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88A46F" w14:textId="2C145EAC" w:rsidR="00177035" w:rsidRPr="008E5949" w:rsidRDefault="00157F05" w:rsidP="00AB2427">
      <w:pPr>
        <w:pBdr>
          <w:top w:val="none" w:sz="4" w:space="0" w:color="000000"/>
          <w:left w:val="none" w:sz="4" w:space="0" w:color="000000"/>
          <w:bottom w:val="none" w:sz="4" w:space="0" w:color="000000"/>
          <w:right w:val="none" w:sz="4" w:space="0" w:color="000000"/>
        </w:pBdr>
        <w:ind w:left="1418" w:right="1388" w:firstLine="0"/>
        <w:jc w:val="center"/>
        <w:rPr>
          <w:sz w:val="24"/>
          <w:szCs w:val="24"/>
          <w:lang w:val="ro-RO"/>
        </w:rPr>
      </w:pPr>
      <w:r w:rsidRPr="008E5949">
        <w:rPr>
          <w:b/>
          <w:sz w:val="24"/>
          <w:szCs w:val="24"/>
          <w:lang w:val="ro-RO"/>
        </w:rPr>
        <w:t>TABELUL COMPARATIV</w:t>
      </w:r>
    </w:p>
    <w:p w14:paraId="03B86695" w14:textId="77777777" w:rsidR="00C72B8A" w:rsidRPr="00423078" w:rsidRDefault="00465827" w:rsidP="00C72B8A">
      <w:pPr>
        <w:pBdr>
          <w:top w:val="none" w:sz="4" w:space="0" w:color="000000"/>
          <w:left w:val="none" w:sz="4" w:space="0" w:color="000000"/>
          <w:bottom w:val="none" w:sz="4" w:space="0" w:color="000000"/>
          <w:right w:val="none" w:sz="4" w:space="0" w:color="000000"/>
        </w:pBdr>
        <w:ind w:left="1418" w:right="1132"/>
        <w:jc w:val="center"/>
        <w:rPr>
          <w:b/>
          <w:bCs/>
          <w:sz w:val="28"/>
          <w:szCs w:val="28"/>
          <w:lang w:val="ro-RO"/>
        </w:rPr>
      </w:pPr>
      <w:r w:rsidRPr="008E5949">
        <w:rPr>
          <w:b/>
          <w:sz w:val="24"/>
          <w:szCs w:val="24"/>
          <w:lang w:val="ro-RO"/>
        </w:rPr>
        <w:t xml:space="preserve">la </w:t>
      </w:r>
      <w:r w:rsidRPr="008E5949">
        <w:rPr>
          <w:b/>
          <w:bCs/>
          <w:sz w:val="24"/>
          <w:szCs w:val="24"/>
          <w:lang w:val="ro-RO"/>
        </w:rPr>
        <w:t xml:space="preserve">proiectul </w:t>
      </w:r>
      <w:bookmarkStart w:id="0" w:name="_Hlk197865549"/>
      <w:r w:rsidRPr="008E5949">
        <w:rPr>
          <w:b/>
          <w:bCs/>
          <w:sz w:val="24"/>
          <w:szCs w:val="24"/>
          <w:lang w:val="ro-RO"/>
        </w:rPr>
        <w:t xml:space="preserve">hotărârii Guvernului pentru modificarea unor hotărâri ale Guvernului </w:t>
      </w:r>
      <w:r w:rsidRPr="008E5949">
        <w:rPr>
          <w:sz w:val="24"/>
          <w:szCs w:val="24"/>
          <w:lang w:val="ro-RO"/>
        </w:rPr>
        <w:t>(</w:t>
      </w:r>
      <w:r w:rsidRPr="008E5949">
        <w:rPr>
          <w:i/>
          <w:iCs/>
          <w:sz w:val="24"/>
          <w:szCs w:val="24"/>
          <w:lang w:val="ro-RO"/>
        </w:rPr>
        <w:t>privind organizarea și funcționarea Inspectoratului General de Carabinieri)</w:t>
      </w:r>
      <w:r w:rsidRPr="008E5949">
        <w:rPr>
          <w:b/>
          <w:sz w:val="24"/>
          <w:szCs w:val="24"/>
          <w:lang w:val="ro-RO"/>
        </w:rPr>
        <w:t xml:space="preserve"> </w:t>
      </w:r>
      <w:bookmarkEnd w:id="0"/>
      <w:r w:rsidR="00C72B8A" w:rsidRPr="00423078">
        <w:rPr>
          <w:b/>
          <w:sz w:val="28"/>
          <w:szCs w:val="28"/>
          <w:lang w:val="ro-RO"/>
        </w:rPr>
        <w:t>(</w:t>
      </w:r>
      <w:r w:rsidR="00C72B8A" w:rsidRPr="00423078">
        <w:rPr>
          <w:b/>
          <w:bCs/>
          <w:sz w:val="28"/>
          <w:szCs w:val="28"/>
          <w:lang w:val="ro-RO"/>
        </w:rPr>
        <w:t>număr unic 388/MAI/2025</w:t>
      </w:r>
      <w:r w:rsidR="00C72B8A" w:rsidRPr="00423078">
        <w:rPr>
          <w:b/>
          <w:sz w:val="28"/>
          <w:szCs w:val="28"/>
          <w:lang w:val="ro-RO"/>
        </w:rPr>
        <w:t xml:space="preserve">), </w:t>
      </w:r>
      <w:r w:rsidR="00C72B8A" w:rsidRPr="00423078">
        <w:rPr>
          <w:b/>
          <w:bCs/>
          <w:sz w:val="28"/>
          <w:szCs w:val="28"/>
          <w:lang w:val="ro-RO"/>
        </w:rPr>
        <w:t>autor – Ministerul Afacerilor Interne</w:t>
      </w:r>
    </w:p>
    <w:p w14:paraId="2EEECF7B" w14:textId="283B8E6A" w:rsidR="00177035" w:rsidRPr="008E5949" w:rsidRDefault="00177035" w:rsidP="00591456">
      <w:pPr>
        <w:pBdr>
          <w:top w:val="none" w:sz="4" w:space="0" w:color="000000"/>
          <w:left w:val="none" w:sz="4" w:space="0" w:color="000000"/>
          <w:bottom w:val="none" w:sz="4" w:space="0" w:color="000000"/>
          <w:right w:val="none" w:sz="4" w:space="0" w:color="000000"/>
        </w:pBdr>
        <w:rPr>
          <w:sz w:val="24"/>
          <w:szCs w:val="24"/>
          <w:lang w:val="ro-RO"/>
        </w:rPr>
      </w:pPr>
    </w:p>
    <w:tbl>
      <w:tblPr>
        <w:tblStyle w:val="afa"/>
        <w:tblW w:w="14167" w:type="dxa"/>
        <w:tblInd w:w="132" w:type="dxa"/>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ook w:val="04E0" w:firstRow="1" w:lastRow="1" w:firstColumn="1" w:lastColumn="0" w:noHBand="0" w:noVBand="1"/>
      </w:tblPr>
      <w:tblGrid>
        <w:gridCol w:w="4833"/>
        <w:gridCol w:w="4260"/>
        <w:gridCol w:w="5074"/>
      </w:tblGrid>
      <w:tr w:rsidR="00112E0F" w:rsidRPr="008E5949" w14:paraId="29BCF5A0" w14:textId="77777777" w:rsidTr="008A11BD">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A9A7BAD" w14:textId="77777777" w:rsidR="008502B9" w:rsidRPr="008E5949" w:rsidRDefault="008502B9" w:rsidP="00D74641">
            <w:pPr>
              <w:pBdr>
                <w:top w:val="none" w:sz="4" w:space="0" w:color="000000"/>
                <w:left w:val="none" w:sz="4" w:space="0" w:color="000000"/>
                <w:bottom w:val="none" w:sz="4" w:space="0" w:color="000000"/>
                <w:right w:val="none" w:sz="4" w:space="0" w:color="000000"/>
              </w:pBdr>
              <w:ind w:firstLine="306"/>
              <w:jc w:val="center"/>
              <w:rPr>
                <w:rFonts w:ascii="Times New Roman" w:hAnsi="Times New Roman"/>
                <w:sz w:val="24"/>
                <w:szCs w:val="24"/>
                <w:lang w:val="ro-RO"/>
              </w:rPr>
            </w:pPr>
            <w:r w:rsidRPr="008E5949">
              <w:rPr>
                <w:rFonts w:ascii="Times New Roman" w:hAnsi="Times New Roman"/>
                <w:b/>
                <w:sz w:val="24"/>
                <w:szCs w:val="24"/>
                <w:lang w:val="ro-RO"/>
              </w:rPr>
              <w:t>Conținutul normei în vigoare</w:t>
            </w:r>
          </w:p>
        </w:tc>
        <w:tc>
          <w:tcPr>
            <w:tcW w:w="4260"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14:paraId="33875518" w14:textId="77777777" w:rsidR="008502B9" w:rsidRPr="008E5949" w:rsidRDefault="008502B9" w:rsidP="00D74641">
            <w:pPr>
              <w:pBdr>
                <w:top w:val="none" w:sz="4" w:space="0" w:color="000000"/>
                <w:left w:val="none" w:sz="4" w:space="0" w:color="000000"/>
                <w:bottom w:val="none" w:sz="4" w:space="0" w:color="000000"/>
                <w:right w:val="none" w:sz="4" w:space="0" w:color="000000"/>
              </w:pBdr>
              <w:ind w:firstLine="306"/>
              <w:jc w:val="center"/>
              <w:rPr>
                <w:rFonts w:ascii="Times New Roman" w:hAnsi="Times New Roman"/>
                <w:sz w:val="24"/>
                <w:szCs w:val="24"/>
                <w:lang w:val="ro-RO"/>
              </w:rPr>
            </w:pPr>
            <w:r w:rsidRPr="008E5949">
              <w:rPr>
                <w:rFonts w:ascii="Times New Roman" w:hAnsi="Times New Roman"/>
                <w:b/>
                <w:sz w:val="24"/>
                <w:szCs w:val="24"/>
                <w:lang w:val="ro-RO"/>
              </w:rPr>
              <w:t>Modificarea propusă</w:t>
            </w:r>
          </w:p>
        </w:tc>
        <w:tc>
          <w:tcPr>
            <w:tcW w:w="0" w:type="auto"/>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14:paraId="69D84ADD" w14:textId="77777777" w:rsidR="008502B9" w:rsidRPr="008E5949" w:rsidRDefault="008502B9" w:rsidP="00D74641">
            <w:pPr>
              <w:pBdr>
                <w:top w:val="none" w:sz="4" w:space="0" w:color="000000"/>
                <w:left w:val="none" w:sz="4" w:space="0" w:color="000000"/>
                <w:bottom w:val="none" w:sz="4" w:space="0" w:color="000000"/>
                <w:right w:val="none" w:sz="4" w:space="0" w:color="000000"/>
              </w:pBdr>
              <w:ind w:firstLine="306"/>
              <w:jc w:val="center"/>
              <w:rPr>
                <w:rFonts w:ascii="Times New Roman" w:hAnsi="Times New Roman"/>
                <w:sz w:val="24"/>
                <w:szCs w:val="24"/>
                <w:lang w:val="ro-RO"/>
              </w:rPr>
            </w:pPr>
            <w:r w:rsidRPr="008E5949">
              <w:rPr>
                <w:rFonts w:ascii="Times New Roman" w:hAnsi="Times New Roman"/>
                <w:b/>
                <w:sz w:val="24"/>
                <w:szCs w:val="24"/>
                <w:lang w:val="ro-RO"/>
              </w:rPr>
              <w:t>Conținutul normei după modificare</w:t>
            </w:r>
          </w:p>
        </w:tc>
      </w:tr>
      <w:tr w:rsidR="00112E0F" w:rsidRPr="008E5949" w14:paraId="2A58F4C6" w14:textId="77777777" w:rsidTr="008A11BD">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6DCD2C3" w14:textId="21A5896E" w:rsidR="008502B9" w:rsidRPr="008E5949" w:rsidRDefault="00BE27C6" w:rsidP="00D74641">
            <w:pPr>
              <w:pBdr>
                <w:top w:val="none" w:sz="4" w:space="0" w:color="000000"/>
                <w:left w:val="none" w:sz="4" w:space="0" w:color="000000"/>
                <w:bottom w:val="none" w:sz="4" w:space="0" w:color="000000"/>
                <w:right w:val="none" w:sz="4" w:space="0" w:color="000000"/>
              </w:pBdr>
              <w:tabs>
                <w:tab w:val="left" w:pos="680"/>
              </w:tabs>
              <w:ind w:firstLine="306"/>
              <w:jc w:val="center"/>
              <w:rPr>
                <w:rFonts w:ascii="Times New Roman" w:hAnsi="Times New Roman"/>
                <w:b/>
                <w:sz w:val="24"/>
                <w:szCs w:val="24"/>
                <w:lang w:val="ro-RO"/>
              </w:rPr>
            </w:pPr>
            <w:r w:rsidRPr="008E5949">
              <w:rPr>
                <w:rFonts w:ascii="Times New Roman" w:hAnsi="Times New Roman"/>
                <w:b/>
                <w:sz w:val="24"/>
                <w:szCs w:val="24"/>
                <w:lang w:val="ro-RO"/>
              </w:rPr>
              <w:t xml:space="preserve"> </w:t>
            </w:r>
          </w:p>
        </w:tc>
        <w:tc>
          <w:tcPr>
            <w:tcW w:w="4260"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14:paraId="108E7B54" w14:textId="399B615E" w:rsidR="008502B9" w:rsidRPr="008E5949" w:rsidRDefault="00284122" w:rsidP="00A8083D">
            <w:pPr>
              <w:pStyle w:val="25"/>
              <w:shd w:val="clear" w:color="auto" w:fill="auto"/>
              <w:tabs>
                <w:tab w:val="left" w:pos="426"/>
              </w:tabs>
              <w:spacing w:line="240" w:lineRule="auto"/>
              <w:ind w:firstLine="187"/>
              <w:rPr>
                <w:rFonts w:ascii="Times New Roman" w:hAnsi="Times New Roman"/>
                <w:b/>
                <w:sz w:val="24"/>
                <w:szCs w:val="24"/>
                <w:lang w:val="ro-RO"/>
              </w:rPr>
            </w:pPr>
            <w:r w:rsidRPr="008E5949">
              <w:rPr>
                <w:rFonts w:ascii="Times New Roman" w:hAnsi="Times New Roman"/>
                <w:b/>
                <w:bCs/>
                <w:color w:val="000000"/>
                <w:sz w:val="24"/>
                <w:szCs w:val="24"/>
                <w:lang w:val="ro-RO" w:eastAsia="en-US"/>
              </w:rPr>
              <w:t>1.</w:t>
            </w:r>
            <w:r w:rsidRPr="008E5949">
              <w:rPr>
                <w:rFonts w:ascii="Times New Roman" w:hAnsi="Times New Roman"/>
                <w:color w:val="000000"/>
                <w:sz w:val="24"/>
                <w:szCs w:val="24"/>
                <w:lang w:val="ro-RO" w:eastAsia="en-US"/>
              </w:rPr>
              <w:t xml:space="preserve"> Hotărârea Guvernului nr. 332/2019 cu privire la organizarea și funcționarea </w:t>
            </w:r>
            <w:r w:rsidRPr="008E5949">
              <w:rPr>
                <w:rFonts w:ascii="Times New Roman" w:hAnsi="Times New Roman"/>
                <w:color w:val="000000"/>
                <w:sz w:val="24"/>
                <w:szCs w:val="24"/>
                <w:lang w:val="ro-RO"/>
              </w:rPr>
              <w:t>Inspectoratului General de Carabinieri</w:t>
            </w:r>
            <w:r w:rsidRPr="008E5949">
              <w:rPr>
                <w:rFonts w:ascii="Times New Roman" w:hAnsi="Times New Roman"/>
                <w:color w:val="000000"/>
                <w:sz w:val="24"/>
                <w:szCs w:val="24"/>
                <w:lang w:val="ro-RO" w:eastAsia="en-US"/>
              </w:rPr>
              <w:t xml:space="preserve"> (Monitorul Oficial al Republicii Moldova, </w:t>
            </w:r>
            <w:r w:rsidRPr="008E5949">
              <w:rPr>
                <w:rFonts w:ascii="Times New Roman" w:hAnsi="Times New Roman"/>
                <w:color w:val="000000"/>
                <w:sz w:val="24"/>
                <w:szCs w:val="24"/>
                <w:lang w:val="ro-RO"/>
              </w:rPr>
              <w:t>2019, nr. 241-243, art. 439</w:t>
            </w:r>
            <w:r w:rsidRPr="008E5949">
              <w:rPr>
                <w:rFonts w:ascii="Times New Roman" w:hAnsi="Times New Roman"/>
                <w:color w:val="000000"/>
                <w:sz w:val="24"/>
                <w:szCs w:val="24"/>
                <w:lang w:val="ro-RO" w:eastAsia="en-US"/>
              </w:rPr>
              <w:t>) se modifică, după cum urmează:</w:t>
            </w:r>
          </w:p>
        </w:tc>
        <w:tc>
          <w:tcPr>
            <w:tcW w:w="0" w:type="auto"/>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14:paraId="451DFBFD" w14:textId="77777777" w:rsidR="008502B9" w:rsidRPr="008E5949" w:rsidRDefault="008502B9" w:rsidP="00D74641">
            <w:pPr>
              <w:pBdr>
                <w:top w:val="none" w:sz="4" w:space="0" w:color="000000"/>
                <w:left w:val="none" w:sz="4" w:space="0" w:color="000000"/>
                <w:bottom w:val="none" w:sz="4" w:space="0" w:color="000000"/>
                <w:right w:val="none" w:sz="4" w:space="0" w:color="000000"/>
              </w:pBdr>
              <w:tabs>
                <w:tab w:val="left" w:pos="680"/>
              </w:tabs>
              <w:ind w:firstLine="306"/>
              <w:jc w:val="center"/>
              <w:rPr>
                <w:rFonts w:ascii="Times New Roman" w:hAnsi="Times New Roman"/>
                <w:b/>
                <w:sz w:val="24"/>
                <w:szCs w:val="24"/>
                <w:lang w:val="ro-RO"/>
              </w:rPr>
            </w:pPr>
          </w:p>
        </w:tc>
      </w:tr>
      <w:tr w:rsidR="00A8083D" w:rsidRPr="008E5949" w14:paraId="6FBB345F" w14:textId="77777777" w:rsidTr="00914152">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3482870" w14:textId="47F9BD3C" w:rsidR="00A8083D" w:rsidRPr="008E5949" w:rsidRDefault="00A8083D" w:rsidP="00A8083D">
            <w:pPr>
              <w:pBdr>
                <w:top w:val="none" w:sz="4" w:space="0" w:color="000000"/>
                <w:left w:val="none" w:sz="4" w:space="0" w:color="000000"/>
                <w:bottom w:val="none" w:sz="4" w:space="0" w:color="000000"/>
                <w:right w:val="none" w:sz="4" w:space="0" w:color="000000"/>
              </w:pBdr>
              <w:tabs>
                <w:tab w:val="left" w:pos="680"/>
              </w:tabs>
              <w:ind w:firstLine="306"/>
              <w:rPr>
                <w:rFonts w:ascii="Times New Roman" w:hAnsi="Times New Roman"/>
                <w:bCs/>
                <w:sz w:val="24"/>
                <w:szCs w:val="24"/>
                <w:lang w:val="ro-RO"/>
              </w:rPr>
            </w:pPr>
            <w:r w:rsidRPr="0068552E">
              <w:rPr>
                <w:rFonts w:ascii="Times New Roman" w:hAnsi="Times New Roman"/>
                <w:bCs/>
                <w:sz w:val="24"/>
                <w:szCs w:val="24"/>
                <w:lang w:val="ro-RO"/>
              </w:rPr>
              <w:t>3. Personalul angajat al Departamentului Trupelor de Carabinieri se transferă în cadrul Inspectoratului General de Carabinieri în conformitate cu prevederile Regulamentului cu privire la modul de îndeplinire a serviciului militar în Forțele Armate, aprobat prin Hotărîrea Guvernului nr. 941/2006, și cu legislația muncii.</w:t>
            </w:r>
          </w:p>
        </w:tc>
        <w:tc>
          <w:tcPr>
            <w:tcW w:w="4260" w:type="dxa"/>
            <w:vMerge w:val="restart"/>
            <w:tcBorders>
              <w:top w:val="single" w:sz="8" w:space="0" w:color="000000"/>
              <w:left w:val="none" w:sz="4" w:space="0" w:color="000000"/>
              <w:right w:val="single" w:sz="8" w:space="0" w:color="000000"/>
            </w:tcBorders>
            <w:tcMar>
              <w:top w:w="0" w:type="dxa"/>
              <w:left w:w="108" w:type="dxa"/>
              <w:bottom w:w="0" w:type="dxa"/>
              <w:right w:w="108" w:type="dxa"/>
            </w:tcMar>
          </w:tcPr>
          <w:p w14:paraId="3A6FFCAF" w14:textId="161D3394" w:rsidR="00A8083D" w:rsidRPr="008E5949" w:rsidRDefault="00A8083D" w:rsidP="00A8083D">
            <w:pPr>
              <w:ind w:firstLine="187"/>
              <w:rPr>
                <w:rFonts w:ascii="Times New Roman" w:eastAsia="Times New Roman" w:hAnsi="Times New Roman"/>
                <w:sz w:val="24"/>
                <w:szCs w:val="24"/>
                <w:shd w:val="clear" w:color="auto" w:fill="FFFFFF"/>
                <w:lang w:val="ro-RO"/>
              </w:rPr>
            </w:pPr>
            <w:r w:rsidRPr="008E5949">
              <w:rPr>
                <w:rFonts w:ascii="Times New Roman" w:eastAsia="Times New Roman" w:hAnsi="Times New Roman"/>
                <w:sz w:val="24"/>
                <w:szCs w:val="24"/>
                <w:shd w:val="clear" w:color="auto" w:fill="FFFFFF"/>
                <w:lang w:val="ro-RO"/>
              </w:rPr>
              <w:t>1.1. la pct. 3 și 4</w:t>
            </w:r>
            <w:r w:rsidRPr="008E5949">
              <w:rPr>
                <w:rFonts w:ascii="Times New Roman" w:hAnsi="Times New Roman"/>
                <w:sz w:val="24"/>
                <w:szCs w:val="24"/>
                <w:lang w:val="ro-RO"/>
              </w:rPr>
              <w:t xml:space="preserve"> textul „legislația muncii”, se substituie cu textul „acte normative în domeniul muncii”.</w:t>
            </w:r>
          </w:p>
          <w:p w14:paraId="5244159F" w14:textId="77777777" w:rsidR="00A8083D" w:rsidRPr="008E5949" w:rsidRDefault="00A8083D" w:rsidP="00A8083D">
            <w:pPr>
              <w:pStyle w:val="25"/>
              <w:shd w:val="clear" w:color="auto" w:fill="auto"/>
              <w:tabs>
                <w:tab w:val="left" w:pos="426"/>
              </w:tabs>
              <w:spacing w:line="240" w:lineRule="auto"/>
              <w:ind w:firstLine="187"/>
              <w:rPr>
                <w:rFonts w:ascii="Times New Roman" w:hAnsi="Times New Roman"/>
                <w:b/>
                <w:bCs/>
                <w:color w:val="000000"/>
                <w:sz w:val="24"/>
                <w:szCs w:val="24"/>
                <w:lang w:val="ro-RO" w:eastAsia="en-US"/>
              </w:rPr>
            </w:pPr>
          </w:p>
        </w:tc>
        <w:tc>
          <w:tcPr>
            <w:tcW w:w="0" w:type="auto"/>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14:paraId="18FE52CD" w14:textId="2FD76D87" w:rsidR="00A8083D" w:rsidRPr="008E5949" w:rsidRDefault="00A8083D" w:rsidP="00A8083D">
            <w:pPr>
              <w:pBdr>
                <w:top w:val="none" w:sz="4" w:space="0" w:color="000000"/>
                <w:left w:val="none" w:sz="4" w:space="0" w:color="000000"/>
                <w:bottom w:val="none" w:sz="4" w:space="0" w:color="000000"/>
                <w:right w:val="none" w:sz="4" w:space="0" w:color="000000"/>
              </w:pBdr>
              <w:tabs>
                <w:tab w:val="left" w:pos="680"/>
              </w:tabs>
              <w:ind w:firstLine="306"/>
              <w:rPr>
                <w:b/>
                <w:sz w:val="24"/>
                <w:szCs w:val="24"/>
                <w:lang w:val="ro-RO"/>
              </w:rPr>
            </w:pPr>
            <w:r w:rsidRPr="0068552E">
              <w:rPr>
                <w:rFonts w:ascii="Times New Roman" w:hAnsi="Times New Roman"/>
                <w:bCs/>
                <w:sz w:val="24"/>
                <w:szCs w:val="24"/>
                <w:lang w:val="ro-RO"/>
              </w:rPr>
              <w:t xml:space="preserve">3. Personalul angajat al Departamentului Trupelor de Carabinieri se transferă în cadrul Inspectoratului General de Carabinieri în conformitate cu prevederile Regulamentului cu privire la modul de îndeplinire a serviciului militar în Forțele Armate, aprobat prin Hotărîrea Guvernului nr. 941/2006, și cu </w:t>
            </w:r>
            <w:r w:rsidRPr="008E5949">
              <w:rPr>
                <w:rFonts w:ascii="Times New Roman" w:hAnsi="Times New Roman"/>
                <w:bCs/>
                <w:sz w:val="24"/>
                <w:szCs w:val="24"/>
                <w:lang w:val="ro-RO"/>
              </w:rPr>
              <w:t>actele normative în domeniul muncii</w:t>
            </w:r>
            <w:r w:rsidRPr="0068552E">
              <w:rPr>
                <w:rFonts w:ascii="Times New Roman" w:hAnsi="Times New Roman"/>
                <w:bCs/>
                <w:sz w:val="24"/>
                <w:szCs w:val="24"/>
                <w:lang w:val="ro-RO"/>
              </w:rPr>
              <w:t>.</w:t>
            </w:r>
          </w:p>
        </w:tc>
      </w:tr>
      <w:tr w:rsidR="00A8083D" w:rsidRPr="008E5949" w14:paraId="0548C42C" w14:textId="77777777" w:rsidTr="00914152">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361F750" w14:textId="52DD758C" w:rsidR="00A8083D" w:rsidRPr="008E5949" w:rsidRDefault="00A8083D" w:rsidP="00A8083D">
            <w:pPr>
              <w:pBdr>
                <w:top w:val="none" w:sz="4" w:space="0" w:color="000000"/>
                <w:left w:val="none" w:sz="4" w:space="0" w:color="000000"/>
                <w:bottom w:val="none" w:sz="4" w:space="0" w:color="000000"/>
                <w:right w:val="none" w:sz="4" w:space="0" w:color="000000"/>
              </w:pBdr>
              <w:tabs>
                <w:tab w:val="left" w:pos="680"/>
              </w:tabs>
              <w:ind w:firstLine="306"/>
              <w:rPr>
                <w:bCs/>
                <w:sz w:val="24"/>
                <w:szCs w:val="24"/>
                <w:lang w:val="ro-RO"/>
              </w:rPr>
            </w:pPr>
            <w:r w:rsidRPr="0068552E">
              <w:rPr>
                <w:rFonts w:ascii="Times New Roman" w:hAnsi="Times New Roman"/>
                <w:bCs/>
                <w:sz w:val="24"/>
                <w:szCs w:val="24"/>
                <w:lang w:val="ro-RO"/>
              </w:rPr>
              <w:t>4. Eliberarea din serviciu a militarilor Departamentului Trupelor de Carabinieri se va efectua în conformitate cu Regulamentul cu privire la modul de îndeplinire a serviciului militar în Forțele Armate, aprobat prin Hotărîrea Guvernului nr. 941/2006, și cu legislația muncii, în cazul imposibilității transferului acestora.</w:t>
            </w:r>
          </w:p>
        </w:tc>
        <w:tc>
          <w:tcPr>
            <w:tcW w:w="4260" w:type="dxa"/>
            <w:vMerge/>
            <w:tcBorders>
              <w:left w:val="none" w:sz="4" w:space="0" w:color="000000"/>
              <w:bottom w:val="single" w:sz="8" w:space="0" w:color="000000"/>
              <w:right w:val="single" w:sz="8" w:space="0" w:color="000000"/>
            </w:tcBorders>
            <w:tcMar>
              <w:top w:w="0" w:type="dxa"/>
              <w:left w:w="108" w:type="dxa"/>
              <w:bottom w:w="0" w:type="dxa"/>
              <w:right w:w="108" w:type="dxa"/>
            </w:tcMar>
          </w:tcPr>
          <w:p w14:paraId="1059A7B5" w14:textId="77777777" w:rsidR="00A8083D" w:rsidRPr="008E5949" w:rsidRDefault="00A8083D" w:rsidP="00A8083D">
            <w:pPr>
              <w:pStyle w:val="25"/>
              <w:shd w:val="clear" w:color="auto" w:fill="auto"/>
              <w:tabs>
                <w:tab w:val="left" w:pos="426"/>
              </w:tabs>
              <w:spacing w:line="240" w:lineRule="auto"/>
              <w:ind w:firstLine="187"/>
              <w:rPr>
                <w:b/>
                <w:bCs/>
                <w:color w:val="000000"/>
                <w:sz w:val="24"/>
                <w:szCs w:val="24"/>
                <w:lang w:val="ro-RO" w:eastAsia="en-US"/>
              </w:rPr>
            </w:pPr>
          </w:p>
        </w:tc>
        <w:tc>
          <w:tcPr>
            <w:tcW w:w="0" w:type="auto"/>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14:paraId="5A83971B" w14:textId="49E43A86" w:rsidR="00A8083D" w:rsidRPr="008E5949" w:rsidRDefault="00A8083D" w:rsidP="00A8083D">
            <w:pPr>
              <w:pBdr>
                <w:top w:val="none" w:sz="4" w:space="0" w:color="000000"/>
                <w:left w:val="none" w:sz="4" w:space="0" w:color="000000"/>
                <w:bottom w:val="none" w:sz="4" w:space="0" w:color="000000"/>
                <w:right w:val="none" w:sz="4" w:space="0" w:color="000000"/>
              </w:pBdr>
              <w:tabs>
                <w:tab w:val="left" w:pos="680"/>
              </w:tabs>
              <w:ind w:firstLine="306"/>
              <w:rPr>
                <w:b/>
                <w:sz w:val="24"/>
                <w:szCs w:val="24"/>
                <w:lang w:val="ro-RO"/>
              </w:rPr>
            </w:pPr>
            <w:r w:rsidRPr="0068552E">
              <w:rPr>
                <w:rFonts w:ascii="Times New Roman" w:hAnsi="Times New Roman"/>
                <w:bCs/>
                <w:sz w:val="24"/>
                <w:szCs w:val="24"/>
                <w:lang w:val="ro-RO"/>
              </w:rPr>
              <w:t xml:space="preserve">4. Eliberarea din serviciu a militarilor Departamentului Trupelor de Carabinieri se va efectua în conformitate cu Regulamentul cu privire la modul de îndeplinire a serviciului militar în Forțele Armate, aprobat prin Hotărîrea Guvernului nr. 941/2006, și cu </w:t>
            </w:r>
            <w:r w:rsidR="00F36524" w:rsidRPr="008E5949">
              <w:rPr>
                <w:rFonts w:ascii="Times New Roman" w:hAnsi="Times New Roman"/>
                <w:bCs/>
                <w:sz w:val="24"/>
                <w:szCs w:val="24"/>
                <w:lang w:val="ro-RO"/>
              </w:rPr>
              <w:t>actele normative în domeniul muncii</w:t>
            </w:r>
            <w:r w:rsidR="00F36524" w:rsidRPr="0068552E">
              <w:rPr>
                <w:rFonts w:ascii="Times New Roman" w:hAnsi="Times New Roman"/>
                <w:bCs/>
                <w:sz w:val="24"/>
                <w:szCs w:val="24"/>
                <w:lang w:val="ro-RO"/>
              </w:rPr>
              <w:t>.</w:t>
            </w:r>
            <w:r w:rsidRPr="0068552E">
              <w:rPr>
                <w:rFonts w:ascii="Times New Roman" w:hAnsi="Times New Roman"/>
                <w:bCs/>
                <w:sz w:val="24"/>
                <w:szCs w:val="24"/>
                <w:lang w:val="ro-RO"/>
              </w:rPr>
              <w:t xml:space="preserve"> în cazul imposibilității transferului acestora.</w:t>
            </w:r>
          </w:p>
        </w:tc>
      </w:tr>
      <w:tr w:rsidR="00112E0F" w:rsidRPr="008E5949" w14:paraId="507F3C5C" w14:textId="77777777" w:rsidTr="008A11BD">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5C4D009" w14:textId="3E207EF1" w:rsidR="00FC7DE5" w:rsidRPr="008E5949" w:rsidRDefault="00CE439D" w:rsidP="00D74641">
            <w:pPr>
              <w:pBdr>
                <w:top w:val="none" w:sz="4" w:space="0" w:color="000000"/>
                <w:left w:val="none" w:sz="4" w:space="0" w:color="000000"/>
                <w:bottom w:val="none" w:sz="4" w:space="0" w:color="000000"/>
                <w:right w:val="none" w:sz="4" w:space="0" w:color="000000"/>
              </w:pBdr>
              <w:tabs>
                <w:tab w:val="left" w:pos="680"/>
              </w:tabs>
              <w:ind w:firstLine="306"/>
              <w:rPr>
                <w:rFonts w:ascii="Times New Roman" w:hAnsi="Times New Roman"/>
                <w:bCs/>
                <w:sz w:val="24"/>
                <w:szCs w:val="24"/>
                <w:lang w:val="ro-RO"/>
              </w:rPr>
            </w:pPr>
            <w:r w:rsidRPr="008E5949">
              <w:rPr>
                <w:rFonts w:ascii="Times New Roman" w:hAnsi="Times New Roman"/>
                <w:bCs/>
                <w:sz w:val="24"/>
                <w:szCs w:val="24"/>
                <w:lang w:val="ro-RO"/>
              </w:rPr>
              <w:t>7. Se stabilește efectivul-limită al Inspectoratului General de Carabinieri în număr de 1187 de unități, din care o unitate cu funcție publică, cu un fond anual de retribuire a muncii conform cadrului normativ.</w:t>
            </w:r>
          </w:p>
        </w:tc>
        <w:tc>
          <w:tcPr>
            <w:tcW w:w="4260"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14:paraId="4A6DE666" w14:textId="0E19C668" w:rsidR="00FC7DE5" w:rsidRPr="009D79E0" w:rsidRDefault="002108FE" w:rsidP="00D74641">
            <w:pPr>
              <w:pStyle w:val="af5"/>
              <w:shd w:val="clear" w:color="auto" w:fill="FFFFFF"/>
              <w:tabs>
                <w:tab w:val="left" w:pos="462"/>
                <w:tab w:val="left" w:pos="680"/>
              </w:tabs>
              <w:ind w:firstLine="187"/>
              <w:rPr>
                <w:rFonts w:ascii="Times New Roman" w:hAnsi="Times New Roman"/>
                <w:shd w:val="clear" w:color="auto" w:fill="FFFFFF"/>
                <w:lang w:val="ro-RO"/>
              </w:rPr>
            </w:pPr>
            <w:r w:rsidRPr="009D79E0">
              <w:rPr>
                <w:rFonts w:ascii="Times New Roman" w:hAnsi="Times New Roman"/>
                <w:lang w:val="ro-RO"/>
              </w:rPr>
              <w:t>1.</w:t>
            </w:r>
            <w:r w:rsidR="00F36524" w:rsidRPr="009D79E0">
              <w:rPr>
                <w:rFonts w:ascii="Times New Roman" w:hAnsi="Times New Roman"/>
                <w:lang w:val="ro-RO"/>
              </w:rPr>
              <w:t>2</w:t>
            </w:r>
            <w:r w:rsidRPr="009D79E0">
              <w:rPr>
                <w:rFonts w:ascii="Times New Roman" w:hAnsi="Times New Roman"/>
                <w:lang w:val="ro-RO"/>
              </w:rPr>
              <w:t xml:space="preserve">. </w:t>
            </w:r>
            <w:r w:rsidR="009D79E0" w:rsidRPr="009D79E0">
              <w:rPr>
                <w:rFonts w:ascii="Times New Roman" w:hAnsi="Times New Roman"/>
                <w:lang w:val="ro-MD" w:eastAsia="en-US"/>
              </w:rPr>
              <w:t>l</w:t>
            </w:r>
            <w:r w:rsidR="009D79E0" w:rsidRPr="009D79E0">
              <w:rPr>
                <w:rFonts w:ascii="Times New Roman" w:eastAsia="Times New Roman" w:hAnsi="Times New Roman"/>
                <w:shd w:val="clear" w:color="auto" w:fill="FFFFFF"/>
                <w:lang w:val="ro-MD"/>
              </w:rPr>
              <w:t>a pct. 7, textul „1187 de unități” se substituie cu textul „1186 de unități”, iar textul „din care o unitate cu funcție publică,” se exclude.</w:t>
            </w:r>
          </w:p>
        </w:tc>
        <w:tc>
          <w:tcPr>
            <w:tcW w:w="0" w:type="auto"/>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14:paraId="752CBDEE" w14:textId="4C7BE2F6" w:rsidR="00FC7DE5" w:rsidRPr="008E5949" w:rsidRDefault="00A64821" w:rsidP="00D74641">
            <w:pPr>
              <w:pBdr>
                <w:top w:val="none" w:sz="4" w:space="0" w:color="000000"/>
                <w:left w:val="none" w:sz="4" w:space="0" w:color="000000"/>
                <w:bottom w:val="none" w:sz="4" w:space="0" w:color="000000"/>
                <w:right w:val="none" w:sz="4" w:space="0" w:color="000000"/>
              </w:pBdr>
              <w:tabs>
                <w:tab w:val="left" w:pos="680"/>
              </w:tabs>
              <w:ind w:firstLine="306"/>
              <w:rPr>
                <w:rFonts w:ascii="Times New Roman" w:hAnsi="Times New Roman"/>
                <w:b/>
                <w:sz w:val="24"/>
                <w:szCs w:val="24"/>
                <w:lang w:val="ro-RO"/>
              </w:rPr>
            </w:pPr>
            <w:r w:rsidRPr="008E5949">
              <w:rPr>
                <w:rFonts w:ascii="Times New Roman" w:hAnsi="Times New Roman"/>
                <w:bCs/>
                <w:sz w:val="24"/>
                <w:szCs w:val="24"/>
                <w:lang w:val="ro-RO"/>
              </w:rPr>
              <w:t>7. Se stabilește efectivul-limită al Inspectoratului General de Carabinieri în număr de 118</w:t>
            </w:r>
            <w:r w:rsidR="009D79E0">
              <w:rPr>
                <w:rFonts w:ascii="Times New Roman" w:hAnsi="Times New Roman"/>
                <w:bCs/>
                <w:sz w:val="24"/>
                <w:szCs w:val="24"/>
                <w:lang w:val="ro-RO"/>
              </w:rPr>
              <w:t>6</w:t>
            </w:r>
            <w:r w:rsidRPr="008E5949">
              <w:rPr>
                <w:rFonts w:ascii="Times New Roman" w:hAnsi="Times New Roman"/>
                <w:bCs/>
                <w:sz w:val="24"/>
                <w:szCs w:val="24"/>
                <w:lang w:val="ro-RO"/>
              </w:rPr>
              <w:t xml:space="preserve"> de unități, cu un fond anual de retribuire a muncii conform cadrului normativ.</w:t>
            </w:r>
          </w:p>
        </w:tc>
      </w:tr>
      <w:tr w:rsidR="00112E0F" w:rsidRPr="008E5949" w14:paraId="2EC939B9" w14:textId="77777777" w:rsidTr="008A11BD">
        <w:tc>
          <w:tcPr>
            <w:tcW w:w="0" w:type="auto"/>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DBE2F2A" w14:textId="2840D7FA" w:rsidR="008502B9" w:rsidRPr="008E5949" w:rsidRDefault="008502B9" w:rsidP="00D74641">
            <w:pPr>
              <w:pBdr>
                <w:top w:val="none" w:sz="4" w:space="0" w:color="000000"/>
                <w:left w:val="none" w:sz="4" w:space="0" w:color="000000"/>
                <w:bottom w:val="none" w:sz="4" w:space="0" w:color="000000"/>
                <w:right w:val="none" w:sz="4" w:space="0" w:color="000000"/>
              </w:pBdr>
              <w:tabs>
                <w:tab w:val="left" w:pos="680"/>
              </w:tabs>
              <w:ind w:firstLine="306"/>
              <w:rPr>
                <w:rFonts w:ascii="Times New Roman" w:hAnsi="Times New Roman"/>
                <w:sz w:val="24"/>
                <w:szCs w:val="24"/>
                <w:lang w:val="ro-RO"/>
              </w:rPr>
            </w:pPr>
          </w:p>
        </w:tc>
        <w:tc>
          <w:tcPr>
            <w:tcW w:w="4260"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3EE25E45" w14:textId="3E7D0C51" w:rsidR="00A64821" w:rsidRPr="008E5949" w:rsidRDefault="00A64821" w:rsidP="00D74641">
            <w:pPr>
              <w:widowControl w:val="0"/>
              <w:tabs>
                <w:tab w:val="left" w:pos="680"/>
                <w:tab w:val="left" w:pos="851"/>
                <w:tab w:val="left" w:pos="993"/>
              </w:tabs>
              <w:ind w:firstLine="306"/>
              <w:rPr>
                <w:rFonts w:ascii="Times New Roman" w:hAnsi="Times New Roman"/>
                <w:sz w:val="24"/>
                <w:szCs w:val="24"/>
                <w:lang w:val="ro-RO"/>
              </w:rPr>
            </w:pPr>
            <w:r w:rsidRPr="008E5949">
              <w:rPr>
                <w:rFonts w:ascii="Times New Roman" w:hAnsi="Times New Roman"/>
                <w:sz w:val="24"/>
                <w:szCs w:val="24"/>
                <w:lang w:val="ro-RO"/>
              </w:rPr>
              <w:t>1.</w:t>
            </w:r>
            <w:r w:rsidR="00F36524" w:rsidRPr="008E5949">
              <w:rPr>
                <w:rFonts w:ascii="Times New Roman" w:hAnsi="Times New Roman"/>
                <w:sz w:val="24"/>
                <w:szCs w:val="24"/>
                <w:lang w:val="ro-RO"/>
              </w:rPr>
              <w:t>3</w:t>
            </w:r>
            <w:r w:rsidRPr="008E5949">
              <w:rPr>
                <w:rFonts w:ascii="Times New Roman" w:hAnsi="Times New Roman"/>
                <w:sz w:val="24"/>
                <w:szCs w:val="24"/>
                <w:lang w:val="ro-RO"/>
              </w:rPr>
              <w:t>. anexa nr. 1:</w:t>
            </w:r>
          </w:p>
          <w:p w14:paraId="642437F2" w14:textId="00EB3E8C" w:rsidR="008502B9" w:rsidRPr="008E5949" w:rsidRDefault="00A64821" w:rsidP="00D74641">
            <w:pPr>
              <w:tabs>
                <w:tab w:val="left" w:pos="680"/>
              </w:tabs>
              <w:autoSpaceDE w:val="0"/>
              <w:autoSpaceDN w:val="0"/>
              <w:adjustRightInd w:val="0"/>
              <w:ind w:firstLine="306"/>
              <w:rPr>
                <w:rFonts w:ascii="Times New Roman" w:hAnsi="Times New Roman"/>
                <w:strike/>
                <w:sz w:val="24"/>
                <w:szCs w:val="24"/>
                <w:lang w:val="ro-RO"/>
              </w:rPr>
            </w:pPr>
            <w:r w:rsidRPr="008E5949">
              <w:rPr>
                <w:rFonts w:ascii="Times New Roman" w:hAnsi="Times New Roman"/>
                <w:sz w:val="24"/>
                <w:szCs w:val="24"/>
                <w:lang w:val="ro-RO"/>
              </w:rPr>
              <w:lastRenderedPageBreak/>
              <w:t>1.</w:t>
            </w:r>
            <w:r w:rsidR="00F36524" w:rsidRPr="008E5949">
              <w:rPr>
                <w:rFonts w:ascii="Times New Roman" w:hAnsi="Times New Roman"/>
                <w:sz w:val="24"/>
                <w:szCs w:val="24"/>
                <w:lang w:val="ro-RO"/>
              </w:rPr>
              <w:t>3</w:t>
            </w:r>
            <w:r w:rsidRPr="008E5949">
              <w:rPr>
                <w:rFonts w:ascii="Times New Roman" w:hAnsi="Times New Roman"/>
                <w:sz w:val="24"/>
                <w:szCs w:val="24"/>
                <w:lang w:val="ro-RO"/>
              </w:rPr>
              <w:t>.1. în tot cuprinsul, cuvântul „legislație”, la orice formă gramaticală, se substituie cu cuvintele „acte normative” la forma gramaticală corespunzătoare;</w:t>
            </w:r>
          </w:p>
        </w:tc>
        <w:tc>
          <w:tcPr>
            <w:tcW w:w="0" w:type="auto"/>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5C832903" w14:textId="7BABAB47" w:rsidR="008502B9" w:rsidRPr="008E5949" w:rsidRDefault="008502B9" w:rsidP="00D74641">
            <w:pPr>
              <w:widowControl w:val="0"/>
              <w:tabs>
                <w:tab w:val="left" w:pos="680"/>
                <w:tab w:val="left" w:pos="851"/>
                <w:tab w:val="left" w:pos="993"/>
                <w:tab w:val="left" w:pos="1222"/>
              </w:tabs>
              <w:ind w:firstLine="0"/>
              <w:rPr>
                <w:rFonts w:ascii="Times New Roman" w:hAnsi="Times New Roman"/>
                <w:sz w:val="24"/>
                <w:szCs w:val="24"/>
                <w:lang w:val="ro-RO"/>
              </w:rPr>
            </w:pPr>
          </w:p>
        </w:tc>
      </w:tr>
      <w:tr w:rsidR="00112E0F" w:rsidRPr="008E5949" w14:paraId="7EC39CFF" w14:textId="77777777" w:rsidTr="008A11BD">
        <w:tc>
          <w:tcPr>
            <w:tcW w:w="0" w:type="auto"/>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CCA834C" w14:textId="45AB9EE5" w:rsidR="002A1D44" w:rsidRPr="008E5949" w:rsidRDefault="00A00340" w:rsidP="00D74641">
            <w:pPr>
              <w:pBdr>
                <w:top w:val="none" w:sz="4" w:space="0" w:color="000000"/>
                <w:left w:val="none" w:sz="4" w:space="0" w:color="000000"/>
                <w:bottom w:val="none" w:sz="4" w:space="0" w:color="000000"/>
                <w:right w:val="none" w:sz="4" w:space="0" w:color="000000"/>
              </w:pBdr>
              <w:tabs>
                <w:tab w:val="left" w:pos="680"/>
              </w:tabs>
              <w:ind w:firstLine="306"/>
              <w:rPr>
                <w:rFonts w:ascii="Times New Roman" w:hAnsi="Times New Roman"/>
                <w:sz w:val="24"/>
                <w:szCs w:val="24"/>
                <w:lang w:val="ro-RO"/>
              </w:rPr>
            </w:pPr>
            <w:r w:rsidRPr="008E5949">
              <w:rPr>
                <w:rFonts w:ascii="Times New Roman" w:eastAsia="Times New Roman" w:hAnsi="Times New Roman"/>
                <w:sz w:val="24"/>
                <w:szCs w:val="24"/>
                <w:lang w:val="ro-RO"/>
              </w:rPr>
              <w:t>4. Pe timp de pace, Inspectoratul exercită atribuții polițienești, iar pe timp de asediu sau de război – atribuții specifice Forțelor Armate.</w:t>
            </w:r>
          </w:p>
        </w:tc>
        <w:tc>
          <w:tcPr>
            <w:tcW w:w="4260"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401BBF52" w14:textId="1FBA40DD" w:rsidR="003D0442" w:rsidRPr="008E5949" w:rsidRDefault="00E17FB8" w:rsidP="00D74641">
            <w:pPr>
              <w:widowControl w:val="0"/>
              <w:tabs>
                <w:tab w:val="left" w:pos="680"/>
                <w:tab w:val="left" w:pos="851"/>
                <w:tab w:val="left" w:pos="993"/>
              </w:tabs>
              <w:ind w:firstLine="306"/>
              <w:rPr>
                <w:rFonts w:ascii="Times New Roman" w:hAnsi="Times New Roman"/>
                <w:sz w:val="24"/>
                <w:szCs w:val="24"/>
                <w:lang w:val="ro-RO"/>
              </w:rPr>
            </w:pPr>
            <w:r w:rsidRPr="008E5949">
              <w:rPr>
                <w:rFonts w:ascii="Times New Roman" w:hAnsi="Times New Roman"/>
                <w:sz w:val="24"/>
                <w:szCs w:val="24"/>
                <w:lang w:val="ro-RO" w:eastAsia="ru-RU"/>
              </w:rPr>
              <w:t>1.</w:t>
            </w:r>
            <w:r w:rsidR="00F36524" w:rsidRPr="008E5949">
              <w:rPr>
                <w:rFonts w:ascii="Times New Roman" w:hAnsi="Times New Roman"/>
                <w:sz w:val="24"/>
                <w:szCs w:val="24"/>
                <w:lang w:val="ro-RO" w:eastAsia="ru-RU"/>
              </w:rPr>
              <w:t>3</w:t>
            </w:r>
            <w:r w:rsidRPr="008E5949">
              <w:rPr>
                <w:rFonts w:ascii="Times New Roman" w:hAnsi="Times New Roman"/>
                <w:sz w:val="24"/>
                <w:szCs w:val="24"/>
                <w:lang w:val="ro-RO" w:eastAsia="ru-RU"/>
              </w:rPr>
              <w:t>.2. la pct. 4, textul „atribuții polițienești,” se substituie cu textul „atribuții în domeniul menținerii, asigurării și restabilirii ordinii și securității publice,”;</w:t>
            </w:r>
          </w:p>
        </w:tc>
        <w:tc>
          <w:tcPr>
            <w:tcW w:w="0" w:type="auto"/>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038775EC" w14:textId="2699CAFE" w:rsidR="003D0442" w:rsidRPr="008E5949" w:rsidRDefault="000F662E" w:rsidP="00D74641">
            <w:pPr>
              <w:pBdr>
                <w:top w:val="none" w:sz="4" w:space="0" w:color="000000"/>
                <w:left w:val="none" w:sz="4" w:space="0" w:color="000000"/>
                <w:bottom w:val="none" w:sz="4" w:space="0" w:color="000000"/>
                <w:right w:val="none" w:sz="4" w:space="0" w:color="000000"/>
              </w:pBdr>
              <w:tabs>
                <w:tab w:val="left" w:pos="680"/>
              </w:tabs>
              <w:ind w:firstLine="306"/>
              <w:rPr>
                <w:rFonts w:ascii="Times New Roman" w:hAnsi="Times New Roman"/>
                <w:sz w:val="24"/>
                <w:szCs w:val="24"/>
                <w:lang w:val="ro-RO"/>
              </w:rPr>
            </w:pPr>
            <w:r w:rsidRPr="008E5949">
              <w:rPr>
                <w:rFonts w:ascii="Times New Roman" w:hAnsi="Times New Roman"/>
                <w:sz w:val="24"/>
                <w:szCs w:val="24"/>
                <w:lang w:val="ro-RO"/>
              </w:rPr>
              <w:t xml:space="preserve">4. Pe timp de pace, </w:t>
            </w:r>
            <w:r w:rsidR="00AA1E6A" w:rsidRPr="008E5949">
              <w:rPr>
                <w:rFonts w:ascii="Times New Roman" w:hAnsi="Times New Roman"/>
                <w:sz w:val="24"/>
                <w:szCs w:val="24"/>
                <w:lang w:val="ro-RO"/>
              </w:rPr>
              <w:t>Inspectoratul exercită</w:t>
            </w:r>
            <w:r w:rsidRPr="008E5949">
              <w:rPr>
                <w:rFonts w:ascii="Times New Roman" w:hAnsi="Times New Roman"/>
                <w:sz w:val="24"/>
                <w:szCs w:val="24"/>
                <w:lang w:val="ro-RO"/>
              </w:rPr>
              <w:t xml:space="preserve"> </w:t>
            </w:r>
            <w:r w:rsidR="00AA1E6A" w:rsidRPr="008E5949">
              <w:rPr>
                <w:rFonts w:ascii="Times New Roman" w:hAnsi="Times New Roman"/>
                <w:sz w:val="24"/>
                <w:szCs w:val="24"/>
                <w:lang w:val="ro-RO"/>
              </w:rPr>
              <w:t xml:space="preserve">atribuții </w:t>
            </w:r>
            <w:r w:rsidRPr="008E5949">
              <w:rPr>
                <w:rFonts w:ascii="Times New Roman" w:hAnsi="Times New Roman"/>
                <w:sz w:val="24"/>
                <w:szCs w:val="24"/>
                <w:lang w:val="ro-RO"/>
              </w:rPr>
              <w:t>în domeniul menținerii</w:t>
            </w:r>
            <w:r w:rsidR="00E04538" w:rsidRPr="008E5949">
              <w:rPr>
                <w:rFonts w:ascii="Times New Roman" w:hAnsi="Times New Roman"/>
                <w:sz w:val="24"/>
                <w:szCs w:val="24"/>
                <w:lang w:val="ro-RO"/>
              </w:rPr>
              <w:t xml:space="preserve">, asigurării și restabilirii </w:t>
            </w:r>
            <w:r w:rsidR="007E2D22" w:rsidRPr="008E5949">
              <w:rPr>
                <w:rFonts w:ascii="Times New Roman" w:hAnsi="Times New Roman"/>
                <w:sz w:val="24"/>
                <w:szCs w:val="24"/>
                <w:lang w:val="ro-RO"/>
              </w:rPr>
              <w:t>ordin</w:t>
            </w:r>
            <w:r w:rsidR="00E04538" w:rsidRPr="008E5949">
              <w:rPr>
                <w:rFonts w:ascii="Times New Roman" w:hAnsi="Times New Roman"/>
                <w:sz w:val="24"/>
                <w:szCs w:val="24"/>
                <w:lang w:val="ro-RO"/>
              </w:rPr>
              <w:t>ii</w:t>
            </w:r>
            <w:r w:rsidR="007E2D22" w:rsidRPr="008E5949">
              <w:rPr>
                <w:rFonts w:ascii="Times New Roman" w:hAnsi="Times New Roman"/>
                <w:sz w:val="24"/>
                <w:szCs w:val="24"/>
                <w:lang w:val="ro-RO"/>
              </w:rPr>
              <w:t xml:space="preserve"> și securit</w:t>
            </w:r>
            <w:r w:rsidR="00E04538" w:rsidRPr="008E5949">
              <w:rPr>
                <w:rFonts w:ascii="Times New Roman" w:hAnsi="Times New Roman"/>
                <w:sz w:val="24"/>
                <w:szCs w:val="24"/>
                <w:lang w:val="ro-RO"/>
              </w:rPr>
              <w:t>ății</w:t>
            </w:r>
            <w:r w:rsidR="007E2D22" w:rsidRPr="008E5949">
              <w:rPr>
                <w:rFonts w:ascii="Times New Roman" w:hAnsi="Times New Roman"/>
                <w:sz w:val="24"/>
                <w:szCs w:val="24"/>
                <w:lang w:val="ro-RO"/>
              </w:rPr>
              <w:t xml:space="preserve"> </w:t>
            </w:r>
            <w:r w:rsidR="00AA1E6A" w:rsidRPr="008E5949">
              <w:rPr>
                <w:rFonts w:ascii="Times New Roman" w:hAnsi="Times New Roman"/>
                <w:sz w:val="24"/>
                <w:szCs w:val="24"/>
                <w:lang w:val="ro-RO"/>
              </w:rPr>
              <w:t>p</w:t>
            </w:r>
            <w:r w:rsidR="007E2D22" w:rsidRPr="008E5949">
              <w:rPr>
                <w:rFonts w:ascii="Times New Roman" w:hAnsi="Times New Roman"/>
                <w:sz w:val="24"/>
                <w:szCs w:val="24"/>
                <w:lang w:val="ro-RO"/>
              </w:rPr>
              <w:t>ublic</w:t>
            </w:r>
            <w:r w:rsidR="00E04538" w:rsidRPr="008E5949">
              <w:rPr>
                <w:rFonts w:ascii="Times New Roman" w:hAnsi="Times New Roman"/>
                <w:sz w:val="24"/>
                <w:szCs w:val="24"/>
                <w:lang w:val="ro-RO"/>
              </w:rPr>
              <w:t>e</w:t>
            </w:r>
            <w:r w:rsidR="00AA1E6A" w:rsidRPr="008E5949">
              <w:rPr>
                <w:rFonts w:ascii="Times New Roman" w:hAnsi="Times New Roman"/>
                <w:sz w:val="24"/>
                <w:szCs w:val="24"/>
                <w:lang w:val="ro-RO"/>
              </w:rPr>
              <w:t>, iar pe timp de asediu sau de război</w:t>
            </w:r>
            <w:r w:rsidR="00E04538" w:rsidRPr="008E5949">
              <w:rPr>
                <w:rFonts w:ascii="Times New Roman" w:hAnsi="Times New Roman"/>
                <w:sz w:val="24"/>
                <w:szCs w:val="24"/>
                <w:lang w:val="ro-RO"/>
              </w:rPr>
              <w:t xml:space="preserve"> - </w:t>
            </w:r>
            <w:r w:rsidR="00AA1E6A" w:rsidRPr="008E5949">
              <w:rPr>
                <w:rFonts w:ascii="Times New Roman" w:hAnsi="Times New Roman"/>
                <w:sz w:val="24"/>
                <w:szCs w:val="24"/>
                <w:lang w:val="ro-RO"/>
              </w:rPr>
              <w:t>atribuții specifice Forțelor Armate.</w:t>
            </w:r>
          </w:p>
        </w:tc>
      </w:tr>
      <w:tr w:rsidR="00112E0F" w:rsidRPr="008E5949" w14:paraId="40CE3BF7" w14:textId="77777777" w:rsidTr="008A11BD">
        <w:trPr>
          <w:trHeight w:val="263"/>
        </w:trPr>
        <w:tc>
          <w:tcPr>
            <w:tcW w:w="0" w:type="auto"/>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tcPr>
          <w:p w14:paraId="139980F6" w14:textId="62593C1B" w:rsidR="00A556DB" w:rsidRPr="008E5949" w:rsidRDefault="00890ACA" w:rsidP="00D74641">
            <w:pPr>
              <w:shd w:val="clear" w:color="auto" w:fill="FFFFFF"/>
              <w:tabs>
                <w:tab w:val="left" w:pos="680"/>
              </w:tabs>
              <w:ind w:firstLine="306"/>
              <w:rPr>
                <w:rFonts w:ascii="Times New Roman" w:hAnsi="Times New Roman"/>
                <w:sz w:val="24"/>
                <w:szCs w:val="24"/>
                <w:lang w:val="ro-RO"/>
              </w:rPr>
            </w:pPr>
            <w:r w:rsidRPr="008E5949">
              <w:rPr>
                <w:rFonts w:ascii="Times New Roman" w:hAnsi="Times New Roman"/>
                <w:sz w:val="24"/>
                <w:szCs w:val="24"/>
                <w:lang w:val="ro-RO"/>
              </w:rPr>
              <w:t xml:space="preserve">5. Inspectoratul are misiunea de a apăra drepturile </w:t>
            </w:r>
            <w:r w:rsidR="00757997" w:rsidRPr="008E5949">
              <w:rPr>
                <w:rFonts w:ascii="Times New Roman" w:hAnsi="Times New Roman"/>
                <w:sz w:val="24"/>
                <w:szCs w:val="24"/>
                <w:lang w:val="ro-RO"/>
              </w:rPr>
              <w:t>și</w:t>
            </w:r>
            <w:r w:rsidRPr="008E5949">
              <w:rPr>
                <w:rFonts w:ascii="Times New Roman" w:hAnsi="Times New Roman"/>
                <w:sz w:val="24"/>
                <w:szCs w:val="24"/>
                <w:lang w:val="ro-RO"/>
              </w:rPr>
              <w:t xml:space="preserve"> </w:t>
            </w:r>
            <w:r w:rsidR="00757997" w:rsidRPr="008E5949">
              <w:rPr>
                <w:rFonts w:ascii="Times New Roman" w:hAnsi="Times New Roman"/>
                <w:sz w:val="24"/>
                <w:szCs w:val="24"/>
                <w:lang w:val="ro-RO"/>
              </w:rPr>
              <w:t>libertățile</w:t>
            </w:r>
            <w:r w:rsidRPr="008E5949">
              <w:rPr>
                <w:rFonts w:ascii="Times New Roman" w:hAnsi="Times New Roman"/>
                <w:sz w:val="24"/>
                <w:szCs w:val="24"/>
                <w:lang w:val="ro-RO"/>
              </w:rPr>
              <w:t xml:space="preserve"> fundamentale ale persoanei prin executarea </w:t>
            </w:r>
            <w:r w:rsidR="00757997" w:rsidRPr="008E5949">
              <w:rPr>
                <w:rFonts w:ascii="Times New Roman" w:hAnsi="Times New Roman"/>
                <w:sz w:val="24"/>
                <w:szCs w:val="24"/>
                <w:lang w:val="ro-RO"/>
              </w:rPr>
              <w:t>atribuțiilor</w:t>
            </w:r>
            <w:r w:rsidRPr="008E5949">
              <w:rPr>
                <w:rFonts w:ascii="Times New Roman" w:hAnsi="Times New Roman"/>
                <w:sz w:val="24"/>
                <w:szCs w:val="24"/>
                <w:lang w:val="ro-RO"/>
              </w:rPr>
              <w:t xml:space="preserve"> de menținere, asigurare </w:t>
            </w:r>
            <w:r w:rsidR="00757997" w:rsidRPr="008E5949">
              <w:rPr>
                <w:rFonts w:ascii="Times New Roman" w:hAnsi="Times New Roman"/>
                <w:sz w:val="24"/>
                <w:szCs w:val="24"/>
                <w:lang w:val="ro-RO"/>
              </w:rPr>
              <w:t>și</w:t>
            </w:r>
            <w:r w:rsidRPr="008E5949">
              <w:rPr>
                <w:rFonts w:ascii="Times New Roman" w:hAnsi="Times New Roman"/>
                <w:sz w:val="24"/>
                <w:szCs w:val="24"/>
                <w:lang w:val="ro-RO"/>
              </w:rPr>
              <w:t xml:space="preserve"> restabilire a ordinii publice, de prevenire </w:t>
            </w:r>
            <w:r w:rsidR="00757997" w:rsidRPr="008E5949">
              <w:rPr>
                <w:rFonts w:ascii="Times New Roman" w:hAnsi="Times New Roman"/>
                <w:sz w:val="24"/>
                <w:szCs w:val="24"/>
                <w:lang w:val="ro-RO"/>
              </w:rPr>
              <w:t>și</w:t>
            </w:r>
            <w:r w:rsidRPr="008E5949">
              <w:rPr>
                <w:rFonts w:ascii="Times New Roman" w:hAnsi="Times New Roman"/>
                <w:sz w:val="24"/>
                <w:szCs w:val="24"/>
                <w:lang w:val="ro-RO"/>
              </w:rPr>
              <w:t xml:space="preserve"> descoperire a </w:t>
            </w:r>
            <w:r w:rsidR="00757997" w:rsidRPr="008E5949">
              <w:rPr>
                <w:rFonts w:ascii="Times New Roman" w:hAnsi="Times New Roman"/>
                <w:sz w:val="24"/>
                <w:szCs w:val="24"/>
                <w:lang w:val="ro-RO"/>
              </w:rPr>
              <w:t>infracțiunilor</w:t>
            </w:r>
            <w:r w:rsidRPr="008E5949">
              <w:rPr>
                <w:rFonts w:ascii="Times New Roman" w:hAnsi="Times New Roman"/>
                <w:sz w:val="24"/>
                <w:szCs w:val="24"/>
                <w:lang w:val="ro-RO"/>
              </w:rPr>
              <w:t xml:space="preserve"> </w:t>
            </w:r>
            <w:r w:rsidR="00757997" w:rsidRPr="008E5949">
              <w:rPr>
                <w:rFonts w:ascii="Times New Roman" w:hAnsi="Times New Roman"/>
                <w:sz w:val="24"/>
                <w:szCs w:val="24"/>
                <w:lang w:val="ro-RO"/>
              </w:rPr>
              <w:t>și</w:t>
            </w:r>
            <w:r w:rsidRPr="008E5949">
              <w:rPr>
                <w:rFonts w:ascii="Times New Roman" w:hAnsi="Times New Roman"/>
                <w:sz w:val="24"/>
                <w:szCs w:val="24"/>
                <w:lang w:val="ro-RO"/>
              </w:rPr>
              <w:t xml:space="preserve"> </w:t>
            </w:r>
            <w:r w:rsidR="00757997" w:rsidRPr="008E5949">
              <w:rPr>
                <w:rFonts w:ascii="Times New Roman" w:hAnsi="Times New Roman"/>
                <w:sz w:val="24"/>
                <w:szCs w:val="24"/>
                <w:lang w:val="ro-RO"/>
              </w:rPr>
              <w:t>contravențiilor</w:t>
            </w:r>
            <w:r w:rsidRPr="008E5949">
              <w:rPr>
                <w:rFonts w:ascii="Times New Roman" w:hAnsi="Times New Roman"/>
                <w:sz w:val="24"/>
                <w:szCs w:val="24"/>
                <w:lang w:val="ro-RO"/>
              </w:rPr>
              <w:t xml:space="preserve">, de </w:t>
            </w:r>
            <w:r w:rsidR="00757997" w:rsidRPr="008E5949">
              <w:rPr>
                <w:rFonts w:ascii="Times New Roman" w:hAnsi="Times New Roman"/>
                <w:sz w:val="24"/>
                <w:szCs w:val="24"/>
                <w:lang w:val="ro-RO"/>
              </w:rPr>
              <w:t>protecție</w:t>
            </w:r>
            <w:r w:rsidRPr="008E5949">
              <w:rPr>
                <w:rFonts w:ascii="Times New Roman" w:hAnsi="Times New Roman"/>
                <w:sz w:val="24"/>
                <w:szCs w:val="24"/>
                <w:lang w:val="ro-RO"/>
              </w:rPr>
              <w:t xml:space="preserve"> a obiectivelor de importanță deosebită, de prevenire și combatere a terorismului, de asigurare a regimului stării de </w:t>
            </w:r>
            <w:r w:rsidR="00E066BD" w:rsidRPr="008E5949">
              <w:rPr>
                <w:rFonts w:ascii="Times New Roman" w:hAnsi="Times New Roman"/>
                <w:sz w:val="24"/>
                <w:szCs w:val="24"/>
                <w:lang w:val="ro-RO"/>
              </w:rPr>
              <w:t>urgență</w:t>
            </w:r>
            <w:r w:rsidRPr="008E5949">
              <w:rPr>
                <w:rFonts w:ascii="Times New Roman" w:hAnsi="Times New Roman"/>
                <w:sz w:val="24"/>
                <w:szCs w:val="24"/>
                <w:lang w:val="ro-RO"/>
              </w:rPr>
              <w:t>, de asediu sau de război.</w:t>
            </w:r>
          </w:p>
        </w:tc>
        <w:tc>
          <w:tcPr>
            <w:tcW w:w="4260"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02F52A66" w14:textId="74148334" w:rsidR="00B60A3D" w:rsidRPr="008E5949" w:rsidRDefault="00890ACA" w:rsidP="00D74641">
            <w:pPr>
              <w:widowControl w:val="0"/>
              <w:tabs>
                <w:tab w:val="left" w:pos="320"/>
                <w:tab w:val="left" w:pos="426"/>
                <w:tab w:val="left" w:pos="470"/>
                <w:tab w:val="left" w:pos="680"/>
                <w:tab w:val="left" w:pos="851"/>
                <w:tab w:val="left" w:pos="1161"/>
              </w:tabs>
              <w:ind w:firstLine="187"/>
              <w:rPr>
                <w:rFonts w:ascii="Times New Roman" w:hAnsi="Times New Roman"/>
                <w:kern w:val="2"/>
                <w:sz w:val="24"/>
                <w:szCs w:val="24"/>
                <w:lang w:val="ro-RO"/>
                <w14:ligatures w14:val="standardContextual"/>
              </w:rPr>
            </w:pPr>
            <w:r w:rsidRPr="008E5949">
              <w:rPr>
                <w:rFonts w:ascii="Times New Roman" w:hAnsi="Times New Roman"/>
                <w:sz w:val="24"/>
                <w:szCs w:val="24"/>
                <w:lang w:val="ro-RO"/>
              </w:rPr>
              <w:t>1.</w:t>
            </w:r>
            <w:r w:rsidR="00F36524" w:rsidRPr="008E5949">
              <w:rPr>
                <w:rFonts w:ascii="Times New Roman" w:hAnsi="Times New Roman"/>
                <w:sz w:val="24"/>
                <w:szCs w:val="24"/>
                <w:lang w:val="ro-RO"/>
              </w:rPr>
              <w:t>3</w:t>
            </w:r>
            <w:r w:rsidRPr="008E5949">
              <w:rPr>
                <w:rFonts w:ascii="Times New Roman" w:hAnsi="Times New Roman"/>
                <w:sz w:val="24"/>
                <w:szCs w:val="24"/>
                <w:lang w:val="ro-RO"/>
              </w:rPr>
              <w:t>.3. la pct. 5, textul „de protecție a obiectivelor de importanță deosebită,” se substituie cu textul „de pază, protecție și apărare a obiectivelor misiunilor diplomatice, a obiectivelor și bunurilor Inspectoratului, precum și a transporturilor speciale,”;</w:t>
            </w:r>
          </w:p>
        </w:tc>
        <w:tc>
          <w:tcPr>
            <w:tcW w:w="0" w:type="auto"/>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1268340B" w14:textId="63AD6B3C" w:rsidR="00A556DB" w:rsidRPr="008E5949" w:rsidRDefault="00E066BD" w:rsidP="00D74641">
            <w:pPr>
              <w:widowControl w:val="0"/>
              <w:tabs>
                <w:tab w:val="left" w:pos="426"/>
                <w:tab w:val="left" w:pos="580"/>
                <w:tab w:val="left" w:pos="680"/>
                <w:tab w:val="left" w:pos="851"/>
                <w:tab w:val="left" w:pos="1161"/>
              </w:tabs>
              <w:ind w:firstLine="306"/>
              <w:rPr>
                <w:rFonts w:ascii="Times New Roman" w:hAnsi="Times New Roman"/>
                <w:sz w:val="24"/>
                <w:szCs w:val="24"/>
                <w:lang w:val="ro-RO"/>
              </w:rPr>
            </w:pPr>
            <w:r w:rsidRPr="008E5949">
              <w:rPr>
                <w:rFonts w:ascii="Times New Roman" w:hAnsi="Times New Roman"/>
                <w:sz w:val="24"/>
                <w:szCs w:val="24"/>
                <w:lang w:val="ro-RO"/>
              </w:rPr>
              <w:t>5. Inspectoratul are misiunea de a apăra drepturile și libertățile fundamentale ale persoanei prin executarea atribuțiilor de menținere, asigurare și restabilire a ordinii publice, de prevenire și descoperire a infracțiunilor și contravențiilor, de pază, protecție și apărare a obiectivelor misiunilor diplomatice, a obiectivelor și bunurilor Inspectoratului, precum și a transporturilor speciale, de prevenire și combatere a terorismului, de asigurare a regimului stării de urgență, de asediu sau de război.</w:t>
            </w:r>
          </w:p>
        </w:tc>
      </w:tr>
      <w:tr w:rsidR="00112E0F" w:rsidRPr="008E5949" w14:paraId="50BCC8FE" w14:textId="77777777" w:rsidTr="008A11BD">
        <w:trPr>
          <w:trHeight w:val="45"/>
        </w:trPr>
        <w:tc>
          <w:tcPr>
            <w:tcW w:w="0" w:type="auto"/>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tcPr>
          <w:p w14:paraId="6C31BC79" w14:textId="2D2260DA" w:rsidR="00242AE6" w:rsidRPr="008E5949" w:rsidRDefault="00242AE6" w:rsidP="00D74641">
            <w:pPr>
              <w:widowControl w:val="0"/>
              <w:tabs>
                <w:tab w:val="left" w:pos="426"/>
                <w:tab w:val="left" w:pos="523"/>
                <w:tab w:val="left" w:pos="680"/>
                <w:tab w:val="left" w:pos="993"/>
                <w:tab w:val="left" w:pos="1243"/>
              </w:tabs>
              <w:ind w:firstLine="306"/>
              <w:rPr>
                <w:rFonts w:ascii="Times New Roman" w:hAnsi="Times New Roman"/>
                <w:sz w:val="24"/>
                <w:szCs w:val="24"/>
                <w:lang w:val="ro-RO" w:eastAsia="ro-RO"/>
              </w:rPr>
            </w:pPr>
            <w:r w:rsidRPr="008E5949">
              <w:rPr>
                <w:rFonts w:ascii="Times New Roman" w:hAnsi="Times New Roman"/>
                <w:sz w:val="24"/>
                <w:szCs w:val="24"/>
                <w:lang w:val="ro-RO" w:eastAsia="ro-RO"/>
              </w:rPr>
              <w:t>6. Inspectoratul exercită atribuții în următoarele domenii de activitate:</w:t>
            </w:r>
          </w:p>
          <w:p w14:paraId="4FD7702B" w14:textId="6867ABAB" w:rsidR="00E066BD" w:rsidRPr="008E5949" w:rsidRDefault="00E066BD" w:rsidP="00D74641">
            <w:pPr>
              <w:widowControl w:val="0"/>
              <w:tabs>
                <w:tab w:val="left" w:pos="426"/>
                <w:tab w:val="left" w:pos="523"/>
                <w:tab w:val="left" w:pos="680"/>
                <w:tab w:val="left" w:pos="993"/>
                <w:tab w:val="left" w:pos="1243"/>
              </w:tabs>
              <w:ind w:firstLine="306"/>
              <w:rPr>
                <w:rFonts w:ascii="Times New Roman" w:hAnsi="Times New Roman"/>
                <w:sz w:val="24"/>
                <w:szCs w:val="24"/>
                <w:lang w:val="ro-RO" w:eastAsia="ro-RO" w:bidi="ro-RO"/>
              </w:rPr>
            </w:pPr>
            <w:r w:rsidRPr="008E5949">
              <w:rPr>
                <w:rFonts w:ascii="Times New Roman" w:hAnsi="Times New Roman"/>
                <w:sz w:val="24"/>
                <w:szCs w:val="24"/>
                <w:lang w:val="ro-RO" w:eastAsia="ro-RO"/>
              </w:rPr>
              <w:t>[...];</w:t>
            </w:r>
          </w:p>
          <w:p w14:paraId="2EA0EDA4" w14:textId="743BDFCB" w:rsidR="00A556DB" w:rsidRPr="008E5949" w:rsidRDefault="00242AE6" w:rsidP="00D74641">
            <w:pPr>
              <w:widowControl w:val="0"/>
              <w:tabs>
                <w:tab w:val="left" w:pos="680"/>
                <w:tab w:val="left" w:pos="851"/>
                <w:tab w:val="left" w:pos="993"/>
                <w:tab w:val="left" w:pos="1222"/>
              </w:tabs>
              <w:ind w:firstLine="306"/>
              <w:rPr>
                <w:rFonts w:ascii="Times New Roman" w:hAnsi="Times New Roman"/>
                <w:sz w:val="24"/>
                <w:szCs w:val="24"/>
                <w:lang w:val="ro-RO"/>
              </w:rPr>
            </w:pPr>
            <w:r w:rsidRPr="008E5949">
              <w:rPr>
                <w:rFonts w:ascii="Times New Roman" w:hAnsi="Times New Roman"/>
                <w:sz w:val="24"/>
                <w:szCs w:val="24"/>
                <w:shd w:val="clear" w:color="auto" w:fill="FFFFFF"/>
                <w:lang w:val="ro-RO"/>
              </w:rPr>
              <w:t>4) paza și protecția obiectivelor de importanță deosebită și a transporturilor;</w:t>
            </w:r>
          </w:p>
        </w:tc>
        <w:tc>
          <w:tcPr>
            <w:tcW w:w="4260"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42FAD1EF" w14:textId="5A0D14EC" w:rsidR="00E066BD" w:rsidRPr="008E5949" w:rsidRDefault="00E066BD" w:rsidP="00D74641">
            <w:pPr>
              <w:widowControl w:val="0"/>
              <w:tabs>
                <w:tab w:val="left" w:pos="580"/>
                <w:tab w:val="left" w:pos="680"/>
                <w:tab w:val="left" w:pos="851"/>
                <w:tab w:val="left" w:pos="993"/>
              </w:tabs>
              <w:ind w:firstLine="306"/>
              <w:rPr>
                <w:rFonts w:ascii="Times New Roman" w:hAnsi="Times New Roman"/>
                <w:sz w:val="24"/>
                <w:szCs w:val="24"/>
                <w:lang w:val="ro-RO"/>
              </w:rPr>
            </w:pPr>
            <w:r w:rsidRPr="008E5949">
              <w:rPr>
                <w:rFonts w:ascii="Times New Roman" w:hAnsi="Times New Roman"/>
                <w:sz w:val="24"/>
                <w:szCs w:val="24"/>
                <w:lang w:val="ro-RO"/>
              </w:rPr>
              <w:t>1.</w:t>
            </w:r>
            <w:r w:rsidR="00EE0E59" w:rsidRPr="008E5949">
              <w:rPr>
                <w:rFonts w:ascii="Times New Roman" w:hAnsi="Times New Roman"/>
                <w:sz w:val="24"/>
                <w:szCs w:val="24"/>
                <w:lang w:val="ro-RO"/>
              </w:rPr>
              <w:t>3</w:t>
            </w:r>
            <w:r w:rsidRPr="008E5949">
              <w:rPr>
                <w:rFonts w:ascii="Times New Roman" w:hAnsi="Times New Roman"/>
                <w:sz w:val="24"/>
                <w:szCs w:val="24"/>
                <w:lang w:val="ro-RO"/>
              </w:rPr>
              <w:t>.4. la pct. 6 subpct. 4) va avea următorul cuprins:</w:t>
            </w:r>
          </w:p>
          <w:p w14:paraId="6EC98332" w14:textId="424B4754" w:rsidR="00A556DB" w:rsidRPr="008E5949" w:rsidRDefault="00E066BD" w:rsidP="00D74641">
            <w:pPr>
              <w:widowControl w:val="0"/>
              <w:tabs>
                <w:tab w:val="left" w:pos="680"/>
                <w:tab w:val="left" w:pos="851"/>
                <w:tab w:val="left" w:pos="993"/>
              </w:tabs>
              <w:ind w:firstLine="306"/>
              <w:contextualSpacing/>
              <w:rPr>
                <w:rFonts w:ascii="Times New Roman" w:hAnsi="Times New Roman"/>
                <w:kern w:val="2"/>
                <w:sz w:val="24"/>
                <w:szCs w:val="24"/>
                <w:lang w:val="ro-RO"/>
                <w14:ligatures w14:val="standardContextual"/>
              </w:rPr>
            </w:pPr>
            <w:r w:rsidRPr="008E5949">
              <w:rPr>
                <w:rFonts w:ascii="Times New Roman" w:hAnsi="Times New Roman"/>
                <w:sz w:val="24"/>
                <w:szCs w:val="24"/>
                <w:lang w:val="ro-RO"/>
              </w:rPr>
              <w:t>„4) paza, protecția și apărarea obiectivelor misiunilor diplomatice, obiectivelor și bunurilor Inspectoratului, precum și transporturilor speciale</w:t>
            </w:r>
            <w:r w:rsidR="005E55C7" w:rsidRPr="008E5949">
              <w:rPr>
                <w:rFonts w:ascii="Times New Roman" w:hAnsi="Times New Roman"/>
                <w:sz w:val="24"/>
                <w:szCs w:val="24"/>
                <w:lang w:val="ro-RO"/>
              </w:rPr>
              <w:t>;</w:t>
            </w:r>
            <w:r w:rsidRPr="008E5949">
              <w:rPr>
                <w:rFonts w:ascii="Times New Roman" w:hAnsi="Times New Roman"/>
                <w:sz w:val="24"/>
                <w:szCs w:val="24"/>
                <w:lang w:val="ro-RO"/>
              </w:rPr>
              <w:t>”;</w:t>
            </w:r>
          </w:p>
        </w:tc>
        <w:tc>
          <w:tcPr>
            <w:tcW w:w="0" w:type="auto"/>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35EFA54F" w14:textId="77777777" w:rsidR="00242AE6" w:rsidRPr="008E5949" w:rsidRDefault="00A556DB" w:rsidP="00D74641">
            <w:pPr>
              <w:widowControl w:val="0"/>
              <w:tabs>
                <w:tab w:val="left" w:pos="426"/>
                <w:tab w:val="left" w:pos="523"/>
                <w:tab w:val="left" w:pos="680"/>
                <w:tab w:val="left" w:pos="993"/>
                <w:tab w:val="left" w:pos="1243"/>
              </w:tabs>
              <w:ind w:firstLine="306"/>
              <w:rPr>
                <w:rFonts w:ascii="Times New Roman" w:hAnsi="Times New Roman"/>
                <w:sz w:val="24"/>
                <w:szCs w:val="24"/>
                <w:lang w:val="ro-RO" w:eastAsia="ro-RO"/>
              </w:rPr>
            </w:pPr>
            <w:r w:rsidRPr="008E5949">
              <w:rPr>
                <w:rFonts w:ascii="Times New Roman" w:hAnsi="Times New Roman"/>
                <w:sz w:val="24"/>
                <w:szCs w:val="24"/>
                <w:lang w:val="ro-RO" w:eastAsia="ro-RO" w:bidi="ro-RO"/>
              </w:rPr>
              <w:t>(</w:t>
            </w:r>
            <w:r w:rsidR="00242AE6" w:rsidRPr="008E5949">
              <w:rPr>
                <w:rFonts w:ascii="Times New Roman" w:hAnsi="Times New Roman"/>
                <w:sz w:val="24"/>
                <w:szCs w:val="24"/>
                <w:lang w:val="ro-RO" w:eastAsia="ro-RO"/>
              </w:rPr>
              <w:t>6. Inspectoratul exercită atribuții în următoarele domenii de activitate:</w:t>
            </w:r>
          </w:p>
          <w:p w14:paraId="45A5989F" w14:textId="77777777" w:rsidR="00242AE6" w:rsidRPr="008E5949" w:rsidRDefault="00242AE6" w:rsidP="00D74641">
            <w:pPr>
              <w:widowControl w:val="0"/>
              <w:tabs>
                <w:tab w:val="left" w:pos="426"/>
                <w:tab w:val="left" w:pos="523"/>
                <w:tab w:val="left" w:pos="680"/>
                <w:tab w:val="left" w:pos="993"/>
                <w:tab w:val="left" w:pos="1243"/>
              </w:tabs>
              <w:ind w:firstLine="306"/>
              <w:rPr>
                <w:rFonts w:ascii="Times New Roman" w:hAnsi="Times New Roman"/>
                <w:sz w:val="24"/>
                <w:szCs w:val="24"/>
                <w:lang w:val="ro-RO" w:eastAsia="ro-RO" w:bidi="ro-RO"/>
              </w:rPr>
            </w:pPr>
            <w:r w:rsidRPr="008E5949">
              <w:rPr>
                <w:rFonts w:ascii="Times New Roman" w:hAnsi="Times New Roman"/>
                <w:sz w:val="24"/>
                <w:szCs w:val="24"/>
                <w:lang w:val="ro-RO" w:eastAsia="ro-RO"/>
              </w:rPr>
              <w:t>[...];</w:t>
            </w:r>
          </w:p>
          <w:p w14:paraId="43BAF99B" w14:textId="69FC41EE" w:rsidR="00A556DB" w:rsidRPr="008E5949" w:rsidRDefault="005E55C7" w:rsidP="00D74641">
            <w:pPr>
              <w:widowControl w:val="0"/>
              <w:tabs>
                <w:tab w:val="left" w:pos="680"/>
                <w:tab w:val="left" w:pos="851"/>
                <w:tab w:val="left" w:pos="993"/>
                <w:tab w:val="left" w:pos="1222"/>
              </w:tabs>
              <w:ind w:firstLine="306"/>
              <w:rPr>
                <w:rFonts w:ascii="Times New Roman" w:hAnsi="Times New Roman"/>
                <w:bCs/>
                <w:sz w:val="24"/>
                <w:szCs w:val="24"/>
                <w:lang w:val="ro-RO"/>
              </w:rPr>
            </w:pPr>
            <w:r w:rsidRPr="008E5949">
              <w:rPr>
                <w:rFonts w:ascii="Times New Roman" w:hAnsi="Times New Roman"/>
                <w:sz w:val="24"/>
                <w:szCs w:val="24"/>
                <w:lang w:val="ro-RO"/>
              </w:rPr>
              <w:t>4) paza, protecția și apărarea obiectivelor misiunilor diplomatice, obiectivelor și bunurilor Inspectoratului, precum și transporturilor speciale;</w:t>
            </w:r>
          </w:p>
        </w:tc>
      </w:tr>
      <w:tr w:rsidR="00112E0F" w:rsidRPr="008E5949" w14:paraId="33D11662" w14:textId="77777777" w:rsidTr="008A11BD">
        <w:trPr>
          <w:trHeight w:val="196"/>
        </w:trPr>
        <w:tc>
          <w:tcPr>
            <w:tcW w:w="0" w:type="auto"/>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tcPr>
          <w:p w14:paraId="7FF5F72D" w14:textId="77777777" w:rsidR="00FD74E3" w:rsidRPr="008E5949" w:rsidRDefault="00FD74E3" w:rsidP="00D74641">
            <w:pPr>
              <w:widowControl w:val="0"/>
              <w:tabs>
                <w:tab w:val="left" w:pos="426"/>
                <w:tab w:val="left" w:pos="680"/>
                <w:tab w:val="left" w:pos="851"/>
                <w:tab w:val="left" w:pos="1171"/>
              </w:tabs>
              <w:ind w:firstLine="306"/>
              <w:rPr>
                <w:rFonts w:ascii="Times New Roman" w:hAnsi="Times New Roman"/>
                <w:sz w:val="24"/>
                <w:szCs w:val="24"/>
                <w:lang w:val="ro-RO" w:eastAsia="ro-RO" w:bidi="ro-RO"/>
              </w:rPr>
            </w:pPr>
            <w:r w:rsidRPr="008E5949">
              <w:rPr>
                <w:rFonts w:ascii="Times New Roman" w:hAnsi="Times New Roman"/>
                <w:sz w:val="24"/>
                <w:szCs w:val="24"/>
                <w:lang w:val="ro-RO" w:eastAsia="ro-RO" w:bidi="ro-RO"/>
              </w:rPr>
              <w:t>8. În domeniile de activitate de care este responsabil pentru realizarea misiunii și funcțiilor sale, Inspectoratul exercită următoarele atribuții:</w:t>
            </w:r>
          </w:p>
          <w:p w14:paraId="1A18865E" w14:textId="5477ACC9" w:rsidR="00FD74E3" w:rsidRPr="008E5949" w:rsidRDefault="00FD74E3" w:rsidP="00D74641">
            <w:pPr>
              <w:widowControl w:val="0"/>
              <w:tabs>
                <w:tab w:val="left" w:pos="426"/>
                <w:tab w:val="left" w:pos="680"/>
                <w:tab w:val="left" w:pos="851"/>
                <w:tab w:val="left" w:pos="1171"/>
              </w:tabs>
              <w:ind w:firstLine="306"/>
              <w:rPr>
                <w:rFonts w:ascii="Times New Roman" w:hAnsi="Times New Roman"/>
                <w:sz w:val="24"/>
                <w:szCs w:val="24"/>
                <w:lang w:val="ro-RO" w:eastAsia="ro-RO" w:bidi="ro-RO"/>
              </w:rPr>
            </w:pPr>
            <w:r w:rsidRPr="008E5949">
              <w:rPr>
                <w:rFonts w:ascii="Times New Roman" w:hAnsi="Times New Roman"/>
                <w:sz w:val="24"/>
                <w:szCs w:val="24"/>
                <w:lang w:val="ro-RO" w:eastAsia="ro-RO" w:bidi="ro-RO"/>
              </w:rPr>
              <w:t>1) în domeniul menținerii, asigurării și restabilirii ordinii și securității publice, al protecției drepturilor și libertăților legitime ale persoanei și ale comunității:</w:t>
            </w:r>
          </w:p>
          <w:p w14:paraId="20A34D5D" w14:textId="708D2AAA" w:rsidR="00A556DB" w:rsidRPr="008E5949" w:rsidRDefault="00FD74E3" w:rsidP="00D74641">
            <w:pPr>
              <w:widowControl w:val="0"/>
              <w:tabs>
                <w:tab w:val="left" w:pos="426"/>
                <w:tab w:val="left" w:pos="680"/>
                <w:tab w:val="left" w:pos="851"/>
                <w:tab w:val="left" w:pos="1171"/>
              </w:tabs>
              <w:ind w:firstLine="306"/>
              <w:rPr>
                <w:rFonts w:ascii="Times New Roman" w:hAnsi="Times New Roman"/>
                <w:sz w:val="24"/>
                <w:szCs w:val="24"/>
                <w:lang w:val="ro-RO"/>
              </w:rPr>
            </w:pPr>
            <w:r w:rsidRPr="008E5949">
              <w:rPr>
                <w:rFonts w:ascii="Times New Roman" w:hAnsi="Times New Roman"/>
                <w:sz w:val="24"/>
                <w:szCs w:val="24"/>
                <w:lang w:val="ro-RO" w:eastAsia="ro-RO" w:bidi="ro-RO"/>
              </w:rPr>
              <w:t xml:space="preserve">a) apără, prin mijloacele și metodele prevăzute de lege, viața, integritatea corporală și libertatea personală, proprietatea publică și privată, interesele legitime ale cetățenilor, ale </w:t>
            </w:r>
            <w:r w:rsidRPr="008E5949">
              <w:rPr>
                <w:rFonts w:ascii="Times New Roman" w:hAnsi="Times New Roman"/>
                <w:sz w:val="24"/>
                <w:szCs w:val="24"/>
                <w:lang w:val="ro-RO" w:eastAsia="ro-RO" w:bidi="ro-RO"/>
              </w:rPr>
              <w:lastRenderedPageBreak/>
              <w:t>comunității și ale statului;</w:t>
            </w:r>
          </w:p>
        </w:tc>
        <w:tc>
          <w:tcPr>
            <w:tcW w:w="4260"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746165FD" w14:textId="6F90FD44" w:rsidR="00FD74E3" w:rsidRPr="008E5949" w:rsidRDefault="00FD74E3" w:rsidP="00D74641">
            <w:pPr>
              <w:widowControl w:val="0"/>
              <w:tabs>
                <w:tab w:val="left" w:pos="580"/>
                <w:tab w:val="left" w:pos="680"/>
                <w:tab w:val="left" w:pos="851"/>
                <w:tab w:val="left" w:pos="993"/>
              </w:tabs>
              <w:ind w:firstLine="306"/>
              <w:rPr>
                <w:rFonts w:ascii="Times New Roman" w:hAnsi="Times New Roman"/>
                <w:sz w:val="24"/>
                <w:szCs w:val="24"/>
                <w:lang w:val="ro-RO"/>
              </w:rPr>
            </w:pPr>
            <w:r w:rsidRPr="008E5949">
              <w:rPr>
                <w:rFonts w:ascii="Times New Roman" w:hAnsi="Times New Roman"/>
                <w:sz w:val="24"/>
                <w:szCs w:val="24"/>
                <w:lang w:val="ro-RO"/>
              </w:rPr>
              <w:lastRenderedPageBreak/>
              <w:t>1.</w:t>
            </w:r>
            <w:r w:rsidR="00EE0E59" w:rsidRPr="008E5949">
              <w:rPr>
                <w:rFonts w:ascii="Times New Roman" w:hAnsi="Times New Roman"/>
                <w:sz w:val="24"/>
                <w:szCs w:val="24"/>
                <w:lang w:val="ro-RO"/>
              </w:rPr>
              <w:t>3</w:t>
            </w:r>
            <w:r w:rsidRPr="008E5949">
              <w:rPr>
                <w:rFonts w:ascii="Times New Roman" w:hAnsi="Times New Roman"/>
                <w:sz w:val="24"/>
                <w:szCs w:val="24"/>
                <w:lang w:val="ro-RO"/>
              </w:rPr>
              <w:t>.5. la pct. 8:</w:t>
            </w:r>
          </w:p>
          <w:p w14:paraId="57929245" w14:textId="47173096" w:rsidR="00FD74E3" w:rsidRPr="008E5949" w:rsidRDefault="00FD74E3" w:rsidP="00D74641">
            <w:pPr>
              <w:widowControl w:val="0"/>
              <w:tabs>
                <w:tab w:val="left" w:pos="580"/>
                <w:tab w:val="left" w:pos="680"/>
                <w:tab w:val="left" w:pos="851"/>
                <w:tab w:val="left" w:pos="993"/>
              </w:tabs>
              <w:ind w:firstLine="306"/>
              <w:rPr>
                <w:rFonts w:ascii="Times New Roman" w:hAnsi="Times New Roman"/>
                <w:sz w:val="24"/>
                <w:szCs w:val="24"/>
                <w:lang w:val="ro-RO"/>
              </w:rPr>
            </w:pPr>
            <w:r w:rsidRPr="008E5949">
              <w:rPr>
                <w:rFonts w:ascii="Times New Roman" w:hAnsi="Times New Roman"/>
                <w:sz w:val="24"/>
                <w:szCs w:val="24"/>
                <w:lang w:val="ro-RO"/>
              </w:rPr>
              <w:t>1.</w:t>
            </w:r>
            <w:r w:rsidR="00EE0E59" w:rsidRPr="008E5949">
              <w:rPr>
                <w:rFonts w:ascii="Times New Roman" w:hAnsi="Times New Roman"/>
                <w:sz w:val="24"/>
                <w:szCs w:val="24"/>
                <w:lang w:val="ro-RO"/>
              </w:rPr>
              <w:t>3</w:t>
            </w:r>
            <w:r w:rsidRPr="008E5949">
              <w:rPr>
                <w:rFonts w:ascii="Times New Roman" w:hAnsi="Times New Roman"/>
                <w:sz w:val="24"/>
                <w:szCs w:val="24"/>
                <w:lang w:val="ro-RO"/>
              </w:rPr>
              <w:t>.5.1. la subpct. 1):</w:t>
            </w:r>
          </w:p>
          <w:p w14:paraId="2D02488B" w14:textId="7678D220" w:rsidR="00FD74E3" w:rsidRPr="008E5949" w:rsidRDefault="00FD74E3" w:rsidP="00D74641">
            <w:pPr>
              <w:widowControl w:val="0"/>
              <w:tabs>
                <w:tab w:val="left" w:pos="580"/>
                <w:tab w:val="left" w:pos="680"/>
                <w:tab w:val="left" w:pos="851"/>
                <w:tab w:val="left" w:pos="993"/>
              </w:tabs>
              <w:ind w:firstLine="306"/>
              <w:rPr>
                <w:rFonts w:ascii="Times New Roman" w:hAnsi="Times New Roman"/>
                <w:sz w:val="24"/>
                <w:szCs w:val="24"/>
                <w:lang w:val="ro-RO"/>
              </w:rPr>
            </w:pPr>
            <w:r w:rsidRPr="008E5949">
              <w:rPr>
                <w:rFonts w:ascii="Times New Roman" w:hAnsi="Times New Roman"/>
                <w:sz w:val="24"/>
                <w:szCs w:val="24"/>
                <w:lang w:val="ro-RO"/>
              </w:rPr>
              <w:t>1.</w:t>
            </w:r>
            <w:r w:rsidR="00EE0E59" w:rsidRPr="008E5949">
              <w:rPr>
                <w:rFonts w:ascii="Times New Roman" w:hAnsi="Times New Roman"/>
                <w:sz w:val="24"/>
                <w:szCs w:val="24"/>
                <w:lang w:val="ro-RO"/>
              </w:rPr>
              <w:t>3</w:t>
            </w:r>
            <w:r w:rsidRPr="008E5949">
              <w:rPr>
                <w:rFonts w:ascii="Times New Roman" w:hAnsi="Times New Roman"/>
                <w:sz w:val="24"/>
                <w:szCs w:val="24"/>
                <w:lang w:val="ro-RO"/>
              </w:rPr>
              <w:t>.5.1.1. litera a) va avea următorul cuprins:</w:t>
            </w:r>
          </w:p>
          <w:p w14:paraId="33DB9E49" w14:textId="4BA5D06A" w:rsidR="00A556DB" w:rsidRPr="008E5949" w:rsidRDefault="00FD74E3" w:rsidP="00D74641">
            <w:pPr>
              <w:widowControl w:val="0"/>
              <w:tabs>
                <w:tab w:val="left" w:pos="426"/>
                <w:tab w:val="left" w:pos="580"/>
                <w:tab w:val="left" w:pos="680"/>
                <w:tab w:val="left" w:pos="851"/>
              </w:tabs>
              <w:ind w:firstLine="306"/>
              <w:contextualSpacing/>
              <w:rPr>
                <w:rFonts w:ascii="Times New Roman" w:hAnsi="Times New Roman"/>
                <w:kern w:val="2"/>
                <w:sz w:val="24"/>
                <w:szCs w:val="24"/>
                <w:lang w:val="ro-RO"/>
                <w14:ligatures w14:val="standardContextual"/>
              </w:rPr>
            </w:pPr>
            <w:r w:rsidRPr="008E5949">
              <w:rPr>
                <w:rFonts w:ascii="Times New Roman" w:hAnsi="Times New Roman"/>
                <w:sz w:val="24"/>
                <w:szCs w:val="24"/>
                <w:lang w:val="ro-RO"/>
              </w:rPr>
              <w:t>„a) desfășoară acțiuni de asigurare și restabilire a ordinii și securității publice, de protecție a drepturilor și intereselor legitime ale persoanei și ale comunității, precum și de protecție a proprietății publice și private;”;</w:t>
            </w:r>
          </w:p>
        </w:tc>
        <w:tc>
          <w:tcPr>
            <w:tcW w:w="0" w:type="auto"/>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6CBA92E8" w14:textId="77777777" w:rsidR="00FD74E3" w:rsidRPr="008E5949" w:rsidRDefault="00FD74E3" w:rsidP="00D74641">
            <w:pPr>
              <w:widowControl w:val="0"/>
              <w:tabs>
                <w:tab w:val="left" w:pos="426"/>
                <w:tab w:val="left" w:pos="680"/>
                <w:tab w:val="left" w:pos="851"/>
                <w:tab w:val="left" w:pos="1171"/>
              </w:tabs>
              <w:ind w:firstLine="306"/>
              <w:rPr>
                <w:rFonts w:ascii="Times New Roman" w:hAnsi="Times New Roman"/>
                <w:sz w:val="24"/>
                <w:szCs w:val="24"/>
                <w:lang w:val="ro-RO" w:eastAsia="ro-RO" w:bidi="ro-RO"/>
              </w:rPr>
            </w:pPr>
            <w:r w:rsidRPr="008E5949">
              <w:rPr>
                <w:rFonts w:ascii="Times New Roman" w:hAnsi="Times New Roman"/>
                <w:sz w:val="24"/>
                <w:szCs w:val="24"/>
                <w:lang w:val="ro-RO" w:eastAsia="ro-RO" w:bidi="ro-RO"/>
              </w:rPr>
              <w:t>8. În domeniile de activitate de care este responsabil pentru realizarea misiunii și funcțiilor sale, Inspectoratul exercită următoarele atribuții:</w:t>
            </w:r>
          </w:p>
          <w:p w14:paraId="4CA2D022" w14:textId="77777777" w:rsidR="00FD74E3" w:rsidRPr="008E5949" w:rsidRDefault="00FD74E3" w:rsidP="00D74641">
            <w:pPr>
              <w:widowControl w:val="0"/>
              <w:tabs>
                <w:tab w:val="left" w:pos="426"/>
                <w:tab w:val="left" w:pos="680"/>
                <w:tab w:val="left" w:pos="851"/>
                <w:tab w:val="left" w:pos="1171"/>
              </w:tabs>
              <w:ind w:firstLine="306"/>
              <w:rPr>
                <w:rFonts w:ascii="Times New Roman" w:hAnsi="Times New Roman"/>
                <w:sz w:val="24"/>
                <w:szCs w:val="24"/>
                <w:lang w:val="ro-RO" w:eastAsia="ro-RO" w:bidi="ro-RO"/>
              </w:rPr>
            </w:pPr>
            <w:r w:rsidRPr="008E5949">
              <w:rPr>
                <w:rFonts w:ascii="Times New Roman" w:hAnsi="Times New Roman"/>
                <w:sz w:val="24"/>
                <w:szCs w:val="24"/>
                <w:lang w:val="ro-RO" w:eastAsia="ro-RO" w:bidi="ro-RO"/>
              </w:rPr>
              <w:t>1) în domeniul menținerii, asigurării și restabilirii ordinii și securității publice, al protecției drepturilor și libertăților legitime ale persoanei și ale comunității:</w:t>
            </w:r>
          </w:p>
          <w:p w14:paraId="0B542486" w14:textId="304A816E" w:rsidR="00A556DB" w:rsidRPr="008E5949" w:rsidRDefault="00C20558" w:rsidP="00D74641">
            <w:pPr>
              <w:widowControl w:val="0"/>
              <w:tabs>
                <w:tab w:val="left" w:pos="680"/>
                <w:tab w:val="left" w:pos="851"/>
                <w:tab w:val="left" w:pos="993"/>
                <w:tab w:val="left" w:pos="1222"/>
              </w:tabs>
              <w:ind w:firstLine="306"/>
              <w:rPr>
                <w:rFonts w:ascii="Times New Roman" w:hAnsi="Times New Roman"/>
                <w:bCs/>
                <w:sz w:val="24"/>
                <w:szCs w:val="24"/>
                <w:lang w:val="ro-RO"/>
              </w:rPr>
            </w:pPr>
            <w:r w:rsidRPr="008E5949">
              <w:rPr>
                <w:rFonts w:ascii="Times New Roman" w:hAnsi="Times New Roman"/>
                <w:sz w:val="24"/>
                <w:szCs w:val="24"/>
                <w:lang w:val="ro-RO"/>
              </w:rPr>
              <w:t>a) desfășoară acțiuni de asigurare și restabilire a ordinii și securității publice, de protecție a drepturilor și intereselor legitime ale persoanei și ale comunității, precum și de protecție a proprietății publice și private;</w:t>
            </w:r>
          </w:p>
        </w:tc>
      </w:tr>
      <w:tr w:rsidR="00112E0F" w:rsidRPr="008E5949" w14:paraId="69D032F4" w14:textId="77777777" w:rsidTr="008A11BD">
        <w:trPr>
          <w:trHeight w:val="196"/>
        </w:trPr>
        <w:tc>
          <w:tcPr>
            <w:tcW w:w="0" w:type="auto"/>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tcPr>
          <w:p w14:paraId="01C0A821" w14:textId="77777777" w:rsidR="00624925" w:rsidRPr="008E5949" w:rsidRDefault="00624925" w:rsidP="00D74641">
            <w:pPr>
              <w:widowControl w:val="0"/>
              <w:tabs>
                <w:tab w:val="left" w:pos="426"/>
                <w:tab w:val="left" w:pos="680"/>
                <w:tab w:val="left" w:pos="851"/>
                <w:tab w:val="left" w:pos="1171"/>
              </w:tabs>
              <w:ind w:firstLine="306"/>
              <w:rPr>
                <w:rFonts w:ascii="Times New Roman" w:hAnsi="Times New Roman"/>
                <w:sz w:val="24"/>
                <w:szCs w:val="24"/>
                <w:lang w:val="ro-RO" w:eastAsia="ro-RO" w:bidi="ro-RO"/>
              </w:rPr>
            </w:pPr>
            <w:r w:rsidRPr="008E5949">
              <w:rPr>
                <w:rFonts w:ascii="Times New Roman" w:hAnsi="Times New Roman"/>
                <w:sz w:val="24"/>
                <w:szCs w:val="24"/>
                <w:lang w:val="ro-RO" w:eastAsia="ro-RO" w:bidi="ro-RO"/>
              </w:rPr>
              <w:t>8. În domeniile de activitate de care este responsabil pentru realizarea misiunii și funcțiilor sale, Inspectoratul exercită următoarele atribuții:</w:t>
            </w:r>
          </w:p>
          <w:p w14:paraId="56FEB0E9" w14:textId="77777777" w:rsidR="00624925" w:rsidRPr="008E5949" w:rsidRDefault="00624925" w:rsidP="00D74641">
            <w:pPr>
              <w:widowControl w:val="0"/>
              <w:tabs>
                <w:tab w:val="left" w:pos="426"/>
                <w:tab w:val="left" w:pos="680"/>
                <w:tab w:val="left" w:pos="851"/>
                <w:tab w:val="left" w:pos="1171"/>
              </w:tabs>
              <w:ind w:firstLine="306"/>
              <w:rPr>
                <w:rFonts w:ascii="Times New Roman" w:hAnsi="Times New Roman"/>
                <w:sz w:val="24"/>
                <w:szCs w:val="24"/>
                <w:lang w:val="ro-RO" w:eastAsia="ro-RO" w:bidi="ro-RO"/>
              </w:rPr>
            </w:pPr>
            <w:r w:rsidRPr="008E5949">
              <w:rPr>
                <w:rFonts w:ascii="Times New Roman" w:hAnsi="Times New Roman"/>
                <w:sz w:val="24"/>
                <w:szCs w:val="24"/>
                <w:lang w:val="ro-RO" w:eastAsia="ro-RO" w:bidi="ro-RO"/>
              </w:rPr>
              <w:t>1) în domeniul menținerii, asigurării și restabilirii ordinii și securității publice, al protecției drepturilor și libertăților legitime ale persoanei și ale comunității:</w:t>
            </w:r>
          </w:p>
          <w:p w14:paraId="1657895E" w14:textId="2B393AE2" w:rsidR="00931152" w:rsidRPr="008E5949" w:rsidRDefault="00624925" w:rsidP="00D74641">
            <w:pPr>
              <w:widowControl w:val="0"/>
              <w:tabs>
                <w:tab w:val="left" w:pos="426"/>
                <w:tab w:val="left" w:pos="680"/>
                <w:tab w:val="left" w:pos="851"/>
                <w:tab w:val="left" w:pos="1171"/>
              </w:tabs>
              <w:ind w:firstLine="306"/>
              <w:rPr>
                <w:rFonts w:ascii="Times New Roman" w:hAnsi="Times New Roman"/>
                <w:sz w:val="24"/>
                <w:szCs w:val="24"/>
                <w:lang w:val="ro-RO" w:eastAsia="ro-RO" w:bidi="ro-RO"/>
              </w:rPr>
            </w:pPr>
            <w:r w:rsidRPr="008E5949">
              <w:rPr>
                <w:rFonts w:ascii="Times New Roman" w:hAnsi="Times New Roman"/>
                <w:sz w:val="24"/>
                <w:szCs w:val="24"/>
                <w:lang w:val="ro-RO" w:eastAsia="ro-RO"/>
              </w:rPr>
              <w:t>[...];</w:t>
            </w:r>
          </w:p>
        </w:tc>
        <w:tc>
          <w:tcPr>
            <w:tcW w:w="4260"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226E7CAC" w14:textId="76E94302" w:rsidR="006E5366" w:rsidRPr="008E5949" w:rsidRDefault="006E5366" w:rsidP="00D74641">
            <w:pPr>
              <w:widowControl w:val="0"/>
              <w:tabs>
                <w:tab w:val="left" w:pos="580"/>
                <w:tab w:val="left" w:pos="680"/>
                <w:tab w:val="left" w:pos="851"/>
                <w:tab w:val="left" w:pos="993"/>
              </w:tabs>
              <w:ind w:firstLine="306"/>
              <w:rPr>
                <w:rFonts w:ascii="Times New Roman" w:hAnsi="Times New Roman"/>
                <w:sz w:val="24"/>
                <w:szCs w:val="24"/>
                <w:lang w:val="ro-RO"/>
              </w:rPr>
            </w:pPr>
            <w:r w:rsidRPr="008E5949">
              <w:rPr>
                <w:rFonts w:ascii="Times New Roman" w:hAnsi="Times New Roman"/>
                <w:sz w:val="24"/>
                <w:szCs w:val="24"/>
                <w:lang w:val="ro-RO"/>
              </w:rPr>
              <w:t>1.</w:t>
            </w:r>
            <w:r w:rsidR="00EE0E59" w:rsidRPr="008E5949">
              <w:rPr>
                <w:rFonts w:ascii="Times New Roman" w:hAnsi="Times New Roman"/>
                <w:sz w:val="24"/>
                <w:szCs w:val="24"/>
                <w:lang w:val="ro-RO"/>
              </w:rPr>
              <w:t>3</w:t>
            </w:r>
            <w:r w:rsidRPr="008E5949">
              <w:rPr>
                <w:rFonts w:ascii="Times New Roman" w:hAnsi="Times New Roman"/>
                <w:sz w:val="24"/>
                <w:szCs w:val="24"/>
                <w:lang w:val="ro-RO"/>
              </w:rPr>
              <w:t>.5. la pct. 8:</w:t>
            </w:r>
          </w:p>
          <w:p w14:paraId="03B18CC8" w14:textId="78C454F6" w:rsidR="006E5366" w:rsidRPr="008E5949" w:rsidRDefault="006E5366" w:rsidP="00D74641">
            <w:pPr>
              <w:widowControl w:val="0"/>
              <w:tabs>
                <w:tab w:val="left" w:pos="580"/>
                <w:tab w:val="left" w:pos="680"/>
                <w:tab w:val="left" w:pos="851"/>
                <w:tab w:val="left" w:pos="993"/>
              </w:tabs>
              <w:ind w:firstLine="306"/>
              <w:rPr>
                <w:rFonts w:ascii="Times New Roman" w:hAnsi="Times New Roman"/>
                <w:sz w:val="24"/>
                <w:szCs w:val="24"/>
                <w:lang w:val="ro-RO"/>
              </w:rPr>
            </w:pPr>
            <w:r w:rsidRPr="008E5949">
              <w:rPr>
                <w:rFonts w:ascii="Times New Roman" w:hAnsi="Times New Roman"/>
                <w:sz w:val="24"/>
                <w:szCs w:val="24"/>
                <w:lang w:val="ro-RO"/>
              </w:rPr>
              <w:t>1.</w:t>
            </w:r>
            <w:r w:rsidR="00EE0E59" w:rsidRPr="008E5949">
              <w:rPr>
                <w:rFonts w:ascii="Times New Roman" w:hAnsi="Times New Roman"/>
                <w:sz w:val="24"/>
                <w:szCs w:val="24"/>
                <w:lang w:val="ro-RO"/>
              </w:rPr>
              <w:t>3</w:t>
            </w:r>
            <w:r w:rsidRPr="008E5949">
              <w:rPr>
                <w:rFonts w:ascii="Times New Roman" w:hAnsi="Times New Roman"/>
                <w:sz w:val="24"/>
                <w:szCs w:val="24"/>
                <w:lang w:val="ro-RO"/>
              </w:rPr>
              <w:t>.5.1. la subpct. 1):</w:t>
            </w:r>
          </w:p>
          <w:p w14:paraId="3FAEFD13" w14:textId="3615351D" w:rsidR="006E5366" w:rsidRPr="008E5949" w:rsidRDefault="006E5366" w:rsidP="00D74641">
            <w:pPr>
              <w:widowControl w:val="0"/>
              <w:tabs>
                <w:tab w:val="left" w:pos="851"/>
                <w:tab w:val="left" w:pos="993"/>
                <w:tab w:val="left" w:pos="1134"/>
                <w:tab w:val="left" w:pos="1222"/>
              </w:tabs>
              <w:ind w:firstLine="306"/>
              <w:rPr>
                <w:rFonts w:ascii="Times New Roman" w:hAnsi="Times New Roman"/>
                <w:sz w:val="24"/>
                <w:szCs w:val="24"/>
                <w:lang w:val="ro-RO"/>
              </w:rPr>
            </w:pPr>
            <w:r w:rsidRPr="008E5949">
              <w:rPr>
                <w:rFonts w:ascii="Times New Roman" w:hAnsi="Times New Roman"/>
                <w:sz w:val="24"/>
                <w:szCs w:val="24"/>
                <w:lang w:val="ro-RO" w:eastAsia="ro-RO"/>
              </w:rPr>
              <w:t>[...];</w:t>
            </w:r>
          </w:p>
          <w:p w14:paraId="73915DA2" w14:textId="51C80057" w:rsidR="00624925" w:rsidRPr="008E5949" w:rsidRDefault="00624925" w:rsidP="00D74641">
            <w:pPr>
              <w:widowControl w:val="0"/>
              <w:tabs>
                <w:tab w:val="left" w:pos="851"/>
                <w:tab w:val="left" w:pos="993"/>
                <w:tab w:val="left" w:pos="1134"/>
                <w:tab w:val="left" w:pos="1222"/>
              </w:tabs>
              <w:ind w:firstLine="306"/>
              <w:rPr>
                <w:rFonts w:ascii="Times New Roman" w:hAnsi="Times New Roman"/>
                <w:sz w:val="24"/>
                <w:szCs w:val="24"/>
                <w:lang w:val="ro-RO"/>
              </w:rPr>
            </w:pPr>
            <w:r w:rsidRPr="008E5949">
              <w:rPr>
                <w:rFonts w:ascii="Times New Roman" w:hAnsi="Times New Roman"/>
                <w:sz w:val="24"/>
                <w:szCs w:val="24"/>
                <w:lang w:val="ro-RO"/>
              </w:rPr>
              <w:t>1.</w:t>
            </w:r>
            <w:r w:rsidR="00EE0E59" w:rsidRPr="008E5949">
              <w:rPr>
                <w:rFonts w:ascii="Times New Roman" w:hAnsi="Times New Roman"/>
                <w:sz w:val="24"/>
                <w:szCs w:val="24"/>
                <w:lang w:val="ro-RO"/>
              </w:rPr>
              <w:t>3</w:t>
            </w:r>
            <w:r w:rsidRPr="008E5949">
              <w:rPr>
                <w:rFonts w:ascii="Times New Roman" w:hAnsi="Times New Roman"/>
                <w:sz w:val="24"/>
                <w:szCs w:val="24"/>
                <w:lang w:val="ro-RO"/>
              </w:rPr>
              <w:t>.5.1.2. se completează cu litera c</w:t>
            </w:r>
            <w:r w:rsidRPr="008E5949">
              <w:rPr>
                <w:rFonts w:ascii="Times New Roman" w:hAnsi="Times New Roman"/>
                <w:sz w:val="24"/>
                <w:szCs w:val="24"/>
                <w:vertAlign w:val="superscript"/>
                <w:lang w:val="ro-RO"/>
              </w:rPr>
              <w:t>1</w:t>
            </w:r>
            <w:r w:rsidRPr="008E5949">
              <w:rPr>
                <w:rFonts w:ascii="Times New Roman" w:hAnsi="Times New Roman"/>
                <w:sz w:val="24"/>
                <w:szCs w:val="24"/>
                <w:lang w:val="ro-RO"/>
              </w:rPr>
              <w:t>), cu următorul cuprins:</w:t>
            </w:r>
          </w:p>
          <w:p w14:paraId="373D93CC" w14:textId="2AC206D7" w:rsidR="007E62E3" w:rsidRPr="008E5949" w:rsidRDefault="00624925" w:rsidP="00D74641">
            <w:pPr>
              <w:widowControl w:val="0"/>
              <w:tabs>
                <w:tab w:val="left" w:pos="851"/>
                <w:tab w:val="left" w:pos="993"/>
                <w:tab w:val="left" w:pos="1134"/>
                <w:tab w:val="left" w:pos="1222"/>
              </w:tabs>
              <w:ind w:firstLine="306"/>
              <w:rPr>
                <w:rFonts w:ascii="Times New Roman" w:hAnsi="Times New Roman"/>
                <w:sz w:val="24"/>
                <w:szCs w:val="24"/>
                <w:lang w:val="ro-RO"/>
              </w:rPr>
            </w:pPr>
            <w:r w:rsidRPr="008E5949">
              <w:rPr>
                <w:rFonts w:ascii="Times New Roman" w:hAnsi="Times New Roman"/>
                <w:sz w:val="24"/>
                <w:szCs w:val="24"/>
                <w:lang w:val="ro-RO"/>
              </w:rPr>
              <w:t>„c</w:t>
            </w:r>
            <w:r w:rsidRPr="008E5949">
              <w:rPr>
                <w:rFonts w:ascii="Times New Roman" w:hAnsi="Times New Roman"/>
                <w:sz w:val="24"/>
                <w:szCs w:val="24"/>
                <w:vertAlign w:val="superscript"/>
                <w:lang w:val="ro-RO"/>
              </w:rPr>
              <w:t>1</w:t>
            </w:r>
            <w:r w:rsidRPr="008E5949">
              <w:rPr>
                <w:rFonts w:ascii="Times New Roman" w:hAnsi="Times New Roman"/>
                <w:sz w:val="24"/>
                <w:szCs w:val="24"/>
                <w:lang w:val="ro-RO"/>
              </w:rPr>
              <w:t>) realizează misiunea de coordonare și de comandă operativă a acțiunilor autorităților administrative și ale altor instituții din subordinea Ministerului Afacerilor Interne în domeniul asigurării și restabilirii ordinii și securității publice;”;</w:t>
            </w:r>
          </w:p>
        </w:tc>
        <w:tc>
          <w:tcPr>
            <w:tcW w:w="0" w:type="auto"/>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455BCD48" w14:textId="77777777" w:rsidR="002D28CC" w:rsidRPr="008E5949" w:rsidRDefault="002D28CC" w:rsidP="00D74641">
            <w:pPr>
              <w:widowControl w:val="0"/>
              <w:tabs>
                <w:tab w:val="left" w:pos="426"/>
                <w:tab w:val="left" w:pos="680"/>
                <w:tab w:val="left" w:pos="851"/>
                <w:tab w:val="left" w:pos="1171"/>
              </w:tabs>
              <w:ind w:firstLine="306"/>
              <w:rPr>
                <w:rFonts w:ascii="Times New Roman" w:hAnsi="Times New Roman"/>
                <w:sz w:val="24"/>
                <w:szCs w:val="24"/>
                <w:lang w:val="ro-RO" w:eastAsia="ro-RO" w:bidi="ro-RO"/>
              </w:rPr>
            </w:pPr>
            <w:r w:rsidRPr="008E5949">
              <w:rPr>
                <w:rFonts w:ascii="Times New Roman" w:hAnsi="Times New Roman"/>
                <w:sz w:val="24"/>
                <w:szCs w:val="24"/>
                <w:lang w:val="ro-RO" w:eastAsia="ro-RO" w:bidi="ro-RO"/>
              </w:rPr>
              <w:t>8. În domeniile de activitate de care este responsabil pentru realizarea misiunii și funcțiilor sale, Inspectoratul exercită următoarele atribuții:</w:t>
            </w:r>
          </w:p>
          <w:p w14:paraId="6DDF210A" w14:textId="77777777" w:rsidR="002D28CC" w:rsidRPr="008E5949" w:rsidRDefault="002D28CC" w:rsidP="00D74641">
            <w:pPr>
              <w:widowControl w:val="0"/>
              <w:tabs>
                <w:tab w:val="left" w:pos="426"/>
                <w:tab w:val="left" w:pos="680"/>
                <w:tab w:val="left" w:pos="851"/>
                <w:tab w:val="left" w:pos="1171"/>
              </w:tabs>
              <w:ind w:firstLine="306"/>
              <w:rPr>
                <w:rFonts w:ascii="Times New Roman" w:hAnsi="Times New Roman"/>
                <w:sz w:val="24"/>
                <w:szCs w:val="24"/>
                <w:lang w:val="ro-RO" w:eastAsia="ro-RO" w:bidi="ro-RO"/>
              </w:rPr>
            </w:pPr>
            <w:r w:rsidRPr="008E5949">
              <w:rPr>
                <w:rFonts w:ascii="Times New Roman" w:hAnsi="Times New Roman"/>
                <w:sz w:val="24"/>
                <w:szCs w:val="24"/>
                <w:lang w:val="ro-RO" w:eastAsia="ro-RO" w:bidi="ro-RO"/>
              </w:rPr>
              <w:t>1) în domeniul menținerii, asigurării și restabilirii ordinii și securității publice, al protecției drepturilor și libertăților legitime ale persoanei și ale comunității:</w:t>
            </w:r>
          </w:p>
          <w:p w14:paraId="6F33A276" w14:textId="77777777" w:rsidR="001A5749" w:rsidRPr="008E5949" w:rsidRDefault="001A5749" w:rsidP="00D74641">
            <w:pPr>
              <w:widowControl w:val="0"/>
              <w:tabs>
                <w:tab w:val="left" w:pos="426"/>
                <w:tab w:val="left" w:pos="680"/>
                <w:tab w:val="left" w:pos="851"/>
                <w:tab w:val="left" w:pos="1171"/>
              </w:tabs>
              <w:ind w:firstLine="306"/>
              <w:rPr>
                <w:rFonts w:ascii="Times New Roman" w:hAnsi="Times New Roman"/>
                <w:sz w:val="24"/>
                <w:szCs w:val="24"/>
                <w:lang w:val="ro-RO" w:eastAsia="ro-RO"/>
              </w:rPr>
            </w:pPr>
            <w:r w:rsidRPr="008E5949">
              <w:rPr>
                <w:rFonts w:ascii="Times New Roman" w:hAnsi="Times New Roman"/>
                <w:sz w:val="24"/>
                <w:szCs w:val="24"/>
                <w:lang w:val="ro-RO" w:eastAsia="ro-RO"/>
              </w:rPr>
              <w:t>[...];</w:t>
            </w:r>
          </w:p>
          <w:p w14:paraId="505BB8DF" w14:textId="4E7BB2E9" w:rsidR="007E62E3" w:rsidRPr="008E5949" w:rsidRDefault="001A5749" w:rsidP="00D74641">
            <w:pPr>
              <w:widowControl w:val="0"/>
              <w:tabs>
                <w:tab w:val="left" w:pos="680"/>
                <w:tab w:val="left" w:pos="851"/>
                <w:tab w:val="left" w:pos="993"/>
                <w:tab w:val="left" w:pos="1222"/>
              </w:tabs>
              <w:ind w:firstLine="306"/>
              <w:rPr>
                <w:rFonts w:ascii="Times New Roman" w:hAnsi="Times New Roman"/>
                <w:sz w:val="24"/>
                <w:szCs w:val="24"/>
                <w:lang w:val="ro-RO" w:eastAsia="ro-RO" w:bidi="ro-RO"/>
              </w:rPr>
            </w:pPr>
            <w:r w:rsidRPr="008E5949">
              <w:rPr>
                <w:rFonts w:ascii="Times New Roman" w:hAnsi="Times New Roman"/>
                <w:sz w:val="24"/>
                <w:szCs w:val="24"/>
                <w:lang w:val="ro-RO"/>
              </w:rPr>
              <w:t>c</w:t>
            </w:r>
            <w:r w:rsidRPr="008E5949">
              <w:rPr>
                <w:rFonts w:ascii="Times New Roman" w:hAnsi="Times New Roman"/>
                <w:sz w:val="24"/>
                <w:szCs w:val="24"/>
                <w:vertAlign w:val="superscript"/>
                <w:lang w:val="ro-RO"/>
              </w:rPr>
              <w:t>1</w:t>
            </w:r>
            <w:r w:rsidRPr="008E5949">
              <w:rPr>
                <w:rFonts w:ascii="Times New Roman" w:hAnsi="Times New Roman"/>
                <w:sz w:val="24"/>
                <w:szCs w:val="24"/>
                <w:lang w:val="ro-RO"/>
              </w:rPr>
              <w:t>) realizează misiunea de coordonare și de comandă operativă a acțiunilor autorităților administrative și ale altor instituții din subordinea Ministerului Afacerilor Interne în domeniul asigurării și restabilirii ordinii și securității publice;</w:t>
            </w:r>
          </w:p>
        </w:tc>
      </w:tr>
      <w:tr w:rsidR="00112E0F" w:rsidRPr="008E5949" w14:paraId="0AA74248" w14:textId="77777777" w:rsidTr="008A11BD">
        <w:trPr>
          <w:trHeight w:val="299"/>
        </w:trPr>
        <w:tc>
          <w:tcPr>
            <w:tcW w:w="0" w:type="auto"/>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tcPr>
          <w:p w14:paraId="6C1512E5" w14:textId="77777777" w:rsidR="00BA02F7" w:rsidRPr="008E5949" w:rsidRDefault="00BA02F7" w:rsidP="00D74641">
            <w:pPr>
              <w:widowControl w:val="0"/>
              <w:tabs>
                <w:tab w:val="left" w:pos="426"/>
                <w:tab w:val="left" w:pos="680"/>
                <w:tab w:val="left" w:pos="851"/>
                <w:tab w:val="left" w:pos="1171"/>
              </w:tabs>
              <w:ind w:firstLine="306"/>
              <w:rPr>
                <w:rFonts w:ascii="Times New Roman" w:hAnsi="Times New Roman"/>
                <w:sz w:val="24"/>
                <w:szCs w:val="24"/>
                <w:lang w:val="ro-RO" w:eastAsia="ro-RO" w:bidi="ro-RO"/>
              </w:rPr>
            </w:pPr>
            <w:r w:rsidRPr="008E5949">
              <w:rPr>
                <w:rFonts w:ascii="Times New Roman" w:hAnsi="Times New Roman"/>
                <w:sz w:val="24"/>
                <w:szCs w:val="24"/>
                <w:lang w:val="ro-RO" w:eastAsia="ro-RO" w:bidi="ro-RO"/>
              </w:rPr>
              <w:t>8. În domeniile de activitate de care este responsabil pentru realizarea misiunii și funcțiilor sale, Inspectoratul exercită următoarele atribuții:</w:t>
            </w:r>
          </w:p>
          <w:p w14:paraId="7F82CC7B" w14:textId="77777777" w:rsidR="00BA02F7" w:rsidRPr="008E5949" w:rsidRDefault="00BA02F7" w:rsidP="00D74641">
            <w:pPr>
              <w:widowControl w:val="0"/>
              <w:tabs>
                <w:tab w:val="left" w:pos="426"/>
                <w:tab w:val="left" w:pos="680"/>
                <w:tab w:val="left" w:pos="851"/>
                <w:tab w:val="left" w:pos="1171"/>
              </w:tabs>
              <w:ind w:firstLine="306"/>
              <w:rPr>
                <w:rFonts w:ascii="Times New Roman" w:hAnsi="Times New Roman"/>
                <w:sz w:val="24"/>
                <w:szCs w:val="24"/>
                <w:lang w:val="ro-RO" w:eastAsia="ro-RO" w:bidi="ro-RO"/>
              </w:rPr>
            </w:pPr>
            <w:r w:rsidRPr="008E5949">
              <w:rPr>
                <w:rFonts w:ascii="Times New Roman" w:hAnsi="Times New Roman"/>
                <w:sz w:val="24"/>
                <w:szCs w:val="24"/>
                <w:lang w:val="ro-RO" w:eastAsia="ro-RO" w:bidi="ro-RO"/>
              </w:rPr>
              <w:t>1) în domeniul menținerii, asigurării și restabilirii ordinii și securității publice, al protecției drepturilor și libertăților legitime ale persoanei și ale comunității:</w:t>
            </w:r>
          </w:p>
          <w:p w14:paraId="4219069F" w14:textId="551FD2E8" w:rsidR="00131F16" w:rsidRPr="008E5949" w:rsidRDefault="00131F16" w:rsidP="00D74641">
            <w:pPr>
              <w:widowControl w:val="0"/>
              <w:tabs>
                <w:tab w:val="left" w:pos="426"/>
                <w:tab w:val="left" w:pos="680"/>
                <w:tab w:val="left" w:pos="851"/>
                <w:tab w:val="left" w:pos="1171"/>
              </w:tabs>
              <w:ind w:firstLine="306"/>
              <w:rPr>
                <w:rFonts w:ascii="Times New Roman" w:hAnsi="Times New Roman"/>
                <w:sz w:val="24"/>
                <w:szCs w:val="24"/>
                <w:lang w:val="ro-RO" w:eastAsia="ro-RO" w:bidi="ro-RO"/>
              </w:rPr>
            </w:pPr>
            <w:r w:rsidRPr="008E5949">
              <w:rPr>
                <w:rFonts w:ascii="Times New Roman" w:hAnsi="Times New Roman"/>
                <w:sz w:val="24"/>
                <w:szCs w:val="24"/>
                <w:lang w:val="ro-RO" w:eastAsia="ro-RO"/>
              </w:rPr>
              <w:t>[...];</w:t>
            </w:r>
          </w:p>
          <w:p w14:paraId="5906E2DB" w14:textId="5282D868" w:rsidR="00A556DB" w:rsidRPr="008E5949" w:rsidRDefault="00131F16" w:rsidP="00D74641">
            <w:pPr>
              <w:widowControl w:val="0"/>
              <w:tabs>
                <w:tab w:val="left" w:pos="426"/>
                <w:tab w:val="left" w:pos="523"/>
                <w:tab w:val="left" w:pos="680"/>
                <w:tab w:val="left" w:pos="993"/>
                <w:tab w:val="left" w:pos="1243"/>
              </w:tabs>
              <w:ind w:firstLine="306"/>
              <w:rPr>
                <w:rFonts w:ascii="Times New Roman" w:hAnsi="Times New Roman"/>
                <w:sz w:val="24"/>
                <w:szCs w:val="24"/>
                <w:lang w:val="ro-RO"/>
              </w:rPr>
            </w:pPr>
            <w:r w:rsidRPr="008E5949">
              <w:rPr>
                <w:rFonts w:ascii="Times New Roman" w:hAnsi="Times New Roman"/>
                <w:sz w:val="24"/>
                <w:szCs w:val="24"/>
                <w:lang w:val="ro-RO"/>
              </w:rPr>
              <w:t>d) execută, la solicitarea Inspectoratului General al Poliției, în baza planurilor comune de activitate sau a planurilor speciale, a ordinelor sau a dispozițiilor ministrului afacerilor interne, misiuni de menținere a ordinii și securității publice pe întreg teritoriul tarii, precum și misiuni aferente domeniului circulației rutiere;</w:t>
            </w:r>
          </w:p>
        </w:tc>
        <w:tc>
          <w:tcPr>
            <w:tcW w:w="4260"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5B976575" w14:textId="28C98364" w:rsidR="007E7FB3" w:rsidRPr="008E5949" w:rsidRDefault="007E7FB3" w:rsidP="00D74641">
            <w:pPr>
              <w:widowControl w:val="0"/>
              <w:tabs>
                <w:tab w:val="left" w:pos="580"/>
                <w:tab w:val="left" w:pos="680"/>
                <w:tab w:val="left" w:pos="851"/>
                <w:tab w:val="left" w:pos="993"/>
              </w:tabs>
              <w:ind w:firstLine="306"/>
              <w:rPr>
                <w:rFonts w:ascii="Times New Roman" w:hAnsi="Times New Roman"/>
                <w:sz w:val="24"/>
                <w:szCs w:val="24"/>
                <w:lang w:val="ro-RO"/>
              </w:rPr>
            </w:pPr>
            <w:r w:rsidRPr="008E5949">
              <w:rPr>
                <w:rFonts w:ascii="Times New Roman" w:hAnsi="Times New Roman"/>
                <w:sz w:val="24"/>
                <w:szCs w:val="24"/>
                <w:lang w:val="ro-RO"/>
              </w:rPr>
              <w:t>1.</w:t>
            </w:r>
            <w:r w:rsidR="00EE0E59" w:rsidRPr="008E5949">
              <w:rPr>
                <w:rFonts w:ascii="Times New Roman" w:hAnsi="Times New Roman"/>
                <w:sz w:val="24"/>
                <w:szCs w:val="24"/>
                <w:lang w:val="ro-RO"/>
              </w:rPr>
              <w:t>3</w:t>
            </w:r>
            <w:r w:rsidRPr="008E5949">
              <w:rPr>
                <w:rFonts w:ascii="Times New Roman" w:hAnsi="Times New Roman"/>
                <w:sz w:val="24"/>
                <w:szCs w:val="24"/>
                <w:lang w:val="ro-RO"/>
              </w:rPr>
              <w:t>.5. la pct. 8:</w:t>
            </w:r>
          </w:p>
          <w:p w14:paraId="5A1C319D" w14:textId="1B64F004" w:rsidR="007E7FB3" w:rsidRPr="008E5949" w:rsidRDefault="007E7FB3" w:rsidP="00D74641">
            <w:pPr>
              <w:widowControl w:val="0"/>
              <w:tabs>
                <w:tab w:val="left" w:pos="580"/>
                <w:tab w:val="left" w:pos="680"/>
                <w:tab w:val="left" w:pos="851"/>
                <w:tab w:val="left" w:pos="993"/>
              </w:tabs>
              <w:ind w:firstLine="306"/>
              <w:rPr>
                <w:rFonts w:ascii="Times New Roman" w:hAnsi="Times New Roman"/>
                <w:sz w:val="24"/>
                <w:szCs w:val="24"/>
                <w:lang w:val="ro-RO"/>
              </w:rPr>
            </w:pPr>
            <w:r w:rsidRPr="008E5949">
              <w:rPr>
                <w:rFonts w:ascii="Times New Roman" w:hAnsi="Times New Roman"/>
                <w:sz w:val="24"/>
                <w:szCs w:val="24"/>
                <w:lang w:val="ro-RO"/>
              </w:rPr>
              <w:t>1.</w:t>
            </w:r>
            <w:r w:rsidR="00EE0E59" w:rsidRPr="008E5949">
              <w:rPr>
                <w:rFonts w:ascii="Times New Roman" w:hAnsi="Times New Roman"/>
                <w:sz w:val="24"/>
                <w:szCs w:val="24"/>
                <w:lang w:val="ro-RO"/>
              </w:rPr>
              <w:t>3</w:t>
            </w:r>
            <w:r w:rsidRPr="008E5949">
              <w:rPr>
                <w:rFonts w:ascii="Times New Roman" w:hAnsi="Times New Roman"/>
                <w:sz w:val="24"/>
                <w:szCs w:val="24"/>
                <w:lang w:val="ro-RO"/>
              </w:rPr>
              <w:t>.5.1. la subpct. 1):</w:t>
            </w:r>
          </w:p>
          <w:p w14:paraId="06A83466" w14:textId="77777777" w:rsidR="007E7FB3" w:rsidRPr="008E5949" w:rsidRDefault="007E7FB3" w:rsidP="00D74641">
            <w:pPr>
              <w:widowControl w:val="0"/>
              <w:tabs>
                <w:tab w:val="left" w:pos="851"/>
                <w:tab w:val="left" w:pos="993"/>
                <w:tab w:val="left" w:pos="1134"/>
                <w:tab w:val="left" w:pos="1222"/>
              </w:tabs>
              <w:ind w:firstLine="306"/>
              <w:rPr>
                <w:rFonts w:ascii="Times New Roman" w:hAnsi="Times New Roman"/>
                <w:sz w:val="24"/>
                <w:szCs w:val="24"/>
                <w:lang w:val="ro-RO"/>
              </w:rPr>
            </w:pPr>
            <w:r w:rsidRPr="008E5949">
              <w:rPr>
                <w:rFonts w:ascii="Times New Roman" w:hAnsi="Times New Roman"/>
                <w:sz w:val="24"/>
                <w:szCs w:val="24"/>
                <w:lang w:val="ro-RO" w:eastAsia="ro-RO"/>
              </w:rPr>
              <w:t>[...];</w:t>
            </w:r>
          </w:p>
          <w:p w14:paraId="6B7010DE" w14:textId="04387489" w:rsidR="001A5749" w:rsidRPr="008E5949" w:rsidRDefault="001A5749" w:rsidP="00D74641">
            <w:pPr>
              <w:pStyle w:val="25"/>
              <w:tabs>
                <w:tab w:val="left" w:pos="426"/>
              </w:tabs>
              <w:spacing w:line="240" w:lineRule="auto"/>
              <w:ind w:firstLine="306"/>
              <w:rPr>
                <w:rFonts w:ascii="Times New Roman" w:hAnsi="Times New Roman"/>
                <w:color w:val="000000"/>
                <w:sz w:val="24"/>
                <w:szCs w:val="24"/>
                <w:lang w:val="ro-RO"/>
              </w:rPr>
            </w:pPr>
            <w:r w:rsidRPr="008E5949">
              <w:rPr>
                <w:rFonts w:ascii="Times New Roman" w:hAnsi="Times New Roman"/>
                <w:color w:val="000000"/>
                <w:sz w:val="24"/>
                <w:szCs w:val="24"/>
                <w:lang w:val="ro-RO"/>
              </w:rPr>
              <w:t>1.</w:t>
            </w:r>
            <w:r w:rsidR="00EE0E59" w:rsidRPr="008E5949">
              <w:rPr>
                <w:rFonts w:ascii="Times New Roman" w:hAnsi="Times New Roman"/>
                <w:color w:val="000000"/>
                <w:sz w:val="24"/>
                <w:szCs w:val="24"/>
                <w:lang w:val="ro-RO"/>
              </w:rPr>
              <w:t>3</w:t>
            </w:r>
            <w:r w:rsidRPr="008E5949">
              <w:rPr>
                <w:rFonts w:ascii="Times New Roman" w:hAnsi="Times New Roman"/>
                <w:color w:val="000000"/>
                <w:sz w:val="24"/>
                <w:szCs w:val="24"/>
                <w:lang w:val="ro-RO"/>
              </w:rPr>
              <w:t>.5.1.3. litera d) va avea următorul cuprins:</w:t>
            </w:r>
          </w:p>
          <w:p w14:paraId="4543F216" w14:textId="77777777" w:rsidR="001A5749" w:rsidRPr="008E5949" w:rsidRDefault="001A5749" w:rsidP="00D74641">
            <w:pPr>
              <w:pStyle w:val="25"/>
              <w:tabs>
                <w:tab w:val="left" w:pos="426"/>
              </w:tabs>
              <w:spacing w:line="240" w:lineRule="auto"/>
              <w:ind w:firstLine="306"/>
              <w:rPr>
                <w:rFonts w:ascii="Times New Roman" w:hAnsi="Times New Roman"/>
                <w:color w:val="000000"/>
                <w:sz w:val="24"/>
                <w:szCs w:val="24"/>
                <w:lang w:val="ro-RO"/>
              </w:rPr>
            </w:pPr>
            <w:r w:rsidRPr="008E5949">
              <w:rPr>
                <w:rFonts w:ascii="Times New Roman" w:hAnsi="Times New Roman"/>
                <w:color w:val="000000"/>
                <w:sz w:val="24"/>
                <w:szCs w:val="24"/>
                <w:lang w:val="ro-RO"/>
              </w:rPr>
              <w:t xml:space="preserve">„d) oferă suport Poliției, </w:t>
            </w:r>
            <w:r w:rsidRPr="008E5949">
              <w:rPr>
                <w:rFonts w:ascii="Times New Roman" w:hAnsi="Times New Roman"/>
                <w:sz w:val="24"/>
                <w:szCs w:val="24"/>
                <w:lang w:val="ro-RO"/>
              </w:rPr>
              <w:t>în baza planurilor comune de activitate sau a planurilor speciale, a ordinelor sau a dispozițiilor ministrului afacerilor interne, la desfășurarea acțiunilor de menținere a ordinii și securității publice</w:t>
            </w:r>
            <w:r w:rsidRPr="008E5949">
              <w:rPr>
                <w:rFonts w:ascii="Times New Roman" w:hAnsi="Times New Roman"/>
                <w:color w:val="000000"/>
                <w:sz w:val="24"/>
                <w:szCs w:val="24"/>
                <w:lang w:val="ro-RO"/>
              </w:rPr>
              <w:t>;”;</w:t>
            </w:r>
          </w:p>
          <w:p w14:paraId="7839C3E5" w14:textId="48547743" w:rsidR="00A556DB" w:rsidRPr="008E5949" w:rsidRDefault="00A556DB" w:rsidP="00D74641">
            <w:pPr>
              <w:widowControl w:val="0"/>
              <w:tabs>
                <w:tab w:val="left" w:pos="426"/>
                <w:tab w:val="left" w:pos="523"/>
                <w:tab w:val="left" w:pos="680"/>
                <w:tab w:val="left" w:pos="993"/>
                <w:tab w:val="left" w:pos="1108"/>
              </w:tabs>
              <w:ind w:firstLine="306"/>
              <w:rPr>
                <w:rFonts w:ascii="Times New Roman" w:hAnsi="Times New Roman"/>
                <w:sz w:val="24"/>
                <w:szCs w:val="24"/>
                <w:lang w:val="ro-RO"/>
              </w:rPr>
            </w:pPr>
          </w:p>
        </w:tc>
        <w:tc>
          <w:tcPr>
            <w:tcW w:w="0" w:type="auto"/>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45D98BFC" w14:textId="77777777" w:rsidR="00063BF7" w:rsidRPr="008E5949" w:rsidRDefault="00063BF7" w:rsidP="00D74641">
            <w:pPr>
              <w:widowControl w:val="0"/>
              <w:tabs>
                <w:tab w:val="left" w:pos="426"/>
                <w:tab w:val="left" w:pos="680"/>
                <w:tab w:val="left" w:pos="851"/>
                <w:tab w:val="left" w:pos="1171"/>
              </w:tabs>
              <w:ind w:firstLine="306"/>
              <w:rPr>
                <w:rFonts w:ascii="Times New Roman" w:hAnsi="Times New Roman"/>
                <w:sz w:val="24"/>
                <w:szCs w:val="24"/>
                <w:lang w:val="ro-RO" w:eastAsia="ro-RO" w:bidi="ro-RO"/>
              </w:rPr>
            </w:pPr>
            <w:r w:rsidRPr="008E5949">
              <w:rPr>
                <w:rFonts w:ascii="Times New Roman" w:hAnsi="Times New Roman"/>
                <w:sz w:val="24"/>
                <w:szCs w:val="24"/>
                <w:lang w:val="ro-RO" w:eastAsia="ro-RO" w:bidi="ro-RO"/>
              </w:rPr>
              <w:t>8. În domeniile de activitate de care este responsabil pentru realizarea misiunii și funcțiilor sale, Inspectoratul exercită următoarele atribuții:</w:t>
            </w:r>
          </w:p>
          <w:p w14:paraId="45DC21D1" w14:textId="77777777" w:rsidR="00063BF7" w:rsidRPr="008E5949" w:rsidRDefault="00063BF7" w:rsidP="00D74641">
            <w:pPr>
              <w:widowControl w:val="0"/>
              <w:tabs>
                <w:tab w:val="left" w:pos="426"/>
                <w:tab w:val="left" w:pos="680"/>
                <w:tab w:val="left" w:pos="851"/>
                <w:tab w:val="left" w:pos="1171"/>
              </w:tabs>
              <w:ind w:firstLine="306"/>
              <w:rPr>
                <w:rFonts w:ascii="Times New Roman" w:hAnsi="Times New Roman"/>
                <w:sz w:val="24"/>
                <w:szCs w:val="24"/>
                <w:lang w:val="ro-RO" w:eastAsia="ro-RO" w:bidi="ro-RO"/>
              </w:rPr>
            </w:pPr>
            <w:r w:rsidRPr="008E5949">
              <w:rPr>
                <w:rFonts w:ascii="Times New Roman" w:hAnsi="Times New Roman"/>
                <w:sz w:val="24"/>
                <w:szCs w:val="24"/>
                <w:lang w:val="ro-RO" w:eastAsia="ro-RO" w:bidi="ro-RO"/>
              </w:rPr>
              <w:t>1) în domeniul menținerii, asigurării și restabilirii ordinii și securității publice, al protecției drepturilor și libertăților legitime ale persoanei și ale comunității:</w:t>
            </w:r>
          </w:p>
          <w:p w14:paraId="290A3A3A" w14:textId="77777777" w:rsidR="00063BF7" w:rsidRPr="008E5949" w:rsidRDefault="00063BF7" w:rsidP="00D74641">
            <w:pPr>
              <w:widowControl w:val="0"/>
              <w:tabs>
                <w:tab w:val="left" w:pos="426"/>
                <w:tab w:val="left" w:pos="680"/>
                <w:tab w:val="left" w:pos="851"/>
                <w:tab w:val="left" w:pos="1171"/>
              </w:tabs>
              <w:ind w:firstLine="306"/>
              <w:rPr>
                <w:rFonts w:ascii="Times New Roman" w:hAnsi="Times New Roman"/>
                <w:sz w:val="24"/>
                <w:szCs w:val="24"/>
                <w:lang w:val="ro-RO" w:eastAsia="ro-RO" w:bidi="ro-RO"/>
              </w:rPr>
            </w:pPr>
            <w:r w:rsidRPr="008E5949">
              <w:rPr>
                <w:rFonts w:ascii="Times New Roman" w:hAnsi="Times New Roman"/>
                <w:sz w:val="24"/>
                <w:szCs w:val="24"/>
                <w:lang w:val="ro-RO" w:eastAsia="ro-RO"/>
              </w:rPr>
              <w:t>[...];</w:t>
            </w:r>
          </w:p>
          <w:p w14:paraId="5B1D2E50" w14:textId="2FFE87A9" w:rsidR="00A556DB" w:rsidRPr="008E5949" w:rsidRDefault="00063BF7" w:rsidP="00D74641">
            <w:pPr>
              <w:widowControl w:val="0"/>
              <w:tabs>
                <w:tab w:val="left" w:pos="523"/>
                <w:tab w:val="left" w:pos="680"/>
                <w:tab w:val="left" w:pos="851"/>
                <w:tab w:val="left" w:pos="993"/>
                <w:tab w:val="left" w:pos="1222"/>
              </w:tabs>
              <w:ind w:firstLine="306"/>
              <w:rPr>
                <w:rFonts w:ascii="Times New Roman" w:hAnsi="Times New Roman"/>
                <w:bCs/>
                <w:sz w:val="24"/>
                <w:szCs w:val="24"/>
                <w:lang w:val="ro-RO"/>
              </w:rPr>
            </w:pPr>
            <w:r w:rsidRPr="008E5949">
              <w:rPr>
                <w:rFonts w:ascii="Times New Roman" w:hAnsi="Times New Roman"/>
                <w:color w:val="000000"/>
                <w:sz w:val="24"/>
                <w:szCs w:val="24"/>
                <w:lang w:val="ro-RO"/>
              </w:rPr>
              <w:t xml:space="preserve">d) oferă suport Poliției, </w:t>
            </w:r>
            <w:r w:rsidRPr="008E5949">
              <w:rPr>
                <w:rFonts w:ascii="Times New Roman" w:hAnsi="Times New Roman"/>
                <w:sz w:val="24"/>
                <w:szCs w:val="24"/>
                <w:lang w:val="ro-RO"/>
              </w:rPr>
              <w:t>în baza planurilor comune de activitate sau a planurilor speciale, a ordinelor sau a dispozițiilor ministrului afacerilor interne, la desfășurarea acțiunilor de menținere a ordinii și securității publice</w:t>
            </w:r>
            <w:r w:rsidRPr="008E5949">
              <w:rPr>
                <w:rFonts w:ascii="Times New Roman" w:hAnsi="Times New Roman"/>
                <w:color w:val="000000"/>
                <w:sz w:val="24"/>
                <w:szCs w:val="24"/>
                <w:lang w:val="ro-RO"/>
              </w:rPr>
              <w:t>;</w:t>
            </w:r>
          </w:p>
        </w:tc>
      </w:tr>
      <w:tr w:rsidR="00112E0F" w:rsidRPr="008E5949" w14:paraId="239D6E9D" w14:textId="77777777" w:rsidTr="008A11BD">
        <w:trPr>
          <w:trHeight w:val="299"/>
        </w:trPr>
        <w:tc>
          <w:tcPr>
            <w:tcW w:w="0" w:type="auto"/>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tcPr>
          <w:p w14:paraId="53580776" w14:textId="77777777" w:rsidR="009658BD" w:rsidRPr="008E5949" w:rsidRDefault="009658BD" w:rsidP="00D74641">
            <w:pPr>
              <w:widowControl w:val="0"/>
              <w:tabs>
                <w:tab w:val="left" w:pos="426"/>
                <w:tab w:val="left" w:pos="680"/>
                <w:tab w:val="left" w:pos="851"/>
                <w:tab w:val="left" w:pos="1171"/>
              </w:tabs>
              <w:ind w:firstLine="306"/>
              <w:rPr>
                <w:rFonts w:ascii="Times New Roman" w:hAnsi="Times New Roman"/>
                <w:sz w:val="24"/>
                <w:szCs w:val="24"/>
                <w:lang w:val="ro-RO" w:eastAsia="ro-RO" w:bidi="ro-RO"/>
              </w:rPr>
            </w:pPr>
            <w:r w:rsidRPr="008E5949">
              <w:rPr>
                <w:rFonts w:ascii="Times New Roman" w:hAnsi="Times New Roman"/>
                <w:sz w:val="24"/>
                <w:szCs w:val="24"/>
                <w:lang w:val="ro-RO" w:eastAsia="ro-RO" w:bidi="ro-RO"/>
              </w:rPr>
              <w:t>8. În domeniile de activitate de care este responsabil pentru realizarea misiunii și funcțiilor sale, Inspectoratul exercită următoarele atribuții:</w:t>
            </w:r>
          </w:p>
          <w:p w14:paraId="732312BB" w14:textId="77777777" w:rsidR="009658BD" w:rsidRPr="008E5949" w:rsidRDefault="009658BD" w:rsidP="00D74641">
            <w:pPr>
              <w:widowControl w:val="0"/>
              <w:tabs>
                <w:tab w:val="left" w:pos="426"/>
                <w:tab w:val="left" w:pos="680"/>
                <w:tab w:val="left" w:pos="851"/>
                <w:tab w:val="left" w:pos="1171"/>
              </w:tabs>
              <w:ind w:firstLine="306"/>
              <w:rPr>
                <w:rFonts w:ascii="Times New Roman" w:hAnsi="Times New Roman"/>
                <w:sz w:val="24"/>
                <w:szCs w:val="24"/>
                <w:lang w:val="ro-RO" w:eastAsia="ro-RO" w:bidi="ro-RO"/>
              </w:rPr>
            </w:pPr>
            <w:r w:rsidRPr="008E5949">
              <w:rPr>
                <w:rFonts w:ascii="Times New Roman" w:hAnsi="Times New Roman"/>
                <w:sz w:val="24"/>
                <w:szCs w:val="24"/>
                <w:lang w:val="ro-RO" w:eastAsia="ro-RO" w:bidi="ro-RO"/>
              </w:rPr>
              <w:t>1) în domeniul menținerii, asigurării și restabilirii ordinii și securității publice, al protecției drepturilor și libertăților legitime ale persoanei și ale comunității:</w:t>
            </w:r>
          </w:p>
          <w:p w14:paraId="23927A1C" w14:textId="77777777" w:rsidR="009658BD" w:rsidRPr="008E5949" w:rsidRDefault="009658BD" w:rsidP="00D74641">
            <w:pPr>
              <w:widowControl w:val="0"/>
              <w:tabs>
                <w:tab w:val="left" w:pos="426"/>
                <w:tab w:val="left" w:pos="680"/>
                <w:tab w:val="left" w:pos="851"/>
                <w:tab w:val="left" w:pos="1171"/>
              </w:tabs>
              <w:ind w:firstLine="306"/>
              <w:rPr>
                <w:rFonts w:ascii="Times New Roman" w:hAnsi="Times New Roman"/>
                <w:sz w:val="24"/>
                <w:szCs w:val="24"/>
                <w:lang w:val="ro-RO" w:eastAsia="ro-RO" w:bidi="ro-RO"/>
              </w:rPr>
            </w:pPr>
            <w:r w:rsidRPr="008E5949">
              <w:rPr>
                <w:rFonts w:ascii="Times New Roman" w:hAnsi="Times New Roman"/>
                <w:sz w:val="24"/>
                <w:szCs w:val="24"/>
                <w:lang w:val="ro-RO" w:eastAsia="ro-RO"/>
              </w:rPr>
              <w:lastRenderedPageBreak/>
              <w:t>[...];</w:t>
            </w:r>
          </w:p>
          <w:p w14:paraId="0FA07488" w14:textId="05B2E85C" w:rsidR="00E72129" w:rsidRPr="008E5949" w:rsidRDefault="009658BD" w:rsidP="00D74641">
            <w:pPr>
              <w:shd w:val="clear" w:color="auto" w:fill="FFFFFF"/>
              <w:tabs>
                <w:tab w:val="left" w:pos="523"/>
                <w:tab w:val="left" w:pos="680"/>
              </w:tabs>
              <w:ind w:firstLine="306"/>
              <w:rPr>
                <w:rFonts w:ascii="Times New Roman" w:hAnsi="Times New Roman"/>
                <w:sz w:val="24"/>
                <w:szCs w:val="24"/>
                <w:lang w:val="ro-RO" w:eastAsia="ro-RO"/>
              </w:rPr>
            </w:pPr>
            <w:r w:rsidRPr="008E5949">
              <w:rPr>
                <w:rFonts w:ascii="Times New Roman" w:hAnsi="Times New Roman"/>
                <w:sz w:val="24"/>
                <w:szCs w:val="24"/>
                <w:lang w:val="ro-RO" w:eastAsia="ro-RO"/>
              </w:rPr>
              <w:t>e) execută, la solicitarea Inspectoratului General al Poliției de Frontieră, în baza planurilor de cooperare, misiuni de asigurare și restabilire a ordinii publice în punctele de trecere a frontierei de stat;</w:t>
            </w:r>
          </w:p>
        </w:tc>
        <w:tc>
          <w:tcPr>
            <w:tcW w:w="4260"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7DEED0CB" w14:textId="00F1FB7C" w:rsidR="007E7FB3" w:rsidRPr="008E5949" w:rsidRDefault="007E7FB3" w:rsidP="00D74641">
            <w:pPr>
              <w:widowControl w:val="0"/>
              <w:tabs>
                <w:tab w:val="left" w:pos="580"/>
                <w:tab w:val="left" w:pos="680"/>
                <w:tab w:val="left" w:pos="851"/>
                <w:tab w:val="left" w:pos="993"/>
              </w:tabs>
              <w:ind w:firstLine="306"/>
              <w:rPr>
                <w:rFonts w:ascii="Times New Roman" w:hAnsi="Times New Roman"/>
                <w:sz w:val="24"/>
                <w:szCs w:val="24"/>
                <w:lang w:val="ro-RO"/>
              </w:rPr>
            </w:pPr>
            <w:r w:rsidRPr="008E5949">
              <w:rPr>
                <w:rFonts w:ascii="Times New Roman" w:hAnsi="Times New Roman"/>
                <w:sz w:val="24"/>
                <w:szCs w:val="24"/>
                <w:lang w:val="ro-RO"/>
              </w:rPr>
              <w:lastRenderedPageBreak/>
              <w:t>1.</w:t>
            </w:r>
            <w:r w:rsidR="00BA593A" w:rsidRPr="008E5949">
              <w:rPr>
                <w:rFonts w:ascii="Times New Roman" w:hAnsi="Times New Roman"/>
                <w:sz w:val="24"/>
                <w:szCs w:val="24"/>
                <w:lang w:val="ro-RO"/>
              </w:rPr>
              <w:t>3</w:t>
            </w:r>
            <w:r w:rsidRPr="008E5949">
              <w:rPr>
                <w:rFonts w:ascii="Times New Roman" w:hAnsi="Times New Roman"/>
                <w:sz w:val="24"/>
                <w:szCs w:val="24"/>
                <w:lang w:val="ro-RO"/>
              </w:rPr>
              <w:t>.5. la pct. 8:</w:t>
            </w:r>
          </w:p>
          <w:p w14:paraId="4DCCEE3C" w14:textId="5C8E46BE" w:rsidR="007E7FB3" w:rsidRPr="008E5949" w:rsidRDefault="007E7FB3" w:rsidP="00D74641">
            <w:pPr>
              <w:widowControl w:val="0"/>
              <w:tabs>
                <w:tab w:val="left" w:pos="580"/>
                <w:tab w:val="left" w:pos="680"/>
                <w:tab w:val="left" w:pos="851"/>
                <w:tab w:val="left" w:pos="993"/>
              </w:tabs>
              <w:ind w:firstLine="306"/>
              <w:rPr>
                <w:rFonts w:ascii="Times New Roman" w:hAnsi="Times New Roman"/>
                <w:sz w:val="24"/>
                <w:szCs w:val="24"/>
                <w:lang w:val="ro-RO"/>
              </w:rPr>
            </w:pPr>
            <w:r w:rsidRPr="008E5949">
              <w:rPr>
                <w:rFonts w:ascii="Times New Roman" w:hAnsi="Times New Roman"/>
                <w:sz w:val="24"/>
                <w:szCs w:val="24"/>
                <w:lang w:val="ro-RO"/>
              </w:rPr>
              <w:t>1.</w:t>
            </w:r>
            <w:r w:rsidR="00607B74" w:rsidRPr="008E5949">
              <w:rPr>
                <w:rFonts w:ascii="Times New Roman" w:hAnsi="Times New Roman"/>
                <w:sz w:val="24"/>
                <w:szCs w:val="24"/>
                <w:lang w:val="ro-RO"/>
              </w:rPr>
              <w:t>3</w:t>
            </w:r>
            <w:r w:rsidRPr="008E5949">
              <w:rPr>
                <w:rFonts w:ascii="Times New Roman" w:hAnsi="Times New Roman"/>
                <w:sz w:val="24"/>
                <w:szCs w:val="24"/>
                <w:lang w:val="ro-RO"/>
              </w:rPr>
              <w:t>.5.1. la subpct. 1):</w:t>
            </w:r>
          </w:p>
          <w:p w14:paraId="49DC629E" w14:textId="77777777" w:rsidR="007E7FB3" w:rsidRPr="008E5949" w:rsidRDefault="007E7FB3" w:rsidP="00D74641">
            <w:pPr>
              <w:widowControl w:val="0"/>
              <w:tabs>
                <w:tab w:val="left" w:pos="851"/>
                <w:tab w:val="left" w:pos="993"/>
                <w:tab w:val="left" w:pos="1134"/>
                <w:tab w:val="left" w:pos="1222"/>
              </w:tabs>
              <w:ind w:firstLine="306"/>
              <w:rPr>
                <w:rFonts w:ascii="Times New Roman" w:hAnsi="Times New Roman"/>
                <w:sz w:val="24"/>
                <w:szCs w:val="24"/>
                <w:lang w:val="ro-RO"/>
              </w:rPr>
            </w:pPr>
            <w:r w:rsidRPr="008E5949">
              <w:rPr>
                <w:rFonts w:ascii="Times New Roman" w:hAnsi="Times New Roman"/>
                <w:sz w:val="24"/>
                <w:szCs w:val="24"/>
                <w:lang w:val="ro-RO" w:eastAsia="ro-RO"/>
              </w:rPr>
              <w:t>[...];</w:t>
            </w:r>
          </w:p>
          <w:p w14:paraId="507D46F9" w14:textId="0C88BB66" w:rsidR="00D40A57" w:rsidRPr="008E5949" w:rsidRDefault="00D40A57" w:rsidP="00D74641">
            <w:pPr>
              <w:pStyle w:val="25"/>
              <w:tabs>
                <w:tab w:val="left" w:pos="426"/>
              </w:tabs>
              <w:spacing w:line="240" w:lineRule="auto"/>
              <w:ind w:firstLine="306"/>
              <w:rPr>
                <w:rFonts w:ascii="Times New Roman" w:hAnsi="Times New Roman"/>
                <w:color w:val="000000"/>
                <w:sz w:val="24"/>
                <w:szCs w:val="24"/>
                <w:lang w:val="ro-RO"/>
              </w:rPr>
            </w:pPr>
            <w:r w:rsidRPr="008E5949">
              <w:rPr>
                <w:rFonts w:ascii="Times New Roman" w:hAnsi="Times New Roman"/>
                <w:color w:val="000000"/>
                <w:sz w:val="24"/>
                <w:szCs w:val="24"/>
                <w:lang w:val="ro-RO"/>
              </w:rPr>
              <w:t>1.</w:t>
            </w:r>
            <w:r w:rsidR="00607B74" w:rsidRPr="008E5949">
              <w:rPr>
                <w:rFonts w:ascii="Times New Roman" w:hAnsi="Times New Roman"/>
                <w:color w:val="000000"/>
                <w:sz w:val="24"/>
                <w:szCs w:val="24"/>
                <w:lang w:val="ro-RO"/>
              </w:rPr>
              <w:t>3</w:t>
            </w:r>
            <w:r w:rsidRPr="008E5949">
              <w:rPr>
                <w:rFonts w:ascii="Times New Roman" w:hAnsi="Times New Roman"/>
                <w:color w:val="000000"/>
                <w:sz w:val="24"/>
                <w:szCs w:val="24"/>
                <w:lang w:val="ro-RO"/>
              </w:rPr>
              <w:t>.5.1.4. la litera e), propoziția în final se completează cu textul: „și în zona de frontieră</w:t>
            </w:r>
            <w:r w:rsidR="008C5B88" w:rsidRPr="008E5949">
              <w:rPr>
                <w:rFonts w:ascii="Times New Roman" w:hAnsi="Times New Roman"/>
                <w:color w:val="000000"/>
                <w:sz w:val="24"/>
                <w:szCs w:val="24"/>
                <w:lang w:val="ro-RO"/>
              </w:rPr>
              <w:t>;</w:t>
            </w:r>
            <w:r w:rsidRPr="008E5949">
              <w:rPr>
                <w:rFonts w:ascii="Times New Roman" w:hAnsi="Times New Roman"/>
                <w:color w:val="000000"/>
                <w:sz w:val="24"/>
                <w:szCs w:val="24"/>
                <w:lang w:val="ro-RO"/>
              </w:rPr>
              <w:t>”;</w:t>
            </w:r>
          </w:p>
          <w:p w14:paraId="19A32DB8" w14:textId="67375323" w:rsidR="00E72129" w:rsidRPr="008E5949" w:rsidRDefault="00E72129" w:rsidP="00D74641">
            <w:pPr>
              <w:pStyle w:val="12"/>
              <w:tabs>
                <w:tab w:val="left" w:pos="523"/>
                <w:tab w:val="left" w:pos="580"/>
                <w:tab w:val="left" w:pos="851"/>
                <w:tab w:val="left" w:pos="1078"/>
              </w:tabs>
              <w:spacing w:line="240" w:lineRule="auto"/>
              <w:ind w:firstLine="306"/>
              <w:jc w:val="both"/>
              <w:rPr>
                <w:rFonts w:ascii="Times New Roman" w:hAnsi="Times New Roman"/>
                <w:sz w:val="24"/>
                <w:szCs w:val="24"/>
                <w:lang w:val="ro-RO"/>
              </w:rPr>
            </w:pPr>
          </w:p>
        </w:tc>
        <w:tc>
          <w:tcPr>
            <w:tcW w:w="0" w:type="auto"/>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2B3CB6E4" w14:textId="77777777" w:rsidR="008C5B88" w:rsidRPr="008E5949" w:rsidRDefault="008C5B88" w:rsidP="00D74641">
            <w:pPr>
              <w:widowControl w:val="0"/>
              <w:tabs>
                <w:tab w:val="left" w:pos="426"/>
                <w:tab w:val="left" w:pos="680"/>
                <w:tab w:val="left" w:pos="851"/>
                <w:tab w:val="left" w:pos="1171"/>
              </w:tabs>
              <w:ind w:firstLine="306"/>
              <w:rPr>
                <w:rFonts w:ascii="Times New Roman" w:hAnsi="Times New Roman"/>
                <w:sz w:val="24"/>
                <w:szCs w:val="24"/>
                <w:lang w:val="ro-RO" w:eastAsia="ro-RO" w:bidi="ro-RO"/>
              </w:rPr>
            </w:pPr>
            <w:r w:rsidRPr="008E5949">
              <w:rPr>
                <w:rFonts w:ascii="Times New Roman" w:hAnsi="Times New Roman"/>
                <w:sz w:val="24"/>
                <w:szCs w:val="24"/>
                <w:lang w:val="ro-RO" w:eastAsia="ro-RO" w:bidi="ro-RO"/>
              </w:rPr>
              <w:t>8. În domeniile de activitate de care este responsabil pentru realizarea misiunii și funcțiilor sale, Inspectoratul exercită următoarele atribuții:</w:t>
            </w:r>
          </w:p>
          <w:p w14:paraId="5341201E" w14:textId="77777777" w:rsidR="008C5B88" w:rsidRPr="008E5949" w:rsidRDefault="008C5B88" w:rsidP="00D74641">
            <w:pPr>
              <w:widowControl w:val="0"/>
              <w:tabs>
                <w:tab w:val="left" w:pos="426"/>
                <w:tab w:val="left" w:pos="680"/>
                <w:tab w:val="left" w:pos="851"/>
                <w:tab w:val="left" w:pos="1171"/>
              </w:tabs>
              <w:ind w:firstLine="306"/>
              <w:rPr>
                <w:rFonts w:ascii="Times New Roman" w:hAnsi="Times New Roman"/>
                <w:sz w:val="24"/>
                <w:szCs w:val="24"/>
                <w:lang w:val="ro-RO" w:eastAsia="ro-RO" w:bidi="ro-RO"/>
              </w:rPr>
            </w:pPr>
            <w:r w:rsidRPr="008E5949">
              <w:rPr>
                <w:rFonts w:ascii="Times New Roman" w:hAnsi="Times New Roman"/>
                <w:sz w:val="24"/>
                <w:szCs w:val="24"/>
                <w:lang w:val="ro-RO" w:eastAsia="ro-RO" w:bidi="ro-RO"/>
              </w:rPr>
              <w:t>1) în domeniul menținerii, asigurării și restabilirii ordinii și securității publice, al protecției drepturilor și libertăților legitime ale persoanei și ale comunității:</w:t>
            </w:r>
          </w:p>
          <w:p w14:paraId="047A1032" w14:textId="77777777" w:rsidR="008C5B88" w:rsidRPr="008E5949" w:rsidRDefault="008C5B88" w:rsidP="00D74641">
            <w:pPr>
              <w:widowControl w:val="0"/>
              <w:tabs>
                <w:tab w:val="left" w:pos="426"/>
                <w:tab w:val="left" w:pos="680"/>
                <w:tab w:val="left" w:pos="851"/>
                <w:tab w:val="left" w:pos="1171"/>
              </w:tabs>
              <w:ind w:firstLine="306"/>
              <w:rPr>
                <w:rFonts w:ascii="Times New Roman" w:hAnsi="Times New Roman"/>
                <w:sz w:val="24"/>
                <w:szCs w:val="24"/>
                <w:lang w:val="ro-RO" w:eastAsia="ro-RO" w:bidi="ro-RO"/>
              </w:rPr>
            </w:pPr>
            <w:r w:rsidRPr="008E5949">
              <w:rPr>
                <w:rFonts w:ascii="Times New Roman" w:hAnsi="Times New Roman"/>
                <w:sz w:val="24"/>
                <w:szCs w:val="24"/>
                <w:lang w:val="ro-RO" w:eastAsia="ro-RO"/>
              </w:rPr>
              <w:t>[...];</w:t>
            </w:r>
          </w:p>
          <w:p w14:paraId="241DBB0C" w14:textId="2E4F766B" w:rsidR="00E72129" w:rsidRPr="008E5949" w:rsidRDefault="008C5B88" w:rsidP="00D74641">
            <w:pPr>
              <w:pStyle w:val="12"/>
              <w:tabs>
                <w:tab w:val="left" w:pos="317"/>
                <w:tab w:val="left" w:pos="851"/>
                <w:tab w:val="left" w:pos="1078"/>
              </w:tabs>
              <w:spacing w:line="240" w:lineRule="auto"/>
              <w:ind w:firstLine="0"/>
              <w:jc w:val="both"/>
              <w:rPr>
                <w:rFonts w:ascii="Times New Roman" w:hAnsi="Times New Roman"/>
                <w:b/>
                <w:bCs/>
                <w:sz w:val="24"/>
                <w:szCs w:val="24"/>
                <w:lang w:val="ro-RO" w:eastAsia="ro-RO"/>
              </w:rPr>
            </w:pPr>
            <w:r w:rsidRPr="008E5949">
              <w:rPr>
                <w:rFonts w:ascii="Times New Roman" w:hAnsi="Times New Roman"/>
                <w:sz w:val="24"/>
                <w:szCs w:val="24"/>
                <w:lang w:val="ro-RO" w:eastAsia="ro-RO"/>
              </w:rPr>
              <w:lastRenderedPageBreak/>
              <w:t>e) execută, la solicitarea Inspectoratului General al Poliției de Frontieră, în baza planurilor de cooperare, misiuni de asigurare și restabilire a ordinii publice în punctele de trecere a frontierei de stat și în zona de frontieră;</w:t>
            </w:r>
          </w:p>
        </w:tc>
      </w:tr>
      <w:tr w:rsidR="00112E0F" w:rsidRPr="008E5949" w14:paraId="5D84D1C5" w14:textId="77777777" w:rsidTr="008A11BD">
        <w:trPr>
          <w:trHeight w:val="234"/>
        </w:trPr>
        <w:tc>
          <w:tcPr>
            <w:tcW w:w="0" w:type="auto"/>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tcPr>
          <w:p w14:paraId="7D35F008" w14:textId="77777777" w:rsidR="00F004D1" w:rsidRPr="008E5949" w:rsidRDefault="00F004D1" w:rsidP="00D74641">
            <w:pPr>
              <w:widowControl w:val="0"/>
              <w:tabs>
                <w:tab w:val="left" w:pos="426"/>
                <w:tab w:val="left" w:pos="680"/>
                <w:tab w:val="left" w:pos="851"/>
                <w:tab w:val="left" w:pos="1171"/>
              </w:tabs>
              <w:ind w:firstLine="306"/>
              <w:rPr>
                <w:rFonts w:ascii="Times New Roman" w:hAnsi="Times New Roman"/>
                <w:sz w:val="24"/>
                <w:szCs w:val="24"/>
                <w:lang w:val="ro-RO" w:eastAsia="ro-RO" w:bidi="ro-RO"/>
              </w:rPr>
            </w:pPr>
            <w:r w:rsidRPr="008E5949">
              <w:rPr>
                <w:rFonts w:ascii="Times New Roman" w:hAnsi="Times New Roman"/>
                <w:sz w:val="24"/>
                <w:szCs w:val="24"/>
                <w:lang w:val="ro-RO" w:eastAsia="ro-RO" w:bidi="ro-RO"/>
              </w:rPr>
              <w:lastRenderedPageBreak/>
              <w:t>8. În domeniile de activitate de care este responsabil pentru realizarea misiunii și funcțiilor sale, Inspectoratul exercită următoarele atribuții:</w:t>
            </w:r>
          </w:p>
          <w:p w14:paraId="194661FD" w14:textId="77777777" w:rsidR="00F004D1" w:rsidRPr="008E5949" w:rsidRDefault="00F004D1" w:rsidP="00D74641">
            <w:pPr>
              <w:widowControl w:val="0"/>
              <w:tabs>
                <w:tab w:val="left" w:pos="426"/>
                <w:tab w:val="left" w:pos="680"/>
                <w:tab w:val="left" w:pos="851"/>
                <w:tab w:val="left" w:pos="1171"/>
              </w:tabs>
              <w:ind w:firstLine="306"/>
              <w:rPr>
                <w:rFonts w:ascii="Times New Roman" w:hAnsi="Times New Roman"/>
                <w:sz w:val="24"/>
                <w:szCs w:val="24"/>
                <w:lang w:val="ro-RO" w:eastAsia="ro-RO" w:bidi="ro-RO"/>
              </w:rPr>
            </w:pPr>
            <w:r w:rsidRPr="008E5949">
              <w:rPr>
                <w:rFonts w:ascii="Times New Roman" w:hAnsi="Times New Roman"/>
                <w:sz w:val="24"/>
                <w:szCs w:val="24"/>
                <w:lang w:val="ro-RO" w:eastAsia="ro-RO" w:bidi="ro-RO"/>
              </w:rPr>
              <w:t>1) în domeniul menținerii, asigurării și restabilirii ordinii și securității publice, al protecției drepturilor și libertăților legitime ale persoanei și ale comunității:</w:t>
            </w:r>
          </w:p>
          <w:p w14:paraId="4EA21959" w14:textId="3C29DCC9" w:rsidR="00A556DB" w:rsidRPr="008E5949" w:rsidRDefault="00F004D1" w:rsidP="00D74641">
            <w:pPr>
              <w:shd w:val="clear" w:color="auto" w:fill="FFFFFF"/>
              <w:tabs>
                <w:tab w:val="left" w:pos="680"/>
              </w:tabs>
              <w:ind w:firstLine="306"/>
              <w:rPr>
                <w:rFonts w:ascii="Times New Roman" w:hAnsi="Times New Roman"/>
                <w:sz w:val="24"/>
                <w:szCs w:val="24"/>
                <w:lang w:val="ro-RO"/>
              </w:rPr>
            </w:pPr>
            <w:r w:rsidRPr="008E5949">
              <w:rPr>
                <w:rFonts w:ascii="Times New Roman" w:hAnsi="Times New Roman"/>
                <w:sz w:val="24"/>
                <w:szCs w:val="24"/>
                <w:lang w:val="ro-RO" w:eastAsia="ro-RO"/>
              </w:rPr>
              <w:t>[...];</w:t>
            </w:r>
          </w:p>
        </w:tc>
        <w:tc>
          <w:tcPr>
            <w:tcW w:w="4260"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26C013AD" w14:textId="69967827" w:rsidR="007E7FB3" w:rsidRPr="008E5949" w:rsidRDefault="007E7FB3" w:rsidP="00D74641">
            <w:pPr>
              <w:widowControl w:val="0"/>
              <w:tabs>
                <w:tab w:val="left" w:pos="580"/>
                <w:tab w:val="left" w:pos="680"/>
                <w:tab w:val="left" w:pos="851"/>
                <w:tab w:val="left" w:pos="993"/>
              </w:tabs>
              <w:ind w:firstLine="306"/>
              <w:rPr>
                <w:rFonts w:ascii="Times New Roman" w:hAnsi="Times New Roman"/>
                <w:sz w:val="24"/>
                <w:szCs w:val="24"/>
                <w:lang w:val="ro-RO"/>
              </w:rPr>
            </w:pPr>
            <w:r w:rsidRPr="008E5949">
              <w:rPr>
                <w:rFonts w:ascii="Times New Roman" w:hAnsi="Times New Roman"/>
                <w:sz w:val="24"/>
                <w:szCs w:val="24"/>
                <w:lang w:val="ro-RO"/>
              </w:rPr>
              <w:t>1.</w:t>
            </w:r>
            <w:r w:rsidR="00607B74" w:rsidRPr="008E5949">
              <w:rPr>
                <w:rFonts w:ascii="Times New Roman" w:hAnsi="Times New Roman"/>
                <w:sz w:val="24"/>
                <w:szCs w:val="24"/>
                <w:lang w:val="ro-RO"/>
              </w:rPr>
              <w:t>3</w:t>
            </w:r>
            <w:r w:rsidRPr="008E5949">
              <w:rPr>
                <w:rFonts w:ascii="Times New Roman" w:hAnsi="Times New Roman"/>
                <w:sz w:val="24"/>
                <w:szCs w:val="24"/>
                <w:lang w:val="ro-RO"/>
              </w:rPr>
              <w:t>.5. la pct. 8:</w:t>
            </w:r>
          </w:p>
          <w:p w14:paraId="31BFAA3E" w14:textId="42F93B99" w:rsidR="007E7FB3" w:rsidRPr="008E5949" w:rsidRDefault="007E7FB3" w:rsidP="00D74641">
            <w:pPr>
              <w:widowControl w:val="0"/>
              <w:tabs>
                <w:tab w:val="left" w:pos="580"/>
                <w:tab w:val="left" w:pos="680"/>
                <w:tab w:val="left" w:pos="851"/>
                <w:tab w:val="left" w:pos="993"/>
              </w:tabs>
              <w:ind w:firstLine="306"/>
              <w:rPr>
                <w:rFonts w:ascii="Times New Roman" w:hAnsi="Times New Roman"/>
                <w:sz w:val="24"/>
                <w:szCs w:val="24"/>
                <w:lang w:val="ro-RO"/>
              </w:rPr>
            </w:pPr>
            <w:r w:rsidRPr="008E5949">
              <w:rPr>
                <w:rFonts w:ascii="Times New Roman" w:hAnsi="Times New Roman"/>
                <w:sz w:val="24"/>
                <w:szCs w:val="24"/>
                <w:lang w:val="ro-RO"/>
              </w:rPr>
              <w:t>1.</w:t>
            </w:r>
            <w:r w:rsidR="00607B74" w:rsidRPr="008E5949">
              <w:rPr>
                <w:rFonts w:ascii="Times New Roman" w:hAnsi="Times New Roman"/>
                <w:sz w:val="24"/>
                <w:szCs w:val="24"/>
                <w:lang w:val="ro-RO"/>
              </w:rPr>
              <w:t>3</w:t>
            </w:r>
            <w:r w:rsidRPr="008E5949">
              <w:rPr>
                <w:rFonts w:ascii="Times New Roman" w:hAnsi="Times New Roman"/>
                <w:sz w:val="24"/>
                <w:szCs w:val="24"/>
                <w:lang w:val="ro-RO"/>
              </w:rPr>
              <w:t>.5.1. la subpct. 1):</w:t>
            </w:r>
          </w:p>
          <w:p w14:paraId="20F2D090" w14:textId="77777777" w:rsidR="007E7FB3" w:rsidRPr="008E5949" w:rsidRDefault="007E7FB3" w:rsidP="00D74641">
            <w:pPr>
              <w:widowControl w:val="0"/>
              <w:tabs>
                <w:tab w:val="left" w:pos="851"/>
                <w:tab w:val="left" w:pos="993"/>
                <w:tab w:val="left" w:pos="1134"/>
                <w:tab w:val="left" w:pos="1222"/>
              </w:tabs>
              <w:ind w:firstLine="306"/>
              <w:rPr>
                <w:rFonts w:ascii="Times New Roman" w:hAnsi="Times New Roman"/>
                <w:sz w:val="24"/>
                <w:szCs w:val="24"/>
                <w:lang w:val="ro-RO"/>
              </w:rPr>
            </w:pPr>
            <w:r w:rsidRPr="008E5949">
              <w:rPr>
                <w:rFonts w:ascii="Times New Roman" w:hAnsi="Times New Roman"/>
                <w:sz w:val="24"/>
                <w:szCs w:val="24"/>
                <w:lang w:val="ro-RO" w:eastAsia="ro-RO"/>
              </w:rPr>
              <w:t>[...];</w:t>
            </w:r>
          </w:p>
          <w:p w14:paraId="57D17ECE" w14:textId="60F8E982" w:rsidR="00D96347" w:rsidRPr="008E5949" w:rsidRDefault="00D96347" w:rsidP="00D74641">
            <w:pPr>
              <w:pStyle w:val="25"/>
              <w:tabs>
                <w:tab w:val="left" w:pos="426"/>
              </w:tabs>
              <w:spacing w:line="240" w:lineRule="auto"/>
              <w:ind w:firstLine="306"/>
              <w:rPr>
                <w:rFonts w:ascii="Times New Roman" w:hAnsi="Times New Roman"/>
                <w:color w:val="000000"/>
                <w:sz w:val="24"/>
                <w:szCs w:val="24"/>
                <w:lang w:val="ro-RO"/>
              </w:rPr>
            </w:pPr>
            <w:r w:rsidRPr="008E5949">
              <w:rPr>
                <w:rFonts w:ascii="Times New Roman" w:hAnsi="Times New Roman"/>
                <w:color w:val="000000"/>
                <w:sz w:val="24"/>
                <w:szCs w:val="24"/>
                <w:lang w:val="ro-RO"/>
              </w:rPr>
              <w:t>1.</w:t>
            </w:r>
            <w:r w:rsidR="00607B74" w:rsidRPr="008E5949">
              <w:rPr>
                <w:rFonts w:ascii="Times New Roman" w:hAnsi="Times New Roman"/>
                <w:color w:val="000000"/>
                <w:sz w:val="24"/>
                <w:szCs w:val="24"/>
                <w:lang w:val="ro-RO"/>
              </w:rPr>
              <w:t>3</w:t>
            </w:r>
            <w:r w:rsidRPr="008E5949">
              <w:rPr>
                <w:rFonts w:ascii="Times New Roman" w:hAnsi="Times New Roman"/>
                <w:color w:val="000000"/>
                <w:sz w:val="24"/>
                <w:szCs w:val="24"/>
                <w:lang w:val="ro-RO"/>
              </w:rPr>
              <w:t>.5.1.5. se completează cu litera h), cu următorul cuprins:</w:t>
            </w:r>
          </w:p>
          <w:p w14:paraId="1AFA77B6" w14:textId="77777777" w:rsidR="00D96347" w:rsidRPr="008E5949" w:rsidRDefault="00D96347" w:rsidP="00D74641">
            <w:pPr>
              <w:pStyle w:val="25"/>
              <w:tabs>
                <w:tab w:val="left" w:pos="426"/>
              </w:tabs>
              <w:spacing w:line="240" w:lineRule="auto"/>
              <w:ind w:firstLine="306"/>
              <w:rPr>
                <w:rFonts w:ascii="Times New Roman" w:hAnsi="Times New Roman"/>
                <w:sz w:val="24"/>
                <w:szCs w:val="24"/>
                <w:lang w:val="ro-RO"/>
              </w:rPr>
            </w:pPr>
            <w:r w:rsidRPr="008E5949">
              <w:rPr>
                <w:rFonts w:ascii="Times New Roman" w:hAnsi="Times New Roman"/>
                <w:color w:val="000000"/>
                <w:sz w:val="24"/>
                <w:szCs w:val="24"/>
                <w:lang w:val="ro-RO"/>
              </w:rPr>
              <w:t xml:space="preserve">„h) </w:t>
            </w:r>
            <w:r w:rsidRPr="008E5949">
              <w:rPr>
                <w:rFonts w:ascii="Times New Roman" w:hAnsi="Times New Roman"/>
                <w:sz w:val="24"/>
                <w:szCs w:val="24"/>
                <w:lang w:val="ro-RO"/>
              </w:rPr>
              <w:t>participă la misiuni și operații internaționale</w:t>
            </w:r>
            <w:r w:rsidRPr="008E5949">
              <w:rPr>
                <w:rFonts w:ascii="Times New Roman" w:hAnsi="Times New Roman"/>
                <w:color w:val="000000"/>
                <w:sz w:val="24"/>
                <w:szCs w:val="24"/>
                <w:lang w:val="ro-RO"/>
              </w:rPr>
              <w:t>,</w:t>
            </w:r>
            <w:r w:rsidRPr="008E5949">
              <w:rPr>
                <w:rFonts w:ascii="Times New Roman" w:hAnsi="Times New Roman"/>
                <w:sz w:val="24"/>
                <w:szCs w:val="24"/>
                <w:lang w:val="ro-RO"/>
              </w:rPr>
              <w:t xml:space="preserve"> în conformitate cu tratatele și acordurile internaționale la care Republica Moldova este parte.”</w:t>
            </w:r>
            <w:r w:rsidRPr="008E5949">
              <w:rPr>
                <w:rFonts w:ascii="Times New Roman" w:hAnsi="Times New Roman"/>
                <w:color w:val="000000"/>
                <w:sz w:val="24"/>
                <w:szCs w:val="24"/>
                <w:lang w:val="ro-RO"/>
              </w:rPr>
              <w:t>;</w:t>
            </w:r>
          </w:p>
          <w:p w14:paraId="3BB337FC" w14:textId="2F512A53" w:rsidR="00A556DB" w:rsidRPr="008E5949" w:rsidRDefault="00A556DB" w:rsidP="00D74641">
            <w:pPr>
              <w:widowControl w:val="0"/>
              <w:tabs>
                <w:tab w:val="left" w:pos="680"/>
                <w:tab w:val="left" w:pos="851"/>
                <w:tab w:val="left" w:pos="993"/>
                <w:tab w:val="left" w:pos="1222"/>
              </w:tabs>
              <w:ind w:firstLine="306"/>
              <w:rPr>
                <w:rFonts w:ascii="Times New Roman" w:hAnsi="Times New Roman"/>
                <w:sz w:val="24"/>
                <w:szCs w:val="24"/>
                <w:lang w:val="ro-RO"/>
              </w:rPr>
            </w:pPr>
          </w:p>
        </w:tc>
        <w:tc>
          <w:tcPr>
            <w:tcW w:w="0" w:type="auto"/>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2096581C" w14:textId="77777777" w:rsidR="00F004D1" w:rsidRPr="008E5949" w:rsidRDefault="00F004D1" w:rsidP="00D74641">
            <w:pPr>
              <w:widowControl w:val="0"/>
              <w:tabs>
                <w:tab w:val="left" w:pos="426"/>
                <w:tab w:val="left" w:pos="680"/>
                <w:tab w:val="left" w:pos="851"/>
                <w:tab w:val="left" w:pos="1171"/>
              </w:tabs>
              <w:ind w:firstLine="306"/>
              <w:rPr>
                <w:rFonts w:ascii="Times New Roman" w:hAnsi="Times New Roman"/>
                <w:sz w:val="24"/>
                <w:szCs w:val="24"/>
                <w:lang w:val="ro-RO" w:eastAsia="ro-RO" w:bidi="ro-RO"/>
              </w:rPr>
            </w:pPr>
            <w:r w:rsidRPr="008E5949">
              <w:rPr>
                <w:rFonts w:ascii="Times New Roman" w:hAnsi="Times New Roman"/>
                <w:sz w:val="24"/>
                <w:szCs w:val="24"/>
                <w:lang w:val="ro-RO" w:eastAsia="ro-RO" w:bidi="ro-RO"/>
              </w:rPr>
              <w:t>8. În domeniile de activitate de care este responsabil pentru realizarea misiunii și funcțiilor sale, Inspectoratul exercită următoarele atribuții:</w:t>
            </w:r>
          </w:p>
          <w:p w14:paraId="42BEDE06" w14:textId="77777777" w:rsidR="00F004D1" w:rsidRPr="008E5949" w:rsidRDefault="00F004D1" w:rsidP="00D74641">
            <w:pPr>
              <w:widowControl w:val="0"/>
              <w:tabs>
                <w:tab w:val="left" w:pos="426"/>
                <w:tab w:val="left" w:pos="680"/>
                <w:tab w:val="left" w:pos="851"/>
                <w:tab w:val="left" w:pos="1171"/>
              </w:tabs>
              <w:ind w:firstLine="306"/>
              <w:rPr>
                <w:rFonts w:ascii="Times New Roman" w:hAnsi="Times New Roman"/>
                <w:sz w:val="24"/>
                <w:szCs w:val="24"/>
                <w:lang w:val="ro-RO" w:eastAsia="ro-RO" w:bidi="ro-RO"/>
              </w:rPr>
            </w:pPr>
            <w:r w:rsidRPr="008E5949">
              <w:rPr>
                <w:rFonts w:ascii="Times New Roman" w:hAnsi="Times New Roman"/>
                <w:sz w:val="24"/>
                <w:szCs w:val="24"/>
                <w:lang w:val="ro-RO" w:eastAsia="ro-RO" w:bidi="ro-RO"/>
              </w:rPr>
              <w:t>1) în domeniul menținerii, asigurării și restabilirii ordinii și securității publice, al protecției drepturilor și libertăților legitime ale persoanei și ale comunității:</w:t>
            </w:r>
          </w:p>
          <w:p w14:paraId="4960D0DB" w14:textId="77777777" w:rsidR="00A556DB" w:rsidRPr="008E5949" w:rsidRDefault="00F004D1" w:rsidP="00D74641">
            <w:pPr>
              <w:shd w:val="clear" w:color="auto" w:fill="FFFFFF"/>
              <w:tabs>
                <w:tab w:val="left" w:pos="680"/>
              </w:tabs>
              <w:ind w:firstLine="306"/>
              <w:rPr>
                <w:rFonts w:ascii="Times New Roman" w:hAnsi="Times New Roman"/>
                <w:sz w:val="24"/>
                <w:szCs w:val="24"/>
                <w:lang w:val="ro-RO" w:eastAsia="ro-RO"/>
              </w:rPr>
            </w:pPr>
            <w:r w:rsidRPr="008E5949">
              <w:rPr>
                <w:rFonts w:ascii="Times New Roman" w:hAnsi="Times New Roman"/>
                <w:sz w:val="24"/>
                <w:szCs w:val="24"/>
                <w:lang w:val="ro-RO" w:eastAsia="ro-RO"/>
              </w:rPr>
              <w:t>[...];</w:t>
            </w:r>
          </w:p>
          <w:p w14:paraId="6577916A" w14:textId="0979B820" w:rsidR="00F004D1" w:rsidRPr="008E5949" w:rsidRDefault="00F004D1" w:rsidP="00D74641">
            <w:pPr>
              <w:shd w:val="clear" w:color="auto" w:fill="FFFFFF"/>
              <w:tabs>
                <w:tab w:val="left" w:pos="680"/>
              </w:tabs>
              <w:ind w:firstLine="306"/>
              <w:rPr>
                <w:rFonts w:ascii="Times New Roman" w:hAnsi="Times New Roman"/>
                <w:bCs/>
                <w:sz w:val="24"/>
                <w:szCs w:val="24"/>
                <w:lang w:val="ro-RO"/>
              </w:rPr>
            </w:pPr>
            <w:r w:rsidRPr="008E5949">
              <w:rPr>
                <w:rFonts w:ascii="Times New Roman" w:hAnsi="Times New Roman"/>
                <w:color w:val="000000"/>
                <w:sz w:val="24"/>
                <w:szCs w:val="24"/>
                <w:lang w:val="ro-RO"/>
              </w:rPr>
              <w:t xml:space="preserve">h) </w:t>
            </w:r>
            <w:r w:rsidRPr="008E5949">
              <w:rPr>
                <w:rFonts w:ascii="Times New Roman" w:hAnsi="Times New Roman"/>
                <w:sz w:val="24"/>
                <w:szCs w:val="24"/>
                <w:lang w:val="ro-RO"/>
              </w:rPr>
              <w:t>participă la misiuni și operații internaționale</w:t>
            </w:r>
            <w:r w:rsidRPr="008E5949">
              <w:rPr>
                <w:rFonts w:ascii="Times New Roman" w:hAnsi="Times New Roman"/>
                <w:color w:val="000000"/>
                <w:sz w:val="24"/>
                <w:szCs w:val="24"/>
                <w:lang w:val="ro-RO"/>
              </w:rPr>
              <w:t>,</w:t>
            </w:r>
            <w:r w:rsidRPr="008E5949">
              <w:rPr>
                <w:rFonts w:ascii="Times New Roman" w:hAnsi="Times New Roman"/>
                <w:sz w:val="24"/>
                <w:szCs w:val="24"/>
                <w:lang w:val="ro-RO"/>
              </w:rPr>
              <w:t xml:space="preserve"> în conformitate cu tratatele și acordurile internaționale la care Republica Moldova este parte.</w:t>
            </w:r>
          </w:p>
        </w:tc>
      </w:tr>
      <w:tr w:rsidR="00112E0F" w:rsidRPr="008E5949" w14:paraId="5EA66889" w14:textId="77777777" w:rsidTr="008A11BD">
        <w:trPr>
          <w:trHeight w:val="234"/>
        </w:trPr>
        <w:tc>
          <w:tcPr>
            <w:tcW w:w="0" w:type="auto"/>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tcPr>
          <w:p w14:paraId="0FF9CA85" w14:textId="77777777" w:rsidR="006C7872" w:rsidRPr="008E5949" w:rsidRDefault="006C7872" w:rsidP="00D74641">
            <w:pPr>
              <w:widowControl w:val="0"/>
              <w:tabs>
                <w:tab w:val="left" w:pos="426"/>
                <w:tab w:val="left" w:pos="680"/>
                <w:tab w:val="left" w:pos="851"/>
                <w:tab w:val="left" w:pos="1171"/>
              </w:tabs>
              <w:ind w:firstLine="306"/>
              <w:rPr>
                <w:rFonts w:ascii="Times New Roman" w:hAnsi="Times New Roman"/>
                <w:sz w:val="24"/>
                <w:szCs w:val="24"/>
                <w:lang w:val="ro-RO" w:eastAsia="ro-RO" w:bidi="ro-RO"/>
              </w:rPr>
            </w:pPr>
            <w:r w:rsidRPr="008E5949">
              <w:rPr>
                <w:rFonts w:ascii="Times New Roman" w:hAnsi="Times New Roman"/>
                <w:sz w:val="24"/>
                <w:szCs w:val="24"/>
                <w:lang w:val="ro-RO" w:eastAsia="ro-RO" w:bidi="ro-RO"/>
              </w:rPr>
              <w:t>8. În domeniile de activitate de care este responsabil pentru realizarea misiunii și funcțiilor sale, Inspectoratul exercită următoarele atribuții:</w:t>
            </w:r>
          </w:p>
          <w:p w14:paraId="3F8868E4" w14:textId="77777777" w:rsidR="00A556DB" w:rsidRPr="008E5949" w:rsidRDefault="006C7872" w:rsidP="00D74641">
            <w:pPr>
              <w:widowControl w:val="0"/>
              <w:tabs>
                <w:tab w:val="left" w:pos="680"/>
                <w:tab w:val="left" w:pos="851"/>
                <w:tab w:val="left" w:pos="993"/>
                <w:tab w:val="left" w:pos="1222"/>
              </w:tabs>
              <w:ind w:firstLine="306"/>
              <w:rPr>
                <w:rFonts w:ascii="Times New Roman" w:hAnsi="Times New Roman"/>
                <w:sz w:val="24"/>
                <w:szCs w:val="24"/>
                <w:lang w:val="ro-RO" w:eastAsia="ro-RO"/>
              </w:rPr>
            </w:pPr>
            <w:r w:rsidRPr="008E5949">
              <w:rPr>
                <w:rFonts w:ascii="Times New Roman" w:hAnsi="Times New Roman"/>
                <w:sz w:val="24"/>
                <w:szCs w:val="24"/>
                <w:lang w:val="ro-RO" w:eastAsia="ro-RO"/>
              </w:rPr>
              <w:t>[...];</w:t>
            </w:r>
          </w:p>
          <w:p w14:paraId="38760CA9" w14:textId="2A8B096F" w:rsidR="006C7872" w:rsidRPr="008E5949" w:rsidRDefault="006C7872" w:rsidP="00D74641">
            <w:pPr>
              <w:widowControl w:val="0"/>
              <w:tabs>
                <w:tab w:val="left" w:pos="680"/>
                <w:tab w:val="left" w:pos="851"/>
                <w:tab w:val="left" w:pos="993"/>
                <w:tab w:val="left" w:pos="1222"/>
              </w:tabs>
              <w:ind w:firstLine="306"/>
              <w:rPr>
                <w:rFonts w:ascii="Times New Roman" w:hAnsi="Times New Roman"/>
                <w:sz w:val="24"/>
                <w:szCs w:val="24"/>
                <w:lang w:val="ro-RO" w:eastAsia="ro-RO"/>
              </w:rPr>
            </w:pPr>
            <w:r w:rsidRPr="008E5949">
              <w:rPr>
                <w:rFonts w:ascii="Times New Roman" w:hAnsi="Times New Roman"/>
                <w:sz w:val="24"/>
                <w:szCs w:val="24"/>
                <w:lang w:val="ro-RO" w:eastAsia="ro-RO"/>
              </w:rPr>
              <w:t xml:space="preserve">2) în domeniul prevenirii și descoperirii infracțiunilor și a </w:t>
            </w:r>
            <w:r w:rsidR="00DB0C7B" w:rsidRPr="008E5949">
              <w:rPr>
                <w:rFonts w:ascii="Times New Roman" w:hAnsi="Times New Roman"/>
                <w:sz w:val="24"/>
                <w:szCs w:val="24"/>
                <w:lang w:val="ro-RO" w:eastAsia="ro-RO"/>
              </w:rPr>
              <w:t>contravențiilor</w:t>
            </w:r>
            <w:r w:rsidRPr="008E5949">
              <w:rPr>
                <w:rFonts w:ascii="Times New Roman" w:hAnsi="Times New Roman"/>
                <w:sz w:val="24"/>
                <w:szCs w:val="24"/>
                <w:lang w:val="ro-RO" w:eastAsia="ro-RO"/>
              </w:rPr>
              <w:t>:</w:t>
            </w:r>
          </w:p>
          <w:p w14:paraId="1CE03957" w14:textId="13F38623" w:rsidR="006C7872" w:rsidRPr="008E5949" w:rsidRDefault="006C7872" w:rsidP="00D74641">
            <w:pPr>
              <w:widowControl w:val="0"/>
              <w:tabs>
                <w:tab w:val="left" w:pos="680"/>
                <w:tab w:val="left" w:pos="851"/>
                <w:tab w:val="left" w:pos="993"/>
                <w:tab w:val="left" w:pos="1222"/>
              </w:tabs>
              <w:ind w:firstLine="306"/>
              <w:rPr>
                <w:rFonts w:ascii="Times New Roman" w:hAnsi="Times New Roman"/>
                <w:sz w:val="24"/>
                <w:szCs w:val="24"/>
                <w:lang w:val="ro-RO"/>
              </w:rPr>
            </w:pPr>
            <w:r w:rsidRPr="008E5949">
              <w:rPr>
                <w:rFonts w:ascii="Times New Roman" w:hAnsi="Times New Roman"/>
                <w:sz w:val="24"/>
                <w:szCs w:val="24"/>
                <w:lang w:val="ro-RO" w:eastAsia="ro-RO"/>
              </w:rPr>
              <w:t xml:space="preserve">a) asigură, potrivit </w:t>
            </w:r>
            <w:r w:rsidR="00DB0C7B" w:rsidRPr="008E5949">
              <w:rPr>
                <w:rFonts w:ascii="Times New Roman" w:hAnsi="Times New Roman"/>
                <w:sz w:val="24"/>
                <w:szCs w:val="24"/>
                <w:lang w:val="ro-RO" w:eastAsia="ro-RO"/>
              </w:rPr>
              <w:t>competențelor</w:t>
            </w:r>
            <w:r w:rsidRPr="008E5949">
              <w:rPr>
                <w:rFonts w:ascii="Times New Roman" w:hAnsi="Times New Roman"/>
                <w:sz w:val="24"/>
                <w:szCs w:val="24"/>
                <w:lang w:val="ro-RO" w:eastAsia="ro-RO"/>
              </w:rPr>
              <w:t xml:space="preserve"> atribuite, </w:t>
            </w:r>
            <w:r w:rsidR="00DB0C7B" w:rsidRPr="008E5949">
              <w:rPr>
                <w:rFonts w:ascii="Times New Roman" w:hAnsi="Times New Roman"/>
                <w:sz w:val="24"/>
                <w:szCs w:val="24"/>
                <w:lang w:val="ro-RO" w:eastAsia="ro-RO"/>
              </w:rPr>
              <w:t>reacționarea</w:t>
            </w:r>
            <w:r w:rsidRPr="008E5949">
              <w:rPr>
                <w:rFonts w:ascii="Times New Roman" w:hAnsi="Times New Roman"/>
                <w:sz w:val="24"/>
                <w:szCs w:val="24"/>
                <w:lang w:val="ro-RO" w:eastAsia="ro-RO"/>
              </w:rPr>
              <w:t xml:space="preserve"> la sesizările </w:t>
            </w:r>
            <w:r w:rsidR="00DB0C7B" w:rsidRPr="008E5949">
              <w:rPr>
                <w:rFonts w:ascii="Times New Roman" w:hAnsi="Times New Roman"/>
                <w:sz w:val="24"/>
                <w:szCs w:val="24"/>
                <w:lang w:val="ro-RO" w:eastAsia="ro-RO"/>
              </w:rPr>
              <w:t>și</w:t>
            </w:r>
            <w:r w:rsidRPr="008E5949">
              <w:rPr>
                <w:rFonts w:ascii="Times New Roman" w:hAnsi="Times New Roman"/>
                <w:sz w:val="24"/>
                <w:szCs w:val="24"/>
                <w:lang w:val="ro-RO" w:eastAsia="ro-RO"/>
              </w:rPr>
              <w:t xml:space="preserve"> comunicările cu privire la </w:t>
            </w:r>
            <w:r w:rsidR="00DB0C7B" w:rsidRPr="008E5949">
              <w:rPr>
                <w:rFonts w:ascii="Times New Roman" w:hAnsi="Times New Roman"/>
                <w:sz w:val="24"/>
                <w:szCs w:val="24"/>
                <w:lang w:val="ro-RO" w:eastAsia="ro-RO"/>
              </w:rPr>
              <w:t>infracțiuni</w:t>
            </w:r>
            <w:r w:rsidRPr="008E5949">
              <w:rPr>
                <w:rFonts w:ascii="Times New Roman" w:hAnsi="Times New Roman"/>
                <w:sz w:val="24"/>
                <w:szCs w:val="24"/>
                <w:lang w:val="ro-RO" w:eastAsia="ro-RO"/>
              </w:rPr>
              <w:t xml:space="preserve"> </w:t>
            </w:r>
            <w:r w:rsidR="00DB0C7B" w:rsidRPr="008E5949">
              <w:rPr>
                <w:rFonts w:ascii="Times New Roman" w:hAnsi="Times New Roman"/>
                <w:sz w:val="24"/>
                <w:szCs w:val="24"/>
                <w:lang w:val="ro-RO" w:eastAsia="ro-RO"/>
              </w:rPr>
              <w:t>și</w:t>
            </w:r>
            <w:r w:rsidRPr="008E5949">
              <w:rPr>
                <w:rFonts w:ascii="Times New Roman" w:hAnsi="Times New Roman"/>
                <w:sz w:val="24"/>
                <w:szCs w:val="24"/>
                <w:lang w:val="ro-RO" w:eastAsia="ro-RO"/>
              </w:rPr>
              <w:t xml:space="preserve"> </w:t>
            </w:r>
            <w:r w:rsidR="00DB0C7B" w:rsidRPr="008E5949">
              <w:rPr>
                <w:rFonts w:ascii="Times New Roman" w:hAnsi="Times New Roman"/>
                <w:sz w:val="24"/>
                <w:szCs w:val="24"/>
                <w:lang w:val="ro-RO" w:eastAsia="ro-RO"/>
              </w:rPr>
              <w:t>contravenții</w:t>
            </w:r>
            <w:r w:rsidRPr="008E5949">
              <w:rPr>
                <w:rFonts w:ascii="Times New Roman" w:hAnsi="Times New Roman"/>
                <w:sz w:val="24"/>
                <w:szCs w:val="24"/>
                <w:lang w:val="ro-RO" w:eastAsia="ro-RO"/>
              </w:rPr>
              <w:t>;</w:t>
            </w:r>
          </w:p>
        </w:tc>
        <w:tc>
          <w:tcPr>
            <w:tcW w:w="4260"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6A9CFB3E" w14:textId="0574FB16" w:rsidR="007E7FB3" w:rsidRPr="008E5949" w:rsidRDefault="007E7FB3" w:rsidP="00D74641">
            <w:pPr>
              <w:widowControl w:val="0"/>
              <w:tabs>
                <w:tab w:val="left" w:pos="580"/>
                <w:tab w:val="left" w:pos="680"/>
                <w:tab w:val="left" w:pos="851"/>
                <w:tab w:val="left" w:pos="993"/>
              </w:tabs>
              <w:ind w:firstLine="306"/>
              <w:rPr>
                <w:rFonts w:ascii="Times New Roman" w:hAnsi="Times New Roman"/>
                <w:sz w:val="24"/>
                <w:szCs w:val="24"/>
                <w:lang w:val="ro-RO"/>
              </w:rPr>
            </w:pPr>
            <w:r w:rsidRPr="008E5949">
              <w:rPr>
                <w:rFonts w:ascii="Times New Roman" w:hAnsi="Times New Roman"/>
                <w:sz w:val="24"/>
                <w:szCs w:val="24"/>
                <w:lang w:val="ro-RO"/>
              </w:rPr>
              <w:t>1.</w:t>
            </w:r>
            <w:r w:rsidR="00607B74" w:rsidRPr="008E5949">
              <w:rPr>
                <w:rFonts w:ascii="Times New Roman" w:hAnsi="Times New Roman"/>
                <w:sz w:val="24"/>
                <w:szCs w:val="24"/>
                <w:lang w:val="ro-RO"/>
              </w:rPr>
              <w:t>3</w:t>
            </w:r>
            <w:r w:rsidRPr="008E5949">
              <w:rPr>
                <w:rFonts w:ascii="Times New Roman" w:hAnsi="Times New Roman"/>
                <w:sz w:val="24"/>
                <w:szCs w:val="24"/>
                <w:lang w:val="ro-RO"/>
              </w:rPr>
              <w:t>.5. la pct. 8:</w:t>
            </w:r>
          </w:p>
          <w:p w14:paraId="1B6599BE" w14:textId="31A7550E" w:rsidR="007E7FB3" w:rsidRPr="008E5949" w:rsidRDefault="007E7FB3" w:rsidP="00D74641">
            <w:pPr>
              <w:widowControl w:val="0"/>
              <w:tabs>
                <w:tab w:val="left" w:pos="851"/>
                <w:tab w:val="left" w:pos="993"/>
                <w:tab w:val="left" w:pos="1134"/>
                <w:tab w:val="left" w:pos="1222"/>
              </w:tabs>
              <w:ind w:firstLine="306"/>
              <w:rPr>
                <w:rFonts w:ascii="Times New Roman" w:hAnsi="Times New Roman"/>
                <w:sz w:val="24"/>
                <w:szCs w:val="24"/>
                <w:lang w:val="ro-RO"/>
              </w:rPr>
            </w:pPr>
            <w:r w:rsidRPr="008E5949">
              <w:rPr>
                <w:rFonts w:ascii="Times New Roman" w:hAnsi="Times New Roman"/>
                <w:sz w:val="24"/>
                <w:szCs w:val="24"/>
                <w:lang w:val="ro-RO" w:eastAsia="ro-RO"/>
              </w:rPr>
              <w:t>[...];</w:t>
            </w:r>
            <w:r w:rsidR="000F0DBD" w:rsidRPr="008E5949">
              <w:rPr>
                <w:rFonts w:ascii="Times New Roman" w:hAnsi="Times New Roman"/>
                <w:sz w:val="24"/>
                <w:szCs w:val="24"/>
                <w:lang w:val="ro-RO" w:eastAsia="ro-RO"/>
              </w:rPr>
              <w:t xml:space="preserve"> </w:t>
            </w:r>
          </w:p>
          <w:p w14:paraId="6962A75B" w14:textId="3BDC38A9" w:rsidR="00F004D1" w:rsidRPr="008E5949" w:rsidRDefault="00F004D1" w:rsidP="00D74641">
            <w:pPr>
              <w:widowControl w:val="0"/>
              <w:tabs>
                <w:tab w:val="left" w:pos="680"/>
                <w:tab w:val="left" w:pos="851"/>
                <w:tab w:val="left" w:pos="993"/>
                <w:tab w:val="left" w:pos="1222"/>
              </w:tabs>
              <w:ind w:firstLine="306"/>
              <w:rPr>
                <w:rFonts w:ascii="Times New Roman" w:hAnsi="Times New Roman"/>
                <w:sz w:val="24"/>
                <w:szCs w:val="24"/>
                <w:lang w:val="ro-RO"/>
              </w:rPr>
            </w:pPr>
            <w:r w:rsidRPr="008E5949">
              <w:rPr>
                <w:rFonts w:ascii="Times New Roman" w:hAnsi="Times New Roman"/>
                <w:sz w:val="24"/>
                <w:szCs w:val="24"/>
                <w:lang w:val="ro-RO"/>
              </w:rPr>
              <w:t>1.</w:t>
            </w:r>
            <w:r w:rsidR="00607B74" w:rsidRPr="008E5949">
              <w:rPr>
                <w:rFonts w:ascii="Times New Roman" w:hAnsi="Times New Roman"/>
                <w:sz w:val="24"/>
                <w:szCs w:val="24"/>
                <w:lang w:val="ro-RO"/>
              </w:rPr>
              <w:t>3</w:t>
            </w:r>
            <w:r w:rsidRPr="008E5949">
              <w:rPr>
                <w:rFonts w:ascii="Times New Roman" w:hAnsi="Times New Roman"/>
                <w:sz w:val="24"/>
                <w:szCs w:val="24"/>
                <w:lang w:val="ro-RO"/>
              </w:rPr>
              <w:t>.5.2. la subpct. 2):</w:t>
            </w:r>
          </w:p>
          <w:p w14:paraId="08BB4533" w14:textId="00EA9493" w:rsidR="00F004D1" w:rsidRPr="008E5949" w:rsidRDefault="00F004D1" w:rsidP="00D74641">
            <w:pPr>
              <w:widowControl w:val="0"/>
              <w:tabs>
                <w:tab w:val="left" w:pos="680"/>
                <w:tab w:val="left" w:pos="851"/>
                <w:tab w:val="left" w:pos="993"/>
                <w:tab w:val="left" w:pos="1222"/>
              </w:tabs>
              <w:ind w:firstLine="306"/>
              <w:rPr>
                <w:rFonts w:ascii="Times New Roman" w:hAnsi="Times New Roman"/>
                <w:sz w:val="24"/>
                <w:szCs w:val="24"/>
                <w:lang w:val="ro-RO"/>
              </w:rPr>
            </w:pPr>
            <w:r w:rsidRPr="008E5949">
              <w:rPr>
                <w:rFonts w:ascii="Times New Roman" w:hAnsi="Times New Roman"/>
                <w:sz w:val="24"/>
                <w:szCs w:val="24"/>
                <w:lang w:val="ro-RO"/>
              </w:rPr>
              <w:t>1.</w:t>
            </w:r>
            <w:r w:rsidR="00607B74" w:rsidRPr="008E5949">
              <w:rPr>
                <w:rFonts w:ascii="Times New Roman" w:hAnsi="Times New Roman"/>
                <w:sz w:val="24"/>
                <w:szCs w:val="24"/>
                <w:lang w:val="ro-RO"/>
              </w:rPr>
              <w:t>3</w:t>
            </w:r>
            <w:r w:rsidRPr="008E5949">
              <w:rPr>
                <w:rFonts w:ascii="Times New Roman" w:hAnsi="Times New Roman"/>
                <w:sz w:val="24"/>
                <w:szCs w:val="24"/>
                <w:lang w:val="ro-RO"/>
              </w:rPr>
              <w:t>.5.2.1. litera a) va avea următorul cuprins:</w:t>
            </w:r>
          </w:p>
          <w:p w14:paraId="6104700E" w14:textId="42C3F112" w:rsidR="00A556DB" w:rsidRPr="008E5949" w:rsidRDefault="00F004D1" w:rsidP="00D74641">
            <w:pPr>
              <w:widowControl w:val="0"/>
              <w:tabs>
                <w:tab w:val="left" w:pos="680"/>
                <w:tab w:val="left" w:pos="851"/>
                <w:tab w:val="left" w:pos="993"/>
                <w:tab w:val="left" w:pos="1222"/>
              </w:tabs>
              <w:ind w:firstLine="306"/>
              <w:rPr>
                <w:rFonts w:ascii="Times New Roman" w:hAnsi="Times New Roman"/>
                <w:sz w:val="24"/>
                <w:szCs w:val="24"/>
                <w:lang w:val="ro-RO"/>
              </w:rPr>
            </w:pPr>
            <w:r w:rsidRPr="008E5949">
              <w:rPr>
                <w:rFonts w:ascii="Times New Roman" w:hAnsi="Times New Roman"/>
                <w:sz w:val="24"/>
                <w:szCs w:val="24"/>
                <w:lang w:val="ro-RO"/>
              </w:rPr>
              <w:t>„a) asigură, potrivit competențelor, reacționarea la sesizările și comunicările persoanelor, inclusiv la apelurile de urgență;”;</w:t>
            </w:r>
          </w:p>
        </w:tc>
        <w:tc>
          <w:tcPr>
            <w:tcW w:w="0" w:type="auto"/>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1F5F1B4A" w14:textId="77777777" w:rsidR="00DB0C7B" w:rsidRPr="008E5949" w:rsidRDefault="00DB0C7B" w:rsidP="00D74641">
            <w:pPr>
              <w:widowControl w:val="0"/>
              <w:tabs>
                <w:tab w:val="left" w:pos="426"/>
                <w:tab w:val="left" w:pos="680"/>
                <w:tab w:val="left" w:pos="851"/>
                <w:tab w:val="left" w:pos="1171"/>
              </w:tabs>
              <w:ind w:firstLine="306"/>
              <w:rPr>
                <w:rFonts w:ascii="Times New Roman" w:hAnsi="Times New Roman"/>
                <w:sz w:val="24"/>
                <w:szCs w:val="24"/>
                <w:lang w:val="ro-RO" w:eastAsia="ro-RO" w:bidi="ro-RO"/>
              </w:rPr>
            </w:pPr>
            <w:r w:rsidRPr="008E5949">
              <w:rPr>
                <w:rFonts w:ascii="Times New Roman" w:hAnsi="Times New Roman"/>
                <w:sz w:val="24"/>
                <w:szCs w:val="24"/>
                <w:lang w:val="ro-RO" w:eastAsia="ro-RO" w:bidi="ro-RO"/>
              </w:rPr>
              <w:t>8. În domeniile de activitate de care este responsabil pentru realizarea misiunii și funcțiilor sale, Inspectoratul exercită următoarele atribuții:</w:t>
            </w:r>
          </w:p>
          <w:p w14:paraId="1EA6AA5F" w14:textId="77777777" w:rsidR="00DB0C7B" w:rsidRPr="008E5949" w:rsidRDefault="00DB0C7B" w:rsidP="00D74641">
            <w:pPr>
              <w:widowControl w:val="0"/>
              <w:tabs>
                <w:tab w:val="left" w:pos="680"/>
                <w:tab w:val="left" w:pos="851"/>
                <w:tab w:val="left" w:pos="993"/>
                <w:tab w:val="left" w:pos="1222"/>
              </w:tabs>
              <w:ind w:firstLine="306"/>
              <w:rPr>
                <w:rFonts w:ascii="Times New Roman" w:hAnsi="Times New Roman"/>
                <w:sz w:val="24"/>
                <w:szCs w:val="24"/>
                <w:lang w:val="ro-RO" w:eastAsia="ro-RO"/>
              </w:rPr>
            </w:pPr>
            <w:r w:rsidRPr="008E5949">
              <w:rPr>
                <w:rFonts w:ascii="Times New Roman" w:hAnsi="Times New Roman"/>
                <w:sz w:val="24"/>
                <w:szCs w:val="24"/>
                <w:lang w:val="ro-RO" w:eastAsia="ro-RO"/>
              </w:rPr>
              <w:t>[...];</w:t>
            </w:r>
          </w:p>
          <w:p w14:paraId="7AE2B2BC" w14:textId="77777777" w:rsidR="00DB0C7B" w:rsidRPr="008E5949" w:rsidRDefault="00DB0C7B" w:rsidP="00D74641">
            <w:pPr>
              <w:widowControl w:val="0"/>
              <w:tabs>
                <w:tab w:val="left" w:pos="680"/>
                <w:tab w:val="left" w:pos="851"/>
                <w:tab w:val="left" w:pos="993"/>
                <w:tab w:val="left" w:pos="1222"/>
              </w:tabs>
              <w:ind w:firstLine="306"/>
              <w:rPr>
                <w:rFonts w:ascii="Times New Roman" w:hAnsi="Times New Roman"/>
                <w:sz w:val="24"/>
                <w:szCs w:val="24"/>
                <w:lang w:val="ro-RO" w:eastAsia="ro-RO"/>
              </w:rPr>
            </w:pPr>
            <w:r w:rsidRPr="008E5949">
              <w:rPr>
                <w:rFonts w:ascii="Times New Roman" w:hAnsi="Times New Roman"/>
                <w:sz w:val="24"/>
                <w:szCs w:val="24"/>
                <w:lang w:val="ro-RO" w:eastAsia="ro-RO"/>
              </w:rPr>
              <w:t>2) în domeniul prevenirii și descoperirii infracțiunilor și a contravențiilor:</w:t>
            </w:r>
          </w:p>
          <w:p w14:paraId="024BC4CC" w14:textId="2C020E3D" w:rsidR="00A556DB" w:rsidRPr="008E5949" w:rsidRDefault="006E5366" w:rsidP="00D74641">
            <w:pPr>
              <w:shd w:val="clear" w:color="auto" w:fill="FFFFFF"/>
              <w:tabs>
                <w:tab w:val="left" w:pos="680"/>
              </w:tabs>
              <w:ind w:firstLine="306"/>
              <w:rPr>
                <w:rFonts w:ascii="Times New Roman" w:hAnsi="Times New Roman"/>
                <w:bCs/>
                <w:sz w:val="24"/>
                <w:szCs w:val="24"/>
                <w:lang w:val="ro-RO"/>
              </w:rPr>
            </w:pPr>
            <w:r w:rsidRPr="008E5949">
              <w:rPr>
                <w:rFonts w:ascii="Times New Roman" w:hAnsi="Times New Roman"/>
                <w:sz w:val="24"/>
                <w:szCs w:val="24"/>
                <w:lang w:val="ro-RO"/>
              </w:rPr>
              <w:t>a) asigură, potrivit competențelor, reacționarea la sesizările și comunicările persoanelor, inclusiv la apelurile de urgență;</w:t>
            </w:r>
          </w:p>
        </w:tc>
      </w:tr>
      <w:tr w:rsidR="00112E0F" w:rsidRPr="008E5949" w14:paraId="0C3C0954" w14:textId="77777777" w:rsidTr="008A11BD">
        <w:trPr>
          <w:trHeight w:val="234"/>
        </w:trPr>
        <w:tc>
          <w:tcPr>
            <w:tcW w:w="0" w:type="auto"/>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tcPr>
          <w:p w14:paraId="452B87CC" w14:textId="77777777" w:rsidR="0015140C" w:rsidRPr="008E5949" w:rsidRDefault="0015140C" w:rsidP="00D74641">
            <w:pPr>
              <w:widowControl w:val="0"/>
              <w:tabs>
                <w:tab w:val="left" w:pos="426"/>
                <w:tab w:val="left" w:pos="680"/>
                <w:tab w:val="left" w:pos="851"/>
                <w:tab w:val="left" w:pos="1171"/>
              </w:tabs>
              <w:ind w:firstLine="306"/>
              <w:rPr>
                <w:rFonts w:ascii="Times New Roman" w:hAnsi="Times New Roman"/>
                <w:sz w:val="24"/>
                <w:szCs w:val="24"/>
                <w:lang w:val="ro-RO" w:eastAsia="ro-RO" w:bidi="ro-RO"/>
              </w:rPr>
            </w:pPr>
            <w:r w:rsidRPr="008E5949">
              <w:rPr>
                <w:rFonts w:ascii="Times New Roman" w:hAnsi="Times New Roman"/>
                <w:sz w:val="24"/>
                <w:szCs w:val="24"/>
                <w:lang w:val="ro-RO" w:eastAsia="ro-RO" w:bidi="ro-RO"/>
              </w:rPr>
              <w:t>8. În domeniile de activitate de care este responsabil pentru realizarea misiunii și funcțiilor sale, Inspectoratul exercită următoarele atribuții:</w:t>
            </w:r>
          </w:p>
          <w:p w14:paraId="320572C1" w14:textId="77777777" w:rsidR="0015140C" w:rsidRPr="008E5949" w:rsidRDefault="0015140C" w:rsidP="00D74641">
            <w:pPr>
              <w:widowControl w:val="0"/>
              <w:tabs>
                <w:tab w:val="left" w:pos="680"/>
                <w:tab w:val="left" w:pos="851"/>
                <w:tab w:val="left" w:pos="993"/>
                <w:tab w:val="left" w:pos="1222"/>
              </w:tabs>
              <w:ind w:firstLine="306"/>
              <w:rPr>
                <w:rFonts w:ascii="Times New Roman" w:hAnsi="Times New Roman"/>
                <w:sz w:val="24"/>
                <w:szCs w:val="24"/>
                <w:lang w:val="ro-RO" w:eastAsia="ro-RO"/>
              </w:rPr>
            </w:pPr>
            <w:r w:rsidRPr="008E5949">
              <w:rPr>
                <w:rFonts w:ascii="Times New Roman" w:hAnsi="Times New Roman"/>
                <w:sz w:val="24"/>
                <w:szCs w:val="24"/>
                <w:lang w:val="ro-RO" w:eastAsia="ro-RO"/>
              </w:rPr>
              <w:t>[...];</w:t>
            </w:r>
          </w:p>
          <w:p w14:paraId="16102132" w14:textId="77777777" w:rsidR="0015140C" w:rsidRPr="008E5949" w:rsidRDefault="0015140C" w:rsidP="00D74641">
            <w:pPr>
              <w:widowControl w:val="0"/>
              <w:tabs>
                <w:tab w:val="left" w:pos="680"/>
                <w:tab w:val="left" w:pos="851"/>
                <w:tab w:val="left" w:pos="993"/>
                <w:tab w:val="left" w:pos="1222"/>
              </w:tabs>
              <w:ind w:firstLine="306"/>
              <w:rPr>
                <w:rFonts w:ascii="Times New Roman" w:hAnsi="Times New Roman"/>
                <w:sz w:val="24"/>
                <w:szCs w:val="24"/>
                <w:lang w:val="ro-RO" w:eastAsia="ro-RO"/>
              </w:rPr>
            </w:pPr>
            <w:r w:rsidRPr="008E5949">
              <w:rPr>
                <w:rFonts w:ascii="Times New Roman" w:hAnsi="Times New Roman"/>
                <w:sz w:val="24"/>
                <w:szCs w:val="24"/>
                <w:lang w:val="ro-RO" w:eastAsia="ro-RO"/>
              </w:rPr>
              <w:t>2) în domeniul prevenirii și descoperirii infracțiunilor și a contravențiilor:</w:t>
            </w:r>
          </w:p>
          <w:p w14:paraId="293AFC96" w14:textId="77777777" w:rsidR="00FA45C5" w:rsidRPr="008E5949" w:rsidRDefault="00FA45C5" w:rsidP="00D74641">
            <w:pPr>
              <w:widowControl w:val="0"/>
              <w:tabs>
                <w:tab w:val="left" w:pos="680"/>
                <w:tab w:val="left" w:pos="851"/>
                <w:tab w:val="left" w:pos="993"/>
                <w:tab w:val="left" w:pos="1222"/>
              </w:tabs>
              <w:ind w:firstLine="306"/>
              <w:rPr>
                <w:rFonts w:ascii="Times New Roman" w:hAnsi="Times New Roman"/>
                <w:sz w:val="24"/>
                <w:szCs w:val="24"/>
                <w:lang w:val="ro-RO" w:eastAsia="ro-RO"/>
              </w:rPr>
            </w:pPr>
            <w:r w:rsidRPr="008E5949">
              <w:rPr>
                <w:rFonts w:ascii="Times New Roman" w:hAnsi="Times New Roman"/>
                <w:sz w:val="24"/>
                <w:szCs w:val="24"/>
                <w:lang w:val="ro-RO" w:eastAsia="ro-RO"/>
              </w:rPr>
              <w:t>[...];</w:t>
            </w:r>
          </w:p>
          <w:p w14:paraId="24CEF181" w14:textId="67340108" w:rsidR="00A556DB" w:rsidRPr="008E5949" w:rsidRDefault="00FA45C5" w:rsidP="00D74641">
            <w:pPr>
              <w:shd w:val="clear" w:color="auto" w:fill="FFFFFF"/>
              <w:tabs>
                <w:tab w:val="left" w:pos="680"/>
              </w:tabs>
              <w:ind w:firstLine="306"/>
              <w:rPr>
                <w:rFonts w:ascii="Times New Roman" w:hAnsi="Times New Roman"/>
                <w:sz w:val="24"/>
                <w:szCs w:val="24"/>
                <w:lang w:val="ro-RO"/>
              </w:rPr>
            </w:pPr>
            <w:r w:rsidRPr="008E5949">
              <w:rPr>
                <w:rFonts w:ascii="Times New Roman" w:hAnsi="Times New Roman"/>
                <w:sz w:val="24"/>
                <w:szCs w:val="24"/>
                <w:lang w:val="ro-RO"/>
              </w:rPr>
              <w:t>b) desfășoară, potrivit competențelor atribuite, activități de constatare a infracțiunilor;</w:t>
            </w:r>
          </w:p>
        </w:tc>
        <w:tc>
          <w:tcPr>
            <w:tcW w:w="4260"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1C3F939E" w14:textId="7275886D" w:rsidR="000F0DBD" w:rsidRPr="008E5949" w:rsidRDefault="000F0DBD" w:rsidP="00D74641">
            <w:pPr>
              <w:widowControl w:val="0"/>
              <w:tabs>
                <w:tab w:val="left" w:pos="580"/>
                <w:tab w:val="left" w:pos="680"/>
                <w:tab w:val="left" w:pos="851"/>
                <w:tab w:val="left" w:pos="993"/>
              </w:tabs>
              <w:ind w:firstLine="306"/>
              <w:rPr>
                <w:rFonts w:ascii="Times New Roman" w:hAnsi="Times New Roman"/>
                <w:sz w:val="24"/>
                <w:szCs w:val="24"/>
                <w:lang w:val="ro-RO"/>
              </w:rPr>
            </w:pPr>
            <w:r w:rsidRPr="008E5949">
              <w:rPr>
                <w:rFonts w:ascii="Times New Roman" w:hAnsi="Times New Roman"/>
                <w:sz w:val="24"/>
                <w:szCs w:val="24"/>
                <w:lang w:val="ro-RO"/>
              </w:rPr>
              <w:t>1.</w:t>
            </w:r>
            <w:r w:rsidR="00607B74" w:rsidRPr="008E5949">
              <w:rPr>
                <w:rFonts w:ascii="Times New Roman" w:hAnsi="Times New Roman"/>
                <w:sz w:val="24"/>
                <w:szCs w:val="24"/>
                <w:lang w:val="ro-RO"/>
              </w:rPr>
              <w:t>3</w:t>
            </w:r>
            <w:r w:rsidRPr="008E5949">
              <w:rPr>
                <w:rFonts w:ascii="Times New Roman" w:hAnsi="Times New Roman"/>
                <w:sz w:val="24"/>
                <w:szCs w:val="24"/>
                <w:lang w:val="ro-RO"/>
              </w:rPr>
              <w:t>.5. la pct. 8:</w:t>
            </w:r>
          </w:p>
          <w:p w14:paraId="4E0EDE81" w14:textId="77777777" w:rsidR="000F0DBD" w:rsidRPr="008E5949" w:rsidRDefault="000F0DBD" w:rsidP="00D74641">
            <w:pPr>
              <w:widowControl w:val="0"/>
              <w:tabs>
                <w:tab w:val="left" w:pos="851"/>
                <w:tab w:val="left" w:pos="993"/>
                <w:tab w:val="left" w:pos="1134"/>
                <w:tab w:val="left" w:pos="1222"/>
              </w:tabs>
              <w:ind w:firstLine="306"/>
              <w:rPr>
                <w:rFonts w:ascii="Times New Roman" w:hAnsi="Times New Roman"/>
                <w:sz w:val="24"/>
                <w:szCs w:val="24"/>
                <w:lang w:val="ro-RO"/>
              </w:rPr>
            </w:pPr>
            <w:r w:rsidRPr="008E5949">
              <w:rPr>
                <w:rFonts w:ascii="Times New Roman" w:hAnsi="Times New Roman"/>
                <w:sz w:val="24"/>
                <w:szCs w:val="24"/>
                <w:lang w:val="ro-RO" w:eastAsia="ro-RO"/>
              </w:rPr>
              <w:t xml:space="preserve">[...]; </w:t>
            </w:r>
          </w:p>
          <w:p w14:paraId="2B7AC6FE" w14:textId="682D3528" w:rsidR="000F0DBD" w:rsidRPr="008E5949" w:rsidRDefault="000F0DBD" w:rsidP="00D74641">
            <w:pPr>
              <w:widowControl w:val="0"/>
              <w:tabs>
                <w:tab w:val="left" w:pos="680"/>
                <w:tab w:val="left" w:pos="851"/>
                <w:tab w:val="left" w:pos="993"/>
                <w:tab w:val="left" w:pos="1222"/>
              </w:tabs>
              <w:ind w:firstLine="306"/>
              <w:rPr>
                <w:rFonts w:ascii="Times New Roman" w:hAnsi="Times New Roman"/>
                <w:sz w:val="24"/>
                <w:szCs w:val="24"/>
                <w:lang w:val="ro-RO"/>
              </w:rPr>
            </w:pPr>
            <w:r w:rsidRPr="008E5949">
              <w:rPr>
                <w:rFonts w:ascii="Times New Roman" w:hAnsi="Times New Roman"/>
                <w:sz w:val="24"/>
                <w:szCs w:val="24"/>
                <w:lang w:val="ro-RO"/>
              </w:rPr>
              <w:t>1.</w:t>
            </w:r>
            <w:r w:rsidR="00607B74" w:rsidRPr="008E5949">
              <w:rPr>
                <w:rFonts w:ascii="Times New Roman" w:hAnsi="Times New Roman"/>
                <w:sz w:val="24"/>
                <w:szCs w:val="24"/>
                <w:lang w:val="ro-RO"/>
              </w:rPr>
              <w:t>3</w:t>
            </w:r>
            <w:r w:rsidRPr="008E5949">
              <w:rPr>
                <w:rFonts w:ascii="Times New Roman" w:hAnsi="Times New Roman"/>
                <w:sz w:val="24"/>
                <w:szCs w:val="24"/>
                <w:lang w:val="ro-RO"/>
              </w:rPr>
              <w:t>.5.2. la subpct. 2):</w:t>
            </w:r>
          </w:p>
          <w:p w14:paraId="1B76D397" w14:textId="77777777" w:rsidR="0015140C" w:rsidRPr="008E5949" w:rsidRDefault="0015140C" w:rsidP="00D74641">
            <w:pPr>
              <w:widowControl w:val="0"/>
              <w:tabs>
                <w:tab w:val="left" w:pos="851"/>
                <w:tab w:val="left" w:pos="993"/>
                <w:tab w:val="left" w:pos="1134"/>
                <w:tab w:val="left" w:pos="1222"/>
              </w:tabs>
              <w:ind w:firstLine="306"/>
              <w:rPr>
                <w:rFonts w:ascii="Times New Roman" w:hAnsi="Times New Roman"/>
                <w:sz w:val="24"/>
                <w:szCs w:val="24"/>
                <w:lang w:val="ro-RO"/>
              </w:rPr>
            </w:pPr>
            <w:r w:rsidRPr="008E5949">
              <w:rPr>
                <w:rFonts w:ascii="Times New Roman" w:hAnsi="Times New Roman"/>
                <w:sz w:val="24"/>
                <w:szCs w:val="24"/>
                <w:lang w:val="ro-RO" w:eastAsia="ro-RO"/>
              </w:rPr>
              <w:t xml:space="preserve">[...]; </w:t>
            </w:r>
          </w:p>
          <w:p w14:paraId="6C7F7D4A" w14:textId="7504B346" w:rsidR="0015140C" w:rsidRPr="008E5949" w:rsidRDefault="000F0DBD" w:rsidP="00D74641">
            <w:pPr>
              <w:widowControl w:val="0"/>
              <w:tabs>
                <w:tab w:val="left" w:pos="680"/>
                <w:tab w:val="left" w:pos="851"/>
                <w:tab w:val="left" w:pos="993"/>
                <w:tab w:val="left" w:pos="1222"/>
              </w:tabs>
              <w:ind w:firstLine="306"/>
              <w:rPr>
                <w:rFonts w:ascii="Times New Roman" w:hAnsi="Times New Roman"/>
                <w:sz w:val="24"/>
                <w:szCs w:val="24"/>
                <w:lang w:val="ro-RO"/>
              </w:rPr>
            </w:pPr>
            <w:r w:rsidRPr="008E5949">
              <w:rPr>
                <w:rFonts w:ascii="Times New Roman" w:hAnsi="Times New Roman"/>
                <w:sz w:val="24"/>
                <w:szCs w:val="24"/>
                <w:lang w:val="ro-RO"/>
              </w:rPr>
              <w:t>1.</w:t>
            </w:r>
            <w:r w:rsidR="00607B74" w:rsidRPr="008E5949">
              <w:rPr>
                <w:rFonts w:ascii="Times New Roman" w:hAnsi="Times New Roman"/>
                <w:sz w:val="24"/>
                <w:szCs w:val="24"/>
                <w:lang w:val="ro-RO"/>
              </w:rPr>
              <w:t>3</w:t>
            </w:r>
            <w:r w:rsidRPr="008E5949">
              <w:rPr>
                <w:rFonts w:ascii="Times New Roman" w:hAnsi="Times New Roman"/>
                <w:sz w:val="24"/>
                <w:szCs w:val="24"/>
                <w:lang w:val="ro-RO"/>
              </w:rPr>
              <w:t>.5.2.2. litera b) se abrogă;</w:t>
            </w:r>
          </w:p>
          <w:p w14:paraId="3213B110" w14:textId="71F67764" w:rsidR="00A556DB" w:rsidRPr="008E5949" w:rsidRDefault="00A556DB" w:rsidP="00D74641">
            <w:pPr>
              <w:widowControl w:val="0"/>
              <w:tabs>
                <w:tab w:val="left" w:pos="680"/>
                <w:tab w:val="left" w:pos="851"/>
                <w:tab w:val="left" w:pos="993"/>
                <w:tab w:val="left" w:pos="1222"/>
              </w:tabs>
              <w:ind w:firstLine="306"/>
              <w:rPr>
                <w:rFonts w:ascii="Times New Roman" w:hAnsi="Times New Roman"/>
                <w:sz w:val="24"/>
                <w:szCs w:val="24"/>
                <w:lang w:val="ro-RO"/>
              </w:rPr>
            </w:pPr>
          </w:p>
        </w:tc>
        <w:tc>
          <w:tcPr>
            <w:tcW w:w="0" w:type="auto"/>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387C8C6D" w14:textId="041E38D2" w:rsidR="00A556DB" w:rsidRPr="008E5949" w:rsidRDefault="00A556DB" w:rsidP="00D74641">
            <w:pPr>
              <w:widowControl w:val="0"/>
              <w:tabs>
                <w:tab w:val="left" w:pos="680"/>
                <w:tab w:val="left" w:pos="851"/>
                <w:tab w:val="left" w:pos="993"/>
                <w:tab w:val="left" w:pos="1222"/>
              </w:tabs>
              <w:ind w:firstLine="306"/>
              <w:rPr>
                <w:rFonts w:ascii="Times New Roman" w:hAnsi="Times New Roman"/>
                <w:bCs/>
                <w:sz w:val="24"/>
                <w:szCs w:val="24"/>
                <w:lang w:val="ro-RO"/>
              </w:rPr>
            </w:pPr>
          </w:p>
        </w:tc>
      </w:tr>
      <w:tr w:rsidR="00112E0F" w:rsidRPr="008E5949" w14:paraId="20FCB017" w14:textId="77777777" w:rsidTr="008A11BD">
        <w:trPr>
          <w:trHeight w:val="2838"/>
        </w:trPr>
        <w:tc>
          <w:tcPr>
            <w:tcW w:w="0" w:type="auto"/>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tcPr>
          <w:p w14:paraId="44F00B57" w14:textId="77777777" w:rsidR="00A23426" w:rsidRPr="008E5949" w:rsidRDefault="00A23426" w:rsidP="00D74641">
            <w:pPr>
              <w:widowControl w:val="0"/>
              <w:tabs>
                <w:tab w:val="left" w:pos="426"/>
                <w:tab w:val="left" w:pos="680"/>
                <w:tab w:val="left" w:pos="851"/>
                <w:tab w:val="left" w:pos="1171"/>
              </w:tabs>
              <w:ind w:firstLine="306"/>
              <w:rPr>
                <w:rFonts w:ascii="Times New Roman" w:hAnsi="Times New Roman"/>
                <w:sz w:val="24"/>
                <w:szCs w:val="24"/>
                <w:lang w:val="ro-RO" w:eastAsia="ro-RO" w:bidi="ro-RO"/>
              </w:rPr>
            </w:pPr>
            <w:bookmarkStart w:id="1" w:name="_Hlk181891326"/>
            <w:r w:rsidRPr="008E5949">
              <w:rPr>
                <w:rFonts w:ascii="Times New Roman" w:hAnsi="Times New Roman"/>
                <w:sz w:val="24"/>
                <w:szCs w:val="24"/>
                <w:lang w:val="ro-RO" w:eastAsia="ro-RO" w:bidi="ro-RO"/>
              </w:rPr>
              <w:lastRenderedPageBreak/>
              <w:t>8. În domeniile de activitate de care este responsabil pentru realizarea misiunii și funcțiilor sale, Inspectoratul exercită următoarele atribuții:</w:t>
            </w:r>
          </w:p>
          <w:p w14:paraId="47EFF374" w14:textId="77777777" w:rsidR="00A23426" w:rsidRPr="008E5949" w:rsidRDefault="00A23426" w:rsidP="00D74641">
            <w:pPr>
              <w:widowControl w:val="0"/>
              <w:tabs>
                <w:tab w:val="left" w:pos="680"/>
                <w:tab w:val="left" w:pos="851"/>
                <w:tab w:val="left" w:pos="993"/>
                <w:tab w:val="left" w:pos="1222"/>
              </w:tabs>
              <w:ind w:firstLine="306"/>
              <w:rPr>
                <w:rFonts w:ascii="Times New Roman" w:hAnsi="Times New Roman"/>
                <w:sz w:val="24"/>
                <w:szCs w:val="24"/>
                <w:lang w:val="ro-RO" w:eastAsia="ro-RO"/>
              </w:rPr>
            </w:pPr>
            <w:r w:rsidRPr="008E5949">
              <w:rPr>
                <w:rFonts w:ascii="Times New Roman" w:hAnsi="Times New Roman"/>
                <w:sz w:val="24"/>
                <w:szCs w:val="24"/>
                <w:lang w:val="ro-RO" w:eastAsia="ro-RO"/>
              </w:rPr>
              <w:t>[...];</w:t>
            </w:r>
          </w:p>
          <w:p w14:paraId="46CDEF28" w14:textId="53D8FC90" w:rsidR="006D4605" w:rsidRPr="008E5949" w:rsidRDefault="00BA71D3" w:rsidP="00D74641">
            <w:pPr>
              <w:shd w:val="clear" w:color="auto" w:fill="FFFFFF"/>
              <w:tabs>
                <w:tab w:val="left" w:pos="680"/>
              </w:tabs>
              <w:ind w:firstLine="306"/>
              <w:rPr>
                <w:rFonts w:ascii="Times New Roman" w:hAnsi="Times New Roman"/>
                <w:sz w:val="24"/>
                <w:szCs w:val="24"/>
                <w:lang w:val="ro-RO"/>
              </w:rPr>
            </w:pPr>
            <w:r w:rsidRPr="008E5949">
              <w:rPr>
                <w:rFonts w:ascii="Times New Roman" w:hAnsi="Times New Roman"/>
                <w:sz w:val="24"/>
                <w:szCs w:val="24"/>
                <w:lang w:val="ro-RO"/>
              </w:rPr>
              <w:t>3) în domeniul pazei și protecției obiectivelor de importanță deosebită și a transporturilor:</w:t>
            </w:r>
          </w:p>
        </w:tc>
        <w:tc>
          <w:tcPr>
            <w:tcW w:w="4260"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5CB17842" w14:textId="0201634D" w:rsidR="00A23426" w:rsidRPr="008E5949" w:rsidRDefault="00A23426" w:rsidP="00D74641">
            <w:pPr>
              <w:widowControl w:val="0"/>
              <w:tabs>
                <w:tab w:val="left" w:pos="580"/>
                <w:tab w:val="left" w:pos="680"/>
                <w:tab w:val="left" w:pos="851"/>
                <w:tab w:val="left" w:pos="993"/>
              </w:tabs>
              <w:ind w:firstLine="306"/>
              <w:rPr>
                <w:rFonts w:ascii="Times New Roman" w:hAnsi="Times New Roman"/>
                <w:sz w:val="24"/>
                <w:szCs w:val="24"/>
                <w:lang w:val="ro-RO"/>
              </w:rPr>
            </w:pPr>
            <w:r w:rsidRPr="008E5949">
              <w:rPr>
                <w:rFonts w:ascii="Times New Roman" w:hAnsi="Times New Roman"/>
                <w:sz w:val="24"/>
                <w:szCs w:val="24"/>
                <w:lang w:val="ro-RO"/>
              </w:rPr>
              <w:t>1.</w:t>
            </w:r>
            <w:r w:rsidR="006E06A9" w:rsidRPr="008E5949">
              <w:rPr>
                <w:rFonts w:ascii="Times New Roman" w:hAnsi="Times New Roman"/>
                <w:sz w:val="24"/>
                <w:szCs w:val="24"/>
                <w:lang w:val="ro-RO"/>
              </w:rPr>
              <w:t>3</w:t>
            </w:r>
            <w:r w:rsidRPr="008E5949">
              <w:rPr>
                <w:rFonts w:ascii="Times New Roman" w:hAnsi="Times New Roman"/>
                <w:sz w:val="24"/>
                <w:szCs w:val="24"/>
                <w:lang w:val="ro-RO"/>
              </w:rPr>
              <w:t xml:space="preserve">.5. la pct. 8: </w:t>
            </w:r>
          </w:p>
          <w:p w14:paraId="1F5F6D1F" w14:textId="77777777" w:rsidR="00A23426" w:rsidRPr="008E5949" w:rsidRDefault="00A23426" w:rsidP="00D74641">
            <w:pPr>
              <w:widowControl w:val="0"/>
              <w:tabs>
                <w:tab w:val="left" w:pos="851"/>
                <w:tab w:val="left" w:pos="993"/>
                <w:tab w:val="left" w:pos="1134"/>
                <w:tab w:val="left" w:pos="1222"/>
              </w:tabs>
              <w:ind w:firstLine="306"/>
              <w:rPr>
                <w:rFonts w:ascii="Times New Roman" w:hAnsi="Times New Roman"/>
                <w:sz w:val="24"/>
                <w:szCs w:val="24"/>
                <w:lang w:val="ro-RO"/>
              </w:rPr>
            </w:pPr>
            <w:r w:rsidRPr="008E5949">
              <w:rPr>
                <w:rFonts w:ascii="Times New Roman" w:hAnsi="Times New Roman"/>
                <w:sz w:val="24"/>
                <w:szCs w:val="24"/>
                <w:lang w:val="ro-RO" w:eastAsia="ro-RO"/>
              </w:rPr>
              <w:t xml:space="preserve">[...]; </w:t>
            </w:r>
          </w:p>
          <w:p w14:paraId="2D0E3393" w14:textId="04051BFD" w:rsidR="00E13C1F" w:rsidRPr="008E5949" w:rsidRDefault="00E13C1F" w:rsidP="00D74641">
            <w:pPr>
              <w:pStyle w:val="25"/>
              <w:tabs>
                <w:tab w:val="left" w:pos="426"/>
              </w:tabs>
              <w:spacing w:line="240" w:lineRule="auto"/>
              <w:ind w:firstLine="306"/>
              <w:rPr>
                <w:rFonts w:ascii="Times New Roman" w:hAnsi="Times New Roman"/>
                <w:color w:val="000000"/>
                <w:sz w:val="24"/>
                <w:szCs w:val="24"/>
                <w:lang w:val="ro-RO"/>
              </w:rPr>
            </w:pPr>
            <w:r w:rsidRPr="008E5949">
              <w:rPr>
                <w:rFonts w:ascii="Times New Roman" w:hAnsi="Times New Roman"/>
                <w:color w:val="000000"/>
                <w:sz w:val="24"/>
                <w:szCs w:val="24"/>
                <w:lang w:val="ro-RO"/>
              </w:rPr>
              <w:t>1.</w:t>
            </w:r>
            <w:r w:rsidR="006E06A9" w:rsidRPr="008E5949">
              <w:rPr>
                <w:rFonts w:ascii="Times New Roman" w:hAnsi="Times New Roman"/>
                <w:color w:val="000000"/>
                <w:sz w:val="24"/>
                <w:szCs w:val="24"/>
                <w:lang w:val="ro-RO"/>
              </w:rPr>
              <w:t>3</w:t>
            </w:r>
            <w:r w:rsidRPr="008E5949">
              <w:rPr>
                <w:rFonts w:ascii="Times New Roman" w:hAnsi="Times New Roman"/>
                <w:color w:val="000000"/>
                <w:sz w:val="24"/>
                <w:szCs w:val="24"/>
                <w:lang w:val="ro-RO"/>
              </w:rPr>
              <w:t xml:space="preserve">.5.3. la </w:t>
            </w:r>
            <w:bookmarkStart w:id="2" w:name="_Hlk195790946"/>
            <w:r w:rsidRPr="008E5949">
              <w:rPr>
                <w:rFonts w:ascii="Times New Roman" w:hAnsi="Times New Roman"/>
                <w:color w:val="000000"/>
                <w:sz w:val="24"/>
                <w:szCs w:val="24"/>
                <w:lang w:val="ro-RO" w:eastAsia="en-US"/>
              </w:rPr>
              <w:t>subpct.</w:t>
            </w:r>
            <w:r w:rsidRPr="008E5949">
              <w:rPr>
                <w:rFonts w:ascii="Times New Roman" w:hAnsi="Times New Roman"/>
                <w:color w:val="FF0000"/>
                <w:sz w:val="24"/>
                <w:szCs w:val="24"/>
                <w:lang w:val="ro-RO" w:eastAsia="en-US"/>
              </w:rPr>
              <w:t xml:space="preserve"> </w:t>
            </w:r>
            <w:r w:rsidRPr="008E5949">
              <w:rPr>
                <w:rFonts w:ascii="Times New Roman" w:hAnsi="Times New Roman"/>
                <w:color w:val="000000"/>
                <w:sz w:val="24"/>
                <w:szCs w:val="24"/>
                <w:lang w:val="ro-RO"/>
              </w:rPr>
              <w:t>3):</w:t>
            </w:r>
            <w:bookmarkEnd w:id="2"/>
          </w:p>
          <w:p w14:paraId="655CA6CC" w14:textId="105637D2" w:rsidR="006D4605" w:rsidRPr="008E5949" w:rsidRDefault="00E13C1F" w:rsidP="00D74641">
            <w:pPr>
              <w:pStyle w:val="25"/>
              <w:tabs>
                <w:tab w:val="left" w:pos="426"/>
              </w:tabs>
              <w:spacing w:line="240" w:lineRule="auto"/>
              <w:ind w:firstLine="306"/>
              <w:rPr>
                <w:rFonts w:ascii="Times New Roman" w:hAnsi="Times New Roman"/>
                <w:sz w:val="24"/>
                <w:szCs w:val="24"/>
                <w:lang w:val="ro-RO"/>
              </w:rPr>
            </w:pPr>
            <w:r w:rsidRPr="008E5949">
              <w:rPr>
                <w:rFonts w:ascii="Times New Roman" w:hAnsi="Times New Roman"/>
                <w:color w:val="000000"/>
                <w:sz w:val="24"/>
                <w:szCs w:val="24"/>
                <w:lang w:val="ro-RO"/>
              </w:rPr>
              <w:t>1.</w:t>
            </w:r>
            <w:r w:rsidR="006E06A9" w:rsidRPr="008E5949">
              <w:rPr>
                <w:rFonts w:ascii="Times New Roman" w:hAnsi="Times New Roman"/>
                <w:color w:val="000000"/>
                <w:sz w:val="24"/>
                <w:szCs w:val="24"/>
                <w:lang w:val="ro-RO"/>
              </w:rPr>
              <w:t>3</w:t>
            </w:r>
            <w:r w:rsidRPr="008E5949">
              <w:rPr>
                <w:rFonts w:ascii="Times New Roman" w:hAnsi="Times New Roman"/>
                <w:color w:val="000000"/>
                <w:sz w:val="24"/>
                <w:szCs w:val="24"/>
                <w:lang w:val="ro-RO"/>
              </w:rPr>
              <w:t xml:space="preserve">.5.3.1. textul „în domeniul pazei și protecției obiectivelor de importanță deosebită și a transporturilor:” se substituie cu textul „în domeniul pazei, protecției și apărării obiectivelor misiunilor diplomatice, a obiectivelor și bunurilor proprii, </w:t>
            </w:r>
            <w:r w:rsidRPr="008E5949">
              <w:rPr>
                <w:rFonts w:ascii="Times New Roman" w:hAnsi="Times New Roman"/>
                <w:color w:val="000000"/>
                <w:sz w:val="24"/>
                <w:szCs w:val="24"/>
                <w:lang w:val="ro-RO" w:eastAsia="en-US"/>
              </w:rPr>
              <w:t>precum și a transporturilor speciale</w:t>
            </w:r>
            <w:r w:rsidRPr="008E5949">
              <w:rPr>
                <w:rFonts w:ascii="Times New Roman" w:hAnsi="Times New Roman"/>
                <w:color w:val="000000"/>
                <w:sz w:val="24"/>
                <w:szCs w:val="24"/>
                <w:lang w:val="ro-RO"/>
              </w:rPr>
              <w:t>:”;</w:t>
            </w:r>
          </w:p>
        </w:tc>
        <w:tc>
          <w:tcPr>
            <w:tcW w:w="0" w:type="auto"/>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6C46C028" w14:textId="77777777" w:rsidR="00BA71D3" w:rsidRPr="008E5949" w:rsidRDefault="00BA71D3" w:rsidP="00D74641">
            <w:pPr>
              <w:widowControl w:val="0"/>
              <w:tabs>
                <w:tab w:val="left" w:pos="426"/>
                <w:tab w:val="left" w:pos="680"/>
                <w:tab w:val="left" w:pos="851"/>
                <w:tab w:val="left" w:pos="1171"/>
              </w:tabs>
              <w:ind w:firstLine="306"/>
              <w:rPr>
                <w:rFonts w:ascii="Times New Roman" w:hAnsi="Times New Roman"/>
                <w:sz w:val="24"/>
                <w:szCs w:val="24"/>
                <w:lang w:val="ro-RO" w:eastAsia="ro-RO" w:bidi="ro-RO"/>
              </w:rPr>
            </w:pPr>
            <w:r w:rsidRPr="008E5949">
              <w:rPr>
                <w:rFonts w:ascii="Times New Roman" w:hAnsi="Times New Roman"/>
                <w:sz w:val="24"/>
                <w:szCs w:val="24"/>
                <w:lang w:val="ro-RO" w:eastAsia="ro-RO" w:bidi="ro-RO"/>
              </w:rPr>
              <w:t>8. În domeniile de activitate de care este responsabil pentru realizarea misiunii și funcțiilor sale, Inspectoratul exercită următoarele atribuții:</w:t>
            </w:r>
          </w:p>
          <w:p w14:paraId="7146A209" w14:textId="77777777" w:rsidR="00BA71D3" w:rsidRPr="008E5949" w:rsidRDefault="00BA71D3" w:rsidP="00D74641">
            <w:pPr>
              <w:widowControl w:val="0"/>
              <w:tabs>
                <w:tab w:val="left" w:pos="680"/>
                <w:tab w:val="left" w:pos="851"/>
                <w:tab w:val="left" w:pos="993"/>
                <w:tab w:val="left" w:pos="1222"/>
              </w:tabs>
              <w:ind w:firstLine="306"/>
              <w:rPr>
                <w:rFonts w:ascii="Times New Roman" w:hAnsi="Times New Roman"/>
                <w:sz w:val="24"/>
                <w:szCs w:val="24"/>
                <w:lang w:val="ro-RO" w:eastAsia="ro-RO"/>
              </w:rPr>
            </w:pPr>
            <w:r w:rsidRPr="008E5949">
              <w:rPr>
                <w:rFonts w:ascii="Times New Roman" w:hAnsi="Times New Roman"/>
                <w:sz w:val="24"/>
                <w:szCs w:val="24"/>
                <w:lang w:val="ro-RO" w:eastAsia="ro-RO"/>
              </w:rPr>
              <w:t>[...];</w:t>
            </w:r>
          </w:p>
          <w:p w14:paraId="2E77D513" w14:textId="4202DE79" w:rsidR="006D4605" w:rsidRPr="008E5949" w:rsidRDefault="00BA71D3" w:rsidP="00D74641">
            <w:pPr>
              <w:shd w:val="clear" w:color="auto" w:fill="FFFFFF"/>
              <w:tabs>
                <w:tab w:val="left" w:pos="680"/>
              </w:tabs>
              <w:ind w:firstLine="306"/>
              <w:rPr>
                <w:rFonts w:ascii="Times New Roman" w:hAnsi="Times New Roman"/>
                <w:bCs/>
                <w:sz w:val="24"/>
                <w:szCs w:val="24"/>
                <w:lang w:val="ro-RO"/>
              </w:rPr>
            </w:pPr>
            <w:r w:rsidRPr="008E5949">
              <w:rPr>
                <w:rFonts w:ascii="Times New Roman" w:hAnsi="Times New Roman"/>
                <w:sz w:val="24"/>
                <w:szCs w:val="24"/>
                <w:lang w:val="ro-RO"/>
              </w:rPr>
              <w:t xml:space="preserve">3) </w:t>
            </w:r>
            <w:r w:rsidRPr="008E5949">
              <w:rPr>
                <w:rFonts w:ascii="Times New Roman" w:hAnsi="Times New Roman"/>
                <w:color w:val="000000"/>
                <w:sz w:val="24"/>
                <w:szCs w:val="24"/>
                <w:lang w:val="ro-RO"/>
              </w:rPr>
              <w:t>în domeniul pazei, protecției și apărării obiectivelor misiunilor diplomatice, a obiectivelor și bunurilor proprii, precum și a transporturilor speciale:</w:t>
            </w:r>
          </w:p>
        </w:tc>
      </w:tr>
      <w:tr w:rsidR="00112E0F" w:rsidRPr="008E5949" w14:paraId="0DC5FBAB" w14:textId="77777777" w:rsidTr="008A11BD">
        <w:trPr>
          <w:trHeight w:val="416"/>
        </w:trPr>
        <w:tc>
          <w:tcPr>
            <w:tcW w:w="0" w:type="auto"/>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tcPr>
          <w:p w14:paraId="5C18D180" w14:textId="77777777" w:rsidR="00931573" w:rsidRPr="008E5949" w:rsidRDefault="00931573" w:rsidP="00D74641">
            <w:pPr>
              <w:widowControl w:val="0"/>
              <w:tabs>
                <w:tab w:val="left" w:pos="426"/>
                <w:tab w:val="left" w:pos="680"/>
                <w:tab w:val="left" w:pos="851"/>
                <w:tab w:val="left" w:pos="1171"/>
              </w:tabs>
              <w:ind w:firstLine="306"/>
              <w:rPr>
                <w:rFonts w:ascii="Times New Roman" w:hAnsi="Times New Roman"/>
                <w:sz w:val="24"/>
                <w:szCs w:val="24"/>
                <w:lang w:val="ro-RO" w:eastAsia="ro-RO" w:bidi="ro-RO"/>
              </w:rPr>
            </w:pPr>
            <w:r w:rsidRPr="008E5949">
              <w:rPr>
                <w:rFonts w:ascii="Times New Roman" w:hAnsi="Times New Roman"/>
                <w:sz w:val="24"/>
                <w:szCs w:val="24"/>
                <w:lang w:val="ro-RO" w:eastAsia="ro-RO" w:bidi="ro-RO"/>
              </w:rPr>
              <w:t>8. În domeniile de activitate de care este responsabil pentru realizarea misiunii și funcțiilor sale, Inspectoratul exercită următoarele atribuții:</w:t>
            </w:r>
          </w:p>
          <w:p w14:paraId="3F2A0F31" w14:textId="77777777" w:rsidR="00931573" w:rsidRPr="008E5949" w:rsidRDefault="00931573" w:rsidP="00D74641">
            <w:pPr>
              <w:widowControl w:val="0"/>
              <w:tabs>
                <w:tab w:val="left" w:pos="680"/>
                <w:tab w:val="left" w:pos="851"/>
                <w:tab w:val="left" w:pos="993"/>
                <w:tab w:val="left" w:pos="1222"/>
              </w:tabs>
              <w:ind w:firstLine="306"/>
              <w:rPr>
                <w:rFonts w:ascii="Times New Roman" w:hAnsi="Times New Roman"/>
                <w:sz w:val="24"/>
                <w:szCs w:val="24"/>
                <w:lang w:val="ro-RO" w:eastAsia="ro-RO"/>
              </w:rPr>
            </w:pPr>
            <w:r w:rsidRPr="008E5949">
              <w:rPr>
                <w:rFonts w:ascii="Times New Roman" w:hAnsi="Times New Roman"/>
                <w:sz w:val="24"/>
                <w:szCs w:val="24"/>
                <w:lang w:val="ro-RO" w:eastAsia="ro-RO"/>
              </w:rPr>
              <w:t>[...];</w:t>
            </w:r>
          </w:p>
          <w:p w14:paraId="006DDA08" w14:textId="77777777" w:rsidR="00194648" w:rsidRPr="008E5949" w:rsidRDefault="00931573" w:rsidP="00D74641">
            <w:pPr>
              <w:shd w:val="clear" w:color="auto" w:fill="FFFFFF"/>
              <w:tabs>
                <w:tab w:val="left" w:pos="680"/>
              </w:tabs>
              <w:ind w:firstLine="306"/>
              <w:rPr>
                <w:rFonts w:ascii="Times New Roman" w:hAnsi="Times New Roman"/>
                <w:sz w:val="24"/>
                <w:szCs w:val="24"/>
                <w:lang w:val="ro-RO"/>
              </w:rPr>
            </w:pPr>
            <w:r w:rsidRPr="008E5949">
              <w:rPr>
                <w:rFonts w:ascii="Times New Roman" w:hAnsi="Times New Roman"/>
                <w:sz w:val="24"/>
                <w:szCs w:val="24"/>
                <w:lang w:val="ro-RO"/>
              </w:rPr>
              <w:t>3) în domeniul pazei și protecției obiectivelor de importanță deosebită și a transporturilor:</w:t>
            </w:r>
          </w:p>
          <w:p w14:paraId="2F84C45E" w14:textId="3B6DABD3" w:rsidR="00931573" w:rsidRPr="008E5949" w:rsidRDefault="00931573" w:rsidP="00D74641">
            <w:pPr>
              <w:shd w:val="clear" w:color="auto" w:fill="FFFFFF"/>
              <w:tabs>
                <w:tab w:val="left" w:pos="680"/>
              </w:tabs>
              <w:ind w:firstLine="306"/>
              <w:rPr>
                <w:rFonts w:ascii="Times New Roman" w:hAnsi="Times New Roman"/>
                <w:sz w:val="24"/>
                <w:szCs w:val="24"/>
                <w:lang w:val="ro-RO" w:eastAsia="ro-RO"/>
              </w:rPr>
            </w:pPr>
            <w:r w:rsidRPr="008E5949">
              <w:rPr>
                <w:rFonts w:ascii="Times New Roman" w:hAnsi="Times New Roman"/>
                <w:sz w:val="24"/>
                <w:szCs w:val="24"/>
                <w:lang w:val="ro-RO" w:eastAsia="ro-RO"/>
              </w:rPr>
              <w:t>a) asigură, în condițiile legii, paza, protecția și apărarea obiectivelor diplomatice, a altor obiective, a bunurilor și valorilor de importanță deosebită, a căror listă se aprobă de către Guvern;</w:t>
            </w:r>
          </w:p>
        </w:tc>
        <w:tc>
          <w:tcPr>
            <w:tcW w:w="4260"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68C7D55F" w14:textId="0F145A26" w:rsidR="009B3F4E" w:rsidRPr="008E5949" w:rsidRDefault="009B3F4E" w:rsidP="00D74641">
            <w:pPr>
              <w:widowControl w:val="0"/>
              <w:tabs>
                <w:tab w:val="left" w:pos="580"/>
                <w:tab w:val="left" w:pos="680"/>
                <w:tab w:val="left" w:pos="851"/>
                <w:tab w:val="left" w:pos="993"/>
              </w:tabs>
              <w:ind w:firstLine="306"/>
              <w:rPr>
                <w:rFonts w:ascii="Times New Roman" w:hAnsi="Times New Roman"/>
                <w:sz w:val="24"/>
                <w:szCs w:val="24"/>
                <w:lang w:val="ro-RO"/>
              </w:rPr>
            </w:pPr>
            <w:r w:rsidRPr="008E5949">
              <w:rPr>
                <w:rFonts w:ascii="Times New Roman" w:hAnsi="Times New Roman"/>
                <w:sz w:val="24"/>
                <w:szCs w:val="24"/>
                <w:lang w:val="ro-RO"/>
              </w:rPr>
              <w:t>1.</w:t>
            </w:r>
            <w:r w:rsidR="006E06A9" w:rsidRPr="008E5949">
              <w:rPr>
                <w:rFonts w:ascii="Times New Roman" w:hAnsi="Times New Roman"/>
                <w:sz w:val="24"/>
                <w:szCs w:val="24"/>
                <w:lang w:val="ro-RO"/>
              </w:rPr>
              <w:t>3</w:t>
            </w:r>
            <w:r w:rsidRPr="008E5949">
              <w:rPr>
                <w:rFonts w:ascii="Times New Roman" w:hAnsi="Times New Roman"/>
                <w:sz w:val="24"/>
                <w:szCs w:val="24"/>
                <w:lang w:val="ro-RO"/>
              </w:rPr>
              <w:t xml:space="preserve">.5. la pct. 8: </w:t>
            </w:r>
          </w:p>
          <w:p w14:paraId="555189DB" w14:textId="77777777" w:rsidR="009B3F4E" w:rsidRPr="008E5949" w:rsidRDefault="009B3F4E" w:rsidP="00D74641">
            <w:pPr>
              <w:widowControl w:val="0"/>
              <w:tabs>
                <w:tab w:val="left" w:pos="851"/>
                <w:tab w:val="left" w:pos="993"/>
                <w:tab w:val="left" w:pos="1134"/>
                <w:tab w:val="left" w:pos="1222"/>
              </w:tabs>
              <w:ind w:firstLine="306"/>
              <w:rPr>
                <w:rFonts w:ascii="Times New Roman" w:hAnsi="Times New Roman"/>
                <w:sz w:val="24"/>
                <w:szCs w:val="24"/>
                <w:lang w:val="ro-RO"/>
              </w:rPr>
            </w:pPr>
            <w:r w:rsidRPr="008E5949">
              <w:rPr>
                <w:rFonts w:ascii="Times New Roman" w:hAnsi="Times New Roman"/>
                <w:sz w:val="24"/>
                <w:szCs w:val="24"/>
                <w:lang w:val="ro-RO" w:eastAsia="ro-RO"/>
              </w:rPr>
              <w:t xml:space="preserve">[...]; </w:t>
            </w:r>
          </w:p>
          <w:p w14:paraId="3422896D" w14:textId="31F41704" w:rsidR="009B3F4E" w:rsidRPr="008E5949" w:rsidRDefault="009B3F4E" w:rsidP="00D74641">
            <w:pPr>
              <w:pStyle w:val="25"/>
              <w:tabs>
                <w:tab w:val="left" w:pos="426"/>
              </w:tabs>
              <w:spacing w:line="240" w:lineRule="auto"/>
              <w:ind w:firstLine="306"/>
              <w:rPr>
                <w:rFonts w:ascii="Times New Roman" w:hAnsi="Times New Roman"/>
                <w:color w:val="000000"/>
                <w:sz w:val="24"/>
                <w:szCs w:val="24"/>
                <w:lang w:val="ro-RO"/>
              </w:rPr>
            </w:pPr>
            <w:r w:rsidRPr="008E5949">
              <w:rPr>
                <w:rFonts w:ascii="Times New Roman" w:hAnsi="Times New Roman"/>
                <w:color w:val="000000"/>
                <w:sz w:val="24"/>
                <w:szCs w:val="24"/>
                <w:lang w:val="ro-RO"/>
              </w:rPr>
              <w:t>1.</w:t>
            </w:r>
            <w:r w:rsidR="006E06A9" w:rsidRPr="008E5949">
              <w:rPr>
                <w:rFonts w:ascii="Times New Roman" w:hAnsi="Times New Roman"/>
                <w:color w:val="000000"/>
                <w:sz w:val="24"/>
                <w:szCs w:val="24"/>
                <w:lang w:val="ro-RO"/>
              </w:rPr>
              <w:t>3</w:t>
            </w:r>
            <w:r w:rsidRPr="008E5949">
              <w:rPr>
                <w:rFonts w:ascii="Times New Roman" w:hAnsi="Times New Roman"/>
                <w:color w:val="000000"/>
                <w:sz w:val="24"/>
                <w:szCs w:val="24"/>
                <w:lang w:val="ro-RO"/>
              </w:rPr>
              <w:t xml:space="preserve">.5.3. la </w:t>
            </w:r>
            <w:r w:rsidRPr="008E5949">
              <w:rPr>
                <w:rFonts w:ascii="Times New Roman" w:hAnsi="Times New Roman"/>
                <w:color w:val="000000"/>
                <w:sz w:val="24"/>
                <w:szCs w:val="24"/>
                <w:lang w:val="ro-RO" w:eastAsia="en-US"/>
              </w:rPr>
              <w:t>subpct.</w:t>
            </w:r>
            <w:r w:rsidRPr="008E5949">
              <w:rPr>
                <w:rFonts w:ascii="Times New Roman" w:hAnsi="Times New Roman"/>
                <w:color w:val="FF0000"/>
                <w:sz w:val="24"/>
                <w:szCs w:val="24"/>
                <w:lang w:val="ro-RO" w:eastAsia="en-US"/>
              </w:rPr>
              <w:t xml:space="preserve"> </w:t>
            </w:r>
            <w:r w:rsidRPr="008E5949">
              <w:rPr>
                <w:rFonts w:ascii="Times New Roman" w:hAnsi="Times New Roman"/>
                <w:color w:val="000000"/>
                <w:sz w:val="24"/>
                <w:szCs w:val="24"/>
                <w:lang w:val="ro-RO"/>
              </w:rPr>
              <w:t>3):</w:t>
            </w:r>
          </w:p>
          <w:p w14:paraId="7974587A" w14:textId="77777777" w:rsidR="009B3F4E" w:rsidRPr="008E5949" w:rsidRDefault="009B3F4E" w:rsidP="00D74641">
            <w:pPr>
              <w:widowControl w:val="0"/>
              <w:tabs>
                <w:tab w:val="left" w:pos="851"/>
                <w:tab w:val="left" w:pos="993"/>
                <w:tab w:val="left" w:pos="1134"/>
                <w:tab w:val="left" w:pos="1222"/>
              </w:tabs>
              <w:ind w:firstLine="306"/>
              <w:rPr>
                <w:rFonts w:ascii="Times New Roman" w:hAnsi="Times New Roman"/>
                <w:sz w:val="24"/>
                <w:szCs w:val="24"/>
                <w:lang w:val="ro-RO"/>
              </w:rPr>
            </w:pPr>
            <w:r w:rsidRPr="008E5949">
              <w:rPr>
                <w:rFonts w:ascii="Times New Roman" w:hAnsi="Times New Roman"/>
                <w:sz w:val="24"/>
                <w:szCs w:val="24"/>
                <w:lang w:val="ro-RO" w:eastAsia="ro-RO"/>
              </w:rPr>
              <w:t xml:space="preserve">[...]; </w:t>
            </w:r>
          </w:p>
          <w:p w14:paraId="0C281702" w14:textId="022A01E4" w:rsidR="009B3F4E" w:rsidRPr="008E5949" w:rsidRDefault="009B3F4E" w:rsidP="00D74641">
            <w:pPr>
              <w:pStyle w:val="25"/>
              <w:tabs>
                <w:tab w:val="left" w:pos="426"/>
              </w:tabs>
              <w:spacing w:line="240" w:lineRule="auto"/>
              <w:ind w:firstLine="306"/>
              <w:rPr>
                <w:rFonts w:ascii="Times New Roman" w:hAnsi="Times New Roman"/>
                <w:color w:val="000000"/>
                <w:sz w:val="24"/>
                <w:szCs w:val="24"/>
                <w:lang w:val="ro-RO"/>
              </w:rPr>
            </w:pPr>
            <w:r w:rsidRPr="008E5949">
              <w:rPr>
                <w:rFonts w:ascii="Times New Roman" w:hAnsi="Times New Roman"/>
                <w:color w:val="000000"/>
                <w:sz w:val="24"/>
                <w:szCs w:val="24"/>
                <w:lang w:val="ro-RO"/>
              </w:rPr>
              <w:t>1.</w:t>
            </w:r>
            <w:r w:rsidR="006E06A9" w:rsidRPr="008E5949">
              <w:rPr>
                <w:rFonts w:ascii="Times New Roman" w:hAnsi="Times New Roman"/>
                <w:color w:val="000000"/>
                <w:sz w:val="24"/>
                <w:szCs w:val="24"/>
                <w:lang w:val="ro-RO"/>
              </w:rPr>
              <w:t>3</w:t>
            </w:r>
            <w:r w:rsidRPr="008E5949">
              <w:rPr>
                <w:rFonts w:ascii="Times New Roman" w:hAnsi="Times New Roman"/>
                <w:color w:val="000000"/>
                <w:sz w:val="24"/>
                <w:szCs w:val="24"/>
                <w:lang w:val="ro-RO"/>
              </w:rPr>
              <w:t>.5.3.2 litera a) va avea următorul cuprins:</w:t>
            </w:r>
          </w:p>
          <w:p w14:paraId="136E0DF6" w14:textId="22D9D782" w:rsidR="00194648" w:rsidRPr="008E5949" w:rsidRDefault="009B3F4E" w:rsidP="00D74641">
            <w:pPr>
              <w:pStyle w:val="25"/>
              <w:tabs>
                <w:tab w:val="left" w:pos="426"/>
              </w:tabs>
              <w:spacing w:line="240" w:lineRule="auto"/>
              <w:ind w:firstLine="306"/>
              <w:rPr>
                <w:rFonts w:ascii="Times New Roman" w:hAnsi="Times New Roman"/>
                <w:sz w:val="24"/>
                <w:szCs w:val="24"/>
                <w:lang w:val="ro-RO"/>
              </w:rPr>
            </w:pPr>
            <w:r w:rsidRPr="008E5949">
              <w:rPr>
                <w:rFonts w:ascii="Times New Roman" w:hAnsi="Times New Roman"/>
                <w:color w:val="000000"/>
                <w:sz w:val="24"/>
                <w:szCs w:val="24"/>
                <w:lang w:val="ro-RO"/>
              </w:rPr>
              <w:t>„a) asigură, în condițiile legii, paza, protecția și apărarea obiectivelor misiunilor diplomatice, a obiectivelor și bunurilor Inspectoratului;”;</w:t>
            </w:r>
          </w:p>
        </w:tc>
        <w:tc>
          <w:tcPr>
            <w:tcW w:w="0" w:type="auto"/>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65AB7CCE" w14:textId="77777777" w:rsidR="006C5259" w:rsidRPr="008E5949" w:rsidRDefault="006C5259" w:rsidP="00D74641">
            <w:pPr>
              <w:widowControl w:val="0"/>
              <w:tabs>
                <w:tab w:val="left" w:pos="426"/>
                <w:tab w:val="left" w:pos="680"/>
                <w:tab w:val="left" w:pos="851"/>
                <w:tab w:val="left" w:pos="1171"/>
              </w:tabs>
              <w:ind w:firstLine="306"/>
              <w:rPr>
                <w:rFonts w:ascii="Times New Roman" w:hAnsi="Times New Roman"/>
                <w:sz w:val="24"/>
                <w:szCs w:val="24"/>
                <w:lang w:val="ro-RO" w:eastAsia="ro-RO" w:bidi="ro-RO"/>
              </w:rPr>
            </w:pPr>
            <w:r w:rsidRPr="008E5949">
              <w:rPr>
                <w:rFonts w:ascii="Times New Roman" w:hAnsi="Times New Roman"/>
                <w:sz w:val="24"/>
                <w:szCs w:val="24"/>
                <w:lang w:val="ro-RO" w:eastAsia="ro-RO" w:bidi="ro-RO"/>
              </w:rPr>
              <w:t>8. În domeniile de activitate de care este responsabil pentru realizarea misiunii și funcțiilor sale, Inspectoratul exercită următoarele atribuții:</w:t>
            </w:r>
          </w:p>
          <w:p w14:paraId="7EDFCCEA" w14:textId="77777777" w:rsidR="006C5259" w:rsidRPr="008E5949" w:rsidRDefault="006C5259" w:rsidP="00D74641">
            <w:pPr>
              <w:widowControl w:val="0"/>
              <w:tabs>
                <w:tab w:val="left" w:pos="680"/>
                <w:tab w:val="left" w:pos="851"/>
                <w:tab w:val="left" w:pos="993"/>
                <w:tab w:val="left" w:pos="1222"/>
              </w:tabs>
              <w:ind w:firstLine="306"/>
              <w:rPr>
                <w:rFonts w:ascii="Times New Roman" w:hAnsi="Times New Roman"/>
                <w:sz w:val="24"/>
                <w:szCs w:val="24"/>
                <w:lang w:val="ro-RO" w:eastAsia="ro-RO"/>
              </w:rPr>
            </w:pPr>
            <w:r w:rsidRPr="008E5949">
              <w:rPr>
                <w:rFonts w:ascii="Times New Roman" w:hAnsi="Times New Roman"/>
                <w:sz w:val="24"/>
                <w:szCs w:val="24"/>
                <w:lang w:val="ro-RO" w:eastAsia="ro-RO"/>
              </w:rPr>
              <w:t>[...];</w:t>
            </w:r>
          </w:p>
          <w:p w14:paraId="4BC13EC3" w14:textId="77777777" w:rsidR="00194648" w:rsidRPr="008E5949" w:rsidRDefault="006C5259" w:rsidP="00D74641">
            <w:pPr>
              <w:tabs>
                <w:tab w:val="left" w:pos="680"/>
                <w:tab w:val="left" w:pos="709"/>
                <w:tab w:val="left" w:pos="993"/>
              </w:tabs>
              <w:ind w:firstLine="306"/>
              <w:rPr>
                <w:rFonts w:ascii="Times New Roman" w:hAnsi="Times New Roman"/>
                <w:color w:val="000000"/>
                <w:sz w:val="24"/>
                <w:szCs w:val="24"/>
                <w:lang w:val="ro-RO"/>
              </w:rPr>
            </w:pPr>
            <w:r w:rsidRPr="008E5949">
              <w:rPr>
                <w:rFonts w:ascii="Times New Roman" w:hAnsi="Times New Roman"/>
                <w:sz w:val="24"/>
                <w:szCs w:val="24"/>
                <w:lang w:val="ro-RO"/>
              </w:rPr>
              <w:t xml:space="preserve">3) </w:t>
            </w:r>
            <w:r w:rsidRPr="008E5949">
              <w:rPr>
                <w:rFonts w:ascii="Times New Roman" w:hAnsi="Times New Roman"/>
                <w:color w:val="000000"/>
                <w:sz w:val="24"/>
                <w:szCs w:val="24"/>
                <w:lang w:val="ro-RO"/>
              </w:rPr>
              <w:t>în domeniul pazei, protecției și apărării obiectivelor misiunilor diplomatice, a obiectivelor și bunurilor proprii, precum și a transporturilor speciale:</w:t>
            </w:r>
          </w:p>
          <w:p w14:paraId="001A589C" w14:textId="4F91AE55" w:rsidR="006C5259" w:rsidRPr="008E5949" w:rsidRDefault="006C5259" w:rsidP="00D74641">
            <w:pPr>
              <w:tabs>
                <w:tab w:val="left" w:pos="680"/>
                <w:tab w:val="left" w:pos="709"/>
                <w:tab w:val="left" w:pos="993"/>
              </w:tabs>
              <w:ind w:firstLine="306"/>
              <w:rPr>
                <w:rFonts w:ascii="Times New Roman" w:hAnsi="Times New Roman"/>
                <w:bCs/>
                <w:sz w:val="24"/>
                <w:szCs w:val="24"/>
                <w:lang w:val="ro-RO"/>
              </w:rPr>
            </w:pPr>
            <w:r w:rsidRPr="008E5949">
              <w:rPr>
                <w:rFonts w:ascii="Times New Roman" w:hAnsi="Times New Roman"/>
                <w:color w:val="000000"/>
                <w:sz w:val="24"/>
                <w:szCs w:val="24"/>
                <w:lang w:val="ro-RO"/>
              </w:rPr>
              <w:t>a) asigură, în condițiile legii, paza, protecția și apărarea obiectivelor misiunilor diplomatice, a obiectivelor și bunurilor Inspectoratului;</w:t>
            </w:r>
          </w:p>
        </w:tc>
      </w:tr>
      <w:tr w:rsidR="00112E0F" w:rsidRPr="008E5949" w14:paraId="7CB71E97" w14:textId="77777777" w:rsidTr="008A11BD">
        <w:trPr>
          <w:trHeight w:val="558"/>
        </w:trPr>
        <w:tc>
          <w:tcPr>
            <w:tcW w:w="0" w:type="auto"/>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tcPr>
          <w:p w14:paraId="7C8D8695" w14:textId="77777777" w:rsidR="00740051" w:rsidRPr="008E5949" w:rsidRDefault="00740051" w:rsidP="00D74641">
            <w:pPr>
              <w:widowControl w:val="0"/>
              <w:tabs>
                <w:tab w:val="left" w:pos="426"/>
                <w:tab w:val="left" w:pos="680"/>
                <w:tab w:val="left" w:pos="851"/>
                <w:tab w:val="left" w:pos="1171"/>
              </w:tabs>
              <w:ind w:firstLine="306"/>
              <w:rPr>
                <w:rFonts w:ascii="Times New Roman" w:hAnsi="Times New Roman"/>
                <w:sz w:val="24"/>
                <w:szCs w:val="24"/>
                <w:lang w:val="ro-RO" w:eastAsia="ro-RO" w:bidi="ro-RO"/>
              </w:rPr>
            </w:pPr>
            <w:r w:rsidRPr="008E5949">
              <w:rPr>
                <w:rFonts w:ascii="Times New Roman" w:hAnsi="Times New Roman"/>
                <w:sz w:val="24"/>
                <w:szCs w:val="24"/>
                <w:lang w:val="ro-RO" w:eastAsia="ro-RO" w:bidi="ro-RO"/>
              </w:rPr>
              <w:t>8. În domeniile de activitate de care este responsabil pentru realizarea misiunii și funcțiilor sale, Inspectoratul exercită următoarele atribuții:</w:t>
            </w:r>
          </w:p>
          <w:p w14:paraId="5C710E8C" w14:textId="77777777" w:rsidR="00740051" w:rsidRPr="008E5949" w:rsidRDefault="00740051" w:rsidP="00D74641">
            <w:pPr>
              <w:widowControl w:val="0"/>
              <w:tabs>
                <w:tab w:val="left" w:pos="680"/>
                <w:tab w:val="left" w:pos="851"/>
                <w:tab w:val="left" w:pos="993"/>
                <w:tab w:val="left" w:pos="1222"/>
              </w:tabs>
              <w:ind w:firstLine="306"/>
              <w:rPr>
                <w:rFonts w:ascii="Times New Roman" w:hAnsi="Times New Roman"/>
                <w:sz w:val="24"/>
                <w:szCs w:val="24"/>
                <w:lang w:val="ro-RO" w:eastAsia="ro-RO"/>
              </w:rPr>
            </w:pPr>
            <w:r w:rsidRPr="008E5949">
              <w:rPr>
                <w:rFonts w:ascii="Times New Roman" w:hAnsi="Times New Roman"/>
                <w:sz w:val="24"/>
                <w:szCs w:val="24"/>
                <w:lang w:val="ro-RO" w:eastAsia="ro-RO"/>
              </w:rPr>
              <w:t>[...];</w:t>
            </w:r>
          </w:p>
          <w:p w14:paraId="3AEDCA5B" w14:textId="68BD3F33" w:rsidR="00740051" w:rsidRPr="008E5949" w:rsidRDefault="00740051" w:rsidP="00D74641">
            <w:pPr>
              <w:shd w:val="clear" w:color="auto" w:fill="FFFFFF"/>
              <w:tabs>
                <w:tab w:val="left" w:pos="680"/>
              </w:tabs>
              <w:ind w:firstLine="306"/>
              <w:rPr>
                <w:rFonts w:ascii="Times New Roman" w:hAnsi="Times New Roman"/>
                <w:sz w:val="24"/>
                <w:szCs w:val="24"/>
                <w:lang w:val="ro-RO" w:eastAsia="ro-RO"/>
              </w:rPr>
            </w:pPr>
            <w:r w:rsidRPr="008E5949">
              <w:rPr>
                <w:rFonts w:ascii="Times New Roman" w:hAnsi="Times New Roman"/>
                <w:sz w:val="24"/>
                <w:szCs w:val="24"/>
                <w:lang w:val="ro-RO" w:eastAsia="ro-RO"/>
              </w:rPr>
              <w:t xml:space="preserve">4) în domeniul prevenirii </w:t>
            </w:r>
            <w:r w:rsidR="0037562A" w:rsidRPr="008E5949">
              <w:rPr>
                <w:rFonts w:ascii="Times New Roman" w:hAnsi="Times New Roman"/>
                <w:sz w:val="24"/>
                <w:szCs w:val="24"/>
                <w:lang w:val="ro-RO" w:eastAsia="ro-RO"/>
              </w:rPr>
              <w:t>și</w:t>
            </w:r>
            <w:r w:rsidRPr="008E5949">
              <w:rPr>
                <w:rFonts w:ascii="Times New Roman" w:hAnsi="Times New Roman"/>
                <w:sz w:val="24"/>
                <w:szCs w:val="24"/>
                <w:lang w:val="ro-RO" w:eastAsia="ro-RO"/>
              </w:rPr>
              <w:t xml:space="preserve"> combaterii terorismului:</w:t>
            </w:r>
          </w:p>
          <w:p w14:paraId="00477A33" w14:textId="77777777" w:rsidR="00740051" w:rsidRPr="008E5949" w:rsidRDefault="00740051" w:rsidP="00D74641">
            <w:pPr>
              <w:widowControl w:val="0"/>
              <w:tabs>
                <w:tab w:val="left" w:pos="680"/>
                <w:tab w:val="left" w:pos="851"/>
                <w:tab w:val="left" w:pos="993"/>
                <w:tab w:val="left" w:pos="1222"/>
              </w:tabs>
              <w:ind w:firstLine="306"/>
              <w:rPr>
                <w:rFonts w:ascii="Times New Roman" w:hAnsi="Times New Roman"/>
                <w:sz w:val="24"/>
                <w:szCs w:val="24"/>
                <w:lang w:val="ro-RO" w:eastAsia="ro-RO"/>
              </w:rPr>
            </w:pPr>
            <w:r w:rsidRPr="008E5949">
              <w:rPr>
                <w:rFonts w:ascii="Times New Roman" w:hAnsi="Times New Roman"/>
                <w:sz w:val="24"/>
                <w:szCs w:val="24"/>
                <w:lang w:val="ro-RO" w:eastAsia="ro-RO"/>
              </w:rPr>
              <w:t>[...];</w:t>
            </w:r>
          </w:p>
          <w:p w14:paraId="1CACF70C" w14:textId="5EDF635B" w:rsidR="00194648" w:rsidRPr="008E5949" w:rsidRDefault="00740051" w:rsidP="00D74641">
            <w:pPr>
              <w:shd w:val="clear" w:color="auto" w:fill="FFFFFF"/>
              <w:tabs>
                <w:tab w:val="left" w:pos="680"/>
              </w:tabs>
              <w:ind w:firstLine="306"/>
              <w:rPr>
                <w:rFonts w:ascii="Times New Roman" w:hAnsi="Times New Roman"/>
                <w:sz w:val="24"/>
                <w:szCs w:val="24"/>
                <w:lang w:val="ro-RO" w:eastAsia="ro-RO"/>
              </w:rPr>
            </w:pPr>
            <w:r w:rsidRPr="008E5949">
              <w:rPr>
                <w:rFonts w:ascii="Times New Roman" w:hAnsi="Times New Roman"/>
                <w:sz w:val="24"/>
                <w:szCs w:val="24"/>
                <w:lang w:val="ro-RO" w:eastAsia="ro-RO"/>
              </w:rPr>
              <w:t xml:space="preserve">b) asigură participarea </w:t>
            </w:r>
            <w:r w:rsidR="0037562A" w:rsidRPr="008E5949">
              <w:rPr>
                <w:rFonts w:ascii="Times New Roman" w:hAnsi="Times New Roman"/>
                <w:sz w:val="24"/>
                <w:szCs w:val="24"/>
                <w:lang w:val="ro-RO" w:eastAsia="ro-RO"/>
              </w:rPr>
              <w:t>unității</w:t>
            </w:r>
            <w:r w:rsidRPr="008E5949">
              <w:rPr>
                <w:rFonts w:ascii="Times New Roman" w:hAnsi="Times New Roman"/>
                <w:sz w:val="24"/>
                <w:szCs w:val="24"/>
                <w:lang w:val="ro-RO" w:eastAsia="ro-RO"/>
              </w:rPr>
              <w:t xml:space="preserve"> cu </w:t>
            </w:r>
            <w:r w:rsidR="0037562A" w:rsidRPr="008E5949">
              <w:rPr>
                <w:rFonts w:ascii="Times New Roman" w:hAnsi="Times New Roman"/>
                <w:sz w:val="24"/>
                <w:szCs w:val="24"/>
                <w:lang w:val="ro-RO" w:eastAsia="ro-RO"/>
              </w:rPr>
              <w:t>destinație</w:t>
            </w:r>
            <w:r w:rsidRPr="008E5949">
              <w:rPr>
                <w:rFonts w:ascii="Times New Roman" w:hAnsi="Times New Roman"/>
                <w:sz w:val="24"/>
                <w:szCs w:val="24"/>
                <w:lang w:val="ro-RO" w:eastAsia="ro-RO"/>
              </w:rPr>
              <w:t xml:space="preserve"> specială la </w:t>
            </w:r>
            <w:r w:rsidR="0037562A" w:rsidRPr="008E5949">
              <w:rPr>
                <w:rFonts w:ascii="Times New Roman" w:hAnsi="Times New Roman"/>
                <w:sz w:val="24"/>
                <w:szCs w:val="24"/>
                <w:lang w:val="ro-RO" w:eastAsia="ro-RO"/>
              </w:rPr>
              <w:t>desfășurarea</w:t>
            </w:r>
            <w:r w:rsidRPr="008E5949">
              <w:rPr>
                <w:rFonts w:ascii="Times New Roman" w:hAnsi="Times New Roman"/>
                <w:sz w:val="24"/>
                <w:szCs w:val="24"/>
                <w:lang w:val="ro-RO" w:eastAsia="ro-RO"/>
              </w:rPr>
              <w:t xml:space="preserve"> </w:t>
            </w:r>
            <w:r w:rsidR="0037562A" w:rsidRPr="008E5949">
              <w:rPr>
                <w:rFonts w:ascii="Times New Roman" w:hAnsi="Times New Roman"/>
                <w:sz w:val="24"/>
                <w:szCs w:val="24"/>
                <w:lang w:val="ro-RO" w:eastAsia="ro-RO"/>
              </w:rPr>
              <w:t>intervenției</w:t>
            </w:r>
            <w:r w:rsidRPr="008E5949">
              <w:rPr>
                <w:rFonts w:ascii="Times New Roman" w:hAnsi="Times New Roman"/>
                <w:sz w:val="24"/>
                <w:szCs w:val="24"/>
                <w:lang w:val="ro-RO" w:eastAsia="ro-RO"/>
              </w:rPr>
              <w:t xml:space="preserve"> </w:t>
            </w:r>
            <w:r w:rsidR="0037562A" w:rsidRPr="008E5949">
              <w:rPr>
                <w:rFonts w:ascii="Times New Roman" w:hAnsi="Times New Roman"/>
                <w:sz w:val="24"/>
                <w:szCs w:val="24"/>
                <w:lang w:val="ro-RO" w:eastAsia="ro-RO"/>
              </w:rPr>
              <w:t>contra teroriste</w:t>
            </w:r>
            <w:r w:rsidRPr="008E5949">
              <w:rPr>
                <w:rFonts w:ascii="Times New Roman" w:hAnsi="Times New Roman"/>
                <w:sz w:val="24"/>
                <w:szCs w:val="24"/>
                <w:lang w:val="ro-RO" w:eastAsia="ro-RO"/>
              </w:rPr>
              <w:t xml:space="preserve">, la solicitarea Comandamentului </w:t>
            </w:r>
            <w:r w:rsidR="0037562A" w:rsidRPr="008E5949">
              <w:rPr>
                <w:rFonts w:ascii="Times New Roman" w:hAnsi="Times New Roman"/>
                <w:sz w:val="24"/>
                <w:szCs w:val="24"/>
                <w:lang w:val="ro-RO" w:eastAsia="ro-RO"/>
              </w:rPr>
              <w:t>Operațional</w:t>
            </w:r>
            <w:r w:rsidRPr="008E5949">
              <w:rPr>
                <w:rFonts w:ascii="Times New Roman" w:hAnsi="Times New Roman"/>
                <w:sz w:val="24"/>
                <w:szCs w:val="24"/>
                <w:lang w:val="ro-RO" w:eastAsia="ro-RO"/>
              </w:rPr>
              <w:t xml:space="preserve"> Antiterorist;</w:t>
            </w:r>
          </w:p>
        </w:tc>
        <w:tc>
          <w:tcPr>
            <w:tcW w:w="4260"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1A70D985" w14:textId="651B6D63" w:rsidR="007F2BCC" w:rsidRPr="008E5949" w:rsidRDefault="007F2BCC" w:rsidP="00D74641">
            <w:pPr>
              <w:widowControl w:val="0"/>
              <w:tabs>
                <w:tab w:val="left" w:pos="580"/>
                <w:tab w:val="left" w:pos="680"/>
                <w:tab w:val="left" w:pos="851"/>
                <w:tab w:val="left" w:pos="993"/>
              </w:tabs>
              <w:ind w:firstLine="306"/>
              <w:rPr>
                <w:rFonts w:ascii="Times New Roman" w:hAnsi="Times New Roman"/>
                <w:sz w:val="24"/>
                <w:szCs w:val="24"/>
                <w:lang w:val="ro-RO"/>
              </w:rPr>
            </w:pPr>
            <w:r w:rsidRPr="008E5949">
              <w:rPr>
                <w:rFonts w:ascii="Times New Roman" w:hAnsi="Times New Roman"/>
                <w:sz w:val="24"/>
                <w:szCs w:val="24"/>
                <w:lang w:val="ro-RO"/>
              </w:rPr>
              <w:t>1.</w:t>
            </w:r>
            <w:r w:rsidR="006E06A9" w:rsidRPr="008E5949">
              <w:rPr>
                <w:rFonts w:ascii="Times New Roman" w:hAnsi="Times New Roman"/>
                <w:sz w:val="24"/>
                <w:szCs w:val="24"/>
                <w:lang w:val="ro-RO"/>
              </w:rPr>
              <w:t>3</w:t>
            </w:r>
            <w:r w:rsidRPr="008E5949">
              <w:rPr>
                <w:rFonts w:ascii="Times New Roman" w:hAnsi="Times New Roman"/>
                <w:sz w:val="24"/>
                <w:szCs w:val="24"/>
                <w:lang w:val="ro-RO"/>
              </w:rPr>
              <w:t xml:space="preserve">.5. la pct. 8:  </w:t>
            </w:r>
          </w:p>
          <w:p w14:paraId="76559091" w14:textId="77777777" w:rsidR="007F2BCC" w:rsidRPr="008E5949" w:rsidRDefault="007F2BCC" w:rsidP="00D74641">
            <w:pPr>
              <w:widowControl w:val="0"/>
              <w:tabs>
                <w:tab w:val="left" w:pos="851"/>
                <w:tab w:val="left" w:pos="993"/>
                <w:tab w:val="left" w:pos="1134"/>
                <w:tab w:val="left" w:pos="1222"/>
              </w:tabs>
              <w:ind w:firstLine="306"/>
              <w:rPr>
                <w:rFonts w:ascii="Times New Roman" w:hAnsi="Times New Roman"/>
                <w:sz w:val="24"/>
                <w:szCs w:val="24"/>
                <w:lang w:val="ro-RO"/>
              </w:rPr>
            </w:pPr>
            <w:r w:rsidRPr="008E5949">
              <w:rPr>
                <w:rFonts w:ascii="Times New Roman" w:hAnsi="Times New Roman"/>
                <w:sz w:val="24"/>
                <w:szCs w:val="24"/>
                <w:lang w:val="ro-RO" w:eastAsia="ro-RO"/>
              </w:rPr>
              <w:t xml:space="preserve">[...]; </w:t>
            </w:r>
          </w:p>
          <w:p w14:paraId="3BA3E610" w14:textId="088B921A" w:rsidR="00BC3B21" w:rsidRPr="008E5949" w:rsidRDefault="00BC3B21" w:rsidP="00D74641">
            <w:pPr>
              <w:widowControl w:val="0"/>
              <w:tabs>
                <w:tab w:val="left" w:pos="851"/>
                <w:tab w:val="left" w:pos="993"/>
                <w:tab w:val="left" w:pos="1134"/>
                <w:tab w:val="left" w:pos="1222"/>
              </w:tabs>
              <w:ind w:firstLine="306"/>
              <w:rPr>
                <w:rFonts w:ascii="Times New Roman" w:hAnsi="Times New Roman"/>
                <w:sz w:val="24"/>
                <w:szCs w:val="24"/>
                <w:lang w:val="ro-RO"/>
              </w:rPr>
            </w:pPr>
            <w:r w:rsidRPr="008E5949">
              <w:rPr>
                <w:rFonts w:ascii="Times New Roman" w:hAnsi="Times New Roman"/>
                <w:sz w:val="24"/>
                <w:szCs w:val="24"/>
                <w:lang w:val="ro-RO"/>
              </w:rPr>
              <w:t>1.</w:t>
            </w:r>
            <w:r w:rsidR="006E06A9" w:rsidRPr="008E5949">
              <w:rPr>
                <w:rFonts w:ascii="Times New Roman" w:hAnsi="Times New Roman"/>
                <w:sz w:val="24"/>
                <w:szCs w:val="24"/>
                <w:lang w:val="ro-RO"/>
              </w:rPr>
              <w:t>3</w:t>
            </w:r>
            <w:r w:rsidRPr="008E5949">
              <w:rPr>
                <w:rFonts w:ascii="Times New Roman" w:hAnsi="Times New Roman"/>
                <w:sz w:val="24"/>
                <w:szCs w:val="24"/>
                <w:lang w:val="ro-RO"/>
              </w:rPr>
              <w:t>.5.4. la subpct. 4):</w:t>
            </w:r>
          </w:p>
          <w:p w14:paraId="19BDCCC1" w14:textId="15A2A3D9" w:rsidR="00BC3B21" w:rsidRPr="008E5949" w:rsidRDefault="00BC3B21" w:rsidP="00D74641">
            <w:pPr>
              <w:widowControl w:val="0"/>
              <w:tabs>
                <w:tab w:val="left" w:pos="851"/>
                <w:tab w:val="left" w:pos="993"/>
                <w:tab w:val="left" w:pos="1134"/>
                <w:tab w:val="left" w:pos="1222"/>
              </w:tabs>
              <w:ind w:firstLine="306"/>
              <w:rPr>
                <w:rFonts w:ascii="Times New Roman" w:hAnsi="Times New Roman"/>
                <w:sz w:val="24"/>
                <w:szCs w:val="24"/>
                <w:lang w:val="ro-RO"/>
              </w:rPr>
            </w:pPr>
            <w:r w:rsidRPr="008E5949">
              <w:rPr>
                <w:rFonts w:ascii="Times New Roman" w:hAnsi="Times New Roman"/>
                <w:sz w:val="24"/>
                <w:szCs w:val="24"/>
                <w:lang w:val="ro-RO"/>
              </w:rPr>
              <w:t>1.</w:t>
            </w:r>
            <w:r w:rsidR="006E06A9" w:rsidRPr="008E5949">
              <w:rPr>
                <w:rFonts w:ascii="Times New Roman" w:hAnsi="Times New Roman"/>
                <w:sz w:val="24"/>
                <w:szCs w:val="24"/>
                <w:lang w:val="ro-RO"/>
              </w:rPr>
              <w:t>3</w:t>
            </w:r>
            <w:r w:rsidRPr="008E5949">
              <w:rPr>
                <w:rFonts w:ascii="Times New Roman" w:hAnsi="Times New Roman"/>
                <w:sz w:val="24"/>
                <w:szCs w:val="24"/>
                <w:lang w:val="ro-RO"/>
              </w:rPr>
              <w:t>.5.4.1. litera b) va avea următorul cuprins:</w:t>
            </w:r>
          </w:p>
          <w:p w14:paraId="328E4A1F" w14:textId="2164D2E5" w:rsidR="00194648" w:rsidRPr="008E5949" w:rsidRDefault="00BC3B21" w:rsidP="00D74641">
            <w:pPr>
              <w:shd w:val="clear" w:color="auto" w:fill="FFFFFF"/>
              <w:ind w:firstLine="306"/>
              <w:rPr>
                <w:rFonts w:ascii="Times New Roman" w:hAnsi="Times New Roman"/>
                <w:sz w:val="24"/>
                <w:szCs w:val="24"/>
                <w:lang w:val="ro-RO"/>
              </w:rPr>
            </w:pPr>
            <w:r w:rsidRPr="008E5949">
              <w:rPr>
                <w:rFonts w:ascii="Times New Roman" w:hAnsi="Times New Roman"/>
                <w:sz w:val="24"/>
                <w:szCs w:val="24"/>
                <w:lang w:val="ro-RO"/>
              </w:rPr>
              <w:t>„b) asigură participarea subdiviziunii cu destinație specială la desfășurarea intervenției antiteroriste, la solicitarea Comandamentului Operațional Antiterorist;”;</w:t>
            </w:r>
          </w:p>
        </w:tc>
        <w:tc>
          <w:tcPr>
            <w:tcW w:w="0" w:type="auto"/>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03485054" w14:textId="77777777" w:rsidR="0037562A" w:rsidRPr="008E5949" w:rsidRDefault="0037562A" w:rsidP="00D74641">
            <w:pPr>
              <w:widowControl w:val="0"/>
              <w:tabs>
                <w:tab w:val="left" w:pos="426"/>
                <w:tab w:val="left" w:pos="680"/>
                <w:tab w:val="left" w:pos="851"/>
                <w:tab w:val="left" w:pos="1171"/>
              </w:tabs>
              <w:ind w:firstLine="306"/>
              <w:rPr>
                <w:rFonts w:ascii="Times New Roman" w:hAnsi="Times New Roman"/>
                <w:sz w:val="24"/>
                <w:szCs w:val="24"/>
                <w:lang w:val="ro-RO" w:eastAsia="ro-RO" w:bidi="ro-RO"/>
              </w:rPr>
            </w:pPr>
            <w:r w:rsidRPr="008E5949">
              <w:rPr>
                <w:rFonts w:ascii="Times New Roman" w:hAnsi="Times New Roman"/>
                <w:sz w:val="24"/>
                <w:szCs w:val="24"/>
                <w:lang w:val="ro-RO" w:eastAsia="ro-RO" w:bidi="ro-RO"/>
              </w:rPr>
              <w:t>8. În domeniile de activitate de care este responsabil pentru realizarea misiunii și funcțiilor sale, Inspectoratul exercită următoarele atribuții:</w:t>
            </w:r>
          </w:p>
          <w:p w14:paraId="083E52BA" w14:textId="77777777" w:rsidR="0037562A" w:rsidRPr="008E5949" w:rsidRDefault="0037562A" w:rsidP="00D74641">
            <w:pPr>
              <w:widowControl w:val="0"/>
              <w:tabs>
                <w:tab w:val="left" w:pos="680"/>
                <w:tab w:val="left" w:pos="851"/>
                <w:tab w:val="left" w:pos="993"/>
                <w:tab w:val="left" w:pos="1222"/>
              </w:tabs>
              <w:ind w:firstLine="306"/>
              <w:rPr>
                <w:rFonts w:ascii="Times New Roman" w:hAnsi="Times New Roman"/>
                <w:sz w:val="24"/>
                <w:szCs w:val="24"/>
                <w:lang w:val="ro-RO" w:eastAsia="ro-RO"/>
              </w:rPr>
            </w:pPr>
            <w:r w:rsidRPr="008E5949">
              <w:rPr>
                <w:rFonts w:ascii="Times New Roman" w:hAnsi="Times New Roman"/>
                <w:sz w:val="24"/>
                <w:szCs w:val="24"/>
                <w:lang w:val="ro-RO" w:eastAsia="ro-RO"/>
              </w:rPr>
              <w:t>[...];</w:t>
            </w:r>
          </w:p>
          <w:p w14:paraId="59F8637E" w14:textId="77777777" w:rsidR="0037562A" w:rsidRPr="008E5949" w:rsidRDefault="0037562A" w:rsidP="00D74641">
            <w:pPr>
              <w:shd w:val="clear" w:color="auto" w:fill="FFFFFF"/>
              <w:tabs>
                <w:tab w:val="left" w:pos="680"/>
              </w:tabs>
              <w:ind w:firstLine="306"/>
              <w:rPr>
                <w:rFonts w:ascii="Times New Roman" w:hAnsi="Times New Roman"/>
                <w:sz w:val="24"/>
                <w:szCs w:val="24"/>
                <w:lang w:val="ro-RO" w:eastAsia="ro-RO"/>
              </w:rPr>
            </w:pPr>
            <w:r w:rsidRPr="008E5949">
              <w:rPr>
                <w:rFonts w:ascii="Times New Roman" w:hAnsi="Times New Roman"/>
                <w:sz w:val="24"/>
                <w:szCs w:val="24"/>
                <w:lang w:val="ro-RO" w:eastAsia="ro-RO"/>
              </w:rPr>
              <w:t>4) în domeniul prevenirii și combaterii terorismului:</w:t>
            </w:r>
          </w:p>
          <w:p w14:paraId="290DB2E8" w14:textId="77777777" w:rsidR="0037562A" w:rsidRPr="008E5949" w:rsidRDefault="0037562A" w:rsidP="00D74641">
            <w:pPr>
              <w:widowControl w:val="0"/>
              <w:tabs>
                <w:tab w:val="left" w:pos="680"/>
                <w:tab w:val="left" w:pos="851"/>
                <w:tab w:val="left" w:pos="993"/>
                <w:tab w:val="left" w:pos="1222"/>
              </w:tabs>
              <w:ind w:firstLine="306"/>
              <w:rPr>
                <w:rFonts w:ascii="Times New Roman" w:hAnsi="Times New Roman"/>
                <w:sz w:val="24"/>
                <w:szCs w:val="24"/>
                <w:lang w:val="ro-RO" w:eastAsia="ro-RO"/>
              </w:rPr>
            </w:pPr>
            <w:r w:rsidRPr="008E5949">
              <w:rPr>
                <w:rFonts w:ascii="Times New Roman" w:hAnsi="Times New Roman"/>
                <w:sz w:val="24"/>
                <w:szCs w:val="24"/>
                <w:lang w:val="ro-RO" w:eastAsia="ro-RO"/>
              </w:rPr>
              <w:t>[...];</w:t>
            </w:r>
          </w:p>
          <w:p w14:paraId="17BE5B09" w14:textId="2DE67985" w:rsidR="00194648" w:rsidRPr="008E5949" w:rsidRDefault="0037562A" w:rsidP="00D74641">
            <w:pPr>
              <w:tabs>
                <w:tab w:val="left" w:pos="680"/>
                <w:tab w:val="left" w:pos="709"/>
                <w:tab w:val="left" w:pos="993"/>
              </w:tabs>
              <w:ind w:firstLine="306"/>
              <w:rPr>
                <w:rFonts w:ascii="Times New Roman" w:hAnsi="Times New Roman"/>
                <w:bCs/>
                <w:sz w:val="24"/>
                <w:szCs w:val="24"/>
                <w:lang w:val="ro-RO"/>
              </w:rPr>
            </w:pPr>
            <w:r w:rsidRPr="008E5949">
              <w:rPr>
                <w:rFonts w:ascii="Times New Roman" w:hAnsi="Times New Roman"/>
                <w:sz w:val="24"/>
                <w:szCs w:val="24"/>
                <w:lang w:val="ro-RO"/>
              </w:rPr>
              <w:t>b) asigură participarea subdiviziunii cu destinație specială la desfășurarea intervenției antiteroriste, la solicitarea Comandamentului Operațional Antiterorist;</w:t>
            </w:r>
          </w:p>
        </w:tc>
      </w:tr>
      <w:tr w:rsidR="00112E0F" w:rsidRPr="008E5949" w14:paraId="3D945637" w14:textId="77777777" w:rsidTr="008A11BD">
        <w:trPr>
          <w:trHeight w:val="558"/>
        </w:trPr>
        <w:tc>
          <w:tcPr>
            <w:tcW w:w="0" w:type="auto"/>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tcPr>
          <w:p w14:paraId="5BF24397" w14:textId="77777777" w:rsidR="00150AA2" w:rsidRPr="008E5949" w:rsidRDefault="00150AA2" w:rsidP="00D74641">
            <w:pPr>
              <w:widowControl w:val="0"/>
              <w:tabs>
                <w:tab w:val="left" w:pos="426"/>
                <w:tab w:val="left" w:pos="680"/>
                <w:tab w:val="left" w:pos="851"/>
                <w:tab w:val="left" w:pos="1171"/>
              </w:tabs>
              <w:ind w:firstLine="306"/>
              <w:rPr>
                <w:rFonts w:ascii="Times New Roman" w:hAnsi="Times New Roman"/>
                <w:sz w:val="24"/>
                <w:szCs w:val="24"/>
                <w:lang w:val="ro-RO" w:eastAsia="ro-RO" w:bidi="ro-RO"/>
              </w:rPr>
            </w:pPr>
            <w:r w:rsidRPr="008E5949">
              <w:rPr>
                <w:rFonts w:ascii="Times New Roman" w:hAnsi="Times New Roman"/>
                <w:sz w:val="24"/>
                <w:szCs w:val="24"/>
                <w:lang w:val="ro-RO" w:eastAsia="ro-RO" w:bidi="ro-RO"/>
              </w:rPr>
              <w:t xml:space="preserve">8. În domeniile de activitate de care este responsabil pentru realizarea misiunii și funcțiilor sale, Inspectoratul exercită </w:t>
            </w:r>
            <w:r w:rsidRPr="008E5949">
              <w:rPr>
                <w:rFonts w:ascii="Times New Roman" w:hAnsi="Times New Roman"/>
                <w:sz w:val="24"/>
                <w:szCs w:val="24"/>
                <w:lang w:val="ro-RO" w:eastAsia="ro-RO" w:bidi="ro-RO"/>
              </w:rPr>
              <w:lastRenderedPageBreak/>
              <w:t>următoarele atribuții:</w:t>
            </w:r>
          </w:p>
          <w:p w14:paraId="7817D4D7" w14:textId="77777777" w:rsidR="00150AA2" w:rsidRPr="008E5949" w:rsidRDefault="00150AA2" w:rsidP="00D74641">
            <w:pPr>
              <w:widowControl w:val="0"/>
              <w:tabs>
                <w:tab w:val="left" w:pos="680"/>
                <w:tab w:val="left" w:pos="851"/>
                <w:tab w:val="left" w:pos="993"/>
                <w:tab w:val="left" w:pos="1222"/>
              </w:tabs>
              <w:ind w:firstLine="306"/>
              <w:rPr>
                <w:rFonts w:ascii="Times New Roman" w:hAnsi="Times New Roman"/>
                <w:sz w:val="24"/>
                <w:szCs w:val="24"/>
                <w:lang w:val="ro-RO" w:eastAsia="ro-RO"/>
              </w:rPr>
            </w:pPr>
            <w:r w:rsidRPr="008E5949">
              <w:rPr>
                <w:rFonts w:ascii="Times New Roman" w:hAnsi="Times New Roman"/>
                <w:sz w:val="24"/>
                <w:szCs w:val="24"/>
                <w:lang w:val="ro-RO" w:eastAsia="ro-RO"/>
              </w:rPr>
              <w:t>[...];</w:t>
            </w:r>
          </w:p>
          <w:p w14:paraId="454D25E7" w14:textId="77777777" w:rsidR="00150AA2" w:rsidRPr="008E5949" w:rsidRDefault="00150AA2" w:rsidP="00D74641">
            <w:pPr>
              <w:shd w:val="clear" w:color="auto" w:fill="FFFFFF"/>
              <w:tabs>
                <w:tab w:val="left" w:pos="680"/>
              </w:tabs>
              <w:ind w:firstLine="306"/>
              <w:rPr>
                <w:rFonts w:ascii="Times New Roman" w:hAnsi="Times New Roman"/>
                <w:sz w:val="24"/>
                <w:szCs w:val="24"/>
                <w:lang w:val="ro-RO" w:eastAsia="ro-RO"/>
              </w:rPr>
            </w:pPr>
            <w:r w:rsidRPr="008E5949">
              <w:rPr>
                <w:rFonts w:ascii="Times New Roman" w:hAnsi="Times New Roman"/>
                <w:sz w:val="24"/>
                <w:szCs w:val="24"/>
                <w:lang w:val="ro-RO" w:eastAsia="ro-RO"/>
              </w:rPr>
              <w:t>4) în domeniul prevenirii și combaterii terorismului:</w:t>
            </w:r>
          </w:p>
          <w:p w14:paraId="3BB3FB0A" w14:textId="77777777" w:rsidR="00150AA2" w:rsidRPr="008E5949" w:rsidRDefault="00150AA2" w:rsidP="00D74641">
            <w:pPr>
              <w:widowControl w:val="0"/>
              <w:tabs>
                <w:tab w:val="left" w:pos="680"/>
                <w:tab w:val="left" w:pos="851"/>
                <w:tab w:val="left" w:pos="993"/>
                <w:tab w:val="left" w:pos="1222"/>
              </w:tabs>
              <w:ind w:firstLine="306"/>
              <w:rPr>
                <w:rFonts w:ascii="Times New Roman" w:hAnsi="Times New Roman"/>
                <w:sz w:val="24"/>
                <w:szCs w:val="24"/>
                <w:lang w:val="ro-RO" w:eastAsia="ro-RO"/>
              </w:rPr>
            </w:pPr>
            <w:r w:rsidRPr="008E5949">
              <w:rPr>
                <w:rFonts w:ascii="Times New Roman" w:hAnsi="Times New Roman"/>
                <w:sz w:val="24"/>
                <w:szCs w:val="24"/>
                <w:lang w:val="ro-RO" w:eastAsia="ro-RO"/>
              </w:rPr>
              <w:t>[...];</w:t>
            </w:r>
          </w:p>
          <w:p w14:paraId="0D3F7EBE" w14:textId="57068ABA" w:rsidR="00A0692B" w:rsidRPr="008E5949" w:rsidRDefault="00150AA2" w:rsidP="00D74641">
            <w:pPr>
              <w:shd w:val="clear" w:color="auto" w:fill="FFFFFF"/>
              <w:ind w:firstLine="306"/>
              <w:rPr>
                <w:rFonts w:ascii="Times New Roman" w:hAnsi="Times New Roman"/>
                <w:sz w:val="24"/>
                <w:szCs w:val="24"/>
                <w:lang w:val="ro-RO" w:eastAsia="ro-RO"/>
              </w:rPr>
            </w:pPr>
            <w:r w:rsidRPr="008E5949">
              <w:rPr>
                <w:rFonts w:ascii="Times New Roman" w:hAnsi="Times New Roman"/>
                <w:sz w:val="24"/>
                <w:szCs w:val="24"/>
                <w:lang w:val="ro-RO" w:eastAsia="ro-RO"/>
              </w:rPr>
              <w:t>d) asigură, la solicitarea Comandamentului Operațional Antiterorist, regimul sporit de pază a obiectivelor de importanță deosebită și a obiectivelor cu statut diplomatic, pe timpul desfășurării operației antiteroriste;</w:t>
            </w:r>
          </w:p>
        </w:tc>
        <w:tc>
          <w:tcPr>
            <w:tcW w:w="4260"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26D23DC9" w14:textId="5F0122CC" w:rsidR="00F70A96" w:rsidRPr="008E5949" w:rsidRDefault="00F70A96" w:rsidP="00D74641">
            <w:pPr>
              <w:widowControl w:val="0"/>
              <w:tabs>
                <w:tab w:val="left" w:pos="580"/>
                <w:tab w:val="left" w:pos="680"/>
                <w:tab w:val="left" w:pos="851"/>
                <w:tab w:val="left" w:pos="993"/>
              </w:tabs>
              <w:ind w:firstLine="306"/>
              <w:rPr>
                <w:rFonts w:ascii="Times New Roman" w:hAnsi="Times New Roman"/>
                <w:sz w:val="24"/>
                <w:szCs w:val="24"/>
                <w:lang w:val="ro-RO"/>
              </w:rPr>
            </w:pPr>
            <w:r w:rsidRPr="008E5949">
              <w:rPr>
                <w:rFonts w:ascii="Times New Roman" w:hAnsi="Times New Roman"/>
                <w:sz w:val="24"/>
                <w:szCs w:val="24"/>
                <w:lang w:val="ro-RO"/>
              </w:rPr>
              <w:lastRenderedPageBreak/>
              <w:t>1.</w:t>
            </w:r>
            <w:r w:rsidR="006E06A9" w:rsidRPr="008E5949">
              <w:rPr>
                <w:rFonts w:ascii="Times New Roman" w:hAnsi="Times New Roman"/>
                <w:sz w:val="24"/>
                <w:szCs w:val="24"/>
                <w:lang w:val="ro-RO"/>
              </w:rPr>
              <w:t>3</w:t>
            </w:r>
            <w:r w:rsidRPr="008E5949">
              <w:rPr>
                <w:rFonts w:ascii="Times New Roman" w:hAnsi="Times New Roman"/>
                <w:sz w:val="24"/>
                <w:szCs w:val="24"/>
                <w:lang w:val="ro-RO"/>
              </w:rPr>
              <w:t xml:space="preserve">.5. la pct. 8:  </w:t>
            </w:r>
          </w:p>
          <w:p w14:paraId="6A98FF8A" w14:textId="77777777" w:rsidR="00F70A96" w:rsidRPr="008E5949" w:rsidRDefault="00F70A96" w:rsidP="00D74641">
            <w:pPr>
              <w:widowControl w:val="0"/>
              <w:tabs>
                <w:tab w:val="left" w:pos="851"/>
                <w:tab w:val="left" w:pos="993"/>
                <w:tab w:val="left" w:pos="1134"/>
                <w:tab w:val="left" w:pos="1222"/>
              </w:tabs>
              <w:ind w:firstLine="306"/>
              <w:rPr>
                <w:rFonts w:ascii="Times New Roman" w:hAnsi="Times New Roman"/>
                <w:sz w:val="24"/>
                <w:szCs w:val="24"/>
                <w:lang w:val="ro-RO"/>
              </w:rPr>
            </w:pPr>
            <w:r w:rsidRPr="008E5949">
              <w:rPr>
                <w:rFonts w:ascii="Times New Roman" w:hAnsi="Times New Roman"/>
                <w:sz w:val="24"/>
                <w:szCs w:val="24"/>
                <w:lang w:val="ro-RO" w:eastAsia="ro-RO"/>
              </w:rPr>
              <w:t xml:space="preserve">[...]; </w:t>
            </w:r>
          </w:p>
          <w:p w14:paraId="5B3A1CAF" w14:textId="3B29A6AB" w:rsidR="00F70A96" w:rsidRPr="008E5949" w:rsidRDefault="00F70A96" w:rsidP="00D74641">
            <w:pPr>
              <w:widowControl w:val="0"/>
              <w:tabs>
                <w:tab w:val="left" w:pos="851"/>
                <w:tab w:val="left" w:pos="993"/>
                <w:tab w:val="left" w:pos="1134"/>
                <w:tab w:val="left" w:pos="1222"/>
              </w:tabs>
              <w:ind w:firstLine="306"/>
              <w:rPr>
                <w:rFonts w:ascii="Times New Roman" w:hAnsi="Times New Roman"/>
                <w:sz w:val="24"/>
                <w:szCs w:val="24"/>
                <w:lang w:val="ro-RO"/>
              </w:rPr>
            </w:pPr>
            <w:r w:rsidRPr="008E5949">
              <w:rPr>
                <w:rFonts w:ascii="Times New Roman" w:hAnsi="Times New Roman"/>
                <w:sz w:val="24"/>
                <w:szCs w:val="24"/>
                <w:lang w:val="ro-RO"/>
              </w:rPr>
              <w:t>1.</w:t>
            </w:r>
            <w:r w:rsidR="006E06A9" w:rsidRPr="008E5949">
              <w:rPr>
                <w:rFonts w:ascii="Times New Roman" w:hAnsi="Times New Roman"/>
                <w:sz w:val="24"/>
                <w:szCs w:val="24"/>
                <w:lang w:val="ro-RO"/>
              </w:rPr>
              <w:t>3</w:t>
            </w:r>
            <w:r w:rsidRPr="008E5949">
              <w:rPr>
                <w:rFonts w:ascii="Times New Roman" w:hAnsi="Times New Roman"/>
                <w:sz w:val="24"/>
                <w:szCs w:val="24"/>
                <w:lang w:val="ro-RO"/>
              </w:rPr>
              <w:t>.5.4. la subpct. 4):</w:t>
            </w:r>
          </w:p>
          <w:p w14:paraId="34764FFD" w14:textId="77777777" w:rsidR="00F70A96" w:rsidRPr="008E5949" w:rsidRDefault="00F70A96" w:rsidP="00D74641">
            <w:pPr>
              <w:widowControl w:val="0"/>
              <w:tabs>
                <w:tab w:val="left" w:pos="851"/>
                <w:tab w:val="left" w:pos="993"/>
                <w:tab w:val="left" w:pos="1134"/>
                <w:tab w:val="left" w:pos="1222"/>
              </w:tabs>
              <w:ind w:firstLine="306"/>
              <w:rPr>
                <w:rFonts w:ascii="Times New Roman" w:hAnsi="Times New Roman"/>
                <w:sz w:val="24"/>
                <w:szCs w:val="24"/>
                <w:lang w:val="ro-RO"/>
              </w:rPr>
            </w:pPr>
            <w:r w:rsidRPr="008E5949">
              <w:rPr>
                <w:rFonts w:ascii="Times New Roman" w:hAnsi="Times New Roman"/>
                <w:sz w:val="24"/>
                <w:szCs w:val="24"/>
                <w:lang w:val="ro-RO" w:eastAsia="ro-RO"/>
              </w:rPr>
              <w:lastRenderedPageBreak/>
              <w:t xml:space="preserve">[...]; </w:t>
            </w:r>
          </w:p>
          <w:p w14:paraId="57EE07DA" w14:textId="3C7CAD5E" w:rsidR="00A0692B" w:rsidRPr="008E5949" w:rsidRDefault="007F2BCC" w:rsidP="00D74641">
            <w:pPr>
              <w:widowControl w:val="0"/>
              <w:tabs>
                <w:tab w:val="left" w:pos="851"/>
                <w:tab w:val="left" w:pos="993"/>
                <w:tab w:val="left" w:pos="1134"/>
                <w:tab w:val="left" w:pos="1222"/>
              </w:tabs>
              <w:ind w:firstLine="306"/>
              <w:rPr>
                <w:rFonts w:ascii="Times New Roman" w:hAnsi="Times New Roman"/>
                <w:sz w:val="24"/>
                <w:szCs w:val="24"/>
                <w:lang w:val="ro-RO"/>
              </w:rPr>
            </w:pPr>
            <w:r w:rsidRPr="008E5949">
              <w:rPr>
                <w:rFonts w:ascii="Times New Roman" w:hAnsi="Times New Roman"/>
                <w:sz w:val="24"/>
                <w:szCs w:val="24"/>
                <w:lang w:val="ro-RO"/>
              </w:rPr>
              <w:t>1.</w:t>
            </w:r>
            <w:r w:rsidR="006E06A9" w:rsidRPr="008E5949">
              <w:rPr>
                <w:rFonts w:ascii="Times New Roman" w:hAnsi="Times New Roman"/>
                <w:sz w:val="24"/>
                <w:szCs w:val="24"/>
                <w:lang w:val="ro-RO"/>
              </w:rPr>
              <w:t>3</w:t>
            </w:r>
            <w:r w:rsidRPr="008E5949">
              <w:rPr>
                <w:rFonts w:ascii="Times New Roman" w:hAnsi="Times New Roman"/>
                <w:sz w:val="24"/>
                <w:szCs w:val="24"/>
                <w:lang w:val="ro-RO"/>
              </w:rPr>
              <w:t>.5.4.2. la litera d), cuvintele „de importanță deosebită” se substituie cu cuvintele „infrastructurii critice”;</w:t>
            </w:r>
          </w:p>
        </w:tc>
        <w:tc>
          <w:tcPr>
            <w:tcW w:w="0" w:type="auto"/>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4F71566F" w14:textId="77777777" w:rsidR="00DC6A6B" w:rsidRPr="008E5949" w:rsidRDefault="00DC6A6B" w:rsidP="00D74641">
            <w:pPr>
              <w:widowControl w:val="0"/>
              <w:tabs>
                <w:tab w:val="left" w:pos="426"/>
                <w:tab w:val="left" w:pos="680"/>
                <w:tab w:val="left" w:pos="851"/>
                <w:tab w:val="left" w:pos="1171"/>
              </w:tabs>
              <w:ind w:firstLine="306"/>
              <w:rPr>
                <w:rFonts w:ascii="Times New Roman" w:hAnsi="Times New Roman"/>
                <w:sz w:val="24"/>
                <w:szCs w:val="24"/>
                <w:lang w:val="ro-RO" w:eastAsia="ro-RO" w:bidi="ro-RO"/>
              </w:rPr>
            </w:pPr>
            <w:r w:rsidRPr="008E5949">
              <w:rPr>
                <w:rFonts w:ascii="Times New Roman" w:hAnsi="Times New Roman"/>
                <w:sz w:val="24"/>
                <w:szCs w:val="24"/>
                <w:lang w:val="ro-RO" w:eastAsia="ro-RO" w:bidi="ro-RO"/>
              </w:rPr>
              <w:lastRenderedPageBreak/>
              <w:t>8. În domeniile de activitate de care este responsabil pentru realizarea misiunii și funcțiilor sale, Inspectoratul exercită următoarele atribuții:</w:t>
            </w:r>
          </w:p>
          <w:p w14:paraId="4A0DB7EA" w14:textId="77777777" w:rsidR="00DC6A6B" w:rsidRPr="008E5949" w:rsidRDefault="00DC6A6B" w:rsidP="00D74641">
            <w:pPr>
              <w:widowControl w:val="0"/>
              <w:tabs>
                <w:tab w:val="left" w:pos="680"/>
                <w:tab w:val="left" w:pos="851"/>
                <w:tab w:val="left" w:pos="993"/>
                <w:tab w:val="left" w:pos="1222"/>
              </w:tabs>
              <w:ind w:firstLine="306"/>
              <w:rPr>
                <w:rFonts w:ascii="Times New Roman" w:hAnsi="Times New Roman"/>
                <w:sz w:val="24"/>
                <w:szCs w:val="24"/>
                <w:lang w:val="ro-RO" w:eastAsia="ro-RO"/>
              </w:rPr>
            </w:pPr>
            <w:r w:rsidRPr="008E5949">
              <w:rPr>
                <w:rFonts w:ascii="Times New Roman" w:hAnsi="Times New Roman"/>
                <w:sz w:val="24"/>
                <w:szCs w:val="24"/>
                <w:lang w:val="ro-RO" w:eastAsia="ro-RO"/>
              </w:rPr>
              <w:lastRenderedPageBreak/>
              <w:t>[...];</w:t>
            </w:r>
          </w:p>
          <w:p w14:paraId="0B5572D0" w14:textId="77777777" w:rsidR="00DC6A6B" w:rsidRPr="008E5949" w:rsidRDefault="00DC6A6B" w:rsidP="00D74641">
            <w:pPr>
              <w:shd w:val="clear" w:color="auto" w:fill="FFFFFF"/>
              <w:tabs>
                <w:tab w:val="left" w:pos="680"/>
              </w:tabs>
              <w:ind w:firstLine="306"/>
              <w:rPr>
                <w:rFonts w:ascii="Times New Roman" w:hAnsi="Times New Roman"/>
                <w:sz w:val="24"/>
                <w:szCs w:val="24"/>
                <w:lang w:val="ro-RO" w:eastAsia="ro-RO"/>
              </w:rPr>
            </w:pPr>
            <w:r w:rsidRPr="008E5949">
              <w:rPr>
                <w:rFonts w:ascii="Times New Roman" w:hAnsi="Times New Roman"/>
                <w:sz w:val="24"/>
                <w:szCs w:val="24"/>
                <w:lang w:val="ro-RO" w:eastAsia="ro-RO"/>
              </w:rPr>
              <w:t>4) în domeniul prevenirii și combaterii terorismului:</w:t>
            </w:r>
          </w:p>
          <w:p w14:paraId="68225121" w14:textId="77777777" w:rsidR="00DC6A6B" w:rsidRPr="008E5949" w:rsidRDefault="00DC6A6B" w:rsidP="00D74641">
            <w:pPr>
              <w:widowControl w:val="0"/>
              <w:tabs>
                <w:tab w:val="left" w:pos="680"/>
                <w:tab w:val="left" w:pos="851"/>
                <w:tab w:val="left" w:pos="993"/>
                <w:tab w:val="left" w:pos="1222"/>
              </w:tabs>
              <w:ind w:firstLine="306"/>
              <w:rPr>
                <w:rFonts w:ascii="Times New Roman" w:hAnsi="Times New Roman"/>
                <w:sz w:val="24"/>
                <w:szCs w:val="24"/>
                <w:lang w:val="ro-RO" w:eastAsia="ro-RO"/>
              </w:rPr>
            </w:pPr>
            <w:r w:rsidRPr="008E5949">
              <w:rPr>
                <w:rFonts w:ascii="Times New Roman" w:hAnsi="Times New Roman"/>
                <w:sz w:val="24"/>
                <w:szCs w:val="24"/>
                <w:lang w:val="ro-RO" w:eastAsia="ro-RO"/>
              </w:rPr>
              <w:t>[...];</w:t>
            </w:r>
          </w:p>
          <w:p w14:paraId="61B02550" w14:textId="76F0B6CC" w:rsidR="00A0692B" w:rsidRPr="008E5949" w:rsidRDefault="00DC6A6B" w:rsidP="00D74641">
            <w:pPr>
              <w:shd w:val="clear" w:color="auto" w:fill="FFFFFF"/>
              <w:tabs>
                <w:tab w:val="left" w:pos="680"/>
              </w:tabs>
              <w:ind w:firstLine="306"/>
              <w:rPr>
                <w:rFonts w:ascii="Times New Roman" w:hAnsi="Times New Roman"/>
                <w:b/>
                <w:bCs/>
                <w:sz w:val="24"/>
                <w:szCs w:val="24"/>
                <w:lang w:val="ro-RO" w:eastAsia="ro-RO"/>
              </w:rPr>
            </w:pPr>
            <w:r w:rsidRPr="008E5949">
              <w:rPr>
                <w:rFonts w:ascii="Times New Roman" w:hAnsi="Times New Roman"/>
                <w:sz w:val="24"/>
                <w:szCs w:val="24"/>
                <w:lang w:val="ro-RO" w:eastAsia="ro-RO"/>
              </w:rPr>
              <w:t>d) asigură, la solicitarea Comandamentului Operațional Antiterorist, regimul sporit de pază a obiectivelor infrastructurii critice și a obiectivelor cu statut diplomatic, pe timpul desfășurării operației antiteroriste;</w:t>
            </w:r>
          </w:p>
        </w:tc>
      </w:tr>
      <w:tr w:rsidR="00112E0F" w:rsidRPr="008E5949" w14:paraId="31591027" w14:textId="77777777" w:rsidTr="00AB4998">
        <w:trPr>
          <w:trHeight w:val="1258"/>
        </w:trPr>
        <w:tc>
          <w:tcPr>
            <w:tcW w:w="0" w:type="auto"/>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tcPr>
          <w:p w14:paraId="1AFA036F" w14:textId="77777777" w:rsidR="00E97052" w:rsidRPr="008E5949" w:rsidRDefault="00E97052" w:rsidP="00D74641">
            <w:pPr>
              <w:widowControl w:val="0"/>
              <w:tabs>
                <w:tab w:val="left" w:pos="426"/>
                <w:tab w:val="left" w:pos="680"/>
                <w:tab w:val="left" w:pos="851"/>
                <w:tab w:val="left" w:pos="1171"/>
              </w:tabs>
              <w:ind w:firstLine="306"/>
              <w:rPr>
                <w:rFonts w:ascii="Times New Roman" w:hAnsi="Times New Roman"/>
                <w:sz w:val="24"/>
                <w:szCs w:val="24"/>
                <w:lang w:val="ro-RO" w:eastAsia="ro-RO" w:bidi="ro-RO"/>
              </w:rPr>
            </w:pPr>
            <w:r w:rsidRPr="008E5949">
              <w:rPr>
                <w:rFonts w:ascii="Times New Roman" w:hAnsi="Times New Roman"/>
                <w:sz w:val="24"/>
                <w:szCs w:val="24"/>
                <w:lang w:val="ro-RO" w:eastAsia="ro-RO" w:bidi="ro-RO"/>
              </w:rPr>
              <w:lastRenderedPageBreak/>
              <w:t>8. În domeniile de activitate de care este responsabil pentru realizarea misiunii și funcțiilor sale, Inspectoratul exercită următoarele atribuții:</w:t>
            </w:r>
          </w:p>
          <w:p w14:paraId="04627280" w14:textId="77777777" w:rsidR="00E97052" w:rsidRPr="008E5949" w:rsidRDefault="00E97052" w:rsidP="00D74641">
            <w:pPr>
              <w:widowControl w:val="0"/>
              <w:tabs>
                <w:tab w:val="left" w:pos="680"/>
                <w:tab w:val="left" w:pos="851"/>
                <w:tab w:val="left" w:pos="993"/>
                <w:tab w:val="left" w:pos="1222"/>
              </w:tabs>
              <w:ind w:firstLine="306"/>
              <w:rPr>
                <w:rFonts w:ascii="Times New Roman" w:hAnsi="Times New Roman"/>
                <w:sz w:val="24"/>
                <w:szCs w:val="24"/>
                <w:lang w:val="ro-RO" w:eastAsia="ro-RO"/>
              </w:rPr>
            </w:pPr>
            <w:r w:rsidRPr="008E5949">
              <w:rPr>
                <w:rFonts w:ascii="Times New Roman" w:hAnsi="Times New Roman"/>
                <w:sz w:val="24"/>
                <w:szCs w:val="24"/>
                <w:lang w:val="ro-RO" w:eastAsia="ro-RO"/>
              </w:rPr>
              <w:t>[...];</w:t>
            </w:r>
          </w:p>
          <w:p w14:paraId="421E6DBD" w14:textId="77777777" w:rsidR="00964E2A" w:rsidRPr="008E5949" w:rsidRDefault="00E97052" w:rsidP="00D74641">
            <w:pPr>
              <w:shd w:val="clear" w:color="auto" w:fill="FFFFFF"/>
              <w:tabs>
                <w:tab w:val="left" w:pos="680"/>
              </w:tabs>
              <w:ind w:firstLine="306"/>
              <w:rPr>
                <w:rFonts w:ascii="Times New Roman" w:hAnsi="Times New Roman"/>
                <w:sz w:val="24"/>
                <w:szCs w:val="24"/>
                <w:lang w:val="ro-RO" w:eastAsia="ro-RO"/>
              </w:rPr>
            </w:pPr>
            <w:r w:rsidRPr="008E5949">
              <w:rPr>
                <w:rFonts w:ascii="Times New Roman" w:hAnsi="Times New Roman"/>
                <w:sz w:val="24"/>
                <w:szCs w:val="24"/>
                <w:lang w:val="ro-RO" w:eastAsia="ro-RO"/>
              </w:rPr>
              <w:t>5) în domeniul asigurării regimului stării de urgență, de asediu și de război:</w:t>
            </w:r>
          </w:p>
          <w:p w14:paraId="654439B9" w14:textId="77777777" w:rsidR="00E56644" w:rsidRPr="008E5949" w:rsidRDefault="00E56644" w:rsidP="00D74641">
            <w:pPr>
              <w:widowControl w:val="0"/>
              <w:tabs>
                <w:tab w:val="left" w:pos="680"/>
                <w:tab w:val="left" w:pos="851"/>
                <w:tab w:val="left" w:pos="993"/>
                <w:tab w:val="left" w:pos="1222"/>
              </w:tabs>
              <w:ind w:firstLine="306"/>
              <w:rPr>
                <w:rFonts w:ascii="Times New Roman" w:hAnsi="Times New Roman"/>
                <w:sz w:val="24"/>
                <w:szCs w:val="24"/>
                <w:lang w:val="ro-RO" w:eastAsia="ro-RO"/>
              </w:rPr>
            </w:pPr>
            <w:r w:rsidRPr="008E5949">
              <w:rPr>
                <w:rFonts w:ascii="Times New Roman" w:hAnsi="Times New Roman"/>
                <w:sz w:val="24"/>
                <w:szCs w:val="24"/>
                <w:lang w:val="ro-RO" w:eastAsia="ro-RO"/>
              </w:rPr>
              <w:t>[...];</w:t>
            </w:r>
          </w:p>
          <w:p w14:paraId="593BC6A7" w14:textId="045EF045" w:rsidR="00E56644" w:rsidRPr="008E5949" w:rsidRDefault="00E56644" w:rsidP="00D74641">
            <w:pPr>
              <w:shd w:val="clear" w:color="auto" w:fill="FFFFFF"/>
              <w:tabs>
                <w:tab w:val="left" w:pos="680"/>
              </w:tabs>
              <w:ind w:firstLine="306"/>
              <w:rPr>
                <w:rFonts w:ascii="Times New Roman" w:hAnsi="Times New Roman"/>
                <w:sz w:val="24"/>
                <w:szCs w:val="24"/>
                <w:lang w:val="ro-RO" w:eastAsia="ro-RO"/>
              </w:rPr>
            </w:pPr>
            <w:r w:rsidRPr="008E5949">
              <w:rPr>
                <w:rFonts w:ascii="Times New Roman" w:hAnsi="Times New Roman"/>
                <w:sz w:val="24"/>
                <w:szCs w:val="24"/>
                <w:lang w:val="ro-RO" w:eastAsia="ro-RO"/>
              </w:rPr>
              <w:t>c) asigură paza sediilor autorităților publice, a misiunilor diplomatice, a stațiilor de alimentare cu apă, energie electrică și gaze, a stațiilor de radio și televiziune, precum și a altor obiective de importanță națională;</w:t>
            </w:r>
          </w:p>
        </w:tc>
        <w:tc>
          <w:tcPr>
            <w:tcW w:w="4260"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34762101" w14:textId="40DEE356" w:rsidR="00E97052" w:rsidRPr="008E5949" w:rsidRDefault="00E97052" w:rsidP="00D74641">
            <w:pPr>
              <w:widowControl w:val="0"/>
              <w:tabs>
                <w:tab w:val="left" w:pos="580"/>
                <w:tab w:val="left" w:pos="680"/>
                <w:tab w:val="left" w:pos="851"/>
                <w:tab w:val="left" w:pos="993"/>
              </w:tabs>
              <w:ind w:firstLine="306"/>
              <w:rPr>
                <w:rFonts w:ascii="Times New Roman" w:hAnsi="Times New Roman"/>
                <w:sz w:val="24"/>
                <w:szCs w:val="24"/>
                <w:lang w:val="ro-RO"/>
              </w:rPr>
            </w:pPr>
            <w:r w:rsidRPr="008E5949">
              <w:rPr>
                <w:rFonts w:ascii="Times New Roman" w:hAnsi="Times New Roman"/>
                <w:sz w:val="24"/>
                <w:szCs w:val="24"/>
                <w:lang w:val="ro-RO"/>
              </w:rPr>
              <w:t>1.</w:t>
            </w:r>
            <w:r w:rsidR="00FC3C20" w:rsidRPr="008E5949">
              <w:rPr>
                <w:rFonts w:ascii="Times New Roman" w:hAnsi="Times New Roman"/>
                <w:sz w:val="24"/>
                <w:szCs w:val="24"/>
                <w:lang w:val="ro-RO"/>
              </w:rPr>
              <w:t>3</w:t>
            </w:r>
            <w:r w:rsidRPr="008E5949">
              <w:rPr>
                <w:rFonts w:ascii="Times New Roman" w:hAnsi="Times New Roman"/>
                <w:sz w:val="24"/>
                <w:szCs w:val="24"/>
                <w:lang w:val="ro-RO"/>
              </w:rPr>
              <w:t xml:space="preserve">.5. la pct. 8:  </w:t>
            </w:r>
          </w:p>
          <w:p w14:paraId="32DCEA79" w14:textId="77777777" w:rsidR="00E97052" w:rsidRPr="008E5949" w:rsidRDefault="00E97052" w:rsidP="00D74641">
            <w:pPr>
              <w:widowControl w:val="0"/>
              <w:tabs>
                <w:tab w:val="left" w:pos="851"/>
                <w:tab w:val="left" w:pos="993"/>
                <w:tab w:val="left" w:pos="1134"/>
                <w:tab w:val="left" w:pos="1222"/>
              </w:tabs>
              <w:ind w:firstLine="306"/>
              <w:rPr>
                <w:rFonts w:ascii="Times New Roman" w:hAnsi="Times New Roman"/>
                <w:sz w:val="24"/>
                <w:szCs w:val="24"/>
                <w:lang w:val="ro-RO"/>
              </w:rPr>
            </w:pPr>
            <w:r w:rsidRPr="008E5949">
              <w:rPr>
                <w:rFonts w:ascii="Times New Roman" w:hAnsi="Times New Roman"/>
                <w:sz w:val="24"/>
                <w:szCs w:val="24"/>
                <w:lang w:val="ro-RO" w:eastAsia="ro-RO"/>
              </w:rPr>
              <w:t xml:space="preserve">[...]; </w:t>
            </w:r>
          </w:p>
          <w:p w14:paraId="6E421A7D" w14:textId="2064EBEA" w:rsidR="00DC6A6B" w:rsidRPr="008E5949" w:rsidRDefault="00DC6A6B" w:rsidP="00D74641">
            <w:pPr>
              <w:pStyle w:val="25"/>
              <w:tabs>
                <w:tab w:val="left" w:pos="426"/>
              </w:tabs>
              <w:spacing w:line="240" w:lineRule="auto"/>
              <w:ind w:firstLine="306"/>
              <w:rPr>
                <w:rFonts w:ascii="Times New Roman" w:hAnsi="Times New Roman"/>
                <w:color w:val="000000"/>
                <w:sz w:val="24"/>
                <w:szCs w:val="24"/>
                <w:lang w:val="ro-RO"/>
              </w:rPr>
            </w:pPr>
            <w:r w:rsidRPr="008E5949">
              <w:rPr>
                <w:rFonts w:ascii="Times New Roman" w:hAnsi="Times New Roman"/>
                <w:color w:val="000000"/>
                <w:sz w:val="24"/>
                <w:szCs w:val="24"/>
                <w:lang w:val="ro-RO"/>
              </w:rPr>
              <w:t>1.</w:t>
            </w:r>
            <w:r w:rsidR="00FC3C20" w:rsidRPr="008E5949">
              <w:rPr>
                <w:rFonts w:ascii="Times New Roman" w:hAnsi="Times New Roman"/>
                <w:color w:val="000000"/>
                <w:sz w:val="24"/>
                <w:szCs w:val="24"/>
                <w:lang w:val="ro-RO"/>
              </w:rPr>
              <w:t>3</w:t>
            </w:r>
            <w:r w:rsidRPr="008E5949">
              <w:rPr>
                <w:rFonts w:ascii="Times New Roman" w:hAnsi="Times New Roman"/>
                <w:color w:val="000000"/>
                <w:sz w:val="24"/>
                <w:szCs w:val="24"/>
                <w:lang w:val="ro-RO"/>
              </w:rPr>
              <w:t xml:space="preserve">.5.5. la </w:t>
            </w:r>
            <w:r w:rsidRPr="008E5949">
              <w:rPr>
                <w:rFonts w:ascii="Times New Roman" w:hAnsi="Times New Roman"/>
                <w:color w:val="000000"/>
                <w:sz w:val="24"/>
                <w:szCs w:val="24"/>
                <w:lang w:val="ro-RO" w:eastAsia="en-US"/>
              </w:rPr>
              <w:t>subpct.</w:t>
            </w:r>
            <w:r w:rsidRPr="008E5949">
              <w:rPr>
                <w:rFonts w:ascii="Times New Roman" w:hAnsi="Times New Roman"/>
                <w:color w:val="FF0000"/>
                <w:sz w:val="24"/>
                <w:szCs w:val="24"/>
                <w:lang w:val="ro-RO" w:eastAsia="en-US"/>
              </w:rPr>
              <w:t xml:space="preserve"> </w:t>
            </w:r>
            <w:r w:rsidRPr="008E5949">
              <w:rPr>
                <w:rFonts w:ascii="Times New Roman" w:hAnsi="Times New Roman"/>
                <w:color w:val="000000"/>
                <w:sz w:val="24"/>
                <w:szCs w:val="24"/>
                <w:lang w:val="ro-RO"/>
              </w:rPr>
              <w:t>5):</w:t>
            </w:r>
            <w:r w:rsidR="00E97052" w:rsidRPr="008E5949">
              <w:rPr>
                <w:rFonts w:ascii="Times New Roman" w:hAnsi="Times New Roman"/>
                <w:color w:val="000000"/>
                <w:sz w:val="24"/>
                <w:szCs w:val="24"/>
                <w:lang w:val="ro-RO"/>
              </w:rPr>
              <w:t xml:space="preserve"> </w:t>
            </w:r>
          </w:p>
          <w:p w14:paraId="78FF0CA4" w14:textId="597AF023" w:rsidR="00DC6A6B" w:rsidRPr="008E5949" w:rsidRDefault="00DC6A6B" w:rsidP="00D74641">
            <w:pPr>
              <w:pStyle w:val="25"/>
              <w:tabs>
                <w:tab w:val="left" w:pos="426"/>
              </w:tabs>
              <w:spacing w:line="240" w:lineRule="auto"/>
              <w:ind w:firstLine="306"/>
              <w:rPr>
                <w:rFonts w:ascii="Times New Roman" w:hAnsi="Times New Roman"/>
                <w:color w:val="000000"/>
                <w:sz w:val="24"/>
                <w:szCs w:val="24"/>
                <w:lang w:val="ro-RO"/>
              </w:rPr>
            </w:pPr>
            <w:r w:rsidRPr="008E5949">
              <w:rPr>
                <w:rFonts w:ascii="Times New Roman" w:hAnsi="Times New Roman"/>
                <w:color w:val="000000"/>
                <w:sz w:val="24"/>
                <w:szCs w:val="24"/>
                <w:lang w:val="ro-RO"/>
              </w:rPr>
              <w:t>1.</w:t>
            </w:r>
            <w:r w:rsidR="00FC3C20" w:rsidRPr="008E5949">
              <w:rPr>
                <w:rFonts w:ascii="Times New Roman" w:hAnsi="Times New Roman"/>
                <w:color w:val="000000"/>
                <w:sz w:val="24"/>
                <w:szCs w:val="24"/>
                <w:lang w:val="ro-RO"/>
              </w:rPr>
              <w:t>3</w:t>
            </w:r>
            <w:r w:rsidRPr="008E5949">
              <w:rPr>
                <w:rFonts w:ascii="Times New Roman" w:hAnsi="Times New Roman"/>
                <w:color w:val="000000"/>
                <w:sz w:val="24"/>
                <w:szCs w:val="24"/>
                <w:lang w:val="ro-RO"/>
              </w:rPr>
              <w:t>.5.5.1. litera c) va avea următorul cuprins:</w:t>
            </w:r>
          </w:p>
          <w:p w14:paraId="6540D746" w14:textId="0AF704DA" w:rsidR="00194648" w:rsidRPr="008E5949" w:rsidRDefault="00DC6A6B" w:rsidP="00AB4998">
            <w:pPr>
              <w:pStyle w:val="25"/>
              <w:tabs>
                <w:tab w:val="left" w:pos="426"/>
              </w:tabs>
              <w:spacing w:line="240" w:lineRule="auto"/>
              <w:ind w:firstLine="306"/>
              <w:rPr>
                <w:rFonts w:ascii="Times New Roman" w:hAnsi="Times New Roman"/>
                <w:sz w:val="24"/>
                <w:szCs w:val="24"/>
                <w:lang w:val="ro-RO"/>
              </w:rPr>
            </w:pPr>
            <w:r w:rsidRPr="008E5949">
              <w:rPr>
                <w:rFonts w:ascii="Times New Roman" w:hAnsi="Times New Roman"/>
                <w:color w:val="000000"/>
                <w:sz w:val="24"/>
                <w:szCs w:val="24"/>
                <w:lang w:val="ro-RO"/>
              </w:rPr>
              <w:t>„c) asigură paza obiectivelor misiunilor diplomatice și a obiectivelor infrastructurii critice;”;</w:t>
            </w:r>
          </w:p>
        </w:tc>
        <w:tc>
          <w:tcPr>
            <w:tcW w:w="0" w:type="auto"/>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10F408AD" w14:textId="77777777" w:rsidR="00EE3747" w:rsidRPr="008E5949" w:rsidRDefault="00EE3747" w:rsidP="00D74641">
            <w:pPr>
              <w:widowControl w:val="0"/>
              <w:tabs>
                <w:tab w:val="left" w:pos="426"/>
                <w:tab w:val="left" w:pos="680"/>
                <w:tab w:val="left" w:pos="851"/>
                <w:tab w:val="left" w:pos="1171"/>
              </w:tabs>
              <w:ind w:firstLine="306"/>
              <w:rPr>
                <w:rFonts w:ascii="Times New Roman" w:hAnsi="Times New Roman"/>
                <w:sz w:val="24"/>
                <w:szCs w:val="24"/>
                <w:lang w:val="ro-RO" w:eastAsia="ro-RO" w:bidi="ro-RO"/>
              </w:rPr>
            </w:pPr>
            <w:r w:rsidRPr="008E5949">
              <w:rPr>
                <w:rFonts w:ascii="Times New Roman" w:hAnsi="Times New Roman"/>
                <w:sz w:val="24"/>
                <w:szCs w:val="24"/>
                <w:lang w:val="ro-RO" w:eastAsia="ro-RO" w:bidi="ro-RO"/>
              </w:rPr>
              <w:t>8. În domeniile de activitate de care este responsabil pentru realizarea misiunii și funcțiilor sale, Inspectoratul exercită următoarele atribuții:</w:t>
            </w:r>
          </w:p>
          <w:p w14:paraId="7CFD7E5B" w14:textId="77777777" w:rsidR="00EE3747" w:rsidRPr="008E5949" w:rsidRDefault="00EE3747" w:rsidP="00D74641">
            <w:pPr>
              <w:widowControl w:val="0"/>
              <w:tabs>
                <w:tab w:val="left" w:pos="680"/>
                <w:tab w:val="left" w:pos="851"/>
                <w:tab w:val="left" w:pos="993"/>
                <w:tab w:val="left" w:pos="1222"/>
              </w:tabs>
              <w:ind w:firstLine="306"/>
              <w:rPr>
                <w:rFonts w:ascii="Times New Roman" w:hAnsi="Times New Roman"/>
                <w:sz w:val="24"/>
                <w:szCs w:val="24"/>
                <w:lang w:val="ro-RO" w:eastAsia="ro-RO"/>
              </w:rPr>
            </w:pPr>
            <w:r w:rsidRPr="008E5949">
              <w:rPr>
                <w:rFonts w:ascii="Times New Roman" w:hAnsi="Times New Roman"/>
                <w:sz w:val="24"/>
                <w:szCs w:val="24"/>
                <w:lang w:val="ro-RO" w:eastAsia="ro-RO"/>
              </w:rPr>
              <w:t>[...];</w:t>
            </w:r>
          </w:p>
          <w:p w14:paraId="23E55B07" w14:textId="77777777" w:rsidR="00EE3747" w:rsidRPr="008E5949" w:rsidRDefault="00EE3747" w:rsidP="00D74641">
            <w:pPr>
              <w:shd w:val="clear" w:color="auto" w:fill="FFFFFF"/>
              <w:tabs>
                <w:tab w:val="left" w:pos="680"/>
              </w:tabs>
              <w:ind w:firstLine="306"/>
              <w:rPr>
                <w:rFonts w:ascii="Times New Roman" w:hAnsi="Times New Roman"/>
                <w:sz w:val="24"/>
                <w:szCs w:val="24"/>
                <w:lang w:val="ro-RO" w:eastAsia="ro-RO"/>
              </w:rPr>
            </w:pPr>
            <w:r w:rsidRPr="008E5949">
              <w:rPr>
                <w:rFonts w:ascii="Times New Roman" w:hAnsi="Times New Roman"/>
                <w:sz w:val="24"/>
                <w:szCs w:val="24"/>
                <w:lang w:val="ro-RO" w:eastAsia="ro-RO"/>
              </w:rPr>
              <w:t>5) în domeniul asigurării regimului stării de urgență, de asediu și de război:</w:t>
            </w:r>
          </w:p>
          <w:p w14:paraId="30E1D9A9" w14:textId="77777777" w:rsidR="00EE3747" w:rsidRPr="008E5949" w:rsidRDefault="00EE3747" w:rsidP="00D74641">
            <w:pPr>
              <w:widowControl w:val="0"/>
              <w:tabs>
                <w:tab w:val="left" w:pos="680"/>
                <w:tab w:val="left" w:pos="851"/>
                <w:tab w:val="left" w:pos="993"/>
                <w:tab w:val="left" w:pos="1222"/>
              </w:tabs>
              <w:ind w:firstLine="306"/>
              <w:rPr>
                <w:rFonts w:ascii="Times New Roman" w:hAnsi="Times New Roman"/>
                <w:sz w:val="24"/>
                <w:szCs w:val="24"/>
                <w:lang w:val="ro-RO" w:eastAsia="ro-RO"/>
              </w:rPr>
            </w:pPr>
            <w:r w:rsidRPr="008E5949">
              <w:rPr>
                <w:rFonts w:ascii="Times New Roman" w:hAnsi="Times New Roman"/>
                <w:sz w:val="24"/>
                <w:szCs w:val="24"/>
                <w:lang w:val="ro-RO" w:eastAsia="ro-RO"/>
              </w:rPr>
              <w:t>[...];</w:t>
            </w:r>
          </w:p>
          <w:p w14:paraId="038F73C5" w14:textId="25C08547" w:rsidR="00194648" w:rsidRPr="008E5949" w:rsidRDefault="00EE3747" w:rsidP="00D74641">
            <w:pPr>
              <w:tabs>
                <w:tab w:val="left" w:pos="680"/>
                <w:tab w:val="left" w:pos="709"/>
                <w:tab w:val="left" w:pos="993"/>
              </w:tabs>
              <w:ind w:firstLine="306"/>
              <w:rPr>
                <w:rFonts w:ascii="Times New Roman" w:hAnsi="Times New Roman"/>
                <w:bCs/>
                <w:sz w:val="24"/>
                <w:szCs w:val="24"/>
                <w:lang w:val="ro-RO"/>
              </w:rPr>
            </w:pPr>
            <w:r w:rsidRPr="008E5949">
              <w:rPr>
                <w:rFonts w:ascii="Times New Roman" w:hAnsi="Times New Roman"/>
                <w:color w:val="000000"/>
                <w:sz w:val="24"/>
                <w:szCs w:val="24"/>
                <w:lang w:val="ro-RO"/>
              </w:rPr>
              <w:t>c) asigură paza obiectivelor misiunilor diplomatice și a obiectivelor infrastructurii critice;</w:t>
            </w:r>
          </w:p>
        </w:tc>
      </w:tr>
      <w:tr w:rsidR="00112E0F" w:rsidRPr="008E5949" w14:paraId="1D544B15" w14:textId="77777777" w:rsidTr="00FC3C20">
        <w:trPr>
          <w:trHeight w:val="704"/>
        </w:trPr>
        <w:tc>
          <w:tcPr>
            <w:tcW w:w="0" w:type="auto"/>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tcPr>
          <w:p w14:paraId="5B2695AD" w14:textId="77777777" w:rsidR="009F7E7E" w:rsidRPr="008E5949" w:rsidRDefault="009F7E7E" w:rsidP="00D74641">
            <w:pPr>
              <w:widowControl w:val="0"/>
              <w:tabs>
                <w:tab w:val="left" w:pos="426"/>
                <w:tab w:val="left" w:pos="680"/>
                <w:tab w:val="left" w:pos="851"/>
                <w:tab w:val="left" w:pos="1171"/>
              </w:tabs>
              <w:ind w:firstLine="306"/>
              <w:rPr>
                <w:rFonts w:ascii="Times New Roman" w:hAnsi="Times New Roman"/>
                <w:sz w:val="24"/>
                <w:szCs w:val="24"/>
                <w:lang w:val="ro-RO" w:eastAsia="ro-RO" w:bidi="ro-RO"/>
              </w:rPr>
            </w:pPr>
            <w:r w:rsidRPr="008E5949">
              <w:rPr>
                <w:rFonts w:ascii="Times New Roman" w:hAnsi="Times New Roman"/>
                <w:sz w:val="24"/>
                <w:szCs w:val="24"/>
                <w:lang w:val="ro-RO" w:eastAsia="ro-RO" w:bidi="ro-RO"/>
              </w:rPr>
              <w:t>8. În domeniile de activitate de care este responsabil pentru realizarea misiunii și funcțiilor sale, Inspectoratul exercită următoarele atribuții:</w:t>
            </w:r>
          </w:p>
          <w:p w14:paraId="7248EC2E" w14:textId="77777777" w:rsidR="009F7E7E" w:rsidRPr="008E5949" w:rsidRDefault="009F7E7E" w:rsidP="00D74641">
            <w:pPr>
              <w:widowControl w:val="0"/>
              <w:tabs>
                <w:tab w:val="left" w:pos="680"/>
                <w:tab w:val="left" w:pos="851"/>
                <w:tab w:val="left" w:pos="993"/>
                <w:tab w:val="left" w:pos="1222"/>
              </w:tabs>
              <w:ind w:firstLine="306"/>
              <w:rPr>
                <w:rFonts w:ascii="Times New Roman" w:hAnsi="Times New Roman"/>
                <w:sz w:val="24"/>
                <w:szCs w:val="24"/>
                <w:lang w:val="ro-RO" w:eastAsia="ro-RO"/>
              </w:rPr>
            </w:pPr>
            <w:r w:rsidRPr="008E5949">
              <w:rPr>
                <w:rFonts w:ascii="Times New Roman" w:hAnsi="Times New Roman"/>
                <w:sz w:val="24"/>
                <w:szCs w:val="24"/>
                <w:lang w:val="ro-RO" w:eastAsia="ro-RO"/>
              </w:rPr>
              <w:t>[...];</w:t>
            </w:r>
          </w:p>
          <w:p w14:paraId="729994D9" w14:textId="77777777" w:rsidR="009F7E7E" w:rsidRPr="008E5949" w:rsidRDefault="009F7E7E" w:rsidP="00D74641">
            <w:pPr>
              <w:shd w:val="clear" w:color="auto" w:fill="FFFFFF"/>
              <w:tabs>
                <w:tab w:val="left" w:pos="680"/>
              </w:tabs>
              <w:ind w:firstLine="306"/>
              <w:rPr>
                <w:rFonts w:ascii="Times New Roman" w:hAnsi="Times New Roman"/>
                <w:sz w:val="24"/>
                <w:szCs w:val="24"/>
                <w:lang w:val="ro-RO" w:eastAsia="ro-RO"/>
              </w:rPr>
            </w:pPr>
            <w:r w:rsidRPr="008E5949">
              <w:rPr>
                <w:rFonts w:ascii="Times New Roman" w:hAnsi="Times New Roman"/>
                <w:sz w:val="24"/>
                <w:szCs w:val="24"/>
                <w:lang w:val="ro-RO" w:eastAsia="ro-RO"/>
              </w:rPr>
              <w:t>5) în domeniul asigurării regimului stării de urgență, de asediu și de război:</w:t>
            </w:r>
          </w:p>
          <w:p w14:paraId="08F037A8" w14:textId="77777777" w:rsidR="009F7E7E" w:rsidRPr="008E5949" w:rsidRDefault="009F7E7E" w:rsidP="00D74641">
            <w:pPr>
              <w:widowControl w:val="0"/>
              <w:tabs>
                <w:tab w:val="left" w:pos="680"/>
                <w:tab w:val="left" w:pos="851"/>
                <w:tab w:val="left" w:pos="993"/>
                <w:tab w:val="left" w:pos="1222"/>
              </w:tabs>
              <w:ind w:firstLine="306"/>
              <w:rPr>
                <w:rFonts w:ascii="Times New Roman" w:hAnsi="Times New Roman"/>
                <w:sz w:val="24"/>
                <w:szCs w:val="24"/>
                <w:lang w:val="ro-RO" w:eastAsia="ro-RO"/>
              </w:rPr>
            </w:pPr>
            <w:r w:rsidRPr="008E5949">
              <w:rPr>
                <w:rFonts w:ascii="Times New Roman" w:hAnsi="Times New Roman"/>
                <w:sz w:val="24"/>
                <w:szCs w:val="24"/>
                <w:lang w:val="ro-RO" w:eastAsia="ro-RO"/>
              </w:rPr>
              <w:t>[...];</w:t>
            </w:r>
          </w:p>
          <w:p w14:paraId="37C38C69" w14:textId="07DB7C51" w:rsidR="00F05A26" w:rsidRPr="008E5949" w:rsidRDefault="009F7E7E" w:rsidP="00D74641">
            <w:pPr>
              <w:shd w:val="clear" w:color="auto" w:fill="FFFFFF"/>
              <w:tabs>
                <w:tab w:val="left" w:pos="680"/>
              </w:tabs>
              <w:ind w:firstLine="306"/>
              <w:rPr>
                <w:rFonts w:ascii="Times New Roman" w:hAnsi="Times New Roman"/>
                <w:sz w:val="24"/>
                <w:szCs w:val="24"/>
                <w:lang w:val="ro-RO" w:eastAsia="ro-RO"/>
              </w:rPr>
            </w:pPr>
            <w:r w:rsidRPr="008E5949">
              <w:rPr>
                <w:rFonts w:ascii="Times New Roman" w:hAnsi="Times New Roman"/>
                <w:sz w:val="24"/>
                <w:szCs w:val="24"/>
                <w:lang w:val="ro-RO" w:eastAsia="ro-RO"/>
              </w:rPr>
              <w:t xml:space="preserve">d) ridică arme, </w:t>
            </w:r>
            <w:r w:rsidR="006156B6" w:rsidRPr="008E5949">
              <w:rPr>
                <w:rFonts w:ascii="Times New Roman" w:hAnsi="Times New Roman"/>
                <w:sz w:val="24"/>
                <w:szCs w:val="24"/>
                <w:lang w:val="ro-RO" w:eastAsia="ro-RO"/>
              </w:rPr>
              <w:t>muniții</w:t>
            </w:r>
            <w:r w:rsidRPr="008E5949">
              <w:rPr>
                <w:rFonts w:ascii="Times New Roman" w:hAnsi="Times New Roman"/>
                <w:sz w:val="24"/>
                <w:szCs w:val="24"/>
                <w:lang w:val="ro-RO" w:eastAsia="ro-RO"/>
              </w:rPr>
              <w:t xml:space="preserve"> </w:t>
            </w:r>
            <w:r w:rsidR="006156B6" w:rsidRPr="008E5949">
              <w:rPr>
                <w:rFonts w:ascii="Times New Roman" w:hAnsi="Times New Roman"/>
                <w:sz w:val="24"/>
                <w:szCs w:val="24"/>
                <w:lang w:val="ro-RO" w:eastAsia="ro-RO"/>
              </w:rPr>
              <w:t>și</w:t>
            </w:r>
            <w:r w:rsidRPr="008E5949">
              <w:rPr>
                <w:rFonts w:ascii="Times New Roman" w:hAnsi="Times New Roman"/>
                <w:sz w:val="24"/>
                <w:szCs w:val="24"/>
                <w:lang w:val="ro-RO" w:eastAsia="ro-RO"/>
              </w:rPr>
              <w:t xml:space="preserve"> materiale explozive în conformitate cu cadrul normativ;</w:t>
            </w:r>
          </w:p>
          <w:p w14:paraId="5D5D71D3" w14:textId="77777777" w:rsidR="009F7E7E" w:rsidRPr="008E5949" w:rsidRDefault="009F7E7E" w:rsidP="00D74641">
            <w:pPr>
              <w:widowControl w:val="0"/>
              <w:tabs>
                <w:tab w:val="left" w:pos="680"/>
                <w:tab w:val="left" w:pos="851"/>
                <w:tab w:val="left" w:pos="993"/>
                <w:tab w:val="left" w:pos="1222"/>
              </w:tabs>
              <w:ind w:firstLine="306"/>
              <w:rPr>
                <w:rFonts w:ascii="Times New Roman" w:hAnsi="Times New Roman"/>
                <w:sz w:val="24"/>
                <w:szCs w:val="24"/>
                <w:lang w:val="ro-RO" w:eastAsia="ro-RO"/>
              </w:rPr>
            </w:pPr>
            <w:r w:rsidRPr="008E5949">
              <w:rPr>
                <w:rFonts w:ascii="Times New Roman" w:hAnsi="Times New Roman"/>
                <w:sz w:val="24"/>
                <w:szCs w:val="24"/>
                <w:lang w:val="ro-RO" w:eastAsia="ro-RO"/>
              </w:rPr>
              <w:t>[...];</w:t>
            </w:r>
          </w:p>
          <w:p w14:paraId="175172B5" w14:textId="119AD799" w:rsidR="009F7E7E" w:rsidRPr="008E5949" w:rsidRDefault="009F7E7E" w:rsidP="00D74641">
            <w:pPr>
              <w:shd w:val="clear" w:color="auto" w:fill="FFFFFF"/>
              <w:tabs>
                <w:tab w:val="left" w:pos="680"/>
              </w:tabs>
              <w:ind w:firstLine="306"/>
              <w:rPr>
                <w:rFonts w:ascii="Times New Roman" w:hAnsi="Times New Roman"/>
                <w:sz w:val="24"/>
                <w:szCs w:val="24"/>
                <w:lang w:val="ro-RO" w:eastAsia="ro-RO"/>
              </w:rPr>
            </w:pPr>
            <w:r w:rsidRPr="008E5949">
              <w:rPr>
                <w:rFonts w:ascii="Times New Roman" w:hAnsi="Times New Roman"/>
                <w:sz w:val="24"/>
                <w:szCs w:val="24"/>
                <w:lang w:val="ro-RO" w:eastAsia="ro-RO"/>
              </w:rPr>
              <w:t xml:space="preserve">h) execută măsuri de interzicere privind </w:t>
            </w:r>
            <w:r w:rsidR="006156B6" w:rsidRPr="008E5949">
              <w:rPr>
                <w:rFonts w:ascii="Times New Roman" w:hAnsi="Times New Roman"/>
                <w:sz w:val="24"/>
                <w:szCs w:val="24"/>
                <w:lang w:val="ro-RO" w:eastAsia="ro-RO"/>
              </w:rPr>
              <w:t>înființarea</w:t>
            </w:r>
            <w:r w:rsidRPr="008E5949">
              <w:rPr>
                <w:rFonts w:ascii="Times New Roman" w:hAnsi="Times New Roman"/>
                <w:sz w:val="24"/>
                <w:szCs w:val="24"/>
                <w:lang w:val="ro-RO" w:eastAsia="ro-RO"/>
              </w:rPr>
              <w:t xml:space="preserve"> </w:t>
            </w:r>
            <w:r w:rsidR="006156B6" w:rsidRPr="008E5949">
              <w:rPr>
                <w:rFonts w:ascii="Times New Roman" w:hAnsi="Times New Roman"/>
                <w:sz w:val="24"/>
                <w:szCs w:val="24"/>
                <w:lang w:val="ro-RO" w:eastAsia="ro-RO"/>
              </w:rPr>
              <w:t>și</w:t>
            </w:r>
            <w:r w:rsidRPr="008E5949">
              <w:rPr>
                <w:rFonts w:ascii="Times New Roman" w:hAnsi="Times New Roman"/>
                <w:sz w:val="24"/>
                <w:szCs w:val="24"/>
                <w:lang w:val="ro-RO" w:eastAsia="ro-RO"/>
              </w:rPr>
              <w:t xml:space="preserve"> activitatea </w:t>
            </w:r>
            <w:r w:rsidR="006156B6" w:rsidRPr="008E5949">
              <w:rPr>
                <w:rFonts w:ascii="Times New Roman" w:hAnsi="Times New Roman"/>
                <w:sz w:val="24"/>
                <w:szCs w:val="24"/>
                <w:lang w:val="ro-RO" w:eastAsia="ro-RO"/>
              </w:rPr>
              <w:t>formațiunilor</w:t>
            </w:r>
            <w:r w:rsidRPr="008E5949">
              <w:rPr>
                <w:rFonts w:ascii="Times New Roman" w:hAnsi="Times New Roman"/>
                <w:sz w:val="24"/>
                <w:szCs w:val="24"/>
                <w:lang w:val="ro-RO" w:eastAsia="ro-RO"/>
              </w:rPr>
              <w:t xml:space="preserve"> paramilitare;</w:t>
            </w:r>
          </w:p>
        </w:tc>
        <w:tc>
          <w:tcPr>
            <w:tcW w:w="4260"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0CCAEE13" w14:textId="390EB250" w:rsidR="00EE3747" w:rsidRPr="008E5949" w:rsidRDefault="00EE3747" w:rsidP="00D74641">
            <w:pPr>
              <w:widowControl w:val="0"/>
              <w:tabs>
                <w:tab w:val="left" w:pos="580"/>
                <w:tab w:val="left" w:pos="680"/>
                <w:tab w:val="left" w:pos="851"/>
                <w:tab w:val="left" w:pos="993"/>
              </w:tabs>
              <w:ind w:firstLine="306"/>
              <w:rPr>
                <w:rFonts w:ascii="Times New Roman" w:hAnsi="Times New Roman"/>
                <w:sz w:val="24"/>
                <w:szCs w:val="24"/>
                <w:lang w:val="ro-RO"/>
              </w:rPr>
            </w:pPr>
            <w:r w:rsidRPr="008E5949">
              <w:rPr>
                <w:rFonts w:ascii="Times New Roman" w:hAnsi="Times New Roman"/>
                <w:sz w:val="24"/>
                <w:szCs w:val="24"/>
                <w:lang w:val="ro-RO"/>
              </w:rPr>
              <w:t>1.</w:t>
            </w:r>
            <w:r w:rsidR="00FC3C20" w:rsidRPr="008E5949">
              <w:rPr>
                <w:rFonts w:ascii="Times New Roman" w:hAnsi="Times New Roman"/>
                <w:sz w:val="24"/>
                <w:szCs w:val="24"/>
                <w:lang w:val="ro-RO"/>
              </w:rPr>
              <w:t>3</w:t>
            </w:r>
            <w:r w:rsidRPr="008E5949">
              <w:rPr>
                <w:rFonts w:ascii="Times New Roman" w:hAnsi="Times New Roman"/>
                <w:sz w:val="24"/>
                <w:szCs w:val="24"/>
                <w:lang w:val="ro-RO"/>
              </w:rPr>
              <w:t xml:space="preserve">.5. la pct. 8:  </w:t>
            </w:r>
          </w:p>
          <w:p w14:paraId="601C13AF" w14:textId="77777777" w:rsidR="00EE3747" w:rsidRPr="008E5949" w:rsidRDefault="00EE3747" w:rsidP="00D74641">
            <w:pPr>
              <w:widowControl w:val="0"/>
              <w:tabs>
                <w:tab w:val="left" w:pos="851"/>
                <w:tab w:val="left" w:pos="993"/>
                <w:tab w:val="left" w:pos="1134"/>
                <w:tab w:val="left" w:pos="1222"/>
              </w:tabs>
              <w:ind w:firstLine="306"/>
              <w:rPr>
                <w:rFonts w:ascii="Times New Roman" w:hAnsi="Times New Roman"/>
                <w:sz w:val="24"/>
                <w:szCs w:val="24"/>
                <w:lang w:val="ro-RO"/>
              </w:rPr>
            </w:pPr>
            <w:r w:rsidRPr="008E5949">
              <w:rPr>
                <w:rFonts w:ascii="Times New Roman" w:hAnsi="Times New Roman"/>
                <w:sz w:val="24"/>
                <w:szCs w:val="24"/>
                <w:lang w:val="ro-RO" w:eastAsia="ro-RO"/>
              </w:rPr>
              <w:t xml:space="preserve">[...]; </w:t>
            </w:r>
          </w:p>
          <w:p w14:paraId="302C170A" w14:textId="16E44FFB" w:rsidR="00EE3747" w:rsidRPr="008E5949" w:rsidRDefault="00EE3747" w:rsidP="00D74641">
            <w:pPr>
              <w:pStyle w:val="25"/>
              <w:tabs>
                <w:tab w:val="left" w:pos="426"/>
              </w:tabs>
              <w:spacing w:line="240" w:lineRule="auto"/>
              <w:ind w:firstLine="306"/>
              <w:rPr>
                <w:rFonts w:ascii="Times New Roman" w:hAnsi="Times New Roman"/>
                <w:color w:val="000000"/>
                <w:sz w:val="24"/>
                <w:szCs w:val="24"/>
                <w:lang w:val="ro-RO"/>
              </w:rPr>
            </w:pPr>
            <w:r w:rsidRPr="008E5949">
              <w:rPr>
                <w:rFonts w:ascii="Times New Roman" w:hAnsi="Times New Roman"/>
                <w:color w:val="000000"/>
                <w:sz w:val="24"/>
                <w:szCs w:val="24"/>
                <w:lang w:val="ro-RO"/>
              </w:rPr>
              <w:t>1.</w:t>
            </w:r>
            <w:r w:rsidR="00FC3C20" w:rsidRPr="008E5949">
              <w:rPr>
                <w:rFonts w:ascii="Times New Roman" w:hAnsi="Times New Roman"/>
                <w:color w:val="000000"/>
                <w:sz w:val="24"/>
                <w:szCs w:val="24"/>
                <w:lang w:val="ro-RO"/>
              </w:rPr>
              <w:t>3</w:t>
            </w:r>
            <w:r w:rsidRPr="008E5949">
              <w:rPr>
                <w:rFonts w:ascii="Times New Roman" w:hAnsi="Times New Roman"/>
                <w:color w:val="000000"/>
                <w:sz w:val="24"/>
                <w:szCs w:val="24"/>
                <w:lang w:val="ro-RO"/>
              </w:rPr>
              <w:t xml:space="preserve">.5.5. la </w:t>
            </w:r>
            <w:r w:rsidRPr="008E5949">
              <w:rPr>
                <w:rFonts w:ascii="Times New Roman" w:hAnsi="Times New Roman"/>
                <w:color w:val="000000"/>
                <w:sz w:val="24"/>
                <w:szCs w:val="24"/>
                <w:lang w:val="ro-RO" w:eastAsia="en-US"/>
              </w:rPr>
              <w:t>subpct.</w:t>
            </w:r>
            <w:r w:rsidRPr="008E5949">
              <w:rPr>
                <w:rFonts w:ascii="Times New Roman" w:hAnsi="Times New Roman"/>
                <w:color w:val="FF0000"/>
                <w:sz w:val="24"/>
                <w:szCs w:val="24"/>
                <w:lang w:val="ro-RO" w:eastAsia="en-US"/>
              </w:rPr>
              <w:t xml:space="preserve"> </w:t>
            </w:r>
            <w:r w:rsidRPr="008E5949">
              <w:rPr>
                <w:rFonts w:ascii="Times New Roman" w:hAnsi="Times New Roman"/>
                <w:color w:val="000000"/>
                <w:sz w:val="24"/>
                <w:szCs w:val="24"/>
                <w:lang w:val="ro-RO"/>
              </w:rPr>
              <w:t xml:space="preserve">5): </w:t>
            </w:r>
          </w:p>
          <w:p w14:paraId="17D986D2" w14:textId="77777777" w:rsidR="009F7E7E" w:rsidRPr="008E5949" w:rsidRDefault="009F7E7E" w:rsidP="00D74641">
            <w:pPr>
              <w:widowControl w:val="0"/>
              <w:tabs>
                <w:tab w:val="left" w:pos="851"/>
                <w:tab w:val="left" w:pos="993"/>
                <w:tab w:val="left" w:pos="1134"/>
                <w:tab w:val="left" w:pos="1222"/>
              </w:tabs>
              <w:ind w:firstLine="306"/>
              <w:rPr>
                <w:rFonts w:ascii="Times New Roman" w:hAnsi="Times New Roman"/>
                <w:sz w:val="24"/>
                <w:szCs w:val="24"/>
                <w:lang w:val="ro-RO"/>
              </w:rPr>
            </w:pPr>
            <w:r w:rsidRPr="008E5949">
              <w:rPr>
                <w:rFonts w:ascii="Times New Roman" w:hAnsi="Times New Roman"/>
                <w:sz w:val="24"/>
                <w:szCs w:val="24"/>
                <w:lang w:val="ro-RO" w:eastAsia="ro-RO"/>
              </w:rPr>
              <w:t xml:space="preserve">[...]; </w:t>
            </w:r>
          </w:p>
          <w:p w14:paraId="158F655A" w14:textId="6EAB4780" w:rsidR="00EE3747" w:rsidRPr="008E5949" w:rsidRDefault="00EE3747" w:rsidP="00D74641">
            <w:pPr>
              <w:pStyle w:val="25"/>
              <w:tabs>
                <w:tab w:val="left" w:pos="426"/>
              </w:tabs>
              <w:spacing w:line="240" w:lineRule="auto"/>
              <w:ind w:firstLine="306"/>
              <w:rPr>
                <w:rFonts w:ascii="Times New Roman" w:hAnsi="Times New Roman"/>
                <w:color w:val="FF0000"/>
                <w:sz w:val="24"/>
                <w:szCs w:val="24"/>
                <w:lang w:val="ro-RO"/>
              </w:rPr>
            </w:pPr>
            <w:r w:rsidRPr="008E5949">
              <w:rPr>
                <w:rFonts w:ascii="Times New Roman" w:hAnsi="Times New Roman"/>
                <w:color w:val="000000"/>
                <w:sz w:val="24"/>
                <w:szCs w:val="24"/>
                <w:lang w:val="ro-RO"/>
              </w:rPr>
              <w:t>1.</w:t>
            </w:r>
            <w:r w:rsidR="00FC3C20" w:rsidRPr="008E5949">
              <w:rPr>
                <w:rFonts w:ascii="Times New Roman" w:hAnsi="Times New Roman"/>
                <w:color w:val="000000"/>
                <w:sz w:val="24"/>
                <w:szCs w:val="24"/>
                <w:lang w:val="ro-RO"/>
              </w:rPr>
              <w:t>3</w:t>
            </w:r>
            <w:r w:rsidRPr="008E5949">
              <w:rPr>
                <w:rFonts w:ascii="Times New Roman" w:hAnsi="Times New Roman"/>
                <w:color w:val="000000"/>
                <w:sz w:val="24"/>
                <w:szCs w:val="24"/>
                <w:lang w:val="ro-RO"/>
              </w:rPr>
              <w:t>.5.5.2. literele d) și h) se abrogă;</w:t>
            </w:r>
          </w:p>
          <w:p w14:paraId="2AAA4B05" w14:textId="7C4DD5AE" w:rsidR="00F05A26" w:rsidRPr="008E5949" w:rsidRDefault="00F05A26" w:rsidP="00D74641">
            <w:pPr>
              <w:shd w:val="clear" w:color="auto" w:fill="FFFFFF"/>
              <w:tabs>
                <w:tab w:val="left" w:pos="1134"/>
              </w:tabs>
              <w:ind w:firstLine="306"/>
              <w:rPr>
                <w:rFonts w:ascii="Times New Roman" w:hAnsi="Times New Roman"/>
                <w:sz w:val="24"/>
                <w:szCs w:val="24"/>
                <w:lang w:val="ro-RO"/>
              </w:rPr>
            </w:pPr>
          </w:p>
        </w:tc>
        <w:tc>
          <w:tcPr>
            <w:tcW w:w="0" w:type="auto"/>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620CBA4F" w14:textId="77777777" w:rsidR="00F05A26" w:rsidRPr="008E5949" w:rsidRDefault="00F05A26" w:rsidP="00D74641">
            <w:pPr>
              <w:shd w:val="clear" w:color="auto" w:fill="FFFFFF"/>
              <w:tabs>
                <w:tab w:val="left" w:pos="680"/>
              </w:tabs>
              <w:ind w:firstLine="306"/>
              <w:rPr>
                <w:rFonts w:ascii="Times New Roman" w:hAnsi="Times New Roman"/>
                <w:b/>
                <w:bCs/>
                <w:sz w:val="24"/>
                <w:szCs w:val="24"/>
                <w:lang w:val="ro-RO" w:eastAsia="ro-RO"/>
              </w:rPr>
            </w:pPr>
          </w:p>
        </w:tc>
      </w:tr>
      <w:tr w:rsidR="00112E0F" w:rsidRPr="008E5949" w14:paraId="65CA1477" w14:textId="77777777" w:rsidTr="008A11BD">
        <w:trPr>
          <w:trHeight w:val="50"/>
        </w:trPr>
        <w:tc>
          <w:tcPr>
            <w:tcW w:w="0" w:type="auto"/>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tcPr>
          <w:p w14:paraId="30E97C4E" w14:textId="429AFA4C" w:rsidR="00D63534" w:rsidRPr="008E5949" w:rsidRDefault="00D63534" w:rsidP="00D74641">
            <w:pPr>
              <w:shd w:val="clear" w:color="auto" w:fill="FFFFFF"/>
              <w:tabs>
                <w:tab w:val="left" w:pos="680"/>
              </w:tabs>
              <w:ind w:firstLine="306"/>
              <w:rPr>
                <w:rFonts w:ascii="Times New Roman" w:hAnsi="Times New Roman"/>
                <w:b/>
                <w:bCs/>
                <w:sz w:val="24"/>
                <w:szCs w:val="24"/>
                <w:lang w:val="ro-RO" w:eastAsia="ro-RO"/>
              </w:rPr>
            </w:pPr>
          </w:p>
        </w:tc>
        <w:tc>
          <w:tcPr>
            <w:tcW w:w="4260"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3CCCC198" w14:textId="4DFDC43A" w:rsidR="00CC58B2" w:rsidRPr="008E5949" w:rsidRDefault="00CC58B2" w:rsidP="00D74641">
            <w:pPr>
              <w:shd w:val="clear" w:color="auto" w:fill="FFFFFF"/>
              <w:tabs>
                <w:tab w:val="left" w:pos="1134"/>
              </w:tabs>
              <w:ind w:firstLine="306"/>
              <w:rPr>
                <w:rFonts w:ascii="Times New Roman" w:hAnsi="Times New Roman"/>
                <w:sz w:val="24"/>
                <w:szCs w:val="24"/>
                <w:lang w:val="ro-RO" w:eastAsia="ro-RO" w:bidi="ro-RO"/>
              </w:rPr>
            </w:pPr>
            <w:r w:rsidRPr="008E5949">
              <w:rPr>
                <w:rFonts w:ascii="Times New Roman" w:hAnsi="Times New Roman"/>
                <w:sz w:val="24"/>
                <w:szCs w:val="24"/>
                <w:lang w:val="ro-RO" w:eastAsia="ro-RO" w:bidi="ro-RO"/>
              </w:rPr>
              <w:t>1.</w:t>
            </w:r>
            <w:r w:rsidR="00FC3C20" w:rsidRPr="008E5949">
              <w:rPr>
                <w:rFonts w:ascii="Times New Roman" w:hAnsi="Times New Roman"/>
                <w:sz w:val="24"/>
                <w:szCs w:val="24"/>
                <w:lang w:val="ro-RO" w:eastAsia="ro-RO" w:bidi="ro-RO"/>
              </w:rPr>
              <w:t>3</w:t>
            </w:r>
            <w:r w:rsidRPr="008E5949">
              <w:rPr>
                <w:rFonts w:ascii="Times New Roman" w:hAnsi="Times New Roman"/>
                <w:sz w:val="24"/>
                <w:szCs w:val="24"/>
                <w:lang w:val="ro-RO" w:eastAsia="ro-RO" w:bidi="ro-RO"/>
              </w:rPr>
              <w:t>.6. se completează cu pct. 8</w:t>
            </w:r>
            <w:r w:rsidRPr="008E5949">
              <w:rPr>
                <w:rFonts w:ascii="Times New Roman" w:hAnsi="Times New Roman"/>
                <w:sz w:val="24"/>
                <w:szCs w:val="24"/>
                <w:vertAlign w:val="superscript"/>
                <w:lang w:val="ro-RO" w:eastAsia="ro-RO" w:bidi="ro-RO"/>
              </w:rPr>
              <w:t>1</w:t>
            </w:r>
            <w:r w:rsidRPr="008E5949">
              <w:rPr>
                <w:rFonts w:ascii="Times New Roman" w:hAnsi="Times New Roman"/>
                <w:sz w:val="24"/>
                <w:szCs w:val="24"/>
                <w:lang w:val="ro-RO" w:eastAsia="ro-RO" w:bidi="ro-RO"/>
              </w:rPr>
              <w:t xml:space="preserve">, cu următorul cuprins: </w:t>
            </w:r>
          </w:p>
          <w:p w14:paraId="08528E76" w14:textId="162BC601" w:rsidR="00D63534" w:rsidRPr="008E5949" w:rsidRDefault="00CC58B2" w:rsidP="00D74641">
            <w:pPr>
              <w:shd w:val="clear" w:color="auto" w:fill="FFFFFF"/>
              <w:tabs>
                <w:tab w:val="left" w:pos="1134"/>
              </w:tabs>
              <w:ind w:firstLine="306"/>
              <w:rPr>
                <w:rFonts w:ascii="Times New Roman" w:hAnsi="Times New Roman"/>
                <w:sz w:val="24"/>
                <w:szCs w:val="24"/>
                <w:lang w:val="ro-RO"/>
              </w:rPr>
            </w:pPr>
            <w:r w:rsidRPr="008E5949">
              <w:rPr>
                <w:rFonts w:ascii="Times New Roman" w:hAnsi="Times New Roman"/>
                <w:sz w:val="24"/>
                <w:szCs w:val="24"/>
                <w:lang w:val="ro-RO" w:eastAsia="ro-RO" w:bidi="ro-RO"/>
              </w:rPr>
              <w:t>„8</w:t>
            </w:r>
            <w:r w:rsidRPr="008E5949">
              <w:rPr>
                <w:rFonts w:ascii="Times New Roman" w:hAnsi="Times New Roman"/>
                <w:sz w:val="24"/>
                <w:szCs w:val="24"/>
                <w:vertAlign w:val="superscript"/>
                <w:lang w:val="ro-RO" w:eastAsia="ro-RO" w:bidi="ro-RO"/>
              </w:rPr>
              <w:t>1</w:t>
            </w:r>
            <w:r w:rsidRPr="008E5949">
              <w:rPr>
                <w:rFonts w:ascii="Times New Roman" w:hAnsi="Times New Roman"/>
                <w:sz w:val="24"/>
                <w:szCs w:val="24"/>
                <w:lang w:val="ro-RO" w:eastAsia="ro-RO" w:bidi="ro-RO"/>
              </w:rPr>
              <w:t>. Procedeele și tacticile de intervenție a carabinierilor în domeniul menținerii, asigurării și restabilirii ordinii și securității publice sunt aprobate de către ministrul afacerilor interne.”;</w:t>
            </w:r>
          </w:p>
        </w:tc>
        <w:tc>
          <w:tcPr>
            <w:tcW w:w="0" w:type="auto"/>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622FFB57" w14:textId="51D47B84" w:rsidR="00D63534" w:rsidRPr="008E5949" w:rsidRDefault="00E72E2A" w:rsidP="00D74641">
            <w:pPr>
              <w:shd w:val="clear" w:color="auto" w:fill="FFFFFF"/>
              <w:tabs>
                <w:tab w:val="left" w:pos="680"/>
              </w:tabs>
              <w:ind w:firstLine="306"/>
              <w:rPr>
                <w:rFonts w:ascii="Times New Roman" w:hAnsi="Times New Roman"/>
                <w:b/>
                <w:bCs/>
                <w:sz w:val="24"/>
                <w:szCs w:val="24"/>
                <w:lang w:val="ro-RO" w:eastAsia="ro-RO"/>
              </w:rPr>
            </w:pPr>
            <w:r w:rsidRPr="008E5949">
              <w:rPr>
                <w:rFonts w:ascii="Times New Roman" w:hAnsi="Times New Roman"/>
                <w:sz w:val="24"/>
                <w:szCs w:val="24"/>
                <w:lang w:val="ro-RO" w:eastAsia="ro-RO" w:bidi="ro-RO"/>
              </w:rPr>
              <w:t>8</w:t>
            </w:r>
            <w:r w:rsidRPr="008E5949">
              <w:rPr>
                <w:rFonts w:ascii="Times New Roman" w:hAnsi="Times New Roman"/>
                <w:sz w:val="24"/>
                <w:szCs w:val="24"/>
                <w:vertAlign w:val="superscript"/>
                <w:lang w:val="ro-RO" w:eastAsia="ro-RO" w:bidi="ro-RO"/>
              </w:rPr>
              <w:t>1</w:t>
            </w:r>
            <w:r w:rsidRPr="008E5949">
              <w:rPr>
                <w:rFonts w:ascii="Times New Roman" w:hAnsi="Times New Roman"/>
                <w:sz w:val="24"/>
                <w:szCs w:val="24"/>
                <w:lang w:val="ro-RO" w:eastAsia="ro-RO" w:bidi="ro-RO"/>
              </w:rPr>
              <w:t>. Procedeele și tacticile de intervenție a carabinierilor în domeniul menținerii, asigurării și restabilirii ordinii și securității publice sunt aprobate de către ministrul afacerilor interne.</w:t>
            </w:r>
          </w:p>
        </w:tc>
      </w:tr>
      <w:tr w:rsidR="00112E0F" w:rsidRPr="008E5949" w14:paraId="1AF07C57" w14:textId="77777777" w:rsidTr="00893682">
        <w:trPr>
          <w:trHeight w:val="558"/>
        </w:trPr>
        <w:tc>
          <w:tcPr>
            <w:tcW w:w="0" w:type="auto"/>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tcPr>
          <w:p w14:paraId="5535D431" w14:textId="474C1885" w:rsidR="001B3B45" w:rsidRPr="008E5949" w:rsidRDefault="00E72E2A" w:rsidP="00D74641">
            <w:pPr>
              <w:shd w:val="clear" w:color="auto" w:fill="FFFFFF"/>
              <w:tabs>
                <w:tab w:val="left" w:pos="680"/>
              </w:tabs>
              <w:ind w:firstLine="306"/>
              <w:rPr>
                <w:rFonts w:ascii="Times New Roman" w:hAnsi="Times New Roman"/>
                <w:sz w:val="24"/>
                <w:szCs w:val="24"/>
                <w:lang w:val="ro-RO" w:eastAsia="ro-RO"/>
              </w:rPr>
            </w:pPr>
            <w:r w:rsidRPr="008E5949">
              <w:rPr>
                <w:rFonts w:ascii="Times New Roman" w:hAnsi="Times New Roman"/>
                <w:sz w:val="24"/>
                <w:szCs w:val="24"/>
                <w:lang w:val="ro-RO" w:eastAsia="ro-RO"/>
              </w:rPr>
              <w:t>9. Inspectoratul este condus de Comandantul general, numit în funcție prin hotărâre de Guvern, pe un termen de 5 ani, la propunerea ministrului afacerilor interne.</w:t>
            </w:r>
          </w:p>
        </w:tc>
        <w:tc>
          <w:tcPr>
            <w:tcW w:w="4260"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5C671678" w14:textId="77C2132F" w:rsidR="00E72E2A" w:rsidRPr="008E5949" w:rsidRDefault="00E72E2A" w:rsidP="00C20CF7">
            <w:pPr>
              <w:shd w:val="clear" w:color="auto" w:fill="FFFFFF"/>
              <w:tabs>
                <w:tab w:val="left" w:pos="1134"/>
              </w:tabs>
              <w:ind w:firstLine="306"/>
              <w:rPr>
                <w:rFonts w:ascii="Times New Roman" w:hAnsi="Times New Roman"/>
                <w:sz w:val="24"/>
                <w:szCs w:val="24"/>
                <w:lang w:val="ro-RO" w:eastAsia="ro-RO" w:bidi="ro-RO"/>
              </w:rPr>
            </w:pPr>
            <w:r w:rsidRPr="008E5949">
              <w:rPr>
                <w:rFonts w:ascii="Times New Roman" w:hAnsi="Times New Roman"/>
                <w:sz w:val="24"/>
                <w:szCs w:val="24"/>
                <w:lang w:val="ro-RO" w:eastAsia="ro-RO" w:bidi="ro-RO"/>
              </w:rPr>
              <w:t>1.</w:t>
            </w:r>
            <w:r w:rsidR="00FC3C20" w:rsidRPr="008E5949">
              <w:rPr>
                <w:rFonts w:ascii="Times New Roman" w:hAnsi="Times New Roman"/>
                <w:sz w:val="24"/>
                <w:szCs w:val="24"/>
                <w:lang w:val="ro-RO" w:eastAsia="ro-RO" w:bidi="ro-RO"/>
              </w:rPr>
              <w:t>3</w:t>
            </w:r>
            <w:r w:rsidRPr="008E5949">
              <w:rPr>
                <w:rFonts w:ascii="Times New Roman" w:hAnsi="Times New Roman"/>
                <w:sz w:val="24"/>
                <w:szCs w:val="24"/>
                <w:lang w:val="ro-RO" w:eastAsia="ro-RO" w:bidi="ro-RO"/>
              </w:rPr>
              <w:t>.7. punctul 9 va avea următorul cuprins:</w:t>
            </w:r>
          </w:p>
          <w:p w14:paraId="0D1A2DA0" w14:textId="79D5CEB6" w:rsidR="00D63534" w:rsidRPr="008E5949" w:rsidRDefault="00E72E2A" w:rsidP="00C20CF7">
            <w:pPr>
              <w:shd w:val="clear" w:color="auto" w:fill="FFFFFF"/>
              <w:tabs>
                <w:tab w:val="left" w:pos="1134"/>
              </w:tabs>
              <w:ind w:firstLine="306"/>
              <w:rPr>
                <w:rFonts w:ascii="Times New Roman" w:hAnsi="Times New Roman"/>
                <w:sz w:val="24"/>
                <w:szCs w:val="24"/>
                <w:lang w:val="ro-RO"/>
              </w:rPr>
            </w:pPr>
            <w:r w:rsidRPr="008E5949">
              <w:rPr>
                <w:rFonts w:ascii="Times New Roman" w:hAnsi="Times New Roman"/>
                <w:sz w:val="24"/>
                <w:szCs w:val="24"/>
                <w:lang w:val="ro-RO" w:eastAsia="ro-RO" w:bidi="ro-RO"/>
              </w:rPr>
              <w:t>„9. Inspectoratul este condus de Comandantul general, numit în funcție, la propunerea Guvernului, prin decretul Președintelui Republicii Moldova, pentru un termen de 5 ani, cu posibilitatea de a fi numit pentru un nou termen. Comandantul general este revocat/eliberat din funcție de către Președintele Republicii Moldova, la propunerea Guvernului.”;</w:t>
            </w:r>
          </w:p>
        </w:tc>
        <w:tc>
          <w:tcPr>
            <w:tcW w:w="0" w:type="auto"/>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40551417" w14:textId="367A9BE1" w:rsidR="00D63534" w:rsidRPr="008E5949" w:rsidRDefault="008B57D4" w:rsidP="00D74641">
            <w:pPr>
              <w:shd w:val="clear" w:color="auto" w:fill="FFFFFF"/>
              <w:tabs>
                <w:tab w:val="left" w:pos="680"/>
              </w:tabs>
              <w:ind w:firstLine="306"/>
              <w:rPr>
                <w:rFonts w:ascii="Times New Roman" w:hAnsi="Times New Roman"/>
                <w:b/>
                <w:bCs/>
                <w:sz w:val="24"/>
                <w:szCs w:val="24"/>
                <w:lang w:val="ro-RO" w:eastAsia="ro-RO"/>
              </w:rPr>
            </w:pPr>
            <w:r w:rsidRPr="008E5949">
              <w:rPr>
                <w:rFonts w:ascii="Times New Roman" w:hAnsi="Times New Roman"/>
                <w:sz w:val="24"/>
                <w:szCs w:val="24"/>
                <w:lang w:val="ro-RO" w:eastAsia="ro-RO" w:bidi="ro-RO"/>
              </w:rPr>
              <w:t>9. Inspectoratul este condus de Comandantul general, numit în funcție, la propunerea Guvernului, prin decretul Președintelui Republicii Moldova, pentru un termen de 5 ani, cu posibilitatea de a fi numit pentru un nou termen. Comandantul general este revocat/eliberat din funcție de către Președintele Republicii Moldova, la propunerea Guvernului.</w:t>
            </w:r>
          </w:p>
        </w:tc>
      </w:tr>
      <w:tr w:rsidR="00C20CF7" w:rsidRPr="008E5949" w14:paraId="1D28D6F5" w14:textId="77777777" w:rsidTr="00893682">
        <w:trPr>
          <w:trHeight w:val="558"/>
        </w:trPr>
        <w:tc>
          <w:tcPr>
            <w:tcW w:w="0" w:type="auto"/>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tcPr>
          <w:p w14:paraId="22804AE2" w14:textId="2A0FD39D" w:rsidR="00C20CF7" w:rsidRPr="008E5949" w:rsidRDefault="00C20CF7" w:rsidP="00D74641">
            <w:pPr>
              <w:shd w:val="clear" w:color="auto" w:fill="FFFFFF"/>
              <w:tabs>
                <w:tab w:val="left" w:pos="680"/>
              </w:tabs>
              <w:ind w:firstLine="306"/>
              <w:rPr>
                <w:rFonts w:ascii="Times New Roman" w:hAnsi="Times New Roman"/>
                <w:sz w:val="24"/>
                <w:szCs w:val="24"/>
                <w:lang w:val="ro-RO" w:eastAsia="ro-RO"/>
              </w:rPr>
            </w:pPr>
            <w:r w:rsidRPr="008E5949">
              <w:rPr>
                <w:rFonts w:ascii="Times New Roman" w:hAnsi="Times New Roman"/>
                <w:sz w:val="24"/>
                <w:szCs w:val="24"/>
                <w:lang w:val="ro-RO" w:eastAsia="ro-RO"/>
              </w:rPr>
              <w:t>10. Comandantul general este asistat de trei adjuncți, la propunerea sa, numiți în funcție și eliberați din funcție de ministrul afacerilor interne.</w:t>
            </w:r>
          </w:p>
        </w:tc>
        <w:tc>
          <w:tcPr>
            <w:tcW w:w="4260"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3315DAF1" w14:textId="77777777" w:rsidR="00C20CF7" w:rsidRPr="008E5949" w:rsidRDefault="00C20CF7" w:rsidP="00C20CF7">
            <w:pPr>
              <w:pStyle w:val="25"/>
              <w:tabs>
                <w:tab w:val="left" w:pos="426"/>
              </w:tabs>
              <w:spacing w:line="240" w:lineRule="auto"/>
              <w:ind w:firstLine="306"/>
              <w:rPr>
                <w:rFonts w:ascii="Times New Roman" w:hAnsi="Times New Roman"/>
                <w:sz w:val="24"/>
                <w:szCs w:val="24"/>
                <w:lang w:val="ro-RO"/>
              </w:rPr>
            </w:pPr>
            <w:r w:rsidRPr="008E5949">
              <w:rPr>
                <w:rFonts w:ascii="Times New Roman" w:hAnsi="Times New Roman"/>
                <w:sz w:val="24"/>
                <w:szCs w:val="24"/>
                <w:lang w:val="ro-RO"/>
              </w:rPr>
              <w:t>1.3.8. punctul 10 va avea următorul cuprins:</w:t>
            </w:r>
          </w:p>
          <w:p w14:paraId="2EC593DF" w14:textId="79718202" w:rsidR="00C20CF7" w:rsidRPr="008E5949" w:rsidRDefault="00C20CF7" w:rsidP="000448CD">
            <w:pPr>
              <w:pStyle w:val="25"/>
              <w:tabs>
                <w:tab w:val="left" w:pos="426"/>
              </w:tabs>
              <w:spacing w:line="240" w:lineRule="auto"/>
              <w:ind w:firstLine="306"/>
              <w:rPr>
                <w:rFonts w:ascii="Times New Roman" w:hAnsi="Times New Roman"/>
                <w:sz w:val="24"/>
                <w:szCs w:val="24"/>
                <w:lang w:val="ro-RO" w:eastAsia="ro-RO" w:bidi="ro-RO"/>
              </w:rPr>
            </w:pPr>
            <w:r w:rsidRPr="008E5949">
              <w:rPr>
                <w:rFonts w:ascii="Times New Roman" w:hAnsi="Times New Roman"/>
                <w:sz w:val="24"/>
                <w:szCs w:val="24"/>
                <w:lang w:val="ro-RO"/>
              </w:rPr>
              <w:t>„10. În îndeplinirea atribuțiilor sale, Comandantul general este asistat de</w:t>
            </w:r>
            <w:r w:rsidR="003A2CAE">
              <w:rPr>
                <w:rFonts w:ascii="Times New Roman" w:hAnsi="Times New Roman"/>
                <w:sz w:val="24"/>
                <w:szCs w:val="24"/>
                <w:lang w:val="ro-RO"/>
              </w:rPr>
              <w:t xml:space="preserve"> trei </w:t>
            </w:r>
            <w:r w:rsidRPr="008E5949">
              <w:rPr>
                <w:rFonts w:ascii="Times New Roman" w:hAnsi="Times New Roman"/>
                <w:sz w:val="24"/>
                <w:szCs w:val="24"/>
                <w:lang w:val="ro-RO"/>
              </w:rPr>
              <w:t>adjuncți, numiți și eliberați din funcții de către ministrul afacerilor interne, la propunerea Comandantului general.”;</w:t>
            </w:r>
          </w:p>
        </w:tc>
        <w:tc>
          <w:tcPr>
            <w:tcW w:w="0" w:type="auto"/>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6CC6AEB2" w14:textId="589163C0" w:rsidR="00C20CF7" w:rsidRPr="008E5949" w:rsidRDefault="000448CD" w:rsidP="00D74641">
            <w:pPr>
              <w:shd w:val="clear" w:color="auto" w:fill="FFFFFF"/>
              <w:tabs>
                <w:tab w:val="left" w:pos="680"/>
              </w:tabs>
              <w:ind w:firstLine="306"/>
              <w:rPr>
                <w:sz w:val="24"/>
                <w:szCs w:val="24"/>
                <w:lang w:val="ro-RO" w:eastAsia="ro-RO" w:bidi="ro-RO"/>
              </w:rPr>
            </w:pPr>
            <w:r w:rsidRPr="008E5949">
              <w:rPr>
                <w:rFonts w:ascii="Times New Roman" w:hAnsi="Times New Roman"/>
                <w:sz w:val="24"/>
                <w:szCs w:val="24"/>
                <w:lang w:val="ro-RO"/>
              </w:rPr>
              <w:t>10. În îndeplinirea atribuțiilor sale, Comandantul general este asistat de</w:t>
            </w:r>
            <w:r w:rsidR="003A2CAE">
              <w:rPr>
                <w:rFonts w:ascii="Times New Roman" w:hAnsi="Times New Roman"/>
                <w:sz w:val="24"/>
                <w:szCs w:val="24"/>
                <w:lang w:val="ro-RO"/>
              </w:rPr>
              <w:t xml:space="preserve"> trei</w:t>
            </w:r>
            <w:r w:rsidRPr="008E5949">
              <w:rPr>
                <w:rFonts w:ascii="Times New Roman" w:hAnsi="Times New Roman"/>
                <w:sz w:val="24"/>
                <w:szCs w:val="24"/>
                <w:lang w:val="ro-RO"/>
              </w:rPr>
              <w:t xml:space="preserve"> adjuncți, numiți și eliberați din funcții de către ministrul afacerilor interne, la propunerea Comandantului general.</w:t>
            </w:r>
          </w:p>
        </w:tc>
      </w:tr>
      <w:tr w:rsidR="00112E0F" w:rsidRPr="008E5949" w14:paraId="74DEFB8D" w14:textId="77777777" w:rsidTr="008A11BD">
        <w:trPr>
          <w:trHeight w:val="408"/>
        </w:trPr>
        <w:tc>
          <w:tcPr>
            <w:tcW w:w="0" w:type="auto"/>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tcPr>
          <w:p w14:paraId="47ABC1EB" w14:textId="77777777" w:rsidR="00A446B8" w:rsidRPr="008E5949" w:rsidRDefault="00A446B8" w:rsidP="00D74641">
            <w:pPr>
              <w:shd w:val="clear" w:color="auto" w:fill="FFFFFF"/>
              <w:tabs>
                <w:tab w:val="left" w:pos="680"/>
              </w:tabs>
              <w:ind w:firstLine="306"/>
              <w:rPr>
                <w:rFonts w:ascii="Times New Roman" w:hAnsi="Times New Roman"/>
                <w:sz w:val="24"/>
                <w:szCs w:val="24"/>
                <w:lang w:val="ro-RO" w:eastAsia="ro-RO"/>
              </w:rPr>
            </w:pPr>
            <w:r w:rsidRPr="008E5949">
              <w:rPr>
                <w:rFonts w:ascii="Times New Roman" w:hAnsi="Times New Roman"/>
                <w:sz w:val="24"/>
                <w:szCs w:val="24"/>
                <w:lang w:val="ro-RO" w:eastAsia="ro-RO"/>
              </w:rPr>
              <w:t>13. Comandantul general:</w:t>
            </w:r>
          </w:p>
          <w:p w14:paraId="71EFF2BA" w14:textId="64A922DF" w:rsidR="00D63534" w:rsidRPr="008E5949" w:rsidRDefault="00D63534" w:rsidP="00D74641">
            <w:pPr>
              <w:shd w:val="clear" w:color="auto" w:fill="FFFFFF"/>
              <w:tabs>
                <w:tab w:val="left" w:pos="680"/>
              </w:tabs>
              <w:ind w:firstLine="306"/>
              <w:rPr>
                <w:rFonts w:ascii="Times New Roman" w:hAnsi="Times New Roman"/>
                <w:sz w:val="24"/>
                <w:szCs w:val="24"/>
                <w:lang w:val="ro-RO" w:eastAsia="ro-RO"/>
              </w:rPr>
            </w:pPr>
          </w:p>
        </w:tc>
        <w:tc>
          <w:tcPr>
            <w:tcW w:w="4260"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140EF352" w14:textId="615A63B6" w:rsidR="008B57D4" w:rsidRPr="008E5949" w:rsidRDefault="008B57D4" w:rsidP="00D940A5">
            <w:pPr>
              <w:shd w:val="clear" w:color="auto" w:fill="FFFFFF"/>
              <w:tabs>
                <w:tab w:val="left" w:pos="1134"/>
              </w:tabs>
              <w:ind w:firstLine="306"/>
              <w:rPr>
                <w:rFonts w:ascii="Times New Roman" w:hAnsi="Times New Roman"/>
                <w:sz w:val="24"/>
                <w:szCs w:val="24"/>
                <w:lang w:val="ro-RO" w:eastAsia="ro-RO" w:bidi="ro-RO"/>
              </w:rPr>
            </w:pPr>
            <w:r w:rsidRPr="008E5949">
              <w:rPr>
                <w:rFonts w:ascii="Times New Roman" w:hAnsi="Times New Roman"/>
                <w:sz w:val="24"/>
                <w:szCs w:val="24"/>
                <w:lang w:val="ro-RO" w:eastAsia="ro-RO" w:bidi="ro-RO"/>
              </w:rPr>
              <w:t>1.</w:t>
            </w:r>
            <w:r w:rsidR="000448CD" w:rsidRPr="008E5949">
              <w:rPr>
                <w:rFonts w:ascii="Times New Roman" w:hAnsi="Times New Roman"/>
                <w:sz w:val="24"/>
                <w:szCs w:val="24"/>
                <w:lang w:val="ro-RO" w:eastAsia="ro-RO" w:bidi="ro-RO"/>
              </w:rPr>
              <w:t>3</w:t>
            </w:r>
            <w:r w:rsidRPr="008E5949">
              <w:rPr>
                <w:rFonts w:ascii="Times New Roman" w:hAnsi="Times New Roman"/>
                <w:sz w:val="24"/>
                <w:szCs w:val="24"/>
                <w:lang w:val="ro-RO" w:eastAsia="ro-RO" w:bidi="ro-RO"/>
              </w:rPr>
              <w:t>.</w:t>
            </w:r>
            <w:r w:rsidR="000448CD" w:rsidRPr="008E5949">
              <w:rPr>
                <w:rFonts w:ascii="Times New Roman" w:hAnsi="Times New Roman"/>
                <w:sz w:val="24"/>
                <w:szCs w:val="24"/>
                <w:lang w:val="ro-RO" w:eastAsia="ro-RO" w:bidi="ro-RO"/>
              </w:rPr>
              <w:t>9</w:t>
            </w:r>
            <w:r w:rsidRPr="008E5949">
              <w:rPr>
                <w:rFonts w:ascii="Times New Roman" w:hAnsi="Times New Roman"/>
                <w:sz w:val="24"/>
                <w:szCs w:val="24"/>
                <w:lang w:val="ro-RO" w:eastAsia="ro-RO" w:bidi="ro-RO"/>
              </w:rPr>
              <w:t>. la pct. 13:</w:t>
            </w:r>
          </w:p>
          <w:p w14:paraId="1C995A5F" w14:textId="2BDAE449" w:rsidR="008B57D4" w:rsidRPr="008E5949" w:rsidRDefault="008B57D4" w:rsidP="00D940A5">
            <w:pPr>
              <w:shd w:val="clear" w:color="auto" w:fill="FFFFFF"/>
              <w:tabs>
                <w:tab w:val="left" w:pos="1134"/>
              </w:tabs>
              <w:ind w:firstLine="306"/>
              <w:rPr>
                <w:rFonts w:ascii="Times New Roman" w:hAnsi="Times New Roman"/>
                <w:sz w:val="24"/>
                <w:szCs w:val="24"/>
                <w:lang w:val="ro-RO" w:eastAsia="ro-RO" w:bidi="ro-RO"/>
              </w:rPr>
            </w:pPr>
            <w:r w:rsidRPr="008E5949">
              <w:rPr>
                <w:rFonts w:ascii="Times New Roman" w:hAnsi="Times New Roman"/>
                <w:sz w:val="24"/>
                <w:szCs w:val="24"/>
                <w:lang w:val="ro-RO" w:eastAsia="ro-RO" w:bidi="ro-RO"/>
              </w:rPr>
              <w:t>1.</w:t>
            </w:r>
            <w:r w:rsidR="000448CD" w:rsidRPr="008E5949">
              <w:rPr>
                <w:rFonts w:ascii="Times New Roman" w:hAnsi="Times New Roman"/>
                <w:sz w:val="24"/>
                <w:szCs w:val="24"/>
                <w:lang w:val="ro-RO" w:eastAsia="ro-RO" w:bidi="ro-RO"/>
              </w:rPr>
              <w:t>3</w:t>
            </w:r>
            <w:r w:rsidRPr="008E5949">
              <w:rPr>
                <w:rFonts w:ascii="Times New Roman" w:hAnsi="Times New Roman"/>
                <w:sz w:val="24"/>
                <w:szCs w:val="24"/>
                <w:lang w:val="ro-RO" w:eastAsia="ro-RO" w:bidi="ro-RO"/>
              </w:rPr>
              <w:t>.</w:t>
            </w:r>
            <w:r w:rsidR="000448CD" w:rsidRPr="008E5949">
              <w:rPr>
                <w:rFonts w:ascii="Times New Roman" w:hAnsi="Times New Roman"/>
                <w:sz w:val="24"/>
                <w:szCs w:val="24"/>
                <w:lang w:val="ro-RO" w:eastAsia="ro-RO" w:bidi="ro-RO"/>
              </w:rPr>
              <w:t>9</w:t>
            </w:r>
            <w:r w:rsidRPr="008E5949">
              <w:rPr>
                <w:rFonts w:ascii="Times New Roman" w:hAnsi="Times New Roman"/>
                <w:sz w:val="24"/>
                <w:szCs w:val="24"/>
                <w:lang w:val="ro-RO" w:eastAsia="ro-RO" w:bidi="ro-RO"/>
              </w:rPr>
              <w:t>.1. se completează cu subpct. 1</w:t>
            </w:r>
            <w:r w:rsidRPr="008E5949">
              <w:rPr>
                <w:rFonts w:ascii="Times New Roman" w:hAnsi="Times New Roman"/>
                <w:sz w:val="24"/>
                <w:szCs w:val="24"/>
                <w:vertAlign w:val="superscript"/>
                <w:lang w:val="ro-RO" w:eastAsia="ro-RO" w:bidi="ro-RO"/>
              </w:rPr>
              <w:t>1</w:t>
            </w:r>
            <w:r w:rsidRPr="008E5949">
              <w:rPr>
                <w:rFonts w:ascii="Times New Roman" w:hAnsi="Times New Roman"/>
                <w:sz w:val="24"/>
                <w:szCs w:val="24"/>
                <w:lang w:val="ro-RO" w:eastAsia="ro-RO" w:bidi="ro-RO"/>
              </w:rPr>
              <w:t xml:space="preserve">), cu următorul cuprins: </w:t>
            </w:r>
          </w:p>
          <w:p w14:paraId="1D3FCF05" w14:textId="422CB039" w:rsidR="00D63534" w:rsidRPr="008E5949" w:rsidRDefault="008B57D4" w:rsidP="00D940A5">
            <w:pPr>
              <w:shd w:val="clear" w:color="auto" w:fill="FFFFFF"/>
              <w:tabs>
                <w:tab w:val="left" w:pos="1134"/>
              </w:tabs>
              <w:ind w:firstLine="306"/>
              <w:rPr>
                <w:rFonts w:ascii="Times New Roman" w:hAnsi="Times New Roman"/>
                <w:sz w:val="24"/>
                <w:szCs w:val="24"/>
                <w:lang w:val="ro-RO"/>
              </w:rPr>
            </w:pPr>
            <w:r w:rsidRPr="008E5949">
              <w:rPr>
                <w:rFonts w:ascii="Times New Roman" w:hAnsi="Times New Roman"/>
                <w:sz w:val="24"/>
                <w:szCs w:val="24"/>
                <w:lang w:val="ro-RO" w:eastAsia="ro-RO" w:bidi="ro-RO"/>
              </w:rPr>
              <w:t>„1</w:t>
            </w:r>
            <w:r w:rsidRPr="008E5949">
              <w:rPr>
                <w:rFonts w:ascii="Times New Roman" w:hAnsi="Times New Roman"/>
                <w:sz w:val="24"/>
                <w:szCs w:val="24"/>
                <w:vertAlign w:val="superscript"/>
                <w:lang w:val="ro-RO" w:eastAsia="ro-RO" w:bidi="ro-RO"/>
              </w:rPr>
              <w:t>1</w:t>
            </w:r>
            <w:r w:rsidRPr="008E5949">
              <w:rPr>
                <w:rFonts w:ascii="Times New Roman" w:hAnsi="Times New Roman"/>
                <w:sz w:val="24"/>
                <w:szCs w:val="24"/>
                <w:lang w:val="ro-RO" w:eastAsia="ro-RO" w:bidi="ro-RO"/>
              </w:rPr>
              <w:t>) aprobă sau modifică formele de activitate în domeniile de competență ale Inspectoratului General de Carabinieri;”;</w:t>
            </w:r>
          </w:p>
        </w:tc>
        <w:tc>
          <w:tcPr>
            <w:tcW w:w="0" w:type="auto"/>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1A55AB85" w14:textId="77777777" w:rsidR="004B393F" w:rsidRPr="008E5949" w:rsidRDefault="004B393F" w:rsidP="00D74641">
            <w:pPr>
              <w:shd w:val="clear" w:color="auto" w:fill="FFFFFF"/>
              <w:tabs>
                <w:tab w:val="left" w:pos="680"/>
              </w:tabs>
              <w:ind w:firstLine="306"/>
              <w:rPr>
                <w:rFonts w:ascii="Times New Roman" w:hAnsi="Times New Roman"/>
                <w:sz w:val="24"/>
                <w:szCs w:val="24"/>
                <w:lang w:val="ro-RO" w:eastAsia="ro-RO"/>
              </w:rPr>
            </w:pPr>
            <w:r w:rsidRPr="008E5949">
              <w:rPr>
                <w:rFonts w:ascii="Times New Roman" w:hAnsi="Times New Roman"/>
                <w:sz w:val="24"/>
                <w:szCs w:val="24"/>
                <w:lang w:val="ro-RO" w:eastAsia="ro-RO"/>
              </w:rPr>
              <w:t>13. Comandantul general:</w:t>
            </w:r>
          </w:p>
          <w:p w14:paraId="53E32A13" w14:textId="77777777" w:rsidR="004B393F" w:rsidRPr="008E5949" w:rsidRDefault="004B393F" w:rsidP="00D74641">
            <w:pPr>
              <w:widowControl w:val="0"/>
              <w:tabs>
                <w:tab w:val="left" w:pos="851"/>
                <w:tab w:val="left" w:pos="993"/>
                <w:tab w:val="left" w:pos="1134"/>
                <w:tab w:val="left" w:pos="1222"/>
              </w:tabs>
              <w:ind w:firstLine="306"/>
              <w:rPr>
                <w:rFonts w:ascii="Times New Roman" w:hAnsi="Times New Roman"/>
                <w:sz w:val="24"/>
                <w:szCs w:val="24"/>
                <w:lang w:val="ro-RO"/>
              </w:rPr>
            </w:pPr>
            <w:r w:rsidRPr="008E5949">
              <w:rPr>
                <w:rFonts w:ascii="Times New Roman" w:hAnsi="Times New Roman"/>
                <w:sz w:val="24"/>
                <w:szCs w:val="24"/>
                <w:lang w:val="ro-RO" w:eastAsia="ro-RO"/>
              </w:rPr>
              <w:t xml:space="preserve">[...]; </w:t>
            </w:r>
          </w:p>
          <w:p w14:paraId="33F5B9A0" w14:textId="3F4046CC" w:rsidR="00D63534" w:rsidRPr="008E5949" w:rsidRDefault="004B393F" w:rsidP="00D74641">
            <w:pPr>
              <w:shd w:val="clear" w:color="auto" w:fill="FFFFFF"/>
              <w:tabs>
                <w:tab w:val="left" w:pos="680"/>
              </w:tabs>
              <w:ind w:firstLine="306"/>
              <w:rPr>
                <w:rFonts w:ascii="Times New Roman" w:hAnsi="Times New Roman"/>
                <w:b/>
                <w:bCs/>
                <w:sz w:val="24"/>
                <w:szCs w:val="24"/>
                <w:lang w:val="ro-RO" w:eastAsia="ro-RO"/>
              </w:rPr>
            </w:pPr>
            <w:r w:rsidRPr="008E5949">
              <w:rPr>
                <w:rFonts w:ascii="Times New Roman" w:hAnsi="Times New Roman"/>
                <w:sz w:val="24"/>
                <w:szCs w:val="24"/>
                <w:lang w:val="ro-RO" w:eastAsia="ro-RO" w:bidi="ro-RO"/>
              </w:rPr>
              <w:t>1</w:t>
            </w:r>
            <w:r w:rsidRPr="008E5949">
              <w:rPr>
                <w:rFonts w:ascii="Times New Roman" w:hAnsi="Times New Roman"/>
                <w:sz w:val="24"/>
                <w:szCs w:val="24"/>
                <w:vertAlign w:val="superscript"/>
                <w:lang w:val="ro-RO" w:eastAsia="ro-RO" w:bidi="ro-RO"/>
              </w:rPr>
              <w:t>1</w:t>
            </w:r>
            <w:r w:rsidRPr="008E5949">
              <w:rPr>
                <w:rFonts w:ascii="Times New Roman" w:hAnsi="Times New Roman"/>
                <w:sz w:val="24"/>
                <w:szCs w:val="24"/>
                <w:lang w:val="ro-RO" w:eastAsia="ro-RO" w:bidi="ro-RO"/>
              </w:rPr>
              <w:t>) aprobă sau modifică formele de activitate în domeniile de competență ale Inspectoratului General de Carabinieri;</w:t>
            </w:r>
          </w:p>
        </w:tc>
      </w:tr>
      <w:tr w:rsidR="00D940A5" w:rsidRPr="008E5949" w14:paraId="4426A25D" w14:textId="77777777" w:rsidTr="008A11BD">
        <w:trPr>
          <w:trHeight w:val="408"/>
        </w:trPr>
        <w:tc>
          <w:tcPr>
            <w:tcW w:w="0" w:type="auto"/>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tcPr>
          <w:p w14:paraId="487FC5FB" w14:textId="03D32742" w:rsidR="00D940A5" w:rsidRPr="008E5949" w:rsidRDefault="00D940A5" w:rsidP="00D940A5">
            <w:pPr>
              <w:shd w:val="clear" w:color="auto" w:fill="FFFFFF"/>
              <w:tabs>
                <w:tab w:val="left" w:pos="680"/>
              </w:tabs>
              <w:ind w:firstLine="306"/>
              <w:rPr>
                <w:sz w:val="24"/>
                <w:szCs w:val="24"/>
                <w:lang w:val="ro-RO" w:eastAsia="ro-RO"/>
              </w:rPr>
            </w:pPr>
            <w:r w:rsidRPr="008E5949">
              <w:rPr>
                <w:rFonts w:ascii="Times New Roman" w:hAnsi="Times New Roman"/>
                <w:sz w:val="24"/>
                <w:szCs w:val="24"/>
                <w:lang w:val="ro-RO" w:eastAsia="ro-RO"/>
              </w:rPr>
              <w:t>13. Comandantul general:</w:t>
            </w:r>
          </w:p>
        </w:tc>
        <w:tc>
          <w:tcPr>
            <w:tcW w:w="4260"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6B34297F" w14:textId="77777777" w:rsidR="00FF5AC6" w:rsidRPr="008E5949" w:rsidRDefault="00FF5AC6" w:rsidP="00FF5AC6">
            <w:pPr>
              <w:shd w:val="clear" w:color="auto" w:fill="FFFFFF"/>
              <w:tabs>
                <w:tab w:val="left" w:pos="1134"/>
              </w:tabs>
              <w:ind w:firstLine="306"/>
              <w:rPr>
                <w:rFonts w:ascii="Times New Roman" w:hAnsi="Times New Roman"/>
                <w:sz w:val="24"/>
                <w:szCs w:val="24"/>
                <w:lang w:val="ro-RO" w:eastAsia="ro-RO" w:bidi="ro-RO"/>
              </w:rPr>
            </w:pPr>
            <w:r w:rsidRPr="008E5949">
              <w:rPr>
                <w:rFonts w:ascii="Times New Roman" w:hAnsi="Times New Roman"/>
                <w:sz w:val="24"/>
                <w:szCs w:val="24"/>
                <w:lang w:val="ro-RO" w:eastAsia="ro-RO" w:bidi="ro-RO"/>
              </w:rPr>
              <w:t>1.3.9. la pct. 13:</w:t>
            </w:r>
          </w:p>
          <w:p w14:paraId="715B4A21" w14:textId="4B28D49D" w:rsidR="00D940A5" w:rsidRPr="008E5949" w:rsidRDefault="00D940A5" w:rsidP="00D940A5">
            <w:pPr>
              <w:pStyle w:val="25"/>
              <w:tabs>
                <w:tab w:val="left" w:pos="426"/>
              </w:tabs>
              <w:spacing w:line="240" w:lineRule="auto"/>
              <w:ind w:firstLine="306"/>
              <w:rPr>
                <w:rFonts w:ascii="Times New Roman" w:hAnsi="Times New Roman"/>
                <w:sz w:val="24"/>
                <w:szCs w:val="24"/>
                <w:lang w:val="ro-RO"/>
              </w:rPr>
            </w:pPr>
            <w:r w:rsidRPr="008E5949">
              <w:rPr>
                <w:rFonts w:ascii="Times New Roman" w:hAnsi="Times New Roman"/>
                <w:sz w:val="24"/>
                <w:szCs w:val="24"/>
                <w:lang w:val="ro-RO"/>
              </w:rPr>
              <w:t>1.3.9.2. subpunctul 2) va avea următorul cuprins:</w:t>
            </w:r>
            <w:r w:rsidR="00FF5AC6" w:rsidRPr="008E5949">
              <w:rPr>
                <w:rFonts w:ascii="Times New Roman" w:hAnsi="Times New Roman"/>
                <w:sz w:val="24"/>
                <w:szCs w:val="24"/>
                <w:lang w:val="ro-RO"/>
              </w:rPr>
              <w:t xml:space="preserve"> </w:t>
            </w:r>
          </w:p>
          <w:p w14:paraId="68DB0360" w14:textId="3E02087C" w:rsidR="00D940A5" w:rsidRPr="008E5949" w:rsidRDefault="00D940A5" w:rsidP="00D940A5">
            <w:pPr>
              <w:pStyle w:val="25"/>
              <w:tabs>
                <w:tab w:val="left" w:pos="426"/>
              </w:tabs>
              <w:spacing w:line="240" w:lineRule="auto"/>
              <w:ind w:firstLine="306"/>
              <w:rPr>
                <w:rFonts w:ascii="Times New Roman" w:hAnsi="Times New Roman"/>
                <w:sz w:val="24"/>
                <w:szCs w:val="24"/>
                <w:lang w:val="ro-RO" w:eastAsia="ro-RO" w:bidi="ro-RO"/>
              </w:rPr>
            </w:pPr>
            <w:r w:rsidRPr="008E5949">
              <w:rPr>
                <w:rFonts w:ascii="Times New Roman" w:hAnsi="Times New Roman"/>
                <w:sz w:val="24"/>
                <w:szCs w:val="24"/>
                <w:lang w:val="ro-RO"/>
              </w:rPr>
              <w:t>„2) aprobă sau modifică statul de personal și schema de încadrare ale Comandamentului General al Inspectoratului General de Carabinieri</w:t>
            </w:r>
            <w:r w:rsidR="00B262BA">
              <w:rPr>
                <w:rFonts w:ascii="Times New Roman" w:hAnsi="Times New Roman"/>
                <w:sz w:val="24"/>
                <w:szCs w:val="24"/>
                <w:lang w:val="ro-RO"/>
              </w:rPr>
              <w:t xml:space="preserve">, </w:t>
            </w:r>
            <w:r w:rsidRPr="008E5949">
              <w:rPr>
                <w:rFonts w:ascii="Times New Roman" w:hAnsi="Times New Roman"/>
                <w:sz w:val="24"/>
                <w:szCs w:val="24"/>
                <w:lang w:val="ro-RO"/>
              </w:rPr>
              <w:lastRenderedPageBreak/>
              <w:t>subdiviziunilor subordonate</w:t>
            </w:r>
            <w:r w:rsidR="00B262BA">
              <w:rPr>
                <w:rFonts w:ascii="Times New Roman" w:hAnsi="Times New Roman"/>
                <w:sz w:val="24"/>
                <w:szCs w:val="24"/>
                <w:lang w:val="ro-RO"/>
              </w:rPr>
              <w:t xml:space="preserve"> și desconcentrate</w:t>
            </w:r>
            <w:r w:rsidRPr="008E5949">
              <w:rPr>
                <w:rFonts w:ascii="Times New Roman" w:hAnsi="Times New Roman"/>
                <w:sz w:val="24"/>
                <w:szCs w:val="24"/>
                <w:lang w:val="ro-RO"/>
              </w:rPr>
              <w:t>, în limitele fondului de retribuire a muncii și ale structurii și efectivului-limită stabilite de Guvern;”;</w:t>
            </w:r>
          </w:p>
        </w:tc>
        <w:tc>
          <w:tcPr>
            <w:tcW w:w="0" w:type="auto"/>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058275AE" w14:textId="77777777" w:rsidR="00FF5AC6" w:rsidRPr="00B262BA" w:rsidRDefault="00FF5AC6" w:rsidP="00FF5AC6">
            <w:pPr>
              <w:shd w:val="clear" w:color="auto" w:fill="FFFFFF"/>
              <w:tabs>
                <w:tab w:val="left" w:pos="680"/>
              </w:tabs>
              <w:ind w:firstLine="306"/>
              <w:rPr>
                <w:rFonts w:ascii="Times New Roman" w:hAnsi="Times New Roman"/>
                <w:sz w:val="24"/>
                <w:szCs w:val="24"/>
                <w:lang w:val="ro-RO" w:eastAsia="ro-RO"/>
              </w:rPr>
            </w:pPr>
            <w:r w:rsidRPr="00B262BA">
              <w:rPr>
                <w:rFonts w:ascii="Times New Roman" w:hAnsi="Times New Roman"/>
                <w:sz w:val="24"/>
                <w:szCs w:val="24"/>
                <w:lang w:val="ro-RO" w:eastAsia="ro-RO"/>
              </w:rPr>
              <w:lastRenderedPageBreak/>
              <w:t>13. Comandantul general:</w:t>
            </w:r>
          </w:p>
          <w:p w14:paraId="78E95612" w14:textId="77777777" w:rsidR="00FF5AC6" w:rsidRPr="00B262BA" w:rsidRDefault="00FF5AC6" w:rsidP="00FF5AC6">
            <w:pPr>
              <w:widowControl w:val="0"/>
              <w:tabs>
                <w:tab w:val="left" w:pos="851"/>
                <w:tab w:val="left" w:pos="993"/>
                <w:tab w:val="left" w:pos="1134"/>
                <w:tab w:val="left" w:pos="1222"/>
              </w:tabs>
              <w:ind w:firstLine="306"/>
              <w:rPr>
                <w:rFonts w:ascii="Times New Roman" w:hAnsi="Times New Roman"/>
                <w:sz w:val="24"/>
                <w:szCs w:val="24"/>
                <w:lang w:val="ro-RO"/>
              </w:rPr>
            </w:pPr>
            <w:r w:rsidRPr="00B262BA">
              <w:rPr>
                <w:rFonts w:ascii="Times New Roman" w:hAnsi="Times New Roman"/>
                <w:sz w:val="24"/>
                <w:szCs w:val="24"/>
                <w:lang w:val="ro-RO" w:eastAsia="ro-RO"/>
              </w:rPr>
              <w:t xml:space="preserve">[...]; </w:t>
            </w:r>
          </w:p>
          <w:p w14:paraId="351D67DF" w14:textId="265F75BC" w:rsidR="00D940A5" w:rsidRPr="00B262BA" w:rsidRDefault="00FF5AC6" w:rsidP="00D74641">
            <w:pPr>
              <w:shd w:val="clear" w:color="auto" w:fill="FFFFFF"/>
              <w:tabs>
                <w:tab w:val="left" w:pos="680"/>
              </w:tabs>
              <w:ind w:firstLine="306"/>
              <w:rPr>
                <w:sz w:val="24"/>
                <w:szCs w:val="24"/>
                <w:lang w:val="ro-RO" w:eastAsia="ro-RO"/>
              </w:rPr>
            </w:pPr>
            <w:r w:rsidRPr="00B262BA">
              <w:rPr>
                <w:rFonts w:ascii="Times New Roman" w:hAnsi="Times New Roman"/>
                <w:sz w:val="24"/>
                <w:szCs w:val="24"/>
                <w:lang w:val="ro-RO"/>
              </w:rPr>
              <w:t>2) aprobă sau modifică statul de personal și schema de încadrare ale Comandamentului General al Inspectoratului General de Carabinieri</w:t>
            </w:r>
            <w:r w:rsidR="00B262BA" w:rsidRPr="00B262BA">
              <w:rPr>
                <w:rFonts w:ascii="Times New Roman" w:hAnsi="Times New Roman"/>
                <w:sz w:val="24"/>
                <w:szCs w:val="24"/>
                <w:lang w:val="ro-RO"/>
              </w:rPr>
              <w:t>, a</w:t>
            </w:r>
            <w:r w:rsidRPr="00B262BA">
              <w:rPr>
                <w:rFonts w:ascii="Times New Roman" w:hAnsi="Times New Roman"/>
                <w:sz w:val="24"/>
                <w:szCs w:val="24"/>
                <w:lang w:val="ro-RO"/>
              </w:rPr>
              <w:t>le subdiviziunilor subordonate</w:t>
            </w:r>
            <w:r w:rsidR="00334DBE" w:rsidRPr="00B262BA">
              <w:rPr>
                <w:rFonts w:ascii="Times New Roman" w:hAnsi="Times New Roman"/>
                <w:sz w:val="24"/>
                <w:szCs w:val="24"/>
                <w:lang w:val="ro-RO"/>
              </w:rPr>
              <w:t xml:space="preserve"> </w:t>
            </w:r>
            <w:r w:rsidR="00B262BA" w:rsidRPr="00B262BA">
              <w:rPr>
                <w:rFonts w:ascii="Times New Roman" w:hAnsi="Times New Roman"/>
                <w:sz w:val="24"/>
                <w:szCs w:val="24"/>
                <w:lang w:val="ro-RO"/>
              </w:rPr>
              <w:t>ș</w:t>
            </w:r>
            <w:r w:rsidR="00334DBE" w:rsidRPr="00B262BA">
              <w:rPr>
                <w:rFonts w:ascii="Times New Roman" w:hAnsi="Times New Roman"/>
                <w:sz w:val="24"/>
                <w:szCs w:val="24"/>
                <w:lang w:val="ro-RO"/>
              </w:rPr>
              <w:t>i desconcentrate</w:t>
            </w:r>
            <w:r w:rsidRPr="00B262BA">
              <w:rPr>
                <w:rFonts w:ascii="Times New Roman" w:hAnsi="Times New Roman"/>
                <w:sz w:val="24"/>
                <w:szCs w:val="24"/>
                <w:lang w:val="ro-RO"/>
              </w:rPr>
              <w:t xml:space="preserve">, </w:t>
            </w:r>
            <w:r w:rsidRPr="00B262BA">
              <w:rPr>
                <w:rFonts w:ascii="Times New Roman" w:hAnsi="Times New Roman"/>
                <w:sz w:val="24"/>
                <w:szCs w:val="24"/>
                <w:lang w:val="ro-RO"/>
              </w:rPr>
              <w:lastRenderedPageBreak/>
              <w:t>în limitele fondului de retribuire a muncii și ale structurii și efectivului-limită stabilite de Guvern</w:t>
            </w:r>
            <w:r w:rsidR="001B26C0" w:rsidRPr="00B262BA">
              <w:rPr>
                <w:rFonts w:ascii="Times New Roman" w:hAnsi="Times New Roman"/>
                <w:sz w:val="24"/>
                <w:szCs w:val="24"/>
                <w:lang w:val="ro-RO"/>
              </w:rPr>
              <w:t>;</w:t>
            </w:r>
          </w:p>
        </w:tc>
      </w:tr>
      <w:tr w:rsidR="00112E0F" w:rsidRPr="008E5949" w14:paraId="56003EE6" w14:textId="77777777" w:rsidTr="008A11BD">
        <w:trPr>
          <w:trHeight w:val="1283"/>
        </w:trPr>
        <w:tc>
          <w:tcPr>
            <w:tcW w:w="0" w:type="auto"/>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tcPr>
          <w:p w14:paraId="4D1D0DCE" w14:textId="77777777" w:rsidR="00C15C05" w:rsidRPr="008E5949" w:rsidRDefault="00C15C05" w:rsidP="00D74641">
            <w:pPr>
              <w:shd w:val="clear" w:color="auto" w:fill="FFFFFF"/>
              <w:tabs>
                <w:tab w:val="left" w:pos="680"/>
              </w:tabs>
              <w:ind w:firstLine="306"/>
              <w:rPr>
                <w:rFonts w:ascii="Times New Roman" w:hAnsi="Times New Roman"/>
                <w:sz w:val="24"/>
                <w:szCs w:val="24"/>
                <w:lang w:val="ro-RO" w:eastAsia="ro-RO"/>
              </w:rPr>
            </w:pPr>
            <w:r w:rsidRPr="008E5949">
              <w:rPr>
                <w:rFonts w:ascii="Times New Roman" w:hAnsi="Times New Roman"/>
                <w:sz w:val="24"/>
                <w:szCs w:val="24"/>
                <w:lang w:val="ro-RO" w:eastAsia="ro-RO"/>
              </w:rPr>
              <w:lastRenderedPageBreak/>
              <w:t>13. Comandantul general:</w:t>
            </w:r>
          </w:p>
          <w:p w14:paraId="7021734F" w14:textId="368CA830" w:rsidR="001178C4" w:rsidRPr="008E5949" w:rsidRDefault="001178C4" w:rsidP="00D74641">
            <w:pPr>
              <w:shd w:val="clear" w:color="auto" w:fill="FFFFFF"/>
              <w:tabs>
                <w:tab w:val="left" w:pos="680"/>
              </w:tabs>
              <w:ind w:firstLine="306"/>
              <w:rPr>
                <w:rFonts w:ascii="Times New Roman" w:hAnsi="Times New Roman"/>
                <w:b/>
                <w:bCs/>
                <w:sz w:val="24"/>
                <w:szCs w:val="24"/>
                <w:lang w:val="ro-RO" w:eastAsia="ro-RO"/>
              </w:rPr>
            </w:pPr>
          </w:p>
        </w:tc>
        <w:tc>
          <w:tcPr>
            <w:tcW w:w="4260"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6FE216D1" w14:textId="140A56F1" w:rsidR="00C15C05" w:rsidRPr="008E5949" w:rsidRDefault="00C15C05" w:rsidP="00D74641">
            <w:pPr>
              <w:shd w:val="clear" w:color="auto" w:fill="FFFFFF"/>
              <w:tabs>
                <w:tab w:val="left" w:pos="1134"/>
              </w:tabs>
              <w:ind w:firstLine="306"/>
              <w:rPr>
                <w:rFonts w:ascii="Times New Roman" w:hAnsi="Times New Roman"/>
                <w:sz w:val="24"/>
                <w:szCs w:val="24"/>
                <w:lang w:val="ro-RO" w:eastAsia="ro-RO" w:bidi="ro-RO"/>
              </w:rPr>
            </w:pPr>
            <w:r w:rsidRPr="008E5949">
              <w:rPr>
                <w:rFonts w:ascii="Times New Roman" w:hAnsi="Times New Roman"/>
                <w:sz w:val="24"/>
                <w:szCs w:val="24"/>
                <w:lang w:val="ro-RO" w:eastAsia="ro-RO" w:bidi="ro-RO"/>
              </w:rPr>
              <w:t>1.</w:t>
            </w:r>
            <w:r w:rsidR="001B26C0" w:rsidRPr="008E5949">
              <w:rPr>
                <w:rFonts w:ascii="Times New Roman" w:hAnsi="Times New Roman"/>
                <w:sz w:val="24"/>
                <w:szCs w:val="24"/>
                <w:lang w:val="ro-RO" w:eastAsia="ro-RO" w:bidi="ro-RO"/>
              </w:rPr>
              <w:t>3</w:t>
            </w:r>
            <w:r w:rsidRPr="008E5949">
              <w:rPr>
                <w:rFonts w:ascii="Times New Roman" w:hAnsi="Times New Roman"/>
                <w:sz w:val="24"/>
                <w:szCs w:val="24"/>
                <w:lang w:val="ro-RO" w:eastAsia="ro-RO" w:bidi="ro-RO"/>
              </w:rPr>
              <w:t>.</w:t>
            </w:r>
            <w:r w:rsidR="001B26C0" w:rsidRPr="008E5949">
              <w:rPr>
                <w:rFonts w:ascii="Times New Roman" w:hAnsi="Times New Roman"/>
                <w:sz w:val="24"/>
                <w:szCs w:val="24"/>
                <w:lang w:val="ro-RO" w:eastAsia="ro-RO" w:bidi="ro-RO"/>
              </w:rPr>
              <w:t>9</w:t>
            </w:r>
            <w:r w:rsidRPr="008E5949">
              <w:rPr>
                <w:rFonts w:ascii="Times New Roman" w:hAnsi="Times New Roman"/>
                <w:sz w:val="24"/>
                <w:szCs w:val="24"/>
                <w:lang w:val="ro-RO" w:eastAsia="ro-RO" w:bidi="ro-RO"/>
              </w:rPr>
              <w:t>. la pct. 13:</w:t>
            </w:r>
          </w:p>
          <w:p w14:paraId="73849626" w14:textId="77777777" w:rsidR="004C4FC8" w:rsidRPr="008E5949" w:rsidRDefault="004C4FC8" w:rsidP="00D74641">
            <w:pPr>
              <w:shd w:val="clear" w:color="auto" w:fill="FFFFFF"/>
              <w:tabs>
                <w:tab w:val="left" w:pos="680"/>
              </w:tabs>
              <w:ind w:firstLine="306"/>
              <w:rPr>
                <w:rFonts w:ascii="Times New Roman" w:hAnsi="Times New Roman"/>
                <w:sz w:val="24"/>
                <w:szCs w:val="24"/>
                <w:lang w:val="ro-RO" w:eastAsia="ro-RO"/>
              </w:rPr>
            </w:pPr>
            <w:r w:rsidRPr="008E5949">
              <w:rPr>
                <w:rFonts w:ascii="Times New Roman" w:hAnsi="Times New Roman"/>
                <w:sz w:val="24"/>
                <w:szCs w:val="24"/>
                <w:lang w:val="ro-RO" w:eastAsia="ro-RO"/>
              </w:rPr>
              <w:t>[...];</w:t>
            </w:r>
          </w:p>
          <w:p w14:paraId="18088BF0" w14:textId="2602933C" w:rsidR="00C15C05" w:rsidRPr="008E5949" w:rsidRDefault="00C15C05" w:rsidP="00D74641">
            <w:pPr>
              <w:shd w:val="clear" w:color="auto" w:fill="FFFFFF"/>
              <w:tabs>
                <w:tab w:val="left" w:pos="1134"/>
              </w:tabs>
              <w:ind w:firstLine="306"/>
              <w:rPr>
                <w:rFonts w:ascii="Times New Roman" w:hAnsi="Times New Roman"/>
                <w:sz w:val="24"/>
                <w:szCs w:val="24"/>
                <w:lang w:val="ro-RO" w:eastAsia="ro-RO" w:bidi="ro-RO"/>
              </w:rPr>
            </w:pPr>
            <w:r w:rsidRPr="008E5949">
              <w:rPr>
                <w:rFonts w:ascii="Times New Roman" w:hAnsi="Times New Roman"/>
                <w:sz w:val="24"/>
                <w:szCs w:val="24"/>
                <w:lang w:val="ro-RO" w:eastAsia="ro-RO" w:bidi="ro-RO"/>
              </w:rPr>
              <w:t>1.</w:t>
            </w:r>
            <w:r w:rsidR="001B26C0" w:rsidRPr="008E5949">
              <w:rPr>
                <w:rFonts w:ascii="Times New Roman" w:hAnsi="Times New Roman"/>
                <w:sz w:val="24"/>
                <w:szCs w:val="24"/>
                <w:lang w:val="ro-RO" w:eastAsia="ro-RO" w:bidi="ro-RO"/>
              </w:rPr>
              <w:t>3</w:t>
            </w:r>
            <w:r w:rsidRPr="008E5949">
              <w:rPr>
                <w:rFonts w:ascii="Times New Roman" w:hAnsi="Times New Roman"/>
                <w:sz w:val="24"/>
                <w:szCs w:val="24"/>
                <w:lang w:val="ro-RO" w:eastAsia="ro-RO" w:bidi="ro-RO"/>
              </w:rPr>
              <w:t>.</w:t>
            </w:r>
            <w:r w:rsidR="001B26C0" w:rsidRPr="008E5949">
              <w:rPr>
                <w:rFonts w:ascii="Times New Roman" w:hAnsi="Times New Roman"/>
                <w:sz w:val="24"/>
                <w:szCs w:val="24"/>
                <w:lang w:val="ro-RO" w:eastAsia="ro-RO" w:bidi="ro-RO"/>
              </w:rPr>
              <w:t>9</w:t>
            </w:r>
            <w:r w:rsidRPr="008E5949">
              <w:rPr>
                <w:rFonts w:ascii="Times New Roman" w:hAnsi="Times New Roman"/>
                <w:sz w:val="24"/>
                <w:szCs w:val="24"/>
                <w:lang w:val="ro-RO" w:eastAsia="ro-RO" w:bidi="ro-RO"/>
              </w:rPr>
              <w:t>.2. se completează cu subpct. 2</w:t>
            </w:r>
            <w:r w:rsidRPr="008E5949">
              <w:rPr>
                <w:rFonts w:ascii="Times New Roman" w:hAnsi="Times New Roman"/>
                <w:sz w:val="24"/>
                <w:szCs w:val="24"/>
                <w:vertAlign w:val="superscript"/>
                <w:lang w:val="ro-RO" w:eastAsia="ro-RO" w:bidi="ro-RO"/>
              </w:rPr>
              <w:t>1</w:t>
            </w:r>
            <w:r w:rsidRPr="008E5949">
              <w:rPr>
                <w:rFonts w:ascii="Times New Roman" w:hAnsi="Times New Roman"/>
                <w:sz w:val="24"/>
                <w:szCs w:val="24"/>
                <w:lang w:val="ro-RO" w:eastAsia="ro-RO" w:bidi="ro-RO"/>
              </w:rPr>
              <w:t xml:space="preserve">), cu următorul cuprins: </w:t>
            </w:r>
          </w:p>
          <w:p w14:paraId="4E51A2D9" w14:textId="1AED25EB" w:rsidR="001178C4" w:rsidRPr="008E5949" w:rsidRDefault="00C15C05" w:rsidP="00D74641">
            <w:pPr>
              <w:shd w:val="clear" w:color="auto" w:fill="FFFFFF"/>
              <w:tabs>
                <w:tab w:val="left" w:pos="1134"/>
              </w:tabs>
              <w:ind w:firstLine="306"/>
              <w:rPr>
                <w:rFonts w:ascii="Times New Roman" w:hAnsi="Times New Roman"/>
                <w:sz w:val="24"/>
                <w:szCs w:val="24"/>
                <w:lang w:val="ro-RO"/>
              </w:rPr>
            </w:pPr>
            <w:r w:rsidRPr="008E5949">
              <w:rPr>
                <w:rFonts w:ascii="Times New Roman" w:hAnsi="Times New Roman"/>
                <w:sz w:val="24"/>
                <w:szCs w:val="24"/>
                <w:lang w:val="ro-RO" w:eastAsia="ro-RO" w:bidi="ro-RO"/>
              </w:rPr>
              <w:t>„2</w:t>
            </w:r>
            <w:r w:rsidRPr="008E5949">
              <w:rPr>
                <w:rFonts w:ascii="Times New Roman" w:hAnsi="Times New Roman"/>
                <w:sz w:val="24"/>
                <w:szCs w:val="24"/>
                <w:vertAlign w:val="superscript"/>
                <w:lang w:val="ro-RO" w:eastAsia="ro-RO" w:bidi="ro-RO"/>
              </w:rPr>
              <w:t>1</w:t>
            </w:r>
            <w:r w:rsidRPr="008E5949">
              <w:rPr>
                <w:rFonts w:ascii="Times New Roman" w:hAnsi="Times New Roman"/>
                <w:sz w:val="24"/>
                <w:szCs w:val="24"/>
                <w:lang w:val="ro-RO" w:eastAsia="ro-RO" w:bidi="ro-RO"/>
              </w:rPr>
              <w:t>) aprobă sau modifică organigrama subdiviziunilor regionale și specializate din subordinea Inspectoratului;”;</w:t>
            </w:r>
          </w:p>
        </w:tc>
        <w:tc>
          <w:tcPr>
            <w:tcW w:w="0" w:type="auto"/>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6EA785E7" w14:textId="77777777" w:rsidR="00C15C05" w:rsidRPr="008E5949" w:rsidRDefault="00C15C05" w:rsidP="00D74641">
            <w:pPr>
              <w:shd w:val="clear" w:color="auto" w:fill="FFFFFF"/>
              <w:tabs>
                <w:tab w:val="left" w:pos="680"/>
              </w:tabs>
              <w:ind w:firstLine="306"/>
              <w:rPr>
                <w:rFonts w:ascii="Times New Roman" w:hAnsi="Times New Roman"/>
                <w:sz w:val="24"/>
                <w:szCs w:val="24"/>
                <w:lang w:val="ro-RO" w:eastAsia="ro-RO"/>
              </w:rPr>
            </w:pPr>
            <w:r w:rsidRPr="008E5949">
              <w:rPr>
                <w:rFonts w:ascii="Times New Roman" w:hAnsi="Times New Roman"/>
                <w:sz w:val="24"/>
                <w:szCs w:val="24"/>
                <w:lang w:val="ro-RO" w:eastAsia="ro-RO"/>
              </w:rPr>
              <w:t>13. Comandantul general:</w:t>
            </w:r>
          </w:p>
          <w:p w14:paraId="6B073507" w14:textId="77777777" w:rsidR="00A70855" w:rsidRPr="008E5949" w:rsidRDefault="00A70855" w:rsidP="00D74641">
            <w:pPr>
              <w:shd w:val="clear" w:color="auto" w:fill="FFFFFF"/>
              <w:tabs>
                <w:tab w:val="left" w:pos="680"/>
              </w:tabs>
              <w:ind w:firstLine="306"/>
              <w:rPr>
                <w:rFonts w:ascii="Times New Roman" w:hAnsi="Times New Roman"/>
                <w:sz w:val="24"/>
                <w:szCs w:val="24"/>
                <w:lang w:val="ro-RO" w:eastAsia="ro-RO"/>
              </w:rPr>
            </w:pPr>
            <w:r w:rsidRPr="008E5949">
              <w:rPr>
                <w:rFonts w:ascii="Times New Roman" w:hAnsi="Times New Roman"/>
                <w:sz w:val="24"/>
                <w:szCs w:val="24"/>
                <w:lang w:val="ro-RO" w:eastAsia="ro-RO"/>
              </w:rPr>
              <w:t>[...];</w:t>
            </w:r>
          </w:p>
          <w:p w14:paraId="2CE13021" w14:textId="32180174" w:rsidR="001178C4" w:rsidRPr="008E5949" w:rsidRDefault="004C4FC8" w:rsidP="00D74641">
            <w:pPr>
              <w:shd w:val="clear" w:color="auto" w:fill="FFFFFF"/>
              <w:tabs>
                <w:tab w:val="left" w:pos="680"/>
              </w:tabs>
              <w:ind w:firstLine="306"/>
              <w:rPr>
                <w:rFonts w:ascii="Times New Roman" w:hAnsi="Times New Roman"/>
                <w:b/>
                <w:bCs/>
                <w:sz w:val="24"/>
                <w:szCs w:val="24"/>
                <w:lang w:val="ro-RO" w:eastAsia="ro-RO"/>
              </w:rPr>
            </w:pPr>
            <w:r w:rsidRPr="008E5949">
              <w:rPr>
                <w:rFonts w:ascii="Times New Roman" w:hAnsi="Times New Roman"/>
                <w:sz w:val="24"/>
                <w:szCs w:val="24"/>
                <w:lang w:val="ro-RO" w:eastAsia="ro-RO" w:bidi="ro-RO"/>
              </w:rPr>
              <w:t>2</w:t>
            </w:r>
            <w:r w:rsidRPr="008E5949">
              <w:rPr>
                <w:rFonts w:ascii="Times New Roman" w:hAnsi="Times New Roman"/>
                <w:sz w:val="24"/>
                <w:szCs w:val="24"/>
                <w:vertAlign w:val="superscript"/>
                <w:lang w:val="ro-RO" w:eastAsia="ro-RO" w:bidi="ro-RO"/>
              </w:rPr>
              <w:t>1</w:t>
            </w:r>
            <w:r w:rsidRPr="008E5949">
              <w:rPr>
                <w:rFonts w:ascii="Times New Roman" w:hAnsi="Times New Roman"/>
                <w:sz w:val="24"/>
                <w:szCs w:val="24"/>
                <w:lang w:val="ro-RO" w:eastAsia="ro-RO" w:bidi="ro-RO"/>
              </w:rPr>
              <w:t>) aprobă sau modifică organigrama subdiviziunilor regionale și specializate din subordinea Inspectoratului;</w:t>
            </w:r>
          </w:p>
        </w:tc>
      </w:tr>
      <w:tr w:rsidR="00112E0F" w:rsidRPr="008E5949" w14:paraId="171E5FDA" w14:textId="77777777" w:rsidTr="008A11BD">
        <w:trPr>
          <w:trHeight w:val="557"/>
        </w:trPr>
        <w:tc>
          <w:tcPr>
            <w:tcW w:w="0" w:type="auto"/>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tcPr>
          <w:p w14:paraId="67928495" w14:textId="77777777" w:rsidR="004C4FC8" w:rsidRPr="008E5949" w:rsidRDefault="004C4FC8" w:rsidP="00D74641">
            <w:pPr>
              <w:shd w:val="clear" w:color="auto" w:fill="FFFFFF"/>
              <w:tabs>
                <w:tab w:val="left" w:pos="680"/>
              </w:tabs>
              <w:ind w:firstLine="306"/>
              <w:rPr>
                <w:rFonts w:ascii="Times New Roman" w:hAnsi="Times New Roman"/>
                <w:sz w:val="24"/>
                <w:szCs w:val="24"/>
                <w:lang w:val="ro-RO" w:eastAsia="ro-RO"/>
              </w:rPr>
            </w:pPr>
            <w:r w:rsidRPr="008E5949">
              <w:rPr>
                <w:rFonts w:ascii="Times New Roman" w:hAnsi="Times New Roman"/>
                <w:sz w:val="24"/>
                <w:szCs w:val="24"/>
                <w:lang w:val="ro-RO" w:eastAsia="ro-RO"/>
              </w:rPr>
              <w:t>13. Comandantul general:</w:t>
            </w:r>
          </w:p>
          <w:p w14:paraId="791D895F" w14:textId="412FF338" w:rsidR="001178C4" w:rsidRPr="008E5949" w:rsidRDefault="001178C4" w:rsidP="00D74641">
            <w:pPr>
              <w:shd w:val="clear" w:color="auto" w:fill="FFFFFF"/>
              <w:tabs>
                <w:tab w:val="left" w:pos="680"/>
              </w:tabs>
              <w:ind w:firstLine="306"/>
              <w:rPr>
                <w:rFonts w:ascii="Times New Roman" w:hAnsi="Times New Roman"/>
                <w:b/>
                <w:bCs/>
                <w:sz w:val="24"/>
                <w:szCs w:val="24"/>
                <w:lang w:val="ro-RO" w:eastAsia="ro-RO"/>
              </w:rPr>
            </w:pPr>
          </w:p>
        </w:tc>
        <w:tc>
          <w:tcPr>
            <w:tcW w:w="4260"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3FC94582" w14:textId="7295A0B3" w:rsidR="004C4FC8" w:rsidRPr="008E5949" w:rsidRDefault="004C4FC8" w:rsidP="00D74641">
            <w:pPr>
              <w:shd w:val="clear" w:color="auto" w:fill="FFFFFF"/>
              <w:tabs>
                <w:tab w:val="left" w:pos="1134"/>
              </w:tabs>
              <w:ind w:firstLine="306"/>
              <w:rPr>
                <w:rFonts w:ascii="Times New Roman" w:hAnsi="Times New Roman"/>
                <w:sz w:val="24"/>
                <w:szCs w:val="24"/>
                <w:lang w:val="ro-RO" w:eastAsia="ro-RO" w:bidi="ro-RO"/>
              </w:rPr>
            </w:pPr>
            <w:r w:rsidRPr="008E5949">
              <w:rPr>
                <w:rFonts w:ascii="Times New Roman" w:hAnsi="Times New Roman"/>
                <w:sz w:val="24"/>
                <w:szCs w:val="24"/>
                <w:lang w:val="ro-RO" w:eastAsia="ro-RO" w:bidi="ro-RO"/>
              </w:rPr>
              <w:t>1.</w:t>
            </w:r>
            <w:r w:rsidR="001B26C0" w:rsidRPr="008E5949">
              <w:rPr>
                <w:rFonts w:ascii="Times New Roman" w:hAnsi="Times New Roman"/>
                <w:sz w:val="24"/>
                <w:szCs w:val="24"/>
                <w:lang w:val="ro-RO" w:eastAsia="ro-RO" w:bidi="ro-RO"/>
              </w:rPr>
              <w:t>3</w:t>
            </w:r>
            <w:r w:rsidRPr="008E5949">
              <w:rPr>
                <w:rFonts w:ascii="Times New Roman" w:hAnsi="Times New Roman"/>
                <w:sz w:val="24"/>
                <w:szCs w:val="24"/>
                <w:lang w:val="ro-RO" w:eastAsia="ro-RO" w:bidi="ro-RO"/>
              </w:rPr>
              <w:t>.</w:t>
            </w:r>
            <w:r w:rsidR="001B26C0" w:rsidRPr="008E5949">
              <w:rPr>
                <w:rFonts w:ascii="Times New Roman" w:hAnsi="Times New Roman"/>
                <w:sz w:val="24"/>
                <w:szCs w:val="24"/>
                <w:lang w:val="ro-RO" w:eastAsia="ro-RO" w:bidi="ro-RO"/>
              </w:rPr>
              <w:t>9</w:t>
            </w:r>
            <w:r w:rsidRPr="008E5949">
              <w:rPr>
                <w:rFonts w:ascii="Times New Roman" w:hAnsi="Times New Roman"/>
                <w:sz w:val="24"/>
                <w:szCs w:val="24"/>
                <w:lang w:val="ro-RO" w:eastAsia="ro-RO" w:bidi="ro-RO"/>
              </w:rPr>
              <w:t>. la pct. 13:</w:t>
            </w:r>
          </w:p>
          <w:p w14:paraId="4EA6BA7C" w14:textId="77777777" w:rsidR="004C4FC8" w:rsidRPr="008E5949" w:rsidRDefault="004C4FC8" w:rsidP="00D74641">
            <w:pPr>
              <w:shd w:val="clear" w:color="auto" w:fill="FFFFFF"/>
              <w:tabs>
                <w:tab w:val="left" w:pos="680"/>
              </w:tabs>
              <w:ind w:firstLine="306"/>
              <w:rPr>
                <w:rFonts w:ascii="Times New Roman" w:hAnsi="Times New Roman"/>
                <w:sz w:val="24"/>
                <w:szCs w:val="24"/>
                <w:lang w:val="ro-RO" w:eastAsia="ro-RO"/>
              </w:rPr>
            </w:pPr>
            <w:r w:rsidRPr="008E5949">
              <w:rPr>
                <w:rFonts w:ascii="Times New Roman" w:hAnsi="Times New Roman"/>
                <w:sz w:val="24"/>
                <w:szCs w:val="24"/>
                <w:lang w:val="ro-RO" w:eastAsia="ro-RO"/>
              </w:rPr>
              <w:t>[...];</w:t>
            </w:r>
          </w:p>
          <w:p w14:paraId="676D8F98" w14:textId="34BF8E4C" w:rsidR="004C4FC8" w:rsidRPr="008E5949" w:rsidRDefault="004C4FC8" w:rsidP="00D74641">
            <w:pPr>
              <w:shd w:val="clear" w:color="auto" w:fill="FFFFFF"/>
              <w:tabs>
                <w:tab w:val="left" w:pos="1134"/>
              </w:tabs>
              <w:ind w:firstLine="306"/>
              <w:rPr>
                <w:rFonts w:ascii="Times New Roman" w:hAnsi="Times New Roman"/>
                <w:sz w:val="24"/>
                <w:szCs w:val="24"/>
                <w:lang w:val="ro-RO" w:eastAsia="ro-RO" w:bidi="ro-RO"/>
              </w:rPr>
            </w:pPr>
            <w:r w:rsidRPr="008E5949">
              <w:rPr>
                <w:rFonts w:ascii="Times New Roman" w:hAnsi="Times New Roman"/>
                <w:sz w:val="24"/>
                <w:szCs w:val="24"/>
                <w:lang w:val="ro-RO" w:eastAsia="ro-RO" w:bidi="ro-RO"/>
              </w:rPr>
              <w:t>1.</w:t>
            </w:r>
            <w:r w:rsidR="001B26C0" w:rsidRPr="008E5949">
              <w:rPr>
                <w:rFonts w:ascii="Times New Roman" w:hAnsi="Times New Roman"/>
                <w:sz w:val="24"/>
                <w:szCs w:val="24"/>
                <w:lang w:val="ro-RO" w:eastAsia="ro-RO" w:bidi="ro-RO"/>
              </w:rPr>
              <w:t>3</w:t>
            </w:r>
            <w:r w:rsidRPr="008E5949">
              <w:rPr>
                <w:rFonts w:ascii="Times New Roman" w:hAnsi="Times New Roman"/>
                <w:sz w:val="24"/>
                <w:szCs w:val="24"/>
                <w:lang w:val="ro-RO" w:eastAsia="ro-RO" w:bidi="ro-RO"/>
              </w:rPr>
              <w:t>.</w:t>
            </w:r>
            <w:r w:rsidR="001B26C0" w:rsidRPr="008E5949">
              <w:rPr>
                <w:rFonts w:ascii="Times New Roman" w:hAnsi="Times New Roman"/>
                <w:sz w:val="24"/>
                <w:szCs w:val="24"/>
                <w:lang w:val="ro-RO" w:eastAsia="ro-RO" w:bidi="ro-RO"/>
              </w:rPr>
              <w:t>9</w:t>
            </w:r>
            <w:r w:rsidRPr="008E5949">
              <w:rPr>
                <w:rFonts w:ascii="Times New Roman" w:hAnsi="Times New Roman"/>
                <w:sz w:val="24"/>
                <w:szCs w:val="24"/>
                <w:lang w:val="ro-RO" w:eastAsia="ro-RO" w:bidi="ro-RO"/>
              </w:rPr>
              <w:t>.3. se completează cu subpct. 10</w:t>
            </w:r>
            <w:r w:rsidRPr="008E5949">
              <w:rPr>
                <w:rFonts w:ascii="Times New Roman" w:hAnsi="Times New Roman"/>
                <w:sz w:val="24"/>
                <w:szCs w:val="24"/>
                <w:vertAlign w:val="superscript"/>
                <w:lang w:val="ro-RO" w:eastAsia="ro-RO" w:bidi="ro-RO"/>
              </w:rPr>
              <w:t>1</w:t>
            </w:r>
            <w:r w:rsidRPr="008E5949">
              <w:rPr>
                <w:rFonts w:ascii="Times New Roman" w:hAnsi="Times New Roman"/>
                <w:sz w:val="24"/>
                <w:szCs w:val="24"/>
                <w:lang w:val="ro-RO" w:eastAsia="ro-RO" w:bidi="ro-RO"/>
              </w:rPr>
              <w:t>), cu următorul cuprins:</w:t>
            </w:r>
          </w:p>
          <w:p w14:paraId="7D2BF041" w14:textId="712A9DF2" w:rsidR="008F57C6" w:rsidRPr="008E5949" w:rsidRDefault="004C4FC8" w:rsidP="00D74641">
            <w:pPr>
              <w:shd w:val="clear" w:color="auto" w:fill="FFFFFF"/>
              <w:tabs>
                <w:tab w:val="left" w:pos="1134"/>
              </w:tabs>
              <w:ind w:firstLine="306"/>
              <w:rPr>
                <w:rFonts w:ascii="Times New Roman" w:hAnsi="Times New Roman"/>
                <w:sz w:val="24"/>
                <w:szCs w:val="24"/>
                <w:lang w:val="ro-RO"/>
              </w:rPr>
            </w:pPr>
            <w:r w:rsidRPr="008E5949">
              <w:rPr>
                <w:rFonts w:ascii="Times New Roman" w:hAnsi="Times New Roman"/>
                <w:sz w:val="24"/>
                <w:szCs w:val="24"/>
                <w:lang w:val="ro-RO" w:eastAsia="ro-RO" w:bidi="ro-RO"/>
              </w:rPr>
              <w:t>„10</w:t>
            </w:r>
            <w:r w:rsidRPr="008E5949">
              <w:rPr>
                <w:rFonts w:ascii="Times New Roman" w:hAnsi="Times New Roman"/>
                <w:sz w:val="24"/>
                <w:szCs w:val="24"/>
                <w:vertAlign w:val="superscript"/>
                <w:lang w:val="ro-RO" w:eastAsia="ro-RO" w:bidi="ro-RO"/>
              </w:rPr>
              <w:t>1</w:t>
            </w:r>
            <w:r w:rsidRPr="008E5949">
              <w:rPr>
                <w:rFonts w:ascii="Times New Roman" w:hAnsi="Times New Roman"/>
                <w:sz w:val="24"/>
                <w:szCs w:val="24"/>
                <w:lang w:val="ro-RO" w:eastAsia="ro-RO" w:bidi="ro-RO"/>
              </w:rPr>
              <w:t>) stabilește atribuțiile Comandanților adjuncți;”;</w:t>
            </w:r>
          </w:p>
        </w:tc>
        <w:tc>
          <w:tcPr>
            <w:tcW w:w="0" w:type="auto"/>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4F6707BC" w14:textId="77777777" w:rsidR="00695CB1" w:rsidRPr="008E5949" w:rsidRDefault="00695CB1" w:rsidP="00D74641">
            <w:pPr>
              <w:shd w:val="clear" w:color="auto" w:fill="FFFFFF"/>
              <w:tabs>
                <w:tab w:val="left" w:pos="680"/>
              </w:tabs>
              <w:ind w:firstLine="306"/>
              <w:rPr>
                <w:rFonts w:ascii="Times New Roman" w:hAnsi="Times New Roman"/>
                <w:sz w:val="24"/>
                <w:szCs w:val="24"/>
                <w:lang w:val="ro-RO" w:eastAsia="ro-RO"/>
              </w:rPr>
            </w:pPr>
            <w:r w:rsidRPr="008E5949">
              <w:rPr>
                <w:rFonts w:ascii="Times New Roman" w:hAnsi="Times New Roman"/>
                <w:sz w:val="24"/>
                <w:szCs w:val="24"/>
                <w:lang w:val="ro-RO" w:eastAsia="ro-RO"/>
              </w:rPr>
              <w:t>13. Comandantul general:</w:t>
            </w:r>
          </w:p>
          <w:p w14:paraId="3EA09D46" w14:textId="77777777" w:rsidR="00695CB1" w:rsidRPr="008E5949" w:rsidRDefault="00695CB1" w:rsidP="00D74641">
            <w:pPr>
              <w:shd w:val="clear" w:color="auto" w:fill="FFFFFF"/>
              <w:tabs>
                <w:tab w:val="left" w:pos="680"/>
              </w:tabs>
              <w:ind w:firstLine="306"/>
              <w:rPr>
                <w:rFonts w:ascii="Times New Roman" w:hAnsi="Times New Roman"/>
                <w:sz w:val="24"/>
                <w:szCs w:val="24"/>
                <w:lang w:val="ro-RO" w:eastAsia="ro-RO"/>
              </w:rPr>
            </w:pPr>
            <w:r w:rsidRPr="008E5949">
              <w:rPr>
                <w:rFonts w:ascii="Times New Roman" w:hAnsi="Times New Roman"/>
                <w:sz w:val="24"/>
                <w:szCs w:val="24"/>
                <w:lang w:val="ro-RO" w:eastAsia="ro-RO"/>
              </w:rPr>
              <w:t>[...];</w:t>
            </w:r>
          </w:p>
          <w:p w14:paraId="19ACD970" w14:textId="4DB95AA4" w:rsidR="001178C4" w:rsidRPr="008E5949" w:rsidRDefault="00695CB1" w:rsidP="00D74641">
            <w:pPr>
              <w:shd w:val="clear" w:color="auto" w:fill="FFFFFF"/>
              <w:tabs>
                <w:tab w:val="left" w:pos="680"/>
              </w:tabs>
              <w:ind w:firstLine="306"/>
              <w:rPr>
                <w:rFonts w:ascii="Times New Roman" w:hAnsi="Times New Roman"/>
                <w:b/>
                <w:bCs/>
                <w:sz w:val="24"/>
                <w:szCs w:val="24"/>
                <w:lang w:val="ro-RO" w:eastAsia="ro-RO"/>
              </w:rPr>
            </w:pPr>
            <w:r w:rsidRPr="008E5949">
              <w:rPr>
                <w:rFonts w:ascii="Times New Roman" w:hAnsi="Times New Roman"/>
                <w:sz w:val="24"/>
                <w:szCs w:val="24"/>
                <w:lang w:val="ro-RO" w:eastAsia="ro-RO" w:bidi="ro-RO"/>
              </w:rPr>
              <w:t>10</w:t>
            </w:r>
            <w:r w:rsidRPr="008E5949">
              <w:rPr>
                <w:rFonts w:ascii="Times New Roman" w:hAnsi="Times New Roman"/>
                <w:sz w:val="24"/>
                <w:szCs w:val="24"/>
                <w:vertAlign w:val="superscript"/>
                <w:lang w:val="ro-RO" w:eastAsia="ro-RO" w:bidi="ro-RO"/>
              </w:rPr>
              <w:t>1</w:t>
            </w:r>
            <w:r w:rsidRPr="008E5949">
              <w:rPr>
                <w:rFonts w:ascii="Times New Roman" w:hAnsi="Times New Roman"/>
                <w:sz w:val="24"/>
                <w:szCs w:val="24"/>
                <w:lang w:val="ro-RO" w:eastAsia="ro-RO" w:bidi="ro-RO"/>
              </w:rPr>
              <w:t>) stabilește atribuțiile Comandanților adjuncți;</w:t>
            </w:r>
          </w:p>
        </w:tc>
      </w:tr>
      <w:tr w:rsidR="00112E0F" w:rsidRPr="008E5949" w14:paraId="01E6C1BA" w14:textId="77777777" w:rsidTr="008A11BD">
        <w:trPr>
          <w:trHeight w:val="2096"/>
        </w:trPr>
        <w:tc>
          <w:tcPr>
            <w:tcW w:w="0" w:type="auto"/>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tcPr>
          <w:p w14:paraId="678C5A1F" w14:textId="1A642389" w:rsidR="001178C4" w:rsidRPr="008E5949" w:rsidRDefault="00695CB1" w:rsidP="00D74641">
            <w:pPr>
              <w:shd w:val="clear" w:color="auto" w:fill="FFFFFF"/>
              <w:tabs>
                <w:tab w:val="left" w:pos="680"/>
              </w:tabs>
              <w:ind w:firstLine="306"/>
              <w:rPr>
                <w:rFonts w:ascii="Times New Roman" w:hAnsi="Times New Roman"/>
                <w:b/>
                <w:bCs/>
                <w:sz w:val="24"/>
                <w:szCs w:val="24"/>
                <w:lang w:val="ro-RO" w:eastAsia="ro-RO"/>
              </w:rPr>
            </w:pPr>
            <w:r w:rsidRPr="008E5949">
              <w:rPr>
                <w:rFonts w:ascii="Times New Roman" w:hAnsi="Times New Roman"/>
                <w:sz w:val="24"/>
                <w:szCs w:val="24"/>
                <w:lang w:val="ro-RO" w:eastAsia="ro-RO"/>
              </w:rPr>
              <w:t>13. Comandantul general:</w:t>
            </w:r>
          </w:p>
        </w:tc>
        <w:tc>
          <w:tcPr>
            <w:tcW w:w="4260"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35F209B3" w14:textId="0948F261" w:rsidR="00695CB1" w:rsidRPr="008E5949" w:rsidRDefault="00695CB1" w:rsidP="00D74641">
            <w:pPr>
              <w:shd w:val="clear" w:color="auto" w:fill="FFFFFF"/>
              <w:tabs>
                <w:tab w:val="left" w:pos="1134"/>
              </w:tabs>
              <w:ind w:firstLine="306"/>
              <w:rPr>
                <w:rFonts w:ascii="Times New Roman" w:hAnsi="Times New Roman"/>
                <w:sz w:val="24"/>
                <w:szCs w:val="24"/>
                <w:lang w:val="ro-RO" w:eastAsia="ro-RO" w:bidi="ro-RO"/>
              </w:rPr>
            </w:pPr>
            <w:r w:rsidRPr="008E5949">
              <w:rPr>
                <w:rFonts w:ascii="Times New Roman" w:hAnsi="Times New Roman"/>
                <w:sz w:val="24"/>
                <w:szCs w:val="24"/>
                <w:lang w:val="ro-RO" w:eastAsia="ro-RO" w:bidi="ro-RO"/>
              </w:rPr>
              <w:t>1.</w:t>
            </w:r>
            <w:r w:rsidR="001B26C0" w:rsidRPr="008E5949">
              <w:rPr>
                <w:rFonts w:ascii="Times New Roman" w:hAnsi="Times New Roman"/>
                <w:sz w:val="24"/>
                <w:szCs w:val="24"/>
                <w:lang w:val="ro-RO" w:eastAsia="ro-RO" w:bidi="ro-RO"/>
              </w:rPr>
              <w:t>3</w:t>
            </w:r>
            <w:r w:rsidRPr="008E5949">
              <w:rPr>
                <w:rFonts w:ascii="Times New Roman" w:hAnsi="Times New Roman"/>
                <w:sz w:val="24"/>
                <w:szCs w:val="24"/>
                <w:lang w:val="ro-RO" w:eastAsia="ro-RO" w:bidi="ro-RO"/>
              </w:rPr>
              <w:t>.</w:t>
            </w:r>
            <w:r w:rsidR="001B26C0" w:rsidRPr="008E5949">
              <w:rPr>
                <w:rFonts w:ascii="Times New Roman" w:hAnsi="Times New Roman"/>
                <w:sz w:val="24"/>
                <w:szCs w:val="24"/>
                <w:lang w:val="ro-RO" w:eastAsia="ro-RO" w:bidi="ro-RO"/>
              </w:rPr>
              <w:t>9</w:t>
            </w:r>
            <w:r w:rsidRPr="008E5949">
              <w:rPr>
                <w:rFonts w:ascii="Times New Roman" w:hAnsi="Times New Roman"/>
                <w:sz w:val="24"/>
                <w:szCs w:val="24"/>
                <w:lang w:val="ro-RO" w:eastAsia="ro-RO" w:bidi="ro-RO"/>
              </w:rPr>
              <w:t>. la pct. 13:</w:t>
            </w:r>
          </w:p>
          <w:p w14:paraId="216AF58A" w14:textId="1F5A7CFC" w:rsidR="00695CB1" w:rsidRPr="008E5949" w:rsidRDefault="00695CB1" w:rsidP="00D74641">
            <w:pPr>
              <w:shd w:val="clear" w:color="auto" w:fill="FFFFFF"/>
              <w:tabs>
                <w:tab w:val="left" w:pos="680"/>
              </w:tabs>
              <w:ind w:firstLine="306"/>
              <w:rPr>
                <w:rFonts w:ascii="Times New Roman" w:hAnsi="Times New Roman"/>
                <w:sz w:val="24"/>
                <w:szCs w:val="24"/>
                <w:lang w:val="ro-RO" w:eastAsia="ro-RO"/>
              </w:rPr>
            </w:pPr>
            <w:r w:rsidRPr="008E5949">
              <w:rPr>
                <w:rFonts w:ascii="Times New Roman" w:hAnsi="Times New Roman"/>
                <w:sz w:val="24"/>
                <w:szCs w:val="24"/>
                <w:lang w:val="ro-RO" w:eastAsia="ro-RO"/>
              </w:rPr>
              <w:t xml:space="preserve">[...]; </w:t>
            </w:r>
          </w:p>
          <w:p w14:paraId="69D24F1B" w14:textId="04432DEA" w:rsidR="00695CB1" w:rsidRPr="008E5949" w:rsidRDefault="00695CB1" w:rsidP="00D74641">
            <w:pPr>
              <w:shd w:val="clear" w:color="auto" w:fill="FFFFFF"/>
              <w:tabs>
                <w:tab w:val="left" w:pos="1134"/>
              </w:tabs>
              <w:ind w:firstLine="306"/>
              <w:rPr>
                <w:rFonts w:ascii="Times New Roman" w:hAnsi="Times New Roman"/>
                <w:sz w:val="24"/>
                <w:szCs w:val="24"/>
                <w:lang w:val="ro-RO" w:eastAsia="ro-RO" w:bidi="ro-RO"/>
              </w:rPr>
            </w:pPr>
            <w:r w:rsidRPr="008E5949">
              <w:rPr>
                <w:rFonts w:ascii="Times New Roman" w:hAnsi="Times New Roman"/>
                <w:sz w:val="24"/>
                <w:szCs w:val="24"/>
                <w:lang w:val="ro-RO" w:eastAsia="ro-RO" w:bidi="ro-RO"/>
              </w:rPr>
              <w:t>1.</w:t>
            </w:r>
            <w:r w:rsidR="001B26C0" w:rsidRPr="008E5949">
              <w:rPr>
                <w:rFonts w:ascii="Times New Roman" w:hAnsi="Times New Roman"/>
                <w:sz w:val="24"/>
                <w:szCs w:val="24"/>
                <w:lang w:val="ro-RO" w:eastAsia="ro-RO" w:bidi="ro-RO"/>
              </w:rPr>
              <w:t>3</w:t>
            </w:r>
            <w:r w:rsidRPr="008E5949">
              <w:rPr>
                <w:rFonts w:ascii="Times New Roman" w:hAnsi="Times New Roman"/>
                <w:sz w:val="24"/>
                <w:szCs w:val="24"/>
                <w:lang w:val="ro-RO" w:eastAsia="ro-RO" w:bidi="ro-RO"/>
              </w:rPr>
              <w:t>.</w:t>
            </w:r>
            <w:r w:rsidR="001B26C0" w:rsidRPr="008E5949">
              <w:rPr>
                <w:rFonts w:ascii="Times New Roman" w:hAnsi="Times New Roman"/>
                <w:sz w:val="24"/>
                <w:szCs w:val="24"/>
                <w:lang w:val="ro-RO" w:eastAsia="ro-RO" w:bidi="ro-RO"/>
              </w:rPr>
              <w:t>9</w:t>
            </w:r>
            <w:r w:rsidRPr="008E5949">
              <w:rPr>
                <w:rFonts w:ascii="Times New Roman" w:hAnsi="Times New Roman"/>
                <w:sz w:val="24"/>
                <w:szCs w:val="24"/>
                <w:lang w:val="ro-RO" w:eastAsia="ro-RO" w:bidi="ro-RO"/>
              </w:rPr>
              <w:t>.4. se completează cu subpct. 11</w:t>
            </w:r>
            <w:r w:rsidRPr="008E5949">
              <w:rPr>
                <w:rFonts w:ascii="Times New Roman" w:hAnsi="Times New Roman"/>
                <w:sz w:val="24"/>
                <w:szCs w:val="24"/>
                <w:vertAlign w:val="superscript"/>
                <w:lang w:val="ro-RO" w:eastAsia="ro-RO" w:bidi="ro-RO"/>
              </w:rPr>
              <w:t>1</w:t>
            </w:r>
            <w:r w:rsidRPr="008E5949">
              <w:rPr>
                <w:rFonts w:ascii="Times New Roman" w:hAnsi="Times New Roman"/>
                <w:sz w:val="24"/>
                <w:szCs w:val="24"/>
                <w:lang w:val="ro-RO" w:eastAsia="ro-RO" w:bidi="ro-RO"/>
              </w:rPr>
              <w:t>), cu următorul cuprins:</w:t>
            </w:r>
          </w:p>
          <w:p w14:paraId="0E6A4CE7" w14:textId="44319F9E" w:rsidR="001178C4" w:rsidRPr="008E5949" w:rsidRDefault="00695CB1" w:rsidP="00D74641">
            <w:pPr>
              <w:shd w:val="clear" w:color="auto" w:fill="FFFFFF"/>
              <w:tabs>
                <w:tab w:val="left" w:pos="1134"/>
              </w:tabs>
              <w:ind w:firstLine="306"/>
              <w:rPr>
                <w:rFonts w:ascii="Times New Roman" w:hAnsi="Times New Roman"/>
                <w:sz w:val="24"/>
                <w:szCs w:val="24"/>
                <w:lang w:val="ro-RO"/>
              </w:rPr>
            </w:pPr>
            <w:r w:rsidRPr="008E5949">
              <w:rPr>
                <w:rFonts w:ascii="Times New Roman" w:hAnsi="Times New Roman"/>
                <w:sz w:val="24"/>
                <w:szCs w:val="24"/>
                <w:lang w:val="ro-RO" w:eastAsia="ro-RO" w:bidi="ro-RO"/>
              </w:rPr>
              <w:t>„11</w:t>
            </w:r>
            <w:r w:rsidRPr="008E5949">
              <w:rPr>
                <w:rFonts w:ascii="Times New Roman" w:hAnsi="Times New Roman"/>
                <w:sz w:val="24"/>
                <w:szCs w:val="24"/>
                <w:vertAlign w:val="superscript"/>
                <w:lang w:val="ro-RO" w:eastAsia="ro-RO" w:bidi="ro-RO"/>
              </w:rPr>
              <w:t>1</w:t>
            </w:r>
            <w:r w:rsidRPr="008E5949">
              <w:rPr>
                <w:rFonts w:ascii="Times New Roman" w:hAnsi="Times New Roman"/>
                <w:sz w:val="24"/>
                <w:szCs w:val="24"/>
                <w:lang w:val="ro-RO" w:eastAsia="ro-RO" w:bidi="ro-RO"/>
              </w:rPr>
              <w:t>) acordă gradele militare personalului angajat în bază de contract, în condițiile stabilite de Legea nr. 162/2005 cu privire la statutul militarilor;”;</w:t>
            </w:r>
          </w:p>
        </w:tc>
        <w:tc>
          <w:tcPr>
            <w:tcW w:w="0" w:type="auto"/>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64EC59F1" w14:textId="77777777" w:rsidR="00695CB1" w:rsidRPr="008E5949" w:rsidRDefault="00695CB1" w:rsidP="00D74641">
            <w:pPr>
              <w:shd w:val="clear" w:color="auto" w:fill="FFFFFF"/>
              <w:tabs>
                <w:tab w:val="left" w:pos="680"/>
              </w:tabs>
              <w:ind w:firstLine="306"/>
              <w:rPr>
                <w:rFonts w:ascii="Times New Roman" w:hAnsi="Times New Roman"/>
                <w:sz w:val="24"/>
                <w:szCs w:val="24"/>
                <w:lang w:val="ro-RO" w:eastAsia="ro-RO"/>
              </w:rPr>
            </w:pPr>
            <w:r w:rsidRPr="008E5949">
              <w:rPr>
                <w:rFonts w:ascii="Times New Roman" w:hAnsi="Times New Roman"/>
                <w:sz w:val="24"/>
                <w:szCs w:val="24"/>
                <w:lang w:val="ro-RO" w:eastAsia="ro-RO"/>
              </w:rPr>
              <w:t>13. Comandantul general:</w:t>
            </w:r>
          </w:p>
          <w:p w14:paraId="5A4354B5" w14:textId="77777777" w:rsidR="00695CB1" w:rsidRPr="008E5949" w:rsidRDefault="00695CB1" w:rsidP="00D74641">
            <w:pPr>
              <w:shd w:val="clear" w:color="auto" w:fill="FFFFFF"/>
              <w:tabs>
                <w:tab w:val="left" w:pos="680"/>
              </w:tabs>
              <w:ind w:firstLine="306"/>
              <w:rPr>
                <w:rFonts w:ascii="Times New Roman" w:hAnsi="Times New Roman"/>
                <w:sz w:val="24"/>
                <w:szCs w:val="24"/>
                <w:lang w:val="ro-RO" w:eastAsia="ro-RO"/>
              </w:rPr>
            </w:pPr>
            <w:r w:rsidRPr="008E5949">
              <w:rPr>
                <w:rFonts w:ascii="Times New Roman" w:hAnsi="Times New Roman"/>
                <w:sz w:val="24"/>
                <w:szCs w:val="24"/>
                <w:lang w:val="ro-RO" w:eastAsia="ro-RO"/>
              </w:rPr>
              <w:t>[...];</w:t>
            </w:r>
          </w:p>
          <w:p w14:paraId="1F14F424" w14:textId="27354541" w:rsidR="001178C4" w:rsidRPr="008E5949" w:rsidRDefault="00695CB1" w:rsidP="00D74641">
            <w:pPr>
              <w:shd w:val="clear" w:color="auto" w:fill="FFFFFF"/>
              <w:tabs>
                <w:tab w:val="left" w:pos="680"/>
              </w:tabs>
              <w:ind w:firstLine="306"/>
              <w:rPr>
                <w:rFonts w:ascii="Times New Roman" w:hAnsi="Times New Roman"/>
                <w:sz w:val="24"/>
                <w:szCs w:val="24"/>
                <w:lang w:val="ro-RO" w:eastAsia="ro-RO"/>
              </w:rPr>
            </w:pPr>
            <w:r w:rsidRPr="008E5949">
              <w:rPr>
                <w:rFonts w:ascii="Times New Roman" w:hAnsi="Times New Roman"/>
                <w:sz w:val="24"/>
                <w:szCs w:val="24"/>
                <w:lang w:val="ro-RO" w:eastAsia="ro-RO" w:bidi="ro-RO"/>
              </w:rPr>
              <w:t>11</w:t>
            </w:r>
            <w:r w:rsidRPr="008E5949">
              <w:rPr>
                <w:rFonts w:ascii="Times New Roman" w:hAnsi="Times New Roman"/>
                <w:sz w:val="24"/>
                <w:szCs w:val="24"/>
                <w:vertAlign w:val="superscript"/>
                <w:lang w:val="ro-RO" w:eastAsia="ro-RO" w:bidi="ro-RO"/>
              </w:rPr>
              <w:t>1</w:t>
            </w:r>
            <w:r w:rsidRPr="008E5949">
              <w:rPr>
                <w:rFonts w:ascii="Times New Roman" w:hAnsi="Times New Roman"/>
                <w:sz w:val="24"/>
                <w:szCs w:val="24"/>
                <w:lang w:val="ro-RO" w:eastAsia="ro-RO" w:bidi="ro-RO"/>
              </w:rPr>
              <w:t>) acordă gradele militare personalului angajat în bază de contract, în condițiile stabilite de Legea nr. 162/2005 cu privire la statutul militarilor;</w:t>
            </w:r>
          </w:p>
        </w:tc>
      </w:tr>
      <w:tr w:rsidR="00112E0F" w:rsidRPr="008E5949" w14:paraId="12B4F5D8" w14:textId="77777777" w:rsidTr="008A11BD">
        <w:trPr>
          <w:trHeight w:val="2400"/>
        </w:trPr>
        <w:tc>
          <w:tcPr>
            <w:tcW w:w="0" w:type="auto"/>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tcPr>
          <w:p w14:paraId="6A1FE1B0" w14:textId="77777777" w:rsidR="009A6F73" w:rsidRPr="008E5949" w:rsidRDefault="009A6F73" w:rsidP="00D74641">
            <w:pPr>
              <w:shd w:val="clear" w:color="auto" w:fill="FFFFFF"/>
              <w:tabs>
                <w:tab w:val="left" w:pos="680"/>
              </w:tabs>
              <w:ind w:firstLine="306"/>
              <w:rPr>
                <w:rFonts w:ascii="Times New Roman" w:hAnsi="Times New Roman"/>
                <w:sz w:val="24"/>
                <w:szCs w:val="24"/>
                <w:lang w:val="ro-RO" w:eastAsia="ro-RO"/>
              </w:rPr>
            </w:pPr>
            <w:r w:rsidRPr="008E5949">
              <w:rPr>
                <w:rFonts w:ascii="Times New Roman" w:hAnsi="Times New Roman"/>
                <w:sz w:val="24"/>
                <w:szCs w:val="24"/>
                <w:lang w:val="ro-RO" w:eastAsia="ro-RO"/>
              </w:rPr>
              <w:t>14. Activitatea Inspectoratului se realizează prin intermediul următoarelor subdiviziuni:</w:t>
            </w:r>
          </w:p>
          <w:p w14:paraId="0991591A" w14:textId="77777777" w:rsidR="009A6F73" w:rsidRPr="008E5949" w:rsidRDefault="009A6F73" w:rsidP="00D74641">
            <w:pPr>
              <w:shd w:val="clear" w:color="auto" w:fill="FFFFFF"/>
              <w:tabs>
                <w:tab w:val="left" w:pos="680"/>
              </w:tabs>
              <w:ind w:firstLine="306"/>
              <w:rPr>
                <w:rFonts w:ascii="Times New Roman" w:hAnsi="Times New Roman"/>
                <w:sz w:val="24"/>
                <w:szCs w:val="24"/>
                <w:lang w:val="ro-RO" w:eastAsia="ro-RO"/>
              </w:rPr>
            </w:pPr>
            <w:r w:rsidRPr="008E5949">
              <w:rPr>
                <w:rFonts w:ascii="Times New Roman" w:hAnsi="Times New Roman"/>
                <w:sz w:val="24"/>
                <w:szCs w:val="24"/>
                <w:lang w:val="ro-RO" w:eastAsia="ro-RO"/>
              </w:rPr>
              <w:t>1) Comandamentul General;</w:t>
            </w:r>
          </w:p>
          <w:p w14:paraId="1FDA8590" w14:textId="77777777" w:rsidR="009A6F73" w:rsidRPr="008E5949" w:rsidRDefault="009A6F73" w:rsidP="00D74641">
            <w:pPr>
              <w:shd w:val="clear" w:color="auto" w:fill="FFFFFF"/>
              <w:tabs>
                <w:tab w:val="left" w:pos="680"/>
              </w:tabs>
              <w:ind w:firstLine="306"/>
              <w:rPr>
                <w:rFonts w:ascii="Times New Roman" w:hAnsi="Times New Roman"/>
                <w:sz w:val="24"/>
                <w:szCs w:val="24"/>
                <w:lang w:val="ro-RO" w:eastAsia="ro-RO"/>
              </w:rPr>
            </w:pPr>
            <w:r w:rsidRPr="008E5949">
              <w:rPr>
                <w:rFonts w:ascii="Times New Roman" w:hAnsi="Times New Roman"/>
                <w:sz w:val="24"/>
                <w:szCs w:val="24"/>
                <w:lang w:val="ro-RO" w:eastAsia="ro-RO"/>
              </w:rPr>
              <w:t>2) direcții regionale;</w:t>
            </w:r>
          </w:p>
          <w:p w14:paraId="228425AC" w14:textId="77777777" w:rsidR="009A6F73" w:rsidRPr="008E5949" w:rsidRDefault="009A6F73" w:rsidP="00D74641">
            <w:pPr>
              <w:shd w:val="clear" w:color="auto" w:fill="FFFFFF"/>
              <w:tabs>
                <w:tab w:val="left" w:pos="680"/>
              </w:tabs>
              <w:ind w:firstLine="306"/>
              <w:rPr>
                <w:rFonts w:ascii="Times New Roman" w:hAnsi="Times New Roman"/>
                <w:sz w:val="24"/>
                <w:szCs w:val="24"/>
                <w:lang w:val="ro-RO" w:eastAsia="ro-RO"/>
              </w:rPr>
            </w:pPr>
            <w:r w:rsidRPr="008E5949">
              <w:rPr>
                <w:rFonts w:ascii="Times New Roman" w:hAnsi="Times New Roman"/>
                <w:sz w:val="24"/>
                <w:szCs w:val="24"/>
                <w:lang w:val="ro-RO" w:eastAsia="ro-RO"/>
              </w:rPr>
              <w:t>3) unități militare;</w:t>
            </w:r>
          </w:p>
          <w:p w14:paraId="75BA486E" w14:textId="77777777" w:rsidR="009A6F73" w:rsidRPr="008E5949" w:rsidRDefault="009A6F73" w:rsidP="00D74641">
            <w:pPr>
              <w:shd w:val="clear" w:color="auto" w:fill="FFFFFF"/>
              <w:tabs>
                <w:tab w:val="left" w:pos="680"/>
              </w:tabs>
              <w:ind w:firstLine="306"/>
              <w:rPr>
                <w:rFonts w:ascii="Times New Roman" w:hAnsi="Times New Roman"/>
                <w:sz w:val="24"/>
                <w:szCs w:val="24"/>
                <w:lang w:val="ro-RO" w:eastAsia="ro-RO"/>
              </w:rPr>
            </w:pPr>
            <w:r w:rsidRPr="008E5949">
              <w:rPr>
                <w:rFonts w:ascii="Times New Roman" w:hAnsi="Times New Roman"/>
                <w:sz w:val="24"/>
                <w:szCs w:val="24"/>
                <w:lang w:val="ro-RO" w:eastAsia="ro-RO"/>
              </w:rPr>
              <w:t>4) subdiviziuni cu destinație specială;</w:t>
            </w:r>
          </w:p>
          <w:p w14:paraId="15B5DC3A" w14:textId="7F576225" w:rsidR="001178C4" w:rsidRPr="008E5949" w:rsidRDefault="009A6F73" w:rsidP="00D74641">
            <w:pPr>
              <w:shd w:val="clear" w:color="auto" w:fill="FFFFFF"/>
              <w:tabs>
                <w:tab w:val="left" w:pos="680"/>
              </w:tabs>
              <w:ind w:firstLine="306"/>
              <w:rPr>
                <w:rFonts w:ascii="Times New Roman" w:hAnsi="Times New Roman"/>
                <w:sz w:val="24"/>
                <w:szCs w:val="24"/>
                <w:lang w:val="ro-RO" w:eastAsia="ro-RO"/>
              </w:rPr>
            </w:pPr>
            <w:r w:rsidRPr="008E5949">
              <w:rPr>
                <w:rFonts w:ascii="Times New Roman" w:hAnsi="Times New Roman"/>
                <w:sz w:val="24"/>
                <w:szCs w:val="24"/>
                <w:lang w:val="ro-RO" w:eastAsia="ro-RO"/>
              </w:rPr>
              <w:t>5) subdiviziuni de suport operațional.</w:t>
            </w:r>
          </w:p>
        </w:tc>
        <w:tc>
          <w:tcPr>
            <w:tcW w:w="4260"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52C96BFF" w14:textId="40D10283" w:rsidR="00DD19EF" w:rsidRPr="008E5949" w:rsidRDefault="00DD19EF" w:rsidP="00D74641">
            <w:pPr>
              <w:tabs>
                <w:tab w:val="left" w:pos="538"/>
                <w:tab w:val="left" w:pos="1134"/>
              </w:tabs>
              <w:autoSpaceDE w:val="0"/>
              <w:autoSpaceDN w:val="0"/>
              <w:adjustRightInd w:val="0"/>
              <w:ind w:firstLine="306"/>
              <w:rPr>
                <w:rFonts w:ascii="Times New Roman" w:hAnsi="Times New Roman"/>
                <w:sz w:val="24"/>
                <w:szCs w:val="24"/>
                <w:lang w:val="ro-RO" w:eastAsia="ro-RO" w:bidi="ro-RO"/>
              </w:rPr>
            </w:pPr>
            <w:r w:rsidRPr="008E5949">
              <w:rPr>
                <w:rFonts w:ascii="Times New Roman" w:hAnsi="Times New Roman"/>
                <w:sz w:val="24"/>
                <w:szCs w:val="24"/>
                <w:lang w:val="ro-RO" w:eastAsia="ro-RO" w:bidi="ro-RO"/>
              </w:rPr>
              <w:t>1.</w:t>
            </w:r>
            <w:r w:rsidR="00F457F4" w:rsidRPr="008E5949">
              <w:rPr>
                <w:rFonts w:ascii="Times New Roman" w:hAnsi="Times New Roman"/>
                <w:sz w:val="24"/>
                <w:szCs w:val="24"/>
                <w:lang w:val="ro-RO" w:eastAsia="ro-RO" w:bidi="ro-RO"/>
              </w:rPr>
              <w:t>3</w:t>
            </w:r>
            <w:r w:rsidRPr="008E5949">
              <w:rPr>
                <w:rFonts w:ascii="Times New Roman" w:hAnsi="Times New Roman"/>
                <w:sz w:val="24"/>
                <w:szCs w:val="24"/>
                <w:lang w:val="ro-RO" w:eastAsia="ro-RO" w:bidi="ro-RO"/>
              </w:rPr>
              <w:t>.</w:t>
            </w:r>
            <w:r w:rsidR="00F457F4" w:rsidRPr="008E5949">
              <w:rPr>
                <w:rFonts w:ascii="Times New Roman" w:hAnsi="Times New Roman"/>
                <w:sz w:val="24"/>
                <w:szCs w:val="24"/>
                <w:lang w:val="ro-RO" w:eastAsia="ro-RO" w:bidi="ro-RO"/>
              </w:rPr>
              <w:t>10</w:t>
            </w:r>
            <w:r w:rsidRPr="008E5949">
              <w:rPr>
                <w:rFonts w:ascii="Times New Roman" w:hAnsi="Times New Roman"/>
                <w:sz w:val="24"/>
                <w:szCs w:val="24"/>
                <w:lang w:val="ro-RO" w:eastAsia="ro-RO" w:bidi="ro-RO"/>
              </w:rPr>
              <w:t>. punctul 14 va avea următorul cuprins:</w:t>
            </w:r>
          </w:p>
          <w:p w14:paraId="1440EE81" w14:textId="77777777" w:rsidR="00DD19EF" w:rsidRPr="008E5949" w:rsidRDefault="00DD19EF" w:rsidP="00D74641">
            <w:pPr>
              <w:tabs>
                <w:tab w:val="left" w:pos="538"/>
                <w:tab w:val="left" w:pos="1134"/>
              </w:tabs>
              <w:autoSpaceDE w:val="0"/>
              <w:autoSpaceDN w:val="0"/>
              <w:adjustRightInd w:val="0"/>
              <w:ind w:firstLine="306"/>
              <w:rPr>
                <w:rFonts w:ascii="Times New Roman" w:hAnsi="Times New Roman"/>
                <w:sz w:val="24"/>
                <w:szCs w:val="24"/>
                <w:lang w:val="ro-RO" w:eastAsia="ro-RO" w:bidi="ro-RO"/>
              </w:rPr>
            </w:pPr>
            <w:r w:rsidRPr="008E5949">
              <w:rPr>
                <w:rFonts w:ascii="Times New Roman" w:hAnsi="Times New Roman"/>
                <w:sz w:val="24"/>
                <w:szCs w:val="24"/>
                <w:lang w:val="ro-RO" w:eastAsia="ro-RO" w:bidi="ro-RO"/>
              </w:rPr>
              <w:t xml:space="preserve">„14. Inspectoratul are următoarea structură: </w:t>
            </w:r>
          </w:p>
          <w:p w14:paraId="1A0A8EAD" w14:textId="77777777" w:rsidR="00DD19EF" w:rsidRPr="008E5949" w:rsidRDefault="00DD19EF" w:rsidP="00D74641">
            <w:pPr>
              <w:tabs>
                <w:tab w:val="left" w:pos="538"/>
                <w:tab w:val="left" w:pos="1134"/>
              </w:tabs>
              <w:autoSpaceDE w:val="0"/>
              <w:autoSpaceDN w:val="0"/>
              <w:adjustRightInd w:val="0"/>
              <w:ind w:firstLine="306"/>
              <w:rPr>
                <w:rFonts w:ascii="Times New Roman" w:hAnsi="Times New Roman"/>
                <w:sz w:val="24"/>
                <w:szCs w:val="24"/>
                <w:lang w:val="ro-RO" w:eastAsia="ro-RO" w:bidi="ro-RO"/>
              </w:rPr>
            </w:pPr>
            <w:r w:rsidRPr="008E5949">
              <w:rPr>
                <w:rFonts w:ascii="Times New Roman" w:hAnsi="Times New Roman"/>
                <w:sz w:val="24"/>
                <w:szCs w:val="24"/>
                <w:lang w:val="ro-RO" w:eastAsia="ro-RO" w:bidi="ro-RO"/>
              </w:rPr>
              <w:t>1) Comandamentul General;</w:t>
            </w:r>
          </w:p>
          <w:p w14:paraId="22104516" w14:textId="77777777" w:rsidR="00DD19EF" w:rsidRPr="008E5949" w:rsidRDefault="00DD19EF" w:rsidP="00D74641">
            <w:pPr>
              <w:tabs>
                <w:tab w:val="left" w:pos="538"/>
                <w:tab w:val="left" w:pos="1134"/>
              </w:tabs>
              <w:autoSpaceDE w:val="0"/>
              <w:autoSpaceDN w:val="0"/>
              <w:adjustRightInd w:val="0"/>
              <w:ind w:firstLine="306"/>
              <w:rPr>
                <w:rFonts w:ascii="Times New Roman" w:hAnsi="Times New Roman"/>
                <w:sz w:val="24"/>
                <w:szCs w:val="24"/>
                <w:lang w:val="ro-RO" w:eastAsia="ro-RO" w:bidi="ro-RO"/>
              </w:rPr>
            </w:pPr>
            <w:r w:rsidRPr="008E5949">
              <w:rPr>
                <w:rFonts w:ascii="Times New Roman" w:hAnsi="Times New Roman"/>
                <w:sz w:val="24"/>
                <w:szCs w:val="24"/>
                <w:lang w:val="ro-RO" w:eastAsia="ro-RO" w:bidi="ro-RO"/>
              </w:rPr>
              <w:t>2) direcțiile regionale, inclusiv unitățile militare din subordine;</w:t>
            </w:r>
          </w:p>
          <w:p w14:paraId="65372658" w14:textId="77777777" w:rsidR="00DD19EF" w:rsidRPr="008E5949" w:rsidRDefault="00DD19EF" w:rsidP="00D74641">
            <w:pPr>
              <w:tabs>
                <w:tab w:val="left" w:pos="538"/>
                <w:tab w:val="left" w:pos="1134"/>
              </w:tabs>
              <w:autoSpaceDE w:val="0"/>
              <w:autoSpaceDN w:val="0"/>
              <w:adjustRightInd w:val="0"/>
              <w:ind w:firstLine="306"/>
              <w:rPr>
                <w:rFonts w:ascii="Times New Roman" w:hAnsi="Times New Roman"/>
                <w:sz w:val="24"/>
                <w:szCs w:val="24"/>
                <w:lang w:val="ro-RO" w:eastAsia="ro-RO" w:bidi="ro-RO"/>
              </w:rPr>
            </w:pPr>
            <w:r w:rsidRPr="008E5949">
              <w:rPr>
                <w:rFonts w:ascii="Times New Roman" w:hAnsi="Times New Roman"/>
                <w:sz w:val="24"/>
                <w:szCs w:val="24"/>
                <w:lang w:val="ro-RO" w:eastAsia="ro-RO" w:bidi="ro-RO"/>
              </w:rPr>
              <w:t>3) subdiviziunile specializate:</w:t>
            </w:r>
          </w:p>
          <w:p w14:paraId="0FC6F781" w14:textId="77777777" w:rsidR="00DD19EF" w:rsidRPr="008E5949" w:rsidRDefault="00DD19EF" w:rsidP="00D74641">
            <w:pPr>
              <w:tabs>
                <w:tab w:val="left" w:pos="538"/>
                <w:tab w:val="left" w:pos="1134"/>
              </w:tabs>
              <w:autoSpaceDE w:val="0"/>
              <w:autoSpaceDN w:val="0"/>
              <w:adjustRightInd w:val="0"/>
              <w:ind w:firstLine="306"/>
              <w:rPr>
                <w:rFonts w:ascii="Times New Roman" w:hAnsi="Times New Roman"/>
                <w:sz w:val="24"/>
                <w:szCs w:val="24"/>
                <w:lang w:val="ro-RO" w:eastAsia="ro-RO" w:bidi="ro-RO"/>
              </w:rPr>
            </w:pPr>
            <w:r w:rsidRPr="008E5949">
              <w:rPr>
                <w:rFonts w:ascii="Times New Roman" w:hAnsi="Times New Roman"/>
                <w:sz w:val="24"/>
                <w:szCs w:val="24"/>
                <w:lang w:val="ro-RO" w:eastAsia="ro-RO" w:bidi="ro-RO"/>
              </w:rPr>
              <w:t>a) subdiviziunea cu destinație specială;</w:t>
            </w:r>
          </w:p>
          <w:p w14:paraId="5F11DB2A" w14:textId="77777777" w:rsidR="00DD19EF" w:rsidRPr="008E5949" w:rsidRDefault="00DD19EF" w:rsidP="00D74641">
            <w:pPr>
              <w:tabs>
                <w:tab w:val="left" w:pos="538"/>
                <w:tab w:val="left" w:pos="1134"/>
              </w:tabs>
              <w:autoSpaceDE w:val="0"/>
              <w:autoSpaceDN w:val="0"/>
              <w:adjustRightInd w:val="0"/>
              <w:ind w:firstLine="306"/>
              <w:rPr>
                <w:rFonts w:ascii="Times New Roman" w:hAnsi="Times New Roman"/>
                <w:sz w:val="24"/>
                <w:szCs w:val="24"/>
                <w:lang w:val="ro-RO" w:eastAsia="ro-RO" w:bidi="ro-RO"/>
              </w:rPr>
            </w:pPr>
            <w:r w:rsidRPr="008E5949">
              <w:rPr>
                <w:rFonts w:ascii="Times New Roman" w:hAnsi="Times New Roman"/>
                <w:sz w:val="24"/>
                <w:szCs w:val="24"/>
                <w:lang w:val="ro-RO" w:eastAsia="ro-RO" w:bidi="ro-RO"/>
              </w:rPr>
              <w:t xml:space="preserve">b) Centrul de pregătire și perfecționare a carabinierilor;  </w:t>
            </w:r>
          </w:p>
          <w:p w14:paraId="7CCE69DE" w14:textId="4B11C927" w:rsidR="001178C4" w:rsidRPr="008E5949" w:rsidRDefault="00DD19EF" w:rsidP="00D74641">
            <w:pPr>
              <w:shd w:val="clear" w:color="auto" w:fill="FFFFFF"/>
              <w:tabs>
                <w:tab w:val="left" w:pos="612"/>
              </w:tabs>
              <w:ind w:firstLine="306"/>
              <w:rPr>
                <w:rFonts w:ascii="Times New Roman" w:hAnsi="Times New Roman"/>
                <w:sz w:val="24"/>
                <w:szCs w:val="24"/>
                <w:lang w:val="ro-RO"/>
              </w:rPr>
            </w:pPr>
            <w:r w:rsidRPr="008E5949">
              <w:rPr>
                <w:rFonts w:ascii="Times New Roman" w:hAnsi="Times New Roman"/>
                <w:sz w:val="24"/>
                <w:szCs w:val="24"/>
                <w:lang w:val="ro-RO" w:eastAsia="ro-RO" w:bidi="ro-RO"/>
              </w:rPr>
              <w:t>c) subdiviziuni de suport operațional.”;</w:t>
            </w:r>
          </w:p>
        </w:tc>
        <w:tc>
          <w:tcPr>
            <w:tcW w:w="0" w:type="auto"/>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189875BB" w14:textId="77777777" w:rsidR="008A11BD" w:rsidRPr="008E5949" w:rsidRDefault="008A11BD" w:rsidP="00D74641">
            <w:pPr>
              <w:tabs>
                <w:tab w:val="left" w:pos="538"/>
                <w:tab w:val="left" w:pos="1134"/>
              </w:tabs>
              <w:autoSpaceDE w:val="0"/>
              <w:autoSpaceDN w:val="0"/>
              <w:adjustRightInd w:val="0"/>
              <w:ind w:firstLine="306"/>
              <w:rPr>
                <w:rFonts w:ascii="Times New Roman" w:hAnsi="Times New Roman"/>
                <w:sz w:val="24"/>
                <w:szCs w:val="24"/>
                <w:lang w:val="ro-RO" w:eastAsia="ro-RO" w:bidi="ro-RO"/>
              </w:rPr>
            </w:pPr>
            <w:r w:rsidRPr="008E5949">
              <w:rPr>
                <w:rFonts w:ascii="Times New Roman" w:hAnsi="Times New Roman"/>
                <w:sz w:val="24"/>
                <w:szCs w:val="24"/>
                <w:lang w:val="ro-RO" w:eastAsia="ro-RO" w:bidi="ro-RO"/>
              </w:rPr>
              <w:t xml:space="preserve">14. Inspectoratul are următoarea structură: </w:t>
            </w:r>
          </w:p>
          <w:p w14:paraId="2BE93757" w14:textId="77777777" w:rsidR="008A11BD" w:rsidRPr="008E5949" w:rsidRDefault="008A11BD" w:rsidP="00D74641">
            <w:pPr>
              <w:tabs>
                <w:tab w:val="left" w:pos="538"/>
                <w:tab w:val="left" w:pos="1134"/>
              </w:tabs>
              <w:autoSpaceDE w:val="0"/>
              <w:autoSpaceDN w:val="0"/>
              <w:adjustRightInd w:val="0"/>
              <w:ind w:firstLine="306"/>
              <w:rPr>
                <w:rFonts w:ascii="Times New Roman" w:hAnsi="Times New Roman"/>
                <w:sz w:val="24"/>
                <w:szCs w:val="24"/>
                <w:lang w:val="ro-RO" w:eastAsia="ro-RO" w:bidi="ro-RO"/>
              </w:rPr>
            </w:pPr>
            <w:r w:rsidRPr="008E5949">
              <w:rPr>
                <w:rFonts w:ascii="Times New Roman" w:hAnsi="Times New Roman"/>
                <w:sz w:val="24"/>
                <w:szCs w:val="24"/>
                <w:lang w:val="ro-RO" w:eastAsia="ro-RO" w:bidi="ro-RO"/>
              </w:rPr>
              <w:t>1) Comandamentul General;</w:t>
            </w:r>
          </w:p>
          <w:p w14:paraId="2CFCC51F" w14:textId="77777777" w:rsidR="008A11BD" w:rsidRPr="008E5949" w:rsidRDefault="008A11BD" w:rsidP="00D74641">
            <w:pPr>
              <w:tabs>
                <w:tab w:val="left" w:pos="538"/>
                <w:tab w:val="left" w:pos="1134"/>
              </w:tabs>
              <w:autoSpaceDE w:val="0"/>
              <w:autoSpaceDN w:val="0"/>
              <w:adjustRightInd w:val="0"/>
              <w:ind w:firstLine="306"/>
              <w:rPr>
                <w:rFonts w:ascii="Times New Roman" w:hAnsi="Times New Roman"/>
                <w:sz w:val="24"/>
                <w:szCs w:val="24"/>
                <w:lang w:val="ro-RO" w:eastAsia="ro-RO" w:bidi="ro-RO"/>
              </w:rPr>
            </w:pPr>
            <w:r w:rsidRPr="008E5949">
              <w:rPr>
                <w:rFonts w:ascii="Times New Roman" w:hAnsi="Times New Roman"/>
                <w:sz w:val="24"/>
                <w:szCs w:val="24"/>
                <w:lang w:val="ro-RO" w:eastAsia="ro-RO" w:bidi="ro-RO"/>
              </w:rPr>
              <w:t>2) direcțiile regionale, inclusiv unitățile militare din subordine;</w:t>
            </w:r>
          </w:p>
          <w:p w14:paraId="7822F8CC" w14:textId="77777777" w:rsidR="008A11BD" w:rsidRPr="008E5949" w:rsidRDefault="008A11BD" w:rsidP="00D74641">
            <w:pPr>
              <w:tabs>
                <w:tab w:val="left" w:pos="538"/>
                <w:tab w:val="left" w:pos="1134"/>
              </w:tabs>
              <w:autoSpaceDE w:val="0"/>
              <w:autoSpaceDN w:val="0"/>
              <w:adjustRightInd w:val="0"/>
              <w:ind w:firstLine="306"/>
              <w:rPr>
                <w:rFonts w:ascii="Times New Roman" w:hAnsi="Times New Roman"/>
                <w:sz w:val="24"/>
                <w:szCs w:val="24"/>
                <w:lang w:val="ro-RO" w:eastAsia="ro-RO" w:bidi="ro-RO"/>
              </w:rPr>
            </w:pPr>
            <w:r w:rsidRPr="008E5949">
              <w:rPr>
                <w:rFonts w:ascii="Times New Roman" w:hAnsi="Times New Roman"/>
                <w:sz w:val="24"/>
                <w:szCs w:val="24"/>
                <w:lang w:val="ro-RO" w:eastAsia="ro-RO" w:bidi="ro-RO"/>
              </w:rPr>
              <w:t>3) subdiviziunile specializate:</w:t>
            </w:r>
          </w:p>
          <w:p w14:paraId="70AF8F56" w14:textId="77777777" w:rsidR="008A11BD" w:rsidRPr="008E5949" w:rsidRDefault="008A11BD" w:rsidP="00D74641">
            <w:pPr>
              <w:tabs>
                <w:tab w:val="left" w:pos="538"/>
                <w:tab w:val="left" w:pos="1134"/>
              </w:tabs>
              <w:autoSpaceDE w:val="0"/>
              <w:autoSpaceDN w:val="0"/>
              <w:adjustRightInd w:val="0"/>
              <w:ind w:firstLine="306"/>
              <w:rPr>
                <w:rFonts w:ascii="Times New Roman" w:hAnsi="Times New Roman"/>
                <w:sz w:val="24"/>
                <w:szCs w:val="24"/>
                <w:lang w:val="ro-RO" w:eastAsia="ro-RO" w:bidi="ro-RO"/>
              </w:rPr>
            </w:pPr>
            <w:r w:rsidRPr="008E5949">
              <w:rPr>
                <w:rFonts w:ascii="Times New Roman" w:hAnsi="Times New Roman"/>
                <w:sz w:val="24"/>
                <w:szCs w:val="24"/>
                <w:lang w:val="ro-RO" w:eastAsia="ro-RO" w:bidi="ro-RO"/>
              </w:rPr>
              <w:t>a) subdiviziunea cu destinație specială;</w:t>
            </w:r>
          </w:p>
          <w:p w14:paraId="1A1ABF5F" w14:textId="77777777" w:rsidR="008A11BD" w:rsidRPr="008E5949" w:rsidRDefault="008A11BD" w:rsidP="00D74641">
            <w:pPr>
              <w:tabs>
                <w:tab w:val="left" w:pos="538"/>
                <w:tab w:val="left" w:pos="1134"/>
              </w:tabs>
              <w:autoSpaceDE w:val="0"/>
              <w:autoSpaceDN w:val="0"/>
              <w:adjustRightInd w:val="0"/>
              <w:ind w:firstLine="306"/>
              <w:rPr>
                <w:rFonts w:ascii="Times New Roman" w:hAnsi="Times New Roman"/>
                <w:sz w:val="24"/>
                <w:szCs w:val="24"/>
                <w:lang w:val="ro-RO" w:eastAsia="ro-RO" w:bidi="ro-RO"/>
              </w:rPr>
            </w:pPr>
            <w:r w:rsidRPr="008E5949">
              <w:rPr>
                <w:rFonts w:ascii="Times New Roman" w:hAnsi="Times New Roman"/>
                <w:sz w:val="24"/>
                <w:szCs w:val="24"/>
                <w:lang w:val="ro-RO" w:eastAsia="ro-RO" w:bidi="ro-RO"/>
              </w:rPr>
              <w:t xml:space="preserve">b) Centrul de pregătire și perfecționare a carabinierilor;  </w:t>
            </w:r>
          </w:p>
          <w:p w14:paraId="15C070D2" w14:textId="0F2C4CFF" w:rsidR="001178C4" w:rsidRPr="008E5949" w:rsidRDefault="008A11BD" w:rsidP="00D74641">
            <w:pPr>
              <w:shd w:val="clear" w:color="auto" w:fill="FFFFFF"/>
              <w:tabs>
                <w:tab w:val="left" w:pos="680"/>
              </w:tabs>
              <w:ind w:firstLine="306"/>
              <w:rPr>
                <w:rFonts w:ascii="Times New Roman" w:hAnsi="Times New Roman"/>
                <w:b/>
                <w:bCs/>
                <w:sz w:val="24"/>
                <w:szCs w:val="24"/>
                <w:lang w:val="ro-RO" w:eastAsia="ro-RO"/>
              </w:rPr>
            </w:pPr>
            <w:r w:rsidRPr="008E5949">
              <w:rPr>
                <w:rFonts w:ascii="Times New Roman" w:hAnsi="Times New Roman"/>
                <w:sz w:val="24"/>
                <w:szCs w:val="24"/>
                <w:lang w:val="ro-RO" w:eastAsia="ro-RO" w:bidi="ro-RO"/>
              </w:rPr>
              <w:t>c) subdiviziuni de suport operațional.</w:t>
            </w:r>
          </w:p>
        </w:tc>
      </w:tr>
      <w:tr w:rsidR="00112E0F" w:rsidRPr="008E5949" w14:paraId="571FC2EF" w14:textId="77777777" w:rsidTr="008A11BD">
        <w:trPr>
          <w:trHeight w:val="278"/>
        </w:trPr>
        <w:tc>
          <w:tcPr>
            <w:tcW w:w="0" w:type="auto"/>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tcPr>
          <w:p w14:paraId="753B254A" w14:textId="394C49DA" w:rsidR="00612A73" w:rsidRPr="008E5949" w:rsidRDefault="008A11BD" w:rsidP="00D74641">
            <w:pPr>
              <w:shd w:val="clear" w:color="auto" w:fill="FFFFFF"/>
              <w:tabs>
                <w:tab w:val="left" w:pos="680"/>
              </w:tabs>
              <w:ind w:firstLine="306"/>
              <w:rPr>
                <w:rFonts w:ascii="Times New Roman" w:hAnsi="Times New Roman"/>
                <w:sz w:val="24"/>
                <w:szCs w:val="24"/>
                <w:lang w:val="ro-RO" w:eastAsia="ro-RO"/>
              </w:rPr>
            </w:pPr>
            <w:r w:rsidRPr="008E5949">
              <w:rPr>
                <w:rFonts w:ascii="Times New Roman" w:eastAsia="Times New Roman" w:hAnsi="Times New Roman"/>
                <w:sz w:val="24"/>
                <w:szCs w:val="24"/>
                <w:lang w:val="ro-RO" w:eastAsia="ro-RO"/>
              </w:rPr>
              <w:lastRenderedPageBreak/>
              <w:t>15. Comandamentul General planifică, organizează, conduce, coordonează și controlează activitatea structurilor din subordinea Inspectoratului, asigură cooperarea și colaborarea cu celelalte instituții ale statului, organisme și organizații guvernamentale și neguvernamentale din țară și din străinătate, de asemenea exercită alte atribuții date în competență.</w:t>
            </w:r>
          </w:p>
        </w:tc>
        <w:tc>
          <w:tcPr>
            <w:tcW w:w="4260"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6100A649" w14:textId="3223617F" w:rsidR="008A11BD" w:rsidRPr="008E5949" w:rsidRDefault="008A11BD" w:rsidP="00D74641">
            <w:pPr>
              <w:widowControl w:val="0"/>
              <w:tabs>
                <w:tab w:val="left" w:pos="851"/>
                <w:tab w:val="left" w:pos="1134"/>
                <w:tab w:val="left" w:pos="1222"/>
              </w:tabs>
              <w:ind w:firstLine="306"/>
              <w:rPr>
                <w:rFonts w:ascii="Times New Roman" w:hAnsi="Times New Roman"/>
                <w:sz w:val="24"/>
                <w:szCs w:val="24"/>
                <w:lang w:val="ro-RO"/>
              </w:rPr>
            </w:pPr>
            <w:r w:rsidRPr="008E5949">
              <w:rPr>
                <w:rFonts w:ascii="Times New Roman" w:hAnsi="Times New Roman"/>
                <w:sz w:val="24"/>
                <w:szCs w:val="24"/>
                <w:lang w:val="ro-RO"/>
              </w:rPr>
              <w:t>1.</w:t>
            </w:r>
            <w:r w:rsidR="00F457F4" w:rsidRPr="008E5949">
              <w:rPr>
                <w:rFonts w:ascii="Times New Roman" w:hAnsi="Times New Roman"/>
                <w:sz w:val="24"/>
                <w:szCs w:val="24"/>
                <w:lang w:val="ro-RO"/>
              </w:rPr>
              <w:t>3</w:t>
            </w:r>
            <w:r w:rsidRPr="008E5949">
              <w:rPr>
                <w:rFonts w:ascii="Times New Roman" w:hAnsi="Times New Roman"/>
                <w:sz w:val="24"/>
                <w:szCs w:val="24"/>
                <w:lang w:val="ro-RO"/>
              </w:rPr>
              <w:t>.1</w:t>
            </w:r>
            <w:r w:rsidR="00F457F4" w:rsidRPr="008E5949">
              <w:rPr>
                <w:rFonts w:ascii="Times New Roman" w:hAnsi="Times New Roman"/>
                <w:sz w:val="24"/>
                <w:szCs w:val="24"/>
                <w:lang w:val="ro-RO"/>
              </w:rPr>
              <w:t>1</w:t>
            </w:r>
            <w:r w:rsidRPr="008E5949">
              <w:rPr>
                <w:rFonts w:ascii="Times New Roman" w:hAnsi="Times New Roman"/>
                <w:sz w:val="24"/>
                <w:szCs w:val="24"/>
                <w:lang w:val="ro-RO"/>
              </w:rPr>
              <w:t>. punctul 15 va avea următorul cuprins:</w:t>
            </w:r>
          </w:p>
          <w:p w14:paraId="79128622" w14:textId="70F82B17" w:rsidR="00612A73" w:rsidRPr="008E5949" w:rsidRDefault="008A11BD" w:rsidP="00D74641">
            <w:pPr>
              <w:widowControl w:val="0"/>
              <w:tabs>
                <w:tab w:val="left" w:pos="851"/>
                <w:tab w:val="left" w:pos="1134"/>
                <w:tab w:val="left" w:pos="1222"/>
              </w:tabs>
              <w:ind w:firstLine="306"/>
              <w:rPr>
                <w:rFonts w:ascii="Times New Roman" w:hAnsi="Times New Roman"/>
                <w:sz w:val="24"/>
                <w:szCs w:val="24"/>
                <w:lang w:val="ro-RO" w:eastAsia="ro-RO" w:bidi="ro-RO"/>
              </w:rPr>
            </w:pPr>
            <w:r w:rsidRPr="008E5949">
              <w:rPr>
                <w:rFonts w:ascii="Times New Roman" w:hAnsi="Times New Roman"/>
                <w:sz w:val="24"/>
                <w:szCs w:val="24"/>
                <w:lang w:val="ro-RO"/>
              </w:rPr>
              <w:t>„15. Comandamentul General este unitatea centrală de administrare și control a Inspectoratului, având statut de persoană juridică și competență teritorială generală, care planifică, organizează, conduce, coordonează și controlează activitatea structurilor din subordine, asigură cooperarea și colaborarea cu celelalte instituții ale statului, organisme și organizații guvernamentale și neguvernamentale din țară și din străinătate, de asemenea exercită alte atribuții date în competență.”;</w:t>
            </w:r>
          </w:p>
        </w:tc>
        <w:tc>
          <w:tcPr>
            <w:tcW w:w="0" w:type="auto"/>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56B0C91A" w14:textId="176FCF64" w:rsidR="00612A73" w:rsidRPr="008E5949" w:rsidRDefault="00573796" w:rsidP="00D74641">
            <w:pPr>
              <w:shd w:val="clear" w:color="auto" w:fill="FFFFFF"/>
              <w:tabs>
                <w:tab w:val="left" w:pos="680"/>
              </w:tabs>
              <w:ind w:firstLine="306"/>
              <w:rPr>
                <w:rFonts w:ascii="Times New Roman" w:hAnsi="Times New Roman"/>
                <w:b/>
                <w:bCs/>
                <w:sz w:val="24"/>
                <w:szCs w:val="24"/>
                <w:lang w:val="ro-RO" w:eastAsia="ro-RO"/>
              </w:rPr>
            </w:pPr>
            <w:r w:rsidRPr="008E5949">
              <w:rPr>
                <w:rFonts w:ascii="Times New Roman" w:hAnsi="Times New Roman"/>
                <w:sz w:val="24"/>
                <w:szCs w:val="24"/>
                <w:lang w:val="ro-RO"/>
              </w:rPr>
              <w:t>15. Comandamentul General este unitatea centrală de administrare și control a Inspectoratului, având statut de persoană juridică și competență teritorială generală, care planifică, organizează, conduce, coordonează și controlează activitatea structurilor din subordine, asigură cooperarea și colaborarea cu celelalte instituții ale statului, organisme și organizații guvernamentale și neguvernamentale din țară și din străinătate, de asemenea exercită alte atribuții date în competență.</w:t>
            </w:r>
          </w:p>
        </w:tc>
      </w:tr>
      <w:bookmarkEnd w:id="1"/>
      <w:tr w:rsidR="00112E0F" w:rsidRPr="008E5949" w14:paraId="34B130F9" w14:textId="77777777" w:rsidTr="008A11BD">
        <w:trPr>
          <w:trHeight w:val="234"/>
        </w:trPr>
        <w:tc>
          <w:tcPr>
            <w:tcW w:w="0" w:type="auto"/>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tcPr>
          <w:p w14:paraId="71808F3C" w14:textId="6E4D19F5" w:rsidR="00A556DB" w:rsidRPr="008E5949" w:rsidRDefault="00A149D2" w:rsidP="00D74641">
            <w:pPr>
              <w:widowControl w:val="0"/>
              <w:tabs>
                <w:tab w:val="left" w:pos="680"/>
                <w:tab w:val="left" w:pos="851"/>
                <w:tab w:val="left" w:pos="993"/>
                <w:tab w:val="left" w:pos="1222"/>
              </w:tabs>
              <w:ind w:firstLine="306"/>
              <w:rPr>
                <w:rFonts w:ascii="Times New Roman" w:hAnsi="Times New Roman"/>
                <w:sz w:val="24"/>
                <w:szCs w:val="24"/>
                <w:lang w:val="ro-RO"/>
              </w:rPr>
            </w:pPr>
            <w:r w:rsidRPr="008E5949">
              <w:rPr>
                <w:rFonts w:ascii="Times New Roman" w:hAnsi="Times New Roman"/>
                <w:sz w:val="24"/>
                <w:szCs w:val="24"/>
                <w:lang w:val="ro-RO"/>
              </w:rPr>
              <w:t>18. Direcțiile regionale sunt structuri teritoriale destinate planificării, organizării, conducerii și executării misiunilor specifice și îndeplinirii atribuțiilor ce revin carabinierilor, în zona de responsabilitate corespunzătoare.</w:t>
            </w:r>
          </w:p>
        </w:tc>
        <w:tc>
          <w:tcPr>
            <w:tcW w:w="4260"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6095B547" w14:textId="2C8AB854" w:rsidR="00573796" w:rsidRPr="008E5949" w:rsidRDefault="00573796" w:rsidP="00D74641">
            <w:pPr>
              <w:widowControl w:val="0"/>
              <w:tabs>
                <w:tab w:val="left" w:pos="602"/>
                <w:tab w:val="left" w:pos="680"/>
                <w:tab w:val="left" w:pos="851"/>
                <w:tab w:val="left" w:pos="993"/>
                <w:tab w:val="left" w:pos="1222"/>
              </w:tabs>
              <w:ind w:firstLine="306"/>
              <w:rPr>
                <w:rFonts w:ascii="Times New Roman" w:hAnsi="Times New Roman"/>
                <w:sz w:val="24"/>
                <w:szCs w:val="24"/>
                <w:lang w:val="ro-RO"/>
              </w:rPr>
            </w:pPr>
            <w:r w:rsidRPr="008E5949">
              <w:rPr>
                <w:rFonts w:ascii="Times New Roman" w:hAnsi="Times New Roman"/>
                <w:sz w:val="24"/>
                <w:szCs w:val="24"/>
                <w:lang w:val="ro-RO"/>
              </w:rPr>
              <w:t>1.</w:t>
            </w:r>
            <w:r w:rsidR="00F457F4" w:rsidRPr="008E5949">
              <w:rPr>
                <w:rFonts w:ascii="Times New Roman" w:hAnsi="Times New Roman"/>
                <w:sz w:val="24"/>
                <w:szCs w:val="24"/>
                <w:lang w:val="ro-RO"/>
              </w:rPr>
              <w:t>3</w:t>
            </w:r>
            <w:r w:rsidRPr="008E5949">
              <w:rPr>
                <w:rFonts w:ascii="Times New Roman" w:hAnsi="Times New Roman"/>
                <w:sz w:val="24"/>
                <w:szCs w:val="24"/>
                <w:lang w:val="ro-RO"/>
              </w:rPr>
              <w:t>.1</w:t>
            </w:r>
            <w:r w:rsidR="00F457F4" w:rsidRPr="008E5949">
              <w:rPr>
                <w:rFonts w:ascii="Times New Roman" w:hAnsi="Times New Roman"/>
                <w:sz w:val="24"/>
                <w:szCs w:val="24"/>
                <w:lang w:val="ro-RO"/>
              </w:rPr>
              <w:t>2</w:t>
            </w:r>
            <w:r w:rsidRPr="008E5949">
              <w:rPr>
                <w:rFonts w:ascii="Times New Roman" w:hAnsi="Times New Roman"/>
                <w:sz w:val="24"/>
                <w:szCs w:val="24"/>
                <w:lang w:val="ro-RO"/>
              </w:rPr>
              <w:t>. punctul 18 va avea următorul cuprins:</w:t>
            </w:r>
          </w:p>
          <w:p w14:paraId="6C03F711" w14:textId="6A5860F2" w:rsidR="00A556DB" w:rsidRPr="008E5949" w:rsidRDefault="00573796" w:rsidP="00D74641">
            <w:pPr>
              <w:tabs>
                <w:tab w:val="left" w:pos="602"/>
                <w:tab w:val="left" w:pos="680"/>
                <w:tab w:val="left" w:pos="709"/>
                <w:tab w:val="left" w:pos="993"/>
              </w:tabs>
              <w:ind w:firstLine="306"/>
              <w:rPr>
                <w:rFonts w:ascii="Times New Roman" w:hAnsi="Times New Roman"/>
                <w:sz w:val="24"/>
                <w:szCs w:val="24"/>
                <w:lang w:val="ro-RO"/>
              </w:rPr>
            </w:pPr>
            <w:r w:rsidRPr="008E5949">
              <w:rPr>
                <w:rFonts w:ascii="Times New Roman" w:hAnsi="Times New Roman"/>
                <w:sz w:val="24"/>
                <w:szCs w:val="24"/>
                <w:lang w:val="ro-RO"/>
              </w:rPr>
              <w:t>„18. Direcțiile regionale sunt subdiviziuni deconcentrate ale Inspectoratului, instituite la nivel regional, având statut de persoană juridică, cu competență teritorială generală, abilitate cu funcții de planificare, organizare, conducere și coordonare a activităților specifice pentru îndeplinirea atribuțiilor ce revin Inspectoratului, corespunzător principiului regional.”;</w:t>
            </w:r>
          </w:p>
        </w:tc>
        <w:tc>
          <w:tcPr>
            <w:tcW w:w="0" w:type="auto"/>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6F2A3432" w14:textId="244DE4B9" w:rsidR="00A556DB" w:rsidRPr="008E5949" w:rsidRDefault="00A149D2" w:rsidP="00D74641">
            <w:pPr>
              <w:tabs>
                <w:tab w:val="left" w:pos="602"/>
                <w:tab w:val="left" w:pos="680"/>
                <w:tab w:val="left" w:pos="709"/>
                <w:tab w:val="left" w:pos="993"/>
              </w:tabs>
              <w:ind w:firstLine="306"/>
              <w:rPr>
                <w:rFonts w:ascii="Times New Roman" w:hAnsi="Times New Roman"/>
                <w:bCs/>
                <w:sz w:val="24"/>
                <w:szCs w:val="24"/>
                <w:lang w:val="ro-RO"/>
              </w:rPr>
            </w:pPr>
            <w:r w:rsidRPr="008E5949">
              <w:rPr>
                <w:rFonts w:ascii="Times New Roman" w:hAnsi="Times New Roman"/>
                <w:sz w:val="24"/>
                <w:szCs w:val="24"/>
                <w:lang w:val="ro-RO"/>
              </w:rPr>
              <w:t>18. Direcțiile regionale sunt subdiviziuni deconcentrate ale Inspectoratului, instituite la nivel regional, având statut de persoană juridică, cu competență teritorială generală, abilitate cu funcții de planificare, organizare, conducere și coordonare a activităților specifice pentru îndeplinirea atribuțiilor ce revin Inspectoratului, corespunzător principiului regional.</w:t>
            </w:r>
            <w:r w:rsidR="00EF0435" w:rsidRPr="008E5949">
              <w:rPr>
                <w:rFonts w:ascii="Times New Roman" w:hAnsi="Times New Roman"/>
                <w:sz w:val="24"/>
                <w:szCs w:val="24"/>
                <w:lang w:val="ro-RO"/>
              </w:rPr>
              <w:t xml:space="preserve"> </w:t>
            </w:r>
          </w:p>
        </w:tc>
      </w:tr>
      <w:tr w:rsidR="00112E0F" w:rsidRPr="008E5949" w14:paraId="29D255FE" w14:textId="77777777" w:rsidTr="008A11BD">
        <w:trPr>
          <w:trHeight w:val="234"/>
        </w:trPr>
        <w:tc>
          <w:tcPr>
            <w:tcW w:w="0" w:type="auto"/>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tcPr>
          <w:p w14:paraId="5D153A98" w14:textId="6D3CDFD4" w:rsidR="009A1C91" w:rsidRPr="008E5949" w:rsidRDefault="00EF0435" w:rsidP="00D74641">
            <w:pPr>
              <w:tabs>
                <w:tab w:val="left" w:pos="680"/>
              </w:tabs>
              <w:ind w:firstLine="306"/>
              <w:rPr>
                <w:rFonts w:ascii="Times New Roman" w:hAnsi="Times New Roman"/>
                <w:sz w:val="24"/>
                <w:szCs w:val="24"/>
                <w:lang w:val="ro-RO"/>
              </w:rPr>
            </w:pPr>
            <w:r w:rsidRPr="008E5949">
              <w:rPr>
                <w:rFonts w:ascii="Times New Roman" w:hAnsi="Times New Roman"/>
                <w:sz w:val="24"/>
                <w:szCs w:val="24"/>
                <w:lang w:val="ro-RO"/>
              </w:rPr>
              <w:t>19. Unitățile militare se creează în scopul asigurării și menținerii ordinii publice, al executării misiunilor aferente domeniului siguranței rutiere, al reacționării prompte și operative la manifestările de tulburare a ordinii publice și liniștii persoanei, al prezenței carabinierilor în locuri publice și de agrement, precum și al sporirii climatului de siguranță în societate.</w:t>
            </w:r>
          </w:p>
        </w:tc>
        <w:tc>
          <w:tcPr>
            <w:tcW w:w="4260"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4027D070" w14:textId="59C54F25" w:rsidR="00EF0435" w:rsidRPr="008E5949" w:rsidRDefault="00EF0435" w:rsidP="00D74641">
            <w:pPr>
              <w:widowControl w:val="0"/>
              <w:tabs>
                <w:tab w:val="left" w:pos="602"/>
                <w:tab w:val="left" w:pos="680"/>
                <w:tab w:val="left" w:pos="851"/>
                <w:tab w:val="left" w:pos="993"/>
                <w:tab w:val="left" w:pos="1222"/>
              </w:tabs>
              <w:ind w:firstLine="306"/>
              <w:rPr>
                <w:rFonts w:ascii="Times New Roman" w:hAnsi="Times New Roman"/>
                <w:sz w:val="24"/>
                <w:szCs w:val="24"/>
                <w:lang w:val="ro-RO"/>
              </w:rPr>
            </w:pPr>
            <w:r w:rsidRPr="008E5949">
              <w:rPr>
                <w:rFonts w:ascii="Times New Roman" w:hAnsi="Times New Roman"/>
                <w:sz w:val="24"/>
                <w:szCs w:val="24"/>
                <w:lang w:val="ro-RO"/>
              </w:rPr>
              <w:t>1.</w:t>
            </w:r>
            <w:r w:rsidR="00F457F4" w:rsidRPr="008E5949">
              <w:rPr>
                <w:rFonts w:ascii="Times New Roman" w:hAnsi="Times New Roman"/>
                <w:sz w:val="24"/>
                <w:szCs w:val="24"/>
                <w:lang w:val="ro-RO"/>
              </w:rPr>
              <w:t>3</w:t>
            </w:r>
            <w:r w:rsidRPr="008E5949">
              <w:rPr>
                <w:rFonts w:ascii="Times New Roman" w:hAnsi="Times New Roman"/>
                <w:sz w:val="24"/>
                <w:szCs w:val="24"/>
                <w:lang w:val="ro-RO"/>
              </w:rPr>
              <w:t>.1</w:t>
            </w:r>
            <w:r w:rsidR="00F457F4" w:rsidRPr="008E5949">
              <w:rPr>
                <w:rFonts w:ascii="Times New Roman" w:hAnsi="Times New Roman"/>
                <w:sz w:val="24"/>
                <w:szCs w:val="24"/>
                <w:lang w:val="ro-RO"/>
              </w:rPr>
              <w:t>3</w:t>
            </w:r>
            <w:r w:rsidRPr="008E5949">
              <w:rPr>
                <w:rFonts w:ascii="Times New Roman" w:hAnsi="Times New Roman"/>
                <w:sz w:val="24"/>
                <w:szCs w:val="24"/>
                <w:lang w:val="ro-RO"/>
              </w:rPr>
              <w:t>. punctul 19 va avea următorul cuprins:</w:t>
            </w:r>
          </w:p>
          <w:p w14:paraId="1275CAD0" w14:textId="5274378C" w:rsidR="009A1C91" w:rsidRPr="008E5949" w:rsidRDefault="00EF0435" w:rsidP="00D74641">
            <w:pPr>
              <w:widowControl w:val="0"/>
              <w:tabs>
                <w:tab w:val="left" w:pos="602"/>
                <w:tab w:val="left" w:pos="680"/>
                <w:tab w:val="left" w:pos="851"/>
                <w:tab w:val="left" w:pos="993"/>
                <w:tab w:val="left" w:pos="1222"/>
              </w:tabs>
              <w:ind w:firstLine="306"/>
              <w:rPr>
                <w:rFonts w:ascii="Times New Roman" w:hAnsi="Times New Roman"/>
                <w:sz w:val="24"/>
                <w:szCs w:val="24"/>
                <w:lang w:val="ro-RO"/>
              </w:rPr>
            </w:pPr>
            <w:r w:rsidRPr="008E5949">
              <w:rPr>
                <w:rFonts w:ascii="Times New Roman" w:hAnsi="Times New Roman"/>
                <w:sz w:val="24"/>
                <w:szCs w:val="24"/>
                <w:lang w:val="ro-RO"/>
              </w:rPr>
              <w:t xml:space="preserve">„19. Unitățile militare sunt subdiviziuni operaționale din componența direcțiilor regionale, cu structură organizatorică constituită pe principii militare, formate din subunități (grupuri, plutoane, companii sau batalioane), dotate cu echipamente, armament, muniții și mijloace speciale, destinate să îndeplinească sarcinile și misiunile </w:t>
            </w:r>
            <w:r w:rsidRPr="008E5949">
              <w:rPr>
                <w:rFonts w:ascii="Times New Roman" w:hAnsi="Times New Roman"/>
                <w:sz w:val="24"/>
                <w:szCs w:val="24"/>
                <w:lang w:val="ro-RO"/>
              </w:rPr>
              <w:lastRenderedPageBreak/>
              <w:t>specifice, pentru realizarea atribuțiilor ce revin Inspectoratului, corespunzător zonei de responsabilitate a subdiviziunii de carabinieri din care face parte.”;</w:t>
            </w:r>
          </w:p>
        </w:tc>
        <w:tc>
          <w:tcPr>
            <w:tcW w:w="0" w:type="auto"/>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4BF24F20" w14:textId="5C5E5B5C" w:rsidR="009A1C91" w:rsidRPr="008E5949" w:rsidRDefault="008F7755" w:rsidP="00D74641">
            <w:pPr>
              <w:tabs>
                <w:tab w:val="left" w:pos="602"/>
                <w:tab w:val="left" w:pos="680"/>
                <w:tab w:val="left" w:pos="709"/>
                <w:tab w:val="left" w:pos="993"/>
              </w:tabs>
              <w:ind w:firstLine="306"/>
              <w:rPr>
                <w:rFonts w:ascii="Times New Roman" w:hAnsi="Times New Roman"/>
                <w:b/>
                <w:bCs/>
                <w:sz w:val="24"/>
                <w:szCs w:val="24"/>
                <w:lang w:val="ro-RO"/>
              </w:rPr>
            </w:pPr>
            <w:r w:rsidRPr="008E5949">
              <w:rPr>
                <w:rFonts w:ascii="Times New Roman" w:hAnsi="Times New Roman"/>
                <w:sz w:val="24"/>
                <w:szCs w:val="24"/>
                <w:lang w:val="ro-RO"/>
              </w:rPr>
              <w:lastRenderedPageBreak/>
              <w:t>19. Unitățile militare sunt subdiviziuni operaționale din componența direcțiilor regionale, cu structură organizatorică constituită pe principii militare, formate din subunități (grupuri, plutoane, companii sau batalioane), dotate cu echipamente, armament, muniții și mijloace speciale, destinate să îndeplinească sarcinile și misiunile specifice, pentru realizarea atribuțiilor ce revin Inspectoratului, corespunzător zonei de responsabilitate a subdiviziunii de carabinieri din care face parte.</w:t>
            </w:r>
          </w:p>
        </w:tc>
      </w:tr>
      <w:tr w:rsidR="00112E0F" w:rsidRPr="008E5949" w14:paraId="51354ADE" w14:textId="77777777" w:rsidTr="008A11BD">
        <w:trPr>
          <w:trHeight w:val="234"/>
        </w:trPr>
        <w:tc>
          <w:tcPr>
            <w:tcW w:w="0" w:type="auto"/>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tcPr>
          <w:p w14:paraId="0551A69F" w14:textId="77777777" w:rsidR="00CF5FA1" w:rsidRPr="008E5949" w:rsidRDefault="00CF5FA1" w:rsidP="00D74641">
            <w:pPr>
              <w:tabs>
                <w:tab w:val="left" w:pos="680"/>
              </w:tabs>
              <w:ind w:firstLine="306"/>
              <w:rPr>
                <w:rFonts w:ascii="Times New Roman" w:hAnsi="Times New Roman"/>
                <w:b/>
                <w:bCs/>
                <w:sz w:val="24"/>
                <w:szCs w:val="24"/>
                <w:lang w:val="ro-RO"/>
              </w:rPr>
            </w:pPr>
          </w:p>
        </w:tc>
        <w:tc>
          <w:tcPr>
            <w:tcW w:w="4260"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43F53BBD" w14:textId="107DFD5E" w:rsidR="008F7755" w:rsidRPr="008E5949" w:rsidRDefault="003E43FF" w:rsidP="00D74641">
            <w:pPr>
              <w:widowControl w:val="0"/>
              <w:tabs>
                <w:tab w:val="left" w:pos="602"/>
                <w:tab w:val="left" w:pos="680"/>
                <w:tab w:val="left" w:pos="851"/>
                <w:tab w:val="left" w:pos="993"/>
                <w:tab w:val="left" w:pos="1222"/>
              </w:tabs>
              <w:ind w:firstLine="306"/>
              <w:rPr>
                <w:rFonts w:ascii="Times New Roman" w:hAnsi="Times New Roman"/>
                <w:sz w:val="24"/>
                <w:szCs w:val="24"/>
                <w:lang w:val="ro-RO"/>
              </w:rPr>
            </w:pPr>
            <w:r w:rsidRPr="008E5949">
              <w:rPr>
                <w:rFonts w:ascii="Times New Roman" w:hAnsi="Times New Roman"/>
                <w:sz w:val="24"/>
                <w:szCs w:val="24"/>
                <w:lang w:val="ro-RO"/>
              </w:rPr>
              <w:t xml:space="preserve">1.3.14.. </w:t>
            </w:r>
            <w:r w:rsidR="008F7755" w:rsidRPr="008E5949">
              <w:rPr>
                <w:rFonts w:ascii="Times New Roman" w:hAnsi="Times New Roman"/>
                <w:sz w:val="24"/>
                <w:szCs w:val="24"/>
                <w:lang w:val="ro-RO"/>
              </w:rPr>
              <w:t>se completează cu pct. 19</w:t>
            </w:r>
            <w:r w:rsidR="008F7755" w:rsidRPr="008E5949">
              <w:rPr>
                <w:rFonts w:ascii="Times New Roman" w:hAnsi="Times New Roman"/>
                <w:sz w:val="24"/>
                <w:szCs w:val="24"/>
                <w:vertAlign w:val="superscript"/>
                <w:lang w:val="ro-RO"/>
              </w:rPr>
              <w:t>1</w:t>
            </w:r>
            <w:r w:rsidR="008F7755" w:rsidRPr="008E5949">
              <w:rPr>
                <w:rFonts w:ascii="Times New Roman" w:hAnsi="Times New Roman"/>
                <w:sz w:val="24"/>
                <w:szCs w:val="24"/>
                <w:lang w:val="ro-RO"/>
              </w:rPr>
              <w:t>, cu următorul cuprins:</w:t>
            </w:r>
          </w:p>
          <w:p w14:paraId="2871E2E0" w14:textId="42B38D61" w:rsidR="00CF5FA1" w:rsidRPr="008E5949" w:rsidRDefault="008F7755" w:rsidP="00D74641">
            <w:pPr>
              <w:widowControl w:val="0"/>
              <w:tabs>
                <w:tab w:val="left" w:pos="602"/>
                <w:tab w:val="left" w:pos="680"/>
                <w:tab w:val="left" w:pos="851"/>
                <w:tab w:val="left" w:pos="993"/>
                <w:tab w:val="left" w:pos="1222"/>
              </w:tabs>
              <w:ind w:firstLine="306"/>
              <w:rPr>
                <w:rFonts w:ascii="Times New Roman" w:hAnsi="Times New Roman"/>
                <w:sz w:val="24"/>
                <w:szCs w:val="24"/>
                <w:lang w:val="ro-RO"/>
              </w:rPr>
            </w:pPr>
            <w:r w:rsidRPr="008E5949">
              <w:rPr>
                <w:rFonts w:ascii="Times New Roman" w:hAnsi="Times New Roman"/>
                <w:sz w:val="24"/>
                <w:szCs w:val="24"/>
                <w:lang w:val="ro-RO"/>
              </w:rPr>
              <w:t>„19</w:t>
            </w:r>
            <w:r w:rsidRPr="008E5949">
              <w:rPr>
                <w:rFonts w:ascii="Times New Roman" w:hAnsi="Times New Roman"/>
                <w:sz w:val="24"/>
                <w:szCs w:val="24"/>
                <w:vertAlign w:val="superscript"/>
                <w:lang w:val="ro-RO"/>
              </w:rPr>
              <w:t>1</w:t>
            </w:r>
            <w:r w:rsidRPr="008E5949">
              <w:rPr>
                <w:rFonts w:ascii="Times New Roman" w:hAnsi="Times New Roman"/>
                <w:sz w:val="24"/>
                <w:szCs w:val="24"/>
                <w:lang w:val="ro-RO"/>
              </w:rPr>
              <w:t>. Subdiviziunile specializate ale Inspectoratului sunt subdiviziuni subordonate direct Comandantului general, fără personalitate juridică, cu competență teritorială generală, care desfășoară activități speciale pentru restabilirea ordinii publice și intervenția în situații critice, formarea profesională a carabinierilor, coordonarea operațională a activităților Inspectoratului, asigurarea tehnico-materială, asistență medicală, promovarea valorilor culturale și desfășurarea ceremoniilor militare, în vederea realizării eficiente a misiunilor încredințate Inspectoratului.”.</w:t>
            </w:r>
          </w:p>
        </w:tc>
        <w:tc>
          <w:tcPr>
            <w:tcW w:w="0" w:type="auto"/>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34197F4C" w14:textId="59C5DBF6" w:rsidR="00CF5FA1" w:rsidRPr="008E5949" w:rsidRDefault="000545DB" w:rsidP="00D74641">
            <w:pPr>
              <w:tabs>
                <w:tab w:val="left" w:pos="602"/>
                <w:tab w:val="left" w:pos="680"/>
                <w:tab w:val="left" w:pos="709"/>
                <w:tab w:val="left" w:pos="993"/>
              </w:tabs>
              <w:ind w:firstLine="306"/>
              <w:rPr>
                <w:rFonts w:ascii="Times New Roman" w:hAnsi="Times New Roman"/>
                <w:sz w:val="24"/>
                <w:szCs w:val="24"/>
                <w:shd w:val="clear" w:color="auto" w:fill="FFFFFF"/>
                <w:lang w:val="ro-RO"/>
              </w:rPr>
            </w:pPr>
            <w:r w:rsidRPr="008E5949">
              <w:rPr>
                <w:rFonts w:ascii="Times New Roman" w:hAnsi="Times New Roman"/>
                <w:sz w:val="24"/>
                <w:szCs w:val="24"/>
                <w:lang w:val="ro-RO"/>
              </w:rPr>
              <w:t>19</w:t>
            </w:r>
            <w:r w:rsidRPr="008E5949">
              <w:rPr>
                <w:rFonts w:ascii="Times New Roman" w:hAnsi="Times New Roman"/>
                <w:sz w:val="24"/>
                <w:szCs w:val="24"/>
                <w:vertAlign w:val="superscript"/>
                <w:lang w:val="ro-RO"/>
              </w:rPr>
              <w:t>1</w:t>
            </w:r>
            <w:r w:rsidRPr="008E5949">
              <w:rPr>
                <w:rFonts w:ascii="Times New Roman" w:hAnsi="Times New Roman"/>
                <w:sz w:val="24"/>
                <w:szCs w:val="24"/>
                <w:lang w:val="ro-RO"/>
              </w:rPr>
              <w:t>. Subdiviziunile specializate ale Inspectoratului sunt subdiviziuni subordonate direct Comandantului general, fără personalitate juridică, cu competență teritorială generală, care desfășoară activități speciale pentru restabilirea ordinii publice și intervenția în situații critice, formarea profesională a carabinierilor, coordonarea operațională a activităților Inspectoratului, asigurarea tehnico-materială, asistență medicală, promovarea valorilor culturale și desfășurarea ceremoniilor militare, în vederea realizării eficiente a misiunilor încredințate Inspectoratului.</w:t>
            </w:r>
          </w:p>
        </w:tc>
      </w:tr>
      <w:tr w:rsidR="00174D2B" w:rsidRPr="008E5949" w14:paraId="29D50604" w14:textId="77777777" w:rsidTr="008A11BD">
        <w:trPr>
          <w:trHeight w:val="234"/>
        </w:trPr>
        <w:tc>
          <w:tcPr>
            <w:tcW w:w="0" w:type="auto"/>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tcPr>
          <w:p w14:paraId="09E6C084" w14:textId="77777777" w:rsidR="00174D2B" w:rsidRPr="008E5949" w:rsidRDefault="00174D2B" w:rsidP="00D74641">
            <w:pPr>
              <w:tabs>
                <w:tab w:val="left" w:pos="680"/>
              </w:tabs>
              <w:ind w:firstLine="306"/>
              <w:rPr>
                <w:rFonts w:ascii="Times New Roman" w:hAnsi="Times New Roman"/>
                <w:b/>
                <w:bCs/>
                <w:sz w:val="24"/>
                <w:szCs w:val="24"/>
                <w:lang w:val="ro-RO"/>
              </w:rPr>
            </w:pPr>
          </w:p>
        </w:tc>
        <w:tc>
          <w:tcPr>
            <w:tcW w:w="4260"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6C5482A5" w14:textId="2D94AF7B" w:rsidR="00174D2B" w:rsidRPr="008E5949" w:rsidRDefault="00174D2B" w:rsidP="00D74641">
            <w:pPr>
              <w:pStyle w:val="25"/>
              <w:tabs>
                <w:tab w:val="left" w:pos="426"/>
              </w:tabs>
              <w:spacing w:line="240" w:lineRule="auto"/>
              <w:ind w:firstLine="306"/>
              <w:rPr>
                <w:rFonts w:ascii="Times New Roman" w:eastAsia="Times New Roman" w:hAnsi="Times New Roman"/>
                <w:color w:val="000000"/>
                <w:sz w:val="24"/>
                <w:szCs w:val="24"/>
                <w:lang w:val="ro-RO"/>
              </w:rPr>
            </w:pPr>
            <w:r w:rsidRPr="008E5949">
              <w:rPr>
                <w:rFonts w:ascii="Times New Roman" w:eastAsia="Times New Roman" w:hAnsi="Times New Roman"/>
                <w:color w:val="000000"/>
                <w:sz w:val="24"/>
                <w:szCs w:val="24"/>
                <w:lang w:val="ro-RO"/>
              </w:rPr>
              <w:t>se completează cu pct. 19</w:t>
            </w:r>
            <w:r w:rsidRPr="008E5949">
              <w:rPr>
                <w:rFonts w:ascii="Times New Roman" w:eastAsia="Times New Roman" w:hAnsi="Times New Roman"/>
                <w:color w:val="000000"/>
                <w:sz w:val="24"/>
                <w:szCs w:val="24"/>
                <w:vertAlign w:val="superscript"/>
                <w:lang w:val="ro-RO"/>
              </w:rPr>
              <w:t>2</w:t>
            </w:r>
            <w:r w:rsidRPr="008E5949">
              <w:rPr>
                <w:rFonts w:ascii="Times New Roman" w:eastAsia="Times New Roman" w:hAnsi="Times New Roman"/>
                <w:color w:val="000000"/>
                <w:sz w:val="24"/>
                <w:szCs w:val="24"/>
                <w:lang w:val="ro-RO"/>
              </w:rPr>
              <w:t>, cu următorul cuprins:</w:t>
            </w:r>
          </w:p>
          <w:p w14:paraId="747434D5" w14:textId="2414DB49" w:rsidR="00174D2B" w:rsidRPr="008E5949" w:rsidRDefault="008B16F7" w:rsidP="00D74641">
            <w:pPr>
              <w:pStyle w:val="25"/>
              <w:tabs>
                <w:tab w:val="left" w:pos="426"/>
                <w:tab w:val="left" w:pos="1016"/>
              </w:tabs>
              <w:spacing w:line="240" w:lineRule="auto"/>
              <w:ind w:firstLine="306"/>
              <w:rPr>
                <w:rFonts w:ascii="Times New Roman" w:hAnsi="Times New Roman"/>
                <w:sz w:val="24"/>
                <w:szCs w:val="24"/>
                <w:lang w:val="ro-RO"/>
              </w:rPr>
            </w:pPr>
            <w:r w:rsidRPr="008E5949">
              <w:rPr>
                <w:rFonts w:ascii="Times New Roman" w:hAnsi="Times New Roman"/>
                <w:color w:val="000000"/>
                <w:sz w:val="24"/>
                <w:szCs w:val="24"/>
                <w:lang w:val="ro-RO"/>
              </w:rPr>
              <w:t>„</w:t>
            </w:r>
            <w:r w:rsidR="00174D2B" w:rsidRPr="008E5949">
              <w:rPr>
                <w:rFonts w:ascii="Times New Roman" w:hAnsi="Times New Roman"/>
                <w:color w:val="000000"/>
                <w:sz w:val="24"/>
                <w:szCs w:val="24"/>
                <w:lang w:val="ro-RO"/>
              </w:rPr>
              <w:t>19</w:t>
            </w:r>
            <w:r w:rsidR="00174D2B" w:rsidRPr="008E5949">
              <w:rPr>
                <w:rFonts w:ascii="Times New Roman" w:hAnsi="Times New Roman"/>
                <w:color w:val="000000"/>
                <w:sz w:val="24"/>
                <w:szCs w:val="24"/>
                <w:vertAlign w:val="superscript"/>
                <w:lang w:val="ro-RO"/>
              </w:rPr>
              <w:t>2</w:t>
            </w:r>
            <w:r w:rsidR="00174D2B" w:rsidRPr="008E5949">
              <w:rPr>
                <w:rFonts w:ascii="Times New Roman" w:hAnsi="Times New Roman"/>
                <w:color w:val="000000"/>
                <w:sz w:val="24"/>
                <w:szCs w:val="24"/>
                <w:lang w:val="ro-RO"/>
              </w:rPr>
              <w:t>. Subdiviziunile specializate ale Inspectoratului sunt înființate prin ordinul ministrului afacerilor interne, la propunerea Comandantului general.”;</w:t>
            </w:r>
          </w:p>
        </w:tc>
        <w:tc>
          <w:tcPr>
            <w:tcW w:w="0" w:type="auto"/>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291BC804" w14:textId="6AC60304" w:rsidR="00174D2B" w:rsidRPr="008E5949" w:rsidRDefault="000545DB" w:rsidP="00D74641">
            <w:pPr>
              <w:tabs>
                <w:tab w:val="left" w:pos="602"/>
                <w:tab w:val="left" w:pos="680"/>
                <w:tab w:val="left" w:pos="709"/>
                <w:tab w:val="left" w:pos="993"/>
              </w:tabs>
              <w:ind w:firstLine="306"/>
              <w:rPr>
                <w:rFonts w:ascii="Times New Roman" w:hAnsi="Times New Roman"/>
                <w:sz w:val="24"/>
                <w:szCs w:val="24"/>
                <w:lang w:val="ro-RO"/>
              </w:rPr>
            </w:pPr>
            <w:r w:rsidRPr="008E5949">
              <w:rPr>
                <w:rFonts w:ascii="Times New Roman" w:hAnsi="Times New Roman"/>
                <w:color w:val="000000"/>
                <w:sz w:val="24"/>
                <w:szCs w:val="24"/>
                <w:lang w:val="ro-RO"/>
              </w:rPr>
              <w:t>19</w:t>
            </w:r>
            <w:r w:rsidRPr="008E5949">
              <w:rPr>
                <w:rFonts w:ascii="Times New Roman" w:hAnsi="Times New Roman"/>
                <w:color w:val="000000"/>
                <w:sz w:val="24"/>
                <w:szCs w:val="24"/>
                <w:vertAlign w:val="superscript"/>
                <w:lang w:val="ro-RO"/>
              </w:rPr>
              <w:t>2</w:t>
            </w:r>
            <w:r w:rsidRPr="008E5949">
              <w:rPr>
                <w:rFonts w:ascii="Times New Roman" w:hAnsi="Times New Roman"/>
                <w:color w:val="000000"/>
                <w:sz w:val="24"/>
                <w:szCs w:val="24"/>
                <w:lang w:val="ro-RO"/>
              </w:rPr>
              <w:t>. Subdiviziunile specializate ale Inspectoratului sunt înființate prin ordinul ministrului afacerilor interne, la propunerea Comandantului general</w:t>
            </w:r>
          </w:p>
        </w:tc>
      </w:tr>
      <w:tr w:rsidR="00215201" w:rsidRPr="008E5949" w14:paraId="156F2652" w14:textId="77777777" w:rsidTr="008A11BD">
        <w:trPr>
          <w:trHeight w:val="234"/>
        </w:trPr>
        <w:tc>
          <w:tcPr>
            <w:tcW w:w="0" w:type="auto"/>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tcPr>
          <w:p w14:paraId="311CA736" w14:textId="4D6B8567" w:rsidR="00215201" w:rsidRPr="008E5949" w:rsidRDefault="00D74641" w:rsidP="00D74641">
            <w:pPr>
              <w:tabs>
                <w:tab w:val="left" w:pos="680"/>
              </w:tabs>
              <w:ind w:firstLine="306"/>
              <w:rPr>
                <w:rFonts w:ascii="Times New Roman" w:hAnsi="Times New Roman"/>
                <w:sz w:val="24"/>
                <w:szCs w:val="24"/>
                <w:lang w:val="ro-RO"/>
              </w:rPr>
            </w:pPr>
            <w:r w:rsidRPr="008E5949">
              <w:rPr>
                <w:rFonts w:ascii="Times New Roman" w:hAnsi="Times New Roman"/>
                <w:sz w:val="24"/>
                <w:szCs w:val="24"/>
                <w:lang w:val="ro-RO"/>
              </w:rPr>
              <w:t>20. Subdiviziunile cu destinație specială se creează pentru a asigura, prin metode și procedee specifice, restabilirea ordinii publice, căutarea și reținerea infractorilor, protecția persoanelor a căror viață este în pericol, eliberarea ostaticilor, respingerea atacurilor armate sau în grup.</w:t>
            </w:r>
          </w:p>
        </w:tc>
        <w:tc>
          <w:tcPr>
            <w:tcW w:w="4260"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72B8C189" w14:textId="670CA0F0" w:rsidR="00D74641" w:rsidRPr="008E5949" w:rsidRDefault="00D74641" w:rsidP="00D74641">
            <w:pPr>
              <w:pStyle w:val="25"/>
              <w:tabs>
                <w:tab w:val="left" w:pos="426"/>
              </w:tabs>
              <w:spacing w:line="240" w:lineRule="auto"/>
              <w:ind w:firstLine="306"/>
              <w:rPr>
                <w:rFonts w:ascii="Times New Roman" w:hAnsi="Times New Roman"/>
                <w:color w:val="000000"/>
                <w:sz w:val="24"/>
                <w:szCs w:val="24"/>
                <w:lang w:val="ro-RO"/>
              </w:rPr>
            </w:pPr>
            <w:r w:rsidRPr="008E5949">
              <w:rPr>
                <w:rFonts w:ascii="Times New Roman" w:hAnsi="Times New Roman"/>
                <w:color w:val="000000"/>
                <w:sz w:val="24"/>
                <w:szCs w:val="24"/>
                <w:lang w:val="ro-RO"/>
              </w:rPr>
              <w:t>1.</w:t>
            </w:r>
            <w:r w:rsidR="003E43FF" w:rsidRPr="008E5949">
              <w:rPr>
                <w:rFonts w:ascii="Times New Roman" w:hAnsi="Times New Roman"/>
                <w:color w:val="000000"/>
                <w:sz w:val="24"/>
                <w:szCs w:val="24"/>
                <w:lang w:val="ro-RO"/>
              </w:rPr>
              <w:t>3</w:t>
            </w:r>
            <w:r w:rsidRPr="008E5949">
              <w:rPr>
                <w:rFonts w:ascii="Times New Roman" w:hAnsi="Times New Roman"/>
                <w:color w:val="000000"/>
                <w:sz w:val="24"/>
                <w:szCs w:val="24"/>
                <w:lang w:val="ro-RO"/>
              </w:rPr>
              <w:t>.1</w:t>
            </w:r>
            <w:r w:rsidR="003E43FF" w:rsidRPr="008E5949">
              <w:rPr>
                <w:rFonts w:ascii="Times New Roman" w:hAnsi="Times New Roman"/>
                <w:color w:val="000000"/>
                <w:sz w:val="24"/>
                <w:szCs w:val="24"/>
                <w:lang w:val="ro-RO"/>
              </w:rPr>
              <w:t>5</w:t>
            </w:r>
            <w:r w:rsidRPr="008E5949">
              <w:rPr>
                <w:rFonts w:ascii="Times New Roman" w:hAnsi="Times New Roman"/>
                <w:color w:val="000000"/>
                <w:sz w:val="24"/>
                <w:szCs w:val="24"/>
                <w:lang w:val="ro-RO"/>
              </w:rPr>
              <w:t>. punctul 20 va avea următorul cuprins:</w:t>
            </w:r>
          </w:p>
          <w:p w14:paraId="33479D6E" w14:textId="34E5A86B" w:rsidR="00215201" w:rsidRPr="008E5949" w:rsidRDefault="00D74641" w:rsidP="00D74641">
            <w:pPr>
              <w:pStyle w:val="25"/>
              <w:tabs>
                <w:tab w:val="left" w:pos="426"/>
              </w:tabs>
              <w:spacing w:line="240" w:lineRule="auto"/>
              <w:ind w:firstLine="306"/>
              <w:rPr>
                <w:rFonts w:ascii="Times New Roman" w:hAnsi="Times New Roman"/>
                <w:color w:val="000000"/>
                <w:sz w:val="24"/>
                <w:szCs w:val="24"/>
                <w:lang w:val="ro-RO"/>
              </w:rPr>
            </w:pPr>
            <w:r w:rsidRPr="008E5949">
              <w:rPr>
                <w:rFonts w:ascii="Times New Roman" w:hAnsi="Times New Roman"/>
                <w:color w:val="000000"/>
                <w:sz w:val="24"/>
                <w:szCs w:val="24"/>
                <w:lang w:val="ro-RO"/>
              </w:rPr>
              <w:t xml:space="preserve">„20. Subdiviziunea cu destinație specială este o subdiviziune specializată a Inspectoratului, împuternicită să asigure un răspuns operativ, profesionist și proporțional în situații critice, prin desfășurarea acțiunilor speciale care să asigure restabilirea ordinii publice, intervenția în situații specifice de urgență și criză, sprijinirea subdiviziunilor din </w:t>
            </w:r>
            <w:r w:rsidRPr="008E5949">
              <w:rPr>
                <w:rFonts w:ascii="Times New Roman" w:hAnsi="Times New Roman"/>
                <w:color w:val="000000"/>
                <w:sz w:val="24"/>
                <w:szCs w:val="24"/>
                <w:lang w:val="ro-RO"/>
              </w:rPr>
              <w:lastRenderedPageBreak/>
              <w:t>subordinea Inspectoratului, precum și altor entități din domeniul ordinii și securității publice și combaterii criminalității organizate și infracțiunilor deosebit de grave, participarea și desfășurarea intervenției antiteroriste, la solicitarea Comandamentului Operațional Antiterorist, gestionarea situațiilor cu risc ridicat, instruirea și pregătirea specializată, intervenție în cazuri de dezastre sau situații excepționale.”;</w:t>
            </w:r>
          </w:p>
        </w:tc>
        <w:tc>
          <w:tcPr>
            <w:tcW w:w="0" w:type="auto"/>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5D6F647E" w14:textId="1FBD6920" w:rsidR="00215201" w:rsidRPr="008E5949" w:rsidRDefault="00414826" w:rsidP="00D74641">
            <w:pPr>
              <w:tabs>
                <w:tab w:val="left" w:pos="602"/>
                <w:tab w:val="left" w:pos="680"/>
                <w:tab w:val="left" w:pos="709"/>
                <w:tab w:val="left" w:pos="993"/>
              </w:tabs>
              <w:ind w:firstLine="306"/>
              <w:rPr>
                <w:rFonts w:ascii="Times New Roman" w:hAnsi="Times New Roman"/>
                <w:color w:val="000000"/>
                <w:sz w:val="24"/>
                <w:szCs w:val="24"/>
                <w:lang w:val="ro-RO"/>
              </w:rPr>
            </w:pPr>
            <w:r w:rsidRPr="008E5949">
              <w:rPr>
                <w:rFonts w:ascii="Times New Roman" w:hAnsi="Times New Roman"/>
                <w:color w:val="000000"/>
                <w:sz w:val="24"/>
                <w:szCs w:val="24"/>
                <w:lang w:val="ro-RO"/>
              </w:rPr>
              <w:lastRenderedPageBreak/>
              <w:t xml:space="preserve">20. Subdiviziunea cu destinație specială este o subdiviziune specializată a Inspectoratului, împuternicită să asigure un răspuns operativ, profesionist și proporțional în situații critice, prin desfășurarea acțiunilor speciale care să asigure restabilirea ordinii publice, intervenția în situații specifice de urgență și criză, sprijinirea subdiviziunilor din subordinea Inspectoratului, precum și altor entități din domeniul ordinii și securității publice și combaterii criminalității organizate și infracțiunilor deosebit de grave, </w:t>
            </w:r>
            <w:r w:rsidRPr="008E5949">
              <w:rPr>
                <w:rFonts w:ascii="Times New Roman" w:hAnsi="Times New Roman"/>
                <w:color w:val="000000"/>
                <w:sz w:val="24"/>
                <w:szCs w:val="24"/>
                <w:lang w:val="ro-RO"/>
              </w:rPr>
              <w:lastRenderedPageBreak/>
              <w:t>participarea și desfășurarea intervenției antiteroriste, la solicitarea Comandamentului Operațional Antiterorist, gestionarea situațiilor cu risc ridicat, instruirea și pregătirea specializată, intervenție în cazuri de dezastre sau situații excepționale.</w:t>
            </w:r>
          </w:p>
        </w:tc>
      </w:tr>
      <w:tr w:rsidR="00385C59" w:rsidRPr="008E5949" w14:paraId="65181AEF" w14:textId="77777777" w:rsidTr="008A11BD">
        <w:trPr>
          <w:trHeight w:val="234"/>
        </w:trPr>
        <w:tc>
          <w:tcPr>
            <w:tcW w:w="0" w:type="auto"/>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tcPr>
          <w:p w14:paraId="14AB5E41" w14:textId="77777777" w:rsidR="00385C59" w:rsidRPr="008E5949" w:rsidRDefault="00385C59" w:rsidP="00D74641">
            <w:pPr>
              <w:tabs>
                <w:tab w:val="left" w:pos="680"/>
              </w:tabs>
              <w:ind w:firstLine="306"/>
              <w:rPr>
                <w:sz w:val="24"/>
                <w:szCs w:val="24"/>
                <w:lang w:val="ro-RO"/>
              </w:rPr>
            </w:pPr>
          </w:p>
        </w:tc>
        <w:tc>
          <w:tcPr>
            <w:tcW w:w="4260"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7A5592FE" w14:textId="0464728C" w:rsidR="00385C59" w:rsidRPr="008E5949" w:rsidRDefault="00385C59" w:rsidP="00385C59">
            <w:pPr>
              <w:pStyle w:val="25"/>
              <w:tabs>
                <w:tab w:val="left" w:pos="426"/>
              </w:tabs>
              <w:spacing w:line="240" w:lineRule="auto"/>
              <w:ind w:firstLine="306"/>
              <w:rPr>
                <w:rFonts w:ascii="Times New Roman" w:hAnsi="Times New Roman"/>
                <w:color w:val="000000"/>
                <w:sz w:val="24"/>
                <w:szCs w:val="24"/>
                <w:lang w:val="ro-RO"/>
              </w:rPr>
            </w:pPr>
            <w:r w:rsidRPr="008E5949">
              <w:rPr>
                <w:rFonts w:ascii="Times New Roman" w:hAnsi="Times New Roman"/>
                <w:color w:val="000000"/>
                <w:sz w:val="24"/>
                <w:szCs w:val="24"/>
                <w:lang w:val="ro-RO"/>
              </w:rPr>
              <w:t>1.</w:t>
            </w:r>
            <w:r w:rsidR="003E43FF" w:rsidRPr="008E5949">
              <w:rPr>
                <w:rFonts w:ascii="Times New Roman" w:hAnsi="Times New Roman"/>
                <w:color w:val="000000"/>
                <w:sz w:val="24"/>
                <w:szCs w:val="24"/>
                <w:lang w:val="ro-RO"/>
              </w:rPr>
              <w:t>3</w:t>
            </w:r>
            <w:r w:rsidRPr="008E5949">
              <w:rPr>
                <w:rFonts w:ascii="Times New Roman" w:hAnsi="Times New Roman"/>
                <w:color w:val="000000"/>
                <w:sz w:val="24"/>
                <w:szCs w:val="24"/>
                <w:lang w:val="ro-RO"/>
              </w:rPr>
              <w:t>.1</w:t>
            </w:r>
            <w:r w:rsidR="003E43FF" w:rsidRPr="008E5949">
              <w:rPr>
                <w:rFonts w:ascii="Times New Roman" w:hAnsi="Times New Roman"/>
                <w:color w:val="000000"/>
                <w:sz w:val="24"/>
                <w:szCs w:val="24"/>
                <w:lang w:val="ro-RO"/>
              </w:rPr>
              <w:t>6</w:t>
            </w:r>
            <w:r w:rsidRPr="008E5949">
              <w:rPr>
                <w:rFonts w:ascii="Times New Roman" w:hAnsi="Times New Roman"/>
                <w:color w:val="000000"/>
                <w:sz w:val="24"/>
                <w:szCs w:val="24"/>
                <w:lang w:val="ro-RO"/>
              </w:rPr>
              <w:t>. se completează cu pct. 20</w:t>
            </w:r>
            <w:r w:rsidRPr="008E5949">
              <w:rPr>
                <w:rFonts w:ascii="Times New Roman" w:hAnsi="Times New Roman"/>
                <w:color w:val="000000"/>
                <w:sz w:val="24"/>
                <w:szCs w:val="24"/>
                <w:vertAlign w:val="superscript"/>
                <w:lang w:val="ro-RO"/>
              </w:rPr>
              <w:t>1</w:t>
            </w:r>
            <w:r w:rsidRPr="008E5949">
              <w:rPr>
                <w:rFonts w:ascii="Times New Roman" w:hAnsi="Times New Roman"/>
                <w:color w:val="000000"/>
                <w:sz w:val="24"/>
                <w:szCs w:val="24"/>
                <w:lang w:val="ro-RO"/>
              </w:rPr>
              <w:t>, cu următorul cuprins:</w:t>
            </w:r>
          </w:p>
          <w:p w14:paraId="0D4BA0AF" w14:textId="7657EA97" w:rsidR="00385C59" w:rsidRPr="008E5949" w:rsidRDefault="00385C59" w:rsidP="00CB26E3">
            <w:pPr>
              <w:pStyle w:val="25"/>
              <w:tabs>
                <w:tab w:val="left" w:pos="426"/>
              </w:tabs>
              <w:spacing w:line="240" w:lineRule="auto"/>
              <w:ind w:firstLine="306"/>
              <w:rPr>
                <w:rFonts w:ascii="Times New Roman" w:hAnsi="Times New Roman"/>
                <w:color w:val="000000"/>
                <w:sz w:val="24"/>
                <w:szCs w:val="24"/>
                <w:lang w:val="ro-RO"/>
              </w:rPr>
            </w:pPr>
            <w:r w:rsidRPr="008E5949">
              <w:rPr>
                <w:rFonts w:ascii="Times New Roman" w:hAnsi="Times New Roman"/>
                <w:color w:val="000000"/>
                <w:sz w:val="24"/>
                <w:szCs w:val="24"/>
                <w:lang w:val="ro-RO"/>
              </w:rPr>
              <w:t>„20</w:t>
            </w:r>
            <w:r w:rsidRPr="008E5949">
              <w:rPr>
                <w:rFonts w:ascii="Times New Roman" w:hAnsi="Times New Roman"/>
                <w:color w:val="000000"/>
                <w:sz w:val="24"/>
                <w:szCs w:val="24"/>
                <w:vertAlign w:val="superscript"/>
                <w:lang w:val="ro-RO"/>
              </w:rPr>
              <w:t>1</w:t>
            </w:r>
            <w:r w:rsidRPr="008E5949">
              <w:rPr>
                <w:rFonts w:ascii="Times New Roman" w:hAnsi="Times New Roman"/>
                <w:color w:val="000000"/>
                <w:sz w:val="24"/>
                <w:szCs w:val="24"/>
                <w:lang w:val="ro-RO"/>
              </w:rPr>
              <w:t>. Programele de formare profesională inițială a subofițerilor debutanți, cursurile de formare continuă și cursurile de formare managerială a carabinierilor se realizează în cadrul Academiei „Ștefan cel Mare” a Ministerului Afacerilor Interne sau în alte instituții similare din țară și din străinătate care întrunesc cerințele de formare profesională, conform standardului ocupațional al carabinierului.</w:t>
            </w:r>
            <w:r w:rsidR="00FA475E" w:rsidRPr="008E5949">
              <w:rPr>
                <w:rFonts w:ascii="Times New Roman" w:hAnsi="Times New Roman"/>
                <w:color w:val="000000"/>
                <w:sz w:val="24"/>
                <w:szCs w:val="24"/>
                <w:lang w:val="ro-RO"/>
              </w:rPr>
              <w:t>”.</w:t>
            </w:r>
          </w:p>
        </w:tc>
        <w:tc>
          <w:tcPr>
            <w:tcW w:w="0" w:type="auto"/>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29600E7A" w14:textId="59751CC6" w:rsidR="00385C59" w:rsidRPr="008E5949" w:rsidRDefault="00FA475E" w:rsidP="00D74641">
            <w:pPr>
              <w:tabs>
                <w:tab w:val="left" w:pos="602"/>
                <w:tab w:val="left" w:pos="680"/>
                <w:tab w:val="left" w:pos="709"/>
                <w:tab w:val="left" w:pos="993"/>
              </w:tabs>
              <w:ind w:firstLine="306"/>
              <w:rPr>
                <w:color w:val="000000"/>
                <w:sz w:val="24"/>
                <w:szCs w:val="24"/>
                <w:lang w:val="ro-RO"/>
              </w:rPr>
            </w:pPr>
            <w:r w:rsidRPr="008E5949">
              <w:rPr>
                <w:rFonts w:ascii="Times New Roman" w:hAnsi="Times New Roman"/>
                <w:color w:val="000000"/>
                <w:sz w:val="24"/>
                <w:szCs w:val="24"/>
                <w:lang w:val="ro-RO"/>
              </w:rPr>
              <w:t>20</w:t>
            </w:r>
            <w:r w:rsidRPr="008E5949">
              <w:rPr>
                <w:rFonts w:ascii="Times New Roman" w:hAnsi="Times New Roman"/>
                <w:color w:val="000000"/>
                <w:sz w:val="24"/>
                <w:szCs w:val="24"/>
                <w:vertAlign w:val="superscript"/>
                <w:lang w:val="ro-RO"/>
              </w:rPr>
              <w:t>1</w:t>
            </w:r>
            <w:r w:rsidRPr="008E5949">
              <w:rPr>
                <w:rFonts w:ascii="Times New Roman" w:hAnsi="Times New Roman"/>
                <w:color w:val="000000"/>
                <w:sz w:val="24"/>
                <w:szCs w:val="24"/>
                <w:lang w:val="ro-RO"/>
              </w:rPr>
              <w:t>. Programele de formare profesională inițială a subofițerilor debutanți, cursurile de formare continuă și cursurile de formare managerială a carabinierilor se realizează în cadrul Academiei „Ștefan cel Mare” a Ministerului Afacerilor Interne sau în alte instituții similare din țară și din străinătate care întrunesc cerințele de formare profesională, conform standardului ocupațional al carabinierului</w:t>
            </w:r>
          </w:p>
        </w:tc>
      </w:tr>
      <w:tr w:rsidR="00FA475E" w:rsidRPr="008E5949" w14:paraId="51ECF85D" w14:textId="77777777" w:rsidTr="008A11BD">
        <w:trPr>
          <w:trHeight w:val="234"/>
        </w:trPr>
        <w:tc>
          <w:tcPr>
            <w:tcW w:w="0" w:type="auto"/>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tcPr>
          <w:p w14:paraId="534989C6" w14:textId="77777777" w:rsidR="00FA475E" w:rsidRPr="008E5949" w:rsidRDefault="00FA475E" w:rsidP="00D74641">
            <w:pPr>
              <w:tabs>
                <w:tab w:val="left" w:pos="680"/>
              </w:tabs>
              <w:ind w:firstLine="306"/>
              <w:rPr>
                <w:sz w:val="24"/>
                <w:szCs w:val="24"/>
                <w:lang w:val="ro-RO"/>
              </w:rPr>
            </w:pPr>
          </w:p>
        </w:tc>
        <w:tc>
          <w:tcPr>
            <w:tcW w:w="4260"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0B00DD82" w14:textId="182CFBFE" w:rsidR="00FA475E" w:rsidRPr="00D810D3" w:rsidRDefault="00FA475E" w:rsidP="00D810D3">
            <w:pPr>
              <w:pStyle w:val="25"/>
              <w:tabs>
                <w:tab w:val="left" w:pos="426"/>
              </w:tabs>
              <w:spacing w:line="240" w:lineRule="auto"/>
              <w:ind w:firstLine="305"/>
              <w:rPr>
                <w:rFonts w:ascii="Times New Roman" w:hAnsi="Times New Roman"/>
                <w:color w:val="000000"/>
                <w:sz w:val="24"/>
                <w:szCs w:val="24"/>
                <w:lang w:val="ro-RO"/>
              </w:rPr>
            </w:pPr>
            <w:r w:rsidRPr="00D810D3">
              <w:rPr>
                <w:rFonts w:ascii="Times New Roman" w:hAnsi="Times New Roman"/>
                <w:color w:val="000000"/>
                <w:sz w:val="24"/>
                <w:szCs w:val="24"/>
                <w:lang w:val="ro-RO"/>
              </w:rPr>
              <w:t>1.</w:t>
            </w:r>
            <w:r w:rsidR="003E43FF" w:rsidRPr="00D810D3">
              <w:rPr>
                <w:rFonts w:ascii="Times New Roman" w:hAnsi="Times New Roman"/>
                <w:color w:val="000000"/>
                <w:sz w:val="24"/>
                <w:szCs w:val="24"/>
                <w:lang w:val="ro-RO"/>
              </w:rPr>
              <w:t>3</w:t>
            </w:r>
            <w:r w:rsidRPr="00D810D3">
              <w:rPr>
                <w:rFonts w:ascii="Times New Roman" w:hAnsi="Times New Roman"/>
                <w:color w:val="000000"/>
                <w:sz w:val="24"/>
                <w:szCs w:val="24"/>
                <w:lang w:val="ro-RO"/>
              </w:rPr>
              <w:t>.1</w:t>
            </w:r>
            <w:r w:rsidR="003E43FF" w:rsidRPr="00D810D3">
              <w:rPr>
                <w:rFonts w:ascii="Times New Roman" w:hAnsi="Times New Roman"/>
                <w:color w:val="000000"/>
                <w:sz w:val="24"/>
                <w:szCs w:val="24"/>
                <w:lang w:val="ro-RO"/>
              </w:rPr>
              <w:t>6</w:t>
            </w:r>
            <w:r w:rsidRPr="00D810D3">
              <w:rPr>
                <w:rFonts w:ascii="Times New Roman" w:hAnsi="Times New Roman"/>
                <w:color w:val="000000"/>
                <w:sz w:val="24"/>
                <w:szCs w:val="24"/>
                <w:lang w:val="ro-RO"/>
              </w:rPr>
              <w:t>. se completează cu pct. 20</w:t>
            </w:r>
            <w:r w:rsidR="00CB26E3" w:rsidRPr="00D810D3">
              <w:rPr>
                <w:rFonts w:ascii="Times New Roman" w:hAnsi="Times New Roman"/>
                <w:color w:val="000000"/>
                <w:sz w:val="24"/>
                <w:szCs w:val="24"/>
                <w:vertAlign w:val="superscript"/>
                <w:lang w:val="ro-RO"/>
              </w:rPr>
              <w:t>2</w:t>
            </w:r>
            <w:r w:rsidRPr="00D810D3">
              <w:rPr>
                <w:rFonts w:ascii="Times New Roman" w:hAnsi="Times New Roman"/>
                <w:color w:val="000000"/>
                <w:sz w:val="24"/>
                <w:szCs w:val="24"/>
                <w:lang w:val="ro-RO"/>
              </w:rPr>
              <w:t>, cu următorul cuprins:</w:t>
            </w:r>
          </w:p>
          <w:p w14:paraId="47374C44" w14:textId="7A49A550" w:rsidR="00FA475E" w:rsidRPr="00D810D3" w:rsidRDefault="00FA475E" w:rsidP="00D810D3">
            <w:pPr>
              <w:pStyle w:val="25"/>
              <w:tabs>
                <w:tab w:val="left" w:pos="426"/>
              </w:tabs>
              <w:spacing w:line="240" w:lineRule="auto"/>
              <w:ind w:firstLine="305"/>
              <w:rPr>
                <w:rFonts w:ascii="Times New Roman" w:hAnsi="Times New Roman"/>
                <w:color w:val="000000"/>
                <w:sz w:val="24"/>
                <w:szCs w:val="24"/>
                <w:lang w:val="ro-RO"/>
              </w:rPr>
            </w:pPr>
            <w:r w:rsidRPr="00D810D3">
              <w:rPr>
                <w:rFonts w:ascii="Times New Roman" w:hAnsi="Times New Roman"/>
                <w:color w:val="000000"/>
                <w:sz w:val="24"/>
                <w:szCs w:val="24"/>
                <w:lang w:val="ro-RO"/>
              </w:rPr>
              <w:t>„20</w:t>
            </w:r>
            <w:r w:rsidRPr="00D810D3">
              <w:rPr>
                <w:rFonts w:ascii="Times New Roman" w:hAnsi="Times New Roman"/>
                <w:color w:val="000000"/>
                <w:sz w:val="24"/>
                <w:szCs w:val="24"/>
                <w:vertAlign w:val="superscript"/>
                <w:lang w:val="ro-RO"/>
              </w:rPr>
              <w:t>2</w:t>
            </w:r>
            <w:r w:rsidRPr="00D810D3">
              <w:rPr>
                <w:rFonts w:ascii="Times New Roman" w:hAnsi="Times New Roman"/>
                <w:color w:val="000000"/>
                <w:sz w:val="24"/>
                <w:szCs w:val="24"/>
                <w:lang w:val="ro-RO"/>
              </w:rPr>
              <w:t>. Formarea profesională a subofițerilor (efectivul de soldați și sergenți) carabinieri se realizează în cadrul Centrului de pregătire și perfecționare a carabinierilor, sau în alte instituții similare din țară și din străinătate care întrunesc cerințele de formare profesională, conform standardului ocupațional al subofițerului carabinier.”.</w:t>
            </w:r>
          </w:p>
        </w:tc>
        <w:tc>
          <w:tcPr>
            <w:tcW w:w="0" w:type="auto"/>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2F75B6A7" w14:textId="7C81B8FE" w:rsidR="00FA475E" w:rsidRPr="008E5949" w:rsidRDefault="00FA475E" w:rsidP="00D74641">
            <w:pPr>
              <w:tabs>
                <w:tab w:val="left" w:pos="602"/>
                <w:tab w:val="left" w:pos="680"/>
                <w:tab w:val="left" w:pos="709"/>
                <w:tab w:val="left" w:pos="993"/>
              </w:tabs>
              <w:ind w:firstLine="306"/>
              <w:rPr>
                <w:color w:val="000000"/>
                <w:sz w:val="24"/>
                <w:szCs w:val="24"/>
                <w:lang w:val="ro-RO"/>
              </w:rPr>
            </w:pPr>
            <w:r w:rsidRPr="008E5949">
              <w:rPr>
                <w:rFonts w:ascii="Times New Roman" w:hAnsi="Times New Roman"/>
                <w:color w:val="000000"/>
                <w:sz w:val="24"/>
                <w:szCs w:val="24"/>
                <w:lang w:val="ro-RO"/>
              </w:rPr>
              <w:t>20</w:t>
            </w:r>
            <w:r w:rsidRPr="008E5949">
              <w:rPr>
                <w:rFonts w:ascii="Times New Roman" w:hAnsi="Times New Roman"/>
                <w:color w:val="000000"/>
                <w:sz w:val="24"/>
                <w:szCs w:val="24"/>
                <w:vertAlign w:val="superscript"/>
                <w:lang w:val="ro-RO"/>
              </w:rPr>
              <w:t>2</w:t>
            </w:r>
            <w:r w:rsidRPr="008E5949">
              <w:rPr>
                <w:rFonts w:ascii="Times New Roman" w:hAnsi="Times New Roman"/>
                <w:color w:val="000000"/>
                <w:sz w:val="24"/>
                <w:szCs w:val="24"/>
                <w:lang w:val="ro-RO"/>
              </w:rPr>
              <w:t>. Formarea profesională a subofițerilor (efectivul de soldați și sergenți) carabinieri se realizează în cadrul Centrului de pregătire și perfecționare a carabinierilor, sau în alte instituții similare din țară și din străinătate care întrunesc cerințele de formare profesională, conform standardului ocupațional al subofițerului carabinier.</w:t>
            </w:r>
          </w:p>
        </w:tc>
      </w:tr>
      <w:tr w:rsidR="00FA475E" w:rsidRPr="008E5949" w14:paraId="5644E8C2" w14:textId="77777777" w:rsidTr="008A11BD">
        <w:trPr>
          <w:trHeight w:val="234"/>
        </w:trPr>
        <w:tc>
          <w:tcPr>
            <w:tcW w:w="0" w:type="auto"/>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tcPr>
          <w:p w14:paraId="0E459D08" w14:textId="77777777" w:rsidR="00FA475E" w:rsidRPr="008E5949" w:rsidRDefault="00FA475E" w:rsidP="00D74641">
            <w:pPr>
              <w:tabs>
                <w:tab w:val="left" w:pos="680"/>
              </w:tabs>
              <w:ind w:firstLine="306"/>
              <w:rPr>
                <w:sz w:val="24"/>
                <w:szCs w:val="24"/>
                <w:lang w:val="ro-RO"/>
              </w:rPr>
            </w:pPr>
          </w:p>
        </w:tc>
        <w:tc>
          <w:tcPr>
            <w:tcW w:w="4260"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2CA24B2C" w14:textId="65B75DEC" w:rsidR="00FA475E" w:rsidRPr="00D810D3" w:rsidRDefault="00FA475E" w:rsidP="00D810D3">
            <w:pPr>
              <w:pStyle w:val="25"/>
              <w:tabs>
                <w:tab w:val="left" w:pos="426"/>
              </w:tabs>
              <w:spacing w:line="240" w:lineRule="auto"/>
              <w:ind w:firstLine="305"/>
              <w:rPr>
                <w:rFonts w:ascii="Times New Roman" w:hAnsi="Times New Roman"/>
                <w:color w:val="000000"/>
                <w:sz w:val="24"/>
                <w:szCs w:val="24"/>
                <w:lang w:val="ro-RO"/>
              </w:rPr>
            </w:pPr>
            <w:r w:rsidRPr="00D810D3">
              <w:rPr>
                <w:rFonts w:ascii="Times New Roman" w:hAnsi="Times New Roman"/>
                <w:color w:val="000000"/>
                <w:sz w:val="24"/>
                <w:szCs w:val="24"/>
                <w:lang w:val="ro-RO"/>
              </w:rPr>
              <w:t>1.</w:t>
            </w:r>
            <w:r w:rsidR="003E43FF" w:rsidRPr="00D810D3">
              <w:rPr>
                <w:rFonts w:ascii="Times New Roman" w:hAnsi="Times New Roman"/>
                <w:color w:val="000000"/>
                <w:sz w:val="24"/>
                <w:szCs w:val="24"/>
                <w:lang w:val="ro-RO"/>
              </w:rPr>
              <w:t>3</w:t>
            </w:r>
            <w:r w:rsidRPr="00D810D3">
              <w:rPr>
                <w:rFonts w:ascii="Times New Roman" w:hAnsi="Times New Roman"/>
                <w:color w:val="000000"/>
                <w:sz w:val="24"/>
                <w:szCs w:val="24"/>
                <w:lang w:val="ro-RO"/>
              </w:rPr>
              <w:t>.1</w:t>
            </w:r>
            <w:r w:rsidR="003E43FF" w:rsidRPr="00D810D3">
              <w:rPr>
                <w:rFonts w:ascii="Times New Roman" w:hAnsi="Times New Roman"/>
                <w:color w:val="000000"/>
                <w:sz w:val="24"/>
                <w:szCs w:val="24"/>
                <w:lang w:val="ro-RO"/>
              </w:rPr>
              <w:t>6</w:t>
            </w:r>
            <w:r w:rsidRPr="00D810D3">
              <w:rPr>
                <w:rFonts w:ascii="Times New Roman" w:hAnsi="Times New Roman"/>
                <w:color w:val="000000"/>
                <w:sz w:val="24"/>
                <w:szCs w:val="24"/>
                <w:lang w:val="ro-RO"/>
              </w:rPr>
              <w:t>. se completează cu pct. 20</w:t>
            </w:r>
            <w:r w:rsidR="00CB26E3" w:rsidRPr="00D810D3">
              <w:rPr>
                <w:rFonts w:ascii="Times New Roman" w:hAnsi="Times New Roman"/>
                <w:color w:val="000000"/>
                <w:sz w:val="24"/>
                <w:szCs w:val="24"/>
                <w:vertAlign w:val="superscript"/>
                <w:lang w:val="ro-RO"/>
              </w:rPr>
              <w:t>3</w:t>
            </w:r>
            <w:r w:rsidRPr="00D810D3">
              <w:rPr>
                <w:rFonts w:ascii="Times New Roman" w:hAnsi="Times New Roman"/>
                <w:color w:val="000000"/>
                <w:sz w:val="24"/>
                <w:szCs w:val="24"/>
                <w:lang w:val="ro-RO"/>
              </w:rPr>
              <w:t>, cu următorul cuprins:</w:t>
            </w:r>
          </w:p>
          <w:p w14:paraId="1FA5F647" w14:textId="37F36171" w:rsidR="00FA475E" w:rsidRPr="00D810D3" w:rsidRDefault="00CB26E3" w:rsidP="00D810D3">
            <w:pPr>
              <w:pStyle w:val="25"/>
              <w:tabs>
                <w:tab w:val="left" w:pos="426"/>
              </w:tabs>
              <w:spacing w:line="240" w:lineRule="auto"/>
              <w:ind w:firstLine="305"/>
              <w:rPr>
                <w:rFonts w:ascii="Times New Roman" w:hAnsi="Times New Roman"/>
                <w:color w:val="000000"/>
                <w:sz w:val="24"/>
                <w:szCs w:val="24"/>
                <w:lang w:val="ro-MD"/>
              </w:rPr>
            </w:pPr>
            <w:r w:rsidRPr="00D810D3">
              <w:rPr>
                <w:rFonts w:ascii="Times New Roman" w:hAnsi="Times New Roman"/>
                <w:color w:val="000000"/>
                <w:sz w:val="24"/>
                <w:szCs w:val="24"/>
                <w:lang w:val="ro-RO"/>
              </w:rPr>
              <w:t>„20</w:t>
            </w:r>
            <w:r w:rsidRPr="00D810D3">
              <w:rPr>
                <w:rFonts w:ascii="Times New Roman" w:hAnsi="Times New Roman"/>
                <w:color w:val="000000"/>
                <w:sz w:val="24"/>
                <w:szCs w:val="24"/>
                <w:vertAlign w:val="superscript"/>
                <w:lang w:val="ro-RO"/>
              </w:rPr>
              <w:t>3</w:t>
            </w:r>
            <w:r w:rsidRPr="00D810D3">
              <w:rPr>
                <w:rFonts w:ascii="Times New Roman" w:hAnsi="Times New Roman"/>
                <w:color w:val="000000"/>
                <w:sz w:val="24"/>
                <w:szCs w:val="24"/>
                <w:lang w:val="ro-RO"/>
              </w:rPr>
              <w:t xml:space="preserve">. </w:t>
            </w:r>
            <w:r w:rsidR="00D810D3" w:rsidRPr="00D810D3">
              <w:rPr>
                <w:rFonts w:ascii="Times New Roman" w:hAnsi="Times New Roman"/>
                <w:spacing w:val="5"/>
                <w:sz w:val="24"/>
                <w:szCs w:val="24"/>
                <w:lang w:val="ro-MD"/>
              </w:rPr>
              <w:t xml:space="preserve">Centrul de pregătire și </w:t>
            </w:r>
            <w:r w:rsidR="00D810D3" w:rsidRPr="00D810D3">
              <w:rPr>
                <w:rFonts w:ascii="Times New Roman" w:hAnsi="Times New Roman"/>
                <w:spacing w:val="5"/>
                <w:sz w:val="24"/>
                <w:szCs w:val="24"/>
                <w:lang w:val="ro-MD"/>
              </w:rPr>
              <w:lastRenderedPageBreak/>
              <w:t>perfecționare a carabinierilor este o subdiviziune specializată a Inspectoratului, care asigură pe timp de pace pregătirea carabinierilor, în baza programelor de pregătire, perfecționare și specializare a carabinierilor, diferențiat pe domenii de activitate.”.</w:t>
            </w:r>
          </w:p>
        </w:tc>
        <w:tc>
          <w:tcPr>
            <w:tcW w:w="0" w:type="auto"/>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3CE5C860" w14:textId="40F0D948" w:rsidR="00FA475E" w:rsidRPr="008E5949" w:rsidRDefault="00D810D3" w:rsidP="00D74641">
            <w:pPr>
              <w:tabs>
                <w:tab w:val="left" w:pos="602"/>
                <w:tab w:val="left" w:pos="680"/>
                <w:tab w:val="left" w:pos="709"/>
                <w:tab w:val="left" w:pos="993"/>
              </w:tabs>
              <w:ind w:firstLine="306"/>
              <w:rPr>
                <w:color w:val="000000"/>
                <w:sz w:val="24"/>
                <w:szCs w:val="24"/>
                <w:lang w:val="ro-RO"/>
              </w:rPr>
            </w:pPr>
            <w:r w:rsidRPr="00D810D3">
              <w:rPr>
                <w:rFonts w:ascii="Times New Roman" w:hAnsi="Times New Roman"/>
                <w:color w:val="000000"/>
                <w:sz w:val="24"/>
                <w:szCs w:val="24"/>
                <w:lang w:val="ro-RO"/>
              </w:rPr>
              <w:lastRenderedPageBreak/>
              <w:t>20</w:t>
            </w:r>
            <w:r w:rsidRPr="00D810D3">
              <w:rPr>
                <w:rFonts w:ascii="Times New Roman" w:hAnsi="Times New Roman"/>
                <w:color w:val="000000"/>
                <w:sz w:val="24"/>
                <w:szCs w:val="24"/>
                <w:vertAlign w:val="superscript"/>
                <w:lang w:val="ro-RO"/>
              </w:rPr>
              <w:t>3</w:t>
            </w:r>
            <w:r w:rsidRPr="00D810D3">
              <w:rPr>
                <w:rFonts w:ascii="Times New Roman" w:hAnsi="Times New Roman"/>
                <w:color w:val="000000"/>
                <w:sz w:val="24"/>
                <w:szCs w:val="24"/>
                <w:lang w:val="ro-RO"/>
              </w:rPr>
              <w:t xml:space="preserve">. </w:t>
            </w:r>
            <w:r w:rsidRPr="00D810D3">
              <w:rPr>
                <w:rFonts w:ascii="Times New Roman" w:hAnsi="Times New Roman"/>
                <w:spacing w:val="5"/>
                <w:sz w:val="24"/>
                <w:szCs w:val="24"/>
                <w:lang w:val="ro-MD"/>
              </w:rPr>
              <w:t xml:space="preserve">Centrul de pregătire și perfecționare a carabinierilor este o subdiviziune specializată a Inspectoratului, care asigură pe timp de pace </w:t>
            </w:r>
            <w:r w:rsidRPr="00D810D3">
              <w:rPr>
                <w:rFonts w:ascii="Times New Roman" w:hAnsi="Times New Roman"/>
                <w:spacing w:val="5"/>
                <w:sz w:val="24"/>
                <w:szCs w:val="24"/>
                <w:lang w:val="ro-MD"/>
              </w:rPr>
              <w:lastRenderedPageBreak/>
              <w:t>pregătirea carabinierilor, în baza programelor de pregătire, perfecționare și specializare a carabinierilor, diferențiat pe domenii de activitate.</w:t>
            </w:r>
          </w:p>
        </w:tc>
      </w:tr>
      <w:tr w:rsidR="00FA475E" w:rsidRPr="008E5949" w14:paraId="067B953B" w14:textId="77777777" w:rsidTr="008A11BD">
        <w:trPr>
          <w:trHeight w:val="234"/>
        </w:trPr>
        <w:tc>
          <w:tcPr>
            <w:tcW w:w="0" w:type="auto"/>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tcPr>
          <w:p w14:paraId="2FF9E344" w14:textId="77777777" w:rsidR="00FA475E" w:rsidRPr="008E5949" w:rsidRDefault="00FA475E" w:rsidP="00D74641">
            <w:pPr>
              <w:tabs>
                <w:tab w:val="left" w:pos="680"/>
              </w:tabs>
              <w:ind w:firstLine="306"/>
              <w:rPr>
                <w:sz w:val="24"/>
                <w:szCs w:val="24"/>
                <w:lang w:val="ro-RO"/>
              </w:rPr>
            </w:pPr>
          </w:p>
        </w:tc>
        <w:tc>
          <w:tcPr>
            <w:tcW w:w="4260"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6997C3D9" w14:textId="1B8714E4" w:rsidR="00B876F2" w:rsidRPr="008E5949" w:rsidRDefault="00B876F2" w:rsidP="00B876F2">
            <w:pPr>
              <w:pStyle w:val="25"/>
              <w:tabs>
                <w:tab w:val="left" w:pos="426"/>
              </w:tabs>
              <w:spacing w:line="240" w:lineRule="auto"/>
              <w:ind w:firstLine="306"/>
              <w:rPr>
                <w:rFonts w:ascii="Times New Roman" w:hAnsi="Times New Roman"/>
                <w:color w:val="000000"/>
                <w:sz w:val="24"/>
                <w:szCs w:val="24"/>
                <w:lang w:val="ro-RO"/>
              </w:rPr>
            </w:pPr>
            <w:r w:rsidRPr="008E5949">
              <w:rPr>
                <w:rFonts w:ascii="Times New Roman" w:hAnsi="Times New Roman"/>
                <w:color w:val="000000"/>
                <w:sz w:val="24"/>
                <w:szCs w:val="24"/>
                <w:lang w:val="ro-RO"/>
              </w:rPr>
              <w:t>1.</w:t>
            </w:r>
            <w:r w:rsidR="003E43FF" w:rsidRPr="008E5949">
              <w:rPr>
                <w:rFonts w:ascii="Times New Roman" w:hAnsi="Times New Roman"/>
                <w:color w:val="000000"/>
                <w:sz w:val="24"/>
                <w:szCs w:val="24"/>
                <w:lang w:val="ro-RO"/>
              </w:rPr>
              <w:t>3</w:t>
            </w:r>
            <w:r w:rsidRPr="008E5949">
              <w:rPr>
                <w:rFonts w:ascii="Times New Roman" w:hAnsi="Times New Roman"/>
                <w:color w:val="000000"/>
                <w:sz w:val="24"/>
                <w:szCs w:val="24"/>
                <w:lang w:val="ro-RO"/>
              </w:rPr>
              <w:t>.1</w:t>
            </w:r>
            <w:r w:rsidR="003E43FF" w:rsidRPr="008E5949">
              <w:rPr>
                <w:rFonts w:ascii="Times New Roman" w:hAnsi="Times New Roman"/>
                <w:color w:val="000000"/>
                <w:sz w:val="24"/>
                <w:szCs w:val="24"/>
                <w:lang w:val="ro-RO"/>
              </w:rPr>
              <w:t>6</w:t>
            </w:r>
            <w:r w:rsidRPr="008E5949">
              <w:rPr>
                <w:rFonts w:ascii="Times New Roman" w:hAnsi="Times New Roman"/>
                <w:color w:val="000000"/>
                <w:sz w:val="24"/>
                <w:szCs w:val="24"/>
                <w:lang w:val="ro-RO"/>
              </w:rPr>
              <w:t>. se completează cu pct. 20</w:t>
            </w:r>
            <w:r w:rsidRPr="008E5949">
              <w:rPr>
                <w:rFonts w:ascii="Times New Roman" w:hAnsi="Times New Roman"/>
                <w:color w:val="000000"/>
                <w:sz w:val="24"/>
                <w:szCs w:val="24"/>
                <w:vertAlign w:val="superscript"/>
                <w:lang w:val="ro-RO"/>
              </w:rPr>
              <w:t>4</w:t>
            </w:r>
            <w:r w:rsidRPr="008E5949">
              <w:rPr>
                <w:rFonts w:ascii="Times New Roman" w:hAnsi="Times New Roman"/>
                <w:color w:val="000000"/>
                <w:sz w:val="24"/>
                <w:szCs w:val="24"/>
                <w:lang w:val="ro-RO"/>
              </w:rPr>
              <w:t>, cu următorul cuprins:</w:t>
            </w:r>
          </w:p>
          <w:p w14:paraId="20907C99" w14:textId="6E42F696" w:rsidR="00FA475E" w:rsidRPr="008E5949" w:rsidRDefault="00B876F2" w:rsidP="00B876F2">
            <w:pPr>
              <w:pStyle w:val="25"/>
              <w:tabs>
                <w:tab w:val="left" w:pos="426"/>
              </w:tabs>
              <w:spacing w:line="240" w:lineRule="auto"/>
              <w:ind w:firstLine="306"/>
              <w:rPr>
                <w:color w:val="000000"/>
                <w:sz w:val="24"/>
                <w:szCs w:val="24"/>
                <w:lang w:val="ro-RO"/>
              </w:rPr>
            </w:pPr>
            <w:r w:rsidRPr="008E5949">
              <w:rPr>
                <w:rFonts w:ascii="Times New Roman" w:hAnsi="Times New Roman"/>
                <w:color w:val="000000"/>
                <w:sz w:val="24"/>
                <w:szCs w:val="24"/>
                <w:lang w:val="ro-RO"/>
              </w:rPr>
              <w:t>„</w:t>
            </w:r>
            <w:r w:rsidR="00CB26E3" w:rsidRPr="008E5949">
              <w:rPr>
                <w:rFonts w:ascii="Times New Roman" w:hAnsi="Times New Roman"/>
                <w:color w:val="000000"/>
                <w:sz w:val="24"/>
                <w:szCs w:val="24"/>
                <w:lang w:val="ro-RO"/>
              </w:rPr>
              <w:t>20</w:t>
            </w:r>
            <w:r w:rsidR="00CB26E3" w:rsidRPr="008E5949">
              <w:rPr>
                <w:rFonts w:ascii="Times New Roman" w:hAnsi="Times New Roman"/>
                <w:color w:val="000000"/>
                <w:sz w:val="24"/>
                <w:szCs w:val="24"/>
                <w:vertAlign w:val="superscript"/>
                <w:lang w:val="ro-RO"/>
              </w:rPr>
              <w:t>4</w:t>
            </w:r>
            <w:r w:rsidR="00CB26E3" w:rsidRPr="008E5949">
              <w:rPr>
                <w:rFonts w:ascii="Times New Roman" w:hAnsi="Times New Roman"/>
                <w:color w:val="000000"/>
                <w:sz w:val="24"/>
                <w:szCs w:val="24"/>
                <w:lang w:val="ro-RO"/>
              </w:rPr>
              <w:t>. Pe timp de asediu sau de război, Centrul de pregătire și perfecționare a carabinierilor reprezintă unitate militară, parte componentă a sistemului național de apărare, care exercită atribuțiile specifice Forțelor Armate, în conformitate cu actele normative.</w:t>
            </w:r>
            <w:r w:rsidRPr="008E5949">
              <w:rPr>
                <w:rFonts w:ascii="Times New Roman" w:hAnsi="Times New Roman"/>
                <w:color w:val="000000"/>
                <w:sz w:val="24"/>
                <w:szCs w:val="24"/>
                <w:lang w:val="ro-RO"/>
              </w:rPr>
              <w:t>”.</w:t>
            </w:r>
          </w:p>
        </w:tc>
        <w:tc>
          <w:tcPr>
            <w:tcW w:w="0" w:type="auto"/>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6208CBB4" w14:textId="42C32B2D" w:rsidR="00FA475E" w:rsidRPr="008E5949" w:rsidRDefault="00B876F2" w:rsidP="00D74641">
            <w:pPr>
              <w:tabs>
                <w:tab w:val="left" w:pos="602"/>
                <w:tab w:val="left" w:pos="680"/>
                <w:tab w:val="left" w:pos="709"/>
                <w:tab w:val="left" w:pos="993"/>
              </w:tabs>
              <w:ind w:firstLine="306"/>
              <w:rPr>
                <w:color w:val="000000"/>
                <w:sz w:val="24"/>
                <w:szCs w:val="24"/>
                <w:lang w:val="ro-RO"/>
              </w:rPr>
            </w:pPr>
            <w:r w:rsidRPr="008E5949">
              <w:rPr>
                <w:rFonts w:ascii="Times New Roman" w:hAnsi="Times New Roman"/>
                <w:color w:val="000000"/>
                <w:sz w:val="24"/>
                <w:szCs w:val="24"/>
                <w:lang w:val="ro-RO"/>
              </w:rPr>
              <w:t>20</w:t>
            </w:r>
            <w:r w:rsidRPr="008E5949">
              <w:rPr>
                <w:rFonts w:ascii="Times New Roman" w:hAnsi="Times New Roman"/>
                <w:color w:val="000000"/>
                <w:sz w:val="24"/>
                <w:szCs w:val="24"/>
                <w:vertAlign w:val="superscript"/>
                <w:lang w:val="ro-RO"/>
              </w:rPr>
              <w:t>4</w:t>
            </w:r>
            <w:r w:rsidRPr="008E5949">
              <w:rPr>
                <w:rFonts w:ascii="Times New Roman" w:hAnsi="Times New Roman"/>
                <w:color w:val="000000"/>
                <w:sz w:val="24"/>
                <w:szCs w:val="24"/>
                <w:lang w:val="ro-RO"/>
              </w:rPr>
              <w:t>. Pe timp de asediu sau de război, Centrul de pregătire și perfecționare a carabinierilor reprezintă unitate militară, parte componentă a sistemului național de apărare, care exercită atribuțiile specifice Forțelor Armate, în conformitate cu actele normative.</w:t>
            </w:r>
          </w:p>
        </w:tc>
      </w:tr>
      <w:tr w:rsidR="00FA475E" w:rsidRPr="008E5949" w14:paraId="712E2E47" w14:textId="77777777" w:rsidTr="008A11BD">
        <w:trPr>
          <w:trHeight w:val="234"/>
        </w:trPr>
        <w:tc>
          <w:tcPr>
            <w:tcW w:w="0" w:type="auto"/>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tcPr>
          <w:p w14:paraId="4F26662B" w14:textId="77777777" w:rsidR="00FA475E" w:rsidRPr="008E5949" w:rsidRDefault="00FA475E" w:rsidP="00FA475E">
            <w:pPr>
              <w:pStyle w:val="25"/>
              <w:tabs>
                <w:tab w:val="left" w:pos="426"/>
              </w:tabs>
              <w:spacing w:line="240" w:lineRule="auto"/>
              <w:ind w:firstLine="306"/>
              <w:rPr>
                <w:sz w:val="24"/>
                <w:szCs w:val="24"/>
                <w:lang w:val="ro-RO"/>
              </w:rPr>
            </w:pPr>
          </w:p>
        </w:tc>
        <w:tc>
          <w:tcPr>
            <w:tcW w:w="4260"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2216947F" w14:textId="4983E8EE" w:rsidR="00FA475E" w:rsidRPr="008E5949" w:rsidRDefault="00FA475E" w:rsidP="00FA475E">
            <w:pPr>
              <w:pStyle w:val="25"/>
              <w:tabs>
                <w:tab w:val="left" w:pos="426"/>
              </w:tabs>
              <w:spacing w:line="240" w:lineRule="auto"/>
              <w:ind w:firstLine="306"/>
              <w:rPr>
                <w:rFonts w:ascii="Times New Roman" w:hAnsi="Times New Roman"/>
                <w:color w:val="000000"/>
                <w:sz w:val="24"/>
                <w:szCs w:val="24"/>
                <w:lang w:val="ro-RO"/>
              </w:rPr>
            </w:pPr>
            <w:r w:rsidRPr="008E5949">
              <w:rPr>
                <w:rFonts w:ascii="Times New Roman" w:hAnsi="Times New Roman"/>
                <w:color w:val="000000"/>
                <w:sz w:val="24"/>
                <w:szCs w:val="24"/>
                <w:lang w:val="ro-RO"/>
              </w:rPr>
              <w:t>1.</w:t>
            </w:r>
            <w:r w:rsidR="003E43FF" w:rsidRPr="008E5949">
              <w:rPr>
                <w:rFonts w:ascii="Times New Roman" w:hAnsi="Times New Roman"/>
                <w:color w:val="000000"/>
                <w:sz w:val="24"/>
                <w:szCs w:val="24"/>
                <w:lang w:val="ro-RO"/>
              </w:rPr>
              <w:t>3</w:t>
            </w:r>
            <w:r w:rsidRPr="008E5949">
              <w:rPr>
                <w:rFonts w:ascii="Times New Roman" w:hAnsi="Times New Roman"/>
                <w:color w:val="000000"/>
                <w:sz w:val="24"/>
                <w:szCs w:val="24"/>
                <w:lang w:val="ro-RO"/>
              </w:rPr>
              <w:t>.1</w:t>
            </w:r>
            <w:r w:rsidR="003E43FF" w:rsidRPr="008E5949">
              <w:rPr>
                <w:rFonts w:ascii="Times New Roman" w:hAnsi="Times New Roman"/>
                <w:color w:val="000000"/>
                <w:sz w:val="24"/>
                <w:szCs w:val="24"/>
                <w:lang w:val="ro-RO"/>
              </w:rPr>
              <w:t>6</w:t>
            </w:r>
            <w:r w:rsidRPr="008E5949">
              <w:rPr>
                <w:rFonts w:ascii="Times New Roman" w:hAnsi="Times New Roman"/>
                <w:color w:val="000000"/>
                <w:sz w:val="24"/>
                <w:szCs w:val="24"/>
                <w:lang w:val="ro-RO"/>
              </w:rPr>
              <w:t>. se completează cu pct. 20</w:t>
            </w:r>
            <w:r w:rsidR="00B876F2" w:rsidRPr="008E5949">
              <w:rPr>
                <w:rFonts w:ascii="Times New Roman" w:hAnsi="Times New Roman"/>
                <w:color w:val="000000"/>
                <w:sz w:val="24"/>
                <w:szCs w:val="24"/>
                <w:vertAlign w:val="superscript"/>
                <w:lang w:val="ro-RO"/>
              </w:rPr>
              <w:t>5</w:t>
            </w:r>
            <w:r w:rsidRPr="008E5949">
              <w:rPr>
                <w:rFonts w:ascii="Times New Roman" w:hAnsi="Times New Roman"/>
                <w:color w:val="000000"/>
                <w:sz w:val="24"/>
                <w:szCs w:val="24"/>
                <w:lang w:val="ro-RO"/>
              </w:rPr>
              <w:t>, cu următorul cuprins:</w:t>
            </w:r>
          </w:p>
          <w:p w14:paraId="0F2A6B72" w14:textId="056A3C6D" w:rsidR="00FA475E" w:rsidRPr="008E5949" w:rsidRDefault="005412E1" w:rsidP="005412E1">
            <w:pPr>
              <w:pStyle w:val="25"/>
              <w:tabs>
                <w:tab w:val="left" w:pos="426"/>
              </w:tabs>
              <w:spacing w:line="240" w:lineRule="auto"/>
              <w:ind w:firstLine="306"/>
              <w:rPr>
                <w:color w:val="000000"/>
                <w:sz w:val="24"/>
                <w:szCs w:val="24"/>
                <w:lang w:val="ro-RO"/>
              </w:rPr>
            </w:pPr>
            <w:r w:rsidRPr="008E5949">
              <w:rPr>
                <w:rFonts w:ascii="Times New Roman" w:hAnsi="Times New Roman"/>
                <w:color w:val="000000"/>
                <w:sz w:val="24"/>
                <w:szCs w:val="24"/>
                <w:lang w:val="ro-RO"/>
              </w:rPr>
              <w:t>„20</w:t>
            </w:r>
            <w:r w:rsidRPr="008E5949">
              <w:rPr>
                <w:rFonts w:ascii="Times New Roman" w:hAnsi="Times New Roman"/>
                <w:color w:val="000000"/>
                <w:sz w:val="24"/>
                <w:szCs w:val="24"/>
                <w:vertAlign w:val="superscript"/>
                <w:lang w:val="ro-RO"/>
              </w:rPr>
              <w:t>5</w:t>
            </w:r>
            <w:r w:rsidRPr="008E5949">
              <w:rPr>
                <w:rFonts w:ascii="Times New Roman" w:hAnsi="Times New Roman"/>
                <w:color w:val="000000"/>
                <w:sz w:val="24"/>
                <w:szCs w:val="24"/>
                <w:lang w:val="ro-RO"/>
              </w:rPr>
              <w:t xml:space="preserve">. </w:t>
            </w:r>
            <w:r w:rsidR="00B876F2" w:rsidRPr="008E5949">
              <w:rPr>
                <w:rFonts w:ascii="Times New Roman" w:hAnsi="Times New Roman"/>
                <w:color w:val="000000"/>
                <w:sz w:val="24"/>
                <w:szCs w:val="24"/>
                <w:lang w:val="ro-RO"/>
              </w:rPr>
              <w:t>Regulamentele de activitate ale subdiviziunilor interne ale Comandamentului General, direcțiilor regionale și subdiviziunilor specializate ale Inspectoratului, se aprobă de către Comandantul general.</w:t>
            </w:r>
            <w:r w:rsidRPr="008E5949">
              <w:rPr>
                <w:rFonts w:ascii="Times New Roman" w:hAnsi="Times New Roman"/>
                <w:color w:val="000000"/>
                <w:sz w:val="24"/>
                <w:szCs w:val="24"/>
                <w:lang w:val="ro-RO"/>
              </w:rPr>
              <w:t>”.</w:t>
            </w:r>
          </w:p>
        </w:tc>
        <w:tc>
          <w:tcPr>
            <w:tcW w:w="0" w:type="auto"/>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6968B680" w14:textId="39946629" w:rsidR="00FA475E" w:rsidRPr="008E5949" w:rsidRDefault="005412E1" w:rsidP="00D74641">
            <w:pPr>
              <w:tabs>
                <w:tab w:val="left" w:pos="602"/>
                <w:tab w:val="left" w:pos="680"/>
                <w:tab w:val="left" w:pos="709"/>
                <w:tab w:val="left" w:pos="993"/>
              </w:tabs>
              <w:ind w:firstLine="306"/>
              <w:rPr>
                <w:color w:val="000000"/>
                <w:sz w:val="24"/>
                <w:szCs w:val="24"/>
                <w:lang w:val="ro-RO"/>
              </w:rPr>
            </w:pPr>
            <w:r w:rsidRPr="008E5949">
              <w:rPr>
                <w:rFonts w:ascii="Times New Roman" w:hAnsi="Times New Roman"/>
                <w:color w:val="000000"/>
                <w:sz w:val="24"/>
                <w:szCs w:val="24"/>
                <w:lang w:val="ro-RO"/>
              </w:rPr>
              <w:t>20</w:t>
            </w:r>
            <w:r w:rsidRPr="008E5949">
              <w:rPr>
                <w:rFonts w:ascii="Times New Roman" w:hAnsi="Times New Roman"/>
                <w:color w:val="000000"/>
                <w:sz w:val="24"/>
                <w:szCs w:val="24"/>
                <w:vertAlign w:val="superscript"/>
                <w:lang w:val="ro-RO"/>
              </w:rPr>
              <w:t>5</w:t>
            </w:r>
            <w:r w:rsidRPr="008E5949">
              <w:rPr>
                <w:rFonts w:ascii="Times New Roman" w:hAnsi="Times New Roman"/>
                <w:color w:val="000000"/>
                <w:sz w:val="24"/>
                <w:szCs w:val="24"/>
                <w:lang w:val="ro-RO"/>
              </w:rPr>
              <w:t>. Regulamentele de activitate ale subdiviziunilor interne ale Comandamentului General, direcțiilor regionale și subdiviziunilor specializate ale Inspectoratului, se aprobă de către Comandantul general.</w:t>
            </w:r>
          </w:p>
        </w:tc>
      </w:tr>
      <w:tr w:rsidR="00FA475E" w:rsidRPr="008E5949" w14:paraId="11E5D5F1" w14:textId="77777777" w:rsidTr="008A11BD">
        <w:trPr>
          <w:trHeight w:val="234"/>
        </w:trPr>
        <w:tc>
          <w:tcPr>
            <w:tcW w:w="0" w:type="auto"/>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tcPr>
          <w:p w14:paraId="04791F59" w14:textId="77777777" w:rsidR="00FA475E" w:rsidRPr="008E5949" w:rsidRDefault="00FA475E" w:rsidP="00FA475E">
            <w:pPr>
              <w:pStyle w:val="25"/>
              <w:tabs>
                <w:tab w:val="left" w:pos="426"/>
              </w:tabs>
              <w:spacing w:line="240" w:lineRule="auto"/>
              <w:ind w:firstLine="306"/>
              <w:rPr>
                <w:sz w:val="24"/>
                <w:szCs w:val="24"/>
                <w:lang w:val="ro-RO"/>
              </w:rPr>
            </w:pPr>
          </w:p>
        </w:tc>
        <w:tc>
          <w:tcPr>
            <w:tcW w:w="4260"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4CFACD4E" w14:textId="66ECC72F" w:rsidR="005412E1" w:rsidRPr="008E5949" w:rsidRDefault="005412E1" w:rsidP="00216F99">
            <w:pPr>
              <w:pStyle w:val="25"/>
              <w:tabs>
                <w:tab w:val="left" w:pos="426"/>
              </w:tabs>
              <w:spacing w:line="240" w:lineRule="auto"/>
              <w:ind w:firstLine="306"/>
              <w:rPr>
                <w:rFonts w:ascii="Times New Roman" w:hAnsi="Times New Roman"/>
                <w:color w:val="000000"/>
                <w:sz w:val="24"/>
                <w:szCs w:val="24"/>
                <w:lang w:val="ro-RO"/>
              </w:rPr>
            </w:pPr>
            <w:r w:rsidRPr="008E5949">
              <w:rPr>
                <w:rFonts w:ascii="Times New Roman" w:hAnsi="Times New Roman"/>
                <w:color w:val="000000"/>
                <w:sz w:val="24"/>
                <w:szCs w:val="24"/>
                <w:lang w:val="ro-RO"/>
              </w:rPr>
              <w:t>1.</w:t>
            </w:r>
            <w:r w:rsidR="003E43FF" w:rsidRPr="008E5949">
              <w:rPr>
                <w:rFonts w:ascii="Times New Roman" w:hAnsi="Times New Roman"/>
                <w:color w:val="000000"/>
                <w:sz w:val="24"/>
                <w:szCs w:val="24"/>
                <w:lang w:val="ro-RO"/>
              </w:rPr>
              <w:t>3</w:t>
            </w:r>
            <w:r w:rsidRPr="008E5949">
              <w:rPr>
                <w:rFonts w:ascii="Times New Roman" w:hAnsi="Times New Roman"/>
                <w:color w:val="000000"/>
                <w:sz w:val="24"/>
                <w:szCs w:val="24"/>
                <w:lang w:val="ro-RO"/>
              </w:rPr>
              <w:t>.1</w:t>
            </w:r>
            <w:r w:rsidR="003E43FF" w:rsidRPr="008E5949">
              <w:rPr>
                <w:rFonts w:ascii="Times New Roman" w:hAnsi="Times New Roman"/>
                <w:color w:val="000000"/>
                <w:sz w:val="24"/>
                <w:szCs w:val="24"/>
                <w:lang w:val="ro-RO"/>
              </w:rPr>
              <w:t>6</w:t>
            </w:r>
            <w:r w:rsidRPr="008E5949">
              <w:rPr>
                <w:rFonts w:ascii="Times New Roman" w:hAnsi="Times New Roman"/>
                <w:color w:val="000000"/>
                <w:sz w:val="24"/>
                <w:szCs w:val="24"/>
                <w:lang w:val="ro-RO"/>
              </w:rPr>
              <w:t>. se completează cu pct. 20</w:t>
            </w:r>
            <w:r w:rsidRPr="008E5949">
              <w:rPr>
                <w:rFonts w:ascii="Times New Roman" w:hAnsi="Times New Roman"/>
                <w:color w:val="000000"/>
                <w:sz w:val="24"/>
                <w:szCs w:val="24"/>
                <w:vertAlign w:val="superscript"/>
                <w:lang w:val="ro-RO"/>
              </w:rPr>
              <w:t>6</w:t>
            </w:r>
            <w:r w:rsidRPr="008E5949">
              <w:rPr>
                <w:rFonts w:ascii="Times New Roman" w:hAnsi="Times New Roman"/>
                <w:color w:val="000000"/>
                <w:sz w:val="24"/>
                <w:szCs w:val="24"/>
                <w:lang w:val="ro-RO"/>
              </w:rPr>
              <w:t>, cu următorul cuprins:</w:t>
            </w:r>
          </w:p>
          <w:p w14:paraId="35B4555A" w14:textId="0554CFE6" w:rsidR="00FA475E" w:rsidRPr="008E5949" w:rsidRDefault="005412E1" w:rsidP="00216F99">
            <w:pPr>
              <w:pStyle w:val="25"/>
              <w:tabs>
                <w:tab w:val="left" w:pos="426"/>
              </w:tabs>
              <w:spacing w:line="240" w:lineRule="auto"/>
              <w:ind w:firstLine="306"/>
              <w:rPr>
                <w:rFonts w:ascii="Times New Roman" w:hAnsi="Times New Roman"/>
                <w:b/>
                <w:bCs/>
                <w:color w:val="000000"/>
                <w:sz w:val="24"/>
                <w:szCs w:val="24"/>
                <w:lang w:val="ro-RO"/>
              </w:rPr>
            </w:pPr>
            <w:r w:rsidRPr="008E5949">
              <w:rPr>
                <w:rFonts w:ascii="Times New Roman" w:hAnsi="Times New Roman"/>
                <w:color w:val="000000"/>
                <w:sz w:val="24"/>
                <w:szCs w:val="24"/>
                <w:lang w:val="ro-RO"/>
              </w:rPr>
              <w:t>„20</w:t>
            </w:r>
            <w:r w:rsidRPr="008E5949">
              <w:rPr>
                <w:rFonts w:ascii="Times New Roman" w:hAnsi="Times New Roman"/>
                <w:color w:val="000000"/>
                <w:sz w:val="24"/>
                <w:szCs w:val="24"/>
                <w:vertAlign w:val="superscript"/>
                <w:lang w:val="ro-RO"/>
              </w:rPr>
              <w:t>6</w:t>
            </w:r>
            <w:r w:rsidRPr="008E5949">
              <w:rPr>
                <w:rFonts w:ascii="Times New Roman" w:hAnsi="Times New Roman"/>
                <w:color w:val="000000"/>
                <w:sz w:val="24"/>
                <w:szCs w:val="24"/>
                <w:lang w:val="ro-RO"/>
              </w:rPr>
              <w:t>. În baza actului administrativ al Comandantului general, carabinierii pot acționa și în zonele de responsabilitate ale altor unități de carabinieri, diferit de unitățile de responsabilitate permanentă, în funcție de situația operativă existentă, în conformitate cu actele normative.”.</w:t>
            </w:r>
          </w:p>
        </w:tc>
        <w:tc>
          <w:tcPr>
            <w:tcW w:w="0" w:type="auto"/>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623B2420" w14:textId="1A74670B" w:rsidR="00FA475E" w:rsidRPr="008E5949" w:rsidRDefault="005412E1" w:rsidP="00D74641">
            <w:pPr>
              <w:tabs>
                <w:tab w:val="left" w:pos="602"/>
                <w:tab w:val="left" w:pos="680"/>
                <w:tab w:val="left" w:pos="709"/>
                <w:tab w:val="left" w:pos="993"/>
              </w:tabs>
              <w:ind w:firstLine="306"/>
              <w:rPr>
                <w:color w:val="000000"/>
                <w:sz w:val="24"/>
                <w:szCs w:val="24"/>
                <w:lang w:val="ro-RO"/>
              </w:rPr>
            </w:pPr>
            <w:r w:rsidRPr="008E5949">
              <w:rPr>
                <w:rFonts w:ascii="Times New Roman" w:hAnsi="Times New Roman"/>
                <w:color w:val="000000"/>
                <w:sz w:val="24"/>
                <w:szCs w:val="24"/>
                <w:lang w:val="ro-RO"/>
              </w:rPr>
              <w:t>20</w:t>
            </w:r>
            <w:r w:rsidRPr="008E5949">
              <w:rPr>
                <w:rFonts w:ascii="Times New Roman" w:hAnsi="Times New Roman"/>
                <w:color w:val="000000"/>
                <w:sz w:val="24"/>
                <w:szCs w:val="24"/>
                <w:vertAlign w:val="superscript"/>
                <w:lang w:val="ro-RO"/>
              </w:rPr>
              <w:t>6</w:t>
            </w:r>
            <w:r w:rsidRPr="008E5949">
              <w:rPr>
                <w:rFonts w:ascii="Times New Roman" w:hAnsi="Times New Roman"/>
                <w:color w:val="000000"/>
                <w:sz w:val="24"/>
                <w:szCs w:val="24"/>
                <w:lang w:val="ro-RO"/>
              </w:rPr>
              <w:t>. În baza actului administrativ al Comandantului general, carabinierii pot acționa și în zonele de responsabilitate ale altor unități de carabinieri, diferit de unitățile de responsabilitate permanentă, în funcție de situația operativă existentă, în conformitate cu actele normative.</w:t>
            </w:r>
          </w:p>
        </w:tc>
      </w:tr>
      <w:tr w:rsidR="00CB26E3" w:rsidRPr="008E5949" w14:paraId="3C7AD9EE" w14:textId="77777777" w:rsidTr="008A11BD">
        <w:trPr>
          <w:trHeight w:val="234"/>
        </w:trPr>
        <w:tc>
          <w:tcPr>
            <w:tcW w:w="0" w:type="auto"/>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tcPr>
          <w:p w14:paraId="42E9B69D" w14:textId="41FFDB48" w:rsidR="00CB26E3" w:rsidRPr="008E5949" w:rsidRDefault="00216F99" w:rsidP="00FA475E">
            <w:pPr>
              <w:pStyle w:val="25"/>
              <w:tabs>
                <w:tab w:val="left" w:pos="426"/>
              </w:tabs>
              <w:spacing w:line="240" w:lineRule="auto"/>
              <w:ind w:firstLine="306"/>
              <w:rPr>
                <w:rFonts w:ascii="Times New Roman" w:hAnsi="Times New Roman"/>
                <w:sz w:val="24"/>
                <w:szCs w:val="24"/>
                <w:lang w:val="ro-RO"/>
              </w:rPr>
            </w:pPr>
            <w:r w:rsidRPr="008E5949">
              <w:rPr>
                <w:rFonts w:ascii="Times New Roman" w:hAnsi="Times New Roman"/>
                <w:sz w:val="24"/>
                <w:szCs w:val="24"/>
                <w:lang w:val="ro-RO"/>
              </w:rPr>
              <w:t xml:space="preserve">21. Subdiviziunile de suport operațional au misiunea de creare a </w:t>
            </w:r>
            <w:r w:rsidR="00B659B0" w:rsidRPr="008E5949">
              <w:rPr>
                <w:rFonts w:ascii="Times New Roman" w:hAnsi="Times New Roman"/>
                <w:sz w:val="24"/>
                <w:szCs w:val="24"/>
                <w:lang w:val="ro-RO"/>
              </w:rPr>
              <w:t>condițiilor</w:t>
            </w:r>
            <w:r w:rsidRPr="008E5949">
              <w:rPr>
                <w:rFonts w:ascii="Times New Roman" w:hAnsi="Times New Roman"/>
                <w:sz w:val="24"/>
                <w:szCs w:val="24"/>
                <w:lang w:val="ro-RO"/>
              </w:rPr>
              <w:t xml:space="preserve"> optime de funcționare a Inspectoratului, precum și de administrare, dezvoltare și asigurare a </w:t>
            </w:r>
            <w:r w:rsidR="00B659B0" w:rsidRPr="008E5949">
              <w:rPr>
                <w:rFonts w:ascii="Times New Roman" w:hAnsi="Times New Roman"/>
                <w:sz w:val="24"/>
                <w:szCs w:val="24"/>
                <w:lang w:val="ro-RO"/>
              </w:rPr>
              <w:t>activităților</w:t>
            </w:r>
            <w:r w:rsidRPr="008E5949">
              <w:rPr>
                <w:rFonts w:ascii="Times New Roman" w:hAnsi="Times New Roman"/>
                <w:sz w:val="24"/>
                <w:szCs w:val="24"/>
                <w:lang w:val="ro-RO"/>
              </w:rPr>
              <w:t xml:space="preserve"> în următoarele domenii: </w:t>
            </w:r>
            <w:r w:rsidRPr="008E5949">
              <w:rPr>
                <w:rFonts w:ascii="Times New Roman" w:hAnsi="Times New Roman"/>
                <w:sz w:val="24"/>
                <w:szCs w:val="24"/>
                <w:lang w:val="ro-RO"/>
              </w:rPr>
              <w:lastRenderedPageBreak/>
              <w:t xml:space="preserve">management, asigurare și dotare logistică, infrastructură, </w:t>
            </w:r>
            <w:r w:rsidR="00B659B0" w:rsidRPr="008E5949">
              <w:rPr>
                <w:rFonts w:ascii="Times New Roman" w:hAnsi="Times New Roman"/>
                <w:sz w:val="24"/>
                <w:szCs w:val="24"/>
                <w:lang w:val="ro-RO"/>
              </w:rPr>
              <w:t>achiziții</w:t>
            </w:r>
            <w:r w:rsidRPr="008E5949">
              <w:rPr>
                <w:rFonts w:ascii="Times New Roman" w:hAnsi="Times New Roman"/>
                <w:sz w:val="24"/>
                <w:szCs w:val="24"/>
                <w:lang w:val="ro-RO"/>
              </w:rPr>
              <w:t xml:space="preserve"> publice.</w:t>
            </w:r>
          </w:p>
        </w:tc>
        <w:tc>
          <w:tcPr>
            <w:tcW w:w="4260"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0060826D" w14:textId="04C9F66C" w:rsidR="00216F99" w:rsidRPr="008E5949" w:rsidRDefault="00216F99" w:rsidP="0016041D">
            <w:pPr>
              <w:pStyle w:val="25"/>
              <w:tabs>
                <w:tab w:val="left" w:pos="426"/>
              </w:tabs>
              <w:spacing w:line="240" w:lineRule="auto"/>
              <w:ind w:firstLine="306"/>
              <w:rPr>
                <w:rFonts w:ascii="Times New Roman" w:hAnsi="Times New Roman"/>
                <w:color w:val="000000"/>
                <w:sz w:val="24"/>
                <w:szCs w:val="24"/>
                <w:lang w:val="ro-RO"/>
              </w:rPr>
            </w:pPr>
            <w:r w:rsidRPr="008E5949">
              <w:rPr>
                <w:rFonts w:ascii="Times New Roman" w:hAnsi="Times New Roman"/>
                <w:color w:val="000000"/>
                <w:sz w:val="24"/>
                <w:szCs w:val="24"/>
                <w:lang w:val="ro-RO"/>
              </w:rPr>
              <w:lastRenderedPageBreak/>
              <w:t>1.</w:t>
            </w:r>
            <w:r w:rsidR="003E43FF" w:rsidRPr="008E5949">
              <w:rPr>
                <w:rFonts w:ascii="Times New Roman" w:hAnsi="Times New Roman"/>
                <w:color w:val="000000"/>
                <w:sz w:val="24"/>
                <w:szCs w:val="24"/>
                <w:lang w:val="ro-RO"/>
              </w:rPr>
              <w:t>3</w:t>
            </w:r>
            <w:r w:rsidRPr="008E5949">
              <w:rPr>
                <w:rFonts w:ascii="Times New Roman" w:hAnsi="Times New Roman"/>
                <w:color w:val="000000"/>
                <w:sz w:val="24"/>
                <w:szCs w:val="24"/>
                <w:lang w:val="ro-RO"/>
              </w:rPr>
              <w:t>.1</w:t>
            </w:r>
            <w:r w:rsidR="003E43FF" w:rsidRPr="008E5949">
              <w:rPr>
                <w:rFonts w:ascii="Times New Roman" w:hAnsi="Times New Roman"/>
                <w:color w:val="000000"/>
                <w:sz w:val="24"/>
                <w:szCs w:val="24"/>
                <w:lang w:val="ro-RO"/>
              </w:rPr>
              <w:t>7</w:t>
            </w:r>
            <w:r w:rsidRPr="008E5949">
              <w:rPr>
                <w:rFonts w:ascii="Times New Roman" w:hAnsi="Times New Roman"/>
                <w:color w:val="000000"/>
                <w:sz w:val="24"/>
                <w:szCs w:val="24"/>
                <w:lang w:val="ro-RO"/>
              </w:rPr>
              <w:t>. punctul 21 va avea următorul cuprins:</w:t>
            </w:r>
          </w:p>
          <w:p w14:paraId="1B0F6EFE" w14:textId="7DFF4D4D" w:rsidR="00CB26E3" w:rsidRPr="008E5949" w:rsidRDefault="00216F99" w:rsidP="0016041D">
            <w:pPr>
              <w:pStyle w:val="25"/>
              <w:tabs>
                <w:tab w:val="left" w:pos="426"/>
              </w:tabs>
              <w:spacing w:line="240" w:lineRule="auto"/>
              <w:ind w:firstLine="306"/>
              <w:rPr>
                <w:rFonts w:ascii="Times New Roman" w:hAnsi="Times New Roman"/>
                <w:color w:val="000000"/>
                <w:sz w:val="24"/>
                <w:szCs w:val="24"/>
                <w:lang w:val="ro-RO"/>
              </w:rPr>
            </w:pPr>
            <w:r w:rsidRPr="008E5949">
              <w:rPr>
                <w:rFonts w:ascii="Times New Roman" w:eastAsia="Bookman Old Style" w:hAnsi="Times New Roman"/>
                <w:color w:val="000000"/>
                <w:sz w:val="24"/>
                <w:szCs w:val="24"/>
                <w:lang w:val="ro-RO"/>
              </w:rPr>
              <w:t xml:space="preserve">„21. Subdiviziunile de suport operațional sunt subdiviziuni specializate </w:t>
            </w:r>
            <w:r w:rsidRPr="008E5949">
              <w:rPr>
                <w:rFonts w:ascii="Times New Roman" w:hAnsi="Times New Roman"/>
                <w:color w:val="000000"/>
                <w:sz w:val="24"/>
                <w:szCs w:val="24"/>
                <w:lang w:val="ro-RO"/>
              </w:rPr>
              <w:t xml:space="preserve">ale Inspectoratului, mandatate să asigure </w:t>
            </w:r>
            <w:r w:rsidRPr="008E5949">
              <w:rPr>
                <w:rFonts w:ascii="Times New Roman" w:eastAsia="Bookman Old Style" w:hAnsi="Times New Roman"/>
                <w:color w:val="000000"/>
                <w:sz w:val="24"/>
                <w:szCs w:val="24"/>
                <w:lang w:val="ro-RO"/>
              </w:rPr>
              <w:lastRenderedPageBreak/>
              <w:t>condițiile de funcționare, administrare, dezvoltare și asigurare a activităților Inspectoratului în domeniile coordonării operaționale, asigurării tehnico-materiale, asistenței medicale, precum și promovării valorilor culturale, organizării și desfășurării ceremoniilor militare și comemorative.”.</w:t>
            </w:r>
          </w:p>
        </w:tc>
        <w:tc>
          <w:tcPr>
            <w:tcW w:w="0" w:type="auto"/>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3A21C477" w14:textId="6093A5AE" w:rsidR="00CB26E3" w:rsidRPr="008E5949" w:rsidRDefault="00B659B0" w:rsidP="00D74641">
            <w:pPr>
              <w:tabs>
                <w:tab w:val="left" w:pos="602"/>
                <w:tab w:val="left" w:pos="680"/>
                <w:tab w:val="left" w:pos="709"/>
                <w:tab w:val="left" w:pos="993"/>
              </w:tabs>
              <w:ind w:firstLine="306"/>
              <w:rPr>
                <w:b/>
                <w:bCs/>
                <w:color w:val="000000"/>
                <w:sz w:val="24"/>
                <w:szCs w:val="24"/>
                <w:lang w:val="ro-RO"/>
              </w:rPr>
            </w:pPr>
            <w:r w:rsidRPr="008E5949">
              <w:rPr>
                <w:rFonts w:ascii="Times New Roman" w:eastAsia="Bookman Old Style" w:hAnsi="Times New Roman"/>
                <w:color w:val="000000"/>
                <w:sz w:val="24"/>
                <w:szCs w:val="24"/>
                <w:lang w:val="ro-RO"/>
              </w:rPr>
              <w:lastRenderedPageBreak/>
              <w:t xml:space="preserve">21. Subdiviziunile de suport operațional sunt subdiviziuni specializate </w:t>
            </w:r>
            <w:r w:rsidRPr="008E5949">
              <w:rPr>
                <w:rFonts w:ascii="Times New Roman" w:hAnsi="Times New Roman"/>
                <w:color w:val="000000"/>
                <w:sz w:val="24"/>
                <w:szCs w:val="24"/>
                <w:lang w:val="ro-RO"/>
              </w:rPr>
              <w:t xml:space="preserve">ale Inspectoratului, mandatate să asigure </w:t>
            </w:r>
            <w:r w:rsidRPr="008E5949">
              <w:rPr>
                <w:rFonts w:ascii="Times New Roman" w:eastAsia="Bookman Old Style" w:hAnsi="Times New Roman"/>
                <w:color w:val="000000"/>
                <w:sz w:val="24"/>
                <w:szCs w:val="24"/>
                <w:lang w:val="ro-RO"/>
              </w:rPr>
              <w:t xml:space="preserve">condițiile de funcționare, administrare, dezvoltare și asigurare a activităților Inspectoratului în domeniile coordonării </w:t>
            </w:r>
            <w:r w:rsidRPr="008E5949">
              <w:rPr>
                <w:rFonts w:ascii="Times New Roman" w:eastAsia="Bookman Old Style" w:hAnsi="Times New Roman"/>
                <w:color w:val="000000"/>
                <w:sz w:val="24"/>
                <w:szCs w:val="24"/>
                <w:lang w:val="ro-RO"/>
              </w:rPr>
              <w:lastRenderedPageBreak/>
              <w:t>operaționale, asigurării tehnico-materiale, asistenței medicale, precum și promovării valorilor culturale, organizării și desfășurării ceremoniilor militare și comemorative.</w:t>
            </w:r>
          </w:p>
        </w:tc>
      </w:tr>
      <w:tr w:rsidR="001258E8" w:rsidRPr="008E5949" w14:paraId="3CB5F97E" w14:textId="77777777" w:rsidTr="008A11BD">
        <w:trPr>
          <w:trHeight w:val="234"/>
        </w:trPr>
        <w:tc>
          <w:tcPr>
            <w:tcW w:w="0" w:type="auto"/>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tcPr>
          <w:p w14:paraId="6F73035F" w14:textId="77777777" w:rsidR="001258E8" w:rsidRPr="008E5949" w:rsidRDefault="001258E8" w:rsidP="001258E8">
            <w:pPr>
              <w:pStyle w:val="25"/>
              <w:shd w:val="clear" w:color="auto" w:fill="auto"/>
              <w:tabs>
                <w:tab w:val="left" w:pos="426"/>
              </w:tabs>
              <w:spacing w:line="240" w:lineRule="auto"/>
              <w:ind w:firstLine="709"/>
              <w:jc w:val="right"/>
              <w:rPr>
                <w:rFonts w:ascii="Times New Roman" w:hAnsi="Times New Roman"/>
                <w:sz w:val="24"/>
                <w:szCs w:val="24"/>
                <w:lang w:val="ro-RO"/>
              </w:rPr>
            </w:pPr>
            <w:r w:rsidRPr="008E5949">
              <w:rPr>
                <w:rFonts w:ascii="Times New Roman" w:hAnsi="Times New Roman"/>
                <w:sz w:val="24"/>
                <w:szCs w:val="24"/>
                <w:lang w:val="ro-RO"/>
              </w:rPr>
              <w:lastRenderedPageBreak/>
              <w:t>Anexa nr. 2</w:t>
            </w:r>
          </w:p>
          <w:p w14:paraId="2A555776" w14:textId="77777777" w:rsidR="001258E8" w:rsidRPr="008E5949" w:rsidRDefault="001258E8" w:rsidP="001258E8">
            <w:pPr>
              <w:pStyle w:val="25"/>
              <w:shd w:val="clear" w:color="auto" w:fill="auto"/>
              <w:tabs>
                <w:tab w:val="left" w:pos="426"/>
              </w:tabs>
              <w:spacing w:line="240" w:lineRule="auto"/>
              <w:ind w:firstLine="709"/>
              <w:jc w:val="right"/>
              <w:rPr>
                <w:rFonts w:ascii="Times New Roman" w:hAnsi="Times New Roman"/>
                <w:sz w:val="24"/>
                <w:szCs w:val="24"/>
                <w:lang w:val="ro-RO"/>
              </w:rPr>
            </w:pPr>
            <w:r w:rsidRPr="008E5949">
              <w:rPr>
                <w:rFonts w:ascii="Times New Roman" w:hAnsi="Times New Roman"/>
                <w:sz w:val="24"/>
                <w:szCs w:val="24"/>
                <w:lang w:val="ro-RO"/>
              </w:rPr>
              <w:t xml:space="preserve"> la Hotărârea Guvernului nr.332/2019</w:t>
            </w:r>
          </w:p>
          <w:p w14:paraId="7E6ED3E9" w14:textId="77777777" w:rsidR="001258E8" w:rsidRPr="008E5949" w:rsidRDefault="001258E8" w:rsidP="001258E8">
            <w:pPr>
              <w:pStyle w:val="25"/>
              <w:tabs>
                <w:tab w:val="left" w:pos="426"/>
              </w:tabs>
              <w:spacing w:line="240" w:lineRule="auto"/>
              <w:ind w:firstLine="306"/>
              <w:rPr>
                <w:rFonts w:ascii="Times New Roman" w:hAnsi="Times New Roman"/>
                <w:sz w:val="24"/>
                <w:szCs w:val="24"/>
                <w:lang w:val="ro-RO"/>
              </w:rPr>
            </w:pPr>
            <w:r w:rsidRPr="008E5949">
              <w:rPr>
                <w:rFonts w:ascii="Times New Roman" w:hAnsi="Times New Roman"/>
                <w:b/>
                <w:bCs/>
                <w:sz w:val="24"/>
                <w:szCs w:val="24"/>
                <w:lang w:val="ro-RO"/>
              </w:rPr>
              <w:t>Structura Inspectoratului General de Carabinieri</w:t>
            </w:r>
          </w:p>
          <w:p w14:paraId="7CC48FE5" w14:textId="77777777" w:rsidR="001258E8" w:rsidRPr="008E5949" w:rsidRDefault="001258E8" w:rsidP="001258E8">
            <w:pPr>
              <w:pStyle w:val="25"/>
              <w:tabs>
                <w:tab w:val="left" w:pos="426"/>
              </w:tabs>
              <w:spacing w:line="240" w:lineRule="auto"/>
              <w:ind w:firstLine="306"/>
              <w:rPr>
                <w:rFonts w:ascii="Times New Roman" w:hAnsi="Times New Roman"/>
                <w:sz w:val="24"/>
                <w:szCs w:val="24"/>
                <w:lang w:val="ro-RO"/>
              </w:rPr>
            </w:pPr>
            <w:r w:rsidRPr="008E5949">
              <w:rPr>
                <w:rFonts w:ascii="Times New Roman" w:hAnsi="Times New Roman"/>
                <w:b/>
                <w:bCs/>
                <w:sz w:val="24"/>
                <w:szCs w:val="24"/>
                <w:lang w:val="ro-RO"/>
              </w:rPr>
              <w:t>I. Structura Comandamentului General</w:t>
            </w:r>
          </w:p>
          <w:p w14:paraId="1BD146F2" w14:textId="77777777" w:rsidR="001258E8" w:rsidRPr="008E5949" w:rsidRDefault="001258E8" w:rsidP="001258E8">
            <w:pPr>
              <w:pStyle w:val="25"/>
              <w:tabs>
                <w:tab w:val="left" w:pos="426"/>
              </w:tabs>
              <w:spacing w:line="240" w:lineRule="auto"/>
              <w:ind w:firstLine="306"/>
              <w:rPr>
                <w:rFonts w:ascii="Times New Roman" w:hAnsi="Times New Roman"/>
                <w:sz w:val="24"/>
                <w:szCs w:val="24"/>
                <w:lang w:val="ro-RO"/>
              </w:rPr>
            </w:pPr>
            <w:r w:rsidRPr="008E5949">
              <w:rPr>
                <w:rFonts w:ascii="Times New Roman" w:hAnsi="Times New Roman"/>
                <w:b/>
                <w:bCs/>
                <w:sz w:val="24"/>
                <w:szCs w:val="24"/>
                <w:lang w:val="ro-RO"/>
              </w:rPr>
              <w:t>Conducerea</w:t>
            </w:r>
          </w:p>
          <w:p w14:paraId="469B640B" w14:textId="77777777" w:rsidR="001258E8" w:rsidRPr="008E5949" w:rsidRDefault="001258E8" w:rsidP="001258E8">
            <w:pPr>
              <w:pStyle w:val="25"/>
              <w:tabs>
                <w:tab w:val="left" w:pos="426"/>
              </w:tabs>
              <w:spacing w:line="240" w:lineRule="auto"/>
              <w:ind w:firstLine="306"/>
              <w:rPr>
                <w:rFonts w:ascii="Times New Roman" w:hAnsi="Times New Roman"/>
                <w:sz w:val="24"/>
                <w:szCs w:val="24"/>
                <w:lang w:val="ro-RO"/>
              </w:rPr>
            </w:pPr>
            <w:r w:rsidRPr="008E5949">
              <w:rPr>
                <w:rFonts w:ascii="Times New Roman" w:hAnsi="Times New Roman"/>
                <w:b/>
                <w:bCs/>
                <w:sz w:val="24"/>
                <w:szCs w:val="24"/>
                <w:lang w:val="ro-RO"/>
              </w:rPr>
              <w:t>Direcția management operațional</w:t>
            </w:r>
          </w:p>
          <w:p w14:paraId="5259C154" w14:textId="77777777" w:rsidR="001258E8" w:rsidRPr="008E5949" w:rsidRDefault="001258E8" w:rsidP="001258E8">
            <w:pPr>
              <w:pStyle w:val="25"/>
              <w:tabs>
                <w:tab w:val="left" w:pos="426"/>
              </w:tabs>
              <w:spacing w:line="240" w:lineRule="auto"/>
              <w:ind w:firstLine="306"/>
              <w:rPr>
                <w:rFonts w:ascii="Times New Roman" w:hAnsi="Times New Roman"/>
                <w:sz w:val="24"/>
                <w:szCs w:val="24"/>
                <w:lang w:val="ro-RO"/>
              </w:rPr>
            </w:pPr>
            <w:r w:rsidRPr="008E5949">
              <w:rPr>
                <w:rFonts w:ascii="Times New Roman" w:hAnsi="Times New Roman"/>
                <w:sz w:val="24"/>
                <w:szCs w:val="24"/>
                <w:lang w:val="ro-RO"/>
              </w:rPr>
              <w:t>Secția operații, misiuni de ordine publică</w:t>
            </w:r>
          </w:p>
          <w:p w14:paraId="585A8A5B" w14:textId="77777777" w:rsidR="001258E8" w:rsidRPr="008E5949" w:rsidRDefault="001258E8" w:rsidP="001258E8">
            <w:pPr>
              <w:pStyle w:val="25"/>
              <w:tabs>
                <w:tab w:val="left" w:pos="426"/>
              </w:tabs>
              <w:spacing w:line="240" w:lineRule="auto"/>
              <w:ind w:firstLine="306"/>
              <w:rPr>
                <w:rFonts w:ascii="Times New Roman" w:hAnsi="Times New Roman"/>
                <w:sz w:val="24"/>
                <w:szCs w:val="24"/>
                <w:lang w:val="ro-RO"/>
              </w:rPr>
            </w:pPr>
            <w:r w:rsidRPr="008E5949">
              <w:rPr>
                <w:rFonts w:ascii="Times New Roman" w:hAnsi="Times New Roman"/>
                <w:sz w:val="24"/>
                <w:szCs w:val="24"/>
                <w:lang w:val="ro-RO"/>
              </w:rPr>
              <w:t>Serviciul analiza riscurilor</w:t>
            </w:r>
          </w:p>
          <w:p w14:paraId="247AB2E8" w14:textId="77777777" w:rsidR="001258E8" w:rsidRPr="008E5949" w:rsidRDefault="001258E8" w:rsidP="001258E8">
            <w:pPr>
              <w:pStyle w:val="25"/>
              <w:tabs>
                <w:tab w:val="left" w:pos="426"/>
              </w:tabs>
              <w:spacing w:line="240" w:lineRule="auto"/>
              <w:ind w:firstLine="306"/>
              <w:rPr>
                <w:rFonts w:ascii="Times New Roman" w:hAnsi="Times New Roman"/>
                <w:sz w:val="24"/>
                <w:szCs w:val="24"/>
                <w:lang w:val="ro-RO"/>
              </w:rPr>
            </w:pPr>
            <w:r w:rsidRPr="008E5949">
              <w:rPr>
                <w:rFonts w:ascii="Times New Roman" w:hAnsi="Times New Roman"/>
                <w:sz w:val="24"/>
                <w:szCs w:val="24"/>
                <w:lang w:val="ro-RO"/>
              </w:rPr>
              <w:t>Serviciul protecție instituțională</w:t>
            </w:r>
          </w:p>
          <w:p w14:paraId="122E2CB3" w14:textId="77777777" w:rsidR="001258E8" w:rsidRPr="008E5949" w:rsidRDefault="001258E8" w:rsidP="001258E8">
            <w:pPr>
              <w:pStyle w:val="25"/>
              <w:tabs>
                <w:tab w:val="left" w:pos="426"/>
              </w:tabs>
              <w:spacing w:line="240" w:lineRule="auto"/>
              <w:ind w:firstLine="306"/>
              <w:rPr>
                <w:rFonts w:ascii="Times New Roman" w:hAnsi="Times New Roman"/>
                <w:sz w:val="24"/>
                <w:szCs w:val="24"/>
                <w:lang w:val="ro-RO"/>
              </w:rPr>
            </w:pPr>
            <w:r w:rsidRPr="008E5949">
              <w:rPr>
                <w:rFonts w:ascii="Times New Roman" w:hAnsi="Times New Roman"/>
                <w:b/>
                <w:bCs/>
                <w:sz w:val="24"/>
                <w:szCs w:val="24"/>
                <w:lang w:val="ro-RO"/>
              </w:rPr>
              <w:t>Direcția management strategic</w:t>
            </w:r>
          </w:p>
          <w:p w14:paraId="10758E45" w14:textId="77777777" w:rsidR="001258E8" w:rsidRPr="008E5949" w:rsidRDefault="001258E8" w:rsidP="001258E8">
            <w:pPr>
              <w:pStyle w:val="25"/>
              <w:tabs>
                <w:tab w:val="left" w:pos="426"/>
              </w:tabs>
              <w:spacing w:line="240" w:lineRule="auto"/>
              <w:ind w:firstLine="306"/>
              <w:rPr>
                <w:rFonts w:ascii="Times New Roman" w:hAnsi="Times New Roman"/>
                <w:sz w:val="24"/>
                <w:szCs w:val="24"/>
                <w:lang w:val="ro-RO"/>
              </w:rPr>
            </w:pPr>
            <w:r w:rsidRPr="008E5949">
              <w:rPr>
                <w:rFonts w:ascii="Times New Roman" w:hAnsi="Times New Roman"/>
                <w:sz w:val="24"/>
                <w:szCs w:val="24"/>
                <w:lang w:val="ro-RO"/>
              </w:rPr>
              <w:t>Secția implementare politici</w:t>
            </w:r>
          </w:p>
          <w:p w14:paraId="08DFAC3C" w14:textId="77777777" w:rsidR="001258E8" w:rsidRPr="008E5949" w:rsidRDefault="001258E8" w:rsidP="001258E8">
            <w:pPr>
              <w:pStyle w:val="25"/>
              <w:tabs>
                <w:tab w:val="left" w:pos="426"/>
              </w:tabs>
              <w:spacing w:line="240" w:lineRule="auto"/>
              <w:ind w:firstLine="306"/>
              <w:rPr>
                <w:rFonts w:ascii="Times New Roman" w:hAnsi="Times New Roman"/>
                <w:sz w:val="24"/>
                <w:szCs w:val="24"/>
                <w:lang w:val="ro-RO"/>
              </w:rPr>
            </w:pPr>
            <w:r w:rsidRPr="008E5949">
              <w:rPr>
                <w:rFonts w:ascii="Times New Roman" w:hAnsi="Times New Roman"/>
                <w:sz w:val="24"/>
                <w:szCs w:val="24"/>
                <w:lang w:val="ro-RO"/>
              </w:rPr>
              <w:t>Serviciul management proiecte</w:t>
            </w:r>
          </w:p>
          <w:p w14:paraId="07DF31FF" w14:textId="77777777" w:rsidR="001258E8" w:rsidRPr="008E5949" w:rsidRDefault="001258E8" w:rsidP="001258E8">
            <w:pPr>
              <w:pStyle w:val="25"/>
              <w:tabs>
                <w:tab w:val="left" w:pos="426"/>
              </w:tabs>
              <w:spacing w:line="240" w:lineRule="auto"/>
              <w:ind w:firstLine="306"/>
              <w:rPr>
                <w:rFonts w:ascii="Times New Roman" w:hAnsi="Times New Roman"/>
                <w:sz w:val="24"/>
                <w:szCs w:val="24"/>
                <w:lang w:val="ro-RO"/>
              </w:rPr>
            </w:pPr>
            <w:r w:rsidRPr="008E5949">
              <w:rPr>
                <w:rFonts w:ascii="Times New Roman" w:hAnsi="Times New Roman"/>
                <w:b/>
                <w:bCs/>
                <w:sz w:val="24"/>
                <w:szCs w:val="24"/>
                <w:lang w:val="ro-RO"/>
              </w:rPr>
              <w:t>Direcția management resurse umane</w:t>
            </w:r>
          </w:p>
          <w:p w14:paraId="188DBFF5" w14:textId="77777777" w:rsidR="001258E8" w:rsidRPr="008E5949" w:rsidRDefault="001258E8" w:rsidP="001258E8">
            <w:pPr>
              <w:pStyle w:val="25"/>
              <w:tabs>
                <w:tab w:val="left" w:pos="426"/>
              </w:tabs>
              <w:spacing w:line="240" w:lineRule="auto"/>
              <w:ind w:firstLine="306"/>
              <w:rPr>
                <w:rFonts w:ascii="Times New Roman" w:hAnsi="Times New Roman"/>
                <w:sz w:val="24"/>
                <w:szCs w:val="24"/>
                <w:lang w:val="ro-RO"/>
              </w:rPr>
            </w:pPr>
            <w:r w:rsidRPr="008E5949">
              <w:rPr>
                <w:rFonts w:ascii="Times New Roman" w:hAnsi="Times New Roman"/>
                <w:sz w:val="24"/>
                <w:szCs w:val="24"/>
                <w:lang w:val="ro-RO"/>
              </w:rPr>
              <w:t>Secția administrare personal</w:t>
            </w:r>
          </w:p>
          <w:p w14:paraId="1109D5F3" w14:textId="77777777" w:rsidR="001258E8" w:rsidRPr="008E5949" w:rsidRDefault="001258E8" w:rsidP="001258E8">
            <w:pPr>
              <w:pStyle w:val="25"/>
              <w:tabs>
                <w:tab w:val="left" w:pos="426"/>
              </w:tabs>
              <w:spacing w:line="240" w:lineRule="auto"/>
              <w:ind w:firstLine="306"/>
              <w:rPr>
                <w:rFonts w:ascii="Times New Roman" w:hAnsi="Times New Roman"/>
                <w:sz w:val="24"/>
                <w:szCs w:val="24"/>
                <w:lang w:val="ro-RO"/>
              </w:rPr>
            </w:pPr>
            <w:r w:rsidRPr="008E5949">
              <w:rPr>
                <w:rFonts w:ascii="Times New Roman" w:hAnsi="Times New Roman"/>
                <w:sz w:val="24"/>
                <w:szCs w:val="24"/>
                <w:lang w:val="ro-RO"/>
              </w:rPr>
              <w:t>Secția formare profesională</w:t>
            </w:r>
          </w:p>
          <w:p w14:paraId="41618ABE" w14:textId="77777777" w:rsidR="001258E8" w:rsidRPr="008E5949" w:rsidRDefault="001258E8" w:rsidP="001258E8">
            <w:pPr>
              <w:pStyle w:val="25"/>
              <w:tabs>
                <w:tab w:val="left" w:pos="426"/>
              </w:tabs>
              <w:spacing w:line="240" w:lineRule="auto"/>
              <w:ind w:firstLine="306"/>
              <w:rPr>
                <w:rFonts w:ascii="Times New Roman" w:hAnsi="Times New Roman"/>
                <w:sz w:val="24"/>
                <w:szCs w:val="24"/>
                <w:lang w:val="ro-RO"/>
              </w:rPr>
            </w:pPr>
            <w:r w:rsidRPr="008E5949">
              <w:rPr>
                <w:rFonts w:ascii="Times New Roman" w:hAnsi="Times New Roman"/>
                <w:sz w:val="24"/>
                <w:szCs w:val="24"/>
                <w:lang w:val="ro-RO"/>
              </w:rPr>
              <w:t>Secția protecție socială</w:t>
            </w:r>
          </w:p>
          <w:p w14:paraId="56146F18" w14:textId="77777777" w:rsidR="001258E8" w:rsidRPr="008E5949" w:rsidRDefault="001258E8" w:rsidP="001258E8">
            <w:pPr>
              <w:pStyle w:val="25"/>
              <w:tabs>
                <w:tab w:val="left" w:pos="426"/>
              </w:tabs>
              <w:spacing w:line="240" w:lineRule="auto"/>
              <w:ind w:firstLine="306"/>
              <w:rPr>
                <w:rFonts w:ascii="Times New Roman" w:hAnsi="Times New Roman"/>
                <w:sz w:val="24"/>
                <w:szCs w:val="24"/>
                <w:lang w:val="ro-RO"/>
              </w:rPr>
            </w:pPr>
            <w:r w:rsidRPr="008E5949">
              <w:rPr>
                <w:rFonts w:ascii="Times New Roman" w:hAnsi="Times New Roman"/>
                <w:sz w:val="24"/>
                <w:szCs w:val="24"/>
                <w:lang w:val="ro-RO"/>
              </w:rPr>
              <w:t>Serviciul mobilizare</w:t>
            </w:r>
          </w:p>
          <w:p w14:paraId="68F6BDEA" w14:textId="77777777" w:rsidR="001258E8" w:rsidRPr="008E5949" w:rsidRDefault="001258E8" w:rsidP="001258E8">
            <w:pPr>
              <w:pStyle w:val="25"/>
              <w:tabs>
                <w:tab w:val="left" w:pos="426"/>
              </w:tabs>
              <w:spacing w:line="240" w:lineRule="auto"/>
              <w:ind w:firstLine="306"/>
              <w:rPr>
                <w:rFonts w:ascii="Times New Roman" w:hAnsi="Times New Roman"/>
                <w:sz w:val="24"/>
                <w:szCs w:val="24"/>
                <w:lang w:val="ro-RO"/>
              </w:rPr>
            </w:pPr>
            <w:r w:rsidRPr="008E5949">
              <w:rPr>
                <w:rFonts w:ascii="Times New Roman" w:hAnsi="Times New Roman"/>
                <w:sz w:val="24"/>
                <w:szCs w:val="24"/>
                <w:lang w:val="ro-RO"/>
              </w:rPr>
              <w:t>Serviciul psihologic</w:t>
            </w:r>
          </w:p>
          <w:p w14:paraId="5CE09DD0" w14:textId="77777777" w:rsidR="001258E8" w:rsidRPr="008E5949" w:rsidRDefault="001258E8" w:rsidP="001258E8">
            <w:pPr>
              <w:pStyle w:val="25"/>
              <w:tabs>
                <w:tab w:val="left" w:pos="426"/>
              </w:tabs>
              <w:spacing w:line="240" w:lineRule="auto"/>
              <w:ind w:firstLine="306"/>
              <w:rPr>
                <w:rFonts w:ascii="Times New Roman" w:hAnsi="Times New Roman"/>
                <w:sz w:val="24"/>
                <w:szCs w:val="24"/>
                <w:lang w:val="ro-RO"/>
              </w:rPr>
            </w:pPr>
            <w:r w:rsidRPr="008E5949">
              <w:rPr>
                <w:rFonts w:ascii="Times New Roman" w:hAnsi="Times New Roman"/>
                <w:b/>
                <w:bCs/>
                <w:sz w:val="24"/>
                <w:szCs w:val="24"/>
                <w:lang w:val="ro-RO"/>
              </w:rPr>
              <w:t>Direcția cooperare și misiuni internaționale</w:t>
            </w:r>
          </w:p>
          <w:p w14:paraId="30130C4E" w14:textId="77777777" w:rsidR="001258E8" w:rsidRPr="008E5949" w:rsidRDefault="001258E8" w:rsidP="001258E8">
            <w:pPr>
              <w:pStyle w:val="25"/>
              <w:tabs>
                <w:tab w:val="left" w:pos="426"/>
              </w:tabs>
              <w:spacing w:line="240" w:lineRule="auto"/>
              <w:ind w:firstLine="306"/>
              <w:rPr>
                <w:rFonts w:ascii="Times New Roman" w:hAnsi="Times New Roman"/>
                <w:sz w:val="24"/>
                <w:szCs w:val="24"/>
                <w:lang w:val="ro-RO"/>
              </w:rPr>
            </w:pPr>
            <w:r w:rsidRPr="008E5949">
              <w:rPr>
                <w:rFonts w:ascii="Times New Roman" w:hAnsi="Times New Roman"/>
                <w:sz w:val="24"/>
                <w:szCs w:val="24"/>
                <w:lang w:val="ro-RO"/>
              </w:rPr>
              <w:t>Serviciul cooperare internațională</w:t>
            </w:r>
          </w:p>
          <w:p w14:paraId="65CBDAB5" w14:textId="77777777" w:rsidR="001258E8" w:rsidRPr="008E5949" w:rsidRDefault="001258E8" w:rsidP="001258E8">
            <w:pPr>
              <w:pStyle w:val="25"/>
              <w:tabs>
                <w:tab w:val="left" w:pos="426"/>
              </w:tabs>
              <w:spacing w:line="240" w:lineRule="auto"/>
              <w:ind w:firstLine="306"/>
              <w:rPr>
                <w:rFonts w:ascii="Times New Roman" w:hAnsi="Times New Roman"/>
                <w:sz w:val="24"/>
                <w:szCs w:val="24"/>
                <w:lang w:val="ro-RO"/>
              </w:rPr>
            </w:pPr>
            <w:r w:rsidRPr="008E5949">
              <w:rPr>
                <w:rFonts w:ascii="Times New Roman" w:hAnsi="Times New Roman"/>
                <w:sz w:val="24"/>
                <w:szCs w:val="24"/>
                <w:lang w:val="ro-RO"/>
              </w:rPr>
              <w:t>Serviciul protocol și ceremonial</w:t>
            </w:r>
          </w:p>
          <w:p w14:paraId="589251CE" w14:textId="77777777" w:rsidR="001258E8" w:rsidRPr="008E5949" w:rsidRDefault="001258E8" w:rsidP="001258E8">
            <w:pPr>
              <w:pStyle w:val="25"/>
              <w:tabs>
                <w:tab w:val="left" w:pos="426"/>
              </w:tabs>
              <w:spacing w:line="240" w:lineRule="auto"/>
              <w:ind w:firstLine="306"/>
              <w:rPr>
                <w:rFonts w:ascii="Times New Roman" w:hAnsi="Times New Roman"/>
                <w:sz w:val="24"/>
                <w:szCs w:val="24"/>
                <w:lang w:val="ro-RO"/>
              </w:rPr>
            </w:pPr>
            <w:r w:rsidRPr="008E5949">
              <w:rPr>
                <w:rFonts w:ascii="Times New Roman" w:hAnsi="Times New Roman"/>
                <w:b/>
                <w:bCs/>
                <w:sz w:val="24"/>
                <w:szCs w:val="24"/>
                <w:lang w:val="ro-RO"/>
              </w:rPr>
              <w:t>Direcția aprovizionare și dotări</w:t>
            </w:r>
          </w:p>
          <w:p w14:paraId="005935F0" w14:textId="77777777" w:rsidR="001258E8" w:rsidRPr="008E5949" w:rsidRDefault="001258E8" w:rsidP="001258E8">
            <w:pPr>
              <w:pStyle w:val="25"/>
              <w:tabs>
                <w:tab w:val="left" w:pos="426"/>
              </w:tabs>
              <w:spacing w:line="240" w:lineRule="auto"/>
              <w:ind w:firstLine="306"/>
              <w:rPr>
                <w:rFonts w:ascii="Times New Roman" w:hAnsi="Times New Roman"/>
                <w:sz w:val="24"/>
                <w:szCs w:val="24"/>
                <w:lang w:val="ro-RO"/>
              </w:rPr>
            </w:pPr>
            <w:r w:rsidRPr="008E5949">
              <w:rPr>
                <w:rFonts w:ascii="Times New Roman" w:hAnsi="Times New Roman"/>
                <w:sz w:val="24"/>
                <w:szCs w:val="24"/>
                <w:lang w:val="ro-RO"/>
              </w:rPr>
              <w:t>Serviciul achiziții</w:t>
            </w:r>
          </w:p>
          <w:p w14:paraId="7976F374" w14:textId="77777777" w:rsidR="001258E8" w:rsidRPr="008E5949" w:rsidRDefault="001258E8" w:rsidP="001258E8">
            <w:pPr>
              <w:pStyle w:val="25"/>
              <w:tabs>
                <w:tab w:val="left" w:pos="426"/>
              </w:tabs>
              <w:spacing w:line="240" w:lineRule="auto"/>
              <w:ind w:firstLine="306"/>
              <w:rPr>
                <w:rFonts w:ascii="Times New Roman" w:hAnsi="Times New Roman"/>
                <w:sz w:val="24"/>
                <w:szCs w:val="24"/>
                <w:lang w:val="ro-RO"/>
              </w:rPr>
            </w:pPr>
            <w:r w:rsidRPr="008E5949">
              <w:rPr>
                <w:rFonts w:ascii="Times New Roman" w:hAnsi="Times New Roman"/>
                <w:sz w:val="24"/>
                <w:szCs w:val="24"/>
                <w:lang w:val="ro-RO"/>
              </w:rPr>
              <w:t>Serviciul tehnică militară, armament și mijloace speciale</w:t>
            </w:r>
          </w:p>
          <w:p w14:paraId="63669CFB" w14:textId="77777777" w:rsidR="001258E8" w:rsidRPr="008E5949" w:rsidRDefault="001258E8" w:rsidP="001258E8">
            <w:pPr>
              <w:pStyle w:val="25"/>
              <w:tabs>
                <w:tab w:val="left" w:pos="426"/>
              </w:tabs>
              <w:spacing w:line="240" w:lineRule="auto"/>
              <w:ind w:firstLine="306"/>
              <w:rPr>
                <w:rFonts w:ascii="Times New Roman" w:hAnsi="Times New Roman"/>
                <w:sz w:val="24"/>
                <w:szCs w:val="24"/>
                <w:lang w:val="ro-RO"/>
              </w:rPr>
            </w:pPr>
            <w:r w:rsidRPr="008E5949">
              <w:rPr>
                <w:rFonts w:ascii="Times New Roman" w:hAnsi="Times New Roman"/>
                <w:sz w:val="24"/>
                <w:szCs w:val="24"/>
                <w:lang w:val="ro-RO"/>
              </w:rPr>
              <w:t>Serviciul dezvoltarea infrastructurii</w:t>
            </w:r>
          </w:p>
          <w:p w14:paraId="72A12A5D" w14:textId="77777777" w:rsidR="001258E8" w:rsidRPr="008E5949" w:rsidRDefault="001258E8" w:rsidP="001258E8">
            <w:pPr>
              <w:pStyle w:val="25"/>
              <w:tabs>
                <w:tab w:val="left" w:pos="426"/>
              </w:tabs>
              <w:spacing w:line="240" w:lineRule="auto"/>
              <w:ind w:firstLine="306"/>
              <w:rPr>
                <w:rFonts w:ascii="Times New Roman" w:hAnsi="Times New Roman"/>
                <w:sz w:val="24"/>
                <w:szCs w:val="24"/>
                <w:lang w:val="ro-RO"/>
              </w:rPr>
            </w:pPr>
            <w:r w:rsidRPr="008E5949">
              <w:rPr>
                <w:rFonts w:ascii="Times New Roman" w:hAnsi="Times New Roman"/>
                <w:sz w:val="24"/>
                <w:szCs w:val="24"/>
                <w:lang w:val="ro-RO"/>
              </w:rPr>
              <w:t>Serviciul intendență</w:t>
            </w:r>
          </w:p>
          <w:p w14:paraId="2BE3222E" w14:textId="77777777" w:rsidR="001258E8" w:rsidRPr="008E5949" w:rsidRDefault="001258E8" w:rsidP="001258E8">
            <w:pPr>
              <w:pStyle w:val="25"/>
              <w:tabs>
                <w:tab w:val="left" w:pos="426"/>
              </w:tabs>
              <w:spacing w:line="240" w:lineRule="auto"/>
              <w:ind w:firstLine="306"/>
              <w:rPr>
                <w:rFonts w:ascii="Times New Roman" w:hAnsi="Times New Roman"/>
                <w:sz w:val="24"/>
                <w:szCs w:val="24"/>
                <w:lang w:val="ro-RO"/>
              </w:rPr>
            </w:pPr>
            <w:r w:rsidRPr="008E5949">
              <w:rPr>
                <w:rFonts w:ascii="Times New Roman" w:hAnsi="Times New Roman"/>
                <w:b/>
                <w:bCs/>
                <w:sz w:val="24"/>
                <w:szCs w:val="24"/>
                <w:lang w:val="ro-RO"/>
              </w:rPr>
              <w:t>Direcția securitate și investigații</w:t>
            </w:r>
          </w:p>
          <w:p w14:paraId="43A303DF" w14:textId="77777777" w:rsidR="001258E8" w:rsidRPr="008E5949" w:rsidRDefault="001258E8" w:rsidP="001258E8">
            <w:pPr>
              <w:pStyle w:val="25"/>
              <w:tabs>
                <w:tab w:val="left" w:pos="426"/>
              </w:tabs>
              <w:spacing w:line="240" w:lineRule="auto"/>
              <w:ind w:firstLine="306"/>
              <w:rPr>
                <w:rFonts w:ascii="Times New Roman" w:hAnsi="Times New Roman"/>
                <w:sz w:val="24"/>
                <w:szCs w:val="24"/>
                <w:lang w:val="ro-RO"/>
              </w:rPr>
            </w:pPr>
            <w:r w:rsidRPr="008E5949">
              <w:rPr>
                <w:rFonts w:ascii="Times New Roman" w:hAnsi="Times New Roman"/>
                <w:sz w:val="24"/>
                <w:szCs w:val="24"/>
                <w:lang w:val="ro-RO"/>
              </w:rPr>
              <w:lastRenderedPageBreak/>
              <w:t>Secția financiară</w:t>
            </w:r>
          </w:p>
          <w:p w14:paraId="5FD84E96" w14:textId="77777777" w:rsidR="001258E8" w:rsidRPr="008E5949" w:rsidRDefault="001258E8" w:rsidP="001258E8">
            <w:pPr>
              <w:pStyle w:val="25"/>
              <w:tabs>
                <w:tab w:val="left" w:pos="426"/>
              </w:tabs>
              <w:spacing w:line="240" w:lineRule="auto"/>
              <w:ind w:firstLine="306"/>
              <w:rPr>
                <w:rFonts w:ascii="Times New Roman" w:hAnsi="Times New Roman"/>
                <w:sz w:val="24"/>
                <w:szCs w:val="24"/>
                <w:lang w:val="ro-RO"/>
              </w:rPr>
            </w:pPr>
            <w:r w:rsidRPr="008E5949">
              <w:rPr>
                <w:rFonts w:ascii="Times New Roman" w:hAnsi="Times New Roman"/>
                <w:sz w:val="24"/>
                <w:szCs w:val="24"/>
                <w:lang w:val="ro-RO"/>
              </w:rPr>
              <w:t>Secția juridică și practică contravențională</w:t>
            </w:r>
          </w:p>
          <w:p w14:paraId="084BC2C3" w14:textId="77777777" w:rsidR="001258E8" w:rsidRPr="008E5949" w:rsidRDefault="001258E8" w:rsidP="001258E8">
            <w:pPr>
              <w:pStyle w:val="25"/>
              <w:tabs>
                <w:tab w:val="left" w:pos="426"/>
              </w:tabs>
              <w:spacing w:line="240" w:lineRule="auto"/>
              <w:ind w:firstLine="306"/>
              <w:rPr>
                <w:rFonts w:ascii="Times New Roman" w:hAnsi="Times New Roman"/>
                <w:sz w:val="24"/>
                <w:szCs w:val="24"/>
                <w:lang w:val="ro-RO"/>
              </w:rPr>
            </w:pPr>
            <w:r w:rsidRPr="008E5949">
              <w:rPr>
                <w:rFonts w:ascii="Times New Roman" w:hAnsi="Times New Roman"/>
                <w:sz w:val="24"/>
                <w:szCs w:val="24"/>
                <w:lang w:val="ro-RO"/>
              </w:rPr>
              <w:t>Serviciul documentare</w:t>
            </w:r>
          </w:p>
          <w:p w14:paraId="5D7B6664" w14:textId="77777777" w:rsidR="001258E8" w:rsidRPr="008E5949" w:rsidRDefault="001258E8" w:rsidP="001258E8">
            <w:pPr>
              <w:pStyle w:val="25"/>
              <w:tabs>
                <w:tab w:val="left" w:pos="426"/>
              </w:tabs>
              <w:spacing w:line="240" w:lineRule="auto"/>
              <w:ind w:firstLine="306"/>
              <w:rPr>
                <w:rFonts w:ascii="Times New Roman" w:hAnsi="Times New Roman"/>
                <w:sz w:val="24"/>
                <w:szCs w:val="24"/>
                <w:lang w:val="ro-RO"/>
              </w:rPr>
            </w:pPr>
            <w:r w:rsidRPr="008E5949">
              <w:rPr>
                <w:rFonts w:ascii="Times New Roman" w:hAnsi="Times New Roman"/>
                <w:sz w:val="24"/>
                <w:szCs w:val="24"/>
                <w:lang w:val="ro-RO"/>
              </w:rPr>
              <w:t>Serviciul protecția informațiilor</w:t>
            </w:r>
          </w:p>
          <w:p w14:paraId="6213E2F7" w14:textId="77777777" w:rsidR="001258E8" w:rsidRPr="008E5949" w:rsidRDefault="001258E8" w:rsidP="001258E8">
            <w:pPr>
              <w:pStyle w:val="25"/>
              <w:tabs>
                <w:tab w:val="left" w:pos="426"/>
              </w:tabs>
              <w:spacing w:line="240" w:lineRule="auto"/>
              <w:ind w:firstLine="306"/>
              <w:rPr>
                <w:rFonts w:ascii="Times New Roman" w:hAnsi="Times New Roman"/>
                <w:sz w:val="24"/>
                <w:szCs w:val="24"/>
                <w:lang w:val="ro-RO"/>
              </w:rPr>
            </w:pPr>
            <w:r w:rsidRPr="008E5949">
              <w:rPr>
                <w:rFonts w:ascii="Times New Roman" w:hAnsi="Times New Roman"/>
                <w:sz w:val="24"/>
                <w:szCs w:val="24"/>
                <w:lang w:val="ro-RO"/>
              </w:rPr>
              <w:t>Serviciul tehnologii informaționale</w:t>
            </w:r>
          </w:p>
          <w:p w14:paraId="2FF7195D" w14:textId="77777777" w:rsidR="001258E8" w:rsidRPr="008E5949" w:rsidRDefault="001258E8" w:rsidP="001258E8">
            <w:pPr>
              <w:pStyle w:val="25"/>
              <w:tabs>
                <w:tab w:val="left" w:pos="426"/>
              </w:tabs>
              <w:spacing w:line="240" w:lineRule="auto"/>
              <w:ind w:firstLine="306"/>
              <w:rPr>
                <w:rFonts w:ascii="Times New Roman" w:hAnsi="Times New Roman"/>
                <w:sz w:val="24"/>
                <w:szCs w:val="24"/>
                <w:lang w:val="ro-RO"/>
              </w:rPr>
            </w:pPr>
            <w:r w:rsidRPr="008E5949">
              <w:rPr>
                <w:rFonts w:ascii="Times New Roman" w:hAnsi="Times New Roman"/>
                <w:sz w:val="24"/>
                <w:szCs w:val="24"/>
                <w:lang w:val="ro-RO"/>
              </w:rPr>
              <w:t>Serviciul informare și comunicare cu mass-media</w:t>
            </w:r>
          </w:p>
          <w:p w14:paraId="3594D363" w14:textId="77777777" w:rsidR="001258E8" w:rsidRPr="008E5949" w:rsidRDefault="001258E8" w:rsidP="001258E8">
            <w:pPr>
              <w:pStyle w:val="25"/>
              <w:tabs>
                <w:tab w:val="left" w:pos="426"/>
              </w:tabs>
              <w:spacing w:line="240" w:lineRule="auto"/>
              <w:ind w:firstLine="306"/>
              <w:rPr>
                <w:rFonts w:ascii="Times New Roman" w:hAnsi="Times New Roman"/>
                <w:sz w:val="24"/>
                <w:szCs w:val="24"/>
                <w:lang w:val="ro-RO"/>
              </w:rPr>
            </w:pPr>
            <w:r w:rsidRPr="008E5949">
              <w:rPr>
                <w:rFonts w:ascii="Times New Roman" w:hAnsi="Times New Roman"/>
                <w:sz w:val="24"/>
                <w:szCs w:val="24"/>
                <w:lang w:val="ro-RO"/>
              </w:rPr>
              <w:t>Serviciul audit intern</w:t>
            </w:r>
          </w:p>
          <w:p w14:paraId="297E4533" w14:textId="77777777" w:rsidR="001258E8" w:rsidRPr="008E5949" w:rsidRDefault="001258E8" w:rsidP="001258E8">
            <w:pPr>
              <w:pStyle w:val="25"/>
              <w:tabs>
                <w:tab w:val="left" w:pos="426"/>
              </w:tabs>
              <w:spacing w:line="240" w:lineRule="auto"/>
              <w:ind w:firstLine="306"/>
              <w:rPr>
                <w:rFonts w:ascii="Times New Roman" w:hAnsi="Times New Roman"/>
                <w:sz w:val="24"/>
                <w:szCs w:val="24"/>
                <w:lang w:val="ro-RO"/>
              </w:rPr>
            </w:pPr>
            <w:r w:rsidRPr="008E5949">
              <w:rPr>
                <w:rFonts w:ascii="Times New Roman" w:hAnsi="Times New Roman"/>
                <w:b/>
                <w:bCs/>
                <w:sz w:val="24"/>
                <w:szCs w:val="24"/>
                <w:lang w:val="ro-RO"/>
              </w:rPr>
              <w:t>II. Lista subdiviziunilor Inspectoratului General de Carabinieri</w:t>
            </w:r>
          </w:p>
          <w:p w14:paraId="6C316CE6" w14:textId="77777777" w:rsidR="001258E8" w:rsidRPr="008E5949" w:rsidRDefault="001258E8" w:rsidP="001258E8">
            <w:pPr>
              <w:pStyle w:val="25"/>
              <w:tabs>
                <w:tab w:val="left" w:pos="426"/>
              </w:tabs>
              <w:spacing w:line="240" w:lineRule="auto"/>
              <w:ind w:firstLine="306"/>
              <w:rPr>
                <w:rFonts w:ascii="Times New Roman" w:hAnsi="Times New Roman"/>
                <w:sz w:val="24"/>
                <w:szCs w:val="24"/>
                <w:lang w:val="ro-RO"/>
              </w:rPr>
            </w:pPr>
            <w:r w:rsidRPr="008E5949">
              <w:rPr>
                <w:rFonts w:ascii="Times New Roman" w:hAnsi="Times New Roman"/>
                <w:b/>
                <w:bCs/>
                <w:sz w:val="24"/>
                <w:szCs w:val="24"/>
                <w:lang w:val="ro-RO"/>
              </w:rPr>
              <w:t>Subdiviziuni regionale</w:t>
            </w:r>
          </w:p>
          <w:p w14:paraId="3F2B9650" w14:textId="77777777" w:rsidR="001258E8" w:rsidRPr="008E5949" w:rsidRDefault="001258E8" w:rsidP="001258E8">
            <w:pPr>
              <w:pStyle w:val="25"/>
              <w:tabs>
                <w:tab w:val="left" w:pos="426"/>
              </w:tabs>
              <w:spacing w:line="240" w:lineRule="auto"/>
              <w:ind w:firstLine="306"/>
              <w:rPr>
                <w:rFonts w:ascii="Times New Roman" w:hAnsi="Times New Roman"/>
                <w:sz w:val="24"/>
                <w:szCs w:val="24"/>
                <w:lang w:val="ro-RO"/>
              </w:rPr>
            </w:pPr>
            <w:r w:rsidRPr="008E5949">
              <w:rPr>
                <w:rFonts w:ascii="Times New Roman" w:hAnsi="Times New Roman"/>
                <w:sz w:val="24"/>
                <w:szCs w:val="24"/>
                <w:lang w:val="ro-RO"/>
              </w:rPr>
              <w:t>Direcția regională „Centru”</w:t>
            </w:r>
          </w:p>
          <w:p w14:paraId="06323E21" w14:textId="77777777" w:rsidR="001258E8" w:rsidRPr="008E5949" w:rsidRDefault="001258E8" w:rsidP="001258E8">
            <w:pPr>
              <w:pStyle w:val="25"/>
              <w:tabs>
                <w:tab w:val="left" w:pos="426"/>
              </w:tabs>
              <w:spacing w:line="240" w:lineRule="auto"/>
              <w:ind w:firstLine="306"/>
              <w:rPr>
                <w:rFonts w:ascii="Times New Roman" w:hAnsi="Times New Roman"/>
                <w:sz w:val="24"/>
                <w:szCs w:val="24"/>
                <w:lang w:val="ro-RO"/>
              </w:rPr>
            </w:pPr>
            <w:r w:rsidRPr="008E5949">
              <w:rPr>
                <w:rFonts w:ascii="Times New Roman" w:hAnsi="Times New Roman"/>
                <w:sz w:val="24"/>
                <w:szCs w:val="24"/>
                <w:lang w:val="ro-RO"/>
              </w:rPr>
              <w:t>Direcția regională „Nord”</w:t>
            </w:r>
          </w:p>
          <w:p w14:paraId="50861AE7" w14:textId="77777777" w:rsidR="001258E8" w:rsidRPr="008E5949" w:rsidRDefault="001258E8" w:rsidP="001258E8">
            <w:pPr>
              <w:pStyle w:val="25"/>
              <w:tabs>
                <w:tab w:val="left" w:pos="426"/>
              </w:tabs>
              <w:spacing w:line="240" w:lineRule="auto"/>
              <w:ind w:firstLine="306"/>
              <w:rPr>
                <w:rFonts w:ascii="Times New Roman" w:hAnsi="Times New Roman"/>
                <w:sz w:val="24"/>
                <w:szCs w:val="24"/>
                <w:lang w:val="ro-RO"/>
              </w:rPr>
            </w:pPr>
            <w:r w:rsidRPr="008E5949">
              <w:rPr>
                <w:rFonts w:ascii="Times New Roman" w:hAnsi="Times New Roman"/>
                <w:sz w:val="24"/>
                <w:szCs w:val="24"/>
                <w:lang w:val="ro-RO"/>
              </w:rPr>
              <w:t>Direcția regională „Sud”</w:t>
            </w:r>
          </w:p>
          <w:p w14:paraId="43C3027C" w14:textId="77777777" w:rsidR="001258E8" w:rsidRPr="008E5949" w:rsidRDefault="001258E8" w:rsidP="001258E8">
            <w:pPr>
              <w:pStyle w:val="25"/>
              <w:tabs>
                <w:tab w:val="left" w:pos="426"/>
              </w:tabs>
              <w:spacing w:line="240" w:lineRule="auto"/>
              <w:ind w:firstLine="306"/>
              <w:rPr>
                <w:rFonts w:ascii="Times New Roman" w:hAnsi="Times New Roman"/>
                <w:sz w:val="24"/>
                <w:szCs w:val="24"/>
                <w:lang w:val="ro-RO"/>
              </w:rPr>
            </w:pPr>
            <w:r w:rsidRPr="008E5949">
              <w:rPr>
                <w:rFonts w:ascii="Times New Roman" w:hAnsi="Times New Roman"/>
                <w:b/>
                <w:bCs/>
                <w:sz w:val="24"/>
                <w:szCs w:val="24"/>
                <w:lang w:val="ro-RO"/>
              </w:rPr>
              <w:t>Structuri subordonate cu competență teritorială generală</w:t>
            </w:r>
          </w:p>
          <w:p w14:paraId="2B431E79" w14:textId="77777777" w:rsidR="001258E8" w:rsidRPr="008E5949" w:rsidRDefault="001258E8" w:rsidP="001258E8">
            <w:pPr>
              <w:pStyle w:val="25"/>
              <w:tabs>
                <w:tab w:val="left" w:pos="426"/>
              </w:tabs>
              <w:spacing w:line="240" w:lineRule="auto"/>
              <w:ind w:firstLine="306"/>
              <w:rPr>
                <w:rFonts w:ascii="Times New Roman" w:hAnsi="Times New Roman"/>
                <w:sz w:val="24"/>
                <w:szCs w:val="24"/>
                <w:lang w:val="ro-RO"/>
              </w:rPr>
            </w:pPr>
            <w:r w:rsidRPr="008E5949">
              <w:rPr>
                <w:rFonts w:ascii="Times New Roman" w:hAnsi="Times New Roman"/>
                <w:sz w:val="24"/>
                <w:szCs w:val="24"/>
                <w:lang w:val="ro-RO"/>
              </w:rPr>
              <w:t>Unitatea militară 1001</w:t>
            </w:r>
          </w:p>
          <w:p w14:paraId="48F4D01D" w14:textId="77777777" w:rsidR="001258E8" w:rsidRPr="008E5949" w:rsidRDefault="001258E8" w:rsidP="001258E8">
            <w:pPr>
              <w:pStyle w:val="25"/>
              <w:tabs>
                <w:tab w:val="left" w:pos="426"/>
              </w:tabs>
              <w:spacing w:line="240" w:lineRule="auto"/>
              <w:ind w:firstLine="306"/>
              <w:rPr>
                <w:rFonts w:ascii="Times New Roman" w:hAnsi="Times New Roman"/>
                <w:sz w:val="24"/>
                <w:szCs w:val="24"/>
                <w:lang w:val="ro-RO"/>
              </w:rPr>
            </w:pPr>
            <w:r w:rsidRPr="008E5949">
              <w:rPr>
                <w:rFonts w:ascii="Times New Roman" w:hAnsi="Times New Roman"/>
                <w:sz w:val="24"/>
                <w:szCs w:val="24"/>
                <w:lang w:val="ro-RO"/>
              </w:rPr>
              <w:t>Unitatea militară 1002</w:t>
            </w:r>
          </w:p>
          <w:p w14:paraId="72E0BF4D" w14:textId="77777777" w:rsidR="001258E8" w:rsidRPr="008E5949" w:rsidRDefault="001258E8" w:rsidP="001258E8">
            <w:pPr>
              <w:pStyle w:val="25"/>
              <w:tabs>
                <w:tab w:val="left" w:pos="426"/>
              </w:tabs>
              <w:spacing w:line="240" w:lineRule="auto"/>
              <w:ind w:firstLine="306"/>
              <w:rPr>
                <w:rFonts w:ascii="Times New Roman" w:hAnsi="Times New Roman"/>
                <w:sz w:val="24"/>
                <w:szCs w:val="24"/>
                <w:lang w:val="ro-RO"/>
              </w:rPr>
            </w:pPr>
            <w:r w:rsidRPr="008E5949">
              <w:rPr>
                <w:rFonts w:ascii="Times New Roman" w:hAnsi="Times New Roman"/>
                <w:sz w:val="24"/>
                <w:szCs w:val="24"/>
                <w:lang w:val="ro-RO"/>
              </w:rPr>
              <w:t>Unitatea militară 1003</w:t>
            </w:r>
          </w:p>
          <w:p w14:paraId="3317D3DA" w14:textId="77777777" w:rsidR="001258E8" w:rsidRPr="008E5949" w:rsidRDefault="001258E8" w:rsidP="001258E8">
            <w:pPr>
              <w:pStyle w:val="25"/>
              <w:tabs>
                <w:tab w:val="left" w:pos="426"/>
              </w:tabs>
              <w:spacing w:line="240" w:lineRule="auto"/>
              <w:ind w:firstLine="306"/>
              <w:rPr>
                <w:rFonts w:ascii="Times New Roman" w:hAnsi="Times New Roman"/>
                <w:sz w:val="24"/>
                <w:szCs w:val="24"/>
                <w:lang w:val="ro-RO"/>
              </w:rPr>
            </w:pPr>
            <w:r w:rsidRPr="008E5949">
              <w:rPr>
                <w:rFonts w:ascii="Times New Roman" w:hAnsi="Times New Roman"/>
                <w:sz w:val="24"/>
                <w:szCs w:val="24"/>
                <w:lang w:val="ro-RO"/>
              </w:rPr>
              <w:t>Unitatea militară 1045</w:t>
            </w:r>
          </w:p>
          <w:p w14:paraId="342714CF" w14:textId="77777777" w:rsidR="001258E8" w:rsidRPr="008E5949" w:rsidRDefault="001258E8" w:rsidP="001258E8">
            <w:pPr>
              <w:pStyle w:val="25"/>
              <w:tabs>
                <w:tab w:val="left" w:pos="426"/>
              </w:tabs>
              <w:spacing w:line="240" w:lineRule="auto"/>
              <w:ind w:firstLine="306"/>
              <w:rPr>
                <w:rFonts w:ascii="Times New Roman" w:hAnsi="Times New Roman"/>
                <w:sz w:val="24"/>
                <w:szCs w:val="24"/>
                <w:lang w:val="ro-RO"/>
              </w:rPr>
            </w:pPr>
            <w:r w:rsidRPr="008E5949">
              <w:rPr>
                <w:rFonts w:ascii="Times New Roman" w:hAnsi="Times New Roman"/>
                <w:sz w:val="24"/>
                <w:szCs w:val="24"/>
                <w:lang w:val="ro-RO"/>
              </w:rPr>
              <w:t>Centrul de instrucție (u.m.1006)</w:t>
            </w:r>
          </w:p>
          <w:p w14:paraId="5A560F08" w14:textId="77777777" w:rsidR="001258E8" w:rsidRPr="008E5949" w:rsidRDefault="001258E8" w:rsidP="001258E8">
            <w:pPr>
              <w:pStyle w:val="25"/>
              <w:tabs>
                <w:tab w:val="left" w:pos="426"/>
              </w:tabs>
              <w:spacing w:line="240" w:lineRule="auto"/>
              <w:ind w:firstLine="306"/>
              <w:rPr>
                <w:rFonts w:ascii="Times New Roman" w:hAnsi="Times New Roman"/>
                <w:sz w:val="24"/>
                <w:szCs w:val="24"/>
                <w:lang w:val="ro-RO"/>
              </w:rPr>
            </w:pPr>
            <w:r w:rsidRPr="008E5949">
              <w:rPr>
                <w:rFonts w:ascii="Times New Roman" w:hAnsi="Times New Roman"/>
                <w:sz w:val="24"/>
                <w:szCs w:val="24"/>
                <w:lang w:val="ro-RO"/>
              </w:rPr>
              <w:t>Batalionul cu destinație specială „Scorpion”</w:t>
            </w:r>
          </w:p>
          <w:p w14:paraId="328B8AD6" w14:textId="77777777" w:rsidR="001258E8" w:rsidRPr="008E5949" w:rsidRDefault="001258E8" w:rsidP="001258E8">
            <w:pPr>
              <w:pStyle w:val="25"/>
              <w:tabs>
                <w:tab w:val="left" w:pos="426"/>
              </w:tabs>
              <w:spacing w:line="240" w:lineRule="auto"/>
              <w:ind w:firstLine="306"/>
              <w:rPr>
                <w:rFonts w:ascii="Times New Roman" w:hAnsi="Times New Roman"/>
                <w:sz w:val="24"/>
                <w:szCs w:val="24"/>
                <w:lang w:val="ro-RO"/>
              </w:rPr>
            </w:pPr>
            <w:r w:rsidRPr="008E5949">
              <w:rPr>
                <w:rFonts w:ascii="Times New Roman" w:hAnsi="Times New Roman"/>
                <w:sz w:val="24"/>
                <w:szCs w:val="24"/>
                <w:lang w:val="ro-RO"/>
              </w:rPr>
              <w:t>Secția pregătire fizică și sport</w:t>
            </w:r>
          </w:p>
          <w:p w14:paraId="2E5A00EB" w14:textId="77777777" w:rsidR="001258E8" w:rsidRPr="008E5949" w:rsidRDefault="001258E8" w:rsidP="001258E8">
            <w:pPr>
              <w:pStyle w:val="25"/>
              <w:tabs>
                <w:tab w:val="left" w:pos="426"/>
              </w:tabs>
              <w:spacing w:line="240" w:lineRule="auto"/>
              <w:ind w:firstLine="306"/>
              <w:rPr>
                <w:rFonts w:ascii="Times New Roman" w:hAnsi="Times New Roman"/>
                <w:sz w:val="24"/>
                <w:szCs w:val="24"/>
                <w:lang w:val="ro-RO"/>
              </w:rPr>
            </w:pPr>
            <w:r w:rsidRPr="008E5949">
              <w:rPr>
                <w:rFonts w:ascii="Times New Roman" w:hAnsi="Times New Roman"/>
                <w:sz w:val="24"/>
                <w:szCs w:val="24"/>
                <w:lang w:val="ro-RO"/>
              </w:rPr>
              <w:t>Centrul de asigurare</w:t>
            </w:r>
          </w:p>
          <w:p w14:paraId="4DE214A8" w14:textId="77777777" w:rsidR="001258E8" w:rsidRPr="008E5949" w:rsidRDefault="001258E8" w:rsidP="001258E8">
            <w:pPr>
              <w:pStyle w:val="25"/>
              <w:tabs>
                <w:tab w:val="left" w:pos="426"/>
              </w:tabs>
              <w:spacing w:line="240" w:lineRule="auto"/>
              <w:ind w:firstLine="306"/>
              <w:rPr>
                <w:rFonts w:ascii="Times New Roman" w:hAnsi="Times New Roman"/>
                <w:sz w:val="24"/>
                <w:szCs w:val="24"/>
                <w:lang w:val="ro-RO"/>
              </w:rPr>
            </w:pPr>
            <w:r w:rsidRPr="008E5949">
              <w:rPr>
                <w:rFonts w:ascii="Times New Roman" w:hAnsi="Times New Roman"/>
                <w:sz w:val="24"/>
                <w:szCs w:val="24"/>
                <w:lang w:val="ro-RO"/>
              </w:rPr>
              <w:t>Dispeceratul operațional</w:t>
            </w:r>
          </w:p>
          <w:p w14:paraId="753F5056" w14:textId="77777777" w:rsidR="001258E8" w:rsidRPr="008E5949" w:rsidRDefault="001258E8" w:rsidP="001258E8">
            <w:pPr>
              <w:pStyle w:val="25"/>
              <w:tabs>
                <w:tab w:val="left" w:pos="426"/>
              </w:tabs>
              <w:spacing w:line="240" w:lineRule="auto"/>
              <w:ind w:firstLine="306"/>
              <w:rPr>
                <w:rFonts w:ascii="Times New Roman" w:hAnsi="Times New Roman"/>
                <w:sz w:val="24"/>
                <w:szCs w:val="24"/>
                <w:lang w:val="ro-RO"/>
              </w:rPr>
            </w:pPr>
            <w:r w:rsidRPr="008E5949">
              <w:rPr>
                <w:rFonts w:ascii="Times New Roman" w:hAnsi="Times New Roman"/>
                <w:sz w:val="24"/>
                <w:szCs w:val="24"/>
                <w:lang w:val="ro-RO"/>
              </w:rPr>
              <w:t>Direcția medicală</w:t>
            </w:r>
          </w:p>
          <w:p w14:paraId="18F9F53F" w14:textId="77777777" w:rsidR="001258E8" w:rsidRPr="008E5949" w:rsidRDefault="001258E8" w:rsidP="001258E8">
            <w:pPr>
              <w:pStyle w:val="25"/>
              <w:tabs>
                <w:tab w:val="left" w:pos="426"/>
              </w:tabs>
              <w:spacing w:line="240" w:lineRule="auto"/>
              <w:ind w:firstLine="306"/>
              <w:rPr>
                <w:rFonts w:ascii="Times New Roman" w:hAnsi="Times New Roman"/>
                <w:sz w:val="24"/>
                <w:szCs w:val="24"/>
                <w:lang w:val="ro-RO"/>
              </w:rPr>
            </w:pPr>
            <w:r w:rsidRPr="008E5949">
              <w:rPr>
                <w:rFonts w:ascii="Times New Roman" w:hAnsi="Times New Roman"/>
                <w:sz w:val="24"/>
                <w:szCs w:val="24"/>
                <w:lang w:val="ro-RO"/>
              </w:rPr>
              <w:t>Direcția ceremonial militari</w:t>
            </w:r>
          </w:p>
          <w:p w14:paraId="741AA8BE" w14:textId="77777777" w:rsidR="001258E8" w:rsidRPr="008E5949" w:rsidRDefault="001258E8" w:rsidP="001258E8">
            <w:pPr>
              <w:pStyle w:val="25"/>
              <w:tabs>
                <w:tab w:val="left" w:pos="426"/>
              </w:tabs>
              <w:spacing w:line="240" w:lineRule="auto"/>
              <w:ind w:firstLine="306"/>
              <w:rPr>
                <w:rFonts w:ascii="Times New Roman" w:hAnsi="Times New Roman"/>
                <w:sz w:val="24"/>
                <w:szCs w:val="24"/>
                <w:lang w:val="ro-RO"/>
              </w:rPr>
            </w:pPr>
          </w:p>
        </w:tc>
        <w:tc>
          <w:tcPr>
            <w:tcW w:w="4260"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31A3DD25" w14:textId="73131F06" w:rsidR="0016041D" w:rsidRPr="008E5949" w:rsidRDefault="0016041D" w:rsidP="00B60CCD">
            <w:pPr>
              <w:pStyle w:val="25"/>
              <w:shd w:val="clear" w:color="auto" w:fill="auto"/>
              <w:tabs>
                <w:tab w:val="left" w:pos="426"/>
              </w:tabs>
              <w:spacing w:line="240" w:lineRule="auto"/>
              <w:ind w:firstLine="306"/>
              <w:rPr>
                <w:rFonts w:ascii="Times New Roman" w:hAnsi="Times New Roman"/>
                <w:sz w:val="24"/>
                <w:szCs w:val="24"/>
                <w:lang w:val="ro-RO" w:eastAsia="en-US"/>
              </w:rPr>
            </w:pPr>
            <w:r w:rsidRPr="008E5949">
              <w:rPr>
                <w:rFonts w:ascii="Times New Roman" w:hAnsi="Times New Roman"/>
                <w:color w:val="000000"/>
                <w:sz w:val="24"/>
                <w:szCs w:val="24"/>
                <w:lang w:val="ro-RO"/>
              </w:rPr>
              <w:lastRenderedPageBreak/>
              <w:t>1.</w:t>
            </w:r>
            <w:r w:rsidR="00B60CCD" w:rsidRPr="008E5949">
              <w:rPr>
                <w:rFonts w:ascii="Times New Roman" w:hAnsi="Times New Roman"/>
                <w:color w:val="000000"/>
                <w:sz w:val="24"/>
                <w:szCs w:val="24"/>
                <w:lang w:val="ro-RO"/>
              </w:rPr>
              <w:t>4</w:t>
            </w:r>
            <w:r w:rsidRPr="008E5949">
              <w:rPr>
                <w:rFonts w:ascii="Times New Roman" w:hAnsi="Times New Roman"/>
                <w:color w:val="000000"/>
                <w:sz w:val="24"/>
                <w:szCs w:val="24"/>
                <w:lang w:val="ro-RO"/>
              </w:rPr>
              <w:t xml:space="preserve">. </w:t>
            </w:r>
            <w:r w:rsidRPr="008E5949">
              <w:rPr>
                <w:rFonts w:ascii="Times New Roman" w:hAnsi="Times New Roman"/>
                <w:sz w:val="24"/>
                <w:szCs w:val="24"/>
                <w:lang w:val="ro-RO" w:eastAsia="en-US"/>
              </w:rPr>
              <w:t>Anex</w:t>
            </w:r>
            <w:r w:rsidR="00A94CA2">
              <w:rPr>
                <w:rFonts w:ascii="Times New Roman" w:hAnsi="Times New Roman"/>
                <w:sz w:val="24"/>
                <w:szCs w:val="24"/>
                <w:lang w:val="ro-RO" w:eastAsia="en-US"/>
              </w:rPr>
              <w:t xml:space="preserve">ele </w:t>
            </w:r>
            <w:r w:rsidRPr="008E5949">
              <w:rPr>
                <w:rFonts w:ascii="Times New Roman" w:hAnsi="Times New Roman"/>
                <w:sz w:val="24"/>
                <w:szCs w:val="24"/>
                <w:lang w:val="ro-RO" w:eastAsia="en-US"/>
              </w:rPr>
              <w:t>nr. 2</w:t>
            </w:r>
            <w:r w:rsidR="00A94CA2">
              <w:rPr>
                <w:rFonts w:ascii="Times New Roman" w:hAnsi="Times New Roman"/>
                <w:sz w:val="24"/>
                <w:szCs w:val="24"/>
                <w:lang w:val="ro-RO" w:eastAsia="en-US"/>
              </w:rPr>
              <w:t xml:space="preserve"> și 3 </w:t>
            </w:r>
            <w:r w:rsidRPr="008E5949">
              <w:rPr>
                <w:rFonts w:ascii="Times New Roman" w:hAnsi="Times New Roman"/>
                <w:sz w:val="24"/>
                <w:szCs w:val="24"/>
                <w:lang w:val="ro-RO" w:eastAsia="en-US"/>
              </w:rPr>
              <w:t>v</w:t>
            </w:r>
            <w:r w:rsidR="00A94CA2">
              <w:rPr>
                <w:rFonts w:ascii="Times New Roman" w:hAnsi="Times New Roman"/>
                <w:sz w:val="24"/>
                <w:szCs w:val="24"/>
                <w:lang w:val="ro-RO" w:eastAsia="en-US"/>
              </w:rPr>
              <w:t>or</w:t>
            </w:r>
            <w:r w:rsidRPr="008E5949">
              <w:rPr>
                <w:rFonts w:ascii="Times New Roman" w:hAnsi="Times New Roman"/>
                <w:sz w:val="24"/>
                <w:szCs w:val="24"/>
                <w:lang w:val="ro-RO" w:eastAsia="en-US"/>
              </w:rPr>
              <w:t xml:space="preserve"> avea următorul cuprins:</w:t>
            </w:r>
          </w:p>
          <w:p w14:paraId="0ABA82C1" w14:textId="3F9A30E0" w:rsidR="0016041D" w:rsidRPr="008E5949" w:rsidRDefault="00A94CA2" w:rsidP="00B60CCD">
            <w:pPr>
              <w:pStyle w:val="25"/>
              <w:shd w:val="clear" w:color="auto" w:fill="auto"/>
              <w:tabs>
                <w:tab w:val="left" w:pos="426"/>
              </w:tabs>
              <w:spacing w:line="240" w:lineRule="auto"/>
              <w:ind w:firstLine="306"/>
              <w:jc w:val="right"/>
              <w:rPr>
                <w:rFonts w:ascii="Times New Roman" w:hAnsi="Times New Roman"/>
                <w:sz w:val="24"/>
                <w:szCs w:val="24"/>
                <w:lang w:val="ro-RO"/>
              </w:rPr>
            </w:pPr>
            <w:r>
              <w:rPr>
                <w:rFonts w:ascii="Times New Roman" w:hAnsi="Times New Roman"/>
                <w:sz w:val="24"/>
                <w:szCs w:val="24"/>
                <w:lang w:val="ro-RO"/>
              </w:rPr>
              <w:t>„</w:t>
            </w:r>
            <w:r w:rsidR="0016041D" w:rsidRPr="008E5949">
              <w:rPr>
                <w:rFonts w:ascii="Times New Roman" w:hAnsi="Times New Roman"/>
                <w:sz w:val="24"/>
                <w:szCs w:val="24"/>
                <w:lang w:val="ro-RO"/>
              </w:rPr>
              <w:t>Anexa nr. 2</w:t>
            </w:r>
          </w:p>
          <w:p w14:paraId="3036CD74" w14:textId="77777777" w:rsidR="0016041D" w:rsidRPr="008E5949" w:rsidRDefault="0016041D" w:rsidP="00B60CCD">
            <w:pPr>
              <w:pStyle w:val="25"/>
              <w:shd w:val="clear" w:color="auto" w:fill="auto"/>
              <w:tabs>
                <w:tab w:val="left" w:pos="426"/>
              </w:tabs>
              <w:spacing w:line="240" w:lineRule="auto"/>
              <w:ind w:firstLine="306"/>
              <w:jc w:val="right"/>
              <w:rPr>
                <w:rFonts w:ascii="Times New Roman" w:hAnsi="Times New Roman"/>
                <w:sz w:val="24"/>
                <w:szCs w:val="24"/>
                <w:lang w:val="ro-RO"/>
              </w:rPr>
            </w:pPr>
            <w:r w:rsidRPr="008E5949">
              <w:rPr>
                <w:rFonts w:ascii="Times New Roman" w:hAnsi="Times New Roman"/>
                <w:sz w:val="24"/>
                <w:szCs w:val="24"/>
                <w:lang w:val="ro-RO"/>
              </w:rPr>
              <w:t xml:space="preserve"> la Hotărârea Guvernului nr.332/2019</w:t>
            </w:r>
          </w:p>
          <w:p w14:paraId="65BEAC0D" w14:textId="77777777" w:rsidR="0016041D" w:rsidRPr="008E5949" w:rsidRDefault="0016041D" w:rsidP="00B60CCD">
            <w:pPr>
              <w:pStyle w:val="33"/>
              <w:keepNext/>
              <w:keepLines/>
              <w:shd w:val="clear" w:color="auto" w:fill="auto"/>
              <w:tabs>
                <w:tab w:val="left" w:pos="426"/>
              </w:tabs>
              <w:spacing w:before="0" w:line="240" w:lineRule="auto"/>
              <w:ind w:firstLine="306"/>
              <w:rPr>
                <w:rFonts w:ascii="Times New Roman" w:hAnsi="Times New Roman" w:cs="Times New Roman"/>
                <w:sz w:val="24"/>
                <w:szCs w:val="24"/>
                <w:lang w:val="ro-RO"/>
              </w:rPr>
            </w:pPr>
            <w:bookmarkStart w:id="3" w:name="bookmark12"/>
            <w:r w:rsidRPr="008E5949">
              <w:rPr>
                <w:rFonts w:ascii="Times New Roman" w:hAnsi="Times New Roman" w:cs="Times New Roman"/>
                <w:sz w:val="24"/>
                <w:szCs w:val="24"/>
                <w:lang w:val="ro-RO"/>
              </w:rPr>
              <w:t xml:space="preserve">I. </w:t>
            </w:r>
            <w:bookmarkStart w:id="4" w:name="_Hlk196209724"/>
            <w:r w:rsidRPr="008E5949">
              <w:rPr>
                <w:rFonts w:ascii="Times New Roman" w:hAnsi="Times New Roman" w:cs="Times New Roman"/>
                <w:sz w:val="24"/>
                <w:szCs w:val="24"/>
                <w:lang w:val="ro-RO"/>
              </w:rPr>
              <w:t xml:space="preserve">Structura Comandamentului General </w:t>
            </w:r>
            <w:bookmarkEnd w:id="4"/>
          </w:p>
          <w:p w14:paraId="5EDB687B" w14:textId="77777777" w:rsidR="0016041D" w:rsidRPr="008E5949" w:rsidRDefault="0016041D" w:rsidP="00B60CCD">
            <w:pPr>
              <w:pStyle w:val="33"/>
              <w:keepNext/>
              <w:keepLines/>
              <w:shd w:val="clear" w:color="auto" w:fill="auto"/>
              <w:tabs>
                <w:tab w:val="left" w:pos="426"/>
              </w:tabs>
              <w:spacing w:before="0" w:line="240" w:lineRule="auto"/>
              <w:ind w:firstLine="306"/>
              <w:rPr>
                <w:rFonts w:ascii="Times New Roman" w:hAnsi="Times New Roman" w:cs="Times New Roman"/>
                <w:sz w:val="24"/>
                <w:szCs w:val="24"/>
                <w:lang w:val="ro-RO"/>
              </w:rPr>
            </w:pPr>
            <w:r w:rsidRPr="008E5949">
              <w:rPr>
                <w:rFonts w:ascii="Times New Roman" w:hAnsi="Times New Roman" w:cs="Times New Roman"/>
                <w:sz w:val="24"/>
                <w:szCs w:val="24"/>
                <w:lang w:val="ro-RO"/>
              </w:rPr>
              <w:t>Conducerea</w:t>
            </w:r>
            <w:bookmarkEnd w:id="3"/>
          </w:p>
          <w:p w14:paraId="224416E5" w14:textId="77777777" w:rsidR="0016041D" w:rsidRPr="008E5949" w:rsidRDefault="0016041D" w:rsidP="00B60CCD">
            <w:pPr>
              <w:pStyle w:val="33"/>
              <w:keepNext/>
              <w:keepLines/>
              <w:shd w:val="clear" w:color="auto" w:fill="auto"/>
              <w:tabs>
                <w:tab w:val="left" w:pos="426"/>
              </w:tabs>
              <w:spacing w:before="0" w:line="240" w:lineRule="auto"/>
              <w:ind w:firstLine="306"/>
              <w:rPr>
                <w:rFonts w:ascii="Times New Roman" w:hAnsi="Times New Roman" w:cs="Times New Roman"/>
                <w:sz w:val="24"/>
                <w:szCs w:val="24"/>
                <w:lang w:val="ro-RO"/>
              </w:rPr>
            </w:pPr>
            <w:bookmarkStart w:id="5" w:name="bookmark13"/>
            <w:r w:rsidRPr="008E5949">
              <w:rPr>
                <w:rFonts w:ascii="Times New Roman" w:hAnsi="Times New Roman" w:cs="Times New Roman"/>
                <w:sz w:val="24"/>
                <w:szCs w:val="24"/>
                <w:lang w:val="ro-RO"/>
              </w:rPr>
              <w:t xml:space="preserve">Direcția management </w:t>
            </w:r>
            <w:bookmarkEnd w:id="5"/>
            <w:r w:rsidRPr="008E5949">
              <w:rPr>
                <w:rFonts w:ascii="Times New Roman" w:hAnsi="Times New Roman" w:cs="Times New Roman"/>
                <w:sz w:val="24"/>
                <w:szCs w:val="24"/>
                <w:lang w:val="ro-RO"/>
              </w:rPr>
              <w:t>operațional</w:t>
            </w:r>
          </w:p>
          <w:p w14:paraId="292F0B5C" w14:textId="35C9BD9A" w:rsidR="0016041D" w:rsidRPr="008E5949" w:rsidRDefault="0016041D" w:rsidP="00B60CCD">
            <w:pPr>
              <w:pStyle w:val="25"/>
              <w:shd w:val="clear" w:color="auto" w:fill="auto"/>
              <w:tabs>
                <w:tab w:val="left" w:pos="426"/>
              </w:tabs>
              <w:spacing w:line="240" w:lineRule="auto"/>
              <w:ind w:firstLine="306"/>
              <w:jc w:val="left"/>
              <w:rPr>
                <w:rFonts w:ascii="Times New Roman" w:hAnsi="Times New Roman"/>
                <w:sz w:val="24"/>
                <w:szCs w:val="24"/>
                <w:lang w:val="ro-RO"/>
              </w:rPr>
            </w:pPr>
            <w:r w:rsidRPr="008E5949">
              <w:rPr>
                <w:rFonts w:ascii="Times New Roman" w:hAnsi="Times New Roman"/>
                <w:sz w:val="24"/>
                <w:szCs w:val="24"/>
                <w:lang w:val="ro-RO"/>
              </w:rPr>
              <w:t>Secția operații, misiuni de ordine publică</w:t>
            </w:r>
          </w:p>
          <w:p w14:paraId="0CD39CCB" w14:textId="77777777" w:rsidR="0016041D" w:rsidRPr="008E5949" w:rsidRDefault="0016041D" w:rsidP="00B60CCD">
            <w:pPr>
              <w:pStyle w:val="25"/>
              <w:shd w:val="clear" w:color="auto" w:fill="auto"/>
              <w:tabs>
                <w:tab w:val="left" w:pos="426"/>
              </w:tabs>
              <w:spacing w:line="240" w:lineRule="auto"/>
              <w:ind w:firstLine="306"/>
              <w:jc w:val="left"/>
              <w:rPr>
                <w:rFonts w:ascii="Times New Roman" w:hAnsi="Times New Roman"/>
                <w:sz w:val="24"/>
                <w:szCs w:val="24"/>
                <w:lang w:val="ro-RO"/>
              </w:rPr>
            </w:pPr>
            <w:r w:rsidRPr="008E5949">
              <w:rPr>
                <w:rFonts w:ascii="Times New Roman" w:hAnsi="Times New Roman"/>
                <w:sz w:val="24"/>
                <w:szCs w:val="24"/>
                <w:lang w:val="ro-RO"/>
              </w:rPr>
              <w:t>Secția analiza riscurilor</w:t>
            </w:r>
          </w:p>
          <w:p w14:paraId="2D32DF74" w14:textId="77777777" w:rsidR="0016041D" w:rsidRPr="008E5949" w:rsidRDefault="0016041D" w:rsidP="00B60CCD">
            <w:pPr>
              <w:pStyle w:val="25"/>
              <w:shd w:val="clear" w:color="auto" w:fill="auto"/>
              <w:tabs>
                <w:tab w:val="left" w:pos="426"/>
              </w:tabs>
              <w:spacing w:line="240" w:lineRule="auto"/>
              <w:ind w:firstLine="306"/>
              <w:jc w:val="left"/>
              <w:rPr>
                <w:rFonts w:ascii="Times New Roman" w:hAnsi="Times New Roman"/>
                <w:sz w:val="24"/>
                <w:szCs w:val="24"/>
                <w:lang w:val="ro-RO"/>
              </w:rPr>
            </w:pPr>
            <w:r w:rsidRPr="008E5949">
              <w:rPr>
                <w:rFonts w:ascii="Times New Roman" w:hAnsi="Times New Roman"/>
                <w:sz w:val="24"/>
                <w:szCs w:val="24"/>
                <w:lang w:val="ro-RO"/>
              </w:rPr>
              <w:t>Secția protecție instituțională</w:t>
            </w:r>
          </w:p>
          <w:p w14:paraId="67F5B46C" w14:textId="58178EF1" w:rsidR="00B60CCD" w:rsidRPr="008E5949" w:rsidRDefault="00B60CCD" w:rsidP="00B60CCD">
            <w:pPr>
              <w:pStyle w:val="25"/>
              <w:shd w:val="clear" w:color="auto" w:fill="auto"/>
              <w:tabs>
                <w:tab w:val="left" w:pos="426"/>
              </w:tabs>
              <w:spacing w:line="240" w:lineRule="auto"/>
              <w:ind w:firstLine="306"/>
              <w:jc w:val="left"/>
              <w:rPr>
                <w:rFonts w:ascii="Times New Roman" w:hAnsi="Times New Roman"/>
                <w:sz w:val="24"/>
                <w:szCs w:val="24"/>
                <w:lang w:val="ro-RO"/>
              </w:rPr>
            </w:pPr>
            <w:r w:rsidRPr="008E5949">
              <w:rPr>
                <w:rFonts w:ascii="Times New Roman" w:hAnsi="Times New Roman"/>
                <w:sz w:val="24"/>
                <w:szCs w:val="24"/>
                <w:lang w:val="ro-RO"/>
              </w:rPr>
              <w:t>Punctul național de contact privind competițiile sportive</w:t>
            </w:r>
            <w:bookmarkStart w:id="6" w:name="bookmark14"/>
            <w:r w:rsidRPr="008E5949">
              <w:rPr>
                <w:rFonts w:ascii="Times New Roman" w:hAnsi="Times New Roman"/>
                <w:sz w:val="24"/>
                <w:szCs w:val="24"/>
                <w:lang w:val="ro-RO"/>
              </w:rPr>
              <w:t>*</w:t>
            </w:r>
          </w:p>
          <w:p w14:paraId="13B33877" w14:textId="773FDC5C" w:rsidR="0016041D" w:rsidRPr="008E5949" w:rsidRDefault="0016041D" w:rsidP="00B60CCD">
            <w:pPr>
              <w:pStyle w:val="25"/>
              <w:shd w:val="clear" w:color="auto" w:fill="auto"/>
              <w:tabs>
                <w:tab w:val="left" w:pos="426"/>
              </w:tabs>
              <w:spacing w:line="240" w:lineRule="auto"/>
              <w:ind w:firstLine="306"/>
              <w:jc w:val="left"/>
              <w:rPr>
                <w:rFonts w:ascii="Times New Roman" w:hAnsi="Times New Roman"/>
                <w:sz w:val="24"/>
                <w:szCs w:val="24"/>
                <w:lang w:val="ro-RO"/>
              </w:rPr>
            </w:pPr>
            <w:r w:rsidRPr="008E5949">
              <w:rPr>
                <w:rFonts w:ascii="Times New Roman" w:hAnsi="Times New Roman"/>
                <w:sz w:val="24"/>
                <w:szCs w:val="24"/>
                <w:lang w:val="ro-RO"/>
              </w:rPr>
              <w:t>Direcția management strategic</w:t>
            </w:r>
            <w:bookmarkEnd w:id="6"/>
          </w:p>
          <w:p w14:paraId="5D89E01B" w14:textId="77777777" w:rsidR="0016041D" w:rsidRPr="008E5949" w:rsidRDefault="0016041D" w:rsidP="00B60CCD">
            <w:pPr>
              <w:pStyle w:val="25"/>
              <w:shd w:val="clear" w:color="auto" w:fill="auto"/>
              <w:tabs>
                <w:tab w:val="left" w:pos="426"/>
              </w:tabs>
              <w:spacing w:line="240" w:lineRule="auto"/>
              <w:ind w:firstLine="306"/>
              <w:jc w:val="left"/>
              <w:rPr>
                <w:rFonts w:ascii="Times New Roman" w:hAnsi="Times New Roman"/>
                <w:sz w:val="24"/>
                <w:szCs w:val="24"/>
                <w:lang w:val="ro-RO"/>
              </w:rPr>
            </w:pPr>
            <w:r w:rsidRPr="008E5949">
              <w:rPr>
                <w:rFonts w:ascii="Times New Roman" w:hAnsi="Times New Roman"/>
                <w:sz w:val="24"/>
                <w:szCs w:val="24"/>
                <w:lang w:val="ro-RO"/>
              </w:rPr>
              <w:t xml:space="preserve">Secția implementare politici </w:t>
            </w:r>
          </w:p>
          <w:p w14:paraId="0D675277" w14:textId="77777777" w:rsidR="0016041D" w:rsidRPr="008E5949" w:rsidRDefault="0016041D" w:rsidP="00B60CCD">
            <w:pPr>
              <w:pStyle w:val="25"/>
              <w:shd w:val="clear" w:color="auto" w:fill="auto"/>
              <w:tabs>
                <w:tab w:val="left" w:pos="426"/>
              </w:tabs>
              <w:spacing w:line="240" w:lineRule="auto"/>
              <w:ind w:firstLine="306"/>
              <w:jc w:val="left"/>
              <w:rPr>
                <w:rFonts w:ascii="Times New Roman" w:hAnsi="Times New Roman"/>
                <w:sz w:val="24"/>
                <w:szCs w:val="24"/>
                <w:lang w:val="ro-RO"/>
              </w:rPr>
            </w:pPr>
            <w:r w:rsidRPr="008E5949">
              <w:rPr>
                <w:rFonts w:ascii="Times New Roman" w:hAnsi="Times New Roman"/>
                <w:sz w:val="24"/>
                <w:szCs w:val="24"/>
                <w:lang w:val="ro-RO"/>
              </w:rPr>
              <w:t xml:space="preserve">Secția management proiecte </w:t>
            </w:r>
          </w:p>
          <w:p w14:paraId="4FD34CDC" w14:textId="77777777" w:rsidR="0016041D" w:rsidRPr="008E5949" w:rsidRDefault="0016041D" w:rsidP="00B60CCD">
            <w:pPr>
              <w:pStyle w:val="25"/>
              <w:shd w:val="clear" w:color="auto" w:fill="auto"/>
              <w:tabs>
                <w:tab w:val="left" w:pos="426"/>
              </w:tabs>
              <w:spacing w:line="240" w:lineRule="auto"/>
              <w:ind w:firstLine="306"/>
              <w:jc w:val="left"/>
              <w:rPr>
                <w:rFonts w:ascii="Times New Roman" w:hAnsi="Times New Roman"/>
                <w:sz w:val="24"/>
                <w:szCs w:val="24"/>
                <w:lang w:val="ro-RO"/>
              </w:rPr>
            </w:pPr>
            <w:r w:rsidRPr="008E5949">
              <w:rPr>
                <w:rStyle w:val="26"/>
                <w:rFonts w:ascii="Times New Roman" w:hAnsi="Times New Roman" w:cs="Times New Roman"/>
                <w:sz w:val="24"/>
                <w:szCs w:val="24"/>
              </w:rPr>
              <w:t>Direcția management resurse umane</w:t>
            </w:r>
          </w:p>
          <w:p w14:paraId="78388583" w14:textId="77777777" w:rsidR="0016041D" w:rsidRPr="008E5949" w:rsidRDefault="0016041D" w:rsidP="00B60CCD">
            <w:pPr>
              <w:pStyle w:val="25"/>
              <w:shd w:val="clear" w:color="auto" w:fill="auto"/>
              <w:tabs>
                <w:tab w:val="left" w:pos="426"/>
              </w:tabs>
              <w:spacing w:line="240" w:lineRule="auto"/>
              <w:ind w:firstLine="306"/>
              <w:jc w:val="left"/>
              <w:rPr>
                <w:rFonts w:ascii="Times New Roman" w:hAnsi="Times New Roman"/>
                <w:sz w:val="24"/>
                <w:szCs w:val="24"/>
                <w:lang w:val="ro-RO"/>
              </w:rPr>
            </w:pPr>
            <w:r w:rsidRPr="008E5949">
              <w:rPr>
                <w:rFonts w:ascii="Times New Roman" w:hAnsi="Times New Roman"/>
                <w:sz w:val="24"/>
                <w:szCs w:val="24"/>
                <w:lang w:val="ro-RO"/>
              </w:rPr>
              <w:t>Secția administrare și evidență personal</w:t>
            </w:r>
          </w:p>
          <w:p w14:paraId="2B66DA84" w14:textId="77777777" w:rsidR="0016041D" w:rsidRPr="008E5949" w:rsidRDefault="0016041D" w:rsidP="00B60CCD">
            <w:pPr>
              <w:pStyle w:val="25"/>
              <w:shd w:val="clear" w:color="auto" w:fill="auto"/>
              <w:tabs>
                <w:tab w:val="left" w:pos="426"/>
              </w:tabs>
              <w:spacing w:line="240" w:lineRule="auto"/>
              <w:ind w:firstLine="306"/>
              <w:jc w:val="left"/>
              <w:rPr>
                <w:rFonts w:ascii="Times New Roman" w:hAnsi="Times New Roman"/>
                <w:sz w:val="24"/>
                <w:szCs w:val="24"/>
                <w:lang w:val="ro-RO"/>
              </w:rPr>
            </w:pPr>
            <w:r w:rsidRPr="008E5949">
              <w:rPr>
                <w:rFonts w:ascii="Times New Roman" w:hAnsi="Times New Roman"/>
                <w:sz w:val="24"/>
                <w:szCs w:val="24"/>
                <w:lang w:val="ro-RO"/>
              </w:rPr>
              <w:t>Secția dezvoltare profesională</w:t>
            </w:r>
          </w:p>
          <w:p w14:paraId="23D9D166" w14:textId="77777777" w:rsidR="0016041D" w:rsidRPr="008E5949" w:rsidRDefault="0016041D" w:rsidP="00B60CCD">
            <w:pPr>
              <w:pStyle w:val="25"/>
              <w:tabs>
                <w:tab w:val="left" w:pos="426"/>
              </w:tabs>
              <w:spacing w:line="240" w:lineRule="auto"/>
              <w:ind w:firstLine="306"/>
              <w:rPr>
                <w:rFonts w:ascii="Times New Roman" w:hAnsi="Times New Roman"/>
                <w:sz w:val="24"/>
                <w:szCs w:val="24"/>
                <w:lang w:val="ro-RO"/>
              </w:rPr>
            </w:pPr>
            <w:r w:rsidRPr="008E5949">
              <w:rPr>
                <w:rFonts w:ascii="Times New Roman" w:hAnsi="Times New Roman"/>
                <w:sz w:val="24"/>
                <w:szCs w:val="24"/>
                <w:lang w:val="ro-RO"/>
              </w:rPr>
              <w:t>Secția organizare, recrutare și protecție socială.</w:t>
            </w:r>
          </w:p>
          <w:p w14:paraId="7642E88E" w14:textId="77777777" w:rsidR="0016041D" w:rsidRPr="008E5949" w:rsidRDefault="0016041D" w:rsidP="00B60CCD">
            <w:pPr>
              <w:pStyle w:val="25"/>
              <w:shd w:val="clear" w:color="auto" w:fill="auto"/>
              <w:tabs>
                <w:tab w:val="left" w:pos="426"/>
              </w:tabs>
              <w:spacing w:line="240" w:lineRule="auto"/>
              <w:ind w:firstLine="306"/>
              <w:jc w:val="left"/>
              <w:rPr>
                <w:rFonts w:ascii="Times New Roman" w:hAnsi="Times New Roman"/>
                <w:sz w:val="24"/>
                <w:szCs w:val="24"/>
                <w:lang w:val="ro-RO"/>
              </w:rPr>
            </w:pPr>
            <w:r w:rsidRPr="008E5949">
              <w:rPr>
                <w:rFonts w:ascii="Times New Roman" w:hAnsi="Times New Roman"/>
                <w:sz w:val="24"/>
                <w:szCs w:val="24"/>
                <w:lang w:val="ro-RO"/>
              </w:rPr>
              <w:t>Serviciul mobilizare</w:t>
            </w:r>
          </w:p>
          <w:p w14:paraId="7FE079C1" w14:textId="77777777" w:rsidR="0016041D" w:rsidRPr="008E5949" w:rsidRDefault="0016041D" w:rsidP="00B60CCD">
            <w:pPr>
              <w:pStyle w:val="25"/>
              <w:shd w:val="clear" w:color="auto" w:fill="auto"/>
              <w:tabs>
                <w:tab w:val="left" w:pos="426"/>
              </w:tabs>
              <w:spacing w:line="240" w:lineRule="auto"/>
              <w:ind w:firstLine="306"/>
              <w:jc w:val="left"/>
              <w:rPr>
                <w:rFonts w:ascii="Times New Roman" w:hAnsi="Times New Roman"/>
                <w:sz w:val="24"/>
                <w:szCs w:val="24"/>
                <w:lang w:val="ro-RO"/>
              </w:rPr>
            </w:pPr>
            <w:r w:rsidRPr="008E5949">
              <w:rPr>
                <w:rFonts w:ascii="Times New Roman" w:hAnsi="Times New Roman"/>
                <w:sz w:val="24"/>
                <w:szCs w:val="24"/>
                <w:lang w:val="ro-RO"/>
              </w:rPr>
              <w:t>Serviciul psihologic</w:t>
            </w:r>
          </w:p>
          <w:p w14:paraId="61ABF026" w14:textId="77777777" w:rsidR="0016041D" w:rsidRPr="008E5949" w:rsidRDefault="0016041D" w:rsidP="00B60CCD">
            <w:pPr>
              <w:pStyle w:val="25"/>
              <w:shd w:val="clear" w:color="auto" w:fill="auto"/>
              <w:tabs>
                <w:tab w:val="left" w:pos="426"/>
              </w:tabs>
              <w:spacing w:line="240" w:lineRule="auto"/>
              <w:ind w:firstLine="306"/>
              <w:jc w:val="left"/>
              <w:rPr>
                <w:rFonts w:ascii="Times New Roman" w:hAnsi="Times New Roman"/>
                <w:b/>
                <w:bCs/>
                <w:sz w:val="24"/>
                <w:szCs w:val="24"/>
                <w:lang w:val="ro-RO"/>
              </w:rPr>
            </w:pPr>
            <w:bookmarkStart w:id="7" w:name="bookmark15"/>
            <w:r w:rsidRPr="008E5949">
              <w:rPr>
                <w:rFonts w:ascii="Times New Roman" w:hAnsi="Times New Roman"/>
                <w:b/>
                <w:bCs/>
                <w:sz w:val="24"/>
                <w:szCs w:val="24"/>
                <w:lang w:val="ro-RO"/>
              </w:rPr>
              <w:t xml:space="preserve">Direcția cooperare și misiuni </w:t>
            </w:r>
            <w:bookmarkEnd w:id="7"/>
            <w:r w:rsidRPr="008E5949">
              <w:rPr>
                <w:rFonts w:ascii="Times New Roman" w:hAnsi="Times New Roman"/>
                <w:b/>
                <w:bCs/>
                <w:sz w:val="24"/>
                <w:szCs w:val="24"/>
                <w:lang w:val="ro-RO"/>
              </w:rPr>
              <w:t>internaționale</w:t>
            </w:r>
          </w:p>
          <w:p w14:paraId="1C28D892" w14:textId="77777777" w:rsidR="0016041D" w:rsidRPr="008E5949" w:rsidRDefault="0016041D" w:rsidP="00B60CCD">
            <w:pPr>
              <w:pStyle w:val="25"/>
              <w:shd w:val="clear" w:color="auto" w:fill="auto"/>
              <w:tabs>
                <w:tab w:val="left" w:pos="426"/>
              </w:tabs>
              <w:spacing w:line="240" w:lineRule="auto"/>
              <w:ind w:firstLine="306"/>
              <w:jc w:val="left"/>
              <w:rPr>
                <w:rFonts w:ascii="Times New Roman" w:hAnsi="Times New Roman"/>
                <w:sz w:val="24"/>
                <w:szCs w:val="24"/>
                <w:lang w:val="ro-RO"/>
              </w:rPr>
            </w:pPr>
            <w:r w:rsidRPr="008E5949">
              <w:rPr>
                <w:rFonts w:ascii="Times New Roman" w:hAnsi="Times New Roman"/>
                <w:sz w:val="24"/>
                <w:szCs w:val="24"/>
                <w:lang w:val="ro-RO"/>
              </w:rPr>
              <w:t>Serviciul cooperare internațională și protocol</w:t>
            </w:r>
          </w:p>
          <w:p w14:paraId="660908B1" w14:textId="77777777" w:rsidR="0016041D" w:rsidRPr="008E5949" w:rsidRDefault="0016041D" w:rsidP="00B60CCD">
            <w:pPr>
              <w:pStyle w:val="25"/>
              <w:shd w:val="clear" w:color="auto" w:fill="auto"/>
              <w:tabs>
                <w:tab w:val="left" w:pos="426"/>
              </w:tabs>
              <w:spacing w:line="240" w:lineRule="auto"/>
              <w:ind w:firstLine="306"/>
              <w:jc w:val="left"/>
              <w:rPr>
                <w:rFonts w:ascii="Times New Roman" w:hAnsi="Times New Roman"/>
                <w:color w:val="000000"/>
                <w:sz w:val="24"/>
                <w:szCs w:val="24"/>
                <w:lang w:val="ro-RO"/>
              </w:rPr>
            </w:pPr>
            <w:r w:rsidRPr="008E5949">
              <w:rPr>
                <w:rFonts w:ascii="Times New Roman" w:hAnsi="Times New Roman"/>
                <w:color w:val="000000"/>
                <w:sz w:val="24"/>
                <w:szCs w:val="24"/>
                <w:lang w:val="ro-RO"/>
              </w:rPr>
              <w:lastRenderedPageBreak/>
              <w:t>Serviciul integrare europeană și misiuni internaționale</w:t>
            </w:r>
          </w:p>
          <w:p w14:paraId="039F5C39" w14:textId="77777777" w:rsidR="0016041D" w:rsidRPr="008E5949" w:rsidRDefault="0016041D" w:rsidP="00B60CCD">
            <w:pPr>
              <w:pStyle w:val="33"/>
              <w:keepNext/>
              <w:keepLines/>
              <w:shd w:val="clear" w:color="auto" w:fill="auto"/>
              <w:tabs>
                <w:tab w:val="left" w:pos="426"/>
              </w:tabs>
              <w:spacing w:before="0" w:line="240" w:lineRule="auto"/>
              <w:ind w:firstLine="306"/>
              <w:rPr>
                <w:rFonts w:ascii="Times New Roman" w:hAnsi="Times New Roman" w:cs="Times New Roman"/>
                <w:sz w:val="24"/>
                <w:szCs w:val="24"/>
                <w:lang w:val="ro-RO"/>
              </w:rPr>
            </w:pPr>
            <w:bookmarkStart w:id="8" w:name="bookmark16"/>
            <w:r w:rsidRPr="008E5949">
              <w:rPr>
                <w:rFonts w:ascii="Times New Roman" w:hAnsi="Times New Roman" w:cs="Times New Roman"/>
                <w:sz w:val="24"/>
                <w:szCs w:val="24"/>
                <w:lang w:val="ro-RO"/>
              </w:rPr>
              <w:t>Direcția aprovizionare și dotări</w:t>
            </w:r>
            <w:bookmarkEnd w:id="8"/>
          </w:p>
          <w:p w14:paraId="13A1BC18" w14:textId="77777777" w:rsidR="0016041D" w:rsidRPr="008E5949" w:rsidRDefault="0016041D" w:rsidP="00B60CCD">
            <w:pPr>
              <w:pStyle w:val="25"/>
              <w:shd w:val="clear" w:color="auto" w:fill="auto"/>
              <w:tabs>
                <w:tab w:val="left" w:pos="426"/>
              </w:tabs>
              <w:spacing w:line="240" w:lineRule="auto"/>
              <w:ind w:firstLine="306"/>
              <w:jc w:val="left"/>
              <w:rPr>
                <w:rFonts w:ascii="Times New Roman" w:hAnsi="Times New Roman"/>
                <w:sz w:val="24"/>
                <w:szCs w:val="24"/>
                <w:lang w:val="ro-RO"/>
              </w:rPr>
            </w:pPr>
            <w:r w:rsidRPr="008E5949">
              <w:rPr>
                <w:rFonts w:ascii="Times New Roman" w:hAnsi="Times New Roman"/>
                <w:sz w:val="24"/>
                <w:szCs w:val="24"/>
                <w:lang w:val="ro-RO"/>
              </w:rPr>
              <w:t>Serviciul achiziții</w:t>
            </w:r>
          </w:p>
          <w:p w14:paraId="3EB99FD6" w14:textId="77777777" w:rsidR="0016041D" w:rsidRPr="008E5949" w:rsidRDefault="0016041D" w:rsidP="00B60CCD">
            <w:pPr>
              <w:pStyle w:val="25"/>
              <w:shd w:val="clear" w:color="auto" w:fill="auto"/>
              <w:tabs>
                <w:tab w:val="left" w:pos="426"/>
              </w:tabs>
              <w:spacing w:line="240" w:lineRule="auto"/>
              <w:ind w:firstLine="306"/>
              <w:jc w:val="left"/>
              <w:rPr>
                <w:rFonts w:ascii="Times New Roman" w:hAnsi="Times New Roman"/>
                <w:sz w:val="24"/>
                <w:szCs w:val="24"/>
                <w:lang w:val="ro-RO"/>
              </w:rPr>
            </w:pPr>
            <w:r w:rsidRPr="008E5949">
              <w:rPr>
                <w:rFonts w:ascii="Times New Roman" w:hAnsi="Times New Roman"/>
                <w:sz w:val="24"/>
                <w:szCs w:val="24"/>
                <w:lang w:val="ro-RO"/>
              </w:rPr>
              <w:t>Serviciul tehnică militară, armament și mijloace speciale</w:t>
            </w:r>
          </w:p>
          <w:p w14:paraId="7235BAA4" w14:textId="77777777" w:rsidR="0016041D" w:rsidRPr="008E5949" w:rsidRDefault="0016041D" w:rsidP="00B60CCD">
            <w:pPr>
              <w:pStyle w:val="25"/>
              <w:shd w:val="clear" w:color="auto" w:fill="auto"/>
              <w:tabs>
                <w:tab w:val="left" w:pos="426"/>
              </w:tabs>
              <w:spacing w:line="240" w:lineRule="auto"/>
              <w:ind w:firstLine="306"/>
              <w:jc w:val="left"/>
              <w:rPr>
                <w:rFonts w:ascii="Times New Roman" w:hAnsi="Times New Roman"/>
                <w:sz w:val="24"/>
                <w:szCs w:val="24"/>
                <w:lang w:val="ro-RO"/>
              </w:rPr>
            </w:pPr>
            <w:r w:rsidRPr="008E5949">
              <w:rPr>
                <w:rFonts w:ascii="Times New Roman" w:hAnsi="Times New Roman"/>
                <w:sz w:val="24"/>
                <w:szCs w:val="24"/>
                <w:lang w:val="ro-RO"/>
              </w:rPr>
              <w:t>Serviciul dezvoltarea infrastructurii</w:t>
            </w:r>
          </w:p>
          <w:p w14:paraId="124626FB" w14:textId="77777777" w:rsidR="0016041D" w:rsidRPr="008E5949" w:rsidRDefault="0016041D" w:rsidP="00B60CCD">
            <w:pPr>
              <w:pStyle w:val="25"/>
              <w:shd w:val="clear" w:color="auto" w:fill="auto"/>
              <w:tabs>
                <w:tab w:val="left" w:pos="426"/>
              </w:tabs>
              <w:spacing w:line="240" w:lineRule="auto"/>
              <w:ind w:firstLine="306"/>
              <w:jc w:val="left"/>
              <w:rPr>
                <w:rFonts w:ascii="Times New Roman" w:hAnsi="Times New Roman"/>
                <w:sz w:val="24"/>
                <w:szCs w:val="24"/>
                <w:lang w:val="ro-RO"/>
              </w:rPr>
            </w:pPr>
            <w:r w:rsidRPr="008E5949">
              <w:rPr>
                <w:rFonts w:ascii="Times New Roman" w:hAnsi="Times New Roman"/>
                <w:sz w:val="24"/>
                <w:szCs w:val="24"/>
                <w:lang w:val="ro-RO"/>
              </w:rPr>
              <w:t>Serviciul intendență</w:t>
            </w:r>
          </w:p>
          <w:p w14:paraId="28523956" w14:textId="77777777" w:rsidR="0016041D" w:rsidRPr="008E5949" w:rsidRDefault="0016041D" w:rsidP="00B60CCD">
            <w:pPr>
              <w:pStyle w:val="33"/>
              <w:keepNext/>
              <w:keepLines/>
              <w:shd w:val="clear" w:color="auto" w:fill="auto"/>
              <w:tabs>
                <w:tab w:val="left" w:pos="426"/>
              </w:tabs>
              <w:spacing w:before="0" w:line="240" w:lineRule="auto"/>
              <w:ind w:firstLine="306"/>
              <w:rPr>
                <w:rFonts w:ascii="Times New Roman" w:hAnsi="Times New Roman" w:cs="Times New Roman"/>
                <w:sz w:val="24"/>
                <w:szCs w:val="24"/>
                <w:lang w:val="ro-RO"/>
              </w:rPr>
            </w:pPr>
            <w:bookmarkStart w:id="9" w:name="bookmark17"/>
            <w:r w:rsidRPr="008E5949">
              <w:rPr>
                <w:rFonts w:ascii="Times New Roman" w:hAnsi="Times New Roman" w:cs="Times New Roman"/>
                <w:sz w:val="24"/>
                <w:szCs w:val="24"/>
                <w:lang w:val="ro-RO"/>
              </w:rPr>
              <w:t xml:space="preserve">Direcția securitate și </w:t>
            </w:r>
            <w:bookmarkEnd w:id="9"/>
            <w:r w:rsidRPr="008E5949">
              <w:rPr>
                <w:rFonts w:ascii="Times New Roman" w:hAnsi="Times New Roman" w:cs="Times New Roman"/>
                <w:sz w:val="24"/>
                <w:szCs w:val="24"/>
                <w:lang w:val="ro-RO"/>
              </w:rPr>
              <w:t>investigații</w:t>
            </w:r>
          </w:p>
          <w:p w14:paraId="756E5D06" w14:textId="77777777" w:rsidR="0016041D" w:rsidRPr="008E5949" w:rsidRDefault="0016041D" w:rsidP="00B60CCD">
            <w:pPr>
              <w:pStyle w:val="25"/>
              <w:shd w:val="clear" w:color="auto" w:fill="auto"/>
              <w:tabs>
                <w:tab w:val="left" w:pos="426"/>
              </w:tabs>
              <w:spacing w:line="240" w:lineRule="auto"/>
              <w:ind w:firstLine="306"/>
              <w:jc w:val="left"/>
              <w:rPr>
                <w:rFonts w:ascii="Times New Roman" w:hAnsi="Times New Roman"/>
                <w:b/>
                <w:bCs/>
                <w:sz w:val="24"/>
                <w:szCs w:val="24"/>
                <w:lang w:val="ro-RO"/>
              </w:rPr>
            </w:pPr>
            <w:r w:rsidRPr="008E5949">
              <w:rPr>
                <w:rFonts w:ascii="Times New Roman" w:hAnsi="Times New Roman"/>
                <w:b/>
                <w:bCs/>
                <w:sz w:val="24"/>
                <w:szCs w:val="24"/>
                <w:lang w:val="ro-RO"/>
              </w:rPr>
              <w:t>Direcția financiară</w:t>
            </w:r>
          </w:p>
          <w:p w14:paraId="25F3A5A5" w14:textId="77777777" w:rsidR="0016041D" w:rsidRPr="008E5949" w:rsidRDefault="0016041D" w:rsidP="00B60CCD">
            <w:pPr>
              <w:pStyle w:val="25"/>
              <w:shd w:val="clear" w:color="auto" w:fill="auto"/>
              <w:tabs>
                <w:tab w:val="left" w:pos="426"/>
              </w:tabs>
              <w:spacing w:line="240" w:lineRule="auto"/>
              <w:ind w:firstLine="306"/>
              <w:jc w:val="left"/>
              <w:rPr>
                <w:rFonts w:ascii="Times New Roman" w:hAnsi="Times New Roman"/>
                <w:sz w:val="24"/>
                <w:szCs w:val="24"/>
                <w:lang w:val="ro-RO"/>
              </w:rPr>
            </w:pPr>
            <w:r w:rsidRPr="008E5949">
              <w:rPr>
                <w:rFonts w:ascii="Times New Roman" w:hAnsi="Times New Roman"/>
                <w:sz w:val="24"/>
                <w:szCs w:val="24"/>
                <w:lang w:val="ro-RO"/>
              </w:rPr>
              <w:t>Secția planificare, executare și raportare</w:t>
            </w:r>
          </w:p>
          <w:p w14:paraId="0F26652A" w14:textId="77777777" w:rsidR="0016041D" w:rsidRPr="008E5949" w:rsidRDefault="0016041D" w:rsidP="00B60CCD">
            <w:pPr>
              <w:pStyle w:val="25"/>
              <w:shd w:val="clear" w:color="auto" w:fill="auto"/>
              <w:tabs>
                <w:tab w:val="left" w:pos="426"/>
              </w:tabs>
              <w:spacing w:line="240" w:lineRule="auto"/>
              <w:ind w:firstLine="306"/>
              <w:jc w:val="left"/>
              <w:rPr>
                <w:rFonts w:ascii="Times New Roman" w:hAnsi="Times New Roman"/>
                <w:sz w:val="24"/>
                <w:szCs w:val="24"/>
                <w:lang w:val="ro-RO"/>
              </w:rPr>
            </w:pPr>
            <w:r w:rsidRPr="008E5949">
              <w:rPr>
                <w:rFonts w:ascii="Times New Roman" w:hAnsi="Times New Roman"/>
                <w:sz w:val="24"/>
                <w:szCs w:val="24"/>
                <w:lang w:val="ro-RO"/>
              </w:rPr>
              <w:t>Serviciul evidență patrimoniu</w:t>
            </w:r>
          </w:p>
          <w:p w14:paraId="4F03B4E7" w14:textId="77777777" w:rsidR="0016041D" w:rsidRPr="008E5949" w:rsidRDefault="0016041D" w:rsidP="00B60CCD">
            <w:pPr>
              <w:pStyle w:val="25"/>
              <w:shd w:val="clear" w:color="auto" w:fill="auto"/>
              <w:tabs>
                <w:tab w:val="left" w:pos="426"/>
              </w:tabs>
              <w:spacing w:line="240" w:lineRule="auto"/>
              <w:ind w:firstLine="306"/>
              <w:jc w:val="left"/>
              <w:rPr>
                <w:rFonts w:ascii="Times New Roman" w:hAnsi="Times New Roman"/>
                <w:b/>
                <w:bCs/>
                <w:sz w:val="24"/>
                <w:szCs w:val="24"/>
                <w:lang w:val="ro-RO"/>
              </w:rPr>
            </w:pPr>
            <w:r w:rsidRPr="008E5949">
              <w:rPr>
                <w:rFonts w:ascii="Times New Roman" w:hAnsi="Times New Roman"/>
                <w:b/>
                <w:bCs/>
                <w:sz w:val="24"/>
                <w:szCs w:val="24"/>
                <w:lang w:val="ro-RO"/>
              </w:rPr>
              <w:t>Direcția juridică și practică contravențională</w:t>
            </w:r>
          </w:p>
          <w:p w14:paraId="5C3FE80B" w14:textId="77777777" w:rsidR="0016041D" w:rsidRPr="008E5949" w:rsidRDefault="0016041D" w:rsidP="00B60CCD">
            <w:pPr>
              <w:pStyle w:val="25"/>
              <w:shd w:val="clear" w:color="auto" w:fill="auto"/>
              <w:tabs>
                <w:tab w:val="left" w:pos="426"/>
              </w:tabs>
              <w:spacing w:line="240" w:lineRule="auto"/>
              <w:ind w:firstLine="306"/>
              <w:jc w:val="left"/>
              <w:rPr>
                <w:rFonts w:ascii="Times New Roman" w:hAnsi="Times New Roman"/>
                <w:b/>
                <w:bCs/>
                <w:sz w:val="24"/>
                <w:szCs w:val="24"/>
                <w:lang w:val="ro-RO"/>
              </w:rPr>
            </w:pPr>
            <w:r w:rsidRPr="008E5949">
              <w:rPr>
                <w:rFonts w:ascii="Times New Roman" w:hAnsi="Times New Roman"/>
                <w:b/>
                <w:bCs/>
                <w:sz w:val="24"/>
                <w:szCs w:val="24"/>
                <w:lang w:val="ro-RO"/>
              </w:rPr>
              <w:t>Secția documentare</w:t>
            </w:r>
          </w:p>
          <w:p w14:paraId="1AB5DDF1" w14:textId="77777777" w:rsidR="0016041D" w:rsidRPr="008E5949" w:rsidRDefault="0016041D" w:rsidP="00B60CCD">
            <w:pPr>
              <w:pStyle w:val="25"/>
              <w:shd w:val="clear" w:color="auto" w:fill="auto"/>
              <w:tabs>
                <w:tab w:val="left" w:pos="426"/>
              </w:tabs>
              <w:spacing w:line="240" w:lineRule="auto"/>
              <w:ind w:firstLine="306"/>
              <w:jc w:val="left"/>
              <w:rPr>
                <w:rFonts w:ascii="Times New Roman" w:hAnsi="Times New Roman"/>
                <w:b/>
                <w:bCs/>
                <w:sz w:val="24"/>
                <w:szCs w:val="24"/>
                <w:lang w:val="ro-RO"/>
              </w:rPr>
            </w:pPr>
            <w:r w:rsidRPr="008E5949">
              <w:rPr>
                <w:rFonts w:ascii="Times New Roman" w:hAnsi="Times New Roman"/>
                <w:b/>
                <w:bCs/>
                <w:sz w:val="24"/>
                <w:szCs w:val="24"/>
                <w:lang w:val="ro-RO"/>
              </w:rPr>
              <w:t>Serviciul protecția informațiilor</w:t>
            </w:r>
          </w:p>
          <w:p w14:paraId="4E102843" w14:textId="77777777" w:rsidR="0016041D" w:rsidRPr="008E5949" w:rsidRDefault="0016041D" w:rsidP="00B60CCD">
            <w:pPr>
              <w:pStyle w:val="25"/>
              <w:shd w:val="clear" w:color="auto" w:fill="auto"/>
              <w:tabs>
                <w:tab w:val="left" w:pos="426"/>
              </w:tabs>
              <w:spacing w:line="240" w:lineRule="auto"/>
              <w:ind w:firstLine="306"/>
              <w:jc w:val="left"/>
              <w:rPr>
                <w:rFonts w:ascii="Times New Roman" w:hAnsi="Times New Roman"/>
                <w:b/>
                <w:bCs/>
                <w:sz w:val="24"/>
                <w:szCs w:val="24"/>
                <w:lang w:val="ro-RO"/>
              </w:rPr>
            </w:pPr>
            <w:r w:rsidRPr="008E5949">
              <w:rPr>
                <w:rFonts w:ascii="Times New Roman" w:hAnsi="Times New Roman"/>
                <w:b/>
                <w:bCs/>
                <w:sz w:val="24"/>
                <w:szCs w:val="24"/>
                <w:lang w:val="ro-RO"/>
              </w:rPr>
              <w:t>Secția tehnologii informaționale</w:t>
            </w:r>
          </w:p>
          <w:p w14:paraId="5CE577A4" w14:textId="77777777" w:rsidR="0016041D" w:rsidRPr="008E5949" w:rsidRDefault="0016041D" w:rsidP="00B60CCD">
            <w:pPr>
              <w:pStyle w:val="25"/>
              <w:shd w:val="clear" w:color="auto" w:fill="auto"/>
              <w:tabs>
                <w:tab w:val="left" w:pos="426"/>
              </w:tabs>
              <w:spacing w:line="240" w:lineRule="auto"/>
              <w:ind w:firstLine="306"/>
              <w:jc w:val="left"/>
              <w:rPr>
                <w:rFonts w:ascii="Times New Roman" w:hAnsi="Times New Roman"/>
                <w:b/>
                <w:bCs/>
                <w:sz w:val="24"/>
                <w:szCs w:val="24"/>
                <w:lang w:val="ro-RO"/>
              </w:rPr>
            </w:pPr>
            <w:r w:rsidRPr="008E5949">
              <w:rPr>
                <w:rFonts w:ascii="Times New Roman" w:hAnsi="Times New Roman"/>
                <w:b/>
                <w:bCs/>
                <w:sz w:val="24"/>
                <w:szCs w:val="24"/>
                <w:lang w:val="ro-RO"/>
              </w:rPr>
              <w:t>Serviciul informare și comunicare cu mass-media</w:t>
            </w:r>
          </w:p>
          <w:p w14:paraId="6A2BBE98" w14:textId="77777777" w:rsidR="0016041D" w:rsidRPr="008E5949" w:rsidRDefault="0016041D" w:rsidP="00B60CCD">
            <w:pPr>
              <w:pStyle w:val="25"/>
              <w:shd w:val="clear" w:color="auto" w:fill="auto"/>
              <w:tabs>
                <w:tab w:val="left" w:pos="426"/>
              </w:tabs>
              <w:spacing w:line="240" w:lineRule="auto"/>
              <w:ind w:firstLine="306"/>
              <w:jc w:val="left"/>
              <w:rPr>
                <w:rFonts w:ascii="Times New Roman" w:hAnsi="Times New Roman"/>
                <w:b/>
                <w:bCs/>
                <w:color w:val="000000"/>
                <w:sz w:val="24"/>
                <w:szCs w:val="24"/>
                <w:lang w:val="ro-RO"/>
              </w:rPr>
            </w:pPr>
            <w:r w:rsidRPr="008E5949">
              <w:rPr>
                <w:rFonts w:ascii="Times New Roman" w:hAnsi="Times New Roman"/>
                <w:b/>
                <w:bCs/>
                <w:color w:val="000000"/>
                <w:sz w:val="24"/>
                <w:szCs w:val="24"/>
                <w:lang w:val="ro-RO"/>
              </w:rPr>
              <w:t>Serviciul protecția datelor cu caracter personal</w:t>
            </w:r>
          </w:p>
          <w:p w14:paraId="2B3BBC44" w14:textId="77777777" w:rsidR="0016041D" w:rsidRPr="008E5949" w:rsidRDefault="0016041D" w:rsidP="00B60CCD">
            <w:pPr>
              <w:pStyle w:val="33"/>
              <w:keepNext/>
              <w:keepLines/>
              <w:shd w:val="clear" w:color="auto" w:fill="auto"/>
              <w:tabs>
                <w:tab w:val="left" w:pos="426"/>
              </w:tabs>
              <w:spacing w:before="0" w:line="240" w:lineRule="auto"/>
              <w:ind w:firstLine="306"/>
              <w:rPr>
                <w:rFonts w:ascii="Times New Roman" w:hAnsi="Times New Roman" w:cs="Times New Roman"/>
                <w:sz w:val="24"/>
                <w:szCs w:val="24"/>
                <w:lang w:val="ro-RO"/>
              </w:rPr>
            </w:pPr>
            <w:bookmarkStart w:id="10" w:name="bookmark18"/>
            <w:r w:rsidRPr="008E5949">
              <w:rPr>
                <w:rFonts w:ascii="Times New Roman" w:hAnsi="Times New Roman" w:cs="Times New Roman"/>
                <w:sz w:val="24"/>
                <w:szCs w:val="24"/>
                <w:lang w:val="ro-RO"/>
              </w:rPr>
              <w:t>II. Lista subdiviziunilor Inspectoratului General de Carabinieri</w:t>
            </w:r>
            <w:bookmarkEnd w:id="10"/>
          </w:p>
          <w:p w14:paraId="2DB23786" w14:textId="77777777" w:rsidR="0016041D" w:rsidRPr="008E5949" w:rsidRDefault="0016041D" w:rsidP="00B60CCD">
            <w:pPr>
              <w:pStyle w:val="33"/>
              <w:keepNext/>
              <w:keepLines/>
              <w:shd w:val="clear" w:color="auto" w:fill="auto"/>
              <w:tabs>
                <w:tab w:val="left" w:pos="426"/>
              </w:tabs>
              <w:spacing w:before="0" w:line="240" w:lineRule="auto"/>
              <w:ind w:firstLine="306"/>
              <w:rPr>
                <w:rFonts w:ascii="Times New Roman" w:hAnsi="Times New Roman" w:cs="Times New Roman"/>
                <w:color w:val="000000"/>
                <w:sz w:val="24"/>
                <w:szCs w:val="24"/>
                <w:lang w:val="ro-RO"/>
              </w:rPr>
            </w:pPr>
            <w:r w:rsidRPr="008E5949">
              <w:rPr>
                <w:rFonts w:ascii="Times New Roman" w:hAnsi="Times New Roman" w:cs="Times New Roman"/>
                <w:sz w:val="24"/>
                <w:szCs w:val="24"/>
                <w:lang w:val="ro-RO"/>
              </w:rPr>
              <w:t xml:space="preserve">Subdiviziuni </w:t>
            </w:r>
            <w:r w:rsidRPr="008E5949">
              <w:rPr>
                <w:rFonts w:ascii="Times New Roman" w:hAnsi="Times New Roman" w:cs="Times New Roman"/>
                <w:color w:val="000000"/>
                <w:sz w:val="24"/>
                <w:szCs w:val="24"/>
                <w:lang w:val="ro-RO"/>
              </w:rPr>
              <w:t xml:space="preserve">regionale </w:t>
            </w:r>
          </w:p>
          <w:p w14:paraId="2908D9B6" w14:textId="77777777" w:rsidR="0016041D" w:rsidRPr="008E5949" w:rsidRDefault="0016041D" w:rsidP="00B60CCD">
            <w:pPr>
              <w:pStyle w:val="25"/>
              <w:shd w:val="clear" w:color="auto" w:fill="auto"/>
              <w:tabs>
                <w:tab w:val="left" w:pos="426"/>
              </w:tabs>
              <w:spacing w:line="240" w:lineRule="auto"/>
              <w:ind w:firstLine="306"/>
              <w:jc w:val="left"/>
              <w:rPr>
                <w:rFonts w:ascii="Times New Roman" w:hAnsi="Times New Roman"/>
                <w:color w:val="000000"/>
                <w:sz w:val="24"/>
                <w:szCs w:val="24"/>
                <w:lang w:val="ro-RO"/>
              </w:rPr>
            </w:pPr>
            <w:r w:rsidRPr="008E5949">
              <w:rPr>
                <w:rFonts w:ascii="Times New Roman" w:hAnsi="Times New Roman"/>
                <w:color w:val="000000"/>
                <w:sz w:val="24"/>
                <w:szCs w:val="24"/>
                <w:lang w:val="ro-RO"/>
              </w:rPr>
              <w:t>Direcția regională „Centru”</w:t>
            </w:r>
          </w:p>
          <w:p w14:paraId="5394E046" w14:textId="77777777" w:rsidR="0016041D" w:rsidRPr="008E5949" w:rsidRDefault="0016041D" w:rsidP="00B60CCD">
            <w:pPr>
              <w:pStyle w:val="25"/>
              <w:shd w:val="clear" w:color="auto" w:fill="auto"/>
              <w:tabs>
                <w:tab w:val="left" w:pos="426"/>
              </w:tabs>
              <w:spacing w:line="240" w:lineRule="auto"/>
              <w:ind w:firstLine="306"/>
              <w:jc w:val="left"/>
              <w:rPr>
                <w:rFonts w:ascii="Times New Roman" w:hAnsi="Times New Roman"/>
                <w:color w:val="000000"/>
                <w:sz w:val="24"/>
                <w:szCs w:val="24"/>
                <w:lang w:val="ro-RO"/>
              </w:rPr>
            </w:pPr>
            <w:r w:rsidRPr="008E5949">
              <w:rPr>
                <w:rFonts w:ascii="Times New Roman" w:hAnsi="Times New Roman"/>
                <w:color w:val="000000"/>
                <w:sz w:val="24"/>
                <w:szCs w:val="24"/>
                <w:lang w:val="ro-RO"/>
              </w:rPr>
              <w:t>Direcția regională „Nord”</w:t>
            </w:r>
          </w:p>
          <w:p w14:paraId="116CD05F" w14:textId="77777777" w:rsidR="0016041D" w:rsidRPr="008E5949" w:rsidRDefault="0016041D" w:rsidP="00B60CCD">
            <w:pPr>
              <w:pStyle w:val="25"/>
              <w:shd w:val="clear" w:color="auto" w:fill="auto"/>
              <w:tabs>
                <w:tab w:val="left" w:pos="426"/>
              </w:tabs>
              <w:spacing w:line="240" w:lineRule="auto"/>
              <w:ind w:firstLine="306"/>
              <w:jc w:val="left"/>
              <w:rPr>
                <w:rFonts w:ascii="Times New Roman" w:hAnsi="Times New Roman"/>
                <w:color w:val="000000"/>
                <w:sz w:val="24"/>
                <w:szCs w:val="24"/>
                <w:lang w:val="ro-RO"/>
              </w:rPr>
            </w:pPr>
            <w:r w:rsidRPr="008E5949">
              <w:rPr>
                <w:rFonts w:ascii="Times New Roman" w:hAnsi="Times New Roman"/>
                <w:color w:val="000000"/>
                <w:sz w:val="24"/>
                <w:szCs w:val="24"/>
                <w:lang w:val="ro-RO"/>
              </w:rPr>
              <w:t>Direcția regională „Sud”</w:t>
            </w:r>
          </w:p>
          <w:p w14:paraId="1682986B" w14:textId="77777777" w:rsidR="0016041D" w:rsidRPr="008E5949" w:rsidRDefault="0016041D" w:rsidP="00B60CCD">
            <w:pPr>
              <w:pStyle w:val="25"/>
              <w:shd w:val="clear" w:color="auto" w:fill="auto"/>
              <w:tabs>
                <w:tab w:val="left" w:pos="426"/>
              </w:tabs>
              <w:spacing w:line="240" w:lineRule="auto"/>
              <w:ind w:firstLine="306"/>
              <w:jc w:val="left"/>
              <w:rPr>
                <w:rFonts w:ascii="Times New Roman" w:hAnsi="Times New Roman"/>
                <w:b/>
                <w:bCs/>
                <w:sz w:val="24"/>
                <w:szCs w:val="24"/>
                <w:lang w:val="ro-RO"/>
              </w:rPr>
            </w:pPr>
            <w:r w:rsidRPr="008E5949">
              <w:rPr>
                <w:rFonts w:ascii="Times New Roman" w:hAnsi="Times New Roman"/>
                <w:b/>
                <w:bCs/>
                <w:sz w:val="24"/>
                <w:szCs w:val="24"/>
                <w:lang w:val="ro-RO"/>
              </w:rPr>
              <w:t>Subdiviziuni specializate</w:t>
            </w:r>
          </w:p>
          <w:p w14:paraId="2B1DF46C" w14:textId="77777777" w:rsidR="0016041D" w:rsidRPr="008E5949" w:rsidRDefault="0016041D" w:rsidP="00B60CCD">
            <w:pPr>
              <w:pStyle w:val="25"/>
              <w:shd w:val="clear" w:color="auto" w:fill="auto"/>
              <w:tabs>
                <w:tab w:val="left" w:pos="426"/>
              </w:tabs>
              <w:spacing w:line="240" w:lineRule="auto"/>
              <w:ind w:firstLine="306"/>
              <w:jc w:val="left"/>
              <w:rPr>
                <w:rFonts w:ascii="Times New Roman" w:hAnsi="Times New Roman"/>
                <w:color w:val="000000"/>
                <w:sz w:val="24"/>
                <w:szCs w:val="24"/>
                <w:lang w:val="ro-RO"/>
              </w:rPr>
            </w:pPr>
            <w:r w:rsidRPr="008E5949">
              <w:rPr>
                <w:rFonts w:ascii="Times New Roman" w:hAnsi="Times New Roman"/>
                <w:sz w:val="24"/>
                <w:szCs w:val="24"/>
                <w:lang w:val="ro-RO"/>
              </w:rPr>
              <w:t>Batalionul cu destinație specială „Scorpion</w:t>
            </w:r>
            <w:r w:rsidRPr="008E5949">
              <w:rPr>
                <w:rFonts w:ascii="Times New Roman" w:hAnsi="Times New Roman"/>
                <w:color w:val="000000"/>
                <w:sz w:val="24"/>
                <w:szCs w:val="24"/>
                <w:lang w:val="ro-RO"/>
              </w:rPr>
              <w:t>”</w:t>
            </w:r>
          </w:p>
          <w:p w14:paraId="3736ABE0" w14:textId="77777777" w:rsidR="0016041D" w:rsidRPr="008E5949" w:rsidRDefault="0016041D" w:rsidP="00B60CCD">
            <w:pPr>
              <w:pStyle w:val="25"/>
              <w:shd w:val="clear" w:color="auto" w:fill="auto"/>
              <w:tabs>
                <w:tab w:val="left" w:pos="426"/>
              </w:tabs>
              <w:spacing w:line="240" w:lineRule="auto"/>
              <w:ind w:firstLine="306"/>
              <w:rPr>
                <w:rFonts w:ascii="Times New Roman" w:hAnsi="Times New Roman"/>
                <w:color w:val="000000"/>
                <w:sz w:val="24"/>
                <w:szCs w:val="24"/>
                <w:lang w:val="ro-RO"/>
              </w:rPr>
            </w:pPr>
            <w:r w:rsidRPr="008E5949">
              <w:rPr>
                <w:rFonts w:ascii="Times New Roman" w:hAnsi="Times New Roman"/>
                <w:color w:val="000000"/>
                <w:sz w:val="24"/>
                <w:szCs w:val="24"/>
                <w:lang w:val="ro-RO"/>
              </w:rPr>
              <w:t>Centrul de pregătire și perfecționare a carabinierilor</w:t>
            </w:r>
          </w:p>
          <w:p w14:paraId="476C85A5" w14:textId="77777777" w:rsidR="0016041D" w:rsidRPr="008E5949" w:rsidRDefault="0016041D" w:rsidP="00B60CCD">
            <w:pPr>
              <w:pStyle w:val="25"/>
              <w:shd w:val="clear" w:color="auto" w:fill="auto"/>
              <w:tabs>
                <w:tab w:val="left" w:pos="426"/>
              </w:tabs>
              <w:spacing w:line="240" w:lineRule="auto"/>
              <w:ind w:firstLine="306"/>
              <w:rPr>
                <w:rFonts w:ascii="Times New Roman" w:hAnsi="Times New Roman"/>
                <w:color w:val="000000"/>
                <w:sz w:val="24"/>
                <w:szCs w:val="24"/>
                <w:lang w:val="ro-RO"/>
              </w:rPr>
            </w:pPr>
            <w:r w:rsidRPr="008E5949">
              <w:rPr>
                <w:rFonts w:ascii="Times New Roman" w:hAnsi="Times New Roman"/>
                <w:color w:val="000000"/>
                <w:sz w:val="24"/>
                <w:szCs w:val="24"/>
                <w:lang w:val="ro-RO"/>
              </w:rPr>
              <w:t xml:space="preserve">Centrul operațional de coordonare </w:t>
            </w:r>
          </w:p>
          <w:p w14:paraId="294FD98B" w14:textId="77777777" w:rsidR="0016041D" w:rsidRPr="008E5949" w:rsidRDefault="0016041D" w:rsidP="00B60CCD">
            <w:pPr>
              <w:pStyle w:val="25"/>
              <w:shd w:val="clear" w:color="auto" w:fill="auto"/>
              <w:tabs>
                <w:tab w:val="left" w:pos="426"/>
              </w:tabs>
              <w:spacing w:line="240" w:lineRule="auto"/>
              <w:ind w:firstLine="306"/>
              <w:jc w:val="left"/>
              <w:rPr>
                <w:rFonts w:ascii="Times New Roman" w:hAnsi="Times New Roman"/>
                <w:sz w:val="24"/>
                <w:szCs w:val="24"/>
                <w:lang w:val="ro-RO"/>
              </w:rPr>
            </w:pPr>
            <w:r w:rsidRPr="008E5949">
              <w:rPr>
                <w:rFonts w:ascii="Times New Roman" w:hAnsi="Times New Roman"/>
                <w:sz w:val="24"/>
                <w:szCs w:val="24"/>
                <w:lang w:val="ro-RO"/>
              </w:rPr>
              <w:t xml:space="preserve">Centrul de asigurare </w:t>
            </w:r>
          </w:p>
          <w:p w14:paraId="775971B9" w14:textId="77777777" w:rsidR="0016041D" w:rsidRPr="008E5949" w:rsidRDefault="0016041D" w:rsidP="00B60CCD">
            <w:pPr>
              <w:pStyle w:val="25"/>
              <w:shd w:val="clear" w:color="auto" w:fill="auto"/>
              <w:tabs>
                <w:tab w:val="left" w:pos="426"/>
              </w:tabs>
              <w:spacing w:line="240" w:lineRule="auto"/>
              <w:ind w:firstLine="306"/>
              <w:jc w:val="left"/>
              <w:rPr>
                <w:rFonts w:ascii="Times New Roman" w:hAnsi="Times New Roman"/>
                <w:sz w:val="24"/>
                <w:szCs w:val="24"/>
                <w:lang w:val="ro-RO"/>
              </w:rPr>
            </w:pPr>
            <w:r w:rsidRPr="008E5949">
              <w:rPr>
                <w:rFonts w:ascii="Times New Roman" w:hAnsi="Times New Roman"/>
                <w:sz w:val="24"/>
                <w:szCs w:val="24"/>
                <w:lang w:val="ro-RO"/>
              </w:rPr>
              <w:t xml:space="preserve">Centrul medical </w:t>
            </w:r>
          </w:p>
          <w:p w14:paraId="793FD09E" w14:textId="77777777" w:rsidR="001258E8" w:rsidRPr="008E5949" w:rsidRDefault="0016041D" w:rsidP="00B60CCD">
            <w:pPr>
              <w:pStyle w:val="25"/>
              <w:shd w:val="clear" w:color="auto" w:fill="auto"/>
              <w:tabs>
                <w:tab w:val="left" w:pos="426"/>
              </w:tabs>
              <w:spacing w:line="240" w:lineRule="auto"/>
              <w:ind w:firstLine="306"/>
              <w:jc w:val="left"/>
              <w:rPr>
                <w:rFonts w:ascii="Times New Roman" w:hAnsi="Times New Roman"/>
                <w:sz w:val="24"/>
                <w:szCs w:val="24"/>
                <w:lang w:val="ro-RO"/>
              </w:rPr>
            </w:pPr>
            <w:r w:rsidRPr="008E5949">
              <w:rPr>
                <w:rFonts w:ascii="Times New Roman" w:hAnsi="Times New Roman"/>
                <w:sz w:val="24"/>
                <w:szCs w:val="24"/>
                <w:lang w:val="ro-RO"/>
              </w:rPr>
              <w:t>Centrul de cultură și ceremonial militar</w:t>
            </w:r>
          </w:p>
          <w:p w14:paraId="3BEBD7C5" w14:textId="77777777" w:rsidR="00B60CCD" w:rsidRPr="008E5949" w:rsidRDefault="00B60CCD" w:rsidP="00B60CCD">
            <w:pPr>
              <w:pStyle w:val="25"/>
              <w:shd w:val="clear" w:color="auto" w:fill="auto"/>
              <w:tabs>
                <w:tab w:val="left" w:pos="426"/>
              </w:tabs>
              <w:spacing w:line="240" w:lineRule="auto"/>
              <w:ind w:firstLine="306"/>
              <w:jc w:val="left"/>
              <w:rPr>
                <w:rFonts w:ascii="Times New Roman" w:hAnsi="Times New Roman"/>
                <w:sz w:val="24"/>
                <w:szCs w:val="24"/>
                <w:lang w:val="ro-RO"/>
              </w:rPr>
            </w:pPr>
          </w:p>
          <w:p w14:paraId="3DC87FCD" w14:textId="207A8A6E" w:rsidR="00B60CCD" w:rsidRPr="008E5949" w:rsidRDefault="00B60CCD" w:rsidP="00B60CCD">
            <w:pPr>
              <w:pStyle w:val="25"/>
              <w:shd w:val="clear" w:color="auto" w:fill="auto"/>
              <w:tabs>
                <w:tab w:val="left" w:pos="426"/>
              </w:tabs>
              <w:spacing w:line="240" w:lineRule="auto"/>
              <w:ind w:firstLine="306"/>
              <w:rPr>
                <w:rFonts w:ascii="Times New Roman" w:hAnsi="Times New Roman"/>
                <w:color w:val="000000"/>
                <w:sz w:val="24"/>
                <w:szCs w:val="24"/>
                <w:lang w:val="ro-RO"/>
              </w:rPr>
            </w:pPr>
            <w:r w:rsidRPr="008E5949">
              <w:rPr>
                <w:rFonts w:ascii="Times New Roman" w:hAnsi="Times New Roman"/>
                <w:sz w:val="24"/>
                <w:szCs w:val="24"/>
                <w:lang w:val="ro-RO" w:eastAsia="en-US"/>
              </w:rPr>
              <w:t>* Subdiviziune structurală cu statut de serviciu.</w:t>
            </w:r>
          </w:p>
        </w:tc>
        <w:tc>
          <w:tcPr>
            <w:tcW w:w="0" w:type="auto"/>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5A618FB3" w14:textId="77777777" w:rsidR="00AF22AA" w:rsidRPr="008E5949" w:rsidRDefault="00AF22AA" w:rsidP="00AF22AA">
            <w:pPr>
              <w:pStyle w:val="25"/>
              <w:shd w:val="clear" w:color="auto" w:fill="auto"/>
              <w:tabs>
                <w:tab w:val="left" w:pos="426"/>
              </w:tabs>
              <w:spacing w:line="240" w:lineRule="auto"/>
              <w:ind w:firstLine="306"/>
              <w:jc w:val="right"/>
              <w:rPr>
                <w:rFonts w:ascii="Times New Roman" w:hAnsi="Times New Roman"/>
                <w:sz w:val="24"/>
                <w:szCs w:val="24"/>
                <w:lang w:val="ro-RO"/>
              </w:rPr>
            </w:pPr>
            <w:r w:rsidRPr="008E5949">
              <w:rPr>
                <w:rFonts w:ascii="Times New Roman" w:hAnsi="Times New Roman"/>
                <w:sz w:val="24"/>
                <w:szCs w:val="24"/>
                <w:lang w:val="ro-RO"/>
              </w:rPr>
              <w:lastRenderedPageBreak/>
              <w:t>Anexa nr. 2</w:t>
            </w:r>
          </w:p>
          <w:p w14:paraId="6BD2A423" w14:textId="77777777" w:rsidR="00AF22AA" w:rsidRPr="008E5949" w:rsidRDefault="00AF22AA" w:rsidP="00AF22AA">
            <w:pPr>
              <w:pStyle w:val="25"/>
              <w:shd w:val="clear" w:color="auto" w:fill="auto"/>
              <w:tabs>
                <w:tab w:val="left" w:pos="426"/>
              </w:tabs>
              <w:spacing w:line="240" w:lineRule="auto"/>
              <w:ind w:firstLine="306"/>
              <w:jc w:val="right"/>
              <w:rPr>
                <w:rFonts w:ascii="Times New Roman" w:hAnsi="Times New Roman"/>
                <w:sz w:val="24"/>
                <w:szCs w:val="24"/>
                <w:lang w:val="ro-RO"/>
              </w:rPr>
            </w:pPr>
            <w:r w:rsidRPr="008E5949">
              <w:rPr>
                <w:rFonts w:ascii="Times New Roman" w:hAnsi="Times New Roman"/>
                <w:sz w:val="24"/>
                <w:szCs w:val="24"/>
                <w:lang w:val="ro-RO"/>
              </w:rPr>
              <w:t xml:space="preserve"> la Hotărârea Guvernului nr.332/2019</w:t>
            </w:r>
          </w:p>
          <w:p w14:paraId="0AEFB1F4" w14:textId="77777777" w:rsidR="00AF22AA" w:rsidRPr="008E5949" w:rsidRDefault="00AF22AA" w:rsidP="00AF22AA">
            <w:pPr>
              <w:pStyle w:val="33"/>
              <w:keepNext/>
              <w:keepLines/>
              <w:shd w:val="clear" w:color="auto" w:fill="auto"/>
              <w:tabs>
                <w:tab w:val="left" w:pos="426"/>
              </w:tabs>
              <w:spacing w:before="0" w:line="240" w:lineRule="auto"/>
              <w:ind w:firstLine="306"/>
              <w:rPr>
                <w:rFonts w:ascii="Times New Roman" w:hAnsi="Times New Roman" w:cs="Times New Roman"/>
                <w:sz w:val="24"/>
                <w:szCs w:val="24"/>
                <w:lang w:val="ro-RO"/>
              </w:rPr>
            </w:pPr>
            <w:r w:rsidRPr="008E5949">
              <w:rPr>
                <w:rFonts w:ascii="Times New Roman" w:hAnsi="Times New Roman" w:cs="Times New Roman"/>
                <w:sz w:val="24"/>
                <w:szCs w:val="24"/>
                <w:lang w:val="ro-RO"/>
              </w:rPr>
              <w:t xml:space="preserve">I. Structura Comandamentului General </w:t>
            </w:r>
          </w:p>
          <w:p w14:paraId="288A8C06" w14:textId="77777777" w:rsidR="00AF22AA" w:rsidRPr="008E5949" w:rsidRDefault="00AF22AA" w:rsidP="00AF22AA">
            <w:pPr>
              <w:pStyle w:val="33"/>
              <w:keepNext/>
              <w:keepLines/>
              <w:shd w:val="clear" w:color="auto" w:fill="auto"/>
              <w:tabs>
                <w:tab w:val="left" w:pos="426"/>
              </w:tabs>
              <w:spacing w:before="0" w:line="240" w:lineRule="auto"/>
              <w:ind w:firstLine="306"/>
              <w:rPr>
                <w:rFonts w:ascii="Times New Roman" w:hAnsi="Times New Roman" w:cs="Times New Roman"/>
                <w:sz w:val="24"/>
                <w:szCs w:val="24"/>
                <w:lang w:val="ro-RO"/>
              </w:rPr>
            </w:pPr>
            <w:r w:rsidRPr="008E5949">
              <w:rPr>
                <w:rFonts w:ascii="Times New Roman" w:hAnsi="Times New Roman" w:cs="Times New Roman"/>
                <w:sz w:val="24"/>
                <w:szCs w:val="24"/>
                <w:lang w:val="ro-RO"/>
              </w:rPr>
              <w:t>Conducerea</w:t>
            </w:r>
          </w:p>
          <w:p w14:paraId="662A865D" w14:textId="77777777" w:rsidR="00AF22AA" w:rsidRPr="008E5949" w:rsidRDefault="00AF22AA" w:rsidP="00AF22AA">
            <w:pPr>
              <w:pStyle w:val="33"/>
              <w:keepNext/>
              <w:keepLines/>
              <w:shd w:val="clear" w:color="auto" w:fill="auto"/>
              <w:tabs>
                <w:tab w:val="left" w:pos="426"/>
              </w:tabs>
              <w:spacing w:before="0" w:line="240" w:lineRule="auto"/>
              <w:ind w:firstLine="306"/>
              <w:rPr>
                <w:rFonts w:ascii="Times New Roman" w:hAnsi="Times New Roman" w:cs="Times New Roman"/>
                <w:sz w:val="24"/>
                <w:szCs w:val="24"/>
                <w:lang w:val="ro-RO"/>
              </w:rPr>
            </w:pPr>
            <w:r w:rsidRPr="008E5949">
              <w:rPr>
                <w:rFonts w:ascii="Times New Roman" w:hAnsi="Times New Roman" w:cs="Times New Roman"/>
                <w:sz w:val="24"/>
                <w:szCs w:val="24"/>
                <w:lang w:val="ro-RO"/>
              </w:rPr>
              <w:t>Direcția management operațional</w:t>
            </w:r>
          </w:p>
          <w:p w14:paraId="087182DE" w14:textId="77777777" w:rsidR="00AF22AA" w:rsidRPr="008E5949" w:rsidRDefault="00AF22AA" w:rsidP="00AF22AA">
            <w:pPr>
              <w:pStyle w:val="25"/>
              <w:shd w:val="clear" w:color="auto" w:fill="auto"/>
              <w:tabs>
                <w:tab w:val="left" w:pos="426"/>
              </w:tabs>
              <w:spacing w:line="240" w:lineRule="auto"/>
              <w:ind w:firstLine="306"/>
              <w:jc w:val="left"/>
              <w:rPr>
                <w:rFonts w:ascii="Times New Roman" w:hAnsi="Times New Roman"/>
                <w:sz w:val="24"/>
                <w:szCs w:val="24"/>
                <w:lang w:val="ro-RO"/>
              </w:rPr>
            </w:pPr>
            <w:r w:rsidRPr="008E5949">
              <w:rPr>
                <w:rFonts w:ascii="Times New Roman" w:hAnsi="Times New Roman"/>
                <w:sz w:val="24"/>
                <w:szCs w:val="24"/>
                <w:lang w:val="ro-RO"/>
              </w:rPr>
              <w:t>Secția operații, misiuni de ordine publică (Punctul național de contact privind competițiile sportive)</w:t>
            </w:r>
          </w:p>
          <w:p w14:paraId="05B63367" w14:textId="77777777" w:rsidR="00AF22AA" w:rsidRPr="008E5949" w:rsidRDefault="00AF22AA" w:rsidP="00AF22AA">
            <w:pPr>
              <w:pStyle w:val="25"/>
              <w:shd w:val="clear" w:color="auto" w:fill="auto"/>
              <w:tabs>
                <w:tab w:val="left" w:pos="426"/>
              </w:tabs>
              <w:spacing w:line="240" w:lineRule="auto"/>
              <w:ind w:firstLine="306"/>
              <w:jc w:val="left"/>
              <w:rPr>
                <w:rFonts w:ascii="Times New Roman" w:hAnsi="Times New Roman"/>
                <w:sz w:val="24"/>
                <w:szCs w:val="24"/>
                <w:lang w:val="ro-RO"/>
              </w:rPr>
            </w:pPr>
            <w:r w:rsidRPr="008E5949">
              <w:rPr>
                <w:rFonts w:ascii="Times New Roman" w:hAnsi="Times New Roman"/>
                <w:sz w:val="24"/>
                <w:szCs w:val="24"/>
                <w:lang w:val="ro-RO"/>
              </w:rPr>
              <w:t>Secția analiza riscurilor</w:t>
            </w:r>
          </w:p>
          <w:p w14:paraId="39DEA519" w14:textId="77777777" w:rsidR="00AF22AA" w:rsidRPr="008E5949" w:rsidRDefault="00AF22AA" w:rsidP="00AF22AA">
            <w:pPr>
              <w:pStyle w:val="25"/>
              <w:shd w:val="clear" w:color="auto" w:fill="auto"/>
              <w:tabs>
                <w:tab w:val="left" w:pos="426"/>
              </w:tabs>
              <w:spacing w:line="240" w:lineRule="auto"/>
              <w:ind w:firstLine="306"/>
              <w:jc w:val="left"/>
              <w:rPr>
                <w:rFonts w:ascii="Times New Roman" w:hAnsi="Times New Roman"/>
                <w:sz w:val="24"/>
                <w:szCs w:val="24"/>
                <w:lang w:val="ro-RO"/>
              </w:rPr>
            </w:pPr>
            <w:r w:rsidRPr="008E5949">
              <w:rPr>
                <w:rFonts w:ascii="Times New Roman" w:hAnsi="Times New Roman"/>
                <w:sz w:val="24"/>
                <w:szCs w:val="24"/>
                <w:lang w:val="ro-RO"/>
              </w:rPr>
              <w:t>Secția protecție instituțională</w:t>
            </w:r>
          </w:p>
          <w:p w14:paraId="2D709024" w14:textId="77777777" w:rsidR="00AF22AA" w:rsidRPr="008E5949" w:rsidRDefault="00AF22AA" w:rsidP="00AF22AA">
            <w:pPr>
              <w:pStyle w:val="33"/>
              <w:keepNext/>
              <w:keepLines/>
              <w:shd w:val="clear" w:color="auto" w:fill="auto"/>
              <w:tabs>
                <w:tab w:val="left" w:pos="426"/>
              </w:tabs>
              <w:spacing w:before="0" w:line="240" w:lineRule="auto"/>
              <w:ind w:firstLine="306"/>
              <w:rPr>
                <w:rFonts w:ascii="Times New Roman" w:hAnsi="Times New Roman" w:cs="Times New Roman"/>
                <w:sz w:val="24"/>
                <w:szCs w:val="24"/>
                <w:lang w:val="ro-RO"/>
              </w:rPr>
            </w:pPr>
            <w:r w:rsidRPr="008E5949">
              <w:rPr>
                <w:rFonts w:ascii="Times New Roman" w:hAnsi="Times New Roman" w:cs="Times New Roman"/>
                <w:sz w:val="24"/>
                <w:szCs w:val="24"/>
                <w:lang w:val="ro-RO"/>
              </w:rPr>
              <w:t>Direcția management strategic</w:t>
            </w:r>
          </w:p>
          <w:p w14:paraId="525689AC" w14:textId="77777777" w:rsidR="00AF22AA" w:rsidRPr="008E5949" w:rsidRDefault="00AF22AA" w:rsidP="00AF22AA">
            <w:pPr>
              <w:pStyle w:val="25"/>
              <w:shd w:val="clear" w:color="auto" w:fill="auto"/>
              <w:tabs>
                <w:tab w:val="left" w:pos="426"/>
              </w:tabs>
              <w:spacing w:line="240" w:lineRule="auto"/>
              <w:ind w:firstLine="306"/>
              <w:jc w:val="left"/>
              <w:rPr>
                <w:rFonts w:ascii="Times New Roman" w:hAnsi="Times New Roman"/>
                <w:sz w:val="24"/>
                <w:szCs w:val="24"/>
                <w:lang w:val="ro-RO"/>
              </w:rPr>
            </w:pPr>
            <w:r w:rsidRPr="008E5949">
              <w:rPr>
                <w:rFonts w:ascii="Times New Roman" w:hAnsi="Times New Roman"/>
                <w:sz w:val="24"/>
                <w:szCs w:val="24"/>
                <w:lang w:val="ro-RO"/>
              </w:rPr>
              <w:t xml:space="preserve">Secția implementare politici </w:t>
            </w:r>
          </w:p>
          <w:p w14:paraId="5CEC6818" w14:textId="77777777" w:rsidR="00AF22AA" w:rsidRPr="008E5949" w:rsidRDefault="00AF22AA" w:rsidP="00AF22AA">
            <w:pPr>
              <w:pStyle w:val="25"/>
              <w:shd w:val="clear" w:color="auto" w:fill="auto"/>
              <w:tabs>
                <w:tab w:val="left" w:pos="426"/>
              </w:tabs>
              <w:spacing w:line="240" w:lineRule="auto"/>
              <w:ind w:firstLine="306"/>
              <w:jc w:val="left"/>
              <w:rPr>
                <w:rFonts w:ascii="Times New Roman" w:hAnsi="Times New Roman"/>
                <w:sz w:val="24"/>
                <w:szCs w:val="24"/>
                <w:lang w:val="ro-RO"/>
              </w:rPr>
            </w:pPr>
            <w:r w:rsidRPr="008E5949">
              <w:rPr>
                <w:rFonts w:ascii="Times New Roman" w:hAnsi="Times New Roman"/>
                <w:sz w:val="24"/>
                <w:szCs w:val="24"/>
                <w:lang w:val="ro-RO"/>
              </w:rPr>
              <w:t xml:space="preserve">Secția management proiecte </w:t>
            </w:r>
          </w:p>
          <w:p w14:paraId="74624E09" w14:textId="77777777" w:rsidR="00AF22AA" w:rsidRPr="008E5949" w:rsidRDefault="00AF22AA" w:rsidP="00AF22AA">
            <w:pPr>
              <w:pStyle w:val="25"/>
              <w:shd w:val="clear" w:color="auto" w:fill="auto"/>
              <w:tabs>
                <w:tab w:val="left" w:pos="426"/>
              </w:tabs>
              <w:spacing w:line="240" w:lineRule="auto"/>
              <w:ind w:firstLine="306"/>
              <w:jc w:val="left"/>
              <w:rPr>
                <w:rFonts w:ascii="Times New Roman" w:hAnsi="Times New Roman"/>
                <w:sz w:val="24"/>
                <w:szCs w:val="24"/>
                <w:lang w:val="ro-RO"/>
              </w:rPr>
            </w:pPr>
            <w:r w:rsidRPr="008E5949">
              <w:rPr>
                <w:rStyle w:val="26"/>
                <w:rFonts w:ascii="Times New Roman" w:hAnsi="Times New Roman" w:cs="Times New Roman"/>
                <w:sz w:val="24"/>
                <w:szCs w:val="24"/>
              </w:rPr>
              <w:t>Direcția management resurse umane</w:t>
            </w:r>
          </w:p>
          <w:p w14:paraId="7A58AFFE" w14:textId="77777777" w:rsidR="00AF22AA" w:rsidRPr="008E5949" w:rsidRDefault="00AF22AA" w:rsidP="00AF22AA">
            <w:pPr>
              <w:pStyle w:val="25"/>
              <w:shd w:val="clear" w:color="auto" w:fill="auto"/>
              <w:tabs>
                <w:tab w:val="left" w:pos="426"/>
              </w:tabs>
              <w:spacing w:line="240" w:lineRule="auto"/>
              <w:ind w:firstLine="306"/>
              <w:jc w:val="left"/>
              <w:rPr>
                <w:rFonts w:ascii="Times New Roman" w:hAnsi="Times New Roman"/>
                <w:sz w:val="24"/>
                <w:szCs w:val="24"/>
                <w:lang w:val="ro-RO"/>
              </w:rPr>
            </w:pPr>
            <w:r w:rsidRPr="008E5949">
              <w:rPr>
                <w:rFonts w:ascii="Times New Roman" w:hAnsi="Times New Roman"/>
                <w:sz w:val="24"/>
                <w:szCs w:val="24"/>
                <w:lang w:val="ro-RO"/>
              </w:rPr>
              <w:t>Secția administrare și evidență personal</w:t>
            </w:r>
          </w:p>
          <w:p w14:paraId="3764A5E0" w14:textId="77777777" w:rsidR="00AF22AA" w:rsidRPr="008E5949" w:rsidRDefault="00AF22AA" w:rsidP="00AF22AA">
            <w:pPr>
              <w:pStyle w:val="25"/>
              <w:shd w:val="clear" w:color="auto" w:fill="auto"/>
              <w:tabs>
                <w:tab w:val="left" w:pos="426"/>
              </w:tabs>
              <w:spacing w:line="240" w:lineRule="auto"/>
              <w:ind w:firstLine="306"/>
              <w:jc w:val="left"/>
              <w:rPr>
                <w:rFonts w:ascii="Times New Roman" w:hAnsi="Times New Roman"/>
                <w:sz w:val="24"/>
                <w:szCs w:val="24"/>
                <w:lang w:val="ro-RO"/>
              </w:rPr>
            </w:pPr>
            <w:r w:rsidRPr="008E5949">
              <w:rPr>
                <w:rFonts w:ascii="Times New Roman" w:hAnsi="Times New Roman"/>
                <w:sz w:val="24"/>
                <w:szCs w:val="24"/>
                <w:lang w:val="ro-RO"/>
              </w:rPr>
              <w:t>Secția dezvoltare profesională</w:t>
            </w:r>
          </w:p>
          <w:p w14:paraId="2B3C4CEE" w14:textId="77777777" w:rsidR="00AF22AA" w:rsidRPr="008E5949" w:rsidRDefault="00AF22AA" w:rsidP="00AF22AA">
            <w:pPr>
              <w:pStyle w:val="25"/>
              <w:tabs>
                <w:tab w:val="left" w:pos="426"/>
              </w:tabs>
              <w:spacing w:line="240" w:lineRule="auto"/>
              <w:ind w:firstLine="306"/>
              <w:rPr>
                <w:rFonts w:ascii="Times New Roman" w:hAnsi="Times New Roman"/>
                <w:sz w:val="24"/>
                <w:szCs w:val="24"/>
                <w:lang w:val="ro-RO"/>
              </w:rPr>
            </w:pPr>
            <w:r w:rsidRPr="008E5949">
              <w:rPr>
                <w:rFonts w:ascii="Times New Roman" w:hAnsi="Times New Roman"/>
                <w:sz w:val="24"/>
                <w:szCs w:val="24"/>
                <w:lang w:val="ro-RO"/>
              </w:rPr>
              <w:t>Secția organizare, recrutare și protecție socială.</w:t>
            </w:r>
          </w:p>
          <w:p w14:paraId="43601609" w14:textId="77777777" w:rsidR="00AF22AA" w:rsidRPr="008E5949" w:rsidRDefault="00AF22AA" w:rsidP="00AF22AA">
            <w:pPr>
              <w:pStyle w:val="25"/>
              <w:shd w:val="clear" w:color="auto" w:fill="auto"/>
              <w:tabs>
                <w:tab w:val="left" w:pos="426"/>
              </w:tabs>
              <w:spacing w:line="240" w:lineRule="auto"/>
              <w:ind w:firstLine="306"/>
              <w:jc w:val="left"/>
              <w:rPr>
                <w:rFonts w:ascii="Times New Roman" w:hAnsi="Times New Roman"/>
                <w:sz w:val="24"/>
                <w:szCs w:val="24"/>
                <w:lang w:val="ro-RO"/>
              </w:rPr>
            </w:pPr>
            <w:r w:rsidRPr="008E5949">
              <w:rPr>
                <w:rFonts w:ascii="Times New Roman" w:hAnsi="Times New Roman"/>
                <w:sz w:val="24"/>
                <w:szCs w:val="24"/>
                <w:lang w:val="ro-RO"/>
              </w:rPr>
              <w:t>Serviciul mobilizare</w:t>
            </w:r>
          </w:p>
          <w:p w14:paraId="583A2D5C" w14:textId="77777777" w:rsidR="00AF22AA" w:rsidRPr="008E5949" w:rsidRDefault="00AF22AA" w:rsidP="00AF22AA">
            <w:pPr>
              <w:pStyle w:val="25"/>
              <w:shd w:val="clear" w:color="auto" w:fill="auto"/>
              <w:tabs>
                <w:tab w:val="left" w:pos="426"/>
              </w:tabs>
              <w:spacing w:line="240" w:lineRule="auto"/>
              <w:ind w:firstLine="306"/>
              <w:jc w:val="left"/>
              <w:rPr>
                <w:rFonts w:ascii="Times New Roman" w:hAnsi="Times New Roman"/>
                <w:sz w:val="24"/>
                <w:szCs w:val="24"/>
                <w:lang w:val="ro-RO"/>
              </w:rPr>
            </w:pPr>
            <w:r w:rsidRPr="008E5949">
              <w:rPr>
                <w:rFonts w:ascii="Times New Roman" w:hAnsi="Times New Roman"/>
                <w:sz w:val="24"/>
                <w:szCs w:val="24"/>
                <w:lang w:val="ro-RO"/>
              </w:rPr>
              <w:t>Serviciul psihologic</w:t>
            </w:r>
          </w:p>
          <w:p w14:paraId="4AEB174F" w14:textId="77777777" w:rsidR="00AF22AA" w:rsidRPr="008E5949" w:rsidRDefault="00AF22AA" w:rsidP="00AF22AA">
            <w:pPr>
              <w:pStyle w:val="25"/>
              <w:shd w:val="clear" w:color="auto" w:fill="auto"/>
              <w:tabs>
                <w:tab w:val="left" w:pos="426"/>
              </w:tabs>
              <w:spacing w:line="240" w:lineRule="auto"/>
              <w:ind w:firstLine="306"/>
              <w:jc w:val="left"/>
              <w:rPr>
                <w:rFonts w:ascii="Times New Roman" w:hAnsi="Times New Roman"/>
                <w:b/>
                <w:bCs/>
                <w:sz w:val="24"/>
                <w:szCs w:val="24"/>
                <w:lang w:val="ro-RO"/>
              </w:rPr>
            </w:pPr>
            <w:r w:rsidRPr="008E5949">
              <w:rPr>
                <w:rFonts w:ascii="Times New Roman" w:hAnsi="Times New Roman"/>
                <w:b/>
                <w:bCs/>
                <w:sz w:val="24"/>
                <w:szCs w:val="24"/>
                <w:lang w:val="ro-RO"/>
              </w:rPr>
              <w:t>Direcția cooperare și misiuni internaționale</w:t>
            </w:r>
          </w:p>
          <w:p w14:paraId="37EA1953" w14:textId="77777777" w:rsidR="00AF22AA" w:rsidRPr="008E5949" w:rsidRDefault="00AF22AA" w:rsidP="00AF22AA">
            <w:pPr>
              <w:pStyle w:val="25"/>
              <w:shd w:val="clear" w:color="auto" w:fill="auto"/>
              <w:tabs>
                <w:tab w:val="left" w:pos="426"/>
              </w:tabs>
              <w:spacing w:line="240" w:lineRule="auto"/>
              <w:ind w:firstLine="306"/>
              <w:jc w:val="left"/>
              <w:rPr>
                <w:rFonts w:ascii="Times New Roman" w:hAnsi="Times New Roman"/>
                <w:sz w:val="24"/>
                <w:szCs w:val="24"/>
                <w:lang w:val="ro-RO"/>
              </w:rPr>
            </w:pPr>
            <w:r w:rsidRPr="008E5949">
              <w:rPr>
                <w:rFonts w:ascii="Times New Roman" w:hAnsi="Times New Roman"/>
                <w:sz w:val="24"/>
                <w:szCs w:val="24"/>
                <w:lang w:val="ro-RO"/>
              </w:rPr>
              <w:t>Serviciul cooperare internațională și protocol</w:t>
            </w:r>
          </w:p>
          <w:p w14:paraId="2ADA6703" w14:textId="77777777" w:rsidR="00AF22AA" w:rsidRPr="008E5949" w:rsidRDefault="00AF22AA" w:rsidP="00AF22AA">
            <w:pPr>
              <w:pStyle w:val="25"/>
              <w:shd w:val="clear" w:color="auto" w:fill="auto"/>
              <w:tabs>
                <w:tab w:val="left" w:pos="426"/>
              </w:tabs>
              <w:spacing w:line="240" w:lineRule="auto"/>
              <w:ind w:firstLine="306"/>
              <w:jc w:val="left"/>
              <w:rPr>
                <w:rFonts w:ascii="Times New Roman" w:hAnsi="Times New Roman"/>
                <w:color w:val="000000"/>
                <w:sz w:val="24"/>
                <w:szCs w:val="24"/>
                <w:lang w:val="ro-RO"/>
              </w:rPr>
            </w:pPr>
            <w:r w:rsidRPr="008E5949">
              <w:rPr>
                <w:rFonts w:ascii="Times New Roman" w:hAnsi="Times New Roman"/>
                <w:color w:val="000000"/>
                <w:sz w:val="24"/>
                <w:szCs w:val="24"/>
                <w:lang w:val="ro-RO"/>
              </w:rPr>
              <w:t>Serviciul integrare europeană și misiuni internaționale</w:t>
            </w:r>
          </w:p>
          <w:p w14:paraId="17AE9A1C" w14:textId="77777777" w:rsidR="00AF22AA" w:rsidRPr="008E5949" w:rsidRDefault="00AF22AA" w:rsidP="00AF22AA">
            <w:pPr>
              <w:pStyle w:val="33"/>
              <w:keepNext/>
              <w:keepLines/>
              <w:shd w:val="clear" w:color="auto" w:fill="auto"/>
              <w:tabs>
                <w:tab w:val="left" w:pos="426"/>
              </w:tabs>
              <w:spacing w:before="0" w:line="240" w:lineRule="auto"/>
              <w:ind w:firstLine="306"/>
              <w:rPr>
                <w:rFonts w:ascii="Times New Roman" w:hAnsi="Times New Roman" w:cs="Times New Roman"/>
                <w:sz w:val="24"/>
                <w:szCs w:val="24"/>
                <w:lang w:val="ro-RO"/>
              </w:rPr>
            </w:pPr>
            <w:r w:rsidRPr="008E5949">
              <w:rPr>
                <w:rFonts w:ascii="Times New Roman" w:hAnsi="Times New Roman" w:cs="Times New Roman"/>
                <w:sz w:val="24"/>
                <w:szCs w:val="24"/>
                <w:lang w:val="ro-RO"/>
              </w:rPr>
              <w:t>Direcția aprovizionare și dotări</w:t>
            </w:r>
          </w:p>
          <w:p w14:paraId="205AEA9B" w14:textId="77777777" w:rsidR="00AF22AA" w:rsidRPr="008E5949" w:rsidRDefault="00AF22AA" w:rsidP="00AF22AA">
            <w:pPr>
              <w:pStyle w:val="25"/>
              <w:shd w:val="clear" w:color="auto" w:fill="auto"/>
              <w:tabs>
                <w:tab w:val="left" w:pos="426"/>
              </w:tabs>
              <w:spacing w:line="240" w:lineRule="auto"/>
              <w:ind w:firstLine="306"/>
              <w:jc w:val="left"/>
              <w:rPr>
                <w:rFonts w:ascii="Times New Roman" w:hAnsi="Times New Roman"/>
                <w:sz w:val="24"/>
                <w:szCs w:val="24"/>
                <w:lang w:val="ro-RO"/>
              </w:rPr>
            </w:pPr>
            <w:r w:rsidRPr="008E5949">
              <w:rPr>
                <w:rFonts w:ascii="Times New Roman" w:hAnsi="Times New Roman"/>
                <w:sz w:val="24"/>
                <w:szCs w:val="24"/>
                <w:lang w:val="ro-RO"/>
              </w:rPr>
              <w:t>Serviciul achiziții</w:t>
            </w:r>
          </w:p>
          <w:p w14:paraId="5AE70C41" w14:textId="77777777" w:rsidR="00AF22AA" w:rsidRPr="008E5949" w:rsidRDefault="00AF22AA" w:rsidP="00AF22AA">
            <w:pPr>
              <w:pStyle w:val="25"/>
              <w:shd w:val="clear" w:color="auto" w:fill="auto"/>
              <w:tabs>
                <w:tab w:val="left" w:pos="426"/>
              </w:tabs>
              <w:spacing w:line="240" w:lineRule="auto"/>
              <w:ind w:firstLine="306"/>
              <w:jc w:val="left"/>
              <w:rPr>
                <w:rFonts w:ascii="Times New Roman" w:hAnsi="Times New Roman"/>
                <w:sz w:val="24"/>
                <w:szCs w:val="24"/>
                <w:lang w:val="ro-RO"/>
              </w:rPr>
            </w:pPr>
            <w:r w:rsidRPr="008E5949">
              <w:rPr>
                <w:rFonts w:ascii="Times New Roman" w:hAnsi="Times New Roman"/>
                <w:sz w:val="24"/>
                <w:szCs w:val="24"/>
                <w:lang w:val="ro-RO"/>
              </w:rPr>
              <w:t>Serviciul tehnică militară, armament și mijloace speciale</w:t>
            </w:r>
          </w:p>
          <w:p w14:paraId="6CCE128C" w14:textId="77777777" w:rsidR="00AF22AA" w:rsidRPr="008E5949" w:rsidRDefault="00AF22AA" w:rsidP="00AF22AA">
            <w:pPr>
              <w:pStyle w:val="25"/>
              <w:shd w:val="clear" w:color="auto" w:fill="auto"/>
              <w:tabs>
                <w:tab w:val="left" w:pos="426"/>
              </w:tabs>
              <w:spacing w:line="240" w:lineRule="auto"/>
              <w:ind w:firstLine="306"/>
              <w:jc w:val="left"/>
              <w:rPr>
                <w:rFonts w:ascii="Times New Roman" w:hAnsi="Times New Roman"/>
                <w:sz w:val="24"/>
                <w:szCs w:val="24"/>
                <w:lang w:val="ro-RO"/>
              </w:rPr>
            </w:pPr>
            <w:r w:rsidRPr="008E5949">
              <w:rPr>
                <w:rFonts w:ascii="Times New Roman" w:hAnsi="Times New Roman"/>
                <w:sz w:val="24"/>
                <w:szCs w:val="24"/>
                <w:lang w:val="ro-RO"/>
              </w:rPr>
              <w:t>Serviciul dezvoltarea infrastructurii</w:t>
            </w:r>
          </w:p>
          <w:p w14:paraId="38AA6525" w14:textId="77777777" w:rsidR="00AF22AA" w:rsidRPr="008E5949" w:rsidRDefault="00AF22AA" w:rsidP="00AF22AA">
            <w:pPr>
              <w:pStyle w:val="25"/>
              <w:shd w:val="clear" w:color="auto" w:fill="auto"/>
              <w:tabs>
                <w:tab w:val="left" w:pos="426"/>
              </w:tabs>
              <w:spacing w:line="240" w:lineRule="auto"/>
              <w:ind w:firstLine="306"/>
              <w:jc w:val="left"/>
              <w:rPr>
                <w:rFonts w:ascii="Times New Roman" w:hAnsi="Times New Roman"/>
                <w:sz w:val="24"/>
                <w:szCs w:val="24"/>
                <w:lang w:val="ro-RO"/>
              </w:rPr>
            </w:pPr>
            <w:r w:rsidRPr="008E5949">
              <w:rPr>
                <w:rFonts w:ascii="Times New Roman" w:hAnsi="Times New Roman"/>
                <w:sz w:val="24"/>
                <w:szCs w:val="24"/>
                <w:lang w:val="ro-RO"/>
              </w:rPr>
              <w:t>Serviciul intendență</w:t>
            </w:r>
          </w:p>
          <w:p w14:paraId="7BF6FFA6" w14:textId="77777777" w:rsidR="00AF22AA" w:rsidRPr="008E5949" w:rsidRDefault="00AF22AA" w:rsidP="00AF22AA">
            <w:pPr>
              <w:pStyle w:val="33"/>
              <w:keepNext/>
              <w:keepLines/>
              <w:shd w:val="clear" w:color="auto" w:fill="auto"/>
              <w:tabs>
                <w:tab w:val="left" w:pos="426"/>
              </w:tabs>
              <w:spacing w:before="0" w:line="240" w:lineRule="auto"/>
              <w:ind w:firstLine="306"/>
              <w:rPr>
                <w:rFonts w:ascii="Times New Roman" w:hAnsi="Times New Roman" w:cs="Times New Roman"/>
                <w:sz w:val="24"/>
                <w:szCs w:val="24"/>
                <w:lang w:val="ro-RO"/>
              </w:rPr>
            </w:pPr>
            <w:r w:rsidRPr="008E5949">
              <w:rPr>
                <w:rFonts w:ascii="Times New Roman" w:hAnsi="Times New Roman" w:cs="Times New Roman"/>
                <w:sz w:val="24"/>
                <w:szCs w:val="24"/>
                <w:lang w:val="ro-RO"/>
              </w:rPr>
              <w:lastRenderedPageBreak/>
              <w:t>Direcția securitate și investigații</w:t>
            </w:r>
          </w:p>
          <w:p w14:paraId="4DBA80E2" w14:textId="77777777" w:rsidR="00AF22AA" w:rsidRPr="008E5949" w:rsidRDefault="00AF22AA" w:rsidP="00AF22AA">
            <w:pPr>
              <w:pStyle w:val="25"/>
              <w:shd w:val="clear" w:color="auto" w:fill="auto"/>
              <w:tabs>
                <w:tab w:val="left" w:pos="426"/>
              </w:tabs>
              <w:spacing w:line="240" w:lineRule="auto"/>
              <w:ind w:firstLine="306"/>
              <w:jc w:val="left"/>
              <w:rPr>
                <w:rFonts w:ascii="Times New Roman" w:hAnsi="Times New Roman"/>
                <w:b/>
                <w:bCs/>
                <w:sz w:val="24"/>
                <w:szCs w:val="24"/>
                <w:lang w:val="ro-RO"/>
              </w:rPr>
            </w:pPr>
            <w:r w:rsidRPr="008E5949">
              <w:rPr>
                <w:rFonts w:ascii="Times New Roman" w:hAnsi="Times New Roman"/>
                <w:b/>
                <w:bCs/>
                <w:sz w:val="24"/>
                <w:szCs w:val="24"/>
                <w:lang w:val="ro-RO"/>
              </w:rPr>
              <w:t>Direcția financiară</w:t>
            </w:r>
          </w:p>
          <w:p w14:paraId="06EF486E" w14:textId="77777777" w:rsidR="00AF22AA" w:rsidRPr="008E5949" w:rsidRDefault="00AF22AA" w:rsidP="00AF22AA">
            <w:pPr>
              <w:pStyle w:val="25"/>
              <w:shd w:val="clear" w:color="auto" w:fill="auto"/>
              <w:tabs>
                <w:tab w:val="left" w:pos="426"/>
              </w:tabs>
              <w:spacing w:line="240" w:lineRule="auto"/>
              <w:ind w:firstLine="306"/>
              <w:jc w:val="left"/>
              <w:rPr>
                <w:rFonts w:ascii="Times New Roman" w:hAnsi="Times New Roman"/>
                <w:sz w:val="24"/>
                <w:szCs w:val="24"/>
                <w:lang w:val="ro-RO"/>
              </w:rPr>
            </w:pPr>
            <w:r w:rsidRPr="008E5949">
              <w:rPr>
                <w:rFonts w:ascii="Times New Roman" w:hAnsi="Times New Roman"/>
                <w:sz w:val="24"/>
                <w:szCs w:val="24"/>
                <w:lang w:val="ro-RO"/>
              </w:rPr>
              <w:t>Secția planificare, executare și raportare</w:t>
            </w:r>
          </w:p>
          <w:p w14:paraId="24BA4DC6" w14:textId="77777777" w:rsidR="00AF22AA" w:rsidRPr="008E5949" w:rsidRDefault="00AF22AA" w:rsidP="00AF22AA">
            <w:pPr>
              <w:pStyle w:val="25"/>
              <w:shd w:val="clear" w:color="auto" w:fill="auto"/>
              <w:tabs>
                <w:tab w:val="left" w:pos="426"/>
              </w:tabs>
              <w:spacing w:line="240" w:lineRule="auto"/>
              <w:ind w:firstLine="306"/>
              <w:jc w:val="left"/>
              <w:rPr>
                <w:rFonts w:ascii="Times New Roman" w:hAnsi="Times New Roman"/>
                <w:sz w:val="24"/>
                <w:szCs w:val="24"/>
                <w:lang w:val="ro-RO"/>
              </w:rPr>
            </w:pPr>
            <w:r w:rsidRPr="008E5949">
              <w:rPr>
                <w:rFonts w:ascii="Times New Roman" w:hAnsi="Times New Roman"/>
                <w:sz w:val="24"/>
                <w:szCs w:val="24"/>
                <w:lang w:val="ro-RO"/>
              </w:rPr>
              <w:t>Serviciul evidență patrimoniu</w:t>
            </w:r>
          </w:p>
          <w:p w14:paraId="1A46660C" w14:textId="77777777" w:rsidR="00AF22AA" w:rsidRPr="008E5949" w:rsidRDefault="00AF22AA" w:rsidP="00AF22AA">
            <w:pPr>
              <w:pStyle w:val="25"/>
              <w:shd w:val="clear" w:color="auto" w:fill="auto"/>
              <w:tabs>
                <w:tab w:val="left" w:pos="426"/>
              </w:tabs>
              <w:spacing w:line="240" w:lineRule="auto"/>
              <w:ind w:firstLine="306"/>
              <w:jc w:val="left"/>
              <w:rPr>
                <w:rFonts w:ascii="Times New Roman" w:hAnsi="Times New Roman"/>
                <w:b/>
                <w:bCs/>
                <w:sz w:val="24"/>
                <w:szCs w:val="24"/>
                <w:lang w:val="ro-RO"/>
              </w:rPr>
            </w:pPr>
            <w:r w:rsidRPr="008E5949">
              <w:rPr>
                <w:rFonts w:ascii="Times New Roman" w:hAnsi="Times New Roman"/>
                <w:b/>
                <w:bCs/>
                <w:sz w:val="24"/>
                <w:szCs w:val="24"/>
                <w:lang w:val="ro-RO"/>
              </w:rPr>
              <w:t>Direcția juridică și practică contravențională</w:t>
            </w:r>
          </w:p>
          <w:p w14:paraId="19C587EB" w14:textId="77777777" w:rsidR="00AF22AA" w:rsidRPr="008E5949" w:rsidRDefault="00AF22AA" w:rsidP="00AF22AA">
            <w:pPr>
              <w:pStyle w:val="25"/>
              <w:shd w:val="clear" w:color="auto" w:fill="auto"/>
              <w:tabs>
                <w:tab w:val="left" w:pos="426"/>
              </w:tabs>
              <w:spacing w:line="240" w:lineRule="auto"/>
              <w:ind w:firstLine="306"/>
              <w:jc w:val="left"/>
              <w:rPr>
                <w:rFonts w:ascii="Times New Roman" w:hAnsi="Times New Roman"/>
                <w:b/>
                <w:bCs/>
                <w:sz w:val="24"/>
                <w:szCs w:val="24"/>
                <w:lang w:val="ro-RO"/>
              </w:rPr>
            </w:pPr>
            <w:r w:rsidRPr="008E5949">
              <w:rPr>
                <w:rFonts w:ascii="Times New Roman" w:hAnsi="Times New Roman"/>
                <w:b/>
                <w:bCs/>
                <w:sz w:val="24"/>
                <w:szCs w:val="24"/>
                <w:lang w:val="ro-RO"/>
              </w:rPr>
              <w:t>Secția documentare</w:t>
            </w:r>
          </w:p>
          <w:p w14:paraId="49FC06A1" w14:textId="77777777" w:rsidR="00AF22AA" w:rsidRPr="008E5949" w:rsidRDefault="00AF22AA" w:rsidP="00AF22AA">
            <w:pPr>
              <w:pStyle w:val="25"/>
              <w:shd w:val="clear" w:color="auto" w:fill="auto"/>
              <w:tabs>
                <w:tab w:val="left" w:pos="426"/>
              </w:tabs>
              <w:spacing w:line="240" w:lineRule="auto"/>
              <w:ind w:firstLine="306"/>
              <w:jc w:val="left"/>
              <w:rPr>
                <w:rFonts w:ascii="Times New Roman" w:hAnsi="Times New Roman"/>
                <w:b/>
                <w:bCs/>
                <w:sz w:val="24"/>
                <w:szCs w:val="24"/>
                <w:lang w:val="ro-RO"/>
              </w:rPr>
            </w:pPr>
            <w:r w:rsidRPr="008E5949">
              <w:rPr>
                <w:rFonts w:ascii="Times New Roman" w:hAnsi="Times New Roman"/>
                <w:b/>
                <w:bCs/>
                <w:sz w:val="24"/>
                <w:szCs w:val="24"/>
                <w:lang w:val="ro-RO"/>
              </w:rPr>
              <w:t>Serviciul protecția informațiilor</w:t>
            </w:r>
          </w:p>
          <w:p w14:paraId="64973A88" w14:textId="77777777" w:rsidR="00AF22AA" w:rsidRPr="008E5949" w:rsidRDefault="00AF22AA" w:rsidP="00AF22AA">
            <w:pPr>
              <w:pStyle w:val="25"/>
              <w:shd w:val="clear" w:color="auto" w:fill="auto"/>
              <w:tabs>
                <w:tab w:val="left" w:pos="426"/>
              </w:tabs>
              <w:spacing w:line="240" w:lineRule="auto"/>
              <w:ind w:firstLine="306"/>
              <w:jc w:val="left"/>
              <w:rPr>
                <w:rFonts w:ascii="Times New Roman" w:hAnsi="Times New Roman"/>
                <w:b/>
                <w:bCs/>
                <w:sz w:val="24"/>
                <w:szCs w:val="24"/>
                <w:lang w:val="ro-RO"/>
              </w:rPr>
            </w:pPr>
            <w:r w:rsidRPr="008E5949">
              <w:rPr>
                <w:rFonts w:ascii="Times New Roman" w:hAnsi="Times New Roman"/>
                <w:b/>
                <w:bCs/>
                <w:sz w:val="24"/>
                <w:szCs w:val="24"/>
                <w:lang w:val="ro-RO"/>
              </w:rPr>
              <w:t>Secția tehnologii informaționale</w:t>
            </w:r>
          </w:p>
          <w:p w14:paraId="18AD70C4" w14:textId="77777777" w:rsidR="00AF22AA" w:rsidRPr="008E5949" w:rsidRDefault="00AF22AA" w:rsidP="00AF22AA">
            <w:pPr>
              <w:pStyle w:val="25"/>
              <w:shd w:val="clear" w:color="auto" w:fill="auto"/>
              <w:tabs>
                <w:tab w:val="left" w:pos="426"/>
              </w:tabs>
              <w:spacing w:line="240" w:lineRule="auto"/>
              <w:ind w:firstLine="306"/>
              <w:jc w:val="left"/>
              <w:rPr>
                <w:rFonts w:ascii="Times New Roman" w:hAnsi="Times New Roman"/>
                <w:b/>
                <w:bCs/>
                <w:sz w:val="24"/>
                <w:szCs w:val="24"/>
                <w:lang w:val="ro-RO"/>
              </w:rPr>
            </w:pPr>
            <w:r w:rsidRPr="008E5949">
              <w:rPr>
                <w:rFonts w:ascii="Times New Roman" w:hAnsi="Times New Roman"/>
                <w:b/>
                <w:bCs/>
                <w:sz w:val="24"/>
                <w:szCs w:val="24"/>
                <w:lang w:val="ro-RO"/>
              </w:rPr>
              <w:t>Serviciul informare și comunicare cu mass-media</w:t>
            </w:r>
          </w:p>
          <w:p w14:paraId="50CBBE42" w14:textId="77777777" w:rsidR="00AF22AA" w:rsidRPr="008E5949" w:rsidRDefault="00AF22AA" w:rsidP="00AF22AA">
            <w:pPr>
              <w:pStyle w:val="25"/>
              <w:shd w:val="clear" w:color="auto" w:fill="auto"/>
              <w:tabs>
                <w:tab w:val="left" w:pos="426"/>
              </w:tabs>
              <w:spacing w:line="240" w:lineRule="auto"/>
              <w:ind w:firstLine="306"/>
              <w:jc w:val="left"/>
              <w:rPr>
                <w:rFonts w:ascii="Times New Roman" w:hAnsi="Times New Roman"/>
                <w:b/>
                <w:bCs/>
                <w:color w:val="000000"/>
                <w:sz w:val="24"/>
                <w:szCs w:val="24"/>
                <w:lang w:val="ro-RO"/>
              </w:rPr>
            </w:pPr>
            <w:r w:rsidRPr="008E5949">
              <w:rPr>
                <w:rFonts w:ascii="Times New Roman" w:hAnsi="Times New Roman"/>
                <w:b/>
                <w:bCs/>
                <w:color w:val="000000"/>
                <w:sz w:val="24"/>
                <w:szCs w:val="24"/>
                <w:lang w:val="ro-RO"/>
              </w:rPr>
              <w:t>Serviciul protecția datelor cu caracter personal</w:t>
            </w:r>
          </w:p>
          <w:p w14:paraId="334EC684" w14:textId="77777777" w:rsidR="00AF22AA" w:rsidRPr="008E5949" w:rsidRDefault="00AF22AA" w:rsidP="00AF22AA">
            <w:pPr>
              <w:pStyle w:val="33"/>
              <w:keepNext/>
              <w:keepLines/>
              <w:shd w:val="clear" w:color="auto" w:fill="auto"/>
              <w:tabs>
                <w:tab w:val="left" w:pos="426"/>
              </w:tabs>
              <w:spacing w:before="0" w:line="240" w:lineRule="auto"/>
              <w:ind w:firstLine="306"/>
              <w:rPr>
                <w:rFonts w:ascii="Times New Roman" w:hAnsi="Times New Roman" w:cs="Times New Roman"/>
                <w:sz w:val="24"/>
                <w:szCs w:val="24"/>
                <w:lang w:val="ro-RO"/>
              </w:rPr>
            </w:pPr>
            <w:r w:rsidRPr="008E5949">
              <w:rPr>
                <w:rFonts w:ascii="Times New Roman" w:hAnsi="Times New Roman" w:cs="Times New Roman"/>
                <w:sz w:val="24"/>
                <w:szCs w:val="24"/>
                <w:lang w:val="ro-RO"/>
              </w:rPr>
              <w:t>II. Lista subdiviziunilor Inspectoratului General de Carabinieri</w:t>
            </w:r>
          </w:p>
          <w:p w14:paraId="702275F0" w14:textId="77777777" w:rsidR="00AF22AA" w:rsidRPr="008E5949" w:rsidRDefault="00AF22AA" w:rsidP="00AF22AA">
            <w:pPr>
              <w:pStyle w:val="33"/>
              <w:keepNext/>
              <w:keepLines/>
              <w:shd w:val="clear" w:color="auto" w:fill="auto"/>
              <w:tabs>
                <w:tab w:val="left" w:pos="426"/>
              </w:tabs>
              <w:spacing w:before="0" w:line="240" w:lineRule="auto"/>
              <w:ind w:firstLine="306"/>
              <w:rPr>
                <w:rFonts w:ascii="Times New Roman" w:hAnsi="Times New Roman" w:cs="Times New Roman"/>
                <w:color w:val="000000"/>
                <w:sz w:val="24"/>
                <w:szCs w:val="24"/>
                <w:lang w:val="ro-RO"/>
              </w:rPr>
            </w:pPr>
            <w:r w:rsidRPr="008E5949">
              <w:rPr>
                <w:rFonts w:ascii="Times New Roman" w:hAnsi="Times New Roman" w:cs="Times New Roman"/>
                <w:sz w:val="24"/>
                <w:szCs w:val="24"/>
                <w:lang w:val="ro-RO"/>
              </w:rPr>
              <w:t xml:space="preserve">Subdiviziuni </w:t>
            </w:r>
            <w:r w:rsidRPr="008E5949">
              <w:rPr>
                <w:rFonts w:ascii="Times New Roman" w:hAnsi="Times New Roman" w:cs="Times New Roman"/>
                <w:color w:val="000000"/>
                <w:sz w:val="24"/>
                <w:szCs w:val="24"/>
                <w:lang w:val="ro-RO"/>
              </w:rPr>
              <w:t xml:space="preserve">regionale </w:t>
            </w:r>
          </w:p>
          <w:p w14:paraId="75137D08" w14:textId="77777777" w:rsidR="00AF22AA" w:rsidRPr="008E5949" w:rsidRDefault="00AF22AA" w:rsidP="00AF22AA">
            <w:pPr>
              <w:pStyle w:val="25"/>
              <w:shd w:val="clear" w:color="auto" w:fill="auto"/>
              <w:tabs>
                <w:tab w:val="left" w:pos="426"/>
              </w:tabs>
              <w:spacing w:line="240" w:lineRule="auto"/>
              <w:ind w:firstLine="306"/>
              <w:jc w:val="left"/>
              <w:rPr>
                <w:rFonts w:ascii="Times New Roman" w:hAnsi="Times New Roman"/>
                <w:color w:val="000000"/>
                <w:sz w:val="24"/>
                <w:szCs w:val="24"/>
                <w:lang w:val="ro-RO"/>
              </w:rPr>
            </w:pPr>
            <w:r w:rsidRPr="008E5949">
              <w:rPr>
                <w:rFonts w:ascii="Times New Roman" w:hAnsi="Times New Roman"/>
                <w:color w:val="000000"/>
                <w:sz w:val="24"/>
                <w:szCs w:val="24"/>
                <w:lang w:val="ro-RO"/>
              </w:rPr>
              <w:t>Direcția regională „Centru”</w:t>
            </w:r>
          </w:p>
          <w:p w14:paraId="07B09E0F" w14:textId="77777777" w:rsidR="00AF22AA" w:rsidRPr="008E5949" w:rsidRDefault="00AF22AA" w:rsidP="00AF22AA">
            <w:pPr>
              <w:pStyle w:val="25"/>
              <w:shd w:val="clear" w:color="auto" w:fill="auto"/>
              <w:tabs>
                <w:tab w:val="left" w:pos="426"/>
              </w:tabs>
              <w:spacing w:line="240" w:lineRule="auto"/>
              <w:ind w:firstLine="306"/>
              <w:jc w:val="left"/>
              <w:rPr>
                <w:rFonts w:ascii="Times New Roman" w:hAnsi="Times New Roman"/>
                <w:color w:val="000000"/>
                <w:sz w:val="24"/>
                <w:szCs w:val="24"/>
                <w:lang w:val="ro-RO"/>
              </w:rPr>
            </w:pPr>
            <w:r w:rsidRPr="008E5949">
              <w:rPr>
                <w:rFonts w:ascii="Times New Roman" w:hAnsi="Times New Roman"/>
                <w:color w:val="000000"/>
                <w:sz w:val="24"/>
                <w:szCs w:val="24"/>
                <w:lang w:val="ro-RO"/>
              </w:rPr>
              <w:t>Direcția regională „Nord”</w:t>
            </w:r>
          </w:p>
          <w:p w14:paraId="1DAC6C8F" w14:textId="77777777" w:rsidR="00AF22AA" w:rsidRPr="008E5949" w:rsidRDefault="00AF22AA" w:rsidP="00AF22AA">
            <w:pPr>
              <w:pStyle w:val="25"/>
              <w:shd w:val="clear" w:color="auto" w:fill="auto"/>
              <w:tabs>
                <w:tab w:val="left" w:pos="426"/>
              </w:tabs>
              <w:spacing w:line="240" w:lineRule="auto"/>
              <w:ind w:firstLine="306"/>
              <w:jc w:val="left"/>
              <w:rPr>
                <w:rFonts w:ascii="Times New Roman" w:hAnsi="Times New Roman"/>
                <w:color w:val="000000"/>
                <w:sz w:val="24"/>
                <w:szCs w:val="24"/>
                <w:lang w:val="ro-RO"/>
              </w:rPr>
            </w:pPr>
            <w:r w:rsidRPr="008E5949">
              <w:rPr>
                <w:rFonts w:ascii="Times New Roman" w:hAnsi="Times New Roman"/>
                <w:color w:val="000000"/>
                <w:sz w:val="24"/>
                <w:szCs w:val="24"/>
                <w:lang w:val="ro-RO"/>
              </w:rPr>
              <w:t>Direcția regională „Sud”</w:t>
            </w:r>
          </w:p>
          <w:p w14:paraId="7ACD6BE2" w14:textId="77777777" w:rsidR="00AF22AA" w:rsidRPr="008E5949" w:rsidRDefault="00AF22AA" w:rsidP="00AF22AA">
            <w:pPr>
              <w:pStyle w:val="25"/>
              <w:shd w:val="clear" w:color="auto" w:fill="auto"/>
              <w:tabs>
                <w:tab w:val="left" w:pos="426"/>
              </w:tabs>
              <w:spacing w:line="240" w:lineRule="auto"/>
              <w:ind w:firstLine="306"/>
              <w:jc w:val="left"/>
              <w:rPr>
                <w:rFonts w:ascii="Times New Roman" w:hAnsi="Times New Roman"/>
                <w:b/>
                <w:bCs/>
                <w:sz w:val="24"/>
                <w:szCs w:val="24"/>
                <w:lang w:val="ro-RO"/>
              </w:rPr>
            </w:pPr>
            <w:r w:rsidRPr="008E5949">
              <w:rPr>
                <w:rFonts w:ascii="Times New Roman" w:hAnsi="Times New Roman"/>
                <w:b/>
                <w:bCs/>
                <w:sz w:val="24"/>
                <w:szCs w:val="24"/>
                <w:lang w:val="ro-RO"/>
              </w:rPr>
              <w:t>Subdiviziuni specializate</w:t>
            </w:r>
          </w:p>
          <w:p w14:paraId="35B0B750" w14:textId="77777777" w:rsidR="00AF22AA" w:rsidRPr="008E5949" w:rsidRDefault="00AF22AA" w:rsidP="00AF22AA">
            <w:pPr>
              <w:pStyle w:val="25"/>
              <w:shd w:val="clear" w:color="auto" w:fill="auto"/>
              <w:tabs>
                <w:tab w:val="left" w:pos="426"/>
              </w:tabs>
              <w:spacing w:line="240" w:lineRule="auto"/>
              <w:ind w:firstLine="306"/>
              <w:jc w:val="left"/>
              <w:rPr>
                <w:rFonts w:ascii="Times New Roman" w:hAnsi="Times New Roman"/>
                <w:color w:val="000000"/>
                <w:sz w:val="24"/>
                <w:szCs w:val="24"/>
                <w:lang w:val="ro-RO"/>
              </w:rPr>
            </w:pPr>
            <w:r w:rsidRPr="008E5949">
              <w:rPr>
                <w:rFonts w:ascii="Times New Roman" w:hAnsi="Times New Roman"/>
                <w:sz w:val="24"/>
                <w:szCs w:val="24"/>
                <w:lang w:val="ro-RO"/>
              </w:rPr>
              <w:t>Batalionul cu destinație specială „Scorpion</w:t>
            </w:r>
            <w:r w:rsidRPr="008E5949">
              <w:rPr>
                <w:rFonts w:ascii="Times New Roman" w:hAnsi="Times New Roman"/>
                <w:color w:val="000000"/>
                <w:sz w:val="24"/>
                <w:szCs w:val="24"/>
                <w:lang w:val="ro-RO"/>
              </w:rPr>
              <w:t>”</w:t>
            </w:r>
          </w:p>
          <w:p w14:paraId="5775356D" w14:textId="77777777" w:rsidR="00AF22AA" w:rsidRPr="008E5949" w:rsidRDefault="00AF22AA" w:rsidP="00AF22AA">
            <w:pPr>
              <w:pStyle w:val="25"/>
              <w:shd w:val="clear" w:color="auto" w:fill="auto"/>
              <w:tabs>
                <w:tab w:val="left" w:pos="426"/>
              </w:tabs>
              <w:spacing w:line="240" w:lineRule="auto"/>
              <w:ind w:firstLine="306"/>
              <w:rPr>
                <w:rFonts w:ascii="Times New Roman" w:hAnsi="Times New Roman"/>
                <w:color w:val="000000"/>
                <w:sz w:val="24"/>
                <w:szCs w:val="24"/>
                <w:lang w:val="ro-RO"/>
              </w:rPr>
            </w:pPr>
            <w:r w:rsidRPr="008E5949">
              <w:rPr>
                <w:rFonts w:ascii="Times New Roman" w:hAnsi="Times New Roman"/>
                <w:color w:val="000000"/>
                <w:sz w:val="24"/>
                <w:szCs w:val="24"/>
                <w:lang w:val="ro-RO"/>
              </w:rPr>
              <w:t>Centrul de pregătire și perfecționare a carabinierilor</w:t>
            </w:r>
          </w:p>
          <w:p w14:paraId="468F8DBC" w14:textId="77777777" w:rsidR="00AF22AA" w:rsidRPr="008E5949" w:rsidRDefault="00AF22AA" w:rsidP="00AF22AA">
            <w:pPr>
              <w:pStyle w:val="25"/>
              <w:shd w:val="clear" w:color="auto" w:fill="auto"/>
              <w:tabs>
                <w:tab w:val="left" w:pos="426"/>
              </w:tabs>
              <w:spacing w:line="240" w:lineRule="auto"/>
              <w:ind w:firstLine="306"/>
              <w:rPr>
                <w:rFonts w:ascii="Times New Roman" w:hAnsi="Times New Roman"/>
                <w:color w:val="000000"/>
                <w:sz w:val="24"/>
                <w:szCs w:val="24"/>
                <w:lang w:val="ro-RO"/>
              </w:rPr>
            </w:pPr>
            <w:r w:rsidRPr="008E5949">
              <w:rPr>
                <w:rFonts w:ascii="Times New Roman" w:hAnsi="Times New Roman"/>
                <w:color w:val="000000"/>
                <w:sz w:val="24"/>
                <w:szCs w:val="24"/>
                <w:lang w:val="ro-RO"/>
              </w:rPr>
              <w:t xml:space="preserve">Centrul operațional de coordonare </w:t>
            </w:r>
          </w:p>
          <w:p w14:paraId="0C3D37CC" w14:textId="77777777" w:rsidR="00AF22AA" w:rsidRPr="008E5949" w:rsidRDefault="00AF22AA" w:rsidP="00AF22AA">
            <w:pPr>
              <w:pStyle w:val="25"/>
              <w:shd w:val="clear" w:color="auto" w:fill="auto"/>
              <w:tabs>
                <w:tab w:val="left" w:pos="426"/>
              </w:tabs>
              <w:spacing w:line="240" w:lineRule="auto"/>
              <w:ind w:firstLine="306"/>
              <w:jc w:val="left"/>
              <w:rPr>
                <w:rFonts w:ascii="Times New Roman" w:hAnsi="Times New Roman"/>
                <w:sz w:val="24"/>
                <w:szCs w:val="24"/>
                <w:lang w:val="ro-RO"/>
              </w:rPr>
            </w:pPr>
            <w:r w:rsidRPr="008E5949">
              <w:rPr>
                <w:rFonts w:ascii="Times New Roman" w:hAnsi="Times New Roman"/>
                <w:sz w:val="24"/>
                <w:szCs w:val="24"/>
                <w:lang w:val="ro-RO"/>
              </w:rPr>
              <w:t xml:space="preserve">Centrul de asigurare </w:t>
            </w:r>
          </w:p>
          <w:p w14:paraId="23924010" w14:textId="77777777" w:rsidR="00AF22AA" w:rsidRPr="008E5949" w:rsidRDefault="00AF22AA" w:rsidP="00AF22AA">
            <w:pPr>
              <w:pStyle w:val="25"/>
              <w:shd w:val="clear" w:color="auto" w:fill="auto"/>
              <w:tabs>
                <w:tab w:val="left" w:pos="426"/>
              </w:tabs>
              <w:spacing w:line="240" w:lineRule="auto"/>
              <w:ind w:firstLine="306"/>
              <w:jc w:val="left"/>
              <w:rPr>
                <w:rFonts w:ascii="Times New Roman" w:hAnsi="Times New Roman"/>
                <w:sz w:val="24"/>
                <w:szCs w:val="24"/>
                <w:lang w:val="ro-RO"/>
              </w:rPr>
            </w:pPr>
            <w:r w:rsidRPr="008E5949">
              <w:rPr>
                <w:rFonts w:ascii="Times New Roman" w:hAnsi="Times New Roman"/>
                <w:sz w:val="24"/>
                <w:szCs w:val="24"/>
                <w:lang w:val="ro-RO"/>
              </w:rPr>
              <w:t xml:space="preserve">Centrul medical </w:t>
            </w:r>
          </w:p>
          <w:p w14:paraId="4FDBC233" w14:textId="3CB06D12" w:rsidR="001258E8" w:rsidRPr="008E5949" w:rsidRDefault="00AF22AA" w:rsidP="00AF22AA">
            <w:pPr>
              <w:tabs>
                <w:tab w:val="left" w:pos="602"/>
                <w:tab w:val="left" w:pos="680"/>
                <w:tab w:val="left" w:pos="709"/>
                <w:tab w:val="left" w:pos="993"/>
              </w:tabs>
              <w:ind w:firstLine="306"/>
              <w:rPr>
                <w:rFonts w:eastAsia="Bookman Old Style"/>
                <w:color w:val="000000"/>
                <w:sz w:val="24"/>
                <w:szCs w:val="24"/>
                <w:lang w:val="ro-RO"/>
              </w:rPr>
            </w:pPr>
            <w:r w:rsidRPr="008E5949">
              <w:rPr>
                <w:rFonts w:ascii="Times New Roman" w:hAnsi="Times New Roman"/>
                <w:sz w:val="24"/>
                <w:szCs w:val="24"/>
                <w:lang w:val="ro-RO"/>
              </w:rPr>
              <w:t>Centrul de cultură și ceremonial militar</w:t>
            </w:r>
          </w:p>
        </w:tc>
      </w:tr>
      <w:tr w:rsidR="007B7CC4" w:rsidRPr="008E5949" w14:paraId="271FAA2D" w14:textId="77777777" w:rsidTr="008A11BD">
        <w:trPr>
          <w:trHeight w:val="234"/>
        </w:trPr>
        <w:tc>
          <w:tcPr>
            <w:tcW w:w="0" w:type="auto"/>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tcPr>
          <w:p w14:paraId="365921DA" w14:textId="16DB2B7F" w:rsidR="007B7CC4" w:rsidRPr="008E5949" w:rsidRDefault="007B7CC4" w:rsidP="001B264C">
            <w:pPr>
              <w:pStyle w:val="25"/>
              <w:shd w:val="clear" w:color="auto" w:fill="auto"/>
              <w:tabs>
                <w:tab w:val="left" w:pos="426"/>
              </w:tabs>
              <w:spacing w:line="240" w:lineRule="auto"/>
              <w:ind w:firstLine="306"/>
              <w:jc w:val="right"/>
              <w:rPr>
                <w:rFonts w:ascii="Times New Roman" w:hAnsi="Times New Roman"/>
                <w:sz w:val="24"/>
                <w:szCs w:val="24"/>
                <w:lang w:val="ro-RO"/>
              </w:rPr>
            </w:pPr>
            <w:r w:rsidRPr="008E5949">
              <w:rPr>
                <w:rFonts w:ascii="Times New Roman" w:hAnsi="Times New Roman"/>
                <w:sz w:val="24"/>
                <w:szCs w:val="24"/>
                <w:lang w:val="ro-RO"/>
              </w:rPr>
              <w:lastRenderedPageBreak/>
              <w:t>Anexa nr. 3</w:t>
            </w:r>
          </w:p>
          <w:p w14:paraId="14748B41" w14:textId="77777777" w:rsidR="007B7CC4" w:rsidRPr="008E5949" w:rsidRDefault="007B7CC4" w:rsidP="001B264C">
            <w:pPr>
              <w:pStyle w:val="25"/>
              <w:shd w:val="clear" w:color="auto" w:fill="auto"/>
              <w:tabs>
                <w:tab w:val="left" w:pos="426"/>
              </w:tabs>
              <w:spacing w:line="240" w:lineRule="auto"/>
              <w:ind w:firstLine="306"/>
              <w:jc w:val="right"/>
              <w:rPr>
                <w:rFonts w:ascii="Times New Roman" w:hAnsi="Times New Roman"/>
                <w:sz w:val="24"/>
                <w:szCs w:val="24"/>
                <w:lang w:val="ro-RO"/>
              </w:rPr>
            </w:pPr>
            <w:r w:rsidRPr="008E5949">
              <w:rPr>
                <w:rFonts w:ascii="Times New Roman" w:hAnsi="Times New Roman"/>
                <w:sz w:val="24"/>
                <w:szCs w:val="24"/>
                <w:lang w:val="ro-RO"/>
              </w:rPr>
              <w:t xml:space="preserve"> la Hotărârea Guvernului nr.332/2019</w:t>
            </w:r>
          </w:p>
          <w:p w14:paraId="34581387" w14:textId="58648268" w:rsidR="007B7CC4" w:rsidRPr="008E5949" w:rsidRDefault="007B7CC4" w:rsidP="001B264C">
            <w:pPr>
              <w:pStyle w:val="25"/>
              <w:shd w:val="clear" w:color="auto" w:fill="auto"/>
              <w:tabs>
                <w:tab w:val="left" w:pos="426"/>
              </w:tabs>
              <w:spacing w:line="240" w:lineRule="auto"/>
              <w:ind w:firstLine="306"/>
              <w:jc w:val="center"/>
              <w:rPr>
                <w:b/>
                <w:bCs/>
                <w:sz w:val="24"/>
                <w:szCs w:val="24"/>
                <w:lang w:val="ro-RO"/>
              </w:rPr>
            </w:pPr>
            <w:r w:rsidRPr="008E5949">
              <w:rPr>
                <w:rFonts w:ascii="Times New Roman" w:hAnsi="Times New Roman"/>
                <w:b/>
                <w:bCs/>
                <w:color w:val="000000"/>
                <w:sz w:val="24"/>
                <w:szCs w:val="24"/>
                <w:lang w:val="ro-RO"/>
              </w:rPr>
              <w:t>Organigrama Inspectoratului General de Carabinieri</w:t>
            </w:r>
          </w:p>
        </w:tc>
        <w:tc>
          <w:tcPr>
            <w:tcW w:w="4260"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203DAC91" w14:textId="77777777" w:rsidR="001B264C" w:rsidRPr="008E5949" w:rsidRDefault="001B264C" w:rsidP="001B264C">
            <w:pPr>
              <w:pStyle w:val="25"/>
              <w:shd w:val="clear" w:color="auto" w:fill="auto"/>
              <w:tabs>
                <w:tab w:val="left" w:pos="426"/>
              </w:tabs>
              <w:spacing w:line="240" w:lineRule="auto"/>
              <w:ind w:firstLine="306"/>
              <w:jc w:val="right"/>
              <w:rPr>
                <w:rFonts w:ascii="Times New Roman" w:hAnsi="Times New Roman"/>
                <w:sz w:val="24"/>
                <w:szCs w:val="24"/>
                <w:lang w:val="ro-RO"/>
              </w:rPr>
            </w:pPr>
            <w:r w:rsidRPr="008E5949">
              <w:rPr>
                <w:rFonts w:ascii="Times New Roman" w:hAnsi="Times New Roman"/>
                <w:sz w:val="24"/>
                <w:szCs w:val="24"/>
                <w:lang w:val="ro-RO"/>
              </w:rPr>
              <w:t>Anexa nr. 3</w:t>
            </w:r>
          </w:p>
          <w:p w14:paraId="7911FE3B" w14:textId="77777777" w:rsidR="001B264C" w:rsidRPr="008E5949" w:rsidRDefault="001B264C" w:rsidP="001B264C">
            <w:pPr>
              <w:pStyle w:val="25"/>
              <w:shd w:val="clear" w:color="auto" w:fill="auto"/>
              <w:tabs>
                <w:tab w:val="left" w:pos="426"/>
              </w:tabs>
              <w:spacing w:line="240" w:lineRule="auto"/>
              <w:ind w:firstLine="306"/>
              <w:jc w:val="right"/>
              <w:rPr>
                <w:rFonts w:ascii="Times New Roman" w:hAnsi="Times New Roman"/>
                <w:sz w:val="24"/>
                <w:szCs w:val="24"/>
                <w:lang w:val="ro-RO"/>
              </w:rPr>
            </w:pPr>
            <w:r w:rsidRPr="008E5949">
              <w:rPr>
                <w:rFonts w:ascii="Times New Roman" w:hAnsi="Times New Roman"/>
                <w:sz w:val="24"/>
                <w:szCs w:val="24"/>
                <w:lang w:val="ro-RO"/>
              </w:rPr>
              <w:t xml:space="preserve"> la Hotărârea Guvernului nr.332/2019</w:t>
            </w:r>
          </w:p>
          <w:p w14:paraId="31F1F5D0" w14:textId="05477E54" w:rsidR="007B7CC4" w:rsidRPr="008E5949" w:rsidRDefault="007B7CC4" w:rsidP="001B264C">
            <w:pPr>
              <w:pStyle w:val="25"/>
              <w:shd w:val="clear" w:color="auto" w:fill="auto"/>
              <w:tabs>
                <w:tab w:val="left" w:pos="426"/>
              </w:tabs>
              <w:spacing w:line="240" w:lineRule="auto"/>
              <w:ind w:firstLine="329"/>
              <w:jc w:val="center"/>
              <w:rPr>
                <w:rFonts w:ascii="Times New Roman" w:hAnsi="Times New Roman"/>
                <w:b/>
                <w:bCs/>
                <w:color w:val="000000"/>
                <w:sz w:val="24"/>
                <w:szCs w:val="24"/>
                <w:lang w:val="ro-RO"/>
              </w:rPr>
            </w:pPr>
            <w:r w:rsidRPr="008E5949">
              <w:rPr>
                <w:rFonts w:ascii="Times New Roman" w:hAnsi="Times New Roman"/>
                <w:b/>
                <w:bCs/>
                <w:color w:val="000000"/>
                <w:sz w:val="24"/>
                <w:szCs w:val="24"/>
                <w:lang w:val="ro-RO"/>
              </w:rPr>
              <w:t>Organigrama Inspectoratului General de Carabinieri</w:t>
            </w:r>
            <w:r w:rsidR="00EB1FBB">
              <w:rPr>
                <w:rFonts w:ascii="Times New Roman" w:hAnsi="Times New Roman"/>
                <w:b/>
                <w:bCs/>
                <w:color w:val="000000"/>
                <w:sz w:val="24"/>
                <w:szCs w:val="24"/>
                <w:lang w:val="ro-RO"/>
              </w:rPr>
              <w:t>”</w:t>
            </w:r>
          </w:p>
        </w:tc>
        <w:tc>
          <w:tcPr>
            <w:tcW w:w="0" w:type="auto"/>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7A0F0A83" w14:textId="77777777" w:rsidR="001B264C" w:rsidRPr="008E5949" w:rsidRDefault="001B264C" w:rsidP="001B264C">
            <w:pPr>
              <w:pStyle w:val="25"/>
              <w:shd w:val="clear" w:color="auto" w:fill="auto"/>
              <w:tabs>
                <w:tab w:val="left" w:pos="426"/>
              </w:tabs>
              <w:spacing w:line="240" w:lineRule="auto"/>
              <w:ind w:firstLine="306"/>
              <w:jc w:val="right"/>
              <w:rPr>
                <w:rFonts w:ascii="Times New Roman" w:hAnsi="Times New Roman"/>
                <w:sz w:val="24"/>
                <w:szCs w:val="24"/>
                <w:lang w:val="ro-RO"/>
              </w:rPr>
            </w:pPr>
            <w:r w:rsidRPr="008E5949">
              <w:rPr>
                <w:rFonts w:ascii="Times New Roman" w:hAnsi="Times New Roman"/>
                <w:sz w:val="24"/>
                <w:szCs w:val="24"/>
                <w:lang w:val="ro-RO"/>
              </w:rPr>
              <w:t>Anexa nr. 3</w:t>
            </w:r>
          </w:p>
          <w:p w14:paraId="2E134E22" w14:textId="77777777" w:rsidR="001B264C" w:rsidRPr="008E5949" w:rsidRDefault="001B264C" w:rsidP="001B264C">
            <w:pPr>
              <w:pStyle w:val="25"/>
              <w:shd w:val="clear" w:color="auto" w:fill="auto"/>
              <w:tabs>
                <w:tab w:val="left" w:pos="426"/>
              </w:tabs>
              <w:spacing w:line="240" w:lineRule="auto"/>
              <w:ind w:firstLine="306"/>
              <w:jc w:val="right"/>
              <w:rPr>
                <w:rFonts w:ascii="Times New Roman" w:hAnsi="Times New Roman"/>
                <w:sz w:val="24"/>
                <w:szCs w:val="24"/>
                <w:lang w:val="ro-RO"/>
              </w:rPr>
            </w:pPr>
            <w:r w:rsidRPr="008E5949">
              <w:rPr>
                <w:rFonts w:ascii="Times New Roman" w:hAnsi="Times New Roman"/>
                <w:sz w:val="24"/>
                <w:szCs w:val="24"/>
                <w:lang w:val="ro-RO"/>
              </w:rPr>
              <w:t xml:space="preserve"> la Hotărârea Guvernului nr.332/2019</w:t>
            </w:r>
          </w:p>
          <w:p w14:paraId="2A700940" w14:textId="35A942A6" w:rsidR="007B7CC4" w:rsidRPr="008E5949" w:rsidRDefault="001B264C" w:rsidP="001B264C">
            <w:pPr>
              <w:pStyle w:val="25"/>
              <w:shd w:val="clear" w:color="auto" w:fill="auto"/>
              <w:tabs>
                <w:tab w:val="left" w:pos="426"/>
              </w:tabs>
              <w:spacing w:line="240" w:lineRule="auto"/>
              <w:ind w:firstLine="306"/>
              <w:jc w:val="center"/>
              <w:rPr>
                <w:sz w:val="24"/>
                <w:szCs w:val="24"/>
                <w:lang w:val="ro-RO"/>
              </w:rPr>
            </w:pPr>
            <w:r w:rsidRPr="008E5949">
              <w:rPr>
                <w:rFonts w:ascii="Times New Roman" w:hAnsi="Times New Roman"/>
                <w:b/>
                <w:bCs/>
                <w:color w:val="000000"/>
                <w:sz w:val="24"/>
                <w:szCs w:val="24"/>
                <w:lang w:val="ro-RO"/>
              </w:rPr>
              <w:t>Organigrama Inspectoratului General de Carabinieri</w:t>
            </w:r>
          </w:p>
        </w:tc>
      </w:tr>
      <w:tr w:rsidR="007A2B58" w:rsidRPr="008E5949" w14:paraId="0F8D4B9F" w14:textId="77777777" w:rsidTr="008A11BD">
        <w:trPr>
          <w:trHeight w:val="234"/>
        </w:trPr>
        <w:tc>
          <w:tcPr>
            <w:tcW w:w="0" w:type="auto"/>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tcPr>
          <w:p w14:paraId="1B31FB51" w14:textId="77777777" w:rsidR="007A2B58" w:rsidRPr="008E5949" w:rsidRDefault="007A2B58" w:rsidP="001B264C">
            <w:pPr>
              <w:pStyle w:val="25"/>
              <w:shd w:val="clear" w:color="auto" w:fill="auto"/>
              <w:tabs>
                <w:tab w:val="left" w:pos="426"/>
              </w:tabs>
              <w:spacing w:line="240" w:lineRule="auto"/>
              <w:ind w:firstLine="306"/>
              <w:jc w:val="right"/>
              <w:rPr>
                <w:sz w:val="24"/>
                <w:szCs w:val="24"/>
                <w:lang w:val="ro-RO"/>
              </w:rPr>
            </w:pPr>
          </w:p>
        </w:tc>
        <w:tc>
          <w:tcPr>
            <w:tcW w:w="4260"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67831F00" w14:textId="1342594D" w:rsidR="007A2B58" w:rsidRPr="008E5949" w:rsidRDefault="007A2B58" w:rsidP="008E5949">
            <w:pPr>
              <w:pStyle w:val="25"/>
              <w:shd w:val="clear" w:color="auto" w:fill="auto"/>
              <w:tabs>
                <w:tab w:val="left" w:pos="426"/>
              </w:tabs>
              <w:spacing w:line="240" w:lineRule="auto"/>
              <w:ind w:firstLine="329"/>
              <w:rPr>
                <w:rFonts w:ascii="Times New Roman" w:hAnsi="Times New Roman"/>
                <w:color w:val="000000"/>
                <w:sz w:val="24"/>
                <w:szCs w:val="24"/>
                <w:lang w:val="ro-RO"/>
              </w:rPr>
            </w:pPr>
            <w:r w:rsidRPr="008E5949">
              <w:rPr>
                <w:rFonts w:ascii="Times New Roman" w:hAnsi="Times New Roman"/>
                <w:b/>
                <w:bCs/>
                <w:color w:val="000000"/>
                <w:sz w:val="24"/>
                <w:szCs w:val="24"/>
                <w:lang w:val="ro-RO"/>
              </w:rPr>
              <w:t>2.</w:t>
            </w:r>
            <w:r w:rsidRPr="008E5949">
              <w:rPr>
                <w:rFonts w:ascii="Times New Roman" w:hAnsi="Times New Roman"/>
                <w:color w:val="000000"/>
                <w:sz w:val="24"/>
                <w:szCs w:val="24"/>
                <w:lang w:val="ro-RO"/>
              </w:rPr>
              <w:t xml:space="preserve"> Anexa nr. 1 la Hotărârea Guvernului nr. 941/2006 pentru aprobarea Regulamentului cu privire la modul de îndeplinire a serviciului militar în Forțele Armate (Monitorul Oficial al Republicii Moldova, 2006, nr. 138-141, art. 1026) cu modificările ulterioare, se modifică după cum urmează:</w:t>
            </w:r>
          </w:p>
        </w:tc>
        <w:tc>
          <w:tcPr>
            <w:tcW w:w="0" w:type="auto"/>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2C493544" w14:textId="77777777" w:rsidR="007A2B58" w:rsidRPr="008E5949" w:rsidRDefault="007A2B58" w:rsidP="001B264C">
            <w:pPr>
              <w:pStyle w:val="25"/>
              <w:shd w:val="clear" w:color="auto" w:fill="auto"/>
              <w:tabs>
                <w:tab w:val="left" w:pos="426"/>
              </w:tabs>
              <w:spacing w:line="240" w:lineRule="auto"/>
              <w:ind w:firstLine="306"/>
              <w:jc w:val="right"/>
              <w:rPr>
                <w:sz w:val="24"/>
                <w:szCs w:val="24"/>
                <w:lang w:val="ro-RO"/>
              </w:rPr>
            </w:pPr>
          </w:p>
        </w:tc>
      </w:tr>
      <w:tr w:rsidR="008E5949" w:rsidRPr="008E5949" w14:paraId="6492D2F7" w14:textId="77777777" w:rsidTr="008A11BD">
        <w:trPr>
          <w:trHeight w:val="234"/>
        </w:trPr>
        <w:tc>
          <w:tcPr>
            <w:tcW w:w="0" w:type="auto"/>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tcPr>
          <w:p w14:paraId="73813643" w14:textId="77777777" w:rsidR="008E5949" w:rsidRPr="008E5949" w:rsidRDefault="008E5949" w:rsidP="001B264C">
            <w:pPr>
              <w:pStyle w:val="25"/>
              <w:shd w:val="clear" w:color="auto" w:fill="auto"/>
              <w:tabs>
                <w:tab w:val="left" w:pos="426"/>
              </w:tabs>
              <w:spacing w:line="240" w:lineRule="auto"/>
              <w:ind w:firstLine="306"/>
              <w:jc w:val="right"/>
              <w:rPr>
                <w:sz w:val="24"/>
                <w:szCs w:val="24"/>
                <w:lang w:val="ro-RO"/>
              </w:rPr>
            </w:pPr>
          </w:p>
        </w:tc>
        <w:tc>
          <w:tcPr>
            <w:tcW w:w="4260"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3F0B9968" w14:textId="031C53C9" w:rsidR="008E5949" w:rsidRPr="008E5949" w:rsidRDefault="008E5949" w:rsidP="008E5949">
            <w:pPr>
              <w:pStyle w:val="25"/>
              <w:tabs>
                <w:tab w:val="left" w:pos="426"/>
              </w:tabs>
              <w:spacing w:line="240" w:lineRule="auto"/>
              <w:ind w:firstLine="329"/>
              <w:rPr>
                <w:rFonts w:ascii="Times New Roman" w:hAnsi="Times New Roman"/>
                <w:b/>
                <w:bCs/>
                <w:color w:val="000000"/>
                <w:sz w:val="24"/>
                <w:szCs w:val="24"/>
                <w:lang w:val="ro-RO"/>
              </w:rPr>
            </w:pPr>
            <w:r w:rsidRPr="008E5949">
              <w:rPr>
                <w:rFonts w:ascii="Times New Roman" w:hAnsi="Times New Roman"/>
                <w:sz w:val="24"/>
                <w:szCs w:val="24"/>
                <w:lang w:val="ro-RO" w:eastAsia="en-US"/>
              </w:rPr>
              <w:t>2.1. în tot cuprinsul, cuvintele „legislație” și „legislația în vigoare”, la orice formă gramaticală, se substituie cu cuvintele „acte normative” la forma gramaticală corespunzătoare;</w:t>
            </w:r>
          </w:p>
        </w:tc>
        <w:tc>
          <w:tcPr>
            <w:tcW w:w="0" w:type="auto"/>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3B09085E" w14:textId="77777777" w:rsidR="008E5949" w:rsidRPr="008E5949" w:rsidRDefault="008E5949" w:rsidP="001B264C">
            <w:pPr>
              <w:pStyle w:val="25"/>
              <w:shd w:val="clear" w:color="auto" w:fill="auto"/>
              <w:tabs>
                <w:tab w:val="left" w:pos="426"/>
              </w:tabs>
              <w:spacing w:line="240" w:lineRule="auto"/>
              <w:ind w:firstLine="306"/>
              <w:jc w:val="right"/>
              <w:rPr>
                <w:sz w:val="24"/>
                <w:szCs w:val="24"/>
                <w:lang w:val="ro-RO"/>
              </w:rPr>
            </w:pPr>
          </w:p>
        </w:tc>
      </w:tr>
      <w:tr w:rsidR="007A2B58" w:rsidRPr="008E5949" w14:paraId="6416F703" w14:textId="77777777" w:rsidTr="008A11BD">
        <w:trPr>
          <w:trHeight w:val="234"/>
        </w:trPr>
        <w:tc>
          <w:tcPr>
            <w:tcW w:w="0" w:type="auto"/>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tcPr>
          <w:p w14:paraId="410688C1" w14:textId="29056F82" w:rsidR="002072D8" w:rsidRPr="008E5949" w:rsidRDefault="00CB6262" w:rsidP="005F3341">
            <w:pPr>
              <w:shd w:val="clear" w:color="auto" w:fill="FFFFFF"/>
              <w:tabs>
                <w:tab w:val="left" w:pos="680"/>
              </w:tabs>
              <w:ind w:firstLine="306"/>
              <w:rPr>
                <w:rFonts w:ascii="Times New Roman" w:hAnsi="Times New Roman"/>
                <w:sz w:val="24"/>
                <w:szCs w:val="24"/>
                <w:lang w:val="ro-RO" w:eastAsia="ro-RO"/>
              </w:rPr>
            </w:pPr>
            <w:r w:rsidRPr="008E5949">
              <w:rPr>
                <w:rFonts w:ascii="Times New Roman" w:hAnsi="Times New Roman"/>
                <w:sz w:val="24"/>
                <w:szCs w:val="24"/>
                <w:lang w:val="ro-RO" w:eastAsia="ru-RU"/>
              </w:rPr>
              <w:t xml:space="preserve">6. </w:t>
            </w:r>
            <w:r w:rsidR="002072D8" w:rsidRPr="008E5949">
              <w:rPr>
                <w:rFonts w:ascii="Times New Roman" w:hAnsi="Times New Roman"/>
                <w:sz w:val="24"/>
                <w:szCs w:val="24"/>
                <w:lang w:val="ro-RO" w:eastAsia="ro-RO"/>
              </w:rPr>
              <w:t>[...].</w:t>
            </w:r>
          </w:p>
          <w:p w14:paraId="2DE63FE5" w14:textId="0344B0EA" w:rsidR="00CB6262" w:rsidRPr="008E5949" w:rsidRDefault="00CB6262" w:rsidP="005F3341">
            <w:pPr>
              <w:pStyle w:val="25"/>
              <w:shd w:val="clear" w:color="auto" w:fill="auto"/>
              <w:tabs>
                <w:tab w:val="left" w:pos="426"/>
              </w:tabs>
              <w:spacing w:line="240" w:lineRule="auto"/>
              <w:ind w:firstLine="306"/>
              <w:rPr>
                <w:rFonts w:ascii="Times New Roman" w:hAnsi="Times New Roman"/>
                <w:sz w:val="24"/>
                <w:szCs w:val="24"/>
                <w:lang w:val="ro-RO"/>
              </w:rPr>
            </w:pPr>
            <w:r w:rsidRPr="008E5949">
              <w:rPr>
                <w:rFonts w:ascii="Times New Roman" w:hAnsi="Times New Roman"/>
                <w:sz w:val="24"/>
                <w:szCs w:val="24"/>
                <w:lang w:val="ro-RO"/>
              </w:rPr>
              <w:t>Numirea în și destituirea din funcția șefului Marelui Stat Major al Armatei Naționale, acordarea gradelor militare supreme prevăzute de lege sunt efectuate pe baza decretelor Președintelui Republicii Moldova.</w:t>
            </w:r>
          </w:p>
          <w:p w14:paraId="5BAEBFD1" w14:textId="2BDB2C43" w:rsidR="007A2B58" w:rsidRPr="008E5949" w:rsidRDefault="00CB6262" w:rsidP="005F3341">
            <w:pPr>
              <w:pStyle w:val="25"/>
              <w:shd w:val="clear" w:color="auto" w:fill="auto"/>
              <w:tabs>
                <w:tab w:val="left" w:pos="426"/>
              </w:tabs>
              <w:spacing w:line="240" w:lineRule="auto"/>
              <w:ind w:firstLine="306"/>
              <w:rPr>
                <w:rFonts w:ascii="Times New Roman" w:hAnsi="Times New Roman"/>
                <w:sz w:val="24"/>
                <w:szCs w:val="24"/>
                <w:lang w:val="ro-RO"/>
              </w:rPr>
            </w:pPr>
            <w:r w:rsidRPr="008E5949">
              <w:rPr>
                <w:rFonts w:ascii="Times New Roman" w:hAnsi="Times New Roman"/>
                <w:sz w:val="24"/>
                <w:szCs w:val="24"/>
                <w:lang w:val="ro-RO"/>
              </w:rPr>
              <w:t> </w:t>
            </w:r>
          </w:p>
        </w:tc>
        <w:tc>
          <w:tcPr>
            <w:tcW w:w="4260"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079770BD" w14:textId="1AB7C1D3" w:rsidR="007A2B58" w:rsidRPr="008E5949" w:rsidRDefault="007A2B58" w:rsidP="008E5949">
            <w:pPr>
              <w:pStyle w:val="25"/>
              <w:tabs>
                <w:tab w:val="left" w:pos="426"/>
              </w:tabs>
              <w:spacing w:line="240" w:lineRule="auto"/>
              <w:ind w:firstLine="329"/>
              <w:rPr>
                <w:rFonts w:ascii="Times New Roman" w:hAnsi="Times New Roman"/>
                <w:color w:val="000000"/>
                <w:sz w:val="24"/>
                <w:szCs w:val="24"/>
                <w:lang w:val="ro-RO"/>
              </w:rPr>
            </w:pPr>
            <w:r w:rsidRPr="008E5949">
              <w:rPr>
                <w:rFonts w:ascii="Times New Roman" w:hAnsi="Times New Roman"/>
                <w:color w:val="000000"/>
                <w:sz w:val="24"/>
                <w:szCs w:val="24"/>
                <w:lang w:val="ro-RO"/>
              </w:rPr>
              <w:t>2.</w:t>
            </w:r>
            <w:r w:rsidR="008E5949">
              <w:rPr>
                <w:rFonts w:ascii="Times New Roman" w:hAnsi="Times New Roman"/>
                <w:color w:val="000000"/>
                <w:sz w:val="24"/>
                <w:szCs w:val="24"/>
                <w:lang w:val="ro-RO"/>
              </w:rPr>
              <w:t>2</w:t>
            </w:r>
            <w:r w:rsidRPr="008E5949">
              <w:rPr>
                <w:rFonts w:ascii="Times New Roman" w:hAnsi="Times New Roman"/>
                <w:color w:val="000000"/>
                <w:sz w:val="24"/>
                <w:szCs w:val="24"/>
                <w:lang w:val="ro-RO"/>
              </w:rPr>
              <w:t>. la pct. 6:</w:t>
            </w:r>
          </w:p>
          <w:p w14:paraId="5A018FF6" w14:textId="3348BD92" w:rsidR="007A2B58" w:rsidRPr="008E5949" w:rsidRDefault="007A2B58" w:rsidP="008E5949">
            <w:pPr>
              <w:pStyle w:val="25"/>
              <w:shd w:val="clear" w:color="auto" w:fill="auto"/>
              <w:tabs>
                <w:tab w:val="left" w:pos="426"/>
              </w:tabs>
              <w:spacing w:line="240" w:lineRule="auto"/>
              <w:ind w:firstLine="329"/>
              <w:rPr>
                <w:rFonts w:ascii="Times New Roman" w:hAnsi="Times New Roman"/>
                <w:color w:val="000000"/>
                <w:sz w:val="24"/>
                <w:szCs w:val="24"/>
                <w:lang w:val="ro-RO"/>
              </w:rPr>
            </w:pPr>
            <w:r w:rsidRPr="008E5949">
              <w:rPr>
                <w:rFonts w:ascii="Times New Roman" w:hAnsi="Times New Roman"/>
                <w:color w:val="000000"/>
                <w:sz w:val="24"/>
                <w:szCs w:val="24"/>
                <w:lang w:val="ro-RO"/>
              </w:rPr>
              <w:t>2.</w:t>
            </w:r>
            <w:r w:rsidR="008E5949">
              <w:rPr>
                <w:rFonts w:ascii="Times New Roman" w:hAnsi="Times New Roman"/>
                <w:color w:val="000000"/>
                <w:sz w:val="24"/>
                <w:szCs w:val="24"/>
                <w:lang w:val="ro-RO"/>
              </w:rPr>
              <w:t>2</w:t>
            </w:r>
            <w:r w:rsidRPr="008E5949">
              <w:rPr>
                <w:rFonts w:ascii="Times New Roman" w:hAnsi="Times New Roman"/>
                <w:color w:val="000000"/>
                <w:sz w:val="24"/>
                <w:szCs w:val="24"/>
                <w:lang w:val="ro-RO"/>
              </w:rPr>
              <w:t>.1 în propoziția a treia, după cuvintele „șefului Marelui Stat Major al Armatei Naționale”, se completează cu cuvintele „comandantului general al Inspectoratului General de Carabinieri</w:t>
            </w:r>
            <w:r w:rsidR="00542B8B" w:rsidRPr="008E5949">
              <w:rPr>
                <w:rFonts w:ascii="Times New Roman" w:hAnsi="Times New Roman"/>
                <w:color w:val="000000"/>
                <w:sz w:val="24"/>
                <w:szCs w:val="24"/>
                <w:lang w:val="ro-RO"/>
              </w:rPr>
              <w:t>,</w:t>
            </w:r>
            <w:r w:rsidRPr="008E5949">
              <w:rPr>
                <w:rFonts w:ascii="Times New Roman" w:hAnsi="Times New Roman"/>
                <w:color w:val="000000"/>
                <w:sz w:val="24"/>
                <w:szCs w:val="24"/>
                <w:lang w:val="ro-RO"/>
              </w:rPr>
              <w:t>”;</w:t>
            </w:r>
          </w:p>
        </w:tc>
        <w:tc>
          <w:tcPr>
            <w:tcW w:w="0" w:type="auto"/>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2D791F4F" w14:textId="77777777" w:rsidR="002072D8" w:rsidRPr="008E5949" w:rsidRDefault="002072D8" w:rsidP="002072D8">
            <w:pPr>
              <w:shd w:val="clear" w:color="auto" w:fill="FFFFFF"/>
              <w:tabs>
                <w:tab w:val="left" w:pos="680"/>
              </w:tabs>
              <w:ind w:firstLine="306"/>
              <w:rPr>
                <w:rFonts w:ascii="Times New Roman" w:hAnsi="Times New Roman"/>
                <w:sz w:val="24"/>
                <w:szCs w:val="24"/>
                <w:lang w:val="ro-RO" w:eastAsia="ro-RO"/>
              </w:rPr>
            </w:pPr>
            <w:r w:rsidRPr="008E5949">
              <w:rPr>
                <w:rFonts w:ascii="Times New Roman" w:hAnsi="Times New Roman"/>
                <w:sz w:val="24"/>
                <w:szCs w:val="24"/>
                <w:lang w:val="ro-RO" w:eastAsia="ru-RU"/>
              </w:rPr>
              <w:t xml:space="preserve">6. </w:t>
            </w:r>
            <w:r w:rsidRPr="008E5949">
              <w:rPr>
                <w:rFonts w:ascii="Times New Roman" w:hAnsi="Times New Roman"/>
                <w:sz w:val="24"/>
                <w:szCs w:val="24"/>
                <w:lang w:val="ro-RO" w:eastAsia="ro-RO"/>
              </w:rPr>
              <w:t>[...].</w:t>
            </w:r>
          </w:p>
          <w:p w14:paraId="08FCC4CF" w14:textId="44DB41B1" w:rsidR="007A2B58" w:rsidRPr="008E5949" w:rsidRDefault="002072D8" w:rsidP="00B23923">
            <w:pPr>
              <w:pStyle w:val="25"/>
              <w:shd w:val="clear" w:color="auto" w:fill="auto"/>
              <w:tabs>
                <w:tab w:val="left" w:pos="426"/>
              </w:tabs>
              <w:spacing w:line="240" w:lineRule="auto"/>
              <w:ind w:firstLine="306"/>
              <w:rPr>
                <w:b/>
                <w:bCs/>
                <w:sz w:val="24"/>
                <w:szCs w:val="24"/>
                <w:lang w:val="ro-RO"/>
              </w:rPr>
            </w:pPr>
            <w:r w:rsidRPr="008E5949">
              <w:rPr>
                <w:rFonts w:ascii="Times New Roman" w:hAnsi="Times New Roman"/>
                <w:sz w:val="24"/>
                <w:szCs w:val="24"/>
                <w:lang w:val="ro-RO"/>
              </w:rPr>
              <w:t>Numirea în și destituirea din funcția șefului Marelui Stat Major al Armatei Naționale,</w:t>
            </w:r>
            <w:r w:rsidR="00542B8B" w:rsidRPr="008E5949">
              <w:rPr>
                <w:rFonts w:ascii="Times New Roman" w:hAnsi="Times New Roman"/>
                <w:sz w:val="24"/>
                <w:szCs w:val="24"/>
                <w:lang w:val="ro-RO"/>
              </w:rPr>
              <w:t xml:space="preserve"> </w:t>
            </w:r>
            <w:r w:rsidR="00542B8B" w:rsidRPr="008E5949">
              <w:rPr>
                <w:rFonts w:ascii="Times New Roman" w:hAnsi="Times New Roman"/>
                <w:color w:val="000000"/>
                <w:sz w:val="24"/>
                <w:szCs w:val="24"/>
                <w:lang w:val="ro-RO"/>
              </w:rPr>
              <w:t xml:space="preserve">comandantului general al Inspectoratului General de Carabinieri, </w:t>
            </w:r>
            <w:r w:rsidRPr="008E5949">
              <w:rPr>
                <w:rFonts w:ascii="Times New Roman" w:hAnsi="Times New Roman"/>
                <w:sz w:val="24"/>
                <w:szCs w:val="24"/>
                <w:lang w:val="ro-RO"/>
              </w:rPr>
              <w:t>acordarea gradelor militare supreme prevăzute de lege sunt efectuate pe baza decretelor Președintelui Republicii Moldova.</w:t>
            </w:r>
          </w:p>
        </w:tc>
      </w:tr>
      <w:tr w:rsidR="00B23923" w:rsidRPr="008E5949" w14:paraId="76FA39AA" w14:textId="77777777" w:rsidTr="008A11BD">
        <w:trPr>
          <w:trHeight w:val="234"/>
        </w:trPr>
        <w:tc>
          <w:tcPr>
            <w:tcW w:w="0" w:type="auto"/>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tcPr>
          <w:p w14:paraId="6273E29A" w14:textId="77777777" w:rsidR="005F3341" w:rsidRPr="008E5949" w:rsidRDefault="005F3341" w:rsidP="005F3341">
            <w:pPr>
              <w:shd w:val="clear" w:color="auto" w:fill="FFFFFF"/>
              <w:tabs>
                <w:tab w:val="left" w:pos="680"/>
              </w:tabs>
              <w:ind w:firstLine="306"/>
              <w:rPr>
                <w:rFonts w:ascii="Times New Roman" w:hAnsi="Times New Roman"/>
                <w:sz w:val="24"/>
                <w:szCs w:val="24"/>
                <w:lang w:val="ro-RO" w:eastAsia="ro-RO"/>
              </w:rPr>
            </w:pPr>
            <w:r w:rsidRPr="008E5949">
              <w:rPr>
                <w:rFonts w:ascii="Times New Roman" w:hAnsi="Times New Roman"/>
                <w:sz w:val="24"/>
                <w:szCs w:val="24"/>
                <w:lang w:val="ro-RO" w:eastAsia="ru-RU"/>
              </w:rPr>
              <w:t xml:space="preserve">6. </w:t>
            </w:r>
            <w:r w:rsidRPr="008E5949">
              <w:rPr>
                <w:rFonts w:ascii="Times New Roman" w:hAnsi="Times New Roman"/>
                <w:sz w:val="24"/>
                <w:szCs w:val="24"/>
                <w:lang w:val="ro-RO" w:eastAsia="ro-RO"/>
              </w:rPr>
              <w:t>[...].</w:t>
            </w:r>
          </w:p>
          <w:p w14:paraId="5F02CA05" w14:textId="50770B6A" w:rsidR="00B23923" w:rsidRPr="008E5949" w:rsidRDefault="005F3341" w:rsidP="005F3341">
            <w:pPr>
              <w:shd w:val="clear" w:color="auto" w:fill="FFFFFF"/>
              <w:tabs>
                <w:tab w:val="left" w:pos="680"/>
              </w:tabs>
              <w:ind w:firstLine="306"/>
              <w:rPr>
                <w:rFonts w:ascii="Times New Roman" w:hAnsi="Times New Roman"/>
                <w:sz w:val="24"/>
                <w:szCs w:val="24"/>
                <w:lang w:val="ro-RO" w:eastAsia="ru-RU"/>
              </w:rPr>
            </w:pPr>
            <w:r w:rsidRPr="008E5949">
              <w:rPr>
                <w:rFonts w:ascii="Times New Roman" w:hAnsi="Times New Roman"/>
                <w:sz w:val="24"/>
                <w:szCs w:val="24"/>
                <w:lang w:val="ro-RO" w:eastAsia="ru-RU"/>
              </w:rPr>
              <w:t>Numirea în și destituirea din funcție a comandantului general al Inspectoratului General de Carabinieri se efectuează prin hotărâre de Guvern.</w:t>
            </w:r>
          </w:p>
        </w:tc>
        <w:tc>
          <w:tcPr>
            <w:tcW w:w="4260"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3F0AD416" w14:textId="35A95937" w:rsidR="00B23923" w:rsidRPr="008E5949" w:rsidRDefault="00B23923" w:rsidP="003D7516">
            <w:pPr>
              <w:pStyle w:val="25"/>
              <w:shd w:val="clear" w:color="auto" w:fill="auto"/>
              <w:tabs>
                <w:tab w:val="left" w:pos="426"/>
              </w:tabs>
              <w:spacing w:line="240" w:lineRule="auto"/>
              <w:ind w:firstLine="329"/>
              <w:rPr>
                <w:rFonts w:ascii="Times New Roman" w:hAnsi="Times New Roman"/>
                <w:sz w:val="24"/>
                <w:szCs w:val="24"/>
                <w:lang w:val="ro-RO" w:eastAsia="en-US"/>
              </w:rPr>
            </w:pPr>
            <w:r w:rsidRPr="008E5949">
              <w:rPr>
                <w:rFonts w:ascii="Times New Roman" w:hAnsi="Times New Roman"/>
                <w:sz w:val="24"/>
                <w:szCs w:val="24"/>
                <w:lang w:val="ro-RO" w:eastAsia="en-US"/>
              </w:rPr>
              <w:t>2.</w:t>
            </w:r>
            <w:r w:rsidR="00B31E66">
              <w:rPr>
                <w:rFonts w:ascii="Times New Roman" w:hAnsi="Times New Roman"/>
                <w:sz w:val="24"/>
                <w:szCs w:val="24"/>
                <w:lang w:val="ro-RO" w:eastAsia="en-US"/>
              </w:rPr>
              <w:t>2</w:t>
            </w:r>
            <w:r w:rsidRPr="008E5949">
              <w:rPr>
                <w:rFonts w:ascii="Times New Roman" w:hAnsi="Times New Roman"/>
                <w:sz w:val="24"/>
                <w:szCs w:val="24"/>
                <w:lang w:val="ro-RO" w:eastAsia="en-US"/>
              </w:rPr>
              <w:t>. la pct. 6:</w:t>
            </w:r>
          </w:p>
          <w:p w14:paraId="2D152147" w14:textId="2A48F772" w:rsidR="005F3341" w:rsidRPr="008E5949" w:rsidRDefault="005F3341" w:rsidP="003D7516">
            <w:pPr>
              <w:pStyle w:val="25"/>
              <w:shd w:val="clear" w:color="auto" w:fill="auto"/>
              <w:tabs>
                <w:tab w:val="left" w:pos="426"/>
              </w:tabs>
              <w:spacing w:line="240" w:lineRule="auto"/>
              <w:ind w:firstLine="329"/>
              <w:rPr>
                <w:rFonts w:ascii="Times New Roman" w:hAnsi="Times New Roman"/>
                <w:sz w:val="24"/>
                <w:szCs w:val="24"/>
                <w:lang w:val="ro-RO" w:eastAsia="en-US"/>
              </w:rPr>
            </w:pPr>
            <w:r w:rsidRPr="008E5949">
              <w:rPr>
                <w:rFonts w:ascii="Times New Roman" w:hAnsi="Times New Roman"/>
                <w:sz w:val="24"/>
                <w:szCs w:val="24"/>
                <w:lang w:val="ro-RO" w:eastAsia="ro-RO"/>
              </w:rPr>
              <w:t>[...]</w:t>
            </w:r>
            <w:r w:rsidRPr="008E5949">
              <w:rPr>
                <w:rFonts w:ascii="Times New Roman" w:hAnsi="Times New Roman"/>
                <w:sz w:val="24"/>
                <w:szCs w:val="24"/>
                <w:lang w:val="ro-RO" w:eastAsia="en-US"/>
              </w:rPr>
              <w:t>;</w:t>
            </w:r>
          </w:p>
          <w:p w14:paraId="7F9B0167" w14:textId="23644088" w:rsidR="00B23923" w:rsidRPr="008E5949" w:rsidRDefault="00B23923" w:rsidP="003D7516">
            <w:pPr>
              <w:pStyle w:val="25"/>
              <w:shd w:val="clear" w:color="auto" w:fill="auto"/>
              <w:tabs>
                <w:tab w:val="left" w:pos="426"/>
              </w:tabs>
              <w:spacing w:line="240" w:lineRule="auto"/>
              <w:ind w:firstLine="329"/>
              <w:rPr>
                <w:rFonts w:ascii="Times New Roman" w:hAnsi="Times New Roman"/>
                <w:sz w:val="24"/>
                <w:szCs w:val="24"/>
                <w:lang w:val="ro-RO" w:eastAsia="en-US"/>
              </w:rPr>
            </w:pPr>
            <w:r w:rsidRPr="008E5949">
              <w:rPr>
                <w:rFonts w:ascii="Times New Roman" w:hAnsi="Times New Roman"/>
                <w:sz w:val="24"/>
                <w:szCs w:val="24"/>
                <w:lang w:val="ro-RO" w:eastAsia="en-US"/>
              </w:rPr>
              <w:t>2.</w:t>
            </w:r>
            <w:r w:rsidR="00B31E66">
              <w:rPr>
                <w:rFonts w:ascii="Times New Roman" w:hAnsi="Times New Roman"/>
                <w:sz w:val="24"/>
                <w:szCs w:val="24"/>
                <w:lang w:val="ro-RO" w:eastAsia="en-US"/>
              </w:rPr>
              <w:t>2</w:t>
            </w:r>
            <w:r w:rsidRPr="008E5949">
              <w:rPr>
                <w:rFonts w:ascii="Times New Roman" w:hAnsi="Times New Roman"/>
                <w:sz w:val="24"/>
                <w:szCs w:val="24"/>
                <w:lang w:val="ro-RO" w:eastAsia="en-US"/>
              </w:rPr>
              <w:t xml:space="preserve">.2. propoziția a patra </w:t>
            </w:r>
            <w:r w:rsidRPr="008E5949">
              <w:rPr>
                <w:rFonts w:ascii="Times New Roman" w:hAnsi="Times New Roman"/>
                <w:color w:val="000000"/>
                <w:sz w:val="24"/>
                <w:szCs w:val="24"/>
                <w:lang w:val="ro-RO" w:eastAsia="en-US"/>
              </w:rPr>
              <w:t>se exclude</w:t>
            </w:r>
            <w:r w:rsidRPr="008E5949">
              <w:rPr>
                <w:rFonts w:ascii="Times New Roman" w:hAnsi="Times New Roman"/>
                <w:sz w:val="24"/>
                <w:szCs w:val="24"/>
                <w:lang w:val="ro-RO" w:eastAsia="en-US"/>
              </w:rPr>
              <w:t xml:space="preserve">;  </w:t>
            </w:r>
          </w:p>
          <w:p w14:paraId="090D1309" w14:textId="77777777" w:rsidR="00B23923" w:rsidRPr="008E5949" w:rsidRDefault="00B23923" w:rsidP="003D7516">
            <w:pPr>
              <w:pStyle w:val="25"/>
              <w:tabs>
                <w:tab w:val="left" w:pos="426"/>
              </w:tabs>
              <w:spacing w:line="240" w:lineRule="auto"/>
              <w:ind w:firstLine="329"/>
              <w:rPr>
                <w:rFonts w:ascii="Times New Roman" w:hAnsi="Times New Roman"/>
                <w:color w:val="000000"/>
                <w:sz w:val="24"/>
                <w:szCs w:val="24"/>
                <w:lang w:val="ro-RO"/>
              </w:rPr>
            </w:pPr>
          </w:p>
        </w:tc>
        <w:tc>
          <w:tcPr>
            <w:tcW w:w="0" w:type="auto"/>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55A0055A" w14:textId="77777777" w:rsidR="00B23923" w:rsidRPr="008E5949" w:rsidRDefault="00B23923" w:rsidP="002072D8">
            <w:pPr>
              <w:shd w:val="clear" w:color="auto" w:fill="FFFFFF"/>
              <w:tabs>
                <w:tab w:val="left" w:pos="680"/>
              </w:tabs>
              <w:ind w:firstLine="306"/>
              <w:rPr>
                <w:sz w:val="24"/>
                <w:szCs w:val="24"/>
                <w:lang w:val="ro-RO" w:eastAsia="ru-RU"/>
              </w:rPr>
            </w:pPr>
          </w:p>
        </w:tc>
      </w:tr>
      <w:tr w:rsidR="003D7516" w:rsidRPr="008E5949" w14:paraId="36FD4A86" w14:textId="77777777" w:rsidTr="008A11BD">
        <w:trPr>
          <w:trHeight w:val="234"/>
        </w:trPr>
        <w:tc>
          <w:tcPr>
            <w:tcW w:w="0" w:type="auto"/>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tcPr>
          <w:p w14:paraId="7AA24D12" w14:textId="77777777" w:rsidR="00300840" w:rsidRPr="008E5949" w:rsidRDefault="00300840" w:rsidP="00A059F3">
            <w:pPr>
              <w:shd w:val="clear" w:color="auto" w:fill="FFFFFF"/>
              <w:tabs>
                <w:tab w:val="left" w:pos="680"/>
              </w:tabs>
              <w:ind w:firstLine="306"/>
              <w:rPr>
                <w:rFonts w:ascii="Times New Roman" w:hAnsi="Times New Roman"/>
                <w:sz w:val="24"/>
                <w:szCs w:val="24"/>
                <w:lang w:val="ro-RO" w:eastAsia="ru-RU"/>
              </w:rPr>
            </w:pPr>
            <w:r w:rsidRPr="008E5949">
              <w:rPr>
                <w:rFonts w:ascii="Times New Roman" w:hAnsi="Times New Roman"/>
                <w:sz w:val="24"/>
                <w:szCs w:val="24"/>
                <w:lang w:val="ro-RO" w:eastAsia="ru-RU"/>
              </w:rPr>
              <w:t>27. Dreptul la încadrarea în serviciul militar prin contract îl au:</w:t>
            </w:r>
          </w:p>
          <w:p w14:paraId="191D86F5" w14:textId="77777777" w:rsidR="00300840" w:rsidRPr="008E5949" w:rsidRDefault="00300840" w:rsidP="00A059F3">
            <w:pPr>
              <w:pStyle w:val="25"/>
              <w:shd w:val="clear" w:color="auto" w:fill="auto"/>
              <w:tabs>
                <w:tab w:val="left" w:pos="426"/>
              </w:tabs>
              <w:spacing w:line="240" w:lineRule="auto"/>
              <w:ind w:firstLine="306"/>
              <w:rPr>
                <w:rFonts w:ascii="Times New Roman" w:hAnsi="Times New Roman"/>
                <w:sz w:val="24"/>
                <w:szCs w:val="24"/>
                <w:lang w:val="ro-RO" w:eastAsia="en-US"/>
              </w:rPr>
            </w:pPr>
            <w:r w:rsidRPr="008E5949">
              <w:rPr>
                <w:rFonts w:ascii="Times New Roman" w:hAnsi="Times New Roman"/>
                <w:sz w:val="24"/>
                <w:szCs w:val="24"/>
                <w:lang w:val="ro-RO" w:eastAsia="ro-RO"/>
              </w:rPr>
              <w:t>[...]</w:t>
            </w:r>
            <w:r w:rsidRPr="008E5949">
              <w:rPr>
                <w:rFonts w:ascii="Times New Roman" w:hAnsi="Times New Roman"/>
                <w:sz w:val="24"/>
                <w:szCs w:val="24"/>
                <w:lang w:val="ro-RO" w:eastAsia="en-US"/>
              </w:rPr>
              <w:t>;</w:t>
            </w:r>
          </w:p>
          <w:p w14:paraId="277FB0C0" w14:textId="61E719DA" w:rsidR="00300840" w:rsidRPr="008E5949" w:rsidRDefault="00300840" w:rsidP="00A059F3">
            <w:pPr>
              <w:shd w:val="clear" w:color="auto" w:fill="FFFFFF"/>
              <w:tabs>
                <w:tab w:val="left" w:pos="680"/>
              </w:tabs>
              <w:ind w:firstLine="306"/>
              <w:rPr>
                <w:rFonts w:ascii="Times New Roman" w:hAnsi="Times New Roman"/>
                <w:sz w:val="24"/>
                <w:szCs w:val="24"/>
                <w:lang w:val="ro-RO" w:eastAsia="ru-RU"/>
              </w:rPr>
            </w:pPr>
            <w:r w:rsidRPr="008E5949">
              <w:rPr>
                <w:rFonts w:ascii="Times New Roman" w:hAnsi="Times New Roman"/>
                <w:sz w:val="24"/>
                <w:szCs w:val="24"/>
                <w:lang w:val="ro-RO" w:eastAsia="ru-RU"/>
              </w:rPr>
              <w:t xml:space="preserve">e) </w:t>
            </w:r>
            <w:r w:rsidR="009021A2" w:rsidRPr="008E5949">
              <w:rPr>
                <w:rFonts w:ascii="Times New Roman" w:hAnsi="Times New Roman"/>
                <w:sz w:val="24"/>
                <w:szCs w:val="24"/>
                <w:lang w:val="ro-RO" w:eastAsia="ru-RU"/>
              </w:rPr>
              <w:t>Președintele</w:t>
            </w:r>
            <w:r w:rsidRPr="008E5949">
              <w:rPr>
                <w:rFonts w:ascii="Times New Roman" w:hAnsi="Times New Roman"/>
                <w:sz w:val="24"/>
                <w:szCs w:val="24"/>
                <w:lang w:val="ro-RO" w:eastAsia="ru-RU"/>
              </w:rPr>
              <w:t xml:space="preserve"> Republicii Moldova – pentru conducătorii structurilor militare, în modul </w:t>
            </w:r>
            <w:r w:rsidRPr="008E5949">
              <w:rPr>
                <w:rFonts w:ascii="Times New Roman" w:hAnsi="Times New Roman"/>
                <w:sz w:val="24"/>
                <w:szCs w:val="24"/>
                <w:lang w:val="ro-RO" w:eastAsia="ru-RU"/>
              </w:rPr>
              <w:lastRenderedPageBreak/>
              <w:t xml:space="preserve">stabilit de </w:t>
            </w:r>
            <w:r w:rsidR="009021A2" w:rsidRPr="008E5949">
              <w:rPr>
                <w:rFonts w:ascii="Times New Roman" w:hAnsi="Times New Roman"/>
                <w:sz w:val="24"/>
                <w:szCs w:val="24"/>
                <w:lang w:val="ro-RO" w:eastAsia="ru-RU"/>
              </w:rPr>
              <w:t>legislație</w:t>
            </w:r>
            <w:r w:rsidRPr="008E5949">
              <w:rPr>
                <w:rFonts w:ascii="Times New Roman" w:hAnsi="Times New Roman"/>
                <w:sz w:val="24"/>
                <w:szCs w:val="24"/>
                <w:lang w:val="ro-RO" w:eastAsia="ru-RU"/>
              </w:rPr>
              <w:t xml:space="preserve">, la propunerea Guvernului, în cazul în care </w:t>
            </w:r>
            <w:r w:rsidR="009021A2" w:rsidRPr="008E5949">
              <w:rPr>
                <w:rFonts w:ascii="Times New Roman" w:hAnsi="Times New Roman"/>
                <w:sz w:val="24"/>
                <w:szCs w:val="24"/>
                <w:lang w:val="ro-RO" w:eastAsia="ru-RU"/>
              </w:rPr>
              <w:t>aceștia</w:t>
            </w:r>
            <w:r w:rsidRPr="008E5949">
              <w:rPr>
                <w:rFonts w:ascii="Times New Roman" w:hAnsi="Times New Roman"/>
                <w:sz w:val="24"/>
                <w:szCs w:val="24"/>
                <w:lang w:val="ro-RO" w:eastAsia="ru-RU"/>
              </w:rPr>
              <w:t xml:space="preserve"> </w:t>
            </w:r>
            <w:r w:rsidR="009021A2" w:rsidRPr="008E5949">
              <w:rPr>
                <w:rFonts w:ascii="Times New Roman" w:hAnsi="Times New Roman"/>
                <w:sz w:val="24"/>
                <w:szCs w:val="24"/>
                <w:lang w:val="ro-RO" w:eastAsia="ru-RU"/>
              </w:rPr>
              <w:t>sunt</w:t>
            </w:r>
            <w:r w:rsidRPr="008E5949">
              <w:rPr>
                <w:rFonts w:ascii="Times New Roman" w:hAnsi="Times New Roman"/>
                <w:sz w:val="24"/>
                <w:szCs w:val="24"/>
                <w:lang w:val="ro-RO" w:eastAsia="ru-RU"/>
              </w:rPr>
              <w:t xml:space="preserve"> militari.</w:t>
            </w:r>
          </w:p>
          <w:p w14:paraId="0CBE8BAB" w14:textId="77777777" w:rsidR="003D7516" w:rsidRPr="008E5949" w:rsidRDefault="003D7516" w:rsidP="00A059F3">
            <w:pPr>
              <w:shd w:val="clear" w:color="auto" w:fill="FFFFFF"/>
              <w:tabs>
                <w:tab w:val="left" w:pos="680"/>
              </w:tabs>
              <w:ind w:firstLine="306"/>
              <w:rPr>
                <w:rFonts w:ascii="Times New Roman" w:hAnsi="Times New Roman"/>
                <w:sz w:val="24"/>
                <w:szCs w:val="24"/>
                <w:lang w:val="ro-RO" w:eastAsia="ru-RU"/>
              </w:rPr>
            </w:pPr>
          </w:p>
        </w:tc>
        <w:tc>
          <w:tcPr>
            <w:tcW w:w="4260"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2503B968" w14:textId="6EDE9437" w:rsidR="003D7516" w:rsidRPr="008E5949" w:rsidRDefault="003D7516" w:rsidP="009021A2">
            <w:pPr>
              <w:pStyle w:val="25"/>
              <w:tabs>
                <w:tab w:val="left" w:pos="426"/>
              </w:tabs>
              <w:spacing w:line="240" w:lineRule="auto"/>
              <w:ind w:firstLine="329"/>
              <w:rPr>
                <w:rFonts w:ascii="Times New Roman" w:hAnsi="Times New Roman"/>
                <w:color w:val="000000"/>
                <w:sz w:val="24"/>
                <w:szCs w:val="24"/>
                <w:lang w:val="ro-RO"/>
              </w:rPr>
            </w:pPr>
            <w:r w:rsidRPr="008E5949">
              <w:rPr>
                <w:rFonts w:ascii="Times New Roman" w:hAnsi="Times New Roman"/>
                <w:color w:val="000000"/>
                <w:sz w:val="24"/>
                <w:szCs w:val="24"/>
                <w:lang w:val="ro-RO"/>
              </w:rPr>
              <w:lastRenderedPageBreak/>
              <w:t>2.</w:t>
            </w:r>
            <w:r w:rsidR="00B31E66">
              <w:rPr>
                <w:rFonts w:ascii="Times New Roman" w:hAnsi="Times New Roman"/>
                <w:color w:val="000000"/>
                <w:sz w:val="24"/>
                <w:szCs w:val="24"/>
                <w:lang w:val="ro-RO"/>
              </w:rPr>
              <w:t>3</w:t>
            </w:r>
            <w:r w:rsidRPr="008E5949">
              <w:rPr>
                <w:rFonts w:ascii="Times New Roman" w:hAnsi="Times New Roman"/>
                <w:color w:val="000000"/>
                <w:sz w:val="24"/>
                <w:szCs w:val="24"/>
                <w:lang w:val="ro-RO"/>
              </w:rPr>
              <w:t>. la pct. 27:</w:t>
            </w:r>
          </w:p>
          <w:p w14:paraId="1AEC97E3" w14:textId="63BDE590" w:rsidR="003D7516" w:rsidRPr="008E5949" w:rsidRDefault="003D7516" w:rsidP="009021A2">
            <w:pPr>
              <w:pStyle w:val="25"/>
              <w:tabs>
                <w:tab w:val="left" w:pos="426"/>
              </w:tabs>
              <w:spacing w:line="240" w:lineRule="auto"/>
              <w:ind w:firstLine="329"/>
              <w:rPr>
                <w:rFonts w:ascii="Times New Roman" w:hAnsi="Times New Roman"/>
                <w:color w:val="000000"/>
                <w:sz w:val="24"/>
                <w:szCs w:val="24"/>
                <w:lang w:val="ro-RO"/>
              </w:rPr>
            </w:pPr>
            <w:r w:rsidRPr="008E5949">
              <w:rPr>
                <w:rFonts w:ascii="Times New Roman" w:hAnsi="Times New Roman"/>
                <w:color w:val="000000"/>
                <w:sz w:val="24"/>
                <w:szCs w:val="24"/>
                <w:lang w:val="ro-RO"/>
              </w:rPr>
              <w:t>2.</w:t>
            </w:r>
            <w:r w:rsidR="00B31E66">
              <w:rPr>
                <w:rFonts w:ascii="Times New Roman" w:hAnsi="Times New Roman"/>
                <w:color w:val="000000"/>
                <w:sz w:val="24"/>
                <w:szCs w:val="24"/>
                <w:lang w:val="ro-RO"/>
              </w:rPr>
              <w:t>3</w:t>
            </w:r>
            <w:r w:rsidRPr="008E5949">
              <w:rPr>
                <w:rFonts w:ascii="Times New Roman" w:hAnsi="Times New Roman"/>
                <w:color w:val="000000"/>
                <w:sz w:val="24"/>
                <w:szCs w:val="24"/>
                <w:lang w:val="ro-RO"/>
              </w:rPr>
              <w:t>.1. la lit. e), după cuvintele „conducătorii structurilor militare” se completează cu cuvintele „și comandantul general al Inspectoratului General de Carabinieri”;</w:t>
            </w:r>
          </w:p>
          <w:p w14:paraId="0500DA78" w14:textId="72799129" w:rsidR="003D7516" w:rsidRPr="008E5949" w:rsidRDefault="003D7516" w:rsidP="009021A2">
            <w:pPr>
              <w:pStyle w:val="25"/>
              <w:tabs>
                <w:tab w:val="left" w:pos="426"/>
              </w:tabs>
              <w:spacing w:line="240" w:lineRule="auto"/>
              <w:ind w:firstLine="329"/>
              <w:rPr>
                <w:rFonts w:ascii="Times New Roman" w:hAnsi="Times New Roman"/>
                <w:sz w:val="24"/>
                <w:szCs w:val="24"/>
                <w:lang w:val="ro-RO" w:eastAsia="en-US"/>
              </w:rPr>
            </w:pPr>
            <w:r w:rsidRPr="008E5949">
              <w:rPr>
                <w:rFonts w:ascii="Times New Roman" w:hAnsi="Times New Roman"/>
                <w:color w:val="000000"/>
                <w:sz w:val="24"/>
                <w:szCs w:val="24"/>
                <w:lang w:val="ro-RO"/>
              </w:rPr>
              <w:lastRenderedPageBreak/>
              <w:t>2.</w:t>
            </w:r>
            <w:r w:rsidR="00B31E66">
              <w:rPr>
                <w:rFonts w:ascii="Times New Roman" w:hAnsi="Times New Roman"/>
                <w:color w:val="000000"/>
                <w:sz w:val="24"/>
                <w:szCs w:val="24"/>
                <w:lang w:val="ro-RO"/>
              </w:rPr>
              <w:t>3</w:t>
            </w:r>
            <w:r w:rsidRPr="008E5949">
              <w:rPr>
                <w:rFonts w:ascii="Times New Roman" w:hAnsi="Times New Roman"/>
                <w:color w:val="000000"/>
                <w:sz w:val="24"/>
                <w:szCs w:val="24"/>
                <w:lang w:val="ro-RO"/>
              </w:rPr>
              <w:t>.2 litera f) se abrogă;</w:t>
            </w:r>
          </w:p>
        </w:tc>
        <w:tc>
          <w:tcPr>
            <w:tcW w:w="0" w:type="auto"/>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77B17576" w14:textId="77777777" w:rsidR="004E0EC0" w:rsidRPr="008E5949" w:rsidRDefault="004E0EC0" w:rsidP="004E0EC0">
            <w:pPr>
              <w:shd w:val="clear" w:color="auto" w:fill="FFFFFF"/>
              <w:tabs>
                <w:tab w:val="left" w:pos="680"/>
              </w:tabs>
              <w:ind w:firstLine="306"/>
              <w:rPr>
                <w:rFonts w:ascii="Times New Roman" w:hAnsi="Times New Roman"/>
                <w:sz w:val="24"/>
                <w:szCs w:val="24"/>
                <w:lang w:val="ro-RO" w:eastAsia="ru-RU"/>
              </w:rPr>
            </w:pPr>
            <w:r w:rsidRPr="008E5949">
              <w:rPr>
                <w:rFonts w:ascii="Times New Roman" w:hAnsi="Times New Roman"/>
                <w:sz w:val="24"/>
                <w:szCs w:val="24"/>
                <w:lang w:val="ro-RO" w:eastAsia="ru-RU"/>
              </w:rPr>
              <w:lastRenderedPageBreak/>
              <w:t>27. Dreptul la încadrarea în serviciul militar prin contract îl au:</w:t>
            </w:r>
          </w:p>
          <w:p w14:paraId="6DF4261A" w14:textId="77777777" w:rsidR="004E0EC0" w:rsidRPr="008E5949" w:rsidRDefault="004E0EC0" w:rsidP="004E0EC0">
            <w:pPr>
              <w:pStyle w:val="25"/>
              <w:shd w:val="clear" w:color="auto" w:fill="auto"/>
              <w:tabs>
                <w:tab w:val="left" w:pos="426"/>
              </w:tabs>
              <w:spacing w:line="240" w:lineRule="auto"/>
              <w:ind w:firstLine="329"/>
              <w:rPr>
                <w:rFonts w:ascii="Times New Roman" w:hAnsi="Times New Roman"/>
                <w:sz w:val="24"/>
                <w:szCs w:val="24"/>
                <w:lang w:val="ro-RO" w:eastAsia="en-US"/>
              </w:rPr>
            </w:pPr>
            <w:r w:rsidRPr="008E5949">
              <w:rPr>
                <w:rFonts w:ascii="Times New Roman" w:hAnsi="Times New Roman"/>
                <w:sz w:val="24"/>
                <w:szCs w:val="24"/>
                <w:lang w:val="ro-RO" w:eastAsia="ro-RO"/>
              </w:rPr>
              <w:t>[...]</w:t>
            </w:r>
            <w:r w:rsidRPr="008E5949">
              <w:rPr>
                <w:rFonts w:ascii="Times New Roman" w:hAnsi="Times New Roman"/>
                <w:sz w:val="24"/>
                <w:szCs w:val="24"/>
                <w:lang w:val="ro-RO" w:eastAsia="en-US"/>
              </w:rPr>
              <w:t>;</w:t>
            </w:r>
          </w:p>
          <w:p w14:paraId="0CC9DBAE" w14:textId="6A55969C" w:rsidR="003D7516" w:rsidRPr="008E5949" w:rsidRDefault="004E0EC0" w:rsidP="004E0EC0">
            <w:pPr>
              <w:shd w:val="clear" w:color="auto" w:fill="FFFFFF"/>
              <w:tabs>
                <w:tab w:val="left" w:pos="680"/>
              </w:tabs>
              <w:ind w:firstLine="306"/>
              <w:rPr>
                <w:sz w:val="24"/>
                <w:szCs w:val="24"/>
                <w:lang w:val="ro-RO" w:eastAsia="ru-RU"/>
              </w:rPr>
            </w:pPr>
            <w:r w:rsidRPr="008E5949">
              <w:rPr>
                <w:rFonts w:ascii="Times New Roman" w:hAnsi="Times New Roman"/>
                <w:sz w:val="24"/>
                <w:szCs w:val="24"/>
                <w:lang w:val="ro-RO" w:eastAsia="ru-RU"/>
              </w:rPr>
              <w:t>e) Președintele Republicii Moldova – pentru conducătorii structurilor militare</w:t>
            </w:r>
            <w:r w:rsidRPr="008E5949">
              <w:rPr>
                <w:rFonts w:ascii="Times New Roman" w:hAnsi="Times New Roman"/>
                <w:color w:val="000000"/>
                <w:sz w:val="24"/>
                <w:szCs w:val="24"/>
                <w:lang w:val="ro-RO"/>
              </w:rPr>
              <w:t xml:space="preserve"> și comandantul general al Inspectoratului General de Carabinieri</w:t>
            </w:r>
            <w:r w:rsidRPr="008E5949">
              <w:rPr>
                <w:rFonts w:ascii="Times New Roman" w:hAnsi="Times New Roman"/>
                <w:sz w:val="24"/>
                <w:szCs w:val="24"/>
                <w:lang w:val="ro-RO" w:eastAsia="ru-RU"/>
              </w:rPr>
              <w:t xml:space="preserve">, </w:t>
            </w:r>
            <w:r w:rsidRPr="008E5949">
              <w:rPr>
                <w:rFonts w:ascii="Times New Roman" w:hAnsi="Times New Roman"/>
                <w:sz w:val="24"/>
                <w:szCs w:val="24"/>
                <w:lang w:val="ro-RO" w:eastAsia="ru-RU"/>
              </w:rPr>
              <w:lastRenderedPageBreak/>
              <w:t>în modul stabilit de legislație, la propunerea Guvernului, în cazul în care aceștia sunt militari.</w:t>
            </w:r>
          </w:p>
        </w:tc>
      </w:tr>
      <w:tr w:rsidR="003D7516" w:rsidRPr="008E5949" w14:paraId="54657E19" w14:textId="77777777" w:rsidTr="008A11BD">
        <w:trPr>
          <w:trHeight w:val="234"/>
        </w:trPr>
        <w:tc>
          <w:tcPr>
            <w:tcW w:w="0" w:type="auto"/>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tcPr>
          <w:p w14:paraId="52253657" w14:textId="77777777" w:rsidR="004E0EC0" w:rsidRPr="008E5949" w:rsidRDefault="004E0EC0" w:rsidP="00A059F3">
            <w:pPr>
              <w:shd w:val="clear" w:color="auto" w:fill="FFFFFF"/>
              <w:tabs>
                <w:tab w:val="left" w:pos="680"/>
              </w:tabs>
              <w:ind w:firstLine="306"/>
              <w:rPr>
                <w:rFonts w:ascii="Times New Roman" w:hAnsi="Times New Roman"/>
                <w:sz w:val="24"/>
                <w:szCs w:val="24"/>
                <w:lang w:val="ro-RO" w:eastAsia="ru-RU"/>
              </w:rPr>
            </w:pPr>
            <w:r w:rsidRPr="008E5949">
              <w:rPr>
                <w:rFonts w:ascii="Times New Roman" w:hAnsi="Times New Roman"/>
                <w:sz w:val="24"/>
                <w:szCs w:val="24"/>
                <w:lang w:val="ro-RO" w:eastAsia="ru-RU"/>
              </w:rPr>
              <w:lastRenderedPageBreak/>
              <w:t>27. Dreptul la încadrarea în serviciul militar prin contract îl au:</w:t>
            </w:r>
          </w:p>
          <w:p w14:paraId="78A283FD" w14:textId="77777777" w:rsidR="004E0EC0" w:rsidRPr="008E5949" w:rsidRDefault="004E0EC0" w:rsidP="00A059F3">
            <w:pPr>
              <w:pStyle w:val="25"/>
              <w:shd w:val="clear" w:color="auto" w:fill="auto"/>
              <w:tabs>
                <w:tab w:val="left" w:pos="426"/>
              </w:tabs>
              <w:spacing w:line="240" w:lineRule="auto"/>
              <w:ind w:firstLine="306"/>
              <w:rPr>
                <w:rFonts w:ascii="Times New Roman" w:hAnsi="Times New Roman"/>
                <w:sz w:val="24"/>
                <w:szCs w:val="24"/>
                <w:lang w:val="ro-RO" w:eastAsia="en-US"/>
              </w:rPr>
            </w:pPr>
            <w:r w:rsidRPr="008E5949">
              <w:rPr>
                <w:rFonts w:ascii="Times New Roman" w:hAnsi="Times New Roman"/>
                <w:sz w:val="24"/>
                <w:szCs w:val="24"/>
                <w:lang w:val="ro-RO" w:eastAsia="ro-RO"/>
              </w:rPr>
              <w:t>[...]</w:t>
            </w:r>
            <w:r w:rsidRPr="008E5949">
              <w:rPr>
                <w:rFonts w:ascii="Times New Roman" w:hAnsi="Times New Roman"/>
                <w:sz w:val="24"/>
                <w:szCs w:val="24"/>
                <w:lang w:val="ro-RO" w:eastAsia="en-US"/>
              </w:rPr>
              <w:t>;</w:t>
            </w:r>
          </w:p>
          <w:p w14:paraId="1E7A1C55" w14:textId="736FB7BE" w:rsidR="003D7516" w:rsidRPr="008E5949" w:rsidRDefault="004E0EC0" w:rsidP="00A059F3">
            <w:pPr>
              <w:shd w:val="clear" w:color="auto" w:fill="FFFFFF"/>
              <w:tabs>
                <w:tab w:val="left" w:pos="680"/>
              </w:tabs>
              <w:ind w:firstLine="306"/>
              <w:rPr>
                <w:rFonts w:ascii="Times New Roman" w:hAnsi="Times New Roman"/>
                <w:sz w:val="24"/>
                <w:szCs w:val="24"/>
                <w:lang w:val="ro-RO" w:eastAsia="ru-RU"/>
              </w:rPr>
            </w:pPr>
            <w:r w:rsidRPr="008E5949">
              <w:rPr>
                <w:rFonts w:ascii="Times New Roman" w:hAnsi="Times New Roman"/>
                <w:sz w:val="24"/>
                <w:szCs w:val="24"/>
                <w:lang w:val="ro-RO" w:eastAsia="ru-RU"/>
              </w:rPr>
              <w:t>f) Guvernul Republicii Moldova – pentru comandantul general al Inspectoratului General de Carabinieri.</w:t>
            </w:r>
          </w:p>
        </w:tc>
        <w:tc>
          <w:tcPr>
            <w:tcW w:w="4260"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45B72398" w14:textId="1902DAD5" w:rsidR="003D7516" w:rsidRPr="008E5949" w:rsidRDefault="003D7516" w:rsidP="009021A2">
            <w:pPr>
              <w:pStyle w:val="25"/>
              <w:tabs>
                <w:tab w:val="left" w:pos="426"/>
              </w:tabs>
              <w:spacing w:line="240" w:lineRule="auto"/>
              <w:ind w:firstLine="329"/>
              <w:rPr>
                <w:rFonts w:ascii="Times New Roman" w:hAnsi="Times New Roman"/>
                <w:color w:val="000000"/>
                <w:sz w:val="24"/>
                <w:szCs w:val="24"/>
                <w:lang w:val="ro-RO"/>
              </w:rPr>
            </w:pPr>
            <w:r w:rsidRPr="008E5949">
              <w:rPr>
                <w:rFonts w:ascii="Times New Roman" w:hAnsi="Times New Roman"/>
                <w:color w:val="000000"/>
                <w:sz w:val="24"/>
                <w:szCs w:val="24"/>
                <w:lang w:val="ro-RO"/>
              </w:rPr>
              <w:t>2.</w:t>
            </w:r>
            <w:r w:rsidR="00B31E66">
              <w:rPr>
                <w:rFonts w:ascii="Times New Roman" w:hAnsi="Times New Roman"/>
                <w:color w:val="000000"/>
                <w:sz w:val="24"/>
                <w:szCs w:val="24"/>
                <w:lang w:val="ro-RO"/>
              </w:rPr>
              <w:t>3</w:t>
            </w:r>
            <w:r w:rsidRPr="008E5949">
              <w:rPr>
                <w:rFonts w:ascii="Times New Roman" w:hAnsi="Times New Roman"/>
                <w:color w:val="000000"/>
                <w:sz w:val="24"/>
                <w:szCs w:val="24"/>
                <w:lang w:val="ro-RO"/>
              </w:rPr>
              <w:t>. la pct. 27:</w:t>
            </w:r>
          </w:p>
          <w:p w14:paraId="5CDFD580" w14:textId="77777777" w:rsidR="003D7516" w:rsidRPr="008E5949" w:rsidRDefault="003D7516" w:rsidP="009021A2">
            <w:pPr>
              <w:pStyle w:val="25"/>
              <w:shd w:val="clear" w:color="auto" w:fill="auto"/>
              <w:tabs>
                <w:tab w:val="left" w:pos="426"/>
              </w:tabs>
              <w:spacing w:line="240" w:lineRule="auto"/>
              <w:ind w:firstLine="329"/>
              <w:rPr>
                <w:rFonts w:ascii="Times New Roman" w:hAnsi="Times New Roman"/>
                <w:sz w:val="24"/>
                <w:szCs w:val="24"/>
                <w:lang w:val="ro-RO" w:eastAsia="en-US"/>
              </w:rPr>
            </w:pPr>
            <w:r w:rsidRPr="008E5949">
              <w:rPr>
                <w:rFonts w:ascii="Times New Roman" w:hAnsi="Times New Roman"/>
                <w:sz w:val="24"/>
                <w:szCs w:val="24"/>
                <w:lang w:val="ro-RO" w:eastAsia="ro-RO"/>
              </w:rPr>
              <w:t>[...]</w:t>
            </w:r>
            <w:r w:rsidRPr="008E5949">
              <w:rPr>
                <w:rFonts w:ascii="Times New Roman" w:hAnsi="Times New Roman"/>
                <w:sz w:val="24"/>
                <w:szCs w:val="24"/>
                <w:lang w:val="ro-RO" w:eastAsia="en-US"/>
              </w:rPr>
              <w:t>;</w:t>
            </w:r>
          </w:p>
          <w:p w14:paraId="4D9DAF03" w14:textId="7F0047FA" w:rsidR="003D7516" w:rsidRPr="008E5949" w:rsidRDefault="003D7516" w:rsidP="009021A2">
            <w:pPr>
              <w:pStyle w:val="25"/>
              <w:tabs>
                <w:tab w:val="left" w:pos="426"/>
              </w:tabs>
              <w:spacing w:line="240" w:lineRule="auto"/>
              <w:ind w:firstLine="329"/>
              <w:rPr>
                <w:rFonts w:ascii="Times New Roman" w:hAnsi="Times New Roman"/>
                <w:color w:val="000000"/>
                <w:sz w:val="24"/>
                <w:szCs w:val="24"/>
                <w:lang w:val="ro-RO"/>
              </w:rPr>
            </w:pPr>
            <w:r w:rsidRPr="008E5949">
              <w:rPr>
                <w:rFonts w:ascii="Times New Roman" w:hAnsi="Times New Roman"/>
                <w:color w:val="000000"/>
                <w:sz w:val="24"/>
                <w:szCs w:val="24"/>
                <w:lang w:val="ro-RO"/>
              </w:rPr>
              <w:t>2.</w:t>
            </w:r>
            <w:r w:rsidR="00B31E66">
              <w:rPr>
                <w:rFonts w:ascii="Times New Roman" w:hAnsi="Times New Roman"/>
                <w:color w:val="000000"/>
                <w:sz w:val="24"/>
                <w:szCs w:val="24"/>
                <w:lang w:val="ro-RO"/>
              </w:rPr>
              <w:t>3</w:t>
            </w:r>
            <w:r w:rsidRPr="008E5949">
              <w:rPr>
                <w:rFonts w:ascii="Times New Roman" w:hAnsi="Times New Roman"/>
                <w:color w:val="000000"/>
                <w:sz w:val="24"/>
                <w:szCs w:val="24"/>
                <w:lang w:val="ro-RO"/>
              </w:rPr>
              <w:t>.2 litera f) se abrogă;</w:t>
            </w:r>
          </w:p>
        </w:tc>
        <w:tc>
          <w:tcPr>
            <w:tcW w:w="0" w:type="auto"/>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354FE087" w14:textId="77777777" w:rsidR="003D7516" w:rsidRPr="008E5949" w:rsidRDefault="003D7516" w:rsidP="002072D8">
            <w:pPr>
              <w:shd w:val="clear" w:color="auto" w:fill="FFFFFF"/>
              <w:tabs>
                <w:tab w:val="left" w:pos="680"/>
              </w:tabs>
              <w:ind w:firstLine="306"/>
              <w:rPr>
                <w:sz w:val="24"/>
                <w:szCs w:val="24"/>
                <w:lang w:val="ro-RO" w:eastAsia="ru-RU"/>
              </w:rPr>
            </w:pPr>
          </w:p>
        </w:tc>
      </w:tr>
      <w:tr w:rsidR="009021A2" w:rsidRPr="008E5949" w14:paraId="06124B9A" w14:textId="77777777" w:rsidTr="008A11BD">
        <w:trPr>
          <w:trHeight w:val="234"/>
        </w:trPr>
        <w:tc>
          <w:tcPr>
            <w:tcW w:w="0" w:type="auto"/>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tcPr>
          <w:p w14:paraId="6D3F353C" w14:textId="0422F875" w:rsidR="00A059F3" w:rsidRPr="008E5949" w:rsidRDefault="00A059F3" w:rsidP="00A059F3">
            <w:pPr>
              <w:shd w:val="clear" w:color="auto" w:fill="FFFFFF"/>
              <w:tabs>
                <w:tab w:val="left" w:pos="680"/>
              </w:tabs>
              <w:ind w:firstLine="306"/>
              <w:rPr>
                <w:rFonts w:ascii="Times New Roman" w:hAnsi="Times New Roman"/>
                <w:sz w:val="24"/>
                <w:szCs w:val="24"/>
                <w:lang w:val="ro-RO" w:eastAsia="ru-RU"/>
              </w:rPr>
            </w:pPr>
            <w:r w:rsidRPr="008E5949">
              <w:rPr>
                <w:rFonts w:ascii="Times New Roman" w:hAnsi="Times New Roman"/>
                <w:sz w:val="24"/>
                <w:szCs w:val="24"/>
                <w:lang w:val="ro-RO" w:eastAsia="ru-RU"/>
              </w:rPr>
              <w:t xml:space="preserve">46. Militarii </w:t>
            </w:r>
            <w:r w:rsidR="00515BE6" w:rsidRPr="008E5949">
              <w:rPr>
                <w:rFonts w:ascii="Times New Roman" w:hAnsi="Times New Roman"/>
                <w:sz w:val="24"/>
                <w:szCs w:val="24"/>
                <w:lang w:val="ro-RO" w:eastAsia="ru-RU"/>
              </w:rPr>
              <w:t>sunt</w:t>
            </w:r>
            <w:r w:rsidRPr="008E5949">
              <w:rPr>
                <w:rFonts w:ascii="Times New Roman" w:hAnsi="Times New Roman"/>
                <w:sz w:val="24"/>
                <w:szCs w:val="24"/>
                <w:lang w:val="ro-RO" w:eastAsia="ru-RU"/>
              </w:rPr>
              <w:t xml:space="preserve"> </w:t>
            </w:r>
            <w:r w:rsidR="00515BE6" w:rsidRPr="008E5949">
              <w:rPr>
                <w:rFonts w:ascii="Times New Roman" w:hAnsi="Times New Roman"/>
                <w:sz w:val="24"/>
                <w:szCs w:val="24"/>
                <w:lang w:val="ro-RO" w:eastAsia="ru-RU"/>
              </w:rPr>
              <w:t>numiți</w:t>
            </w:r>
            <w:r w:rsidRPr="008E5949">
              <w:rPr>
                <w:rFonts w:ascii="Times New Roman" w:hAnsi="Times New Roman"/>
                <w:sz w:val="24"/>
                <w:szCs w:val="24"/>
                <w:lang w:val="ro-RO" w:eastAsia="ru-RU"/>
              </w:rPr>
              <w:t xml:space="preserve"> în </w:t>
            </w:r>
            <w:r w:rsidR="00515BE6" w:rsidRPr="008E5949">
              <w:rPr>
                <w:rFonts w:ascii="Times New Roman" w:hAnsi="Times New Roman"/>
                <w:sz w:val="24"/>
                <w:szCs w:val="24"/>
                <w:lang w:val="ro-RO" w:eastAsia="ru-RU"/>
              </w:rPr>
              <w:t>și</w:t>
            </w:r>
            <w:r w:rsidRPr="008E5949">
              <w:rPr>
                <w:rFonts w:ascii="Times New Roman" w:hAnsi="Times New Roman"/>
                <w:sz w:val="24"/>
                <w:szCs w:val="24"/>
                <w:lang w:val="ro-RO" w:eastAsia="ru-RU"/>
              </w:rPr>
              <w:t xml:space="preserve"> </w:t>
            </w:r>
            <w:r w:rsidR="00515BE6" w:rsidRPr="008E5949">
              <w:rPr>
                <w:rFonts w:ascii="Times New Roman" w:hAnsi="Times New Roman"/>
                <w:sz w:val="24"/>
                <w:szCs w:val="24"/>
                <w:lang w:val="ro-RO" w:eastAsia="ru-RU"/>
              </w:rPr>
              <w:t>eliberați</w:t>
            </w:r>
            <w:r w:rsidRPr="008E5949">
              <w:rPr>
                <w:rFonts w:ascii="Times New Roman" w:hAnsi="Times New Roman"/>
                <w:sz w:val="24"/>
                <w:szCs w:val="24"/>
                <w:lang w:val="ro-RO" w:eastAsia="ru-RU"/>
              </w:rPr>
              <w:t xml:space="preserve"> din </w:t>
            </w:r>
            <w:r w:rsidR="00515BE6" w:rsidRPr="008E5949">
              <w:rPr>
                <w:rFonts w:ascii="Times New Roman" w:hAnsi="Times New Roman"/>
                <w:sz w:val="24"/>
                <w:szCs w:val="24"/>
                <w:lang w:val="ro-RO" w:eastAsia="ru-RU"/>
              </w:rPr>
              <w:t>funcțiile</w:t>
            </w:r>
            <w:r w:rsidRPr="008E5949">
              <w:rPr>
                <w:rFonts w:ascii="Times New Roman" w:hAnsi="Times New Roman"/>
                <w:sz w:val="24"/>
                <w:szCs w:val="24"/>
                <w:lang w:val="ro-RO" w:eastAsia="ru-RU"/>
              </w:rPr>
              <w:t xml:space="preserve"> prevăzute de statele de organizare:</w:t>
            </w:r>
          </w:p>
          <w:p w14:paraId="42915A36" w14:textId="77777777" w:rsidR="00515BE6" w:rsidRPr="008E5949" w:rsidRDefault="00515BE6" w:rsidP="00515BE6">
            <w:pPr>
              <w:pStyle w:val="25"/>
              <w:shd w:val="clear" w:color="auto" w:fill="auto"/>
              <w:tabs>
                <w:tab w:val="left" w:pos="426"/>
              </w:tabs>
              <w:spacing w:line="240" w:lineRule="auto"/>
              <w:ind w:firstLine="306"/>
              <w:rPr>
                <w:rFonts w:ascii="Times New Roman" w:hAnsi="Times New Roman"/>
                <w:sz w:val="24"/>
                <w:szCs w:val="24"/>
                <w:lang w:val="ro-RO" w:eastAsia="en-US"/>
              </w:rPr>
            </w:pPr>
            <w:r w:rsidRPr="008E5949">
              <w:rPr>
                <w:rFonts w:ascii="Times New Roman" w:hAnsi="Times New Roman"/>
                <w:sz w:val="24"/>
                <w:szCs w:val="24"/>
                <w:lang w:val="ro-RO" w:eastAsia="ro-RO"/>
              </w:rPr>
              <w:t>[...]</w:t>
            </w:r>
            <w:r w:rsidRPr="008E5949">
              <w:rPr>
                <w:rFonts w:ascii="Times New Roman" w:hAnsi="Times New Roman"/>
                <w:sz w:val="24"/>
                <w:szCs w:val="24"/>
                <w:lang w:val="ro-RO" w:eastAsia="en-US"/>
              </w:rPr>
              <w:t>;</w:t>
            </w:r>
          </w:p>
          <w:p w14:paraId="2BDC1E55" w14:textId="66070D82" w:rsidR="009021A2" w:rsidRPr="008E5949" w:rsidRDefault="00A059F3" w:rsidP="004221B9">
            <w:pPr>
              <w:shd w:val="clear" w:color="auto" w:fill="FFFFFF"/>
              <w:tabs>
                <w:tab w:val="left" w:pos="680"/>
              </w:tabs>
              <w:ind w:firstLine="306"/>
              <w:rPr>
                <w:rFonts w:ascii="Times New Roman" w:hAnsi="Times New Roman"/>
                <w:sz w:val="24"/>
                <w:szCs w:val="24"/>
                <w:lang w:val="ro-RO" w:eastAsia="ru-RU"/>
              </w:rPr>
            </w:pPr>
            <w:r w:rsidRPr="008E5949">
              <w:rPr>
                <w:rFonts w:ascii="Times New Roman" w:hAnsi="Times New Roman"/>
                <w:sz w:val="24"/>
                <w:szCs w:val="24"/>
                <w:lang w:val="ro-RO" w:eastAsia="ru-RU"/>
              </w:rPr>
              <w:t xml:space="preserve">e) pentru conducător al structurii militare - de către </w:t>
            </w:r>
            <w:r w:rsidR="00515BE6" w:rsidRPr="008E5949">
              <w:rPr>
                <w:rFonts w:ascii="Times New Roman" w:hAnsi="Times New Roman"/>
                <w:sz w:val="24"/>
                <w:szCs w:val="24"/>
                <w:lang w:val="ro-RO" w:eastAsia="ru-RU"/>
              </w:rPr>
              <w:t>Președintele</w:t>
            </w:r>
            <w:r w:rsidRPr="008E5949">
              <w:rPr>
                <w:rFonts w:ascii="Times New Roman" w:hAnsi="Times New Roman"/>
                <w:sz w:val="24"/>
                <w:szCs w:val="24"/>
                <w:lang w:val="ro-RO" w:eastAsia="ru-RU"/>
              </w:rPr>
              <w:t xml:space="preserve"> Republicii Moldova, în modul stabilit de </w:t>
            </w:r>
            <w:r w:rsidR="00515BE6" w:rsidRPr="008E5949">
              <w:rPr>
                <w:rFonts w:ascii="Times New Roman" w:hAnsi="Times New Roman"/>
                <w:sz w:val="24"/>
                <w:szCs w:val="24"/>
                <w:lang w:val="ro-RO" w:eastAsia="ru-RU"/>
              </w:rPr>
              <w:t>Constituția</w:t>
            </w:r>
            <w:r w:rsidRPr="008E5949">
              <w:rPr>
                <w:rFonts w:ascii="Times New Roman" w:hAnsi="Times New Roman"/>
                <w:sz w:val="24"/>
                <w:szCs w:val="24"/>
                <w:lang w:val="ro-RO" w:eastAsia="ru-RU"/>
              </w:rPr>
              <w:t xml:space="preserve"> Republicii Moldova </w:t>
            </w:r>
            <w:r w:rsidR="00BF1EAE" w:rsidRPr="008E5949">
              <w:rPr>
                <w:rFonts w:ascii="Times New Roman" w:hAnsi="Times New Roman"/>
                <w:sz w:val="24"/>
                <w:szCs w:val="24"/>
                <w:lang w:val="ro-RO" w:eastAsia="ru-RU"/>
              </w:rPr>
              <w:t>și</w:t>
            </w:r>
            <w:r w:rsidRPr="008E5949">
              <w:rPr>
                <w:rFonts w:ascii="Times New Roman" w:hAnsi="Times New Roman"/>
                <w:sz w:val="24"/>
                <w:szCs w:val="24"/>
                <w:lang w:val="ro-RO" w:eastAsia="ru-RU"/>
              </w:rPr>
              <w:t xml:space="preserve"> de </w:t>
            </w:r>
            <w:r w:rsidR="00515BE6" w:rsidRPr="008E5949">
              <w:rPr>
                <w:rFonts w:ascii="Times New Roman" w:hAnsi="Times New Roman"/>
                <w:sz w:val="24"/>
                <w:szCs w:val="24"/>
                <w:lang w:val="ro-RO" w:eastAsia="ru-RU"/>
              </w:rPr>
              <w:t>legislația</w:t>
            </w:r>
            <w:r w:rsidRPr="008E5949">
              <w:rPr>
                <w:rFonts w:ascii="Times New Roman" w:hAnsi="Times New Roman"/>
                <w:sz w:val="24"/>
                <w:szCs w:val="24"/>
                <w:lang w:val="ro-RO" w:eastAsia="ru-RU"/>
              </w:rPr>
              <w:t xml:space="preserve"> în vigoare.</w:t>
            </w:r>
          </w:p>
        </w:tc>
        <w:tc>
          <w:tcPr>
            <w:tcW w:w="4260"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5D621BCD" w14:textId="5CA1A984" w:rsidR="009021A2" w:rsidRPr="008E5949" w:rsidRDefault="009021A2" w:rsidP="009021A2">
            <w:pPr>
              <w:pStyle w:val="25"/>
              <w:tabs>
                <w:tab w:val="left" w:pos="426"/>
              </w:tabs>
              <w:spacing w:line="240" w:lineRule="auto"/>
              <w:ind w:firstLine="329"/>
              <w:rPr>
                <w:rFonts w:ascii="Times New Roman" w:hAnsi="Times New Roman"/>
                <w:color w:val="000000"/>
                <w:sz w:val="24"/>
                <w:szCs w:val="24"/>
                <w:lang w:val="ro-RO"/>
              </w:rPr>
            </w:pPr>
            <w:r w:rsidRPr="008E5949">
              <w:rPr>
                <w:rFonts w:ascii="Times New Roman" w:hAnsi="Times New Roman"/>
                <w:color w:val="000000"/>
                <w:sz w:val="24"/>
                <w:szCs w:val="24"/>
                <w:lang w:val="ro-RO"/>
              </w:rPr>
              <w:t>2.</w:t>
            </w:r>
            <w:r w:rsidR="00B31E66">
              <w:rPr>
                <w:rFonts w:ascii="Times New Roman" w:hAnsi="Times New Roman"/>
                <w:color w:val="000000"/>
                <w:sz w:val="24"/>
                <w:szCs w:val="24"/>
                <w:lang w:val="ro-RO"/>
              </w:rPr>
              <w:t>4</w:t>
            </w:r>
            <w:r w:rsidRPr="008E5949">
              <w:rPr>
                <w:rFonts w:ascii="Times New Roman" w:hAnsi="Times New Roman"/>
                <w:color w:val="000000"/>
                <w:sz w:val="24"/>
                <w:szCs w:val="24"/>
                <w:lang w:val="ro-RO"/>
              </w:rPr>
              <w:t>. la pct. 46:</w:t>
            </w:r>
          </w:p>
          <w:p w14:paraId="17D162E3" w14:textId="7D55E09C" w:rsidR="009021A2" w:rsidRPr="008E5949" w:rsidRDefault="009021A2" w:rsidP="009021A2">
            <w:pPr>
              <w:pStyle w:val="25"/>
              <w:tabs>
                <w:tab w:val="left" w:pos="426"/>
              </w:tabs>
              <w:spacing w:line="240" w:lineRule="auto"/>
              <w:ind w:firstLine="329"/>
              <w:rPr>
                <w:rFonts w:ascii="Times New Roman" w:hAnsi="Times New Roman"/>
                <w:color w:val="000000"/>
                <w:sz w:val="24"/>
                <w:szCs w:val="24"/>
                <w:lang w:val="ro-RO"/>
              </w:rPr>
            </w:pPr>
            <w:r w:rsidRPr="008E5949">
              <w:rPr>
                <w:rFonts w:ascii="Times New Roman" w:hAnsi="Times New Roman"/>
                <w:color w:val="000000"/>
                <w:sz w:val="24"/>
                <w:szCs w:val="24"/>
                <w:lang w:val="ro-RO"/>
              </w:rPr>
              <w:t>2.</w:t>
            </w:r>
            <w:r w:rsidR="00B31E66">
              <w:rPr>
                <w:rFonts w:ascii="Times New Roman" w:hAnsi="Times New Roman"/>
                <w:color w:val="000000"/>
                <w:sz w:val="24"/>
                <w:szCs w:val="24"/>
                <w:lang w:val="ro-RO"/>
              </w:rPr>
              <w:t>4</w:t>
            </w:r>
            <w:r w:rsidRPr="008E5949">
              <w:rPr>
                <w:rFonts w:ascii="Times New Roman" w:hAnsi="Times New Roman"/>
                <w:color w:val="000000"/>
                <w:sz w:val="24"/>
                <w:szCs w:val="24"/>
                <w:lang w:val="ro-RO"/>
              </w:rPr>
              <w:t>.1. la lit. e), după cuvintele „conducător al structurii militare” se completează cu cuvintele „și comandantul general al Inspectoratului General de Carabinieri”;</w:t>
            </w:r>
          </w:p>
          <w:p w14:paraId="3684669D" w14:textId="09F63275" w:rsidR="009021A2" w:rsidRPr="008E5949" w:rsidRDefault="009021A2" w:rsidP="009021A2">
            <w:pPr>
              <w:pStyle w:val="25"/>
              <w:tabs>
                <w:tab w:val="left" w:pos="426"/>
              </w:tabs>
              <w:spacing w:line="240" w:lineRule="auto"/>
              <w:ind w:firstLine="329"/>
              <w:rPr>
                <w:rFonts w:ascii="Times New Roman" w:hAnsi="Times New Roman"/>
                <w:color w:val="000000"/>
                <w:sz w:val="24"/>
                <w:szCs w:val="24"/>
                <w:lang w:val="ro-RO"/>
              </w:rPr>
            </w:pPr>
          </w:p>
        </w:tc>
        <w:tc>
          <w:tcPr>
            <w:tcW w:w="0" w:type="auto"/>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5D16A83D" w14:textId="7BBB6B36" w:rsidR="00515BE6" w:rsidRPr="008E5949" w:rsidRDefault="00515BE6" w:rsidP="00515BE6">
            <w:pPr>
              <w:shd w:val="clear" w:color="auto" w:fill="FFFFFF"/>
              <w:tabs>
                <w:tab w:val="left" w:pos="680"/>
              </w:tabs>
              <w:ind w:firstLine="306"/>
              <w:rPr>
                <w:rFonts w:ascii="Times New Roman" w:hAnsi="Times New Roman"/>
                <w:sz w:val="24"/>
                <w:szCs w:val="24"/>
                <w:lang w:val="ro-RO" w:eastAsia="ru-RU"/>
              </w:rPr>
            </w:pPr>
            <w:r w:rsidRPr="008E5949">
              <w:rPr>
                <w:rFonts w:ascii="Times New Roman" w:hAnsi="Times New Roman"/>
                <w:sz w:val="24"/>
                <w:szCs w:val="24"/>
                <w:lang w:val="ro-RO" w:eastAsia="ru-RU"/>
              </w:rPr>
              <w:t>46. Militarii sunt numiți în și eliberați din funcțiile prevăzute de statele de organizare:</w:t>
            </w:r>
          </w:p>
          <w:p w14:paraId="49411C67" w14:textId="77777777" w:rsidR="00515BE6" w:rsidRPr="008E5949" w:rsidRDefault="00515BE6" w:rsidP="00515BE6">
            <w:pPr>
              <w:pStyle w:val="25"/>
              <w:shd w:val="clear" w:color="auto" w:fill="auto"/>
              <w:tabs>
                <w:tab w:val="left" w:pos="426"/>
              </w:tabs>
              <w:spacing w:line="240" w:lineRule="auto"/>
              <w:ind w:firstLine="306"/>
              <w:rPr>
                <w:rFonts w:ascii="Times New Roman" w:hAnsi="Times New Roman"/>
                <w:sz w:val="24"/>
                <w:szCs w:val="24"/>
                <w:lang w:val="ro-RO" w:eastAsia="en-US"/>
              </w:rPr>
            </w:pPr>
            <w:r w:rsidRPr="008E5949">
              <w:rPr>
                <w:rFonts w:ascii="Times New Roman" w:hAnsi="Times New Roman"/>
                <w:sz w:val="24"/>
                <w:szCs w:val="24"/>
                <w:lang w:val="ro-RO" w:eastAsia="ro-RO"/>
              </w:rPr>
              <w:t>[...]</w:t>
            </w:r>
            <w:r w:rsidRPr="008E5949">
              <w:rPr>
                <w:rFonts w:ascii="Times New Roman" w:hAnsi="Times New Roman"/>
                <w:sz w:val="24"/>
                <w:szCs w:val="24"/>
                <w:lang w:val="ro-RO" w:eastAsia="en-US"/>
              </w:rPr>
              <w:t>;</w:t>
            </w:r>
          </w:p>
          <w:p w14:paraId="106176AC" w14:textId="3B024057" w:rsidR="00F03279" w:rsidRPr="008E5949" w:rsidRDefault="00515BE6" w:rsidP="00F03279">
            <w:pPr>
              <w:shd w:val="clear" w:color="auto" w:fill="FFFFFF"/>
              <w:tabs>
                <w:tab w:val="left" w:pos="680"/>
              </w:tabs>
              <w:ind w:firstLine="306"/>
              <w:rPr>
                <w:sz w:val="24"/>
                <w:szCs w:val="24"/>
                <w:lang w:val="ro-RO" w:eastAsia="ru-RU"/>
              </w:rPr>
            </w:pPr>
            <w:r w:rsidRPr="008E5949">
              <w:rPr>
                <w:rFonts w:ascii="Times New Roman" w:hAnsi="Times New Roman"/>
                <w:sz w:val="24"/>
                <w:szCs w:val="24"/>
                <w:lang w:val="ro-RO" w:eastAsia="ru-RU"/>
              </w:rPr>
              <w:t xml:space="preserve">e) pentru conducător al structurii militare </w:t>
            </w:r>
            <w:r w:rsidR="00F03279" w:rsidRPr="008E5949">
              <w:rPr>
                <w:rFonts w:ascii="Times New Roman" w:hAnsi="Times New Roman"/>
                <w:color w:val="000000"/>
                <w:sz w:val="24"/>
                <w:szCs w:val="24"/>
                <w:lang w:val="ro-RO"/>
              </w:rPr>
              <w:t>și comandantul general al Inspectoratului General de Carabinieri</w:t>
            </w:r>
            <w:r w:rsidR="00F03279" w:rsidRPr="008E5949">
              <w:rPr>
                <w:rFonts w:ascii="Times New Roman" w:hAnsi="Times New Roman"/>
                <w:sz w:val="24"/>
                <w:szCs w:val="24"/>
                <w:lang w:val="ro-RO" w:eastAsia="ru-RU"/>
              </w:rPr>
              <w:t xml:space="preserve"> </w:t>
            </w:r>
            <w:r w:rsidRPr="008E5949">
              <w:rPr>
                <w:rFonts w:ascii="Times New Roman" w:hAnsi="Times New Roman"/>
                <w:sz w:val="24"/>
                <w:szCs w:val="24"/>
                <w:lang w:val="ro-RO" w:eastAsia="ru-RU"/>
              </w:rPr>
              <w:t xml:space="preserve">- de către </w:t>
            </w:r>
            <w:r w:rsidR="00F03279" w:rsidRPr="008E5949">
              <w:rPr>
                <w:rFonts w:ascii="Times New Roman" w:hAnsi="Times New Roman"/>
                <w:sz w:val="24"/>
                <w:szCs w:val="24"/>
                <w:lang w:val="ro-RO" w:eastAsia="ru-RU"/>
              </w:rPr>
              <w:t>Președintele</w:t>
            </w:r>
            <w:r w:rsidRPr="008E5949">
              <w:rPr>
                <w:rFonts w:ascii="Times New Roman" w:hAnsi="Times New Roman"/>
                <w:sz w:val="24"/>
                <w:szCs w:val="24"/>
                <w:lang w:val="ro-RO" w:eastAsia="ru-RU"/>
              </w:rPr>
              <w:t xml:space="preserve"> Republicii Moldova, în modul stabilit de </w:t>
            </w:r>
            <w:r w:rsidR="00F03279" w:rsidRPr="008E5949">
              <w:rPr>
                <w:rFonts w:ascii="Times New Roman" w:hAnsi="Times New Roman"/>
                <w:sz w:val="24"/>
                <w:szCs w:val="24"/>
                <w:lang w:val="ro-RO" w:eastAsia="ru-RU"/>
              </w:rPr>
              <w:t>Constituția</w:t>
            </w:r>
            <w:r w:rsidRPr="008E5949">
              <w:rPr>
                <w:rFonts w:ascii="Times New Roman" w:hAnsi="Times New Roman"/>
                <w:sz w:val="24"/>
                <w:szCs w:val="24"/>
                <w:lang w:val="ro-RO" w:eastAsia="ru-RU"/>
              </w:rPr>
              <w:t xml:space="preserve"> Republicii Moldova şi de </w:t>
            </w:r>
            <w:r w:rsidR="00F03279" w:rsidRPr="008E5949">
              <w:rPr>
                <w:rFonts w:ascii="Times New Roman" w:hAnsi="Times New Roman"/>
                <w:sz w:val="24"/>
                <w:szCs w:val="24"/>
                <w:lang w:val="ro-RO" w:eastAsia="ru-RU"/>
              </w:rPr>
              <w:t>legislația</w:t>
            </w:r>
            <w:r w:rsidRPr="008E5949">
              <w:rPr>
                <w:rFonts w:ascii="Times New Roman" w:hAnsi="Times New Roman"/>
                <w:sz w:val="24"/>
                <w:szCs w:val="24"/>
                <w:lang w:val="ro-RO" w:eastAsia="ru-RU"/>
              </w:rPr>
              <w:t xml:space="preserve"> în vigoare.</w:t>
            </w:r>
          </w:p>
        </w:tc>
      </w:tr>
      <w:tr w:rsidR="00F03279" w:rsidRPr="008E5949" w14:paraId="483AAF5E" w14:textId="77777777" w:rsidTr="008A11BD">
        <w:trPr>
          <w:trHeight w:val="234"/>
        </w:trPr>
        <w:tc>
          <w:tcPr>
            <w:tcW w:w="0" w:type="auto"/>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tcPr>
          <w:p w14:paraId="52790CAF" w14:textId="77777777" w:rsidR="004221B9" w:rsidRPr="008E5949" w:rsidRDefault="004221B9" w:rsidP="00186B7C">
            <w:pPr>
              <w:shd w:val="clear" w:color="auto" w:fill="FFFFFF"/>
              <w:tabs>
                <w:tab w:val="left" w:pos="680"/>
              </w:tabs>
              <w:ind w:firstLine="306"/>
              <w:rPr>
                <w:rFonts w:ascii="Times New Roman" w:hAnsi="Times New Roman"/>
                <w:sz w:val="24"/>
                <w:szCs w:val="24"/>
                <w:lang w:val="ro-RO" w:eastAsia="ru-RU"/>
              </w:rPr>
            </w:pPr>
            <w:r w:rsidRPr="008E5949">
              <w:rPr>
                <w:rFonts w:ascii="Times New Roman" w:hAnsi="Times New Roman"/>
                <w:sz w:val="24"/>
                <w:szCs w:val="24"/>
                <w:lang w:val="ro-RO" w:eastAsia="ru-RU"/>
              </w:rPr>
              <w:t>46. Militarii sunt numiți în și eliberați din funcțiile prevăzute de statele de organizare:</w:t>
            </w:r>
          </w:p>
          <w:p w14:paraId="08E86620" w14:textId="77777777" w:rsidR="004221B9" w:rsidRPr="008E5949" w:rsidRDefault="004221B9" w:rsidP="00186B7C">
            <w:pPr>
              <w:pStyle w:val="25"/>
              <w:shd w:val="clear" w:color="auto" w:fill="auto"/>
              <w:tabs>
                <w:tab w:val="left" w:pos="426"/>
              </w:tabs>
              <w:spacing w:line="240" w:lineRule="auto"/>
              <w:ind w:firstLine="306"/>
              <w:rPr>
                <w:rFonts w:ascii="Times New Roman" w:hAnsi="Times New Roman"/>
                <w:sz w:val="24"/>
                <w:szCs w:val="24"/>
                <w:lang w:val="ro-RO" w:eastAsia="en-US"/>
              </w:rPr>
            </w:pPr>
            <w:r w:rsidRPr="008E5949">
              <w:rPr>
                <w:rFonts w:ascii="Times New Roman" w:hAnsi="Times New Roman"/>
                <w:sz w:val="24"/>
                <w:szCs w:val="24"/>
                <w:lang w:val="ro-RO" w:eastAsia="ro-RO"/>
              </w:rPr>
              <w:t>[...]</w:t>
            </w:r>
            <w:r w:rsidRPr="008E5949">
              <w:rPr>
                <w:rFonts w:ascii="Times New Roman" w:hAnsi="Times New Roman"/>
                <w:sz w:val="24"/>
                <w:szCs w:val="24"/>
                <w:lang w:val="ro-RO" w:eastAsia="en-US"/>
              </w:rPr>
              <w:t>;</w:t>
            </w:r>
          </w:p>
          <w:p w14:paraId="65B67321" w14:textId="2110F672" w:rsidR="00F03279" w:rsidRPr="008E5949" w:rsidRDefault="004221B9" w:rsidP="00186B7C">
            <w:pPr>
              <w:shd w:val="clear" w:color="auto" w:fill="FFFFFF"/>
              <w:tabs>
                <w:tab w:val="left" w:pos="680"/>
              </w:tabs>
              <w:ind w:firstLine="306"/>
              <w:rPr>
                <w:rFonts w:ascii="Times New Roman" w:hAnsi="Times New Roman"/>
                <w:sz w:val="24"/>
                <w:szCs w:val="24"/>
                <w:lang w:val="ro-RO" w:eastAsia="ru-RU"/>
              </w:rPr>
            </w:pPr>
            <w:r w:rsidRPr="008E5949">
              <w:rPr>
                <w:rFonts w:ascii="Times New Roman" w:hAnsi="Times New Roman"/>
                <w:sz w:val="24"/>
                <w:szCs w:val="24"/>
                <w:lang w:val="ro-RO" w:eastAsia="ru-RU"/>
              </w:rPr>
              <w:t>f) pentru comandantul general al Inspectoratului General de Carabinieri – de către Guvern, în modul stabilit de cadrul normative.</w:t>
            </w:r>
          </w:p>
        </w:tc>
        <w:tc>
          <w:tcPr>
            <w:tcW w:w="4260"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33430C89" w14:textId="492DA8AE" w:rsidR="00F03279" w:rsidRPr="008E5949" w:rsidRDefault="00F03279" w:rsidP="00F03279">
            <w:pPr>
              <w:pStyle w:val="25"/>
              <w:tabs>
                <w:tab w:val="left" w:pos="426"/>
              </w:tabs>
              <w:spacing w:line="240" w:lineRule="auto"/>
              <w:ind w:firstLine="329"/>
              <w:rPr>
                <w:rFonts w:ascii="Times New Roman" w:hAnsi="Times New Roman"/>
                <w:color w:val="000000"/>
                <w:sz w:val="24"/>
                <w:szCs w:val="24"/>
                <w:lang w:val="ro-RO"/>
              </w:rPr>
            </w:pPr>
            <w:r w:rsidRPr="008E5949">
              <w:rPr>
                <w:rFonts w:ascii="Times New Roman" w:hAnsi="Times New Roman"/>
                <w:color w:val="000000"/>
                <w:sz w:val="24"/>
                <w:szCs w:val="24"/>
                <w:lang w:val="ro-RO"/>
              </w:rPr>
              <w:t>2.</w:t>
            </w:r>
            <w:r w:rsidR="00B31E66">
              <w:rPr>
                <w:rFonts w:ascii="Times New Roman" w:hAnsi="Times New Roman"/>
                <w:color w:val="000000"/>
                <w:sz w:val="24"/>
                <w:szCs w:val="24"/>
                <w:lang w:val="ro-RO"/>
              </w:rPr>
              <w:t>4</w:t>
            </w:r>
            <w:r w:rsidRPr="008E5949">
              <w:rPr>
                <w:rFonts w:ascii="Times New Roman" w:hAnsi="Times New Roman"/>
                <w:color w:val="000000"/>
                <w:sz w:val="24"/>
                <w:szCs w:val="24"/>
                <w:lang w:val="ro-RO"/>
              </w:rPr>
              <w:t>. la pct. 46:</w:t>
            </w:r>
          </w:p>
          <w:p w14:paraId="0CB25884" w14:textId="77777777" w:rsidR="00F03279" w:rsidRPr="008E5949" w:rsidRDefault="00F03279" w:rsidP="00F03279">
            <w:pPr>
              <w:pStyle w:val="25"/>
              <w:shd w:val="clear" w:color="auto" w:fill="auto"/>
              <w:tabs>
                <w:tab w:val="left" w:pos="426"/>
              </w:tabs>
              <w:spacing w:line="240" w:lineRule="auto"/>
              <w:ind w:firstLine="306"/>
              <w:rPr>
                <w:rFonts w:ascii="Times New Roman" w:hAnsi="Times New Roman"/>
                <w:sz w:val="24"/>
                <w:szCs w:val="24"/>
                <w:lang w:val="ro-RO" w:eastAsia="en-US"/>
              </w:rPr>
            </w:pPr>
            <w:r w:rsidRPr="008E5949">
              <w:rPr>
                <w:rFonts w:ascii="Times New Roman" w:hAnsi="Times New Roman"/>
                <w:sz w:val="24"/>
                <w:szCs w:val="24"/>
                <w:lang w:val="ro-RO" w:eastAsia="ro-RO"/>
              </w:rPr>
              <w:t>[...]</w:t>
            </w:r>
            <w:r w:rsidRPr="008E5949">
              <w:rPr>
                <w:rFonts w:ascii="Times New Roman" w:hAnsi="Times New Roman"/>
                <w:sz w:val="24"/>
                <w:szCs w:val="24"/>
                <w:lang w:val="ro-RO" w:eastAsia="en-US"/>
              </w:rPr>
              <w:t>;</w:t>
            </w:r>
          </w:p>
          <w:p w14:paraId="236BA75C" w14:textId="42AED4F8" w:rsidR="00F03279" w:rsidRPr="008E5949" w:rsidRDefault="00F03279" w:rsidP="004221B9">
            <w:pPr>
              <w:pStyle w:val="25"/>
              <w:tabs>
                <w:tab w:val="left" w:pos="426"/>
              </w:tabs>
              <w:spacing w:line="240" w:lineRule="auto"/>
              <w:ind w:firstLine="329"/>
              <w:rPr>
                <w:color w:val="000000"/>
                <w:sz w:val="24"/>
                <w:szCs w:val="24"/>
                <w:lang w:val="ro-RO"/>
              </w:rPr>
            </w:pPr>
            <w:r w:rsidRPr="008E5949">
              <w:rPr>
                <w:rFonts w:ascii="Times New Roman" w:hAnsi="Times New Roman"/>
                <w:color w:val="000000"/>
                <w:sz w:val="24"/>
                <w:szCs w:val="24"/>
                <w:lang w:val="ro-RO"/>
              </w:rPr>
              <w:t>2.</w:t>
            </w:r>
            <w:r w:rsidR="00B31E66">
              <w:rPr>
                <w:rFonts w:ascii="Times New Roman" w:hAnsi="Times New Roman"/>
                <w:color w:val="000000"/>
                <w:sz w:val="24"/>
                <w:szCs w:val="24"/>
                <w:lang w:val="ro-RO"/>
              </w:rPr>
              <w:t>4</w:t>
            </w:r>
            <w:r w:rsidRPr="008E5949">
              <w:rPr>
                <w:rFonts w:ascii="Times New Roman" w:hAnsi="Times New Roman"/>
                <w:color w:val="000000"/>
                <w:sz w:val="24"/>
                <w:szCs w:val="24"/>
                <w:lang w:val="ro-RO"/>
              </w:rPr>
              <w:t>.2 litera f) se abrogă;</w:t>
            </w:r>
          </w:p>
        </w:tc>
        <w:tc>
          <w:tcPr>
            <w:tcW w:w="0" w:type="auto"/>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74003D40" w14:textId="77777777" w:rsidR="00F03279" w:rsidRPr="008E5949" w:rsidRDefault="00F03279" w:rsidP="00515BE6">
            <w:pPr>
              <w:shd w:val="clear" w:color="auto" w:fill="FFFFFF"/>
              <w:tabs>
                <w:tab w:val="left" w:pos="680"/>
              </w:tabs>
              <w:ind w:firstLine="306"/>
              <w:rPr>
                <w:sz w:val="24"/>
                <w:szCs w:val="24"/>
                <w:lang w:val="ro-RO" w:eastAsia="ru-RU"/>
              </w:rPr>
            </w:pPr>
          </w:p>
        </w:tc>
      </w:tr>
      <w:tr w:rsidR="004221B9" w:rsidRPr="008E5949" w14:paraId="1C2CD2A2" w14:textId="77777777" w:rsidTr="008A11BD">
        <w:trPr>
          <w:trHeight w:val="234"/>
        </w:trPr>
        <w:tc>
          <w:tcPr>
            <w:tcW w:w="0" w:type="auto"/>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tcPr>
          <w:p w14:paraId="76AB64CF" w14:textId="77777777" w:rsidR="00186B7C" w:rsidRPr="008E5949" w:rsidRDefault="00186B7C" w:rsidP="00186B7C">
            <w:pPr>
              <w:shd w:val="clear" w:color="auto" w:fill="FFFFFF"/>
              <w:tabs>
                <w:tab w:val="left" w:pos="680"/>
              </w:tabs>
              <w:ind w:firstLine="306"/>
              <w:rPr>
                <w:rFonts w:ascii="Times New Roman" w:hAnsi="Times New Roman"/>
                <w:sz w:val="24"/>
                <w:szCs w:val="24"/>
                <w:lang w:val="ro-RO" w:eastAsia="ru-RU"/>
              </w:rPr>
            </w:pPr>
            <w:r w:rsidRPr="008E5949">
              <w:rPr>
                <w:rFonts w:ascii="Times New Roman" w:hAnsi="Times New Roman"/>
                <w:sz w:val="24"/>
                <w:szCs w:val="24"/>
                <w:lang w:val="ro-RO" w:eastAsia="ru-RU"/>
              </w:rPr>
              <w:t>137. Eliberarea din serviciul militar prin contract se efectuează:</w:t>
            </w:r>
          </w:p>
          <w:p w14:paraId="29E55D4F" w14:textId="77777777" w:rsidR="00186B7C" w:rsidRPr="008E5949" w:rsidRDefault="00186B7C" w:rsidP="00186B7C">
            <w:pPr>
              <w:pStyle w:val="25"/>
              <w:shd w:val="clear" w:color="auto" w:fill="auto"/>
              <w:tabs>
                <w:tab w:val="left" w:pos="426"/>
              </w:tabs>
              <w:spacing w:line="240" w:lineRule="auto"/>
              <w:ind w:firstLine="306"/>
              <w:rPr>
                <w:rFonts w:ascii="Times New Roman" w:hAnsi="Times New Roman"/>
                <w:sz w:val="24"/>
                <w:szCs w:val="24"/>
                <w:lang w:val="ro-RO" w:eastAsia="en-US"/>
              </w:rPr>
            </w:pPr>
            <w:r w:rsidRPr="008E5949">
              <w:rPr>
                <w:rFonts w:ascii="Times New Roman" w:hAnsi="Times New Roman"/>
                <w:sz w:val="24"/>
                <w:szCs w:val="24"/>
                <w:lang w:val="ro-RO" w:eastAsia="ro-RO"/>
              </w:rPr>
              <w:t>[...]</w:t>
            </w:r>
            <w:r w:rsidRPr="008E5949">
              <w:rPr>
                <w:rFonts w:ascii="Times New Roman" w:hAnsi="Times New Roman"/>
                <w:sz w:val="24"/>
                <w:szCs w:val="24"/>
                <w:lang w:val="ro-RO" w:eastAsia="en-US"/>
              </w:rPr>
              <w:t>;</w:t>
            </w:r>
          </w:p>
          <w:p w14:paraId="49C9005E" w14:textId="48B2CDBB" w:rsidR="004221B9" w:rsidRPr="008E5949" w:rsidRDefault="00186B7C" w:rsidP="00F75E02">
            <w:pPr>
              <w:shd w:val="clear" w:color="auto" w:fill="FFFFFF"/>
              <w:tabs>
                <w:tab w:val="left" w:pos="680"/>
              </w:tabs>
              <w:ind w:firstLine="306"/>
              <w:rPr>
                <w:rFonts w:ascii="Times New Roman" w:hAnsi="Times New Roman"/>
                <w:sz w:val="24"/>
                <w:szCs w:val="24"/>
                <w:lang w:val="ro-RO" w:eastAsia="ru-RU"/>
              </w:rPr>
            </w:pPr>
            <w:r w:rsidRPr="008E5949">
              <w:rPr>
                <w:rFonts w:ascii="Times New Roman" w:hAnsi="Times New Roman"/>
                <w:sz w:val="24"/>
                <w:szCs w:val="24"/>
                <w:lang w:val="ro-RO" w:eastAsia="ru-RU"/>
              </w:rPr>
              <w:t xml:space="preserve">d) prin decretul Președintelui Republicii Moldova - pentru conducătorul structurii militare, șeful Marelui Stat Major al Armatei Naționale, și prin </w:t>
            </w:r>
            <w:r w:rsidR="009F2ABA" w:rsidRPr="008E5949">
              <w:rPr>
                <w:rFonts w:ascii="Times New Roman" w:hAnsi="Times New Roman"/>
                <w:sz w:val="24"/>
                <w:szCs w:val="24"/>
                <w:lang w:val="ro-RO" w:eastAsia="ru-RU"/>
              </w:rPr>
              <w:t>hotărâre</w:t>
            </w:r>
            <w:r w:rsidRPr="008E5949">
              <w:rPr>
                <w:rFonts w:ascii="Times New Roman" w:hAnsi="Times New Roman"/>
                <w:sz w:val="24"/>
                <w:szCs w:val="24"/>
                <w:lang w:val="ro-RO" w:eastAsia="ru-RU"/>
              </w:rPr>
              <w:t xml:space="preserve"> de Guvern – pentru comandantul general al Inspectoratului General de Carabinieri.</w:t>
            </w:r>
          </w:p>
        </w:tc>
        <w:tc>
          <w:tcPr>
            <w:tcW w:w="4260"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43CA03A1" w14:textId="0495D67B" w:rsidR="004221B9" w:rsidRPr="00FA5DD2" w:rsidRDefault="004221B9" w:rsidP="00FA5DD2">
            <w:pPr>
              <w:pStyle w:val="25"/>
              <w:tabs>
                <w:tab w:val="left" w:pos="426"/>
              </w:tabs>
              <w:spacing w:line="240" w:lineRule="auto"/>
              <w:ind w:firstLine="305"/>
              <w:rPr>
                <w:rFonts w:ascii="Times New Roman" w:hAnsi="Times New Roman"/>
                <w:color w:val="000000"/>
                <w:sz w:val="24"/>
                <w:szCs w:val="24"/>
                <w:lang w:val="ro-RO"/>
              </w:rPr>
            </w:pPr>
            <w:r w:rsidRPr="00FA5DD2">
              <w:rPr>
                <w:rFonts w:ascii="Times New Roman" w:hAnsi="Times New Roman"/>
                <w:color w:val="000000"/>
                <w:sz w:val="24"/>
                <w:szCs w:val="24"/>
                <w:lang w:val="ro-RO"/>
              </w:rPr>
              <w:t>2.</w:t>
            </w:r>
            <w:r w:rsidR="00B31E66" w:rsidRPr="00FA5DD2">
              <w:rPr>
                <w:rFonts w:ascii="Times New Roman" w:hAnsi="Times New Roman"/>
                <w:color w:val="000000"/>
                <w:sz w:val="24"/>
                <w:szCs w:val="24"/>
                <w:lang w:val="ro-RO"/>
              </w:rPr>
              <w:t>5</w:t>
            </w:r>
            <w:r w:rsidRPr="00FA5DD2">
              <w:rPr>
                <w:rFonts w:ascii="Times New Roman" w:hAnsi="Times New Roman"/>
                <w:color w:val="000000"/>
                <w:sz w:val="24"/>
                <w:szCs w:val="24"/>
                <w:lang w:val="ro-RO"/>
              </w:rPr>
              <w:t xml:space="preserve">. la pct. 137, lit. d) va avea următorul cuprins: </w:t>
            </w:r>
          </w:p>
          <w:p w14:paraId="3F1FF4B5" w14:textId="37FA15D3" w:rsidR="004221B9" w:rsidRPr="00FA5DD2" w:rsidRDefault="004221B9" w:rsidP="00FA5DD2">
            <w:pPr>
              <w:pStyle w:val="25"/>
              <w:tabs>
                <w:tab w:val="left" w:pos="426"/>
              </w:tabs>
              <w:spacing w:line="240" w:lineRule="auto"/>
              <w:ind w:firstLine="305"/>
              <w:rPr>
                <w:rFonts w:ascii="Times New Roman" w:hAnsi="Times New Roman"/>
                <w:color w:val="000000"/>
                <w:sz w:val="24"/>
                <w:szCs w:val="24"/>
                <w:lang w:val="ro-RO"/>
              </w:rPr>
            </w:pPr>
            <w:r w:rsidRPr="00FA5DD2">
              <w:rPr>
                <w:rFonts w:ascii="Times New Roman" w:hAnsi="Times New Roman"/>
                <w:color w:val="000000"/>
                <w:sz w:val="24"/>
                <w:szCs w:val="24"/>
                <w:lang w:val="ro-RO"/>
              </w:rPr>
              <w:t>„d) prin decretul Președintelui Republicii Moldova - pentru conducătorul structurii militare, șeful Marelui Stat Major al Armatei Naționale și comandantul general al Inspectoratului General de Carabinieri.”.</w:t>
            </w:r>
          </w:p>
        </w:tc>
        <w:tc>
          <w:tcPr>
            <w:tcW w:w="0" w:type="auto"/>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25E198D6" w14:textId="77777777" w:rsidR="009F2ABA" w:rsidRPr="008E5949" w:rsidRDefault="009F2ABA" w:rsidP="009F2ABA">
            <w:pPr>
              <w:shd w:val="clear" w:color="auto" w:fill="FFFFFF"/>
              <w:tabs>
                <w:tab w:val="left" w:pos="680"/>
              </w:tabs>
              <w:ind w:firstLine="306"/>
              <w:rPr>
                <w:rFonts w:ascii="Times New Roman" w:hAnsi="Times New Roman"/>
                <w:sz w:val="24"/>
                <w:szCs w:val="24"/>
                <w:lang w:val="ro-RO" w:eastAsia="ru-RU"/>
              </w:rPr>
            </w:pPr>
            <w:r w:rsidRPr="008E5949">
              <w:rPr>
                <w:rFonts w:ascii="Times New Roman" w:hAnsi="Times New Roman"/>
                <w:sz w:val="24"/>
                <w:szCs w:val="24"/>
                <w:lang w:val="ro-RO" w:eastAsia="ru-RU"/>
              </w:rPr>
              <w:t>137. Eliberarea din serviciul militar prin contract se efectuează:</w:t>
            </w:r>
          </w:p>
          <w:p w14:paraId="5AB10B27" w14:textId="77777777" w:rsidR="009F2ABA" w:rsidRPr="008E5949" w:rsidRDefault="009F2ABA" w:rsidP="009F2ABA">
            <w:pPr>
              <w:pStyle w:val="25"/>
              <w:shd w:val="clear" w:color="auto" w:fill="auto"/>
              <w:tabs>
                <w:tab w:val="left" w:pos="426"/>
              </w:tabs>
              <w:spacing w:line="240" w:lineRule="auto"/>
              <w:ind w:firstLine="306"/>
              <w:rPr>
                <w:rFonts w:ascii="Times New Roman" w:hAnsi="Times New Roman"/>
                <w:sz w:val="24"/>
                <w:szCs w:val="24"/>
                <w:lang w:val="ro-RO" w:eastAsia="en-US"/>
              </w:rPr>
            </w:pPr>
            <w:r w:rsidRPr="008E5949">
              <w:rPr>
                <w:rFonts w:ascii="Times New Roman" w:hAnsi="Times New Roman"/>
                <w:sz w:val="24"/>
                <w:szCs w:val="24"/>
                <w:lang w:val="ro-RO" w:eastAsia="ro-RO"/>
              </w:rPr>
              <w:t>[...]</w:t>
            </w:r>
            <w:r w:rsidRPr="008E5949">
              <w:rPr>
                <w:rFonts w:ascii="Times New Roman" w:hAnsi="Times New Roman"/>
                <w:sz w:val="24"/>
                <w:szCs w:val="24"/>
                <w:lang w:val="ro-RO" w:eastAsia="en-US"/>
              </w:rPr>
              <w:t>;</w:t>
            </w:r>
          </w:p>
          <w:p w14:paraId="47FBA66F" w14:textId="59AEA581" w:rsidR="004221B9" w:rsidRPr="008E5949" w:rsidRDefault="009F2ABA" w:rsidP="00515BE6">
            <w:pPr>
              <w:shd w:val="clear" w:color="auto" w:fill="FFFFFF"/>
              <w:tabs>
                <w:tab w:val="left" w:pos="680"/>
              </w:tabs>
              <w:ind w:firstLine="306"/>
              <w:rPr>
                <w:sz w:val="24"/>
                <w:szCs w:val="24"/>
                <w:lang w:val="ro-RO" w:eastAsia="ru-RU"/>
              </w:rPr>
            </w:pPr>
            <w:r w:rsidRPr="008E5949">
              <w:rPr>
                <w:rFonts w:ascii="Times New Roman" w:hAnsi="Times New Roman"/>
                <w:color w:val="000000"/>
                <w:sz w:val="24"/>
                <w:szCs w:val="24"/>
                <w:lang w:val="ro-RO"/>
              </w:rPr>
              <w:t>d) prin decretul Președintelui Republicii Moldova - pentru conducătorul structurii militare, șeful Marelui Stat Major al Armatei Naționale și comandantul general al Inspectoratului General de Carabinieri.</w:t>
            </w:r>
          </w:p>
        </w:tc>
      </w:tr>
      <w:tr w:rsidR="00FA5DD2" w:rsidRPr="008E5949" w14:paraId="6777F7F7" w14:textId="77777777" w:rsidTr="008A11BD">
        <w:trPr>
          <w:trHeight w:val="234"/>
        </w:trPr>
        <w:tc>
          <w:tcPr>
            <w:tcW w:w="0" w:type="auto"/>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tcPr>
          <w:p w14:paraId="3FA51491" w14:textId="77777777" w:rsidR="00FA5DD2" w:rsidRPr="008E5949" w:rsidRDefault="00FA5DD2" w:rsidP="00186B7C">
            <w:pPr>
              <w:shd w:val="clear" w:color="auto" w:fill="FFFFFF"/>
              <w:tabs>
                <w:tab w:val="left" w:pos="680"/>
              </w:tabs>
              <w:ind w:firstLine="306"/>
              <w:rPr>
                <w:sz w:val="24"/>
                <w:szCs w:val="24"/>
                <w:lang w:val="ro-RO" w:eastAsia="ru-RU"/>
              </w:rPr>
            </w:pPr>
          </w:p>
        </w:tc>
        <w:tc>
          <w:tcPr>
            <w:tcW w:w="4260"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3B12DB11" w14:textId="28BDC0E0" w:rsidR="00FA5DD2" w:rsidRPr="00FA5DD2" w:rsidRDefault="00FA5DD2" w:rsidP="00FA5DD2">
            <w:pPr>
              <w:pStyle w:val="25"/>
              <w:tabs>
                <w:tab w:val="left" w:pos="426"/>
              </w:tabs>
              <w:spacing w:line="240" w:lineRule="auto"/>
              <w:ind w:firstLine="305"/>
              <w:rPr>
                <w:rFonts w:ascii="Times New Roman" w:hAnsi="Times New Roman"/>
                <w:color w:val="000000"/>
                <w:sz w:val="24"/>
                <w:szCs w:val="24"/>
                <w:lang w:val="ro-RO"/>
              </w:rPr>
            </w:pPr>
            <w:r w:rsidRPr="00FA5DD2">
              <w:rPr>
                <w:rFonts w:ascii="Times New Roman" w:hAnsi="Times New Roman"/>
                <w:color w:val="000000"/>
                <w:sz w:val="24"/>
                <w:szCs w:val="24"/>
                <w:lang w:val="ro-MD"/>
              </w:rPr>
              <w:t>Hotărârea</w:t>
            </w:r>
            <w:r w:rsidRPr="00FA5DD2">
              <w:rPr>
                <w:rFonts w:ascii="Times New Roman" w:hAnsi="Times New Roman"/>
                <w:sz w:val="24"/>
                <w:szCs w:val="24"/>
                <w:lang w:val="ro-MD"/>
              </w:rPr>
              <w:t xml:space="preserve"> Guvernului nr. 266/2016 cu privire la lista serviciilor publice desconcentrate administrate în mod direct/din subordinea ministerelor și altor autorități administrative centrale (Monitorul Oficial al Republicii Moldova, </w:t>
            </w:r>
            <w:r w:rsidRPr="00FA5DD2">
              <w:rPr>
                <w:rFonts w:ascii="Times New Roman" w:hAnsi="Times New Roman"/>
                <w:sz w:val="24"/>
                <w:szCs w:val="24"/>
                <w:lang w:val="ro-MD"/>
              </w:rPr>
              <w:lastRenderedPageBreak/>
              <w:t xml:space="preserve">2016, nr. 59-67 art. 302), </w:t>
            </w:r>
            <w:r w:rsidRPr="00FA5DD2">
              <w:rPr>
                <w:rFonts w:ascii="Times New Roman" w:hAnsi="Times New Roman"/>
                <w:sz w:val="24"/>
                <w:szCs w:val="24"/>
                <w:lang w:val="ro-MD" w:eastAsia="en-US"/>
              </w:rPr>
              <w:t>cu modificările ulterioare</w:t>
            </w:r>
          </w:p>
        </w:tc>
        <w:tc>
          <w:tcPr>
            <w:tcW w:w="0" w:type="auto"/>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5D6ADB9D" w14:textId="77777777" w:rsidR="00FA5DD2" w:rsidRPr="008E5949" w:rsidRDefault="00FA5DD2" w:rsidP="009F2ABA">
            <w:pPr>
              <w:shd w:val="clear" w:color="auto" w:fill="FFFFFF"/>
              <w:tabs>
                <w:tab w:val="left" w:pos="680"/>
              </w:tabs>
              <w:ind w:firstLine="306"/>
              <w:rPr>
                <w:sz w:val="24"/>
                <w:szCs w:val="24"/>
                <w:lang w:val="ro-RO" w:eastAsia="ru-RU"/>
              </w:rPr>
            </w:pPr>
          </w:p>
        </w:tc>
      </w:tr>
      <w:tr w:rsidR="00F75E02" w:rsidRPr="008E5949" w14:paraId="0CBEAD4B" w14:textId="77777777" w:rsidTr="008A11BD">
        <w:trPr>
          <w:trHeight w:val="234"/>
        </w:trPr>
        <w:tc>
          <w:tcPr>
            <w:tcW w:w="0" w:type="auto"/>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tcPr>
          <w:p w14:paraId="255015DF" w14:textId="0E3D94D1" w:rsidR="00F75E02" w:rsidRPr="009C2386" w:rsidRDefault="00333D83" w:rsidP="009C2386">
            <w:pPr>
              <w:shd w:val="clear" w:color="auto" w:fill="FFFFFF"/>
              <w:tabs>
                <w:tab w:val="left" w:pos="680"/>
              </w:tabs>
              <w:ind w:firstLine="306"/>
              <w:rPr>
                <w:rFonts w:ascii="Times New Roman" w:hAnsi="Times New Roman"/>
                <w:sz w:val="24"/>
                <w:szCs w:val="24"/>
                <w:lang w:val="ro-RO"/>
              </w:rPr>
            </w:pPr>
            <w:r w:rsidRPr="009C2386">
              <w:rPr>
                <w:rFonts w:ascii="Times New Roman" w:hAnsi="Times New Roman"/>
                <w:color w:val="000000"/>
                <w:sz w:val="24"/>
                <w:szCs w:val="24"/>
                <w:lang w:val="ro-RO"/>
              </w:rPr>
              <w:t xml:space="preserve">Anexa </w:t>
            </w:r>
            <w:r w:rsidR="001138A2" w:rsidRPr="009C2386">
              <w:rPr>
                <w:rFonts w:ascii="Times New Roman" w:hAnsi="Times New Roman"/>
                <w:color w:val="000000"/>
                <w:sz w:val="24"/>
                <w:szCs w:val="24"/>
                <w:lang w:val="ro-RO"/>
              </w:rPr>
              <w:t>nr. 1 la Hotărârea</w:t>
            </w:r>
            <w:r w:rsidR="001138A2" w:rsidRPr="009C2386">
              <w:rPr>
                <w:rFonts w:ascii="Times New Roman" w:hAnsi="Times New Roman"/>
                <w:sz w:val="24"/>
                <w:szCs w:val="24"/>
                <w:lang w:val="ro-RO"/>
              </w:rPr>
              <w:t xml:space="preserve"> Guvernului nr. 266/2016 cu privire la lista serviciilor publice desconcentrate administrate în mod direct/din subordinea ministerelor și altor autorități administrative centrale</w:t>
            </w:r>
          </w:p>
          <w:p w14:paraId="26AA55B2" w14:textId="77777777" w:rsidR="00046CB2" w:rsidRPr="009C2386" w:rsidRDefault="00046CB2" w:rsidP="009C2386">
            <w:pPr>
              <w:pStyle w:val="25"/>
              <w:tabs>
                <w:tab w:val="left" w:pos="426"/>
              </w:tabs>
              <w:spacing w:line="240" w:lineRule="auto"/>
              <w:ind w:firstLine="306"/>
              <w:rPr>
                <w:rFonts w:ascii="Times New Roman" w:hAnsi="Times New Roman"/>
                <w:sz w:val="24"/>
                <w:szCs w:val="24"/>
                <w:lang w:val="ro-RO"/>
              </w:rPr>
            </w:pPr>
            <w:r w:rsidRPr="009C2386">
              <w:rPr>
                <w:rFonts w:ascii="Times New Roman" w:hAnsi="Times New Roman"/>
                <w:sz w:val="24"/>
                <w:szCs w:val="24"/>
                <w:lang w:val="ro-RO"/>
              </w:rPr>
              <w:t>- poziția „Ministerul Afacerilor Interne”</w:t>
            </w:r>
          </w:p>
          <w:p w14:paraId="6323AF3C" w14:textId="3279D30E" w:rsidR="00046CB2" w:rsidRPr="009C2386" w:rsidRDefault="00046CB2" w:rsidP="009C2386">
            <w:pPr>
              <w:pStyle w:val="25"/>
              <w:tabs>
                <w:tab w:val="left" w:pos="426"/>
              </w:tabs>
              <w:spacing w:line="240" w:lineRule="auto"/>
              <w:ind w:firstLine="306"/>
              <w:rPr>
                <w:rFonts w:ascii="Times New Roman" w:hAnsi="Times New Roman"/>
                <w:sz w:val="24"/>
                <w:szCs w:val="24"/>
                <w:lang w:val="ro-RO"/>
              </w:rPr>
            </w:pPr>
            <w:r w:rsidRPr="009C2386">
              <w:rPr>
                <w:rFonts w:ascii="Times New Roman" w:hAnsi="Times New Roman"/>
                <w:sz w:val="24"/>
                <w:szCs w:val="24"/>
                <w:lang w:val="ro-RO"/>
              </w:rPr>
              <w:t xml:space="preserve">- sub poziția </w:t>
            </w:r>
            <w:r w:rsidR="00333D83" w:rsidRPr="009C2386">
              <w:rPr>
                <w:rFonts w:ascii="Times New Roman" w:hAnsi="Times New Roman"/>
                <w:sz w:val="24"/>
                <w:szCs w:val="24"/>
                <w:lang w:val="ro-RO"/>
              </w:rPr>
              <w:t>Inspectoratul</w:t>
            </w:r>
            <w:r w:rsidRPr="009C2386">
              <w:rPr>
                <w:rFonts w:ascii="Times New Roman" w:hAnsi="Times New Roman"/>
                <w:sz w:val="24"/>
                <w:szCs w:val="24"/>
                <w:lang w:val="ro-RO"/>
              </w:rPr>
              <w:t xml:space="preserve"> General de Carabinieri</w:t>
            </w:r>
          </w:p>
          <w:p w14:paraId="5F204F1E" w14:textId="02B6263C" w:rsidR="001138A2" w:rsidRPr="009C2386" w:rsidRDefault="00046CB2" w:rsidP="009C2386">
            <w:pPr>
              <w:pStyle w:val="25"/>
              <w:tabs>
                <w:tab w:val="left" w:pos="426"/>
              </w:tabs>
              <w:spacing w:line="240" w:lineRule="auto"/>
              <w:ind w:firstLine="306"/>
              <w:rPr>
                <w:rFonts w:ascii="Times New Roman" w:hAnsi="Times New Roman"/>
                <w:sz w:val="24"/>
                <w:szCs w:val="24"/>
                <w:lang w:val="ro-RO"/>
              </w:rPr>
            </w:pPr>
            <w:r w:rsidRPr="009C2386">
              <w:rPr>
                <w:rFonts w:ascii="Times New Roman" w:hAnsi="Times New Roman"/>
                <w:sz w:val="24"/>
                <w:szCs w:val="24"/>
                <w:lang w:val="ro-RO"/>
              </w:rPr>
              <w:t xml:space="preserve">- </w:t>
            </w:r>
            <w:r w:rsidRPr="009C2386">
              <w:rPr>
                <w:rFonts w:ascii="Times New Roman" w:hAnsi="Times New Roman"/>
                <w:color w:val="000000"/>
                <w:sz w:val="24"/>
                <w:szCs w:val="24"/>
                <w:lang w:val="ro-RO"/>
              </w:rPr>
              <w:t>coloana a 3-a</w:t>
            </w:r>
            <w:r w:rsidR="00333D83" w:rsidRPr="009C2386">
              <w:rPr>
                <w:rFonts w:ascii="Times New Roman" w:hAnsi="Times New Roman"/>
                <w:color w:val="000000"/>
                <w:sz w:val="24"/>
                <w:szCs w:val="24"/>
                <w:lang w:val="ro-RO"/>
              </w:rPr>
              <w:t xml:space="preserve">: </w:t>
            </w:r>
            <w:r w:rsidRPr="009C2386">
              <w:rPr>
                <w:rFonts w:ascii="Times New Roman" w:hAnsi="Times New Roman"/>
                <w:color w:val="000000"/>
                <w:sz w:val="24"/>
                <w:szCs w:val="24"/>
                <w:lang w:val="ro-RO"/>
              </w:rPr>
              <w:t>Direcții regionale/Structuri subordonate cu competență teritorială generală</w:t>
            </w:r>
          </w:p>
        </w:tc>
        <w:tc>
          <w:tcPr>
            <w:tcW w:w="4260"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758807EA" w14:textId="024D4347" w:rsidR="00F75E02" w:rsidRPr="00A571C2" w:rsidRDefault="00F75E02" w:rsidP="00EB6940">
            <w:pPr>
              <w:pStyle w:val="25"/>
              <w:tabs>
                <w:tab w:val="left" w:pos="426"/>
              </w:tabs>
              <w:spacing w:line="240" w:lineRule="auto"/>
              <w:ind w:firstLine="329"/>
              <w:rPr>
                <w:rFonts w:ascii="Times New Roman" w:hAnsi="Times New Roman"/>
                <w:sz w:val="24"/>
                <w:szCs w:val="24"/>
                <w:lang w:val="ro-RO"/>
              </w:rPr>
            </w:pPr>
            <w:r w:rsidRPr="00A571C2">
              <w:rPr>
                <w:rFonts w:ascii="Times New Roman" w:hAnsi="Times New Roman"/>
                <w:b/>
                <w:bCs/>
                <w:sz w:val="24"/>
                <w:szCs w:val="24"/>
                <w:lang w:val="ro-RO"/>
              </w:rPr>
              <w:t>3.</w:t>
            </w:r>
            <w:r w:rsidRPr="00A571C2">
              <w:rPr>
                <w:rFonts w:ascii="Times New Roman" w:hAnsi="Times New Roman"/>
                <w:sz w:val="24"/>
                <w:szCs w:val="24"/>
                <w:lang w:val="ro-RO"/>
              </w:rPr>
              <w:t xml:space="preserve"> În anexa nr. 1 la Hotărârea Guvernului nr. 266/2016 cu privire la lista serviciilor publice desconcentrate administrate în mod direct/din subordinea ministerelor și altor autorități administrative centrale (Monitorul Oficial al Republicii Moldova, 2016, nr. 59-67 art. 302), </w:t>
            </w:r>
            <w:r w:rsidRPr="00A571C2">
              <w:rPr>
                <w:rFonts w:ascii="Times New Roman" w:hAnsi="Times New Roman"/>
                <w:sz w:val="24"/>
                <w:szCs w:val="24"/>
                <w:lang w:val="ro-RO" w:eastAsia="en-US"/>
              </w:rPr>
              <w:t>cu modificările ulterioare,</w:t>
            </w:r>
            <w:r w:rsidRPr="00A571C2">
              <w:rPr>
                <w:rFonts w:ascii="Times New Roman" w:hAnsi="Times New Roman"/>
                <w:sz w:val="24"/>
                <w:szCs w:val="24"/>
                <w:lang w:val="ro-RO"/>
              </w:rPr>
              <w:t xml:space="preserve"> la poziția „Ministerul Afacerilor Interne”</w:t>
            </w:r>
            <w:bookmarkStart w:id="11" w:name="_Hlk196210340"/>
            <w:r w:rsidRPr="00A571C2">
              <w:rPr>
                <w:rFonts w:ascii="Times New Roman" w:hAnsi="Times New Roman"/>
                <w:sz w:val="24"/>
                <w:szCs w:val="24"/>
                <w:lang w:val="ro-RO"/>
              </w:rPr>
              <w:t xml:space="preserve"> </w:t>
            </w:r>
            <w:bookmarkStart w:id="12" w:name="_Hlk196210431"/>
            <w:r w:rsidRPr="00A571C2">
              <w:rPr>
                <w:rFonts w:ascii="Times New Roman" w:hAnsi="Times New Roman"/>
                <w:sz w:val="24"/>
                <w:szCs w:val="24"/>
                <w:lang w:val="ro-RO"/>
              </w:rPr>
              <w:t xml:space="preserve">în coloana a 3-a, textul „Direcții regionale/Structuri subordonate cu competență teritorială generală” </w:t>
            </w:r>
            <w:bookmarkEnd w:id="12"/>
            <w:r w:rsidRPr="00A571C2">
              <w:rPr>
                <w:rFonts w:ascii="Times New Roman" w:hAnsi="Times New Roman"/>
                <w:sz w:val="24"/>
                <w:szCs w:val="24"/>
                <w:lang w:val="ro-RO"/>
              </w:rPr>
              <w:t>se substituie cu textul „</w:t>
            </w:r>
            <w:r w:rsidRPr="00A571C2">
              <w:rPr>
                <w:rFonts w:ascii="Times New Roman" w:hAnsi="Times New Roman"/>
                <w:bCs/>
                <w:sz w:val="24"/>
                <w:szCs w:val="24"/>
                <w:lang w:val="ro-RO"/>
              </w:rPr>
              <w:t>Direcții regionale/</w:t>
            </w:r>
            <w:r w:rsidRPr="00A571C2">
              <w:rPr>
                <w:rFonts w:ascii="Times New Roman" w:hAnsi="Times New Roman"/>
                <w:sz w:val="24"/>
                <w:szCs w:val="24"/>
                <w:lang w:val="ro-RO" w:eastAsia="ro-MD" w:bidi="ro-MD"/>
              </w:rPr>
              <w:t>Subdiviziuni specializate, cu competență teritorială generală</w:t>
            </w:r>
            <w:r w:rsidRPr="00A571C2">
              <w:rPr>
                <w:rFonts w:ascii="Times New Roman" w:hAnsi="Times New Roman"/>
                <w:sz w:val="24"/>
                <w:szCs w:val="24"/>
                <w:lang w:val="ro-RO"/>
              </w:rPr>
              <w:t>”.</w:t>
            </w:r>
            <w:bookmarkEnd w:id="11"/>
          </w:p>
        </w:tc>
        <w:tc>
          <w:tcPr>
            <w:tcW w:w="0" w:type="auto"/>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33C1EC6D" w14:textId="77777777" w:rsidR="00333D83" w:rsidRPr="008E5949" w:rsidRDefault="00333D83" w:rsidP="00333D83">
            <w:pPr>
              <w:shd w:val="clear" w:color="auto" w:fill="FFFFFF"/>
              <w:tabs>
                <w:tab w:val="left" w:pos="680"/>
              </w:tabs>
              <w:ind w:firstLine="306"/>
              <w:rPr>
                <w:rFonts w:ascii="Times New Roman" w:hAnsi="Times New Roman"/>
                <w:sz w:val="24"/>
                <w:szCs w:val="24"/>
                <w:lang w:val="ro-RO"/>
              </w:rPr>
            </w:pPr>
            <w:r w:rsidRPr="008E5949">
              <w:rPr>
                <w:rFonts w:ascii="Times New Roman" w:hAnsi="Times New Roman"/>
                <w:color w:val="000000"/>
                <w:sz w:val="24"/>
                <w:szCs w:val="24"/>
                <w:lang w:val="ro-RO"/>
              </w:rPr>
              <w:t>Anexa nr. 1 la Hotărârea</w:t>
            </w:r>
            <w:r w:rsidRPr="008E5949">
              <w:rPr>
                <w:rFonts w:ascii="Times New Roman" w:hAnsi="Times New Roman"/>
                <w:sz w:val="24"/>
                <w:szCs w:val="24"/>
                <w:lang w:val="ro-RO"/>
              </w:rPr>
              <w:t xml:space="preserve"> Guvernului nr. 266/2016 cu privire la lista serviciilor publice desconcentrate administrate în mod direct/din subordinea ministerelor și altor autorități administrative centrale</w:t>
            </w:r>
          </w:p>
          <w:p w14:paraId="3197CEBE" w14:textId="77777777" w:rsidR="00333D83" w:rsidRPr="008E5949" w:rsidRDefault="00333D83" w:rsidP="00333D83">
            <w:pPr>
              <w:pStyle w:val="25"/>
              <w:tabs>
                <w:tab w:val="left" w:pos="426"/>
              </w:tabs>
              <w:spacing w:line="240" w:lineRule="auto"/>
              <w:ind w:firstLine="329"/>
              <w:rPr>
                <w:rFonts w:ascii="Times New Roman" w:hAnsi="Times New Roman"/>
                <w:sz w:val="24"/>
                <w:szCs w:val="24"/>
                <w:lang w:val="ro-RO"/>
              </w:rPr>
            </w:pPr>
            <w:r w:rsidRPr="008E5949">
              <w:rPr>
                <w:rFonts w:ascii="Times New Roman" w:hAnsi="Times New Roman"/>
                <w:sz w:val="24"/>
                <w:szCs w:val="24"/>
                <w:lang w:val="ro-RO"/>
              </w:rPr>
              <w:t>- poziția „Ministerul Afacerilor Interne”</w:t>
            </w:r>
          </w:p>
          <w:p w14:paraId="27E30AE5" w14:textId="7D091286" w:rsidR="00333D83" w:rsidRPr="008E5949" w:rsidRDefault="00333D83" w:rsidP="00333D83">
            <w:pPr>
              <w:pStyle w:val="25"/>
              <w:tabs>
                <w:tab w:val="left" w:pos="426"/>
              </w:tabs>
              <w:spacing w:line="240" w:lineRule="auto"/>
              <w:ind w:firstLine="329"/>
              <w:rPr>
                <w:rFonts w:ascii="Times New Roman" w:hAnsi="Times New Roman"/>
                <w:sz w:val="24"/>
                <w:szCs w:val="24"/>
                <w:lang w:val="ro-RO"/>
              </w:rPr>
            </w:pPr>
            <w:r w:rsidRPr="008E5949">
              <w:rPr>
                <w:rFonts w:ascii="Times New Roman" w:hAnsi="Times New Roman"/>
                <w:sz w:val="24"/>
                <w:szCs w:val="24"/>
                <w:lang w:val="ro-RO"/>
              </w:rPr>
              <w:t>- sub poziția Inspectoratul General de Carabinieri</w:t>
            </w:r>
          </w:p>
          <w:p w14:paraId="7EA4A0ED" w14:textId="41AF6F4A" w:rsidR="00F75E02" w:rsidRPr="008E5949" w:rsidRDefault="00333D83" w:rsidP="00333D83">
            <w:pPr>
              <w:shd w:val="clear" w:color="auto" w:fill="FFFFFF"/>
              <w:tabs>
                <w:tab w:val="left" w:pos="680"/>
              </w:tabs>
              <w:ind w:firstLine="306"/>
              <w:rPr>
                <w:sz w:val="24"/>
                <w:szCs w:val="24"/>
                <w:lang w:val="ro-RO" w:eastAsia="ru-RU"/>
              </w:rPr>
            </w:pPr>
            <w:r w:rsidRPr="008E5949">
              <w:rPr>
                <w:rFonts w:ascii="Times New Roman" w:hAnsi="Times New Roman"/>
                <w:sz w:val="24"/>
                <w:szCs w:val="24"/>
                <w:lang w:val="ro-RO"/>
              </w:rPr>
              <w:t xml:space="preserve">- </w:t>
            </w:r>
            <w:r w:rsidRPr="008E5949">
              <w:rPr>
                <w:rFonts w:ascii="Times New Roman" w:hAnsi="Times New Roman"/>
                <w:color w:val="000000"/>
                <w:sz w:val="24"/>
                <w:szCs w:val="24"/>
                <w:lang w:val="ro-RO"/>
              </w:rPr>
              <w:t>coloana a 3-a</w:t>
            </w:r>
            <w:r w:rsidR="00112E0F" w:rsidRPr="008E5949">
              <w:rPr>
                <w:rFonts w:ascii="Times New Roman" w:hAnsi="Times New Roman"/>
                <w:color w:val="000000"/>
                <w:sz w:val="24"/>
                <w:szCs w:val="24"/>
                <w:lang w:val="ro-RO"/>
              </w:rPr>
              <w:t xml:space="preserve">: </w:t>
            </w:r>
            <w:r w:rsidR="00112E0F" w:rsidRPr="008E5949">
              <w:rPr>
                <w:rFonts w:ascii="Times New Roman" w:hAnsi="Times New Roman"/>
                <w:bCs/>
                <w:sz w:val="24"/>
                <w:szCs w:val="24"/>
                <w:lang w:val="ro-RO"/>
              </w:rPr>
              <w:t>Direcții regionale/</w:t>
            </w:r>
            <w:r w:rsidR="00112E0F" w:rsidRPr="008E5949">
              <w:rPr>
                <w:rFonts w:ascii="Times New Roman" w:hAnsi="Times New Roman"/>
                <w:color w:val="000000"/>
                <w:sz w:val="24"/>
                <w:szCs w:val="24"/>
                <w:lang w:val="ro-RO" w:eastAsia="ro-MD" w:bidi="ro-MD"/>
              </w:rPr>
              <w:t>Subdiviziuni specializate, cu competență teritorială generală</w:t>
            </w:r>
          </w:p>
        </w:tc>
      </w:tr>
      <w:tr w:rsidR="00DB29DD" w:rsidRPr="008E5949" w14:paraId="3D7A6497" w14:textId="77777777" w:rsidTr="008A11BD">
        <w:trPr>
          <w:trHeight w:val="234"/>
        </w:trPr>
        <w:tc>
          <w:tcPr>
            <w:tcW w:w="0" w:type="auto"/>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tcPr>
          <w:p w14:paraId="511955DD" w14:textId="2D4ED883" w:rsidR="00DB29DD" w:rsidRPr="009C2386" w:rsidRDefault="00DB29DD" w:rsidP="009C2386">
            <w:pPr>
              <w:shd w:val="clear" w:color="auto" w:fill="FFFFFF"/>
              <w:tabs>
                <w:tab w:val="left" w:pos="680"/>
              </w:tabs>
              <w:ind w:firstLine="306"/>
              <w:rPr>
                <w:rFonts w:ascii="Times New Roman" w:hAnsi="Times New Roman"/>
                <w:color w:val="000000"/>
                <w:sz w:val="24"/>
                <w:szCs w:val="24"/>
                <w:lang w:val="ro-RO"/>
              </w:rPr>
            </w:pPr>
          </w:p>
        </w:tc>
        <w:tc>
          <w:tcPr>
            <w:tcW w:w="4260"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53FFF213" w14:textId="254EFCD1" w:rsidR="00DB29DD" w:rsidRPr="007B45EE" w:rsidRDefault="00A571C2" w:rsidP="00B30F9B">
            <w:pPr>
              <w:pStyle w:val="25"/>
              <w:tabs>
                <w:tab w:val="left" w:pos="426"/>
              </w:tabs>
              <w:spacing w:line="240" w:lineRule="auto"/>
              <w:ind w:firstLine="329"/>
              <w:rPr>
                <w:rFonts w:ascii="Times New Roman" w:hAnsi="Times New Roman"/>
                <w:b/>
                <w:bCs/>
                <w:sz w:val="24"/>
                <w:szCs w:val="24"/>
                <w:lang w:val="ro-RO"/>
              </w:rPr>
            </w:pPr>
            <w:r w:rsidRPr="007B45EE">
              <w:rPr>
                <w:rFonts w:ascii="Times New Roman" w:hAnsi="Times New Roman"/>
                <w:sz w:val="24"/>
                <w:szCs w:val="24"/>
                <w:lang w:val="ro-MD" w:eastAsia="en-US"/>
              </w:rPr>
              <w:t xml:space="preserve">Hotărârea Guvernului nr. 778/2009 </w:t>
            </w:r>
            <w:r w:rsidRPr="007B45EE">
              <w:rPr>
                <w:rFonts w:ascii="Times New Roman" w:hAnsi="Times New Roman"/>
                <w:sz w:val="24"/>
                <w:szCs w:val="24"/>
                <w:lang w:val="ro-MD"/>
              </w:rPr>
              <w:t xml:space="preserve">cu privire la aprobarea Regulamentului privind organizarea </w:t>
            </w:r>
            <w:r w:rsidR="0042723A" w:rsidRPr="007B45EE">
              <w:rPr>
                <w:rFonts w:ascii="Times New Roman" w:hAnsi="Times New Roman"/>
                <w:sz w:val="24"/>
                <w:szCs w:val="24"/>
                <w:lang w:val="ro-MD"/>
              </w:rPr>
              <w:t>și</w:t>
            </w:r>
            <w:r w:rsidRPr="007B45EE">
              <w:rPr>
                <w:rFonts w:ascii="Times New Roman" w:hAnsi="Times New Roman"/>
                <w:sz w:val="24"/>
                <w:szCs w:val="24"/>
                <w:lang w:val="ro-MD"/>
              </w:rPr>
              <w:t xml:space="preserve"> funcționarea Ministerului Afacerilor Interne, structurii </w:t>
            </w:r>
            <w:r w:rsidR="0042723A" w:rsidRPr="007B45EE">
              <w:rPr>
                <w:rFonts w:ascii="Times New Roman" w:hAnsi="Times New Roman"/>
                <w:sz w:val="24"/>
                <w:szCs w:val="24"/>
                <w:lang w:val="ro-MD"/>
              </w:rPr>
              <w:t>și</w:t>
            </w:r>
            <w:r w:rsidRPr="007B45EE">
              <w:rPr>
                <w:rFonts w:ascii="Times New Roman" w:hAnsi="Times New Roman"/>
                <w:sz w:val="24"/>
                <w:szCs w:val="24"/>
                <w:lang w:val="ro-MD"/>
              </w:rPr>
              <w:t xml:space="preserve"> efectivului-limită ale aparatului central al acestuia </w:t>
            </w:r>
            <w:r w:rsidRPr="007B45EE">
              <w:rPr>
                <w:rFonts w:ascii="Times New Roman" w:hAnsi="Times New Roman"/>
                <w:sz w:val="24"/>
                <w:szCs w:val="24"/>
                <w:lang w:val="ro-MD" w:eastAsia="en-US"/>
              </w:rPr>
              <w:t>(Monitorul Oficial al Republicii Moldova, 2009</w:t>
            </w:r>
            <w:r w:rsidRPr="007B45EE">
              <w:rPr>
                <w:rFonts w:ascii="Times New Roman" w:hAnsi="Times New Roman"/>
                <w:sz w:val="24"/>
                <w:szCs w:val="24"/>
                <w:lang w:val="ro-MD"/>
              </w:rPr>
              <w:t>, nr. 173, art. 856</w:t>
            </w:r>
            <w:r w:rsidRPr="007B45EE">
              <w:rPr>
                <w:rFonts w:ascii="Times New Roman" w:hAnsi="Times New Roman"/>
                <w:sz w:val="24"/>
                <w:szCs w:val="24"/>
                <w:lang w:val="ro-MD" w:eastAsia="en-US"/>
              </w:rPr>
              <w:t>)</w:t>
            </w:r>
            <w:r w:rsidR="00B30F9B" w:rsidRPr="007B45EE">
              <w:rPr>
                <w:rFonts w:ascii="Times New Roman" w:hAnsi="Times New Roman"/>
                <w:sz w:val="24"/>
                <w:szCs w:val="24"/>
                <w:lang w:val="ro-MD" w:eastAsia="en-US"/>
              </w:rPr>
              <w:t>, cu modificările ulterioare</w:t>
            </w:r>
          </w:p>
        </w:tc>
        <w:tc>
          <w:tcPr>
            <w:tcW w:w="0" w:type="auto"/>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1CF6A73C" w14:textId="77777777" w:rsidR="00DB29DD" w:rsidRPr="008E5949" w:rsidRDefault="00DB29DD" w:rsidP="00333D83">
            <w:pPr>
              <w:shd w:val="clear" w:color="auto" w:fill="FFFFFF"/>
              <w:tabs>
                <w:tab w:val="left" w:pos="680"/>
              </w:tabs>
              <w:ind w:firstLine="306"/>
              <w:rPr>
                <w:color w:val="000000"/>
                <w:sz w:val="24"/>
                <w:szCs w:val="24"/>
                <w:lang w:val="ro-RO"/>
              </w:rPr>
            </w:pPr>
          </w:p>
        </w:tc>
      </w:tr>
      <w:tr w:rsidR="00A571C2" w:rsidRPr="008E5949" w14:paraId="3112A007" w14:textId="77777777" w:rsidTr="008A11BD">
        <w:trPr>
          <w:trHeight w:val="234"/>
        </w:trPr>
        <w:tc>
          <w:tcPr>
            <w:tcW w:w="0" w:type="auto"/>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tcPr>
          <w:p w14:paraId="42FBAAA7" w14:textId="46818C7D" w:rsidR="009C2386" w:rsidRPr="009C2386" w:rsidRDefault="009C2386" w:rsidP="009C2386">
            <w:pPr>
              <w:shd w:val="clear" w:color="auto" w:fill="FFFFFF"/>
              <w:tabs>
                <w:tab w:val="left" w:pos="680"/>
              </w:tabs>
              <w:ind w:firstLine="306"/>
              <w:rPr>
                <w:rFonts w:ascii="Times New Roman" w:hAnsi="Times New Roman"/>
                <w:color w:val="000000"/>
                <w:sz w:val="24"/>
                <w:szCs w:val="24"/>
                <w:lang w:val="ro-RO"/>
              </w:rPr>
            </w:pPr>
            <w:r w:rsidRPr="009C2386">
              <w:rPr>
                <w:rFonts w:ascii="Times New Roman" w:hAnsi="Times New Roman"/>
                <w:color w:val="000000"/>
                <w:sz w:val="24"/>
                <w:szCs w:val="24"/>
                <w:lang w:val="ro-RO"/>
              </w:rPr>
              <w:t xml:space="preserve">2. Se </w:t>
            </w:r>
            <w:r w:rsidRPr="005F238F">
              <w:rPr>
                <w:rFonts w:ascii="Times New Roman" w:hAnsi="Times New Roman"/>
                <w:color w:val="000000"/>
                <w:sz w:val="24"/>
                <w:szCs w:val="24"/>
                <w:lang w:val="ro-RO"/>
              </w:rPr>
              <w:t>stabilește</w:t>
            </w:r>
            <w:r w:rsidRPr="009C2386">
              <w:rPr>
                <w:rFonts w:ascii="Times New Roman" w:hAnsi="Times New Roman"/>
                <w:color w:val="000000"/>
                <w:sz w:val="24"/>
                <w:szCs w:val="24"/>
                <w:lang w:val="ro-RO"/>
              </w:rPr>
              <w:t xml:space="preserve"> efectivul-</w:t>
            </w:r>
            <w:r w:rsidRPr="005F238F">
              <w:rPr>
                <w:rFonts w:ascii="Times New Roman" w:hAnsi="Times New Roman"/>
                <w:color w:val="000000"/>
                <w:sz w:val="24"/>
                <w:szCs w:val="24"/>
                <w:lang w:val="ro-RO"/>
              </w:rPr>
              <w:t>limită</w:t>
            </w:r>
            <w:r w:rsidRPr="009C2386">
              <w:rPr>
                <w:rFonts w:ascii="Times New Roman" w:hAnsi="Times New Roman"/>
                <w:color w:val="000000"/>
                <w:sz w:val="24"/>
                <w:szCs w:val="24"/>
                <w:lang w:val="ro-RO"/>
              </w:rPr>
              <w:t xml:space="preserve"> al Ministerului Afacerilor Interne, al </w:t>
            </w:r>
            <w:r w:rsidRPr="005F238F">
              <w:rPr>
                <w:rFonts w:ascii="Times New Roman" w:hAnsi="Times New Roman"/>
                <w:color w:val="000000"/>
                <w:sz w:val="24"/>
                <w:szCs w:val="24"/>
                <w:lang w:val="ro-RO"/>
              </w:rPr>
              <w:t>autorităților</w:t>
            </w:r>
            <w:r w:rsidRPr="009C2386">
              <w:rPr>
                <w:rFonts w:ascii="Times New Roman" w:hAnsi="Times New Roman"/>
                <w:color w:val="000000"/>
                <w:sz w:val="24"/>
                <w:szCs w:val="24"/>
                <w:lang w:val="ro-RO"/>
              </w:rPr>
              <w:t xml:space="preserve"> administrative </w:t>
            </w:r>
            <w:r w:rsidRPr="005F238F">
              <w:rPr>
                <w:rFonts w:ascii="Times New Roman" w:hAnsi="Times New Roman"/>
                <w:color w:val="000000"/>
                <w:sz w:val="24"/>
                <w:szCs w:val="24"/>
                <w:lang w:val="ro-RO"/>
              </w:rPr>
              <w:t>și</w:t>
            </w:r>
            <w:r w:rsidRPr="009C2386">
              <w:rPr>
                <w:rFonts w:ascii="Times New Roman" w:hAnsi="Times New Roman"/>
                <w:color w:val="000000"/>
                <w:sz w:val="24"/>
                <w:szCs w:val="24"/>
                <w:lang w:val="ro-RO"/>
              </w:rPr>
              <w:t xml:space="preserve"> </w:t>
            </w:r>
            <w:r w:rsidRPr="005F238F">
              <w:rPr>
                <w:rFonts w:ascii="Times New Roman" w:hAnsi="Times New Roman"/>
                <w:color w:val="000000"/>
                <w:sz w:val="24"/>
                <w:szCs w:val="24"/>
                <w:lang w:val="ro-RO"/>
              </w:rPr>
              <w:t>instituțiilor</w:t>
            </w:r>
            <w:r w:rsidRPr="009C2386">
              <w:rPr>
                <w:rFonts w:ascii="Times New Roman" w:hAnsi="Times New Roman"/>
                <w:color w:val="000000"/>
                <w:sz w:val="24"/>
                <w:szCs w:val="24"/>
                <w:lang w:val="ro-RO"/>
              </w:rPr>
              <w:t xml:space="preserve"> din subordinea acestuia în număr de 18178 de </w:t>
            </w:r>
            <w:r w:rsidRPr="005F238F">
              <w:rPr>
                <w:rFonts w:ascii="Times New Roman" w:hAnsi="Times New Roman"/>
                <w:color w:val="000000"/>
                <w:sz w:val="24"/>
                <w:szCs w:val="24"/>
                <w:lang w:val="ro-RO"/>
              </w:rPr>
              <w:t>unități</w:t>
            </w:r>
            <w:r w:rsidRPr="009C2386">
              <w:rPr>
                <w:rFonts w:ascii="Times New Roman" w:hAnsi="Times New Roman"/>
                <w:color w:val="000000"/>
                <w:sz w:val="24"/>
                <w:szCs w:val="24"/>
                <w:lang w:val="ro-RO"/>
              </w:rPr>
              <w:t xml:space="preserve"> (dintre care 678 de </w:t>
            </w:r>
            <w:r w:rsidRPr="005F238F">
              <w:rPr>
                <w:rFonts w:ascii="Times New Roman" w:hAnsi="Times New Roman"/>
                <w:color w:val="000000"/>
                <w:sz w:val="24"/>
                <w:szCs w:val="24"/>
                <w:lang w:val="ro-RO"/>
              </w:rPr>
              <w:t>unități</w:t>
            </w:r>
            <w:r w:rsidRPr="009C2386">
              <w:rPr>
                <w:rFonts w:ascii="Times New Roman" w:hAnsi="Times New Roman"/>
                <w:color w:val="000000"/>
                <w:sz w:val="24"/>
                <w:szCs w:val="24"/>
                <w:lang w:val="ro-RO"/>
              </w:rPr>
              <w:t xml:space="preserve"> – personal auxiliar) inclusiv:</w:t>
            </w:r>
          </w:p>
          <w:p w14:paraId="38218B93" w14:textId="30B2DEFE" w:rsidR="00A571C2" w:rsidRPr="005F238F" w:rsidRDefault="009C2386" w:rsidP="007B45EE">
            <w:pPr>
              <w:shd w:val="clear" w:color="auto" w:fill="FFFFFF"/>
              <w:tabs>
                <w:tab w:val="left" w:pos="680"/>
              </w:tabs>
              <w:ind w:firstLine="306"/>
              <w:rPr>
                <w:rFonts w:ascii="Times New Roman" w:hAnsi="Times New Roman"/>
                <w:color w:val="000000"/>
                <w:sz w:val="24"/>
                <w:szCs w:val="24"/>
                <w:lang w:val="ro-RO"/>
              </w:rPr>
            </w:pPr>
            <w:r w:rsidRPr="009C2386">
              <w:rPr>
                <w:rFonts w:ascii="Times New Roman" w:hAnsi="Times New Roman"/>
                <w:color w:val="000000"/>
                <w:sz w:val="24"/>
                <w:szCs w:val="24"/>
                <w:lang w:val="ro-RO"/>
              </w:rPr>
              <w:t xml:space="preserve">efectivul-limită al </w:t>
            </w:r>
            <w:r w:rsidRPr="005F238F">
              <w:rPr>
                <w:rFonts w:ascii="Times New Roman" w:hAnsi="Times New Roman"/>
                <w:color w:val="000000"/>
                <w:sz w:val="24"/>
                <w:szCs w:val="24"/>
                <w:lang w:val="ro-RO"/>
              </w:rPr>
              <w:t>autorităților</w:t>
            </w:r>
            <w:r w:rsidRPr="009C2386">
              <w:rPr>
                <w:rFonts w:ascii="Times New Roman" w:hAnsi="Times New Roman"/>
                <w:color w:val="000000"/>
                <w:sz w:val="24"/>
                <w:szCs w:val="24"/>
                <w:lang w:val="ro-RO"/>
              </w:rPr>
              <w:t xml:space="preserve"> administrative si </w:t>
            </w:r>
            <w:r w:rsidRPr="005F238F">
              <w:rPr>
                <w:rFonts w:ascii="Times New Roman" w:hAnsi="Times New Roman"/>
                <w:color w:val="000000"/>
                <w:sz w:val="24"/>
                <w:szCs w:val="24"/>
                <w:lang w:val="ro-RO"/>
              </w:rPr>
              <w:t>instituțiilor</w:t>
            </w:r>
            <w:r w:rsidRPr="009C2386">
              <w:rPr>
                <w:rFonts w:ascii="Times New Roman" w:hAnsi="Times New Roman"/>
                <w:color w:val="000000"/>
                <w:sz w:val="24"/>
                <w:szCs w:val="24"/>
                <w:lang w:val="ro-RO"/>
              </w:rPr>
              <w:t xml:space="preserve"> din subordinea Ministerului Afacerilor Interne in număr de 18036 de </w:t>
            </w:r>
            <w:r w:rsidRPr="005F238F">
              <w:rPr>
                <w:rFonts w:ascii="Times New Roman" w:hAnsi="Times New Roman"/>
                <w:color w:val="000000"/>
                <w:sz w:val="24"/>
                <w:szCs w:val="24"/>
                <w:lang w:val="ro-RO"/>
              </w:rPr>
              <w:t>unități</w:t>
            </w:r>
            <w:r w:rsidRPr="009C2386">
              <w:rPr>
                <w:rFonts w:ascii="Times New Roman" w:hAnsi="Times New Roman"/>
                <w:color w:val="000000"/>
                <w:sz w:val="24"/>
                <w:szCs w:val="24"/>
                <w:lang w:val="ro-RO"/>
              </w:rPr>
              <w:t>, inclusiv:</w:t>
            </w:r>
          </w:p>
        </w:tc>
        <w:tc>
          <w:tcPr>
            <w:tcW w:w="4260"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2884FB42" w14:textId="77777777" w:rsidR="00B30F9B" w:rsidRPr="007B45EE" w:rsidRDefault="00B30F9B" w:rsidP="00B30F9B">
            <w:pPr>
              <w:pStyle w:val="25"/>
              <w:tabs>
                <w:tab w:val="left" w:pos="426"/>
              </w:tabs>
              <w:spacing w:line="240" w:lineRule="auto"/>
              <w:ind w:firstLine="329"/>
              <w:rPr>
                <w:rFonts w:ascii="Times New Roman" w:hAnsi="Times New Roman"/>
                <w:sz w:val="24"/>
                <w:szCs w:val="24"/>
                <w:lang w:val="ro-MD"/>
              </w:rPr>
            </w:pPr>
            <w:r w:rsidRPr="007B45EE">
              <w:rPr>
                <w:rFonts w:ascii="Times New Roman" w:hAnsi="Times New Roman"/>
                <w:b/>
                <w:bCs/>
                <w:sz w:val="24"/>
                <w:szCs w:val="24"/>
                <w:lang w:val="ro-RO"/>
              </w:rPr>
              <w:t xml:space="preserve">4. </w:t>
            </w:r>
            <w:r w:rsidRPr="007B45EE">
              <w:rPr>
                <w:rFonts w:ascii="Times New Roman" w:hAnsi="Times New Roman"/>
                <w:sz w:val="24"/>
                <w:szCs w:val="24"/>
                <w:lang w:val="ro-MD"/>
              </w:rPr>
              <w:t>La pct. 2, textul „18036 de unități” se substituie cu textul „18035 de unități”.</w:t>
            </w:r>
          </w:p>
          <w:p w14:paraId="79F46AE1" w14:textId="10A7DA89" w:rsidR="00A571C2" w:rsidRPr="007B45EE" w:rsidRDefault="00A571C2" w:rsidP="00B30F9B">
            <w:pPr>
              <w:pStyle w:val="25"/>
              <w:tabs>
                <w:tab w:val="left" w:pos="426"/>
              </w:tabs>
              <w:spacing w:line="240" w:lineRule="auto"/>
              <w:ind w:firstLine="329"/>
              <w:rPr>
                <w:rFonts w:ascii="Times New Roman" w:hAnsi="Times New Roman"/>
                <w:b/>
                <w:bCs/>
                <w:sz w:val="24"/>
                <w:szCs w:val="24"/>
                <w:lang w:val="ro-MD"/>
              </w:rPr>
            </w:pPr>
          </w:p>
        </w:tc>
        <w:tc>
          <w:tcPr>
            <w:tcW w:w="0" w:type="auto"/>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75B841D1" w14:textId="77777777" w:rsidR="00B30F9B" w:rsidRPr="009C2386" w:rsidRDefault="00B30F9B" w:rsidP="00B30F9B">
            <w:pPr>
              <w:shd w:val="clear" w:color="auto" w:fill="FFFFFF"/>
              <w:tabs>
                <w:tab w:val="left" w:pos="680"/>
              </w:tabs>
              <w:ind w:firstLine="306"/>
              <w:rPr>
                <w:rFonts w:ascii="Times New Roman" w:hAnsi="Times New Roman"/>
                <w:color w:val="000000"/>
                <w:sz w:val="24"/>
                <w:szCs w:val="24"/>
                <w:lang w:val="ro-RO"/>
              </w:rPr>
            </w:pPr>
            <w:r w:rsidRPr="009C2386">
              <w:rPr>
                <w:rFonts w:ascii="Times New Roman" w:hAnsi="Times New Roman"/>
                <w:b/>
                <w:bCs/>
                <w:color w:val="000000"/>
                <w:sz w:val="24"/>
                <w:szCs w:val="24"/>
                <w:lang w:val="ro-RO"/>
              </w:rPr>
              <w:t>2.</w:t>
            </w:r>
            <w:r w:rsidRPr="009C2386">
              <w:rPr>
                <w:rFonts w:ascii="Times New Roman" w:hAnsi="Times New Roman"/>
                <w:color w:val="000000"/>
                <w:sz w:val="24"/>
                <w:szCs w:val="24"/>
                <w:lang w:val="ro-RO"/>
              </w:rPr>
              <w:t> Se stabilește efectivul-limită al Ministerului Afacerilor Interne, al autorităților administrative și instituțiilor din subordinea acestuia în număr de 18178 de unități (dintre care 678 de unități – personal auxiliar) inclusiv:</w:t>
            </w:r>
          </w:p>
          <w:p w14:paraId="30B529D5" w14:textId="59218F83" w:rsidR="00A571C2" w:rsidRPr="008E5949" w:rsidRDefault="00B30F9B" w:rsidP="007B45EE">
            <w:pPr>
              <w:shd w:val="clear" w:color="auto" w:fill="FFFFFF"/>
              <w:tabs>
                <w:tab w:val="left" w:pos="680"/>
              </w:tabs>
              <w:ind w:firstLine="306"/>
              <w:rPr>
                <w:color w:val="000000"/>
                <w:sz w:val="24"/>
                <w:szCs w:val="24"/>
                <w:lang w:val="ro-RO"/>
              </w:rPr>
            </w:pPr>
            <w:r w:rsidRPr="009C2386">
              <w:rPr>
                <w:rFonts w:ascii="Times New Roman" w:hAnsi="Times New Roman"/>
                <w:color w:val="000000"/>
                <w:sz w:val="24"/>
                <w:szCs w:val="24"/>
                <w:lang w:val="ro-RO"/>
              </w:rPr>
              <w:t>efectivul-limită al autorităților administrative si instituțiilor din subordinea Ministerului Afacerilor Interne in număr de 1803</w:t>
            </w:r>
            <w:r w:rsidR="007B45EE">
              <w:rPr>
                <w:rFonts w:ascii="Times New Roman" w:hAnsi="Times New Roman"/>
                <w:color w:val="000000"/>
                <w:sz w:val="24"/>
                <w:szCs w:val="24"/>
                <w:lang w:val="ro-RO"/>
              </w:rPr>
              <w:t>5</w:t>
            </w:r>
            <w:r w:rsidRPr="009C2386">
              <w:rPr>
                <w:rFonts w:ascii="Times New Roman" w:hAnsi="Times New Roman"/>
                <w:color w:val="000000"/>
                <w:sz w:val="24"/>
                <w:szCs w:val="24"/>
                <w:lang w:val="ro-RO"/>
              </w:rPr>
              <w:t> de unități, inclusiv:</w:t>
            </w:r>
          </w:p>
        </w:tc>
      </w:tr>
      <w:tr w:rsidR="007B45EE" w:rsidRPr="008E5949" w14:paraId="66D042A4" w14:textId="77777777" w:rsidTr="008A11BD">
        <w:trPr>
          <w:trHeight w:val="234"/>
        </w:trPr>
        <w:tc>
          <w:tcPr>
            <w:tcW w:w="0" w:type="auto"/>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tcPr>
          <w:p w14:paraId="7AD2C64A" w14:textId="77777777" w:rsidR="007B45EE" w:rsidRPr="005F238F" w:rsidRDefault="007B45EE" w:rsidP="009C2386">
            <w:pPr>
              <w:shd w:val="clear" w:color="auto" w:fill="FFFFFF"/>
              <w:tabs>
                <w:tab w:val="left" w:pos="680"/>
              </w:tabs>
              <w:ind w:firstLine="306"/>
              <w:rPr>
                <w:rFonts w:ascii="Times New Roman" w:hAnsi="Times New Roman"/>
                <w:b/>
                <w:bCs/>
                <w:color w:val="000000"/>
                <w:sz w:val="24"/>
                <w:szCs w:val="24"/>
                <w:lang w:val="ro-RO"/>
              </w:rPr>
            </w:pPr>
          </w:p>
        </w:tc>
        <w:tc>
          <w:tcPr>
            <w:tcW w:w="4260"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030DFE7F" w14:textId="281ED253" w:rsidR="007B45EE" w:rsidRPr="0042723A" w:rsidRDefault="007B45EE" w:rsidP="005F238F">
            <w:pPr>
              <w:pStyle w:val="25"/>
              <w:tabs>
                <w:tab w:val="left" w:pos="426"/>
              </w:tabs>
              <w:spacing w:line="240" w:lineRule="auto"/>
              <w:ind w:firstLine="329"/>
              <w:rPr>
                <w:rFonts w:ascii="Times New Roman" w:hAnsi="Times New Roman"/>
                <w:b/>
                <w:bCs/>
                <w:sz w:val="24"/>
                <w:szCs w:val="24"/>
                <w:lang w:val="ro-RO"/>
              </w:rPr>
            </w:pPr>
            <w:r w:rsidRPr="0042723A">
              <w:rPr>
                <w:rFonts w:ascii="Times New Roman" w:hAnsi="Times New Roman"/>
                <w:sz w:val="24"/>
                <w:szCs w:val="24"/>
                <w:lang w:val="ro-MD"/>
              </w:rPr>
              <w:t xml:space="preserve">Hotărârea Guvernului nr. 693/2017 cu privire la organizarea </w:t>
            </w:r>
            <w:r w:rsidR="0042723A" w:rsidRPr="0042723A">
              <w:rPr>
                <w:rFonts w:ascii="Times New Roman" w:hAnsi="Times New Roman"/>
                <w:sz w:val="24"/>
                <w:szCs w:val="24"/>
                <w:lang w:val="ro-MD"/>
              </w:rPr>
              <w:t>și</w:t>
            </w:r>
            <w:r w:rsidRPr="0042723A">
              <w:rPr>
                <w:rFonts w:ascii="Times New Roman" w:hAnsi="Times New Roman"/>
                <w:sz w:val="24"/>
                <w:szCs w:val="24"/>
                <w:lang w:val="ro-MD"/>
              </w:rPr>
              <w:t xml:space="preserve"> funcționarea Ministerului Afacerilor Interne </w:t>
            </w:r>
            <w:r w:rsidRPr="0042723A">
              <w:rPr>
                <w:rFonts w:ascii="Times New Roman" w:hAnsi="Times New Roman"/>
                <w:sz w:val="24"/>
                <w:szCs w:val="24"/>
                <w:lang w:val="ro-MD" w:eastAsia="en-US"/>
              </w:rPr>
              <w:t>(Monitorul Oficial al Republicii Moldova, 2017</w:t>
            </w:r>
            <w:r w:rsidRPr="0042723A">
              <w:rPr>
                <w:rFonts w:ascii="Times New Roman" w:hAnsi="Times New Roman"/>
                <w:sz w:val="24"/>
                <w:szCs w:val="24"/>
                <w:lang w:val="ro-MD"/>
              </w:rPr>
              <w:t>, nr. 322-328, art. 795</w:t>
            </w:r>
            <w:r w:rsidRPr="0042723A">
              <w:rPr>
                <w:rFonts w:ascii="Times New Roman" w:hAnsi="Times New Roman"/>
                <w:sz w:val="24"/>
                <w:szCs w:val="24"/>
                <w:lang w:val="ro-MD" w:eastAsia="en-US"/>
              </w:rPr>
              <w:t xml:space="preserve">) cu modificările </w:t>
            </w:r>
            <w:r w:rsidRPr="0042723A">
              <w:rPr>
                <w:rFonts w:ascii="Times New Roman" w:hAnsi="Times New Roman"/>
                <w:sz w:val="24"/>
                <w:szCs w:val="24"/>
                <w:lang w:val="ro-MD" w:eastAsia="en-US"/>
              </w:rPr>
              <w:lastRenderedPageBreak/>
              <w:t>ulterioare</w:t>
            </w:r>
          </w:p>
        </w:tc>
        <w:tc>
          <w:tcPr>
            <w:tcW w:w="0" w:type="auto"/>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4AE8FA1F" w14:textId="77777777" w:rsidR="007B45EE" w:rsidRPr="009C2386" w:rsidRDefault="007B45EE" w:rsidP="00B30F9B">
            <w:pPr>
              <w:shd w:val="clear" w:color="auto" w:fill="FFFFFF"/>
              <w:tabs>
                <w:tab w:val="left" w:pos="680"/>
              </w:tabs>
              <w:ind w:firstLine="306"/>
              <w:rPr>
                <w:b/>
                <w:bCs/>
                <w:color w:val="000000"/>
                <w:sz w:val="24"/>
                <w:szCs w:val="24"/>
                <w:lang w:val="ro-RO"/>
              </w:rPr>
            </w:pPr>
          </w:p>
        </w:tc>
      </w:tr>
      <w:tr w:rsidR="007B45EE" w:rsidRPr="008E5949" w14:paraId="009C81DD" w14:textId="77777777" w:rsidTr="008A11BD">
        <w:trPr>
          <w:trHeight w:val="234"/>
        </w:trPr>
        <w:tc>
          <w:tcPr>
            <w:tcW w:w="0" w:type="auto"/>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tcPr>
          <w:p w14:paraId="3DB9A9F8" w14:textId="3643736E" w:rsidR="007B45EE" w:rsidRPr="005F238F" w:rsidRDefault="005F238F" w:rsidP="009C2386">
            <w:pPr>
              <w:shd w:val="clear" w:color="auto" w:fill="FFFFFF"/>
              <w:tabs>
                <w:tab w:val="left" w:pos="680"/>
              </w:tabs>
              <w:ind w:firstLine="306"/>
              <w:rPr>
                <w:rFonts w:ascii="Times New Roman" w:hAnsi="Times New Roman"/>
                <w:color w:val="000000"/>
                <w:sz w:val="24"/>
                <w:szCs w:val="24"/>
                <w:lang w:val="ro-RO"/>
              </w:rPr>
            </w:pPr>
            <w:r w:rsidRPr="005F238F">
              <w:rPr>
                <w:rFonts w:ascii="Times New Roman" w:hAnsi="Times New Roman"/>
                <w:color w:val="000000"/>
                <w:sz w:val="24"/>
                <w:szCs w:val="24"/>
                <w:lang w:val="ro-RO"/>
              </w:rPr>
              <w:t>2. Se stabilește efectivul-limită al aparatului central al Ministerului Afacerilor Interne în număr de 142 de unități, cu un fond anual de retribuire a muncii conform legislației în vigoare.</w:t>
            </w:r>
          </w:p>
        </w:tc>
        <w:tc>
          <w:tcPr>
            <w:tcW w:w="4260"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22A06C58" w14:textId="71EE689E" w:rsidR="005F238F" w:rsidRPr="0042723A" w:rsidRDefault="0042723A" w:rsidP="005F238F">
            <w:pPr>
              <w:ind w:firstLine="329"/>
              <w:rPr>
                <w:rFonts w:ascii="Times New Roman" w:hAnsi="Times New Roman"/>
                <w:sz w:val="24"/>
                <w:szCs w:val="24"/>
                <w:lang w:val="ro-MD"/>
              </w:rPr>
            </w:pPr>
            <w:r w:rsidRPr="0042723A">
              <w:rPr>
                <w:rFonts w:ascii="Times New Roman" w:hAnsi="Times New Roman"/>
                <w:b/>
                <w:bCs/>
                <w:sz w:val="24"/>
                <w:szCs w:val="24"/>
                <w:lang w:val="ro-MD"/>
              </w:rPr>
              <w:t xml:space="preserve">5. </w:t>
            </w:r>
            <w:r w:rsidR="005F238F" w:rsidRPr="0042723A">
              <w:rPr>
                <w:rFonts w:ascii="Times New Roman" w:hAnsi="Times New Roman"/>
                <w:sz w:val="24"/>
                <w:szCs w:val="24"/>
                <w:lang w:val="ro-MD"/>
              </w:rPr>
              <w:t>La pct. 2, textul „142 de unități” se substituie cu textul „143 de unități”.</w:t>
            </w:r>
          </w:p>
          <w:p w14:paraId="16BA5168" w14:textId="77777777" w:rsidR="007B45EE" w:rsidRPr="0042723A" w:rsidRDefault="007B45EE" w:rsidP="005F238F">
            <w:pPr>
              <w:pStyle w:val="25"/>
              <w:tabs>
                <w:tab w:val="left" w:pos="426"/>
              </w:tabs>
              <w:spacing w:line="240" w:lineRule="auto"/>
              <w:ind w:firstLine="329"/>
              <w:rPr>
                <w:rFonts w:ascii="Times New Roman" w:hAnsi="Times New Roman"/>
                <w:sz w:val="24"/>
                <w:szCs w:val="24"/>
                <w:lang w:val="ro-MD"/>
              </w:rPr>
            </w:pPr>
          </w:p>
        </w:tc>
        <w:tc>
          <w:tcPr>
            <w:tcW w:w="0" w:type="auto"/>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04D1D31C" w14:textId="75080C5E" w:rsidR="007B45EE" w:rsidRPr="009C2386" w:rsidRDefault="0042723A" w:rsidP="00B30F9B">
            <w:pPr>
              <w:shd w:val="clear" w:color="auto" w:fill="FFFFFF"/>
              <w:tabs>
                <w:tab w:val="left" w:pos="680"/>
              </w:tabs>
              <w:ind w:firstLine="306"/>
              <w:rPr>
                <w:b/>
                <w:bCs/>
                <w:color w:val="000000"/>
                <w:sz w:val="24"/>
                <w:szCs w:val="24"/>
                <w:lang w:val="ro-RO"/>
              </w:rPr>
            </w:pPr>
            <w:r w:rsidRPr="005F238F">
              <w:rPr>
                <w:rFonts w:ascii="Times New Roman" w:hAnsi="Times New Roman"/>
                <w:color w:val="000000"/>
                <w:sz w:val="24"/>
                <w:szCs w:val="24"/>
                <w:lang w:val="ro-RO"/>
              </w:rPr>
              <w:t>2. Se stabilește efectivul-limită al aparatului central al Ministerului Afacerilor Interne în număr de 14</w:t>
            </w:r>
            <w:r>
              <w:rPr>
                <w:rFonts w:ascii="Times New Roman" w:hAnsi="Times New Roman"/>
                <w:color w:val="000000"/>
                <w:sz w:val="24"/>
                <w:szCs w:val="24"/>
                <w:lang w:val="ro-RO"/>
              </w:rPr>
              <w:t>3</w:t>
            </w:r>
            <w:r w:rsidRPr="005F238F">
              <w:rPr>
                <w:rFonts w:ascii="Times New Roman" w:hAnsi="Times New Roman"/>
                <w:color w:val="000000"/>
                <w:sz w:val="24"/>
                <w:szCs w:val="24"/>
                <w:lang w:val="ro-RO"/>
              </w:rPr>
              <w:t> de unități, cu un fond anual de retribuire a muncii conform legislației în vigoare.</w:t>
            </w:r>
          </w:p>
        </w:tc>
      </w:tr>
      <w:tr w:rsidR="00EB6940" w:rsidRPr="008E5949" w14:paraId="45C83382" w14:textId="77777777" w:rsidTr="008A11BD">
        <w:trPr>
          <w:trHeight w:val="234"/>
        </w:trPr>
        <w:tc>
          <w:tcPr>
            <w:tcW w:w="0" w:type="auto"/>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tcPr>
          <w:p w14:paraId="7920B8FE" w14:textId="77777777" w:rsidR="00EB6940" w:rsidRPr="008E5949" w:rsidRDefault="00EB6940" w:rsidP="00186B7C">
            <w:pPr>
              <w:shd w:val="clear" w:color="auto" w:fill="FFFFFF"/>
              <w:tabs>
                <w:tab w:val="left" w:pos="680"/>
              </w:tabs>
              <w:ind w:firstLine="306"/>
              <w:rPr>
                <w:color w:val="000000"/>
                <w:sz w:val="24"/>
                <w:szCs w:val="24"/>
                <w:lang w:val="ro-RO"/>
              </w:rPr>
            </w:pPr>
          </w:p>
        </w:tc>
        <w:tc>
          <w:tcPr>
            <w:tcW w:w="4260"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75951806" w14:textId="765BFADD" w:rsidR="00EB6940" w:rsidRPr="00FF01DB" w:rsidRDefault="0042723A" w:rsidP="00FF01DB">
            <w:pPr>
              <w:pStyle w:val="25"/>
              <w:tabs>
                <w:tab w:val="left" w:pos="426"/>
              </w:tabs>
              <w:spacing w:line="240" w:lineRule="auto"/>
              <w:ind w:firstLine="329"/>
              <w:rPr>
                <w:rFonts w:ascii="Times New Roman" w:hAnsi="Times New Roman"/>
                <w:color w:val="000000"/>
                <w:sz w:val="24"/>
                <w:szCs w:val="24"/>
                <w:lang w:val="ro-RO"/>
              </w:rPr>
            </w:pPr>
            <w:r w:rsidRPr="00FF01DB">
              <w:rPr>
                <w:rFonts w:ascii="Times New Roman" w:hAnsi="Times New Roman"/>
                <w:b/>
                <w:bCs/>
                <w:color w:val="000000"/>
                <w:sz w:val="24"/>
                <w:szCs w:val="24"/>
                <w:lang w:val="ro-RO"/>
              </w:rPr>
              <w:t>6</w:t>
            </w:r>
            <w:r w:rsidR="00EB6940" w:rsidRPr="00FF01DB">
              <w:rPr>
                <w:rFonts w:ascii="Times New Roman" w:hAnsi="Times New Roman"/>
                <w:b/>
                <w:bCs/>
                <w:color w:val="000000"/>
                <w:sz w:val="24"/>
                <w:szCs w:val="24"/>
                <w:lang w:val="ro-RO"/>
              </w:rPr>
              <w:t>.</w:t>
            </w:r>
            <w:r w:rsidR="00EB6940" w:rsidRPr="00FF01DB">
              <w:rPr>
                <w:rFonts w:ascii="Times New Roman" w:hAnsi="Times New Roman"/>
                <w:color w:val="000000"/>
                <w:sz w:val="24"/>
                <w:szCs w:val="24"/>
                <w:lang w:val="ro-RO"/>
              </w:rPr>
              <w:t xml:space="preserve"> Disponibilizarea personalului Inspectoratului General de Carabinieri, în cazul imposibilității transferului acestuia, se va efectua în conformitate cu actele normative în domeniul muncii. Cheltuielile de disponibilizare a personalului vor fi asigurate din contul și în limitele mijloacelor financiare aprobate în bugetul Inspectoratului General de Carabinieri.</w:t>
            </w:r>
          </w:p>
          <w:p w14:paraId="7765F18A" w14:textId="77777777" w:rsidR="00EB6940" w:rsidRPr="00FF01DB" w:rsidRDefault="00EB6940" w:rsidP="00FF01DB">
            <w:pPr>
              <w:pStyle w:val="25"/>
              <w:tabs>
                <w:tab w:val="left" w:pos="426"/>
              </w:tabs>
              <w:spacing w:line="240" w:lineRule="auto"/>
              <w:ind w:firstLine="329"/>
              <w:rPr>
                <w:rFonts w:ascii="Times New Roman" w:hAnsi="Times New Roman"/>
                <w:b/>
                <w:bCs/>
                <w:color w:val="000000"/>
                <w:sz w:val="24"/>
                <w:szCs w:val="24"/>
                <w:lang w:val="ro-RO"/>
              </w:rPr>
            </w:pPr>
          </w:p>
        </w:tc>
        <w:tc>
          <w:tcPr>
            <w:tcW w:w="0" w:type="auto"/>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1CF03259" w14:textId="77777777" w:rsidR="00EB6940" w:rsidRPr="008E5949" w:rsidRDefault="00EB6940" w:rsidP="00333D83">
            <w:pPr>
              <w:shd w:val="clear" w:color="auto" w:fill="FFFFFF"/>
              <w:tabs>
                <w:tab w:val="left" w:pos="680"/>
              </w:tabs>
              <w:ind w:firstLine="306"/>
              <w:rPr>
                <w:color w:val="000000"/>
                <w:sz w:val="24"/>
                <w:szCs w:val="24"/>
                <w:lang w:val="ro-RO"/>
              </w:rPr>
            </w:pPr>
          </w:p>
        </w:tc>
      </w:tr>
      <w:tr w:rsidR="00EB6940" w:rsidRPr="008E5949" w14:paraId="2BE10496" w14:textId="77777777" w:rsidTr="008A11BD">
        <w:trPr>
          <w:trHeight w:val="234"/>
        </w:trPr>
        <w:tc>
          <w:tcPr>
            <w:tcW w:w="0" w:type="auto"/>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tcPr>
          <w:p w14:paraId="547B8638" w14:textId="77777777" w:rsidR="00EB6940" w:rsidRPr="008E5949" w:rsidRDefault="00EB6940" w:rsidP="00186B7C">
            <w:pPr>
              <w:shd w:val="clear" w:color="auto" w:fill="FFFFFF"/>
              <w:tabs>
                <w:tab w:val="left" w:pos="680"/>
              </w:tabs>
              <w:ind w:firstLine="306"/>
              <w:rPr>
                <w:color w:val="000000"/>
                <w:sz w:val="24"/>
                <w:szCs w:val="24"/>
                <w:lang w:val="ro-RO"/>
              </w:rPr>
            </w:pPr>
          </w:p>
        </w:tc>
        <w:tc>
          <w:tcPr>
            <w:tcW w:w="4260"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21D8E418" w14:textId="6A32D792" w:rsidR="00EB6940" w:rsidRPr="00FF01DB" w:rsidRDefault="0042723A" w:rsidP="00FF01DB">
            <w:pPr>
              <w:pStyle w:val="25"/>
              <w:tabs>
                <w:tab w:val="left" w:pos="426"/>
              </w:tabs>
              <w:spacing w:line="240" w:lineRule="auto"/>
              <w:ind w:firstLine="329"/>
              <w:rPr>
                <w:rFonts w:ascii="Times New Roman" w:hAnsi="Times New Roman"/>
                <w:b/>
                <w:bCs/>
                <w:color w:val="000000"/>
                <w:sz w:val="24"/>
                <w:szCs w:val="24"/>
                <w:lang w:val="ro-RO"/>
              </w:rPr>
            </w:pPr>
            <w:r w:rsidRPr="00FF01DB">
              <w:rPr>
                <w:rFonts w:ascii="Times New Roman" w:hAnsi="Times New Roman"/>
                <w:b/>
                <w:bCs/>
                <w:color w:val="000000"/>
                <w:sz w:val="24"/>
                <w:szCs w:val="24"/>
                <w:lang w:val="ro-RO"/>
              </w:rPr>
              <w:t>7</w:t>
            </w:r>
            <w:r w:rsidR="00EB6940" w:rsidRPr="00FF01DB">
              <w:rPr>
                <w:rFonts w:ascii="Times New Roman" w:hAnsi="Times New Roman"/>
                <w:b/>
                <w:bCs/>
                <w:color w:val="000000"/>
                <w:sz w:val="24"/>
                <w:szCs w:val="24"/>
                <w:lang w:val="ro-RO"/>
              </w:rPr>
              <w:t>.</w:t>
            </w:r>
            <w:r w:rsidR="00EB6940" w:rsidRPr="00FF01DB">
              <w:rPr>
                <w:rFonts w:ascii="Times New Roman" w:hAnsi="Times New Roman"/>
                <w:color w:val="000000"/>
                <w:sz w:val="24"/>
                <w:szCs w:val="24"/>
                <w:lang w:val="ro-RO"/>
              </w:rPr>
              <w:t xml:space="preserve"> </w:t>
            </w:r>
            <w:r w:rsidR="00FF01DB" w:rsidRPr="00FF01DB">
              <w:rPr>
                <w:rFonts w:ascii="Times New Roman" w:hAnsi="Times New Roman"/>
                <w:sz w:val="24"/>
                <w:szCs w:val="24"/>
                <w:lang w:val="ro-MD"/>
              </w:rPr>
              <w:t>Prezenta hotărâre intră în vigoare la data publicării în Monitorul Oficial al Republicii Moldova.</w:t>
            </w:r>
            <w:r w:rsidR="00EB6940" w:rsidRPr="00FF01DB">
              <w:rPr>
                <w:rFonts w:ascii="Times New Roman" w:hAnsi="Times New Roman"/>
                <w:color w:val="000000"/>
                <w:sz w:val="24"/>
                <w:szCs w:val="24"/>
                <w:lang w:val="ro-RO"/>
              </w:rPr>
              <w:t>.</w:t>
            </w:r>
          </w:p>
        </w:tc>
        <w:tc>
          <w:tcPr>
            <w:tcW w:w="0" w:type="auto"/>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18B326B7" w14:textId="77777777" w:rsidR="00EB6940" w:rsidRPr="008E5949" w:rsidRDefault="00EB6940" w:rsidP="00333D83">
            <w:pPr>
              <w:shd w:val="clear" w:color="auto" w:fill="FFFFFF"/>
              <w:tabs>
                <w:tab w:val="left" w:pos="680"/>
              </w:tabs>
              <w:ind w:firstLine="306"/>
              <w:rPr>
                <w:color w:val="000000"/>
                <w:sz w:val="24"/>
                <w:szCs w:val="24"/>
                <w:lang w:val="ro-RO"/>
              </w:rPr>
            </w:pPr>
          </w:p>
        </w:tc>
      </w:tr>
    </w:tbl>
    <w:p w14:paraId="526AA8D4" w14:textId="77777777" w:rsidR="00177035" w:rsidRPr="008E5949" w:rsidRDefault="00177035" w:rsidP="00591456">
      <w:pPr>
        <w:pBdr>
          <w:top w:val="none" w:sz="4" w:space="0" w:color="000000"/>
          <w:left w:val="none" w:sz="4" w:space="0" w:color="000000"/>
          <w:bottom w:val="none" w:sz="4" w:space="0" w:color="000000"/>
          <w:right w:val="none" w:sz="4" w:space="0" w:color="000000"/>
        </w:pBdr>
        <w:tabs>
          <w:tab w:val="left" w:pos="884"/>
          <w:tab w:val="left" w:pos="1134"/>
          <w:tab w:val="left" w:pos="1196"/>
        </w:tabs>
        <w:rPr>
          <w:sz w:val="24"/>
          <w:szCs w:val="24"/>
          <w:lang w:val="ro-RO"/>
        </w:rPr>
      </w:pPr>
    </w:p>
    <w:p w14:paraId="570E5097" w14:textId="77777777" w:rsidR="002E3CB1" w:rsidRPr="008E5949" w:rsidRDefault="002E3CB1" w:rsidP="002E3CB1">
      <w:pPr>
        <w:rPr>
          <w:b/>
          <w:bCs/>
          <w:color w:val="000000"/>
          <w:sz w:val="28"/>
          <w:szCs w:val="28"/>
          <w:lang w:val="ro-RO"/>
        </w:rPr>
      </w:pPr>
    </w:p>
    <w:p w14:paraId="6024583A" w14:textId="7D4CB6AA" w:rsidR="008B4BE6" w:rsidRPr="008E5949" w:rsidRDefault="008B4BE6" w:rsidP="00591456">
      <w:pPr>
        <w:rPr>
          <w:sz w:val="24"/>
          <w:szCs w:val="24"/>
          <w:lang w:val="ro-RO"/>
        </w:rPr>
      </w:pPr>
    </w:p>
    <w:sectPr w:rsidR="008B4BE6" w:rsidRPr="008E5949" w:rsidSect="00EB6940">
      <w:headerReference w:type="first" r:id="rId11"/>
      <w:pgSz w:w="16840" w:h="11907" w:orient="landscape"/>
      <w:pgMar w:top="568" w:right="1418" w:bottom="709" w:left="1418" w:header="709" w:footer="70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C66A22" w14:textId="77777777" w:rsidR="00B94213" w:rsidRDefault="00B94213">
      <w:r>
        <w:separator/>
      </w:r>
    </w:p>
  </w:endnote>
  <w:endnote w:type="continuationSeparator" w:id="0">
    <w:p w14:paraId="4FCAA46F" w14:textId="77777777" w:rsidR="00B94213" w:rsidRDefault="00B942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 Benguiat_Bold">
    <w:altName w:val="Impact"/>
    <w:charset w:val="00"/>
    <w:family w:val="swiss"/>
    <w:pitch w:val="variable"/>
    <w:sig w:usb0="00000003" w:usb1="00000000" w:usb2="00000000" w:usb3="00000000" w:csb0="00000001" w:csb1="00000000"/>
  </w:font>
  <w:font w:name="$Caslon">
    <w:altName w:val="Century Gothic"/>
    <w:charset w:val="00"/>
    <w:family w:val="auto"/>
    <w:pitch w:val="default"/>
  </w:font>
  <w:font w:name="Garamond">
    <w:panose1 w:val="02020404030301010803"/>
    <w:charset w:val="00"/>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Consolas">
    <w:panose1 w:val="020B0609020204030204"/>
    <w:charset w:val="CC"/>
    <w:family w:val="modern"/>
    <w:pitch w:val="fixed"/>
    <w:sig w:usb0="E00006FF" w:usb1="0000FCFF" w:usb2="00000001" w:usb3="00000000" w:csb0="000001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58D131" w14:textId="77777777" w:rsidR="00B94213" w:rsidRDefault="00B94213">
      <w:r>
        <w:separator/>
      </w:r>
    </w:p>
  </w:footnote>
  <w:footnote w:type="continuationSeparator" w:id="0">
    <w:p w14:paraId="1DFF397F" w14:textId="77777777" w:rsidR="00B94213" w:rsidRDefault="00B942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3A24B1" w14:textId="77777777" w:rsidR="00D07A16" w:rsidRPr="00032B46" w:rsidRDefault="00D07A16">
    <w:pPr>
      <w:pStyle w:val="af6"/>
      <w:ind w:firstLine="0"/>
      <w:rPr>
        <w:sz w:val="28"/>
        <w:szCs w:val="28"/>
        <w:lang w:val="ro-R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F5770C"/>
    <w:multiLevelType w:val="multilevel"/>
    <w:tmpl w:val="535ECB7E"/>
    <w:lvl w:ilvl="0">
      <w:start w:val="1"/>
      <w:numFmt w:val="lowerLetter"/>
      <w:lvlText w:val="%1)"/>
      <w:lvlJc w:val="left"/>
      <w:rPr>
        <w:rFonts w:hint="default"/>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5256212"/>
    <w:multiLevelType w:val="multilevel"/>
    <w:tmpl w:val="5ECAE7A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96605F1"/>
    <w:multiLevelType w:val="multilevel"/>
    <w:tmpl w:val="FF0645F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E2652B8"/>
    <w:multiLevelType w:val="multilevel"/>
    <w:tmpl w:val="5D68E46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F5F3F39"/>
    <w:multiLevelType w:val="multilevel"/>
    <w:tmpl w:val="D8B40542"/>
    <w:lvl w:ilvl="0">
      <w:start w:val="1"/>
      <w:numFmt w:val="lowerLetter"/>
      <w:lvlText w:val="%1)"/>
      <w:lvlJc w:val="left"/>
      <w:rPr>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B244DE7"/>
    <w:multiLevelType w:val="multilevel"/>
    <w:tmpl w:val="BC12AD02"/>
    <w:lvl w:ilvl="0">
      <w:start w:val="1"/>
      <w:numFmt w:val="lowerLetter"/>
      <w:lvlText w:val="%1)"/>
      <w:lvlJc w:val="left"/>
      <w:rPr>
        <w:rFonts w:hint="default"/>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17F0257"/>
    <w:multiLevelType w:val="multilevel"/>
    <w:tmpl w:val="A60A35D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45D56F6"/>
    <w:multiLevelType w:val="multilevel"/>
    <w:tmpl w:val="E6A6344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A51522A"/>
    <w:multiLevelType w:val="multilevel"/>
    <w:tmpl w:val="BC12AD02"/>
    <w:lvl w:ilvl="0">
      <w:start w:val="1"/>
      <w:numFmt w:val="lowerLetter"/>
      <w:lvlText w:val="%1)"/>
      <w:lvlJc w:val="left"/>
      <w:rPr>
        <w:rFonts w:hint="default"/>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5F157401"/>
    <w:multiLevelType w:val="multilevel"/>
    <w:tmpl w:val="FF0645F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675F6F9C"/>
    <w:multiLevelType w:val="multilevel"/>
    <w:tmpl w:val="BC12AD02"/>
    <w:lvl w:ilvl="0">
      <w:start w:val="1"/>
      <w:numFmt w:val="lowerLetter"/>
      <w:lvlText w:val="%1)"/>
      <w:lvlJc w:val="left"/>
      <w:rPr>
        <w:rFonts w:hint="default"/>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720043B2"/>
    <w:multiLevelType w:val="multilevel"/>
    <w:tmpl w:val="5D68E46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7FF9361A"/>
    <w:multiLevelType w:val="multilevel"/>
    <w:tmpl w:val="D8B40542"/>
    <w:lvl w:ilvl="0">
      <w:start w:val="1"/>
      <w:numFmt w:val="lowerLetter"/>
      <w:lvlText w:val="%1)"/>
      <w:lvlJc w:val="left"/>
      <w:rPr>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576013031">
    <w:abstractNumId w:val="11"/>
  </w:num>
  <w:num w:numId="2" w16cid:durableId="454713141">
    <w:abstractNumId w:val="9"/>
  </w:num>
  <w:num w:numId="3" w16cid:durableId="584533101">
    <w:abstractNumId w:val="2"/>
  </w:num>
  <w:num w:numId="4" w16cid:durableId="2063481446">
    <w:abstractNumId w:val="5"/>
  </w:num>
  <w:num w:numId="5" w16cid:durableId="1692142889">
    <w:abstractNumId w:val="0"/>
  </w:num>
  <w:num w:numId="6" w16cid:durableId="690955833">
    <w:abstractNumId w:val="1"/>
  </w:num>
  <w:num w:numId="7" w16cid:durableId="2101485092">
    <w:abstractNumId w:val="6"/>
  </w:num>
  <w:num w:numId="8" w16cid:durableId="1690375031">
    <w:abstractNumId w:val="8"/>
  </w:num>
  <w:num w:numId="9" w16cid:durableId="552809413">
    <w:abstractNumId w:val="4"/>
  </w:num>
  <w:num w:numId="10" w16cid:durableId="878858932">
    <w:abstractNumId w:val="12"/>
  </w:num>
  <w:num w:numId="11" w16cid:durableId="321158757">
    <w:abstractNumId w:val="10"/>
  </w:num>
  <w:num w:numId="12" w16cid:durableId="384062259">
    <w:abstractNumId w:val="3"/>
  </w:num>
  <w:num w:numId="13" w16cid:durableId="2036419731">
    <w:abstractNumId w:val="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gutterAtTop/>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4BE6"/>
    <w:rsid w:val="000035AF"/>
    <w:rsid w:val="0000420B"/>
    <w:rsid w:val="000051BF"/>
    <w:rsid w:val="00013460"/>
    <w:rsid w:val="00013804"/>
    <w:rsid w:val="00013AC9"/>
    <w:rsid w:val="0001747F"/>
    <w:rsid w:val="00017761"/>
    <w:rsid w:val="00017D8D"/>
    <w:rsid w:val="0002435C"/>
    <w:rsid w:val="000309E0"/>
    <w:rsid w:val="00032B46"/>
    <w:rsid w:val="00036719"/>
    <w:rsid w:val="000374FE"/>
    <w:rsid w:val="0004289C"/>
    <w:rsid w:val="00043AC7"/>
    <w:rsid w:val="000448CD"/>
    <w:rsid w:val="00044AAF"/>
    <w:rsid w:val="00044D19"/>
    <w:rsid w:val="00046CB2"/>
    <w:rsid w:val="00052045"/>
    <w:rsid w:val="000545DB"/>
    <w:rsid w:val="00054810"/>
    <w:rsid w:val="00063BF7"/>
    <w:rsid w:val="000713DA"/>
    <w:rsid w:val="00071EAA"/>
    <w:rsid w:val="00072089"/>
    <w:rsid w:val="0007236F"/>
    <w:rsid w:val="000732F9"/>
    <w:rsid w:val="00075345"/>
    <w:rsid w:val="00075A5F"/>
    <w:rsid w:val="00081267"/>
    <w:rsid w:val="00085029"/>
    <w:rsid w:val="00090B6A"/>
    <w:rsid w:val="00090BF8"/>
    <w:rsid w:val="00092C51"/>
    <w:rsid w:val="000939B2"/>
    <w:rsid w:val="00097EDF"/>
    <w:rsid w:val="000A1058"/>
    <w:rsid w:val="000A1997"/>
    <w:rsid w:val="000A6BA5"/>
    <w:rsid w:val="000B3D87"/>
    <w:rsid w:val="000B50EE"/>
    <w:rsid w:val="000B6775"/>
    <w:rsid w:val="000B7079"/>
    <w:rsid w:val="000B75B5"/>
    <w:rsid w:val="000C041B"/>
    <w:rsid w:val="000C157C"/>
    <w:rsid w:val="000C2AB4"/>
    <w:rsid w:val="000C2C77"/>
    <w:rsid w:val="000D5C74"/>
    <w:rsid w:val="000D6668"/>
    <w:rsid w:val="000D69B0"/>
    <w:rsid w:val="000D7085"/>
    <w:rsid w:val="000E1D40"/>
    <w:rsid w:val="000E2800"/>
    <w:rsid w:val="000E2AB6"/>
    <w:rsid w:val="000F027B"/>
    <w:rsid w:val="000F0DBD"/>
    <w:rsid w:val="000F497A"/>
    <w:rsid w:val="000F662E"/>
    <w:rsid w:val="00100AFE"/>
    <w:rsid w:val="00102AD8"/>
    <w:rsid w:val="00112E0F"/>
    <w:rsid w:val="001137C7"/>
    <w:rsid w:val="001138A2"/>
    <w:rsid w:val="00113956"/>
    <w:rsid w:val="00116035"/>
    <w:rsid w:val="001178C4"/>
    <w:rsid w:val="001211EA"/>
    <w:rsid w:val="00125005"/>
    <w:rsid w:val="0012572D"/>
    <w:rsid w:val="001258E8"/>
    <w:rsid w:val="00131F16"/>
    <w:rsid w:val="0014212A"/>
    <w:rsid w:val="00143389"/>
    <w:rsid w:val="00143CC4"/>
    <w:rsid w:val="00150AA2"/>
    <w:rsid w:val="0015140C"/>
    <w:rsid w:val="0015146D"/>
    <w:rsid w:val="001539F0"/>
    <w:rsid w:val="001550B9"/>
    <w:rsid w:val="00157D40"/>
    <w:rsid w:val="00157EC5"/>
    <w:rsid w:val="00157F05"/>
    <w:rsid w:val="0016041D"/>
    <w:rsid w:val="00162BE7"/>
    <w:rsid w:val="00162FE3"/>
    <w:rsid w:val="0017006C"/>
    <w:rsid w:val="00170B2E"/>
    <w:rsid w:val="00173494"/>
    <w:rsid w:val="00174D2B"/>
    <w:rsid w:val="00174E20"/>
    <w:rsid w:val="001762A3"/>
    <w:rsid w:val="00177035"/>
    <w:rsid w:val="00177B15"/>
    <w:rsid w:val="00184334"/>
    <w:rsid w:val="00185AC8"/>
    <w:rsid w:val="00186B7C"/>
    <w:rsid w:val="00191428"/>
    <w:rsid w:val="00194648"/>
    <w:rsid w:val="001A0186"/>
    <w:rsid w:val="001A25C3"/>
    <w:rsid w:val="001A37C7"/>
    <w:rsid w:val="001A5749"/>
    <w:rsid w:val="001A6318"/>
    <w:rsid w:val="001A6EFD"/>
    <w:rsid w:val="001B264C"/>
    <w:rsid w:val="001B26C0"/>
    <w:rsid w:val="001B3B45"/>
    <w:rsid w:val="001B3BE4"/>
    <w:rsid w:val="001B5818"/>
    <w:rsid w:val="001B66A4"/>
    <w:rsid w:val="001B6E6E"/>
    <w:rsid w:val="001C3F21"/>
    <w:rsid w:val="001C4EEE"/>
    <w:rsid w:val="001D2FA2"/>
    <w:rsid w:val="001D3B30"/>
    <w:rsid w:val="001D4803"/>
    <w:rsid w:val="001D6122"/>
    <w:rsid w:val="001E3759"/>
    <w:rsid w:val="001E4497"/>
    <w:rsid w:val="001E741B"/>
    <w:rsid w:val="001F0570"/>
    <w:rsid w:val="001F1208"/>
    <w:rsid w:val="001F2097"/>
    <w:rsid w:val="002000EB"/>
    <w:rsid w:val="00200223"/>
    <w:rsid w:val="00200516"/>
    <w:rsid w:val="002031F0"/>
    <w:rsid w:val="00204F38"/>
    <w:rsid w:val="00205100"/>
    <w:rsid w:val="002072D8"/>
    <w:rsid w:val="0020794F"/>
    <w:rsid w:val="002108FE"/>
    <w:rsid w:val="00210C7A"/>
    <w:rsid w:val="00212680"/>
    <w:rsid w:val="00215201"/>
    <w:rsid w:val="002164C9"/>
    <w:rsid w:val="00216F99"/>
    <w:rsid w:val="002170A5"/>
    <w:rsid w:val="00222B9E"/>
    <w:rsid w:val="0023022D"/>
    <w:rsid w:val="00230761"/>
    <w:rsid w:val="00236E65"/>
    <w:rsid w:val="002372B8"/>
    <w:rsid w:val="0024061A"/>
    <w:rsid w:val="00240AC0"/>
    <w:rsid w:val="00242AE6"/>
    <w:rsid w:val="002453BD"/>
    <w:rsid w:val="00247D1D"/>
    <w:rsid w:val="00257353"/>
    <w:rsid w:val="002721D2"/>
    <w:rsid w:val="0027425A"/>
    <w:rsid w:val="00276FBE"/>
    <w:rsid w:val="00277300"/>
    <w:rsid w:val="0028093A"/>
    <w:rsid w:val="00281C80"/>
    <w:rsid w:val="00284122"/>
    <w:rsid w:val="00294625"/>
    <w:rsid w:val="002950E0"/>
    <w:rsid w:val="002954C4"/>
    <w:rsid w:val="002A1D44"/>
    <w:rsid w:val="002A335D"/>
    <w:rsid w:val="002A7FAE"/>
    <w:rsid w:val="002B07BD"/>
    <w:rsid w:val="002B2EE5"/>
    <w:rsid w:val="002B38E8"/>
    <w:rsid w:val="002B5444"/>
    <w:rsid w:val="002B547F"/>
    <w:rsid w:val="002C02B8"/>
    <w:rsid w:val="002C1E6B"/>
    <w:rsid w:val="002C21E9"/>
    <w:rsid w:val="002C6B7E"/>
    <w:rsid w:val="002D28CC"/>
    <w:rsid w:val="002D38C5"/>
    <w:rsid w:val="002D3EF5"/>
    <w:rsid w:val="002E3CB1"/>
    <w:rsid w:val="002E4217"/>
    <w:rsid w:val="002E459B"/>
    <w:rsid w:val="002E505B"/>
    <w:rsid w:val="002E68FE"/>
    <w:rsid w:val="002E7489"/>
    <w:rsid w:val="002F30F7"/>
    <w:rsid w:val="002F3DAA"/>
    <w:rsid w:val="002F56A2"/>
    <w:rsid w:val="002F5F1E"/>
    <w:rsid w:val="002F7FB5"/>
    <w:rsid w:val="00300840"/>
    <w:rsid w:val="00301D7D"/>
    <w:rsid w:val="003117A3"/>
    <w:rsid w:val="0031555D"/>
    <w:rsid w:val="00315655"/>
    <w:rsid w:val="00315B32"/>
    <w:rsid w:val="00315BDC"/>
    <w:rsid w:val="00324559"/>
    <w:rsid w:val="00327C88"/>
    <w:rsid w:val="00333608"/>
    <w:rsid w:val="00333B0C"/>
    <w:rsid w:val="00333D83"/>
    <w:rsid w:val="003340A6"/>
    <w:rsid w:val="00334C0F"/>
    <w:rsid w:val="00334DBE"/>
    <w:rsid w:val="003358FF"/>
    <w:rsid w:val="003359E6"/>
    <w:rsid w:val="003439D3"/>
    <w:rsid w:val="00344F80"/>
    <w:rsid w:val="00346B54"/>
    <w:rsid w:val="00347B79"/>
    <w:rsid w:val="003509A8"/>
    <w:rsid w:val="00354545"/>
    <w:rsid w:val="0036135C"/>
    <w:rsid w:val="00362D0C"/>
    <w:rsid w:val="003645D5"/>
    <w:rsid w:val="0036502D"/>
    <w:rsid w:val="0036518F"/>
    <w:rsid w:val="0036768D"/>
    <w:rsid w:val="003730EB"/>
    <w:rsid w:val="00374362"/>
    <w:rsid w:val="0037562A"/>
    <w:rsid w:val="003769A1"/>
    <w:rsid w:val="00377B12"/>
    <w:rsid w:val="00380147"/>
    <w:rsid w:val="00381C7D"/>
    <w:rsid w:val="00381D85"/>
    <w:rsid w:val="00385C59"/>
    <w:rsid w:val="00385C9B"/>
    <w:rsid w:val="003872BA"/>
    <w:rsid w:val="00387D77"/>
    <w:rsid w:val="003922EF"/>
    <w:rsid w:val="00394A57"/>
    <w:rsid w:val="003953BB"/>
    <w:rsid w:val="003956F9"/>
    <w:rsid w:val="00397415"/>
    <w:rsid w:val="003A2CAE"/>
    <w:rsid w:val="003A2CB2"/>
    <w:rsid w:val="003A4D1C"/>
    <w:rsid w:val="003A5824"/>
    <w:rsid w:val="003A6A28"/>
    <w:rsid w:val="003B257A"/>
    <w:rsid w:val="003B30C0"/>
    <w:rsid w:val="003B577C"/>
    <w:rsid w:val="003B7521"/>
    <w:rsid w:val="003C0C4D"/>
    <w:rsid w:val="003C11CC"/>
    <w:rsid w:val="003C12A9"/>
    <w:rsid w:val="003C3DB4"/>
    <w:rsid w:val="003C3EB9"/>
    <w:rsid w:val="003C65D8"/>
    <w:rsid w:val="003C7C3D"/>
    <w:rsid w:val="003D0315"/>
    <w:rsid w:val="003D0442"/>
    <w:rsid w:val="003D3197"/>
    <w:rsid w:val="003D5E8B"/>
    <w:rsid w:val="003D7516"/>
    <w:rsid w:val="003E0380"/>
    <w:rsid w:val="003E2095"/>
    <w:rsid w:val="003E3748"/>
    <w:rsid w:val="003E43FF"/>
    <w:rsid w:val="003E4DA7"/>
    <w:rsid w:val="003E70F5"/>
    <w:rsid w:val="003F0CD8"/>
    <w:rsid w:val="00405019"/>
    <w:rsid w:val="00406BA9"/>
    <w:rsid w:val="0040729F"/>
    <w:rsid w:val="00410C9A"/>
    <w:rsid w:val="00411275"/>
    <w:rsid w:val="004117C8"/>
    <w:rsid w:val="00414826"/>
    <w:rsid w:val="004218FB"/>
    <w:rsid w:val="00421AB5"/>
    <w:rsid w:val="004221B9"/>
    <w:rsid w:val="00424212"/>
    <w:rsid w:val="00424CF9"/>
    <w:rsid w:val="0042723A"/>
    <w:rsid w:val="0043208D"/>
    <w:rsid w:val="00432C8B"/>
    <w:rsid w:val="004333B4"/>
    <w:rsid w:val="00434203"/>
    <w:rsid w:val="004421CF"/>
    <w:rsid w:val="00451120"/>
    <w:rsid w:val="00452C3E"/>
    <w:rsid w:val="00452C6C"/>
    <w:rsid w:val="0045451B"/>
    <w:rsid w:val="004638AF"/>
    <w:rsid w:val="00464294"/>
    <w:rsid w:val="00465827"/>
    <w:rsid w:val="00465838"/>
    <w:rsid w:val="00467E8B"/>
    <w:rsid w:val="004735CE"/>
    <w:rsid w:val="00474658"/>
    <w:rsid w:val="0047797E"/>
    <w:rsid w:val="00484A91"/>
    <w:rsid w:val="00486DA8"/>
    <w:rsid w:val="004922DA"/>
    <w:rsid w:val="0049583B"/>
    <w:rsid w:val="004979A4"/>
    <w:rsid w:val="00497F06"/>
    <w:rsid w:val="004A0617"/>
    <w:rsid w:val="004A3757"/>
    <w:rsid w:val="004B121C"/>
    <w:rsid w:val="004B1283"/>
    <w:rsid w:val="004B1E6E"/>
    <w:rsid w:val="004B393F"/>
    <w:rsid w:val="004B7861"/>
    <w:rsid w:val="004C2C16"/>
    <w:rsid w:val="004C4FC8"/>
    <w:rsid w:val="004C6034"/>
    <w:rsid w:val="004D00BF"/>
    <w:rsid w:val="004D3941"/>
    <w:rsid w:val="004D670A"/>
    <w:rsid w:val="004E0079"/>
    <w:rsid w:val="004E0EC0"/>
    <w:rsid w:val="004E2421"/>
    <w:rsid w:val="004E49E6"/>
    <w:rsid w:val="004E6489"/>
    <w:rsid w:val="004E6662"/>
    <w:rsid w:val="004F1E55"/>
    <w:rsid w:val="004F568A"/>
    <w:rsid w:val="0050094D"/>
    <w:rsid w:val="00500EFE"/>
    <w:rsid w:val="00501876"/>
    <w:rsid w:val="005020EC"/>
    <w:rsid w:val="00506885"/>
    <w:rsid w:val="00514C3E"/>
    <w:rsid w:val="00515BE6"/>
    <w:rsid w:val="00516555"/>
    <w:rsid w:val="00520AF1"/>
    <w:rsid w:val="00523E19"/>
    <w:rsid w:val="005256CF"/>
    <w:rsid w:val="00525F11"/>
    <w:rsid w:val="0052780D"/>
    <w:rsid w:val="005412E1"/>
    <w:rsid w:val="00542B8B"/>
    <w:rsid w:val="00542C43"/>
    <w:rsid w:val="005468E1"/>
    <w:rsid w:val="00551299"/>
    <w:rsid w:val="0055287E"/>
    <w:rsid w:val="00555DF5"/>
    <w:rsid w:val="005571C7"/>
    <w:rsid w:val="00562498"/>
    <w:rsid w:val="00564F21"/>
    <w:rsid w:val="00565CDA"/>
    <w:rsid w:val="00572006"/>
    <w:rsid w:val="00573796"/>
    <w:rsid w:val="00573E74"/>
    <w:rsid w:val="0057491F"/>
    <w:rsid w:val="00575EDF"/>
    <w:rsid w:val="0057612E"/>
    <w:rsid w:val="0057788B"/>
    <w:rsid w:val="0057790F"/>
    <w:rsid w:val="00582470"/>
    <w:rsid w:val="00591456"/>
    <w:rsid w:val="00594DE5"/>
    <w:rsid w:val="00597589"/>
    <w:rsid w:val="005A12D7"/>
    <w:rsid w:val="005A29D6"/>
    <w:rsid w:val="005B0C92"/>
    <w:rsid w:val="005B61A0"/>
    <w:rsid w:val="005B7E20"/>
    <w:rsid w:val="005C1D42"/>
    <w:rsid w:val="005C412B"/>
    <w:rsid w:val="005C4835"/>
    <w:rsid w:val="005C5A53"/>
    <w:rsid w:val="005C6601"/>
    <w:rsid w:val="005C7769"/>
    <w:rsid w:val="005D1726"/>
    <w:rsid w:val="005D2596"/>
    <w:rsid w:val="005D29CC"/>
    <w:rsid w:val="005D488E"/>
    <w:rsid w:val="005D53F5"/>
    <w:rsid w:val="005D5AE9"/>
    <w:rsid w:val="005D5F1D"/>
    <w:rsid w:val="005D7959"/>
    <w:rsid w:val="005E04D7"/>
    <w:rsid w:val="005E2AE8"/>
    <w:rsid w:val="005E37E8"/>
    <w:rsid w:val="005E45E4"/>
    <w:rsid w:val="005E55C7"/>
    <w:rsid w:val="005E55F0"/>
    <w:rsid w:val="005E703F"/>
    <w:rsid w:val="005F0F53"/>
    <w:rsid w:val="005F238F"/>
    <w:rsid w:val="005F2B5A"/>
    <w:rsid w:val="005F3341"/>
    <w:rsid w:val="005F4BC9"/>
    <w:rsid w:val="005F584A"/>
    <w:rsid w:val="005F5D87"/>
    <w:rsid w:val="00602397"/>
    <w:rsid w:val="0060407A"/>
    <w:rsid w:val="006046F7"/>
    <w:rsid w:val="0060625D"/>
    <w:rsid w:val="00607B74"/>
    <w:rsid w:val="00611BAA"/>
    <w:rsid w:val="0061288C"/>
    <w:rsid w:val="00612A73"/>
    <w:rsid w:val="00612D18"/>
    <w:rsid w:val="006156B6"/>
    <w:rsid w:val="00615BB7"/>
    <w:rsid w:val="00616A16"/>
    <w:rsid w:val="00621954"/>
    <w:rsid w:val="00622595"/>
    <w:rsid w:val="00623361"/>
    <w:rsid w:val="0062369E"/>
    <w:rsid w:val="00624925"/>
    <w:rsid w:val="00624BA9"/>
    <w:rsid w:val="0062575C"/>
    <w:rsid w:val="00630B65"/>
    <w:rsid w:val="006339EB"/>
    <w:rsid w:val="006375FB"/>
    <w:rsid w:val="0064494C"/>
    <w:rsid w:val="006559E3"/>
    <w:rsid w:val="00657577"/>
    <w:rsid w:val="00657914"/>
    <w:rsid w:val="00660510"/>
    <w:rsid w:val="006619FD"/>
    <w:rsid w:val="0066561A"/>
    <w:rsid w:val="006660B2"/>
    <w:rsid w:val="006662D4"/>
    <w:rsid w:val="0066721A"/>
    <w:rsid w:val="0067056E"/>
    <w:rsid w:val="00671B2A"/>
    <w:rsid w:val="006739CA"/>
    <w:rsid w:val="006801CC"/>
    <w:rsid w:val="0068258E"/>
    <w:rsid w:val="0068552E"/>
    <w:rsid w:val="00685566"/>
    <w:rsid w:val="006855AC"/>
    <w:rsid w:val="00690EA4"/>
    <w:rsid w:val="00691790"/>
    <w:rsid w:val="006933C3"/>
    <w:rsid w:val="00695490"/>
    <w:rsid w:val="006956E6"/>
    <w:rsid w:val="00695CB1"/>
    <w:rsid w:val="00697045"/>
    <w:rsid w:val="006A27BD"/>
    <w:rsid w:val="006A337B"/>
    <w:rsid w:val="006A4E08"/>
    <w:rsid w:val="006A57D6"/>
    <w:rsid w:val="006A58BC"/>
    <w:rsid w:val="006B29EF"/>
    <w:rsid w:val="006B4469"/>
    <w:rsid w:val="006C19D4"/>
    <w:rsid w:val="006C40C7"/>
    <w:rsid w:val="006C5259"/>
    <w:rsid w:val="006C7872"/>
    <w:rsid w:val="006D3EB7"/>
    <w:rsid w:val="006D4605"/>
    <w:rsid w:val="006D47DC"/>
    <w:rsid w:val="006D597A"/>
    <w:rsid w:val="006D7B49"/>
    <w:rsid w:val="006E06A9"/>
    <w:rsid w:val="006E0A2E"/>
    <w:rsid w:val="006E1269"/>
    <w:rsid w:val="006E5366"/>
    <w:rsid w:val="006E6BE9"/>
    <w:rsid w:val="006E764B"/>
    <w:rsid w:val="006E7D38"/>
    <w:rsid w:val="006F0870"/>
    <w:rsid w:val="006F43CA"/>
    <w:rsid w:val="006F5C36"/>
    <w:rsid w:val="006F7EF4"/>
    <w:rsid w:val="007026DD"/>
    <w:rsid w:val="00702770"/>
    <w:rsid w:val="00703FCE"/>
    <w:rsid w:val="0070646C"/>
    <w:rsid w:val="00707731"/>
    <w:rsid w:val="00707B68"/>
    <w:rsid w:val="007126C4"/>
    <w:rsid w:val="00720D8E"/>
    <w:rsid w:val="007241B4"/>
    <w:rsid w:val="007258CF"/>
    <w:rsid w:val="007277B3"/>
    <w:rsid w:val="00737731"/>
    <w:rsid w:val="00740051"/>
    <w:rsid w:val="00740210"/>
    <w:rsid w:val="007411D5"/>
    <w:rsid w:val="007413EB"/>
    <w:rsid w:val="00742F14"/>
    <w:rsid w:val="00752641"/>
    <w:rsid w:val="00756648"/>
    <w:rsid w:val="0075679B"/>
    <w:rsid w:val="00757997"/>
    <w:rsid w:val="00760E6C"/>
    <w:rsid w:val="007633C6"/>
    <w:rsid w:val="0077029C"/>
    <w:rsid w:val="007724CE"/>
    <w:rsid w:val="00773A34"/>
    <w:rsid w:val="00780C21"/>
    <w:rsid w:val="00790095"/>
    <w:rsid w:val="0079167D"/>
    <w:rsid w:val="00791CA8"/>
    <w:rsid w:val="00795D83"/>
    <w:rsid w:val="007A0931"/>
    <w:rsid w:val="007A1B20"/>
    <w:rsid w:val="007A22D5"/>
    <w:rsid w:val="007A2B58"/>
    <w:rsid w:val="007A41DA"/>
    <w:rsid w:val="007A4240"/>
    <w:rsid w:val="007A4309"/>
    <w:rsid w:val="007A7672"/>
    <w:rsid w:val="007B45EE"/>
    <w:rsid w:val="007B627D"/>
    <w:rsid w:val="007B6E7F"/>
    <w:rsid w:val="007B7CC4"/>
    <w:rsid w:val="007C3C1C"/>
    <w:rsid w:val="007C53A1"/>
    <w:rsid w:val="007C58BD"/>
    <w:rsid w:val="007C5D4B"/>
    <w:rsid w:val="007C6F5A"/>
    <w:rsid w:val="007D00B1"/>
    <w:rsid w:val="007D0E36"/>
    <w:rsid w:val="007D1B40"/>
    <w:rsid w:val="007D4C9D"/>
    <w:rsid w:val="007E2D22"/>
    <w:rsid w:val="007E3F69"/>
    <w:rsid w:val="007E47C6"/>
    <w:rsid w:val="007E62E3"/>
    <w:rsid w:val="007E7735"/>
    <w:rsid w:val="007E7FB3"/>
    <w:rsid w:val="007F1254"/>
    <w:rsid w:val="007F1374"/>
    <w:rsid w:val="007F139A"/>
    <w:rsid w:val="007F2BCC"/>
    <w:rsid w:val="007F5F8C"/>
    <w:rsid w:val="00800261"/>
    <w:rsid w:val="00800617"/>
    <w:rsid w:val="00800AF1"/>
    <w:rsid w:val="00800EE1"/>
    <w:rsid w:val="0080267A"/>
    <w:rsid w:val="00811CAE"/>
    <w:rsid w:val="008218FB"/>
    <w:rsid w:val="00825DC9"/>
    <w:rsid w:val="00831DA1"/>
    <w:rsid w:val="00831DF3"/>
    <w:rsid w:val="008326E7"/>
    <w:rsid w:val="008415A3"/>
    <w:rsid w:val="0084241F"/>
    <w:rsid w:val="0084434E"/>
    <w:rsid w:val="00844F8F"/>
    <w:rsid w:val="00846E45"/>
    <w:rsid w:val="008502B9"/>
    <w:rsid w:val="008506B1"/>
    <w:rsid w:val="008510CC"/>
    <w:rsid w:val="00855C3C"/>
    <w:rsid w:val="00860C47"/>
    <w:rsid w:val="00860DD2"/>
    <w:rsid w:val="00863417"/>
    <w:rsid w:val="0086343C"/>
    <w:rsid w:val="00863D76"/>
    <w:rsid w:val="00864ABB"/>
    <w:rsid w:val="0086509B"/>
    <w:rsid w:val="00867DE4"/>
    <w:rsid w:val="0087296A"/>
    <w:rsid w:val="00876262"/>
    <w:rsid w:val="008815C2"/>
    <w:rsid w:val="00890834"/>
    <w:rsid w:val="00890ACA"/>
    <w:rsid w:val="00891049"/>
    <w:rsid w:val="00893682"/>
    <w:rsid w:val="00896714"/>
    <w:rsid w:val="00896BFE"/>
    <w:rsid w:val="00897403"/>
    <w:rsid w:val="00897F3D"/>
    <w:rsid w:val="008A026D"/>
    <w:rsid w:val="008A11BD"/>
    <w:rsid w:val="008A40C0"/>
    <w:rsid w:val="008A5923"/>
    <w:rsid w:val="008A6524"/>
    <w:rsid w:val="008A717E"/>
    <w:rsid w:val="008B1120"/>
    <w:rsid w:val="008B16F7"/>
    <w:rsid w:val="008B1AA1"/>
    <w:rsid w:val="008B1BFF"/>
    <w:rsid w:val="008B4BE6"/>
    <w:rsid w:val="008B57D4"/>
    <w:rsid w:val="008C2DD5"/>
    <w:rsid w:val="008C5B88"/>
    <w:rsid w:val="008D01A4"/>
    <w:rsid w:val="008D62A8"/>
    <w:rsid w:val="008E20E3"/>
    <w:rsid w:val="008E2542"/>
    <w:rsid w:val="008E5949"/>
    <w:rsid w:val="008F12A1"/>
    <w:rsid w:val="008F3624"/>
    <w:rsid w:val="008F4943"/>
    <w:rsid w:val="008F57C6"/>
    <w:rsid w:val="008F73D1"/>
    <w:rsid w:val="008F7755"/>
    <w:rsid w:val="008F7ADF"/>
    <w:rsid w:val="009002CA"/>
    <w:rsid w:val="009021A2"/>
    <w:rsid w:val="00903AF9"/>
    <w:rsid w:val="009053F3"/>
    <w:rsid w:val="0090579F"/>
    <w:rsid w:val="00907805"/>
    <w:rsid w:val="00910895"/>
    <w:rsid w:val="00911A34"/>
    <w:rsid w:val="009143C9"/>
    <w:rsid w:val="00915A40"/>
    <w:rsid w:val="00916221"/>
    <w:rsid w:val="009201C9"/>
    <w:rsid w:val="00924CD5"/>
    <w:rsid w:val="00930424"/>
    <w:rsid w:val="00931152"/>
    <w:rsid w:val="00931573"/>
    <w:rsid w:val="00934352"/>
    <w:rsid w:val="0093666B"/>
    <w:rsid w:val="009402B3"/>
    <w:rsid w:val="00942BCB"/>
    <w:rsid w:val="00942F03"/>
    <w:rsid w:val="00946271"/>
    <w:rsid w:val="009462C6"/>
    <w:rsid w:val="009463D3"/>
    <w:rsid w:val="00952FA5"/>
    <w:rsid w:val="00953155"/>
    <w:rsid w:val="00961B81"/>
    <w:rsid w:val="00962ED5"/>
    <w:rsid w:val="00964E2A"/>
    <w:rsid w:val="0096532D"/>
    <w:rsid w:val="00965751"/>
    <w:rsid w:val="009658BD"/>
    <w:rsid w:val="00966744"/>
    <w:rsid w:val="00971561"/>
    <w:rsid w:val="00976105"/>
    <w:rsid w:val="009761DA"/>
    <w:rsid w:val="00977843"/>
    <w:rsid w:val="009858FE"/>
    <w:rsid w:val="009860EA"/>
    <w:rsid w:val="00990719"/>
    <w:rsid w:val="0099315C"/>
    <w:rsid w:val="00995581"/>
    <w:rsid w:val="00996BEB"/>
    <w:rsid w:val="009A1C91"/>
    <w:rsid w:val="009A2E17"/>
    <w:rsid w:val="009A6F73"/>
    <w:rsid w:val="009B3F4E"/>
    <w:rsid w:val="009B4744"/>
    <w:rsid w:val="009C02E5"/>
    <w:rsid w:val="009C0E0E"/>
    <w:rsid w:val="009C2386"/>
    <w:rsid w:val="009C26E3"/>
    <w:rsid w:val="009C6DD1"/>
    <w:rsid w:val="009C7CD6"/>
    <w:rsid w:val="009D2692"/>
    <w:rsid w:val="009D2789"/>
    <w:rsid w:val="009D4C0F"/>
    <w:rsid w:val="009D5E96"/>
    <w:rsid w:val="009D79E0"/>
    <w:rsid w:val="009D7C44"/>
    <w:rsid w:val="009E45F8"/>
    <w:rsid w:val="009E7B86"/>
    <w:rsid w:val="009E7F31"/>
    <w:rsid w:val="009F18C7"/>
    <w:rsid w:val="009F2ABA"/>
    <w:rsid w:val="009F366D"/>
    <w:rsid w:val="009F45EC"/>
    <w:rsid w:val="009F7E7E"/>
    <w:rsid w:val="00A00340"/>
    <w:rsid w:val="00A059F3"/>
    <w:rsid w:val="00A06362"/>
    <w:rsid w:val="00A0692B"/>
    <w:rsid w:val="00A11A6B"/>
    <w:rsid w:val="00A13D8B"/>
    <w:rsid w:val="00A149D2"/>
    <w:rsid w:val="00A150A7"/>
    <w:rsid w:val="00A15795"/>
    <w:rsid w:val="00A22405"/>
    <w:rsid w:val="00A23426"/>
    <w:rsid w:val="00A2390C"/>
    <w:rsid w:val="00A244A2"/>
    <w:rsid w:val="00A24A81"/>
    <w:rsid w:val="00A34366"/>
    <w:rsid w:val="00A34443"/>
    <w:rsid w:val="00A345F7"/>
    <w:rsid w:val="00A36099"/>
    <w:rsid w:val="00A404F7"/>
    <w:rsid w:val="00A42233"/>
    <w:rsid w:val="00A42581"/>
    <w:rsid w:val="00A446B8"/>
    <w:rsid w:val="00A46AAB"/>
    <w:rsid w:val="00A51447"/>
    <w:rsid w:val="00A53F34"/>
    <w:rsid w:val="00A540EB"/>
    <w:rsid w:val="00A5539A"/>
    <w:rsid w:val="00A556DB"/>
    <w:rsid w:val="00A571C2"/>
    <w:rsid w:val="00A60B97"/>
    <w:rsid w:val="00A61EA4"/>
    <w:rsid w:val="00A64821"/>
    <w:rsid w:val="00A64CDA"/>
    <w:rsid w:val="00A70855"/>
    <w:rsid w:val="00A7164A"/>
    <w:rsid w:val="00A71E51"/>
    <w:rsid w:val="00A7346B"/>
    <w:rsid w:val="00A764E4"/>
    <w:rsid w:val="00A77F56"/>
    <w:rsid w:val="00A8083D"/>
    <w:rsid w:val="00A92D68"/>
    <w:rsid w:val="00A93578"/>
    <w:rsid w:val="00A94CA2"/>
    <w:rsid w:val="00A954D1"/>
    <w:rsid w:val="00A95A2D"/>
    <w:rsid w:val="00AA1E6A"/>
    <w:rsid w:val="00AA3224"/>
    <w:rsid w:val="00AA34B1"/>
    <w:rsid w:val="00AA3FFD"/>
    <w:rsid w:val="00AA719D"/>
    <w:rsid w:val="00AB06B2"/>
    <w:rsid w:val="00AB1C3D"/>
    <w:rsid w:val="00AB2427"/>
    <w:rsid w:val="00AB256D"/>
    <w:rsid w:val="00AB29A8"/>
    <w:rsid w:val="00AB3B92"/>
    <w:rsid w:val="00AB4998"/>
    <w:rsid w:val="00AB7D22"/>
    <w:rsid w:val="00AC22A5"/>
    <w:rsid w:val="00AC2670"/>
    <w:rsid w:val="00AC3EFE"/>
    <w:rsid w:val="00AC5AFE"/>
    <w:rsid w:val="00AC5EA8"/>
    <w:rsid w:val="00AE1C50"/>
    <w:rsid w:val="00AE1F78"/>
    <w:rsid w:val="00AF151E"/>
    <w:rsid w:val="00AF22AA"/>
    <w:rsid w:val="00AF23AF"/>
    <w:rsid w:val="00AF2ED3"/>
    <w:rsid w:val="00AF4E3A"/>
    <w:rsid w:val="00AF604A"/>
    <w:rsid w:val="00AF6A53"/>
    <w:rsid w:val="00B00257"/>
    <w:rsid w:val="00B02DFC"/>
    <w:rsid w:val="00B039D7"/>
    <w:rsid w:val="00B07F61"/>
    <w:rsid w:val="00B11EFC"/>
    <w:rsid w:val="00B13D7C"/>
    <w:rsid w:val="00B14708"/>
    <w:rsid w:val="00B15210"/>
    <w:rsid w:val="00B1623B"/>
    <w:rsid w:val="00B22046"/>
    <w:rsid w:val="00B2381C"/>
    <w:rsid w:val="00B23923"/>
    <w:rsid w:val="00B24403"/>
    <w:rsid w:val="00B25206"/>
    <w:rsid w:val="00B262BA"/>
    <w:rsid w:val="00B30F9B"/>
    <w:rsid w:val="00B31963"/>
    <w:rsid w:val="00B31E66"/>
    <w:rsid w:val="00B32239"/>
    <w:rsid w:val="00B325FA"/>
    <w:rsid w:val="00B35552"/>
    <w:rsid w:val="00B42DDB"/>
    <w:rsid w:val="00B472D0"/>
    <w:rsid w:val="00B60A3D"/>
    <w:rsid w:val="00B60CCD"/>
    <w:rsid w:val="00B6145A"/>
    <w:rsid w:val="00B61570"/>
    <w:rsid w:val="00B62667"/>
    <w:rsid w:val="00B6585E"/>
    <w:rsid w:val="00B659B0"/>
    <w:rsid w:val="00B72578"/>
    <w:rsid w:val="00B744FB"/>
    <w:rsid w:val="00B76E2E"/>
    <w:rsid w:val="00B84A8E"/>
    <w:rsid w:val="00B85252"/>
    <w:rsid w:val="00B876F2"/>
    <w:rsid w:val="00B92D67"/>
    <w:rsid w:val="00B93A55"/>
    <w:rsid w:val="00B94213"/>
    <w:rsid w:val="00B952D8"/>
    <w:rsid w:val="00B9615A"/>
    <w:rsid w:val="00BA02F7"/>
    <w:rsid w:val="00BA1CBE"/>
    <w:rsid w:val="00BA273B"/>
    <w:rsid w:val="00BA3831"/>
    <w:rsid w:val="00BA500B"/>
    <w:rsid w:val="00BA593A"/>
    <w:rsid w:val="00BA5B5B"/>
    <w:rsid w:val="00BA71D3"/>
    <w:rsid w:val="00BB008B"/>
    <w:rsid w:val="00BB0093"/>
    <w:rsid w:val="00BB2181"/>
    <w:rsid w:val="00BB3C82"/>
    <w:rsid w:val="00BB57F6"/>
    <w:rsid w:val="00BB764E"/>
    <w:rsid w:val="00BC2684"/>
    <w:rsid w:val="00BC35AA"/>
    <w:rsid w:val="00BC3B21"/>
    <w:rsid w:val="00BC5BB3"/>
    <w:rsid w:val="00BD2F0F"/>
    <w:rsid w:val="00BD53BD"/>
    <w:rsid w:val="00BD5DEF"/>
    <w:rsid w:val="00BE27C6"/>
    <w:rsid w:val="00BE4802"/>
    <w:rsid w:val="00BE6BFB"/>
    <w:rsid w:val="00BF13D6"/>
    <w:rsid w:val="00BF170E"/>
    <w:rsid w:val="00BF1EAE"/>
    <w:rsid w:val="00BF509C"/>
    <w:rsid w:val="00BF7CF6"/>
    <w:rsid w:val="00C001BF"/>
    <w:rsid w:val="00C00E27"/>
    <w:rsid w:val="00C0115B"/>
    <w:rsid w:val="00C04087"/>
    <w:rsid w:val="00C069DB"/>
    <w:rsid w:val="00C06F38"/>
    <w:rsid w:val="00C11715"/>
    <w:rsid w:val="00C119D6"/>
    <w:rsid w:val="00C141D0"/>
    <w:rsid w:val="00C15C05"/>
    <w:rsid w:val="00C20558"/>
    <w:rsid w:val="00C20CF7"/>
    <w:rsid w:val="00C20F98"/>
    <w:rsid w:val="00C21F77"/>
    <w:rsid w:val="00C22A6B"/>
    <w:rsid w:val="00C249C9"/>
    <w:rsid w:val="00C27BEF"/>
    <w:rsid w:val="00C32A74"/>
    <w:rsid w:val="00C33BEA"/>
    <w:rsid w:val="00C40830"/>
    <w:rsid w:val="00C424F1"/>
    <w:rsid w:val="00C4424F"/>
    <w:rsid w:val="00C445CC"/>
    <w:rsid w:val="00C451F2"/>
    <w:rsid w:val="00C4599F"/>
    <w:rsid w:val="00C45F82"/>
    <w:rsid w:val="00C475F7"/>
    <w:rsid w:val="00C5274E"/>
    <w:rsid w:val="00C52991"/>
    <w:rsid w:val="00C53E01"/>
    <w:rsid w:val="00C55F5B"/>
    <w:rsid w:val="00C72B8A"/>
    <w:rsid w:val="00C760E4"/>
    <w:rsid w:val="00C81CDA"/>
    <w:rsid w:val="00C83148"/>
    <w:rsid w:val="00C846A9"/>
    <w:rsid w:val="00C86F94"/>
    <w:rsid w:val="00C87B56"/>
    <w:rsid w:val="00C97610"/>
    <w:rsid w:val="00CA2123"/>
    <w:rsid w:val="00CA2822"/>
    <w:rsid w:val="00CA2907"/>
    <w:rsid w:val="00CB128D"/>
    <w:rsid w:val="00CB22F8"/>
    <w:rsid w:val="00CB26E3"/>
    <w:rsid w:val="00CB4064"/>
    <w:rsid w:val="00CB6262"/>
    <w:rsid w:val="00CB6841"/>
    <w:rsid w:val="00CB7253"/>
    <w:rsid w:val="00CB7B11"/>
    <w:rsid w:val="00CC01FE"/>
    <w:rsid w:val="00CC4640"/>
    <w:rsid w:val="00CC4CA7"/>
    <w:rsid w:val="00CC58B2"/>
    <w:rsid w:val="00CC7AC8"/>
    <w:rsid w:val="00CD0459"/>
    <w:rsid w:val="00CD1F68"/>
    <w:rsid w:val="00CD3E6A"/>
    <w:rsid w:val="00CD7D58"/>
    <w:rsid w:val="00CE1C4A"/>
    <w:rsid w:val="00CE1E7C"/>
    <w:rsid w:val="00CE224F"/>
    <w:rsid w:val="00CE439D"/>
    <w:rsid w:val="00CF117A"/>
    <w:rsid w:val="00CF1BF6"/>
    <w:rsid w:val="00CF5FA1"/>
    <w:rsid w:val="00CF6CCE"/>
    <w:rsid w:val="00D00C36"/>
    <w:rsid w:val="00D0145D"/>
    <w:rsid w:val="00D02424"/>
    <w:rsid w:val="00D07A16"/>
    <w:rsid w:val="00D12DE0"/>
    <w:rsid w:val="00D13756"/>
    <w:rsid w:val="00D13C75"/>
    <w:rsid w:val="00D14E81"/>
    <w:rsid w:val="00D1647F"/>
    <w:rsid w:val="00D16C96"/>
    <w:rsid w:val="00D20F95"/>
    <w:rsid w:val="00D21A0B"/>
    <w:rsid w:val="00D27177"/>
    <w:rsid w:val="00D30DD9"/>
    <w:rsid w:val="00D34379"/>
    <w:rsid w:val="00D3779C"/>
    <w:rsid w:val="00D37DCA"/>
    <w:rsid w:val="00D40A57"/>
    <w:rsid w:val="00D45838"/>
    <w:rsid w:val="00D47C91"/>
    <w:rsid w:val="00D54373"/>
    <w:rsid w:val="00D55476"/>
    <w:rsid w:val="00D55E22"/>
    <w:rsid w:val="00D62225"/>
    <w:rsid w:val="00D63534"/>
    <w:rsid w:val="00D65D20"/>
    <w:rsid w:val="00D66F0F"/>
    <w:rsid w:val="00D67A96"/>
    <w:rsid w:val="00D73374"/>
    <w:rsid w:val="00D745DA"/>
    <w:rsid w:val="00D74641"/>
    <w:rsid w:val="00D77DA5"/>
    <w:rsid w:val="00D810D3"/>
    <w:rsid w:val="00D817B6"/>
    <w:rsid w:val="00D8321C"/>
    <w:rsid w:val="00D84420"/>
    <w:rsid w:val="00D85438"/>
    <w:rsid w:val="00D8732D"/>
    <w:rsid w:val="00D927DB"/>
    <w:rsid w:val="00D92EDD"/>
    <w:rsid w:val="00D940A5"/>
    <w:rsid w:val="00D940CB"/>
    <w:rsid w:val="00D9625E"/>
    <w:rsid w:val="00D96347"/>
    <w:rsid w:val="00D9709B"/>
    <w:rsid w:val="00DA0D76"/>
    <w:rsid w:val="00DA1274"/>
    <w:rsid w:val="00DA133C"/>
    <w:rsid w:val="00DA2823"/>
    <w:rsid w:val="00DA2B1D"/>
    <w:rsid w:val="00DA30A3"/>
    <w:rsid w:val="00DB0C7B"/>
    <w:rsid w:val="00DB29DD"/>
    <w:rsid w:val="00DB5A14"/>
    <w:rsid w:val="00DB5DEA"/>
    <w:rsid w:val="00DB7EE7"/>
    <w:rsid w:val="00DC0474"/>
    <w:rsid w:val="00DC3704"/>
    <w:rsid w:val="00DC3E82"/>
    <w:rsid w:val="00DC529B"/>
    <w:rsid w:val="00DC6A6B"/>
    <w:rsid w:val="00DD19EF"/>
    <w:rsid w:val="00DD563C"/>
    <w:rsid w:val="00DE06EE"/>
    <w:rsid w:val="00DE183B"/>
    <w:rsid w:val="00DE183C"/>
    <w:rsid w:val="00DE41FB"/>
    <w:rsid w:val="00DE47B5"/>
    <w:rsid w:val="00DF0141"/>
    <w:rsid w:val="00DF0807"/>
    <w:rsid w:val="00DF204E"/>
    <w:rsid w:val="00DF513B"/>
    <w:rsid w:val="00DF6198"/>
    <w:rsid w:val="00DF71E8"/>
    <w:rsid w:val="00E0352C"/>
    <w:rsid w:val="00E04538"/>
    <w:rsid w:val="00E04BA2"/>
    <w:rsid w:val="00E066BD"/>
    <w:rsid w:val="00E07BB2"/>
    <w:rsid w:val="00E07C23"/>
    <w:rsid w:val="00E11E1A"/>
    <w:rsid w:val="00E12C95"/>
    <w:rsid w:val="00E1396F"/>
    <w:rsid w:val="00E13C1F"/>
    <w:rsid w:val="00E14566"/>
    <w:rsid w:val="00E14911"/>
    <w:rsid w:val="00E17FB8"/>
    <w:rsid w:val="00E201F3"/>
    <w:rsid w:val="00E22660"/>
    <w:rsid w:val="00E22EB9"/>
    <w:rsid w:val="00E232E0"/>
    <w:rsid w:val="00E23A5B"/>
    <w:rsid w:val="00E3030C"/>
    <w:rsid w:val="00E31113"/>
    <w:rsid w:val="00E31A14"/>
    <w:rsid w:val="00E32EAF"/>
    <w:rsid w:val="00E33BAE"/>
    <w:rsid w:val="00E3415D"/>
    <w:rsid w:val="00E34BF8"/>
    <w:rsid w:val="00E425CA"/>
    <w:rsid w:val="00E4267E"/>
    <w:rsid w:val="00E44F7F"/>
    <w:rsid w:val="00E50CC8"/>
    <w:rsid w:val="00E51FE8"/>
    <w:rsid w:val="00E5244F"/>
    <w:rsid w:val="00E54AF5"/>
    <w:rsid w:val="00E55E57"/>
    <w:rsid w:val="00E56249"/>
    <w:rsid w:val="00E56644"/>
    <w:rsid w:val="00E57DB7"/>
    <w:rsid w:val="00E617E1"/>
    <w:rsid w:val="00E67ACE"/>
    <w:rsid w:val="00E67BA7"/>
    <w:rsid w:val="00E72129"/>
    <w:rsid w:val="00E72E2A"/>
    <w:rsid w:val="00E757FD"/>
    <w:rsid w:val="00E80AF6"/>
    <w:rsid w:val="00E84140"/>
    <w:rsid w:val="00E913D4"/>
    <w:rsid w:val="00E93D69"/>
    <w:rsid w:val="00E9473F"/>
    <w:rsid w:val="00E94FA8"/>
    <w:rsid w:val="00E97052"/>
    <w:rsid w:val="00EA42F3"/>
    <w:rsid w:val="00EA67A9"/>
    <w:rsid w:val="00EB1FBB"/>
    <w:rsid w:val="00EB34DA"/>
    <w:rsid w:val="00EB4FD7"/>
    <w:rsid w:val="00EB6940"/>
    <w:rsid w:val="00EC564B"/>
    <w:rsid w:val="00EC6F58"/>
    <w:rsid w:val="00ED4634"/>
    <w:rsid w:val="00ED5024"/>
    <w:rsid w:val="00ED7CB3"/>
    <w:rsid w:val="00EE0E59"/>
    <w:rsid w:val="00EE1123"/>
    <w:rsid w:val="00EE1706"/>
    <w:rsid w:val="00EE3747"/>
    <w:rsid w:val="00EE3A4F"/>
    <w:rsid w:val="00EE4E62"/>
    <w:rsid w:val="00EE5790"/>
    <w:rsid w:val="00EF0435"/>
    <w:rsid w:val="00EF0C91"/>
    <w:rsid w:val="00EF0F0A"/>
    <w:rsid w:val="00EF164F"/>
    <w:rsid w:val="00EF2660"/>
    <w:rsid w:val="00EF26A2"/>
    <w:rsid w:val="00EF28C1"/>
    <w:rsid w:val="00EF5941"/>
    <w:rsid w:val="00EF5B2C"/>
    <w:rsid w:val="00F004D1"/>
    <w:rsid w:val="00F007CD"/>
    <w:rsid w:val="00F03279"/>
    <w:rsid w:val="00F05A26"/>
    <w:rsid w:val="00F06892"/>
    <w:rsid w:val="00F1668A"/>
    <w:rsid w:val="00F17C8C"/>
    <w:rsid w:val="00F20BF5"/>
    <w:rsid w:val="00F22D17"/>
    <w:rsid w:val="00F269DE"/>
    <w:rsid w:val="00F26A4B"/>
    <w:rsid w:val="00F31576"/>
    <w:rsid w:val="00F31636"/>
    <w:rsid w:val="00F321E8"/>
    <w:rsid w:val="00F324E5"/>
    <w:rsid w:val="00F32EDF"/>
    <w:rsid w:val="00F36524"/>
    <w:rsid w:val="00F376E3"/>
    <w:rsid w:val="00F37ED4"/>
    <w:rsid w:val="00F40A46"/>
    <w:rsid w:val="00F41D12"/>
    <w:rsid w:val="00F45235"/>
    <w:rsid w:val="00F457F4"/>
    <w:rsid w:val="00F50B3C"/>
    <w:rsid w:val="00F50C74"/>
    <w:rsid w:val="00F5463A"/>
    <w:rsid w:val="00F5592A"/>
    <w:rsid w:val="00F56860"/>
    <w:rsid w:val="00F57E9D"/>
    <w:rsid w:val="00F61B29"/>
    <w:rsid w:val="00F66E1A"/>
    <w:rsid w:val="00F70A96"/>
    <w:rsid w:val="00F71EBB"/>
    <w:rsid w:val="00F728DA"/>
    <w:rsid w:val="00F72C6F"/>
    <w:rsid w:val="00F75484"/>
    <w:rsid w:val="00F75E02"/>
    <w:rsid w:val="00F76E6E"/>
    <w:rsid w:val="00F81A95"/>
    <w:rsid w:val="00F8554D"/>
    <w:rsid w:val="00F913D6"/>
    <w:rsid w:val="00FA2D47"/>
    <w:rsid w:val="00FA4495"/>
    <w:rsid w:val="00FA45C5"/>
    <w:rsid w:val="00FA475E"/>
    <w:rsid w:val="00FA5DD2"/>
    <w:rsid w:val="00FA65F3"/>
    <w:rsid w:val="00FA7BA9"/>
    <w:rsid w:val="00FB0007"/>
    <w:rsid w:val="00FB23E6"/>
    <w:rsid w:val="00FB2E00"/>
    <w:rsid w:val="00FB46D0"/>
    <w:rsid w:val="00FB4E60"/>
    <w:rsid w:val="00FC0424"/>
    <w:rsid w:val="00FC3C20"/>
    <w:rsid w:val="00FC4ACC"/>
    <w:rsid w:val="00FC7D80"/>
    <w:rsid w:val="00FC7DE5"/>
    <w:rsid w:val="00FD0892"/>
    <w:rsid w:val="00FD32D8"/>
    <w:rsid w:val="00FD3F9E"/>
    <w:rsid w:val="00FD6782"/>
    <w:rsid w:val="00FD74E3"/>
    <w:rsid w:val="00FE1BAA"/>
    <w:rsid w:val="00FE2225"/>
    <w:rsid w:val="00FE2783"/>
    <w:rsid w:val="00FF01DB"/>
    <w:rsid w:val="00FF0E03"/>
    <w:rsid w:val="00FF1992"/>
    <w:rsid w:val="00FF3986"/>
    <w:rsid w:val="00FF5A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1841A"/>
  <w15:docId w15:val="{7E88C069-E9EE-4E81-881E-407FE4B6E8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pPr>
        <w:ind w:firstLine="70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en-US" w:eastAsia="en-US"/>
    </w:rPr>
  </w:style>
  <w:style w:type="paragraph" w:styleId="1">
    <w:name w:val="heading 1"/>
    <w:basedOn w:val="a"/>
    <w:next w:val="a"/>
    <w:link w:val="10"/>
    <w:qFormat/>
    <w:pPr>
      <w:keepNext/>
      <w:spacing w:before="240" w:after="60"/>
      <w:outlineLvl w:val="0"/>
    </w:pPr>
    <w:rPr>
      <w:rFonts w:ascii="Arial" w:hAnsi="Arial"/>
      <w:b/>
      <w:sz w:val="28"/>
    </w:rPr>
  </w:style>
  <w:style w:type="paragraph" w:styleId="2">
    <w:name w:val="heading 2"/>
    <w:basedOn w:val="a"/>
    <w:next w:val="a"/>
    <w:link w:val="20"/>
    <w:qFormat/>
    <w:pPr>
      <w:keepNext/>
      <w:jc w:val="center"/>
      <w:outlineLvl w:val="1"/>
    </w:pPr>
    <w:rPr>
      <w:rFonts w:ascii="$ Benguiat_Bold" w:hAnsi="$ Benguiat_Bold"/>
      <w:b/>
      <w:sz w:val="132"/>
    </w:rPr>
  </w:style>
  <w:style w:type="paragraph" w:styleId="3">
    <w:name w:val="heading 3"/>
    <w:basedOn w:val="a"/>
    <w:next w:val="a"/>
    <w:link w:val="30"/>
    <w:qFormat/>
    <w:pPr>
      <w:keepNext/>
      <w:jc w:val="center"/>
      <w:outlineLvl w:val="2"/>
    </w:pPr>
    <w:rPr>
      <w:rFonts w:ascii="$Caslon" w:hAnsi="$Caslon"/>
      <w:b/>
    </w:rPr>
  </w:style>
  <w:style w:type="paragraph" w:styleId="4">
    <w:name w:val="heading 4"/>
    <w:basedOn w:val="a"/>
    <w:next w:val="a"/>
    <w:link w:val="40"/>
    <w:qFormat/>
    <w:pPr>
      <w:keepNext/>
      <w:jc w:val="center"/>
      <w:outlineLvl w:val="3"/>
    </w:pPr>
    <w:rPr>
      <w:rFonts w:ascii="$Caslon" w:hAnsi="$Caslon"/>
      <w:b/>
      <w:sz w:val="26"/>
    </w:rPr>
  </w:style>
  <w:style w:type="paragraph" w:styleId="5">
    <w:name w:val="heading 5"/>
    <w:basedOn w:val="a"/>
    <w:next w:val="a"/>
    <w:link w:val="50"/>
    <w:qFormat/>
    <w:pPr>
      <w:keepNext/>
      <w:jc w:val="center"/>
      <w:outlineLvl w:val="4"/>
    </w:pPr>
    <w:rPr>
      <w:rFonts w:ascii="$Caslon" w:hAnsi="$Caslon"/>
      <w:sz w:val="24"/>
    </w:rPr>
  </w:style>
  <w:style w:type="paragraph" w:styleId="6">
    <w:name w:val="heading 6"/>
    <w:basedOn w:val="a"/>
    <w:next w:val="a"/>
    <w:link w:val="60"/>
    <w:qFormat/>
    <w:pPr>
      <w:keepNext/>
      <w:jc w:val="center"/>
      <w:outlineLvl w:val="5"/>
    </w:pPr>
    <w:rPr>
      <w:rFonts w:ascii="$Caslon" w:hAnsi="$Caslon"/>
      <w:b/>
      <w:sz w:val="22"/>
    </w:rPr>
  </w:style>
  <w:style w:type="paragraph" w:styleId="7">
    <w:name w:val="heading 7"/>
    <w:basedOn w:val="a"/>
    <w:next w:val="a"/>
    <w:link w:val="70"/>
    <w:qFormat/>
    <w:pPr>
      <w:keepNext/>
      <w:jc w:val="center"/>
      <w:outlineLvl w:val="6"/>
    </w:pPr>
    <w:rPr>
      <w:rFonts w:ascii="Garamond" w:hAnsi="Garamond"/>
      <w:b/>
      <w:sz w:val="28"/>
    </w:rPr>
  </w:style>
  <w:style w:type="paragraph" w:styleId="8">
    <w:name w:val="heading 8"/>
    <w:basedOn w:val="a"/>
    <w:next w:val="a"/>
    <w:link w:val="80"/>
    <w:qFormat/>
    <w:pPr>
      <w:keepNext/>
      <w:jc w:val="center"/>
      <w:outlineLvl w:val="7"/>
    </w:pPr>
    <w:rPr>
      <w:rFonts w:ascii="$Caslon" w:hAnsi="$Caslon"/>
      <w:b/>
      <w:sz w:val="24"/>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style>
  <w:style w:type="paragraph" w:styleId="a4">
    <w:name w:val="Title"/>
    <w:basedOn w:val="a"/>
    <w:next w:val="a"/>
    <w:link w:val="a5"/>
    <w:uiPriority w:val="10"/>
    <w:qFormat/>
    <w:pPr>
      <w:spacing w:before="300" w:after="200"/>
      <w:contextualSpacing/>
    </w:pPr>
    <w:rPr>
      <w:sz w:val="48"/>
      <w:szCs w:val="48"/>
    </w:rPr>
  </w:style>
  <w:style w:type="character" w:customStyle="1" w:styleId="a5">
    <w:name w:val="Заголовок Знак"/>
    <w:basedOn w:val="a0"/>
    <w:link w:val="a4"/>
    <w:uiPriority w:val="10"/>
    <w:rPr>
      <w:sz w:val="48"/>
      <w:szCs w:val="48"/>
    </w:rPr>
  </w:style>
  <w:style w:type="paragraph" w:styleId="a6">
    <w:name w:val="Subtitle"/>
    <w:basedOn w:val="a"/>
    <w:next w:val="a"/>
    <w:link w:val="a7"/>
    <w:uiPriority w:val="11"/>
    <w:qFormat/>
    <w:pPr>
      <w:spacing w:before="200" w:after="200"/>
    </w:pPr>
    <w:rPr>
      <w:sz w:val="24"/>
      <w:szCs w:val="24"/>
    </w:r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paragraph" w:styleId="aa">
    <w:name w:val="caption"/>
    <w:basedOn w:val="a"/>
    <w:next w:val="a"/>
    <w:uiPriority w:val="35"/>
    <w:semiHidden/>
    <w:unhideWhenUsed/>
    <w:qFormat/>
    <w:pPr>
      <w:spacing w:line="276" w:lineRule="auto"/>
    </w:pPr>
    <w:rPr>
      <w:b/>
      <w:bCs/>
      <w:color w:val="4F81BD" w:themeColor="accent1"/>
      <w:sz w:val="18"/>
      <w:szCs w:val="18"/>
    </w:rPr>
  </w:style>
  <w:style w:type="character" w:customStyle="1" w:styleId="CaptionChar">
    <w:name w:val="Caption Char"/>
    <w:uiPriority w:val="99"/>
  </w:style>
  <w:style w:type="table" w:customStyle="1" w:styleId="TableGridLight1">
    <w:name w:val="Table Grid Light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PlainTable11">
    <w:name w:val="Plain Table 1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1">
    <w:name w:val="Plain Table 21"/>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1">
    <w:name w:val="Plain Table 31"/>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1">
    <w:name w:val="Plain Table 41"/>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1">
    <w:name w:val="Plain Table 51"/>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1">
    <w:name w:val="Grid Table 1 Light1"/>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1">
    <w:name w:val="Grid Table 1 Light - Accent 1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1">
    <w:name w:val="Grid Table 1 Light - Accent 21"/>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1">
    <w:name w:val="Grid Table 1 Light - Accent 31"/>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1">
    <w:name w:val="Grid Table 1 Light - Accent 41"/>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1">
    <w:name w:val="Grid Table 1 Light - Accent 51"/>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1">
    <w:name w:val="Grid Table 1 Light - Accent 61"/>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1">
    <w:name w:val="Grid Table 21"/>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1">
    <w:name w:val="Grid Table 2 - Accent 1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1">
    <w:name w:val="Grid Table 2 - Accent 21"/>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1">
    <w:name w:val="Grid Table 2 - Accent 31"/>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1">
    <w:name w:val="Grid Table 2 - Accent 41"/>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1">
    <w:name w:val="Grid Table 2 - Accent 51"/>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1">
    <w:name w:val="Grid Table 2 - Accent 61"/>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1">
    <w:name w:val="Grid Table 31"/>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1">
    <w:name w:val="Grid Table 3 - Accent 1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1">
    <w:name w:val="Grid Table 3 - Accent 21"/>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1">
    <w:name w:val="Grid Table 3 - Accent 31"/>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1">
    <w:name w:val="Grid Table 3 - Accent 41"/>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1">
    <w:name w:val="Grid Table 3 - Accent 51"/>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1">
    <w:name w:val="Grid Table 3 - Accent 61"/>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1">
    <w:name w:val="Grid Table 41"/>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1">
    <w:name w:val="Grid Table 4 - Accent 11"/>
    <w:basedOn w:val="a1"/>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1">
    <w:name w:val="Grid Table 4 - Accent 21"/>
    <w:basedOn w:val="a1"/>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1">
    <w:name w:val="Grid Table 4 - Accent 31"/>
    <w:basedOn w:val="a1"/>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1">
    <w:name w:val="Grid Table 4 - Accent 41"/>
    <w:basedOn w:val="a1"/>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1">
    <w:name w:val="Grid Table 4 - Accent 51"/>
    <w:basedOn w:val="a1"/>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1">
    <w:name w:val="Grid Table 4 - Accent 61"/>
    <w:basedOn w:val="a1"/>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1">
    <w:name w:val="Grid Table 5 Dark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1">
    <w:name w:val="Grid Table 5 Dark - Accent 2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1">
    <w:name w:val="Grid Table 5 Dark - Accent 3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1">
    <w:name w:val="Grid Table 5 Dark - Accent 5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1">
    <w:name w:val="Grid Table 5 Dark - Accent 6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1">
    <w:name w:val="Grid Table 6 Colorful1"/>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1">
    <w:name w:val="Grid Table 6 Colorful - Accent 11"/>
    <w:basedOn w:val="a1"/>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1">
    <w:name w:val="Grid Table 6 Colorful - Accent 21"/>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1">
    <w:name w:val="Grid Table 6 Colorful - Accent 31"/>
    <w:basedOn w:val="a1"/>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1">
    <w:name w:val="Grid Table 6 Colorful - Accent 41"/>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1">
    <w:name w:val="Grid Table 6 Colorful - Accent 51"/>
    <w:basedOn w:val="a1"/>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1">
    <w:name w:val="Grid Table 6 Colorful - Accent 61"/>
    <w:basedOn w:val="a1"/>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1">
    <w:name w:val="Grid Table 7 Colorful1"/>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1">
    <w:name w:val="Grid Table 7 Colorful - Accent 11"/>
    <w:basedOn w:val="a1"/>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1">
    <w:name w:val="Grid Table 7 Colorful - Accent 21"/>
    <w:basedOn w:val="a1"/>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1">
    <w:name w:val="Grid Table 7 Colorful - Accent 31"/>
    <w:basedOn w:val="a1"/>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1">
    <w:name w:val="Grid Table 7 Colorful - Accent 41"/>
    <w:basedOn w:val="a1"/>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1">
    <w:name w:val="Grid Table 7 Colorful - Accent 51"/>
    <w:basedOn w:val="a1"/>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1">
    <w:name w:val="Grid Table 7 Colorful - Accent 61"/>
    <w:basedOn w:val="a1"/>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1">
    <w:name w:val="List Table 1 Light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1">
    <w:name w:val="List Table 1 Light - Accent 1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1">
    <w:name w:val="List Table 1 Light - Accent 2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1">
    <w:name w:val="List Table 1 Light - Accent 3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1">
    <w:name w:val="List Table 1 Light - Accent 4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1">
    <w:name w:val="List Table 1 Light - Accent 5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1">
    <w:name w:val="List Table 1 Light - Accent 6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1">
    <w:name w:val="List Table 21"/>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1">
    <w:name w:val="List Table 2 - Accent 11"/>
    <w:basedOn w:val="a1"/>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1">
    <w:name w:val="List Table 2 - Accent 21"/>
    <w:basedOn w:val="a1"/>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1">
    <w:name w:val="List Table 2 - Accent 31"/>
    <w:basedOn w:val="a1"/>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1">
    <w:name w:val="List Table 2 - Accent 41"/>
    <w:basedOn w:val="a1"/>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1">
    <w:name w:val="List Table 2 - Accent 51"/>
    <w:basedOn w:val="a1"/>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1">
    <w:name w:val="List Table 2 - Accent 61"/>
    <w:basedOn w:val="a1"/>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1">
    <w:name w:val="List Table 31"/>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1">
    <w:name w:val="List Table 3 - Accent 11"/>
    <w:basedOn w:val="a1"/>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1">
    <w:name w:val="List Table 3 - Accent 21"/>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1">
    <w:name w:val="List Table 3 - Accent 31"/>
    <w:basedOn w:val="a1"/>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1">
    <w:name w:val="List Table 3 - Accent 41"/>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1">
    <w:name w:val="List Table 3 - Accent 51"/>
    <w:basedOn w:val="a1"/>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1">
    <w:name w:val="List Table 3 - Accent 61"/>
    <w:basedOn w:val="a1"/>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1">
    <w:name w:val="List Table 41"/>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1">
    <w:name w:val="List Table 4 - Accent 11"/>
    <w:basedOn w:val="a1"/>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1">
    <w:name w:val="List Table 4 - Accent 21"/>
    <w:basedOn w:val="a1"/>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1">
    <w:name w:val="List Table 4 - Accent 31"/>
    <w:basedOn w:val="a1"/>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1">
    <w:name w:val="List Table 4 - Accent 41"/>
    <w:basedOn w:val="a1"/>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1">
    <w:name w:val="List Table 4 - Accent 51"/>
    <w:basedOn w:val="a1"/>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1">
    <w:name w:val="List Table 4 - Accent 61"/>
    <w:basedOn w:val="a1"/>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1">
    <w:name w:val="List Table 5 Dark1"/>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1">
    <w:name w:val="List Table 5 Dark - Accent 11"/>
    <w:basedOn w:val="a1"/>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1">
    <w:name w:val="List Table 5 Dark - Accent 21"/>
    <w:basedOn w:val="a1"/>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1">
    <w:name w:val="List Table 5 Dark - Accent 31"/>
    <w:basedOn w:val="a1"/>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1">
    <w:name w:val="List Table 5 Dark - Accent 41"/>
    <w:basedOn w:val="a1"/>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1">
    <w:name w:val="List Table 5 Dark - Accent 51"/>
    <w:basedOn w:val="a1"/>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1">
    <w:name w:val="List Table 5 Dark - Accent 61"/>
    <w:basedOn w:val="a1"/>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1">
    <w:name w:val="List Table 6 Colorful1"/>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1">
    <w:name w:val="List Table 6 Colorful - Accent 11"/>
    <w:basedOn w:val="a1"/>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1">
    <w:name w:val="List Table 6 Colorful - Accent 21"/>
    <w:basedOn w:val="a1"/>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1">
    <w:name w:val="List Table 6 Colorful - Accent 31"/>
    <w:basedOn w:val="a1"/>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1">
    <w:name w:val="List Table 6 Colorful - Accent 41"/>
    <w:basedOn w:val="a1"/>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1">
    <w:name w:val="List Table 6 Colorful - Accent 51"/>
    <w:basedOn w:val="a1"/>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1">
    <w:name w:val="List Table 6 Colorful - Accent 61"/>
    <w:basedOn w:val="a1"/>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1">
    <w:name w:val="List Table 7 Colorful1"/>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1">
    <w:name w:val="List Table 7 Colorful - Accent 11"/>
    <w:basedOn w:val="a1"/>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1">
    <w:name w:val="List Table 7 Colorful - Accent 21"/>
    <w:basedOn w:val="a1"/>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1">
    <w:name w:val="List Table 7 Colorful - Accent 31"/>
    <w:basedOn w:val="a1"/>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1">
    <w:name w:val="List Table 7 Colorful - Accent 41"/>
    <w:basedOn w:val="a1"/>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1">
    <w:name w:val="List Table 7 Colorful - Accent 51"/>
    <w:basedOn w:val="a1"/>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1">
    <w:name w:val="List Table 7 Colorful - Accent 61"/>
    <w:basedOn w:val="a1"/>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Pr>
      <w:color w:val="404040"/>
      <w:lang w:val="ro-RO" w:eastAsia="ro-RO"/>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lang w:val="ro-RO" w:eastAsia="ro-RO"/>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Pr>
      <w:color w:val="404040"/>
      <w:lang w:val="ro-RO" w:eastAsia="ro-RO"/>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Pr>
      <w:color w:val="404040"/>
      <w:lang w:val="ro-RO" w:eastAsia="ro-RO"/>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Pr>
      <w:color w:val="404040"/>
      <w:lang w:val="ro-RO" w:eastAsia="ro-RO"/>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Pr>
      <w:color w:val="404040"/>
      <w:lang w:val="ro-RO" w:eastAsia="ro-RO"/>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Pr>
      <w:color w:val="404040"/>
      <w:lang w:val="ro-RO" w:eastAsia="ro-RO"/>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Pr>
      <w:color w:val="404040"/>
      <w:lang w:val="ro-RO" w:eastAsia="ro-RO"/>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lang w:val="ro-RO" w:eastAsia="ro-RO"/>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Pr>
      <w:color w:val="404040"/>
      <w:lang w:val="ro-RO" w:eastAsia="ro-RO"/>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Pr>
      <w:color w:val="404040"/>
      <w:lang w:val="ro-RO" w:eastAsia="ro-RO"/>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Pr>
      <w:color w:val="404040"/>
      <w:lang w:val="ro-RO" w:eastAsia="ro-RO"/>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Pr>
      <w:color w:val="404040"/>
      <w:lang w:val="ro-RO" w:eastAsia="ro-RO"/>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Pr>
      <w:color w:val="404040"/>
      <w:lang w:val="ro-RO" w:eastAsia="ro-RO"/>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ab">
    <w:name w:val="footnote text"/>
    <w:basedOn w:val="a"/>
    <w:link w:val="ac"/>
    <w:uiPriority w:val="99"/>
    <w:semiHidden/>
    <w:unhideWhenUsed/>
    <w:pPr>
      <w:spacing w:after="40"/>
    </w:pPr>
    <w:rPr>
      <w:sz w:val="18"/>
    </w:rPr>
  </w:style>
  <w:style w:type="character" w:customStyle="1" w:styleId="ac">
    <w:name w:val="Текст сноски Знак"/>
    <w:link w:val="ab"/>
    <w:uiPriority w:val="99"/>
    <w:rPr>
      <w:sz w:val="18"/>
    </w:rPr>
  </w:style>
  <w:style w:type="character" w:styleId="ad">
    <w:name w:val="footnote reference"/>
    <w:basedOn w:val="a0"/>
    <w:uiPriority w:val="99"/>
    <w:unhideWhenUsed/>
    <w:rPr>
      <w:vertAlign w:val="superscript"/>
    </w:rPr>
  </w:style>
  <w:style w:type="paragraph" w:styleId="ae">
    <w:name w:val="endnote text"/>
    <w:basedOn w:val="a"/>
    <w:link w:val="af"/>
    <w:uiPriority w:val="99"/>
    <w:semiHidden/>
    <w:unhideWhenUsed/>
  </w:style>
  <w:style w:type="character" w:customStyle="1" w:styleId="af">
    <w:name w:val="Текст концевой сноски Знак"/>
    <w:link w:val="ae"/>
    <w:uiPriority w:val="99"/>
    <w:rPr>
      <w:sz w:val="20"/>
    </w:rPr>
  </w:style>
  <w:style w:type="character" w:styleId="af0">
    <w:name w:val="endnote reference"/>
    <w:basedOn w:val="a0"/>
    <w:uiPriority w:val="99"/>
    <w:semiHidden/>
    <w:unhideWhenUsed/>
    <w:rPr>
      <w:vertAlign w:val="superscript"/>
    </w:rPr>
  </w:style>
  <w:style w:type="paragraph" w:styleId="11">
    <w:name w:val="toc 1"/>
    <w:basedOn w:val="a"/>
    <w:next w:val="a"/>
    <w:uiPriority w:val="39"/>
    <w:unhideWhenUsed/>
    <w:pPr>
      <w:spacing w:after="57"/>
      <w:ind w:firstLine="0"/>
    </w:pPr>
  </w:style>
  <w:style w:type="paragraph" w:styleId="23">
    <w:name w:val="toc 2"/>
    <w:basedOn w:val="a"/>
    <w:next w:val="a"/>
    <w:uiPriority w:val="39"/>
    <w:unhideWhenUsed/>
    <w:pPr>
      <w:spacing w:after="57"/>
      <w:ind w:left="283" w:firstLine="0"/>
    </w:pPr>
  </w:style>
  <w:style w:type="paragraph" w:styleId="31">
    <w:name w:val="toc 3"/>
    <w:basedOn w:val="a"/>
    <w:next w:val="a"/>
    <w:uiPriority w:val="39"/>
    <w:unhideWhenUsed/>
    <w:pPr>
      <w:spacing w:after="57"/>
      <w:ind w:left="567" w:firstLine="0"/>
    </w:pPr>
  </w:style>
  <w:style w:type="paragraph" w:styleId="41">
    <w:name w:val="toc 4"/>
    <w:basedOn w:val="a"/>
    <w:next w:val="a"/>
    <w:uiPriority w:val="39"/>
    <w:unhideWhenUsed/>
    <w:pPr>
      <w:spacing w:after="57"/>
      <w:ind w:left="850" w:firstLine="0"/>
    </w:pPr>
  </w:style>
  <w:style w:type="paragraph" w:styleId="51">
    <w:name w:val="toc 5"/>
    <w:basedOn w:val="a"/>
    <w:next w:val="a"/>
    <w:uiPriority w:val="39"/>
    <w:unhideWhenUsed/>
    <w:pPr>
      <w:spacing w:after="57"/>
      <w:ind w:left="1134" w:firstLine="0"/>
    </w:pPr>
  </w:style>
  <w:style w:type="paragraph" w:styleId="61">
    <w:name w:val="toc 6"/>
    <w:basedOn w:val="a"/>
    <w:next w:val="a"/>
    <w:uiPriority w:val="39"/>
    <w:unhideWhenUsed/>
    <w:pPr>
      <w:spacing w:after="57"/>
      <w:ind w:left="1417" w:firstLine="0"/>
    </w:pPr>
  </w:style>
  <w:style w:type="paragraph" w:styleId="71">
    <w:name w:val="toc 7"/>
    <w:basedOn w:val="a"/>
    <w:next w:val="a"/>
    <w:uiPriority w:val="39"/>
    <w:unhideWhenUsed/>
    <w:pPr>
      <w:spacing w:after="57"/>
      <w:ind w:left="1701" w:firstLine="0"/>
    </w:pPr>
  </w:style>
  <w:style w:type="paragraph" w:styleId="81">
    <w:name w:val="toc 8"/>
    <w:basedOn w:val="a"/>
    <w:next w:val="a"/>
    <w:uiPriority w:val="39"/>
    <w:unhideWhenUsed/>
    <w:pPr>
      <w:spacing w:after="57"/>
      <w:ind w:left="1984" w:firstLine="0"/>
    </w:pPr>
  </w:style>
  <w:style w:type="paragraph" w:styleId="91">
    <w:name w:val="toc 9"/>
    <w:basedOn w:val="a"/>
    <w:next w:val="a"/>
    <w:uiPriority w:val="39"/>
    <w:unhideWhenUsed/>
    <w:pPr>
      <w:spacing w:after="57"/>
      <w:ind w:left="2268" w:firstLine="0"/>
    </w:pPr>
  </w:style>
  <w:style w:type="paragraph" w:styleId="af1">
    <w:name w:val="TOC Heading"/>
    <w:uiPriority w:val="39"/>
    <w:unhideWhenUsed/>
  </w:style>
  <w:style w:type="paragraph" w:styleId="af2">
    <w:name w:val="table of figures"/>
    <w:basedOn w:val="a"/>
    <w:next w:val="a"/>
    <w:uiPriority w:val="99"/>
    <w:unhideWhenUsed/>
  </w:style>
  <w:style w:type="paragraph" w:styleId="af3">
    <w:name w:val="Balloon Text"/>
    <w:basedOn w:val="a"/>
    <w:link w:val="af4"/>
    <w:uiPriority w:val="99"/>
    <w:rPr>
      <w:rFonts w:ascii="Tahoma" w:hAnsi="Tahoma"/>
      <w:sz w:val="16"/>
      <w:szCs w:val="16"/>
    </w:rPr>
  </w:style>
  <w:style w:type="character" w:customStyle="1" w:styleId="af4">
    <w:name w:val="Текст выноски Знак"/>
    <w:link w:val="af3"/>
    <w:uiPriority w:val="99"/>
    <w:rPr>
      <w:rFonts w:ascii="Tahoma" w:hAnsi="Tahoma" w:cs="Tahoma"/>
      <w:sz w:val="16"/>
      <w:szCs w:val="16"/>
      <w:lang w:val="en-US" w:eastAsia="en-US"/>
    </w:rPr>
  </w:style>
  <w:style w:type="paragraph" w:customStyle="1" w:styleId="CharChar">
    <w:name w:val="Знак Знак Char Char Знак"/>
    <w:basedOn w:val="a"/>
    <w:pPr>
      <w:spacing w:after="160" w:line="240" w:lineRule="exact"/>
      <w:ind w:firstLine="0"/>
      <w:jc w:val="left"/>
    </w:pPr>
    <w:rPr>
      <w:rFonts w:ascii="Arial" w:eastAsia="Batang" w:hAnsi="Arial" w:cs="Arial"/>
    </w:rPr>
  </w:style>
  <w:style w:type="paragraph" w:styleId="af5">
    <w:name w:val="Normal (Web)"/>
    <w:basedOn w:val="a"/>
    <w:uiPriority w:val="99"/>
    <w:unhideWhenUsed/>
    <w:pPr>
      <w:ind w:firstLine="567"/>
    </w:pPr>
    <w:rPr>
      <w:sz w:val="24"/>
      <w:szCs w:val="24"/>
      <w:lang w:val="ru-RU" w:eastAsia="ru-RU"/>
    </w:rPr>
  </w:style>
  <w:style w:type="paragraph" w:customStyle="1" w:styleId="cn">
    <w:name w:val="cn"/>
    <w:basedOn w:val="a"/>
    <w:pPr>
      <w:ind w:firstLine="0"/>
      <w:jc w:val="center"/>
    </w:pPr>
    <w:rPr>
      <w:sz w:val="24"/>
      <w:szCs w:val="24"/>
      <w:lang w:val="ru-RU" w:eastAsia="ru-RU"/>
    </w:rPr>
  </w:style>
  <w:style w:type="paragraph" w:customStyle="1" w:styleId="cb">
    <w:name w:val="cb"/>
    <w:basedOn w:val="a"/>
    <w:uiPriority w:val="99"/>
    <w:semiHidden/>
    <w:pPr>
      <w:ind w:firstLine="0"/>
      <w:jc w:val="center"/>
    </w:pPr>
    <w:rPr>
      <w:b/>
      <w:bCs/>
      <w:sz w:val="24"/>
      <w:szCs w:val="24"/>
      <w:lang w:val="ru-RU" w:eastAsia="ru-RU"/>
    </w:rPr>
  </w:style>
  <w:style w:type="paragraph" w:styleId="af6">
    <w:name w:val="header"/>
    <w:basedOn w:val="a"/>
    <w:link w:val="af7"/>
    <w:pPr>
      <w:tabs>
        <w:tab w:val="center" w:pos="4677"/>
        <w:tab w:val="right" w:pos="9355"/>
      </w:tabs>
    </w:pPr>
  </w:style>
  <w:style w:type="character" w:customStyle="1" w:styleId="af7">
    <w:name w:val="Верхний колонтитул Знак"/>
    <w:link w:val="af6"/>
    <w:uiPriority w:val="99"/>
    <w:rPr>
      <w:lang w:val="en-US" w:eastAsia="en-US"/>
    </w:rPr>
  </w:style>
  <w:style w:type="paragraph" w:styleId="af8">
    <w:name w:val="footer"/>
    <w:basedOn w:val="a"/>
    <w:link w:val="af9"/>
    <w:pPr>
      <w:tabs>
        <w:tab w:val="center" w:pos="4677"/>
        <w:tab w:val="right" w:pos="9355"/>
      </w:tabs>
    </w:pPr>
  </w:style>
  <w:style w:type="character" w:customStyle="1" w:styleId="af9">
    <w:name w:val="Нижний колонтитул Знак"/>
    <w:link w:val="af8"/>
    <w:uiPriority w:val="99"/>
    <w:rPr>
      <w:lang w:val="en-US" w:eastAsia="en-US"/>
    </w:rPr>
  </w:style>
  <w:style w:type="table" w:styleId="afa">
    <w:name w:val="Table Grid"/>
    <w:basedOn w:val="a1"/>
    <w:uiPriority w:val="39"/>
    <w:rPr>
      <w:rFonts w:ascii="Calibri" w:eastAsia="Calibri" w:hAnsi="Calibri"/>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ews">
    <w:name w:val="news"/>
    <w:basedOn w:val="a"/>
    <w:pPr>
      <w:ind w:firstLine="0"/>
      <w:jc w:val="left"/>
    </w:pPr>
    <w:rPr>
      <w:rFonts w:ascii="Arial" w:hAnsi="Arial" w:cs="Arial"/>
      <w:lang w:val="ru-RU" w:eastAsia="ru-RU"/>
    </w:rPr>
  </w:style>
  <w:style w:type="table" w:customStyle="1" w:styleId="GrilTabel1">
    <w:name w:val="Grilă Tabel1"/>
    <w:basedOn w:val="a1"/>
    <w:next w:val="afa"/>
    <w:uiPriority w:val="59"/>
    <w:rPr>
      <w:rFonts w:ascii="Calibri" w:eastAsia="Calibri" w:hAnsi="Calibri"/>
      <w:sz w:val="22"/>
      <w:szCs w:val="22"/>
      <w:lang w:val="ro-RO"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b">
    <w:name w:val="List Paragraph"/>
    <w:basedOn w:val="a"/>
    <w:uiPriority w:val="34"/>
    <w:qFormat/>
    <w:pPr>
      <w:ind w:left="720"/>
      <w:contextualSpacing/>
    </w:pPr>
  </w:style>
  <w:style w:type="numbering" w:customStyle="1" w:styleId="FrListare1">
    <w:name w:val="Fără Listare1"/>
    <w:next w:val="a2"/>
    <w:semiHidden/>
  </w:style>
  <w:style w:type="character" w:styleId="afc">
    <w:name w:val="page number"/>
    <w:basedOn w:val="a0"/>
  </w:style>
  <w:style w:type="paragraph" w:customStyle="1" w:styleId="tt">
    <w:name w:val="tt"/>
    <w:basedOn w:val="a"/>
    <w:pPr>
      <w:ind w:firstLine="0"/>
      <w:jc w:val="center"/>
    </w:pPr>
    <w:rPr>
      <w:b/>
      <w:bCs/>
      <w:sz w:val="24"/>
      <w:szCs w:val="24"/>
      <w:lang w:val="ru-RU" w:eastAsia="ru-RU"/>
    </w:rPr>
  </w:style>
  <w:style w:type="paragraph" w:customStyle="1" w:styleId="CharChar0">
    <w:name w:val="Char Char Знак Знак"/>
    <w:basedOn w:val="a"/>
    <w:pPr>
      <w:spacing w:after="160" w:line="240" w:lineRule="exact"/>
      <w:ind w:firstLine="0"/>
      <w:jc w:val="left"/>
    </w:pPr>
    <w:rPr>
      <w:rFonts w:ascii="Arial" w:eastAsia="Batang" w:hAnsi="Arial" w:cs="Arial"/>
    </w:rPr>
  </w:style>
  <w:style w:type="character" w:customStyle="1" w:styleId="docheader1">
    <w:name w:val="doc_header1"/>
    <w:rPr>
      <w:rFonts w:ascii="Times New Roman" w:hAnsi="Times New Roman" w:cs="Times New Roman" w:hint="default"/>
      <w:b/>
      <w:bCs/>
      <w:color w:val="000000"/>
      <w:sz w:val="24"/>
      <w:szCs w:val="24"/>
    </w:rPr>
  </w:style>
  <w:style w:type="character" w:styleId="afd">
    <w:name w:val="Strong"/>
    <w:uiPriority w:val="22"/>
    <w:qFormat/>
    <w:rPr>
      <w:b/>
      <w:bCs/>
    </w:rPr>
  </w:style>
  <w:style w:type="character" w:customStyle="1" w:styleId="docsign11">
    <w:name w:val="doc_sign11"/>
    <w:rPr>
      <w:rFonts w:ascii="Times New Roman" w:hAnsi="Times New Roman" w:cs="Times New Roman" w:hint="default"/>
      <w:b/>
      <w:bCs/>
      <w:color w:val="000000"/>
      <w:sz w:val="22"/>
      <w:szCs w:val="22"/>
    </w:rPr>
  </w:style>
  <w:style w:type="character" w:customStyle="1" w:styleId="sttart">
    <w:name w:val="st_tart"/>
    <w:basedOn w:val="a0"/>
  </w:style>
  <w:style w:type="character" w:customStyle="1" w:styleId="tal1">
    <w:name w:val="tal1"/>
  </w:style>
  <w:style w:type="table" w:customStyle="1" w:styleId="GrilTabel2">
    <w:name w:val="Grilă Tabel2"/>
    <w:basedOn w:val="a1"/>
    <w:next w:val="afa"/>
    <w:rPr>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justify">
    <w:name w:val="justify"/>
    <w:basedOn w:val="a"/>
    <w:pPr>
      <w:spacing w:before="100" w:beforeAutospacing="1" w:after="100" w:afterAutospacing="1"/>
      <w:ind w:firstLine="200"/>
    </w:pPr>
    <w:rPr>
      <w:rFonts w:ascii="Verdana" w:hAnsi="Verdana"/>
      <w:color w:val="033778"/>
      <w:sz w:val="21"/>
      <w:szCs w:val="21"/>
      <w:lang w:eastAsia="zh-CN"/>
    </w:rPr>
  </w:style>
  <w:style w:type="character" w:customStyle="1" w:styleId="def">
    <w:name w:val="def"/>
  </w:style>
  <w:style w:type="paragraph" w:customStyle="1" w:styleId="cnam1">
    <w:name w:val="cnam1"/>
    <w:basedOn w:val="a"/>
    <w:pPr>
      <w:spacing w:before="100" w:beforeAutospacing="1" w:after="100" w:afterAutospacing="1"/>
      <w:ind w:firstLine="0"/>
      <w:jc w:val="left"/>
    </w:pPr>
    <w:rPr>
      <w:color w:val="2D2D2D"/>
      <w:sz w:val="29"/>
      <w:szCs w:val="29"/>
      <w:lang w:eastAsia="zh-CN"/>
    </w:rPr>
  </w:style>
  <w:style w:type="character" w:styleId="afe">
    <w:name w:val="annotation reference"/>
    <w:uiPriority w:val="99"/>
    <w:rPr>
      <w:sz w:val="16"/>
      <w:szCs w:val="16"/>
    </w:rPr>
  </w:style>
  <w:style w:type="paragraph" w:styleId="aff">
    <w:name w:val="annotation text"/>
    <w:basedOn w:val="a"/>
    <w:link w:val="aff0"/>
    <w:uiPriority w:val="99"/>
    <w:pPr>
      <w:ind w:firstLine="0"/>
      <w:jc w:val="left"/>
    </w:pPr>
    <w:rPr>
      <w:lang w:val="ro-RO" w:eastAsia="ru-RU"/>
    </w:rPr>
  </w:style>
  <w:style w:type="character" w:customStyle="1" w:styleId="aff0">
    <w:name w:val="Текст примечания Знак"/>
    <w:basedOn w:val="a0"/>
    <w:link w:val="aff"/>
    <w:uiPriority w:val="99"/>
    <w:rPr>
      <w:lang w:val="ro-RO"/>
    </w:rPr>
  </w:style>
  <w:style w:type="paragraph" w:styleId="aff1">
    <w:name w:val="annotation subject"/>
    <w:basedOn w:val="aff"/>
    <w:next w:val="aff"/>
    <w:link w:val="aff2"/>
    <w:uiPriority w:val="99"/>
    <w:rPr>
      <w:b/>
      <w:bCs/>
    </w:rPr>
  </w:style>
  <w:style w:type="character" w:customStyle="1" w:styleId="aff2">
    <w:name w:val="Тема примечания Знак"/>
    <w:basedOn w:val="aff0"/>
    <w:link w:val="aff1"/>
    <w:uiPriority w:val="99"/>
    <w:rPr>
      <w:b/>
      <w:bCs/>
      <w:lang w:val="ro-RO"/>
    </w:rPr>
  </w:style>
  <w:style w:type="character" w:customStyle="1" w:styleId="apple-converted-space">
    <w:name w:val="apple-converted-space"/>
  </w:style>
  <w:style w:type="character" w:customStyle="1" w:styleId="docheader">
    <w:name w:val="doc_header"/>
  </w:style>
  <w:style w:type="paragraph" w:customStyle="1" w:styleId="Style2">
    <w:name w:val="Style2"/>
    <w:basedOn w:val="a"/>
    <w:uiPriority w:val="99"/>
    <w:pPr>
      <w:widowControl w:val="0"/>
      <w:spacing w:line="373" w:lineRule="exact"/>
      <w:ind w:firstLine="696"/>
    </w:pPr>
    <w:rPr>
      <w:rFonts w:eastAsiaTheme="minorEastAsia"/>
      <w:sz w:val="24"/>
      <w:szCs w:val="24"/>
      <w:lang w:val="ru-RU" w:eastAsia="ru-RU"/>
    </w:rPr>
  </w:style>
  <w:style w:type="paragraph" w:customStyle="1" w:styleId="Style8">
    <w:name w:val="Style8"/>
    <w:basedOn w:val="a"/>
    <w:uiPriority w:val="99"/>
    <w:pPr>
      <w:widowControl w:val="0"/>
      <w:spacing w:line="317" w:lineRule="exact"/>
      <w:ind w:firstLine="0"/>
      <w:jc w:val="left"/>
    </w:pPr>
    <w:rPr>
      <w:rFonts w:eastAsiaTheme="minorEastAsia"/>
      <w:sz w:val="24"/>
      <w:szCs w:val="24"/>
      <w:lang w:val="ru-RU" w:eastAsia="ru-RU"/>
    </w:rPr>
  </w:style>
  <w:style w:type="paragraph" w:customStyle="1" w:styleId="Style9">
    <w:name w:val="Style9"/>
    <w:basedOn w:val="a"/>
    <w:uiPriority w:val="99"/>
    <w:pPr>
      <w:widowControl w:val="0"/>
      <w:spacing w:line="326" w:lineRule="exact"/>
      <w:ind w:firstLine="398"/>
      <w:jc w:val="left"/>
    </w:pPr>
    <w:rPr>
      <w:rFonts w:eastAsiaTheme="minorEastAsia"/>
      <w:sz w:val="24"/>
      <w:szCs w:val="24"/>
      <w:lang w:val="ru-RU" w:eastAsia="ru-RU"/>
    </w:rPr>
  </w:style>
  <w:style w:type="character" w:customStyle="1" w:styleId="FontStyle12">
    <w:name w:val="Font Style12"/>
    <w:basedOn w:val="a0"/>
    <w:uiPriority w:val="99"/>
    <w:rPr>
      <w:rFonts w:ascii="Times New Roman" w:hAnsi="Times New Roman" w:cs="Times New Roman"/>
      <w:sz w:val="24"/>
      <w:szCs w:val="24"/>
    </w:rPr>
  </w:style>
  <w:style w:type="character" w:styleId="aff3">
    <w:name w:val="Hyperlink"/>
    <w:basedOn w:val="a0"/>
    <w:uiPriority w:val="99"/>
    <w:rPr>
      <w:color w:val="0000FF"/>
      <w:u w:val="single"/>
    </w:rPr>
  </w:style>
  <w:style w:type="paragraph" w:customStyle="1" w:styleId="cp">
    <w:name w:val="cp"/>
    <w:basedOn w:val="a"/>
    <w:pPr>
      <w:spacing w:before="100" w:beforeAutospacing="1" w:after="100" w:afterAutospacing="1"/>
      <w:ind w:firstLine="0"/>
      <w:jc w:val="left"/>
    </w:pPr>
    <w:rPr>
      <w:sz w:val="24"/>
      <w:szCs w:val="24"/>
      <w:lang w:val="ru-RU" w:eastAsia="ru-RU"/>
    </w:rPr>
  </w:style>
  <w:style w:type="character" w:customStyle="1" w:styleId="object">
    <w:name w:val="object"/>
    <w:basedOn w:val="a0"/>
  </w:style>
  <w:style w:type="paragraph" w:styleId="HTML">
    <w:name w:val="HTML Preformatted"/>
    <w:basedOn w:val="a"/>
    <w:link w:val="HTML0"/>
    <w:uiPriority w:val="99"/>
    <w:unhideWhenUsed/>
    <w:pPr>
      <w:ind w:firstLine="0"/>
      <w:jc w:val="left"/>
    </w:pPr>
    <w:rPr>
      <w:rFonts w:ascii="Consolas" w:hAnsi="Consolas"/>
    </w:rPr>
  </w:style>
  <w:style w:type="character" w:customStyle="1" w:styleId="HTML0">
    <w:name w:val="Стандартный HTML Знак"/>
    <w:basedOn w:val="a0"/>
    <w:link w:val="HTML"/>
    <w:uiPriority w:val="99"/>
    <w:rPr>
      <w:rFonts w:ascii="Consolas" w:hAnsi="Consolas"/>
      <w:lang w:val="en-US" w:eastAsia="en-US"/>
    </w:rPr>
  </w:style>
  <w:style w:type="character" w:styleId="aff4">
    <w:name w:val="Placeholder Text"/>
    <w:basedOn w:val="a0"/>
    <w:uiPriority w:val="99"/>
    <w:semiHidden/>
    <w:rsid w:val="001C3F21"/>
    <w:rPr>
      <w:color w:val="808080"/>
    </w:rPr>
  </w:style>
  <w:style w:type="paragraph" w:styleId="aff5">
    <w:name w:val="Revision"/>
    <w:hidden/>
    <w:uiPriority w:val="99"/>
    <w:semiHidden/>
    <w:rsid w:val="007D0E36"/>
    <w:pPr>
      <w:ind w:firstLine="0"/>
      <w:jc w:val="left"/>
    </w:pPr>
    <w:rPr>
      <w:lang w:val="en-US" w:eastAsia="en-US"/>
    </w:rPr>
  </w:style>
  <w:style w:type="character" w:styleId="aff6">
    <w:name w:val="Unresolved Mention"/>
    <w:basedOn w:val="a0"/>
    <w:uiPriority w:val="99"/>
    <w:semiHidden/>
    <w:unhideWhenUsed/>
    <w:rsid w:val="00572006"/>
    <w:rPr>
      <w:color w:val="605E5C"/>
      <w:shd w:val="clear" w:color="auto" w:fill="E1DFDD"/>
    </w:rPr>
  </w:style>
  <w:style w:type="character" w:styleId="aff7">
    <w:name w:val="Emphasis"/>
    <w:basedOn w:val="a0"/>
    <w:uiPriority w:val="20"/>
    <w:qFormat/>
    <w:rsid w:val="00591456"/>
    <w:rPr>
      <w:i/>
      <w:iCs/>
    </w:rPr>
  </w:style>
  <w:style w:type="character" w:customStyle="1" w:styleId="24">
    <w:name w:val="Основной текст (2)_"/>
    <w:basedOn w:val="a0"/>
    <w:link w:val="25"/>
    <w:rsid w:val="00591456"/>
    <w:rPr>
      <w:sz w:val="28"/>
      <w:szCs w:val="28"/>
      <w:shd w:val="clear" w:color="auto" w:fill="FFFFFF"/>
    </w:rPr>
  </w:style>
  <w:style w:type="paragraph" w:customStyle="1" w:styleId="25">
    <w:name w:val="Основной текст (2)"/>
    <w:basedOn w:val="a"/>
    <w:link w:val="24"/>
    <w:rsid w:val="00591456"/>
    <w:pPr>
      <w:widowControl w:val="0"/>
      <w:shd w:val="clear" w:color="auto" w:fill="FFFFFF"/>
      <w:spacing w:line="480" w:lineRule="exact"/>
      <w:ind w:hanging="1620"/>
    </w:pPr>
    <w:rPr>
      <w:sz w:val="28"/>
      <w:szCs w:val="28"/>
      <w:lang w:val="ru-RU" w:eastAsia="ru-RU"/>
    </w:rPr>
  </w:style>
  <w:style w:type="character" w:customStyle="1" w:styleId="aff8">
    <w:name w:val="Основной текст_"/>
    <w:link w:val="12"/>
    <w:rsid w:val="00EA67A9"/>
    <w:rPr>
      <w:sz w:val="26"/>
      <w:szCs w:val="26"/>
    </w:rPr>
  </w:style>
  <w:style w:type="paragraph" w:customStyle="1" w:styleId="12">
    <w:name w:val="Основной текст1"/>
    <w:basedOn w:val="a"/>
    <w:link w:val="aff8"/>
    <w:rsid w:val="00EA67A9"/>
    <w:pPr>
      <w:widowControl w:val="0"/>
      <w:spacing w:line="259" w:lineRule="auto"/>
      <w:ind w:firstLine="300"/>
      <w:jc w:val="left"/>
    </w:pPr>
    <w:rPr>
      <w:sz w:val="26"/>
      <w:szCs w:val="26"/>
      <w:lang w:val="ru-RU" w:eastAsia="ru-RU"/>
    </w:rPr>
  </w:style>
  <w:style w:type="character" w:customStyle="1" w:styleId="26">
    <w:name w:val="Основной текст (2) + Полужирный"/>
    <w:rsid w:val="0016041D"/>
    <w:rPr>
      <w:rFonts w:ascii="Bookman Old Style" w:eastAsia="Bookman Old Style" w:hAnsi="Bookman Old Style" w:cs="Bookman Old Style"/>
      <w:b/>
      <w:bCs/>
      <w:i w:val="0"/>
      <w:iCs w:val="0"/>
      <w:smallCaps w:val="0"/>
      <w:strike w:val="0"/>
      <w:color w:val="000000"/>
      <w:spacing w:val="0"/>
      <w:w w:val="100"/>
      <w:position w:val="0"/>
      <w:sz w:val="22"/>
      <w:szCs w:val="22"/>
      <w:u w:val="none"/>
      <w:shd w:val="clear" w:color="auto" w:fill="FFFFFF"/>
      <w:lang w:val="ro-RO" w:eastAsia="ro-RO" w:bidi="ro-RO"/>
    </w:rPr>
  </w:style>
  <w:style w:type="character" w:customStyle="1" w:styleId="32">
    <w:name w:val="Заголовок №3_"/>
    <w:link w:val="33"/>
    <w:rsid w:val="0016041D"/>
    <w:rPr>
      <w:rFonts w:ascii="Bookman Old Style" w:eastAsia="Bookman Old Style" w:hAnsi="Bookman Old Style" w:cs="Bookman Old Style"/>
      <w:b/>
      <w:bCs/>
      <w:sz w:val="22"/>
      <w:szCs w:val="22"/>
      <w:shd w:val="clear" w:color="auto" w:fill="FFFFFF"/>
    </w:rPr>
  </w:style>
  <w:style w:type="paragraph" w:customStyle="1" w:styleId="33">
    <w:name w:val="Заголовок №3"/>
    <w:basedOn w:val="a"/>
    <w:link w:val="32"/>
    <w:rsid w:val="0016041D"/>
    <w:pPr>
      <w:widowControl w:val="0"/>
      <w:shd w:val="clear" w:color="auto" w:fill="FFFFFF"/>
      <w:spacing w:before="560" w:line="566" w:lineRule="exact"/>
      <w:ind w:firstLine="0"/>
      <w:jc w:val="left"/>
      <w:outlineLvl w:val="2"/>
    </w:pPr>
    <w:rPr>
      <w:rFonts w:ascii="Bookman Old Style" w:eastAsia="Bookman Old Style" w:hAnsi="Bookman Old Style" w:cs="Bookman Old Style"/>
      <w:b/>
      <w:bCs/>
      <w:sz w:val="22"/>
      <w:szCs w:val="22"/>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975746">
      <w:bodyDiv w:val="1"/>
      <w:marLeft w:val="0"/>
      <w:marRight w:val="0"/>
      <w:marTop w:val="0"/>
      <w:marBottom w:val="0"/>
      <w:divBdr>
        <w:top w:val="none" w:sz="0" w:space="0" w:color="auto"/>
        <w:left w:val="none" w:sz="0" w:space="0" w:color="auto"/>
        <w:bottom w:val="none" w:sz="0" w:space="0" w:color="auto"/>
        <w:right w:val="none" w:sz="0" w:space="0" w:color="auto"/>
      </w:divBdr>
    </w:div>
    <w:div w:id="97990924">
      <w:bodyDiv w:val="1"/>
      <w:marLeft w:val="0"/>
      <w:marRight w:val="0"/>
      <w:marTop w:val="0"/>
      <w:marBottom w:val="0"/>
      <w:divBdr>
        <w:top w:val="none" w:sz="0" w:space="0" w:color="auto"/>
        <w:left w:val="none" w:sz="0" w:space="0" w:color="auto"/>
        <w:bottom w:val="none" w:sz="0" w:space="0" w:color="auto"/>
        <w:right w:val="none" w:sz="0" w:space="0" w:color="auto"/>
      </w:divBdr>
    </w:div>
    <w:div w:id="149368237">
      <w:bodyDiv w:val="1"/>
      <w:marLeft w:val="0"/>
      <w:marRight w:val="0"/>
      <w:marTop w:val="0"/>
      <w:marBottom w:val="0"/>
      <w:divBdr>
        <w:top w:val="none" w:sz="0" w:space="0" w:color="auto"/>
        <w:left w:val="none" w:sz="0" w:space="0" w:color="auto"/>
        <w:bottom w:val="none" w:sz="0" w:space="0" w:color="auto"/>
        <w:right w:val="none" w:sz="0" w:space="0" w:color="auto"/>
      </w:divBdr>
    </w:div>
    <w:div w:id="166672021">
      <w:bodyDiv w:val="1"/>
      <w:marLeft w:val="0"/>
      <w:marRight w:val="0"/>
      <w:marTop w:val="0"/>
      <w:marBottom w:val="0"/>
      <w:divBdr>
        <w:top w:val="none" w:sz="0" w:space="0" w:color="auto"/>
        <w:left w:val="none" w:sz="0" w:space="0" w:color="auto"/>
        <w:bottom w:val="none" w:sz="0" w:space="0" w:color="auto"/>
        <w:right w:val="none" w:sz="0" w:space="0" w:color="auto"/>
      </w:divBdr>
    </w:div>
    <w:div w:id="204609043">
      <w:bodyDiv w:val="1"/>
      <w:marLeft w:val="0"/>
      <w:marRight w:val="0"/>
      <w:marTop w:val="0"/>
      <w:marBottom w:val="0"/>
      <w:divBdr>
        <w:top w:val="none" w:sz="0" w:space="0" w:color="auto"/>
        <w:left w:val="none" w:sz="0" w:space="0" w:color="auto"/>
        <w:bottom w:val="none" w:sz="0" w:space="0" w:color="auto"/>
        <w:right w:val="none" w:sz="0" w:space="0" w:color="auto"/>
      </w:divBdr>
    </w:div>
    <w:div w:id="281888177">
      <w:bodyDiv w:val="1"/>
      <w:marLeft w:val="0"/>
      <w:marRight w:val="0"/>
      <w:marTop w:val="0"/>
      <w:marBottom w:val="0"/>
      <w:divBdr>
        <w:top w:val="none" w:sz="0" w:space="0" w:color="auto"/>
        <w:left w:val="none" w:sz="0" w:space="0" w:color="auto"/>
        <w:bottom w:val="none" w:sz="0" w:space="0" w:color="auto"/>
        <w:right w:val="none" w:sz="0" w:space="0" w:color="auto"/>
      </w:divBdr>
    </w:div>
    <w:div w:id="286938653">
      <w:bodyDiv w:val="1"/>
      <w:marLeft w:val="0"/>
      <w:marRight w:val="0"/>
      <w:marTop w:val="0"/>
      <w:marBottom w:val="0"/>
      <w:divBdr>
        <w:top w:val="none" w:sz="0" w:space="0" w:color="auto"/>
        <w:left w:val="none" w:sz="0" w:space="0" w:color="auto"/>
        <w:bottom w:val="none" w:sz="0" w:space="0" w:color="auto"/>
        <w:right w:val="none" w:sz="0" w:space="0" w:color="auto"/>
      </w:divBdr>
    </w:div>
    <w:div w:id="337779430">
      <w:bodyDiv w:val="1"/>
      <w:marLeft w:val="0"/>
      <w:marRight w:val="0"/>
      <w:marTop w:val="0"/>
      <w:marBottom w:val="0"/>
      <w:divBdr>
        <w:top w:val="none" w:sz="0" w:space="0" w:color="auto"/>
        <w:left w:val="none" w:sz="0" w:space="0" w:color="auto"/>
        <w:bottom w:val="none" w:sz="0" w:space="0" w:color="auto"/>
        <w:right w:val="none" w:sz="0" w:space="0" w:color="auto"/>
      </w:divBdr>
    </w:div>
    <w:div w:id="361784125">
      <w:bodyDiv w:val="1"/>
      <w:marLeft w:val="0"/>
      <w:marRight w:val="0"/>
      <w:marTop w:val="0"/>
      <w:marBottom w:val="0"/>
      <w:divBdr>
        <w:top w:val="none" w:sz="0" w:space="0" w:color="auto"/>
        <w:left w:val="none" w:sz="0" w:space="0" w:color="auto"/>
        <w:bottom w:val="none" w:sz="0" w:space="0" w:color="auto"/>
        <w:right w:val="none" w:sz="0" w:space="0" w:color="auto"/>
      </w:divBdr>
    </w:div>
    <w:div w:id="375859237">
      <w:bodyDiv w:val="1"/>
      <w:marLeft w:val="0"/>
      <w:marRight w:val="0"/>
      <w:marTop w:val="0"/>
      <w:marBottom w:val="0"/>
      <w:divBdr>
        <w:top w:val="none" w:sz="0" w:space="0" w:color="auto"/>
        <w:left w:val="none" w:sz="0" w:space="0" w:color="auto"/>
        <w:bottom w:val="none" w:sz="0" w:space="0" w:color="auto"/>
        <w:right w:val="none" w:sz="0" w:space="0" w:color="auto"/>
      </w:divBdr>
    </w:div>
    <w:div w:id="479276513">
      <w:bodyDiv w:val="1"/>
      <w:marLeft w:val="0"/>
      <w:marRight w:val="0"/>
      <w:marTop w:val="0"/>
      <w:marBottom w:val="0"/>
      <w:divBdr>
        <w:top w:val="none" w:sz="0" w:space="0" w:color="auto"/>
        <w:left w:val="none" w:sz="0" w:space="0" w:color="auto"/>
        <w:bottom w:val="none" w:sz="0" w:space="0" w:color="auto"/>
        <w:right w:val="none" w:sz="0" w:space="0" w:color="auto"/>
      </w:divBdr>
    </w:div>
    <w:div w:id="482506004">
      <w:bodyDiv w:val="1"/>
      <w:marLeft w:val="0"/>
      <w:marRight w:val="0"/>
      <w:marTop w:val="0"/>
      <w:marBottom w:val="0"/>
      <w:divBdr>
        <w:top w:val="none" w:sz="0" w:space="0" w:color="auto"/>
        <w:left w:val="none" w:sz="0" w:space="0" w:color="auto"/>
        <w:bottom w:val="none" w:sz="0" w:space="0" w:color="auto"/>
        <w:right w:val="none" w:sz="0" w:space="0" w:color="auto"/>
      </w:divBdr>
    </w:div>
    <w:div w:id="523245878">
      <w:bodyDiv w:val="1"/>
      <w:marLeft w:val="0"/>
      <w:marRight w:val="0"/>
      <w:marTop w:val="0"/>
      <w:marBottom w:val="0"/>
      <w:divBdr>
        <w:top w:val="none" w:sz="0" w:space="0" w:color="auto"/>
        <w:left w:val="none" w:sz="0" w:space="0" w:color="auto"/>
        <w:bottom w:val="none" w:sz="0" w:space="0" w:color="auto"/>
        <w:right w:val="none" w:sz="0" w:space="0" w:color="auto"/>
      </w:divBdr>
    </w:div>
    <w:div w:id="536550456">
      <w:bodyDiv w:val="1"/>
      <w:marLeft w:val="0"/>
      <w:marRight w:val="0"/>
      <w:marTop w:val="0"/>
      <w:marBottom w:val="0"/>
      <w:divBdr>
        <w:top w:val="none" w:sz="0" w:space="0" w:color="auto"/>
        <w:left w:val="none" w:sz="0" w:space="0" w:color="auto"/>
        <w:bottom w:val="none" w:sz="0" w:space="0" w:color="auto"/>
        <w:right w:val="none" w:sz="0" w:space="0" w:color="auto"/>
      </w:divBdr>
    </w:div>
    <w:div w:id="573781588">
      <w:bodyDiv w:val="1"/>
      <w:marLeft w:val="0"/>
      <w:marRight w:val="0"/>
      <w:marTop w:val="0"/>
      <w:marBottom w:val="0"/>
      <w:divBdr>
        <w:top w:val="none" w:sz="0" w:space="0" w:color="auto"/>
        <w:left w:val="none" w:sz="0" w:space="0" w:color="auto"/>
        <w:bottom w:val="none" w:sz="0" w:space="0" w:color="auto"/>
        <w:right w:val="none" w:sz="0" w:space="0" w:color="auto"/>
      </w:divBdr>
    </w:div>
    <w:div w:id="642546917">
      <w:bodyDiv w:val="1"/>
      <w:marLeft w:val="0"/>
      <w:marRight w:val="0"/>
      <w:marTop w:val="0"/>
      <w:marBottom w:val="0"/>
      <w:divBdr>
        <w:top w:val="none" w:sz="0" w:space="0" w:color="auto"/>
        <w:left w:val="none" w:sz="0" w:space="0" w:color="auto"/>
        <w:bottom w:val="none" w:sz="0" w:space="0" w:color="auto"/>
        <w:right w:val="none" w:sz="0" w:space="0" w:color="auto"/>
      </w:divBdr>
    </w:div>
    <w:div w:id="647248130">
      <w:bodyDiv w:val="1"/>
      <w:marLeft w:val="0"/>
      <w:marRight w:val="0"/>
      <w:marTop w:val="0"/>
      <w:marBottom w:val="0"/>
      <w:divBdr>
        <w:top w:val="none" w:sz="0" w:space="0" w:color="auto"/>
        <w:left w:val="none" w:sz="0" w:space="0" w:color="auto"/>
        <w:bottom w:val="none" w:sz="0" w:space="0" w:color="auto"/>
        <w:right w:val="none" w:sz="0" w:space="0" w:color="auto"/>
      </w:divBdr>
    </w:div>
    <w:div w:id="710568859">
      <w:bodyDiv w:val="1"/>
      <w:marLeft w:val="0"/>
      <w:marRight w:val="0"/>
      <w:marTop w:val="0"/>
      <w:marBottom w:val="0"/>
      <w:divBdr>
        <w:top w:val="none" w:sz="0" w:space="0" w:color="auto"/>
        <w:left w:val="none" w:sz="0" w:space="0" w:color="auto"/>
        <w:bottom w:val="none" w:sz="0" w:space="0" w:color="auto"/>
        <w:right w:val="none" w:sz="0" w:space="0" w:color="auto"/>
      </w:divBdr>
    </w:div>
    <w:div w:id="760178823">
      <w:bodyDiv w:val="1"/>
      <w:marLeft w:val="0"/>
      <w:marRight w:val="0"/>
      <w:marTop w:val="0"/>
      <w:marBottom w:val="0"/>
      <w:divBdr>
        <w:top w:val="none" w:sz="0" w:space="0" w:color="auto"/>
        <w:left w:val="none" w:sz="0" w:space="0" w:color="auto"/>
        <w:bottom w:val="none" w:sz="0" w:space="0" w:color="auto"/>
        <w:right w:val="none" w:sz="0" w:space="0" w:color="auto"/>
      </w:divBdr>
    </w:div>
    <w:div w:id="871386371">
      <w:bodyDiv w:val="1"/>
      <w:marLeft w:val="0"/>
      <w:marRight w:val="0"/>
      <w:marTop w:val="0"/>
      <w:marBottom w:val="0"/>
      <w:divBdr>
        <w:top w:val="none" w:sz="0" w:space="0" w:color="auto"/>
        <w:left w:val="none" w:sz="0" w:space="0" w:color="auto"/>
        <w:bottom w:val="none" w:sz="0" w:space="0" w:color="auto"/>
        <w:right w:val="none" w:sz="0" w:space="0" w:color="auto"/>
      </w:divBdr>
    </w:div>
    <w:div w:id="906454156">
      <w:bodyDiv w:val="1"/>
      <w:marLeft w:val="0"/>
      <w:marRight w:val="0"/>
      <w:marTop w:val="0"/>
      <w:marBottom w:val="0"/>
      <w:divBdr>
        <w:top w:val="none" w:sz="0" w:space="0" w:color="auto"/>
        <w:left w:val="none" w:sz="0" w:space="0" w:color="auto"/>
        <w:bottom w:val="none" w:sz="0" w:space="0" w:color="auto"/>
        <w:right w:val="none" w:sz="0" w:space="0" w:color="auto"/>
      </w:divBdr>
    </w:div>
    <w:div w:id="960647049">
      <w:bodyDiv w:val="1"/>
      <w:marLeft w:val="0"/>
      <w:marRight w:val="0"/>
      <w:marTop w:val="0"/>
      <w:marBottom w:val="0"/>
      <w:divBdr>
        <w:top w:val="none" w:sz="0" w:space="0" w:color="auto"/>
        <w:left w:val="none" w:sz="0" w:space="0" w:color="auto"/>
        <w:bottom w:val="none" w:sz="0" w:space="0" w:color="auto"/>
        <w:right w:val="none" w:sz="0" w:space="0" w:color="auto"/>
      </w:divBdr>
    </w:div>
    <w:div w:id="964195025">
      <w:bodyDiv w:val="1"/>
      <w:marLeft w:val="0"/>
      <w:marRight w:val="0"/>
      <w:marTop w:val="0"/>
      <w:marBottom w:val="0"/>
      <w:divBdr>
        <w:top w:val="none" w:sz="0" w:space="0" w:color="auto"/>
        <w:left w:val="none" w:sz="0" w:space="0" w:color="auto"/>
        <w:bottom w:val="none" w:sz="0" w:space="0" w:color="auto"/>
        <w:right w:val="none" w:sz="0" w:space="0" w:color="auto"/>
      </w:divBdr>
    </w:div>
    <w:div w:id="1112284984">
      <w:bodyDiv w:val="1"/>
      <w:marLeft w:val="0"/>
      <w:marRight w:val="0"/>
      <w:marTop w:val="0"/>
      <w:marBottom w:val="0"/>
      <w:divBdr>
        <w:top w:val="none" w:sz="0" w:space="0" w:color="auto"/>
        <w:left w:val="none" w:sz="0" w:space="0" w:color="auto"/>
        <w:bottom w:val="none" w:sz="0" w:space="0" w:color="auto"/>
        <w:right w:val="none" w:sz="0" w:space="0" w:color="auto"/>
      </w:divBdr>
    </w:div>
    <w:div w:id="1310673453">
      <w:bodyDiv w:val="1"/>
      <w:marLeft w:val="0"/>
      <w:marRight w:val="0"/>
      <w:marTop w:val="0"/>
      <w:marBottom w:val="0"/>
      <w:divBdr>
        <w:top w:val="none" w:sz="0" w:space="0" w:color="auto"/>
        <w:left w:val="none" w:sz="0" w:space="0" w:color="auto"/>
        <w:bottom w:val="none" w:sz="0" w:space="0" w:color="auto"/>
        <w:right w:val="none" w:sz="0" w:space="0" w:color="auto"/>
      </w:divBdr>
    </w:div>
    <w:div w:id="1369142427">
      <w:bodyDiv w:val="1"/>
      <w:marLeft w:val="0"/>
      <w:marRight w:val="0"/>
      <w:marTop w:val="0"/>
      <w:marBottom w:val="0"/>
      <w:divBdr>
        <w:top w:val="none" w:sz="0" w:space="0" w:color="auto"/>
        <w:left w:val="none" w:sz="0" w:space="0" w:color="auto"/>
        <w:bottom w:val="none" w:sz="0" w:space="0" w:color="auto"/>
        <w:right w:val="none" w:sz="0" w:space="0" w:color="auto"/>
      </w:divBdr>
    </w:div>
    <w:div w:id="1396657434">
      <w:bodyDiv w:val="1"/>
      <w:marLeft w:val="0"/>
      <w:marRight w:val="0"/>
      <w:marTop w:val="0"/>
      <w:marBottom w:val="0"/>
      <w:divBdr>
        <w:top w:val="none" w:sz="0" w:space="0" w:color="auto"/>
        <w:left w:val="none" w:sz="0" w:space="0" w:color="auto"/>
        <w:bottom w:val="none" w:sz="0" w:space="0" w:color="auto"/>
        <w:right w:val="none" w:sz="0" w:space="0" w:color="auto"/>
      </w:divBdr>
    </w:div>
    <w:div w:id="1404453320">
      <w:bodyDiv w:val="1"/>
      <w:marLeft w:val="0"/>
      <w:marRight w:val="0"/>
      <w:marTop w:val="0"/>
      <w:marBottom w:val="0"/>
      <w:divBdr>
        <w:top w:val="none" w:sz="0" w:space="0" w:color="auto"/>
        <w:left w:val="none" w:sz="0" w:space="0" w:color="auto"/>
        <w:bottom w:val="none" w:sz="0" w:space="0" w:color="auto"/>
        <w:right w:val="none" w:sz="0" w:space="0" w:color="auto"/>
      </w:divBdr>
    </w:div>
    <w:div w:id="1470901506">
      <w:bodyDiv w:val="1"/>
      <w:marLeft w:val="0"/>
      <w:marRight w:val="0"/>
      <w:marTop w:val="0"/>
      <w:marBottom w:val="0"/>
      <w:divBdr>
        <w:top w:val="none" w:sz="0" w:space="0" w:color="auto"/>
        <w:left w:val="none" w:sz="0" w:space="0" w:color="auto"/>
        <w:bottom w:val="none" w:sz="0" w:space="0" w:color="auto"/>
        <w:right w:val="none" w:sz="0" w:space="0" w:color="auto"/>
      </w:divBdr>
    </w:div>
    <w:div w:id="1513034663">
      <w:bodyDiv w:val="1"/>
      <w:marLeft w:val="0"/>
      <w:marRight w:val="0"/>
      <w:marTop w:val="0"/>
      <w:marBottom w:val="0"/>
      <w:divBdr>
        <w:top w:val="none" w:sz="0" w:space="0" w:color="auto"/>
        <w:left w:val="none" w:sz="0" w:space="0" w:color="auto"/>
        <w:bottom w:val="none" w:sz="0" w:space="0" w:color="auto"/>
        <w:right w:val="none" w:sz="0" w:space="0" w:color="auto"/>
      </w:divBdr>
    </w:div>
    <w:div w:id="1516576315">
      <w:bodyDiv w:val="1"/>
      <w:marLeft w:val="0"/>
      <w:marRight w:val="0"/>
      <w:marTop w:val="0"/>
      <w:marBottom w:val="0"/>
      <w:divBdr>
        <w:top w:val="none" w:sz="0" w:space="0" w:color="auto"/>
        <w:left w:val="none" w:sz="0" w:space="0" w:color="auto"/>
        <w:bottom w:val="none" w:sz="0" w:space="0" w:color="auto"/>
        <w:right w:val="none" w:sz="0" w:space="0" w:color="auto"/>
      </w:divBdr>
    </w:div>
    <w:div w:id="1574125923">
      <w:bodyDiv w:val="1"/>
      <w:marLeft w:val="0"/>
      <w:marRight w:val="0"/>
      <w:marTop w:val="0"/>
      <w:marBottom w:val="0"/>
      <w:divBdr>
        <w:top w:val="none" w:sz="0" w:space="0" w:color="auto"/>
        <w:left w:val="none" w:sz="0" w:space="0" w:color="auto"/>
        <w:bottom w:val="none" w:sz="0" w:space="0" w:color="auto"/>
        <w:right w:val="none" w:sz="0" w:space="0" w:color="auto"/>
      </w:divBdr>
    </w:div>
    <w:div w:id="1580217518">
      <w:bodyDiv w:val="1"/>
      <w:marLeft w:val="0"/>
      <w:marRight w:val="0"/>
      <w:marTop w:val="0"/>
      <w:marBottom w:val="0"/>
      <w:divBdr>
        <w:top w:val="none" w:sz="0" w:space="0" w:color="auto"/>
        <w:left w:val="none" w:sz="0" w:space="0" w:color="auto"/>
        <w:bottom w:val="none" w:sz="0" w:space="0" w:color="auto"/>
        <w:right w:val="none" w:sz="0" w:space="0" w:color="auto"/>
      </w:divBdr>
    </w:div>
    <w:div w:id="1594783658">
      <w:bodyDiv w:val="1"/>
      <w:marLeft w:val="0"/>
      <w:marRight w:val="0"/>
      <w:marTop w:val="0"/>
      <w:marBottom w:val="0"/>
      <w:divBdr>
        <w:top w:val="none" w:sz="0" w:space="0" w:color="auto"/>
        <w:left w:val="none" w:sz="0" w:space="0" w:color="auto"/>
        <w:bottom w:val="none" w:sz="0" w:space="0" w:color="auto"/>
        <w:right w:val="none" w:sz="0" w:space="0" w:color="auto"/>
      </w:divBdr>
    </w:div>
    <w:div w:id="1732145141">
      <w:bodyDiv w:val="1"/>
      <w:marLeft w:val="0"/>
      <w:marRight w:val="0"/>
      <w:marTop w:val="0"/>
      <w:marBottom w:val="0"/>
      <w:divBdr>
        <w:top w:val="none" w:sz="0" w:space="0" w:color="auto"/>
        <w:left w:val="none" w:sz="0" w:space="0" w:color="auto"/>
        <w:bottom w:val="none" w:sz="0" w:space="0" w:color="auto"/>
        <w:right w:val="none" w:sz="0" w:space="0" w:color="auto"/>
      </w:divBdr>
    </w:div>
    <w:div w:id="1920209322">
      <w:bodyDiv w:val="1"/>
      <w:marLeft w:val="0"/>
      <w:marRight w:val="0"/>
      <w:marTop w:val="0"/>
      <w:marBottom w:val="0"/>
      <w:divBdr>
        <w:top w:val="none" w:sz="0" w:space="0" w:color="auto"/>
        <w:left w:val="none" w:sz="0" w:space="0" w:color="auto"/>
        <w:bottom w:val="none" w:sz="0" w:space="0" w:color="auto"/>
        <w:right w:val="none" w:sz="0" w:space="0" w:color="auto"/>
      </w:divBdr>
    </w:div>
    <w:div w:id="1935089522">
      <w:bodyDiv w:val="1"/>
      <w:marLeft w:val="0"/>
      <w:marRight w:val="0"/>
      <w:marTop w:val="0"/>
      <w:marBottom w:val="0"/>
      <w:divBdr>
        <w:top w:val="none" w:sz="0" w:space="0" w:color="auto"/>
        <w:left w:val="none" w:sz="0" w:space="0" w:color="auto"/>
        <w:bottom w:val="none" w:sz="0" w:space="0" w:color="auto"/>
        <w:right w:val="none" w:sz="0" w:space="0" w:color="auto"/>
      </w:divBdr>
    </w:div>
    <w:div w:id="1942030281">
      <w:bodyDiv w:val="1"/>
      <w:marLeft w:val="0"/>
      <w:marRight w:val="0"/>
      <w:marTop w:val="0"/>
      <w:marBottom w:val="0"/>
      <w:divBdr>
        <w:top w:val="none" w:sz="0" w:space="0" w:color="auto"/>
        <w:left w:val="none" w:sz="0" w:space="0" w:color="auto"/>
        <w:bottom w:val="none" w:sz="0" w:space="0" w:color="auto"/>
        <w:right w:val="none" w:sz="0" w:space="0" w:color="auto"/>
      </w:divBdr>
    </w:div>
    <w:div w:id="2000378439">
      <w:bodyDiv w:val="1"/>
      <w:marLeft w:val="0"/>
      <w:marRight w:val="0"/>
      <w:marTop w:val="0"/>
      <w:marBottom w:val="0"/>
      <w:divBdr>
        <w:top w:val="none" w:sz="0" w:space="0" w:color="auto"/>
        <w:left w:val="none" w:sz="0" w:space="0" w:color="auto"/>
        <w:bottom w:val="none" w:sz="0" w:space="0" w:color="auto"/>
        <w:right w:val="none" w:sz="0" w:space="0" w:color="auto"/>
      </w:divBdr>
    </w:div>
    <w:div w:id="2092267153">
      <w:bodyDiv w:val="1"/>
      <w:marLeft w:val="0"/>
      <w:marRight w:val="0"/>
      <w:marTop w:val="0"/>
      <w:marBottom w:val="0"/>
      <w:divBdr>
        <w:top w:val="none" w:sz="0" w:space="0" w:color="auto"/>
        <w:left w:val="none" w:sz="0" w:space="0" w:color="auto"/>
        <w:bottom w:val="none" w:sz="0" w:space="0" w:color="auto"/>
        <w:right w:val="none" w:sz="0" w:space="0" w:color="auto"/>
      </w:divBdr>
    </w:div>
    <w:div w:id="2125878782">
      <w:bodyDiv w:val="1"/>
      <w:marLeft w:val="0"/>
      <w:marRight w:val="0"/>
      <w:marTop w:val="0"/>
      <w:marBottom w:val="0"/>
      <w:divBdr>
        <w:top w:val="none" w:sz="0" w:space="0" w:color="auto"/>
        <w:left w:val="none" w:sz="0" w:space="0" w:color="auto"/>
        <w:bottom w:val="none" w:sz="0" w:space="0" w:color="auto"/>
        <w:right w:val="none" w:sz="0" w:space="0" w:color="auto"/>
      </w:divBdr>
    </w:div>
    <w:div w:id="2134131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Initiere" ma:contentTypeID="0x010100DB3619079C70BA4C8A987488329513F90014B383F883BBE84C9A1272D50E465059" ma:contentTypeVersion="6" ma:contentTypeDescription="" ma:contentTypeScope="" ma:versionID="dd2fdf077691fdc15993d0edfd00601e">
  <xsd:schema xmlns:xsd="http://www.w3.org/2001/XMLSchema" xmlns:xs="http://www.w3.org/2001/XMLSchema" xmlns:p="http://schemas.microsoft.com/office/2006/metadata/properties" xmlns:ns2="deb42e83-2260-4c15-9444-eeddc6459f2b" targetNamespace="http://schemas.microsoft.com/office/2006/metadata/properties" ma:root="true" ma:fieldsID="21d8a23abda022e5c63bd32da54c1482" ns2:_="">
    <xsd:import namespace="deb42e83-2260-4c15-9444-eeddc6459f2b"/>
    <xsd:element name="properties">
      <xsd:complexType>
        <xsd:sequence>
          <xsd:element name="documentManagement">
            <xsd:complexType>
              <xsd:all>
                <xsd:element ref="ns2:Limba" minOccurs="0"/>
                <xsd:element ref="ns2:Tipul_x0020_documentului_x0020_de_x0020_Initiere"/>
                <xsd:element ref="ns2:Lectur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b42e83-2260-4c15-9444-eeddc6459f2b" elementFormDefault="qualified">
    <xsd:import namespace="http://schemas.microsoft.com/office/2006/documentManagement/types"/>
    <xsd:import namespace="http://schemas.microsoft.com/office/infopath/2007/PartnerControls"/>
    <xsd:element name="Limba" ma:index="8" nillable="true" ma:displayName="Limba" ma:default="Română" ma:format="Dropdown" ma:internalName="Limba">
      <xsd:simpleType>
        <xsd:restriction base="dms:Choice">
          <xsd:enumeration value="Română"/>
          <xsd:enumeration value="Rusă"/>
        </xsd:restriction>
      </xsd:simpleType>
    </xsd:element>
    <xsd:element name="Tipul_x0020_documentului_x0020_de_x0020_Initiere" ma:index="9" ma:displayName="Tipul documentului de Initiere" ma:default="Textul Initial" ma:description="" ma:format="Dropdown" ma:internalName="Tipul_x0020_documentului_x0020_de_x0020_Initiere">
      <xsd:simpleType>
        <xsd:restriction base="dms:Choice">
          <xsd:enumeration value="Scopul"/>
          <xsd:enumeration value="Textul Initial"/>
          <xsd:enumeration value="Conceptia"/>
          <xsd:enumeration value="Rezultatele expertizelor"/>
          <xsd:enumeration value="Locul in legislatie"/>
          <xsd:enumeration value="Fundamentalizarea economico-financiara"/>
          <xsd:enumeration value="Efectele social-economice"/>
        </xsd:restriction>
      </xsd:simpleType>
    </xsd:element>
    <xsd:element name="Lectura" ma:index="10" nillable="true" ma:displayName="Lectura" ma:decimals="0" ma:default="1" ma:description="" ma:internalName="Lectura" ma:readOnly="false" ma:percentage="FALSE">
      <xsd:simpleType>
        <xsd:restriction base="dms:Number">
          <xsd:maxInclusive value="10"/>
          <xsd:minInclusive value="1"/>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 de conținut"/>
        <xsd:element ref="dc:title" maxOccurs="1" ma:index="4" ma:displayName="Titlu"/>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ectura xmlns="deb42e83-2260-4c15-9444-eeddc6459f2b" xsi:nil="true"/>
    <Limba xmlns="deb42e83-2260-4c15-9444-eeddc6459f2b">Română</Limba>
    <Tipul_x0020_documentului_x0020_de_x0020_Initiere xmlns="deb42e83-2260-4c15-9444-eeddc6459f2b">Textul Initial</Tipul_x0020_documentului_x0020_de_x0020_Initiere>
  </documentManagement>
</p:properties>
</file>

<file path=customXml/itemProps1.xml><?xml version="1.0" encoding="utf-8"?>
<ds:datastoreItem xmlns:ds="http://schemas.openxmlformats.org/officeDocument/2006/customXml" ds:itemID="{0FD32544-AEF5-4A49-9E0F-738D7E2EBCA4}">
  <ds:schemaRefs>
    <ds:schemaRef ds:uri="http://schemas.microsoft.com/sharepoint/v3/contenttype/forms"/>
  </ds:schemaRefs>
</ds:datastoreItem>
</file>

<file path=customXml/itemProps2.xml><?xml version="1.0" encoding="utf-8"?>
<ds:datastoreItem xmlns:ds="http://schemas.openxmlformats.org/officeDocument/2006/customXml" ds:itemID="{F58F43C6-83F9-4B1C-8450-2C55FBDEC370}">
  <ds:schemaRefs>
    <ds:schemaRef ds:uri="http://schemas.openxmlformats.org/officeDocument/2006/bibliography"/>
  </ds:schemaRefs>
</ds:datastoreItem>
</file>

<file path=customXml/itemProps3.xml><?xml version="1.0" encoding="utf-8"?>
<ds:datastoreItem xmlns:ds="http://schemas.openxmlformats.org/officeDocument/2006/customXml" ds:itemID="{B56FDDA3-208B-4455-85C1-CF7780693C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b42e83-2260-4c15-9444-eeddc6459f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BD9EC9D-A218-4CCE-9E87-BB9ABD5EC428}">
  <ds:schemaRefs>
    <ds:schemaRef ds:uri="http://schemas.microsoft.com/office/2006/metadata/properties"/>
    <ds:schemaRef ds:uri="http://schemas.microsoft.com/office/infopath/2007/PartnerControls"/>
    <ds:schemaRef ds:uri="deb42e83-2260-4c15-9444-eeddc6459f2b"/>
  </ds:schemaRefs>
</ds:datastoreItem>
</file>

<file path=docProps/app.xml><?xml version="1.0" encoding="utf-8"?>
<Properties xmlns="http://schemas.openxmlformats.org/officeDocument/2006/extended-properties" xmlns:vt="http://schemas.openxmlformats.org/officeDocument/2006/docPropsVTypes">
  <Template>Normal</Template>
  <TotalTime>557</TotalTime>
  <Pages>18</Pages>
  <Words>7307</Words>
  <Characters>42383</Characters>
  <Application>Microsoft Office Word</Application>
  <DocSecurity>0</DocSecurity>
  <Lines>353</Lines>
  <Paragraphs>99</Paragraphs>
  <ScaleCrop>false</ScaleCrop>
  <HeadingPairs>
    <vt:vector size="6" baseType="variant">
      <vt:variant>
        <vt:lpstr>Название</vt:lpstr>
      </vt:variant>
      <vt:variant>
        <vt:i4>1</vt:i4>
      </vt:variant>
      <vt:variant>
        <vt:lpstr>Titlu</vt:lpstr>
      </vt:variant>
      <vt:variant>
        <vt:i4>1</vt:i4>
      </vt:variant>
      <vt:variant>
        <vt:lpstr>Title</vt:lpstr>
      </vt:variant>
      <vt:variant>
        <vt:i4>1</vt:i4>
      </vt:variant>
    </vt:vector>
  </HeadingPairs>
  <TitlesOfParts>
    <vt:vector size="3" baseType="lpstr">
      <vt:lpstr>435.2023.ro</vt:lpstr>
      <vt:lpstr>435.2023.ro</vt:lpstr>
      <vt:lpstr>435.2023.ro</vt:lpstr>
    </vt:vector>
  </TitlesOfParts>
  <Company>Cancelaria Guvernului</Company>
  <LinksUpToDate>false</LinksUpToDate>
  <CharactersWithSpaces>49591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435.2023.ro</dc:title>
  <dc:creator>lll</dc:creator>
  <cp:lastModifiedBy>Ghenadie Neamtu</cp:lastModifiedBy>
  <cp:revision>12</cp:revision>
  <cp:lastPrinted>2024-03-11T11:21:00Z</cp:lastPrinted>
  <dcterms:created xsi:type="dcterms:W3CDTF">2025-05-13T06:33:00Z</dcterms:created>
  <dcterms:modified xsi:type="dcterms:W3CDTF">2025-07-11T08:05:00Z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0x010100DB3619079C70BA4C8A987488329513F90014B383F883BBE84C9A1272D50E465059</vt:lpwstr>
  </property>
  <property fmtid="{D5CDD505-2E9C-101B-9397-08002B2CF9AE}" pid="3" name="Tipul documentului">
    <vt:lpwstr>Aviz</vt:lpwstr>
  </property>
</Properties>
</file>