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B062" w14:textId="77777777" w:rsidR="004F50B5" w:rsidRPr="00340AF1" w:rsidRDefault="00340AF1" w:rsidP="00340AF1">
      <w:pPr>
        <w:pStyle w:val="a3"/>
        <w:jc w:val="center"/>
        <w:rPr>
          <w:rFonts w:ascii="Times New Roman" w:hAnsi="Times New Roman" w:cs="Times New Roman"/>
          <w:b/>
          <w:sz w:val="24"/>
          <w:szCs w:val="24"/>
        </w:rPr>
      </w:pPr>
      <w:r w:rsidRPr="00340AF1">
        <w:rPr>
          <w:rFonts w:ascii="Times New Roman" w:hAnsi="Times New Roman" w:cs="Times New Roman"/>
          <w:b/>
          <w:sz w:val="24"/>
          <w:szCs w:val="24"/>
        </w:rPr>
        <w:t>TABEL COMPARATIV</w:t>
      </w:r>
    </w:p>
    <w:p w14:paraId="5F09977C" w14:textId="77777777" w:rsidR="00340AF1" w:rsidRPr="00340AF1" w:rsidRDefault="00340AF1" w:rsidP="00340AF1">
      <w:pPr>
        <w:pStyle w:val="a3"/>
        <w:jc w:val="center"/>
        <w:rPr>
          <w:rFonts w:ascii="Times New Roman" w:hAnsi="Times New Roman" w:cs="Times New Roman"/>
          <w:iCs/>
          <w:sz w:val="24"/>
          <w:szCs w:val="24"/>
        </w:rPr>
      </w:pPr>
      <w:r w:rsidRPr="00340AF1">
        <w:rPr>
          <w:rFonts w:ascii="Times New Roman" w:hAnsi="Times New Roman" w:cs="Times New Roman"/>
          <w:iCs/>
          <w:sz w:val="24"/>
          <w:szCs w:val="24"/>
          <w:lang w:val="ro-RO"/>
        </w:rPr>
        <w:t xml:space="preserve">la proiectul hotărârii Guvernului </w:t>
      </w:r>
      <w:r w:rsidRPr="00340AF1">
        <w:rPr>
          <w:rFonts w:ascii="Times New Roman" w:hAnsi="Times New Roman" w:cs="Times New Roman"/>
          <w:iCs/>
          <w:sz w:val="24"/>
          <w:szCs w:val="24"/>
        </w:rPr>
        <w:t>pentru modificarea unor hotărâri ale Guvernului</w:t>
      </w:r>
    </w:p>
    <w:p w14:paraId="0E0561DE" w14:textId="77777777" w:rsidR="00340AF1" w:rsidRPr="00340AF1" w:rsidRDefault="00340AF1" w:rsidP="00340AF1">
      <w:pPr>
        <w:pStyle w:val="a3"/>
        <w:jc w:val="center"/>
        <w:rPr>
          <w:rFonts w:ascii="Times New Roman" w:hAnsi="Times New Roman" w:cs="Times New Roman"/>
          <w:iCs/>
          <w:sz w:val="24"/>
          <w:szCs w:val="24"/>
        </w:rPr>
      </w:pPr>
      <w:r w:rsidRPr="00340AF1">
        <w:rPr>
          <w:rFonts w:ascii="Times New Roman" w:hAnsi="Times New Roman" w:cs="Times New Roman"/>
          <w:iCs/>
          <w:sz w:val="24"/>
          <w:szCs w:val="24"/>
        </w:rPr>
        <w:t>(atribuirea Agenției Naționale Transport Auto a responsabilității privind gestionarea siguranței infrastructurii rutiere)</w:t>
      </w:r>
    </w:p>
    <w:p w14:paraId="7F8831C0" w14:textId="77777777" w:rsidR="00340AF1" w:rsidRDefault="00340AF1" w:rsidP="00340AF1">
      <w:pPr>
        <w:jc w:val="center"/>
      </w:pPr>
    </w:p>
    <w:tbl>
      <w:tblPr>
        <w:tblStyle w:val="a5"/>
        <w:tblW w:w="1343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220"/>
        <w:gridCol w:w="4590"/>
        <w:gridCol w:w="4627"/>
      </w:tblGrid>
      <w:tr w:rsidR="00340AF1" w:rsidRPr="00340AF1" w14:paraId="03E81C1D" w14:textId="77777777" w:rsidTr="00662851">
        <w:tc>
          <w:tcPr>
            <w:tcW w:w="4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E9841E"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în vigoare</w:t>
            </w:r>
          </w:p>
        </w:tc>
        <w:tc>
          <w:tcPr>
            <w:tcW w:w="459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77E45FE"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Modificarea propusă</w:t>
            </w:r>
          </w:p>
        </w:tc>
        <w:tc>
          <w:tcPr>
            <w:tcW w:w="46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2500BF8"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după modificare</w:t>
            </w:r>
          </w:p>
        </w:tc>
      </w:tr>
      <w:tr w:rsidR="008026D6" w:rsidRPr="00340AF1" w14:paraId="48E828A9" w14:textId="77777777" w:rsidTr="00662851">
        <w:tc>
          <w:tcPr>
            <w:tcW w:w="13437"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8B311D" w14:textId="77777777" w:rsidR="008026D6" w:rsidRPr="008026D6" w:rsidRDefault="008026D6" w:rsidP="008026D6">
            <w:pPr>
              <w:spacing w:after="160" w:line="259" w:lineRule="auto"/>
              <w:ind w:firstLine="0"/>
              <w:jc w:val="center"/>
              <w:rPr>
                <w:rFonts w:ascii="Times New Roman" w:hAnsi="Times New Roman"/>
                <w:b/>
                <w:sz w:val="24"/>
                <w:szCs w:val="24"/>
              </w:rPr>
            </w:pPr>
            <w:r w:rsidRPr="008026D6">
              <w:rPr>
                <w:rFonts w:ascii="Times New Roman" w:hAnsi="Times New Roman"/>
                <w:b/>
                <w:sz w:val="24"/>
                <w:szCs w:val="24"/>
                <w:lang w:val="ro-RO"/>
              </w:rPr>
              <w:t xml:space="preserve"> </w:t>
            </w:r>
            <w:r w:rsidRPr="008026D6">
              <w:rPr>
                <w:rFonts w:ascii="Times New Roman" w:hAnsi="Times New Roman"/>
                <w:b/>
                <w:sz w:val="24"/>
                <w:szCs w:val="24"/>
              </w:rPr>
              <w:t>Hotărârea Guvernului nr. 151/2022 cu privire la organizarea și funcționarea Agenției Naționale Transport Auto</w:t>
            </w:r>
          </w:p>
        </w:tc>
      </w:tr>
      <w:tr w:rsidR="00340AF1" w:rsidRPr="008026D6" w14:paraId="10499112"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CB071" w14:textId="77777777" w:rsidR="00340AF1" w:rsidRPr="008026D6" w:rsidRDefault="008026D6" w:rsidP="008026D6">
            <w:pPr>
              <w:ind w:firstLine="0"/>
              <w:rPr>
                <w:rFonts w:ascii="Times New Roman" w:hAnsi="Times New Roman"/>
              </w:rPr>
            </w:pPr>
            <w:r w:rsidRPr="008026D6">
              <w:rPr>
                <w:rFonts w:ascii="Times New Roman" w:hAnsi="Times New Roman"/>
                <w:b/>
                <w:bCs/>
              </w:rPr>
              <w:t>3.</w:t>
            </w:r>
            <w:r w:rsidRPr="008026D6">
              <w:rPr>
                <w:rFonts w:ascii="Times New Roman" w:hAnsi="Times New Roman"/>
              </w:rPr>
              <w:t xml:space="preserve"> Se </w:t>
            </w:r>
            <w:proofErr w:type="spellStart"/>
            <w:r w:rsidRPr="008026D6">
              <w:rPr>
                <w:rFonts w:ascii="Times New Roman" w:hAnsi="Times New Roman"/>
              </w:rPr>
              <w:t>stabileşte</w:t>
            </w:r>
            <w:proofErr w:type="spellEnd"/>
            <w:r w:rsidRPr="008026D6">
              <w:rPr>
                <w:rFonts w:ascii="Times New Roman" w:hAnsi="Times New Roman"/>
              </w:rPr>
              <w:t xml:space="preserve"> efectivul-limită al </w:t>
            </w:r>
            <w:proofErr w:type="spellStart"/>
            <w:r w:rsidRPr="008026D6">
              <w:rPr>
                <w:rFonts w:ascii="Times New Roman" w:hAnsi="Times New Roman"/>
              </w:rPr>
              <w:t>Agenţiei</w:t>
            </w:r>
            <w:proofErr w:type="spellEnd"/>
            <w:r w:rsidRPr="008026D6">
              <w:rPr>
                <w:rFonts w:ascii="Times New Roman" w:hAnsi="Times New Roman"/>
              </w:rPr>
              <w:t xml:space="preserve"> </w:t>
            </w:r>
            <w:proofErr w:type="spellStart"/>
            <w:r w:rsidRPr="008026D6">
              <w:rPr>
                <w:rFonts w:ascii="Times New Roman" w:hAnsi="Times New Roman"/>
              </w:rPr>
              <w:t>Naţionale</w:t>
            </w:r>
            <w:proofErr w:type="spellEnd"/>
            <w:r w:rsidRPr="008026D6">
              <w:rPr>
                <w:rFonts w:ascii="Times New Roman" w:hAnsi="Times New Roman"/>
              </w:rPr>
              <w:t xml:space="preserve"> Transport Auto în număr de 109 </w:t>
            </w:r>
            <w:proofErr w:type="spellStart"/>
            <w:r w:rsidRPr="008026D6">
              <w:rPr>
                <w:rFonts w:ascii="Times New Roman" w:hAnsi="Times New Roman"/>
              </w:rPr>
              <w:t>unităţi</w:t>
            </w:r>
            <w:proofErr w:type="spellEnd"/>
            <w:r w:rsidRPr="008026D6">
              <w:rPr>
                <w:rFonts w:ascii="Times New Roman" w:hAnsi="Times New Roman"/>
              </w:rPr>
              <w:t xml:space="preserve">, inclusiv personal auxiliar </w:t>
            </w:r>
            <w:proofErr w:type="spellStart"/>
            <w:r w:rsidRPr="008026D6">
              <w:rPr>
                <w:rFonts w:ascii="Times New Roman" w:hAnsi="Times New Roman"/>
              </w:rPr>
              <w:t>şi</w:t>
            </w:r>
            <w:proofErr w:type="spellEnd"/>
            <w:r w:rsidRPr="008026D6">
              <w:rPr>
                <w:rFonts w:ascii="Times New Roman" w:hAnsi="Times New Roman"/>
              </w:rPr>
              <w:t xml:space="preserve"> de deservire tehnică, cu un fond anual de retribuire a muncii conform </w:t>
            </w:r>
            <w:proofErr w:type="spellStart"/>
            <w:r w:rsidRPr="008026D6">
              <w:rPr>
                <w:rFonts w:ascii="Times New Roman" w:hAnsi="Times New Roman"/>
              </w:rPr>
              <w:t>legislaţiei</w:t>
            </w:r>
            <w:proofErr w:type="spellEnd"/>
            <w:r w:rsidRPr="008026D6">
              <w:rPr>
                <w:rFonts w:ascii="Times New Roman" w:hAnsi="Times New Roman"/>
              </w:rPr>
              <w:t xml:space="preserve"> privind retribuirea muncii.</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B998BF" w14:textId="77777777" w:rsidR="008026D6" w:rsidRPr="008026D6" w:rsidRDefault="008026D6" w:rsidP="008026D6">
            <w:pPr>
              <w:ind w:firstLine="0"/>
              <w:rPr>
                <w:rFonts w:ascii="Times New Roman" w:hAnsi="Times New Roman"/>
              </w:rPr>
            </w:pPr>
            <w:r w:rsidRPr="008026D6">
              <w:rPr>
                <w:rFonts w:ascii="Times New Roman" w:hAnsi="Times New Roman"/>
              </w:rPr>
              <w:t>1.1. la punctul 3, cifrele ,,109</w:t>
            </w:r>
            <w:r w:rsidR="00E9303A">
              <w:rPr>
                <w:rFonts w:ascii="Times New Roman" w:hAnsi="Times New Roman"/>
              </w:rPr>
              <w:t>” se substituie cu cifrele ,,113</w:t>
            </w:r>
            <w:r w:rsidRPr="008026D6">
              <w:rPr>
                <w:rFonts w:ascii="Times New Roman" w:hAnsi="Times New Roman"/>
              </w:rPr>
              <w:t>”;</w:t>
            </w:r>
          </w:p>
          <w:p w14:paraId="7425ABFA" w14:textId="77777777" w:rsidR="00340AF1" w:rsidRPr="008026D6" w:rsidRDefault="00340AF1" w:rsidP="008026D6">
            <w:pPr>
              <w:ind w:firstLine="0"/>
              <w:rPr>
                <w:rFonts w:ascii="Times New Roman" w:hAnsi="Times New Roman"/>
              </w:rPr>
            </w:pP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4398CB" w14:textId="77777777" w:rsidR="00340AF1" w:rsidRPr="008026D6" w:rsidRDefault="008026D6" w:rsidP="008026D6">
            <w:pPr>
              <w:ind w:firstLine="0"/>
              <w:rPr>
                <w:rFonts w:ascii="Times New Roman" w:hAnsi="Times New Roman"/>
              </w:rPr>
            </w:pPr>
            <w:r w:rsidRPr="008026D6">
              <w:rPr>
                <w:rFonts w:ascii="Times New Roman" w:hAnsi="Times New Roman"/>
                <w:b/>
                <w:bCs/>
              </w:rPr>
              <w:t>3.</w:t>
            </w:r>
            <w:r w:rsidRPr="008026D6">
              <w:rPr>
                <w:rFonts w:ascii="Times New Roman" w:hAnsi="Times New Roman"/>
              </w:rPr>
              <w:t xml:space="preserve"> Se </w:t>
            </w:r>
            <w:proofErr w:type="spellStart"/>
            <w:r w:rsidRPr="008026D6">
              <w:rPr>
                <w:rFonts w:ascii="Times New Roman" w:hAnsi="Times New Roman"/>
              </w:rPr>
              <w:t>stabileşte</w:t>
            </w:r>
            <w:proofErr w:type="spellEnd"/>
            <w:r w:rsidRPr="008026D6">
              <w:rPr>
                <w:rFonts w:ascii="Times New Roman" w:hAnsi="Times New Roman"/>
              </w:rPr>
              <w:t xml:space="preserve"> efectivul-limită al </w:t>
            </w:r>
            <w:proofErr w:type="spellStart"/>
            <w:r w:rsidRPr="008026D6">
              <w:rPr>
                <w:rFonts w:ascii="Times New Roman" w:hAnsi="Times New Roman"/>
              </w:rPr>
              <w:t>Agenţiei</w:t>
            </w:r>
            <w:proofErr w:type="spellEnd"/>
            <w:r w:rsidRPr="008026D6">
              <w:rPr>
                <w:rFonts w:ascii="Times New Roman" w:hAnsi="Times New Roman"/>
              </w:rPr>
              <w:t xml:space="preserve"> </w:t>
            </w:r>
            <w:proofErr w:type="spellStart"/>
            <w:r w:rsidRPr="008026D6">
              <w:rPr>
                <w:rFonts w:ascii="Times New Roman" w:hAnsi="Times New Roman"/>
              </w:rPr>
              <w:t>Naţionale</w:t>
            </w:r>
            <w:proofErr w:type="spellEnd"/>
            <w:r w:rsidRPr="008026D6">
              <w:rPr>
                <w:rFonts w:ascii="Times New Roman" w:hAnsi="Times New Roman"/>
              </w:rPr>
              <w:t xml:space="preserve"> Transport Auto în număr de </w:t>
            </w:r>
            <w:r w:rsidR="00E9303A">
              <w:rPr>
                <w:rFonts w:ascii="Times New Roman" w:hAnsi="Times New Roman"/>
                <w:b/>
              </w:rPr>
              <w:t>113</w:t>
            </w:r>
            <w:r w:rsidRPr="008026D6">
              <w:rPr>
                <w:rFonts w:ascii="Times New Roman" w:hAnsi="Times New Roman"/>
              </w:rPr>
              <w:t xml:space="preserve"> </w:t>
            </w:r>
            <w:proofErr w:type="spellStart"/>
            <w:r w:rsidRPr="008026D6">
              <w:rPr>
                <w:rFonts w:ascii="Times New Roman" w:hAnsi="Times New Roman"/>
              </w:rPr>
              <w:t>unităţi</w:t>
            </w:r>
            <w:proofErr w:type="spellEnd"/>
            <w:r w:rsidRPr="008026D6">
              <w:rPr>
                <w:rFonts w:ascii="Times New Roman" w:hAnsi="Times New Roman"/>
              </w:rPr>
              <w:t xml:space="preserve">, inclusiv personal auxiliar </w:t>
            </w:r>
            <w:proofErr w:type="spellStart"/>
            <w:r w:rsidRPr="008026D6">
              <w:rPr>
                <w:rFonts w:ascii="Times New Roman" w:hAnsi="Times New Roman"/>
              </w:rPr>
              <w:t>şi</w:t>
            </w:r>
            <w:proofErr w:type="spellEnd"/>
            <w:r w:rsidRPr="008026D6">
              <w:rPr>
                <w:rFonts w:ascii="Times New Roman" w:hAnsi="Times New Roman"/>
              </w:rPr>
              <w:t xml:space="preserve"> de deservire tehnică, cu un fond anual de retribuire a muncii conform </w:t>
            </w:r>
            <w:proofErr w:type="spellStart"/>
            <w:r w:rsidRPr="008026D6">
              <w:rPr>
                <w:rFonts w:ascii="Times New Roman" w:hAnsi="Times New Roman"/>
              </w:rPr>
              <w:t>legislaţiei</w:t>
            </w:r>
            <w:proofErr w:type="spellEnd"/>
            <w:r w:rsidRPr="008026D6">
              <w:rPr>
                <w:rFonts w:ascii="Times New Roman" w:hAnsi="Times New Roman"/>
              </w:rPr>
              <w:t xml:space="preserve"> privind retribuirea muncii.</w:t>
            </w:r>
          </w:p>
        </w:tc>
      </w:tr>
      <w:tr w:rsidR="008026D6" w:rsidRPr="008026D6" w14:paraId="118244D6"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4F1389" w14:textId="77777777" w:rsidR="008026D6" w:rsidRPr="008026D6" w:rsidRDefault="008026D6" w:rsidP="008026D6">
            <w:pPr>
              <w:ind w:firstLine="0"/>
              <w:jc w:val="right"/>
              <w:rPr>
                <w:rFonts w:ascii="Times New Roman" w:eastAsia="Times New Roman" w:hAnsi="Times New Roman"/>
              </w:rPr>
            </w:pPr>
            <w:r w:rsidRPr="008026D6">
              <w:rPr>
                <w:rFonts w:ascii="Times New Roman" w:eastAsia="Times New Roman" w:hAnsi="Times New Roman"/>
              </w:rPr>
              <w:t>Anexa nr.1</w:t>
            </w:r>
          </w:p>
          <w:p w14:paraId="01AD7139" w14:textId="77777777" w:rsidR="008026D6" w:rsidRPr="008026D6" w:rsidRDefault="008026D6" w:rsidP="008026D6">
            <w:pPr>
              <w:ind w:firstLine="0"/>
              <w:jc w:val="right"/>
              <w:rPr>
                <w:rFonts w:ascii="Times New Roman" w:eastAsia="Times New Roman" w:hAnsi="Times New Roman"/>
              </w:rPr>
            </w:pPr>
            <w:r w:rsidRPr="008026D6">
              <w:rPr>
                <w:rFonts w:ascii="Times New Roman" w:eastAsia="Times New Roman" w:hAnsi="Times New Roman"/>
              </w:rPr>
              <w:t xml:space="preserve">la Hotărârea Guvernului </w:t>
            </w:r>
          </w:p>
          <w:p w14:paraId="75DD5452" w14:textId="77777777" w:rsidR="008026D6" w:rsidRPr="008026D6" w:rsidRDefault="008026D6" w:rsidP="008026D6">
            <w:pPr>
              <w:ind w:firstLine="0"/>
              <w:jc w:val="right"/>
              <w:rPr>
                <w:rFonts w:ascii="Times New Roman" w:eastAsia="Times New Roman" w:hAnsi="Times New Roman"/>
              </w:rPr>
            </w:pPr>
            <w:r w:rsidRPr="008026D6">
              <w:rPr>
                <w:rFonts w:ascii="Times New Roman" w:eastAsia="Times New Roman" w:hAnsi="Times New Roman"/>
              </w:rPr>
              <w:t>nr.151 din 9 martie 2022</w:t>
            </w:r>
          </w:p>
          <w:p w14:paraId="46F8CBF8" w14:textId="77777777" w:rsidR="008026D6" w:rsidRPr="008026D6" w:rsidRDefault="008026D6" w:rsidP="008026D6">
            <w:pPr>
              <w:ind w:firstLine="0"/>
              <w:rPr>
                <w:rFonts w:ascii="Times New Roman" w:eastAsia="Times New Roman" w:hAnsi="Times New Roman"/>
              </w:rPr>
            </w:pPr>
            <w:r w:rsidRPr="008026D6">
              <w:rPr>
                <w:rFonts w:ascii="Times New Roman" w:eastAsia="Times New Roman" w:hAnsi="Times New Roman"/>
              </w:rPr>
              <w:t> </w:t>
            </w:r>
          </w:p>
          <w:p w14:paraId="51B5D584" w14:textId="77777777" w:rsidR="008026D6" w:rsidRPr="008026D6" w:rsidRDefault="008026D6" w:rsidP="008026D6">
            <w:pPr>
              <w:ind w:firstLine="0"/>
              <w:jc w:val="center"/>
              <w:rPr>
                <w:rFonts w:ascii="Times New Roman" w:eastAsia="Times New Roman" w:hAnsi="Times New Roman"/>
                <w:b/>
                <w:bCs/>
              </w:rPr>
            </w:pPr>
            <w:r w:rsidRPr="008026D6">
              <w:rPr>
                <w:rFonts w:ascii="Times New Roman" w:eastAsia="Times New Roman" w:hAnsi="Times New Roman"/>
                <w:b/>
                <w:bCs/>
              </w:rPr>
              <w:t>REGULAMENT</w:t>
            </w:r>
          </w:p>
          <w:p w14:paraId="47CCFC6C" w14:textId="77777777" w:rsidR="008026D6" w:rsidRPr="008026D6" w:rsidRDefault="008026D6" w:rsidP="008026D6">
            <w:pPr>
              <w:ind w:firstLine="0"/>
              <w:jc w:val="center"/>
              <w:rPr>
                <w:rFonts w:ascii="Times New Roman" w:eastAsia="Times New Roman" w:hAnsi="Times New Roman"/>
                <w:b/>
                <w:bCs/>
              </w:rPr>
            </w:pPr>
            <w:r w:rsidRPr="008026D6">
              <w:rPr>
                <w:rFonts w:ascii="Times New Roman" w:eastAsia="Times New Roman" w:hAnsi="Times New Roman"/>
                <w:b/>
                <w:bCs/>
              </w:rPr>
              <w:t xml:space="preserve">cu privire la organizarea </w:t>
            </w:r>
            <w:proofErr w:type="spellStart"/>
            <w:r w:rsidRPr="008026D6">
              <w:rPr>
                <w:rFonts w:ascii="Times New Roman" w:eastAsia="Times New Roman" w:hAnsi="Times New Roman"/>
                <w:b/>
                <w:bCs/>
              </w:rPr>
              <w:t>şi</w:t>
            </w:r>
            <w:proofErr w:type="spellEnd"/>
            <w:r w:rsidRPr="008026D6">
              <w:rPr>
                <w:rFonts w:ascii="Times New Roman" w:eastAsia="Times New Roman" w:hAnsi="Times New Roman"/>
                <w:b/>
                <w:bCs/>
              </w:rPr>
              <w:t xml:space="preserve"> </w:t>
            </w:r>
            <w:proofErr w:type="spellStart"/>
            <w:r w:rsidRPr="008026D6">
              <w:rPr>
                <w:rFonts w:ascii="Times New Roman" w:eastAsia="Times New Roman" w:hAnsi="Times New Roman"/>
                <w:b/>
                <w:bCs/>
              </w:rPr>
              <w:t>funcţionarea</w:t>
            </w:r>
            <w:proofErr w:type="spellEnd"/>
            <w:r w:rsidRPr="008026D6">
              <w:rPr>
                <w:rFonts w:ascii="Times New Roman" w:eastAsia="Times New Roman" w:hAnsi="Times New Roman"/>
                <w:b/>
                <w:bCs/>
              </w:rPr>
              <w:t xml:space="preserve"> </w:t>
            </w:r>
            <w:proofErr w:type="spellStart"/>
            <w:r w:rsidRPr="008026D6">
              <w:rPr>
                <w:rFonts w:ascii="Times New Roman" w:eastAsia="Times New Roman" w:hAnsi="Times New Roman"/>
                <w:b/>
                <w:bCs/>
              </w:rPr>
              <w:t>Agenţiei</w:t>
            </w:r>
            <w:proofErr w:type="spellEnd"/>
            <w:r w:rsidRPr="008026D6">
              <w:rPr>
                <w:rFonts w:ascii="Times New Roman" w:eastAsia="Times New Roman" w:hAnsi="Times New Roman"/>
                <w:b/>
                <w:bCs/>
              </w:rPr>
              <w:t xml:space="preserve"> </w:t>
            </w:r>
          </w:p>
          <w:p w14:paraId="1DFCA26A" w14:textId="77777777" w:rsidR="008026D6" w:rsidRPr="008026D6" w:rsidRDefault="008026D6" w:rsidP="008026D6">
            <w:pPr>
              <w:ind w:firstLine="0"/>
              <w:jc w:val="center"/>
              <w:rPr>
                <w:rFonts w:ascii="Times New Roman" w:eastAsia="Times New Roman" w:hAnsi="Times New Roman"/>
                <w:b/>
                <w:bCs/>
              </w:rPr>
            </w:pPr>
            <w:proofErr w:type="spellStart"/>
            <w:r w:rsidRPr="008026D6">
              <w:rPr>
                <w:rFonts w:ascii="Times New Roman" w:eastAsia="Times New Roman" w:hAnsi="Times New Roman"/>
                <w:b/>
                <w:bCs/>
              </w:rPr>
              <w:t>Naţionale</w:t>
            </w:r>
            <w:proofErr w:type="spellEnd"/>
            <w:r w:rsidRPr="008026D6">
              <w:rPr>
                <w:rFonts w:ascii="Times New Roman" w:eastAsia="Times New Roman" w:hAnsi="Times New Roman"/>
                <w:b/>
                <w:bCs/>
              </w:rPr>
              <w:t xml:space="preserve"> Transport Auto</w:t>
            </w:r>
          </w:p>
          <w:p w14:paraId="7FEF748D" w14:textId="77777777" w:rsidR="008026D6" w:rsidRPr="008026D6" w:rsidRDefault="008026D6" w:rsidP="008026D6">
            <w:pPr>
              <w:ind w:firstLine="0"/>
              <w:rPr>
                <w:rFonts w:ascii="Times New Roman" w:eastAsia="Times New Roman" w:hAnsi="Times New Roman"/>
              </w:rPr>
            </w:pPr>
            <w:r w:rsidRPr="008026D6">
              <w:rPr>
                <w:rFonts w:ascii="Times New Roman" w:eastAsia="Times New Roman" w:hAnsi="Times New Roman"/>
              </w:rPr>
              <w:t> </w:t>
            </w:r>
          </w:p>
          <w:p w14:paraId="20574055" w14:textId="77777777" w:rsidR="008026D6" w:rsidRPr="008026D6" w:rsidRDefault="008026D6" w:rsidP="008026D6">
            <w:pPr>
              <w:ind w:firstLine="0"/>
              <w:jc w:val="center"/>
              <w:rPr>
                <w:rFonts w:ascii="Times New Roman" w:eastAsia="Times New Roman" w:hAnsi="Times New Roman"/>
                <w:b/>
                <w:bCs/>
              </w:rPr>
            </w:pPr>
            <w:r w:rsidRPr="008026D6">
              <w:rPr>
                <w:rFonts w:ascii="Times New Roman" w:eastAsia="Times New Roman" w:hAnsi="Times New Roman"/>
                <w:b/>
                <w:bCs/>
              </w:rPr>
              <w:t>Capitolul I</w:t>
            </w:r>
          </w:p>
          <w:p w14:paraId="4E4BC123" w14:textId="77777777" w:rsidR="008026D6" w:rsidRPr="008026D6" w:rsidRDefault="008026D6" w:rsidP="008026D6">
            <w:pPr>
              <w:ind w:firstLine="0"/>
              <w:jc w:val="center"/>
              <w:rPr>
                <w:rFonts w:ascii="Times New Roman" w:eastAsia="Times New Roman" w:hAnsi="Times New Roman"/>
                <w:b/>
                <w:bCs/>
              </w:rPr>
            </w:pPr>
            <w:r w:rsidRPr="008026D6">
              <w:rPr>
                <w:rFonts w:ascii="Times New Roman" w:eastAsia="Times New Roman" w:hAnsi="Times New Roman"/>
                <w:b/>
                <w:bCs/>
              </w:rPr>
              <w:t>DISPOZIŢII GENERALE</w:t>
            </w:r>
          </w:p>
          <w:p w14:paraId="4B3D47C3" w14:textId="77777777" w:rsidR="008026D6" w:rsidRPr="008026D6" w:rsidRDefault="008026D6" w:rsidP="008026D6">
            <w:pPr>
              <w:ind w:firstLine="0"/>
              <w:rPr>
                <w:rFonts w:ascii="Times New Roman" w:eastAsia="Times New Roman" w:hAnsi="Times New Roman"/>
                <w:bCs/>
                <w:lang w:val="ro-RO"/>
              </w:rPr>
            </w:pPr>
            <w:r w:rsidRPr="008026D6">
              <w:rPr>
                <w:rFonts w:ascii="Times New Roman" w:eastAsia="Times New Roman" w:hAnsi="Times New Roman"/>
                <w:bCs/>
                <w:lang w:val="ro-RO"/>
              </w:rPr>
              <w:t xml:space="preserve">2. </w:t>
            </w:r>
            <w:proofErr w:type="spellStart"/>
            <w:r w:rsidRPr="008026D6">
              <w:rPr>
                <w:rFonts w:ascii="Times New Roman" w:eastAsia="Times New Roman" w:hAnsi="Times New Roman"/>
                <w:bCs/>
                <w:lang w:val="ro-RO"/>
              </w:rPr>
              <w:t>Agenţia</w:t>
            </w:r>
            <w:proofErr w:type="spellEnd"/>
            <w:r w:rsidRPr="008026D6">
              <w:rPr>
                <w:rFonts w:ascii="Times New Roman" w:eastAsia="Times New Roman" w:hAnsi="Times New Roman"/>
                <w:bCs/>
                <w:lang w:val="ro-RO"/>
              </w:rPr>
              <w:t xml:space="preserve"> este o autoritate administrativă subordonată organului central de specialitate în domeniul transporturilor rutiere, care asigură implementarea documentelor de politici publice </w:t>
            </w:r>
            <w:proofErr w:type="spellStart"/>
            <w:r w:rsidRPr="008026D6">
              <w:rPr>
                <w:rFonts w:ascii="Times New Roman" w:eastAsia="Times New Roman" w:hAnsi="Times New Roman"/>
                <w:bCs/>
                <w:lang w:val="ro-RO"/>
              </w:rPr>
              <w:t>şi</w:t>
            </w:r>
            <w:proofErr w:type="spellEnd"/>
            <w:r w:rsidRPr="008026D6">
              <w:rPr>
                <w:rFonts w:ascii="Times New Roman" w:eastAsia="Times New Roman" w:hAnsi="Times New Roman"/>
                <w:bCs/>
                <w:lang w:val="ro-RO"/>
              </w:rPr>
              <w:t xml:space="preserve"> a strategiilor </w:t>
            </w:r>
            <w:proofErr w:type="spellStart"/>
            <w:r w:rsidRPr="008026D6">
              <w:rPr>
                <w:rFonts w:ascii="Times New Roman" w:eastAsia="Times New Roman" w:hAnsi="Times New Roman"/>
                <w:bCs/>
                <w:lang w:val="ro-RO"/>
              </w:rPr>
              <w:t>naţionale</w:t>
            </w:r>
            <w:proofErr w:type="spellEnd"/>
            <w:r w:rsidRPr="008026D6">
              <w:rPr>
                <w:rFonts w:ascii="Times New Roman" w:eastAsia="Times New Roman" w:hAnsi="Times New Roman"/>
                <w:bCs/>
                <w:lang w:val="ro-RO"/>
              </w:rPr>
              <w:t xml:space="preserve"> de dezvoltare în domeniul transporturilor rutiere, controlează </w:t>
            </w:r>
            <w:proofErr w:type="spellStart"/>
            <w:r w:rsidRPr="008026D6">
              <w:rPr>
                <w:rFonts w:ascii="Times New Roman" w:eastAsia="Times New Roman" w:hAnsi="Times New Roman"/>
                <w:bCs/>
                <w:lang w:val="ro-RO"/>
              </w:rPr>
              <w:t>şi</w:t>
            </w:r>
            <w:proofErr w:type="spellEnd"/>
            <w:r w:rsidRPr="008026D6">
              <w:rPr>
                <w:rFonts w:ascii="Times New Roman" w:eastAsia="Times New Roman" w:hAnsi="Times New Roman"/>
                <w:bCs/>
                <w:lang w:val="ro-RO"/>
              </w:rPr>
              <w:t xml:space="preserve"> supraveghează respectarea </w:t>
            </w:r>
            <w:proofErr w:type="spellStart"/>
            <w:r w:rsidRPr="008026D6">
              <w:rPr>
                <w:rFonts w:ascii="Times New Roman" w:eastAsia="Times New Roman" w:hAnsi="Times New Roman"/>
                <w:bCs/>
                <w:lang w:val="ro-RO"/>
              </w:rPr>
              <w:t>legislaţiei</w:t>
            </w:r>
            <w:proofErr w:type="spellEnd"/>
            <w:r w:rsidRPr="008026D6">
              <w:rPr>
                <w:rFonts w:ascii="Times New Roman" w:eastAsia="Times New Roman" w:hAnsi="Times New Roman"/>
                <w:bCs/>
                <w:lang w:val="ro-RO"/>
              </w:rPr>
              <w:t xml:space="preserve"> </w:t>
            </w:r>
            <w:proofErr w:type="spellStart"/>
            <w:r w:rsidRPr="008026D6">
              <w:rPr>
                <w:rFonts w:ascii="Times New Roman" w:eastAsia="Times New Roman" w:hAnsi="Times New Roman"/>
                <w:bCs/>
                <w:lang w:val="ro-RO"/>
              </w:rPr>
              <w:t>naţionale</w:t>
            </w:r>
            <w:proofErr w:type="spellEnd"/>
            <w:r w:rsidRPr="008026D6">
              <w:rPr>
                <w:rFonts w:ascii="Times New Roman" w:eastAsia="Times New Roman" w:hAnsi="Times New Roman"/>
                <w:bCs/>
                <w:lang w:val="ro-RO"/>
              </w:rPr>
              <w:t xml:space="preserve"> </w:t>
            </w:r>
            <w:proofErr w:type="spellStart"/>
            <w:r w:rsidRPr="008026D6">
              <w:rPr>
                <w:rFonts w:ascii="Times New Roman" w:eastAsia="Times New Roman" w:hAnsi="Times New Roman"/>
                <w:bCs/>
                <w:lang w:val="ro-RO"/>
              </w:rPr>
              <w:t>şi</w:t>
            </w:r>
            <w:proofErr w:type="spellEnd"/>
            <w:r w:rsidRPr="008026D6">
              <w:rPr>
                <w:rFonts w:ascii="Times New Roman" w:eastAsia="Times New Roman" w:hAnsi="Times New Roman"/>
                <w:bCs/>
                <w:lang w:val="ro-RO"/>
              </w:rPr>
              <w:t xml:space="preserve"> </w:t>
            </w:r>
            <w:proofErr w:type="spellStart"/>
            <w:r w:rsidRPr="008026D6">
              <w:rPr>
                <w:rFonts w:ascii="Times New Roman" w:eastAsia="Times New Roman" w:hAnsi="Times New Roman"/>
                <w:bCs/>
                <w:lang w:val="ro-RO"/>
              </w:rPr>
              <w:t>internaţionale</w:t>
            </w:r>
            <w:proofErr w:type="spellEnd"/>
            <w:r w:rsidRPr="008026D6">
              <w:rPr>
                <w:rFonts w:ascii="Times New Roman" w:eastAsia="Times New Roman" w:hAnsi="Times New Roman"/>
                <w:bCs/>
                <w:lang w:val="ro-RO"/>
              </w:rPr>
              <w:t xml:space="preserve"> în domeniu de către operatorii de transport rutier </w:t>
            </w:r>
            <w:proofErr w:type="spellStart"/>
            <w:r w:rsidRPr="008026D6">
              <w:rPr>
                <w:rFonts w:ascii="Times New Roman" w:eastAsia="Times New Roman" w:hAnsi="Times New Roman"/>
                <w:bCs/>
                <w:lang w:val="ro-RO"/>
              </w:rPr>
              <w:t>şi</w:t>
            </w:r>
            <w:proofErr w:type="spellEnd"/>
            <w:r w:rsidRPr="008026D6">
              <w:rPr>
                <w:rFonts w:ascii="Times New Roman" w:eastAsia="Times New Roman" w:hAnsi="Times New Roman"/>
                <w:bCs/>
                <w:lang w:val="ro-RO"/>
              </w:rPr>
              <w:t xml:space="preserve"> de către întreprinderile ce </w:t>
            </w:r>
            <w:proofErr w:type="spellStart"/>
            <w:r w:rsidRPr="008026D6">
              <w:rPr>
                <w:rFonts w:ascii="Times New Roman" w:eastAsia="Times New Roman" w:hAnsi="Times New Roman"/>
                <w:bCs/>
                <w:lang w:val="ro-RO"/>
              </w:rPr>
              <w:t>desfăşoară</w:t>
            </w:r>
            <w:proofErr w:type="spellEnd"/>
            <w:r w:rsidRPr="008026D6">
              <w:rPr>
                <w:rFonts w:ascii="Times New Roman" w:eastAsia="Times New Roman" w:hAnsi="Times New Roman"/>
                <w:bCs/>
                <w:lang w:val="ro-RO"/>
              </w:rPr>
              <w:t xml:space="preserve"> </w:t>
            </w:r>
            <w:proofErr w:type="spellStart"/>
            <w:r w:rsidRPr="008026D6">
              <w:rPr>
                <w:rFonts w:ascii="Times New Roman" w:eastAsia="Times New Roman" w:hAnsi="Times New Roman"/>
                <w:bCs/>
                <w:lang w:val="ro-RO"/>
              </w:rPr>
              <w:t>activităţi</w:t>
            </w:r>
            <w:proofErr w:type="spellEnd"/>
            <w:r w:rsidRPr="008026D6">
              <w:rPr>
                <w:rFonts w:ascii="Times New Roman" w:eastAsia="Times New Roman" w:hAnsi="Times New Roman"/>
                <w:bCs/>
                <w:lang w:val="ro-RO"/>
              </w:rPr>
              <w:t xml:space="preserve"> conexe transportului rutier.</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F6DAD6" w14:textId="77777777" w:rsidR="00A24602" w:rsidRPr="00A24602" w:rsidRDefault="00A24602" w:rsidP="00A24602">
            <w:pPr>
              <w:ind w:firstLine="0"/>
              <w:rPr>
                <w:rFonts w:ascii="Times New Roman" w:hAnsi="Times New Roman"/>
                <w:b/>
              </w:rPr>
            </w:pPr>
            <w:r w:rsidRPr="00A24602">
              <w:rPr>
                <w:rFonts w:ascii="Times New Roman" w:hAnsi="Times New Roman"/>
                <w:b/>
              </w:rPr>
              <w:t>1.2. în anexa nr.1:</w:t>
            </w:r>
          </w:p>
          <w:p w14:paraId="0135F2CD" w14:textId="77777777" w:rsidR="00A24602" w:rsidRDefault="00A24602" w:rsidP="008026D6">
            <w:pPr>
              <w:ind w:firstLine="0"/>
              <w:rPr>
                <w:rFonts w:ascii="Times New Roman" w:hAnsi="Times New Roman"/>
              </w:rPr>
            </w:pPr>
          </w:p>
          <w:p w14:paraId="0DB058A6" w14:textId="77777777" w:rsidR="008026D6" w:rsidRPr="008026D6" w:rsidRDefault="008026D6" w:rsidP="008026D6">
            <w:pPr>
              <w:ind w:firstLine="0"/>
              <w:rPr>
                <w:rFonts w:ascii="Times New Roman" w:hAnsi="Times New Roman"/>
              </w:rPr>
            </w:pPr>
            <w:r w:rsidRPr="008026D6">
              <w:rPr>
                <w:rFonts w:ascii="Times New Roman" w:hAnsi="Times New Roman"/>
              </w:rPr>
              <w:t>1.2.1. punctul 2 se completează cu textul ,, , precum și este responsabilă de gestionarea siguranței infrastructurii rutiere”.</w:t>
            </w:r>
          </w:p>
          <w:p w14:paraId="4145984B" w14:textId="77777777" w:rsidR="008026D6" w:rsidRPr="008026D6" w:rsidRDefault="008026D6" w:rsidP="008026D6">
            <w:pPr>
              <w:ind w:firstLine="0"/>
              <w:jc w:val="center"/>
            </w:pP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F05F3C" w14:textId="77777777" w:rsidR="008026D6" w:rsidRPr="008026D6" w:rsidRDefault="008026D6" w:rsidP="008026D6">
            <w:pPr>
              <w:ind w:firstLine="0"/>
              <w:rPr>
                <w:lang w:val="ro-RO"/>
              </w:rPr>
            </w:pPr>
            <w:r w:rsidRPr="008026D6">
              <w:rPr>
                <w:rFonts w:ascii="Times New Roman" w:eastAsia="Times New Roman" w:hAnsi="Times New Roman"/>
                <w:bCs/>
                <w:lang w:val="ro-RO"/>
              </w:rPr>
              <w:t xml:space="preserve">2. </w:t>
            </w:r>
            <w:proofErr w:type="spellStart"/>
            <w:r w:rsidRPr="008026D6">
              <w:rPr>
                <w:rFonts w:ascii="Times New Roman" w:eastAsia="Times New Roman" w:hAnsi="Times New Roman"/>
                <w:bCs/>
                <w:lang w:val="ro-RO"/>
              </w:rPr>
              <w:t>Agenţia</w:t>
            </w:r>
            <w:proofErr w:type="spellEnd"/>
            <w:r w:rsidRPr="008026D6">
              <w:rPr>
                <w:rFonts w:ascii="Times New Roman" w:eastAsia="Times New Roman" w:hAnsi="Times New Roman"/>
                <w:bCs/>
                <w:lang w:val="ro-RO"/>
              </w:rPr>
              <w:t xml:space="preserve"> este o autoritate administrativă subordonată organului central de specialitate în domeniul transporturilor rutiere, care asigură implementarea documentelor de politici publice </w:t>
            </w:r>
            <w:proofErr w:type="spellStart"/>
            <w:r w:rsidRPr="008026D6">
              <w:rPr>
                <w:rFonts w:ascii="Times New Roman" w:eastAsia="Times New Roman" w:hAnsi="Times New Roman"/>
                <w:bCs/>
                <w:lang w:val="ro-RO"/>
              </w:rPr>
              <w:t>şi</w:t>
            </w:r>
            <w:proofErr w:type="spellEnd"/>
            <w:r w:rsidRPr="008026D6">
              <w:rPr>
                <w:rFonts w:ascii="Times New Roman" w:eastAsia="Times New Roman" w:hAnsi="Times New Roman"/>
                <w:bCs/>
                <w:lang w:val="ro-RO"/>
              </w:rPr>
              <w:t xml:space="preserve"> a strategiilor </w:t>
            </w:r>
            <w:proofErr w:type="spellStart"/>
            <w:r w:rsidRPr="008026D6">
              <w:rPr>
                <w:rFonts w:ascii="Times New Roman" w:eastAsia="Times New Roman" w:hAnsi="Times New Roman"/>
                <w:bCs/>
                <w:lang w:val="ro-RO"/>
              </w:rPr>
              <w:t>naţionale</w:t>
            </w:r>
            <w:proofErr w:type="spellEnd"/>
            <w:r w:rsidRPr="008026D6">
              <w:rPr>
                <w:rFonts w:ascii="Times New Roman" w:eastAsia="Times New Roman" w:hAnsi="Times New Roman"/>
                <w:bCs/>
                <w:lang w:val="ro-RO"/>
              </w:rPr>
              <w:t xml:space="preserve"> de dezvoltare în domeniul transporturilor rutiere, controlează </w:t>
            </w:r>
            <w:proofErr w:type="spellStart"/>
            <w:r w:rsidRPr="008026D6">
              <w:rPr>
                <w:rFonts w:ascii="Times New Roman" w:eastAsia="Times New Roman" w:hAnsi="Times New Roman"/>
                <w:bCs/>
                <w:lang w:val="ro-RO"/>
              </w:rPr>
              <w:t>şi</w:t>
            </w:r>
            <w:proofErr w:type="spellEnd"/>
            <w:r w:rsidRPr="008026D6">
              <w:rPr>
                <w:rFonts w:ascii="Times New Roman" w:eastAsia="Times New Roman" w:hAnsi="Times New Roman"/>
                <w:bCs/>
                <w:lang w:val="ro-RO"/>
              </w:rPr>
              <w:t xml:space="preserve"> supraveghează respectarea </w:t>
            </w:r>
            <w:proofErr w:type="spellStart"/>
            <w:r w:rsidRPr="008026D6">
              <w:rPr>
                <w:rFonts w:ascii="Times New Roman" w:eastAsia="Times New Roman" w:hAnsi="Times New Roman"/>
                <w:bCs/>
                <w:lang w:val="ro-RO"/>
              </w:rPr>
              <w:t>legislaţiei</w:t>
            </w:r>
            <w:proofErr w:type="spellEnd"/>
            <w:r w:rsidRPr="008026D6">
              <w:rPr>
                <w:rFonts w:ascii="Times New Roman" w:eastAsia="Times New Roman" w:hAnsi="Times New Roman"/>
                <w:bCs/>
                <w:lang w:val="ro-RO"/>
              </w:rPr>
              <w:t xml:space="preserve"> </w:t>
            </w:r>
            <w:proofErr w:type="spellStart"/>
            <w:r w:rsidRPr="008026D6">
              <w:rPr>
                <w:rFonts w:ascii="Times New Roman" w:eastAsia="Times New Roman" w:hAnsi="Times New Roman"/>
                <w:bCs/>
                <w:lang w:val="ro-RO"/>
              </w:rPr>
              <w:t>naţionale</w:t>
            </w:r>
            <w:proofErr w:type="spellEnd"/>
            <w:r w:rsidRPr="008026D6">
              <w:rPr>
                <w:rFonts w:ascii="Times New Roman" w:eastAsia="Times New Roman" w:hAnsi="Times New Roman"/>
                <w:bCs/>
                <w:lang w:val="ro-RO"/>
              </w:rPr>
              <w:t xml:space="preserve"> </w:t>
            </w:r>
            <w:proofErr w:type="spellStart"/>
            <w:r w:rsidRPr="008026D6">
              <w:rPr>
                <w:rFonts w:ascii="Times New Roman" w:eastAsia="Times New Roman" w:hAnsi="Times New Roman"/>
                <w:bCs/>
                <w:lang w:val="ro-RO"/>
              </w:rPr>
              <w:t>şi</w:t>
            </w:r>
            <w:proofErr w:type="spellEnd"/>
            <w:r w:rsidRPr="008026D6">
              <w:rPr>
                <w:rFonts w:ascii="Times New Roman" w:eastAsia="Times New Roman" w:hAnsi="Times New Roman"/>
                <w:bCs/>
                <w:lang w:val="ro-RO"/>
              </w:rPr>
              <w:t xml:space="preserve"> </w:t>
            </w:r>
            <w:proofErr w:type="spellStart"/>
            <w:r w:rsidRPr="008026D6">
              <w:rPr>
                <w:rFonts w:ascii="Times New Roman" w:eastAsia="Times New Roman" w:hAnsi="Times New Roman"/>
                <w:bCs/>
                <w:lang w:val="ro-RO"/>
              </w:rPr>
              <w:t>internaţionale</w:t>
            </w:r>
            <w:proofErr w:type="spellEnd"/>
            <w:r w:rsidRPr="008026D6">
              <w:rPr>
                <w:rFonts w:ascii="Times New Roman" w:eastAsia="Times New Roman" w:hAnsi="Times New Roman"/>
                <w:bCs/>
                <w:lang w:val="ro-RO"/>
              </w:rPr>
              <w:t xml:space="preserve"> în domeniu de către operatorii de transport rutier </w:t>
            </w:r>
            <w:proofErr w:type="spellStart"/>
            <w:r w:rsidRPr="008026D6">
              <w:rPr>
                <w:rFonts w:ascii="Times New Roman" w:eastAsia="Times New Roman" w:hAnsi="Times New Roman"/>
                <w:bCs/>
                <w:lang w:val="ro-RO"/>
              </w:rPr>
              <w:t>şi</w:t>
            </w:r>
            <w:proofErr w:type="spellEnd"/>
            <w:r w:rsidRPr="008026D6">
              <w:rPr>
                <w:rFonts w:ascii="Times New Roman" w:eastAsia="Times New Roman" w:hAnsi="Times New Roman"/>
                <w:bCs/>
                <w:lang w:val="ro-RO"/>
              </w:rPr>
              <w:t xml:space="preserve"> de către întreprinderile ce </w:t>
            </w:r>
            <w:proofErr w:type="spellStart"/>
            <w:r w:rsidRPr="008026D6">
              <w:rPr>
                <w:rFonts w:ascii="Times New Roman" w:eastAsia="Times New Roman" w:hAnsi="Times New Roman"/>
                <w:bCs/>
                <w:lang w:val="ro-RO"/>
              </w:rPr>
              <w:t>desfăşoară</w:t>
            </w:r>
            <w:proofErr w:type="spellEnd"/>
            <w:r w:rsidRPr="008026D6">
              <w:rPr>
                <w:rFonts w:ascii="Times New Roman" w:eastAsia="Times New Roman" w:hAnsi="Times New Roman"/>
                <w:bCs/>
                <w:lang w:val="ro-RO"/>
              </w:rPr>
              <w:t xml:space="preserve"> </w:t>
            </w:r>
            <w:proofErr w:type="spellStart"/>
            <w:r w:rsidRPr="008026D6">
              <w:rPr>
                <w:rFonts w:ascii="Times New Roman" w:eastAsia="Times New Roman" w:hAnsi="Times New Roman"/>
                <w:bCs/>
                <w:lang w:val="ro-RO"/>
              </w:rPr>
              <w:t>activităţi</w:t>
            </w:r>
            <w:proofErr w:type="spellEnd"/>
            <w:r w:rsidRPr="008026D6">
              <w:rPr>
                <w:rFonts w:ascii="Times New Roman" w:eastAsia="Times New Roman" w:hAnsi="Times New Roman"/>
                <w:bCs/>
                <w:lang w:val="ro-RO"/>
              </w:rPr>
              <w:t xml:space="preserve"> conexe transportului rutier</w:t>
            </w:r>
            <w:r w:rsidRPr="008026D6">
              <w:rPr>
                <w:rFonts w:ascii="Times New Roman" w:eastAsia="Times New Roman" w:hAnsi="Times New Roman"/>
              </w:rPr>
              <w:t xml:space="preserve">, </w:t>
            </w:r>
            <w:r w:rsidRPr="008026D6">
              <w:rPr>
                <w:rFonts w:ascii="Times New Roman" w:hAnsi="Times New Roman"/>
                <w:b/>
              </w:rPr>
              <w:t>precum și este responsabilă de gestionarea siguranței infrastructurii rutiere</w:t>
            </w:r>
            <w:r w:rsidRPr="008026D6">
              <w:rPr>
                <w:rFonts w:ascii="Times New Roman" w:eastAsia="Times New Roman" w:hAnsi="Times New Roman"/>
              </w:rPr>
              <w:t>.</w:t>
            </w:r>
          </w:p>
        </w:tc>
      </w:tr>
      <w:tr w:rsidR="008026D6" w:rsidRPr="008026D6" w14:paraId="03203532" w14:textId="77777777" w:rsidTr="00067A5C">
        <w:tc>
          <w:tcPr>
            <w:tcW w:w="422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D977685" w14:textId="77777777" w:rsidR="008026D6" w:rsidRPr="008026D6" w:rsidRDefault="008026D6" w:rsidP="008026D6">
            <w:pPr>
              <w:ind w:hanging="28"/>
              <w:rPr>
                <w:rFonts w:ascii="Times New Roman" w:eastAsia="Times New Roman" w:hAnsi="Times New Roman"/>
              </w:rPr>
            </w:pPr>
            <w:r w:rsidRPr="008026D6">
              <w:rPr>
                <w:rFonts w:ascii="Times New Roman" w:eastAsia="Times New Roman" w:hAnsi="Times New Roman"/>
                <w:b/>
                <w:bCs/>
              </w:rPr>
              <w:t>8.</w:t>
            </w:r>
            <w:r w:rsidRPr="008026D6">
              <w:rPr>
                <w:rFonts w:ascii="Times New Roman" w:eastAsia="Times New Roman" w:hAnsi="Times New Roman"/>
              </w:rPr>
              <w:t xml:space="preserve"> </w:t>
            </w:r>
            <w:proofErr w:type="spellStart"/>
            <w:r w:rsidRPr="008026D6">
              <w:rPr>
                <w:rFonts w:ascii="Times New Roman" w:eastAsia="Times New Roman" w:hAnsi="Times New Roman"/>
              </w:rPr>
              <w:t>Agenţia</w:t>
            </w:r>
            <w:proofErr w:type="spellEnd"/>
            <w:r w:rsidRPr="008026D6">
              <w:rPr>
                <w:rFonts w:ascii="Times New Roman" w:eastAsia="Times New Roman" w:hAnsi="Times New Roman"/>
              </w:rPr>
              <w:t xml:space="preserve"> realizează </w:t>
            </w:r>
            <w:proofErr w:type="spellStart"/>
            <w:r w:rsidRPr="008026D6">
              <w:rPr>
                <w:rFonts w:ascii="Times New Roman" w:eastAsia="Times New Roman" w:hAnsi="Times New Roman"/>
              </w:rPr>
              <w:t>funcţiile</w:t>
            </w:r>
            <w:proofErr w:type="spellEnd"/>
            <w:r w:rsidRPr="008026D6">
              <w:rPr>
                <w:rFonts w:ascii="Times New Roman" w:eastAsia="Times New Roman" w:hAnsi="Times New Roman"/>
              </w:rPr>
              <w:t xml:space="preserve"> stabilite în prezentul Regulament în următoarele domenii de activitate:</w:t>
            </w:r>
          </w:p>
          <w:p w14:paraId="46AAAFAC" w14:textId="77777777" w:rsidR="008026D6" w:rsidRPr="008026D6" w:rsidRDefault="008026D6" w:rsidP="008026D6">
            <w:pPr>
              <w:ind w:hanging="28"/>
              <w:rPr>
                <w:rFonts w:ascii="Times New Roman" w:eastAsia="Times New Roman" w:hAnsi="Times New Roman"/>
              </w:rPr>
            </w:pPr>
            <w:r w:rsidRPr="008026D6">
              <w:rPr>
                <w:rFonts w:ascii="Times New Roman" w:eastAsia="Times New Roman" w:hAnsi="Times New Roman"/>
              </w:rPr>
              <w:t xml:space="preserve">1) transportul rutier; </w:t>
            </w:r>
          </w:p>
          <w:p w14:paraId="00B5FACB" w14:textId="77777777" w:rsidR="008026D6" w:rsidRDefault="008026D6" w:rsidP="008026D6">
            <w:pPr>
              <w:ind w:hanging="28"/>
              <w:rPr>
                <w:rFonts w:ascii="Times New Roman" w:eastAsia="Times New Roman" w:hAnsi="Times New Roman"/>
              </w:rPr>
            </w:pPr>
            <w:r w:rsidRPr="008026D6">
              <w:rPr>
                <w:rFonts w:ascii="Times New Roman" w:eastAsia="Times New Roman" w:hAnsi="Times New Roman"/>
              </w:rPr>
              <w:t xml:space="preserve">2) </w:t>
            </w:r>
            <w:proofErr w:type="spellStart"/>
            <w:r w:rsidRPr="008026D6">
              <w:rPr>
                <w:rFonts w:ascii="Times New Roman" w:eastAsia="Times New Roman" w:hAnsi="Times New Roman"/>
              </w:rPr>
              <w:t>activităţile</w:t>
            </w:r>
            <w:proofErr w:type="spellEnd"/>
            <w:r w:rsidRPr="008026D6">
              <w:rPr>
                <w:rFonts w:ascii="Times New Roman" w:eastAsia="Times New Roman" w:hAnsi="Times New Roman"/>
              </w:rPr>
              <w:t xml:space="preserve"> conexe transportului rutier.</w:t>
            </w:r>
          </w:p>
          <w:p w14:paraId="4D379B9D" w14:textId="77777777" w:rsidR="00067A5C" w:rsidRDefault="00067A5C" w:rsidP="008026D6">
            <w:pPr>
              <w:ind w:hanging="28"/>
              <w:rPr>
                <w:rFonts w:ascii="Times New Roman" w:eastAsia="Times New Roman" w:hAnsi="Times New Roman"/>
              </w:rPr>
            </w:pPr>
          </w:p>
          <w:p w14:paraId="1D222DC8" w14:textId="6062E6A8" w:rsidR="00067A5C" w:rsidRPr="008026D6" w:rsidRDefault="00067A5C" w:rsidP="008026D6">
            <w:pPr>
              <w:ind w:hanging="28"/>
              <w:rPr>
                <w:rFonts w:ascii="Times New Roman" w:eastAsia="Times New Roman" w:hAnsi="Times New Roman"/>
              </w:rPr>
            </w:pPr>
          </w:p>
        </w:tc>
        <w:tc>
          <w:tcPr>
            <w:tcW w:w="459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3431265" w14:textId="77777777" w:rsidR="008026D6" w:rsidRPr="008026D6" w:rsidRDefault="008026D6" w:rsidP="008026D6">
            <w:pPr>
              <w:ind w:hanging="18"/>
              <w:rPr>
                <w:rFonts w:ascii="Times New Roman" w:hAnsi="Times New Roman"/>
              </w:rPr>
            </w:pPr>
            <w:r w:rsidRPr="008026D6">
              <w:rPr>
                <w:rFonts w:ascii="Times New Roman" w:hAnsi="Times New Roman"/>
              </w:rPr>
              <w:t>1.2.2. punctul 8 se completează cu subpunctul 3) cu următorul cuprins:</w:t>
            </w:r>
          </w:p>
          <w:p w14:paraId="7F258421" w14:textId="77777777" w:rsidR="008026D6" w:rsidRPr="008026D6" w:rsidRDefault="008026D6" w:rsidP="008026D6">
            <w:pPr>
              <w:ind w:hanging="18"/>
              <w:rPr>
                <w:rFonts w:ascii="Times New Roman" w:hAnsi="Times New Roman"/>
              </w:rPr>
            </w:pPr>
            <w:r w:rsidRPr="008026D6">
              <w:rPr>
                <w:rFonts w:ascii="Times New Roman" w:hAnsi="Times New Roman"/>
              </w:rPr>
              <w:t>,,3) gestionarea siguranței infrastructurii rutiere.”;</w:t>
            </w:r>
          </w:p>
          <w:p w14:paraId="5D4AE537" w14:textId="77777777" w:rsidR="008026D6" w:rsidRPr="008026D6" w:rsidRDefault="008026D6" w:rsidP="008026D6">
            <w:pPr>
              <w:ind w:hanging="18"/>
              <w:jc w:val="center"/>
              <w:rPr>
                <w:rFonts w:ascii="Times New Roman" w:hAnsi="Times New Roman"/>
              </w:rPr>
            </w:pPr>
          </w:p>
        </w:tc>
        <w:tc>
          <w:tcPr>
            <w:tcW w:w="462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D48594E" w14:textId="77777777" w:rsidR="008026D6" w:rsidRPr="008026D6" w:rsidRDefault="008026D6" w:rsidP="008026D6">
            <w:pPr>
              <w:ind w:hanging="18"/>
              <w:rPr>
                <w:rFonts w:ascii="Times New Roman" w:hAnsi="Times New Roman"/>
              </w:rPr>
            </w:pPr>
            <w:r w:rsidRPr="008026D6">
              <w:rPr>
                <w:rFonts w:ascii="Times New Roman" w:hAnsi="Times New Roman"/>
                <w:b/>
                <w:bCs/>
              </w:rPr>
              <w:t>8.</w:t>
            </w:r>
            <w:r w:rsidRPr="008026D6">
              <w:rPr>
                <w:rFonts w:ascii="Times New Roman" w:hAnsi="Times New Roman"/>
              </w:rPr>
              <w:t xml:space="preserve"> </w:t>
            </w:r>
            <w:proofErr w:type="spellStart"/>
            <w:r w:rsidRPr="008026D6">
              <w:rPr>
                <w:rFonts w:ascii="Times New Roman" w:hAnsi="Times New Roman"/>
              </w:rPr>
              <w:t>Agenţia</w:t>
            </w:r>
            <w:proofErr w:type="spellEnd"/>
            <w:r w:rsidRPr="008026D6">
              <w:rPr>
                <w:rFonts w:ascii="Times New Roman" w:hAnsi="Times New Roman"/>
              </w:rPr>
              <w:t xml:space="preserve"> realizează </w:t>
            </w:r>
            <w:proofErr w:type="spellStart"/>
            <w:r w:rsidRPr="008026D6">
              <w:rPr>
                <w:rFonts w:ascii="Times New Roman" w:hAnsi="Times New Roman"/>
              </w:rPr>
              <w:t>funcţiile</w:t>
            </w:r>
            <w:proofErr w:type="spellEnd"/>
            <w:r w:rsidRPr="008026D6">
              <w:rPr>
                <w:rFonts w:ascii="Times New Roman" w:hAnsi="Times New Roman"/>
              </w:rPr>
              <w:t xml:space="preserve"> stabilite în prezentul Regulament în următoarele domenii de activitate:</w:t>
            </w:r>
          </w:p>
          <w:p w14:paraId="7B96D582" w14:textId="77777777" w:rsidR="008026D6" w:rsidRPr="008026D6" w:rsidRDefault="008026D6" w:rsidP="008026D6">
            <w:pPr>
              <w:ind w:hanging="18"/>
              <w:rPr>
                <w:rFonts w:ascii="Times New Roman" w:hAnsi="Times New Roman"/>
              </w:rPr>
            </w:pPr>
            <w:r w:rsidRPr="008026D6">
              <w:rPr>
                <w:rFonts w:ascii="Times New Roman" w:hAnsi="Times New Roman"/>
              </w:rPr>
              <w:t xml:space="preserve">1) transportul rutier; </w:t>
            </w:r>
          </w:p>
          <w:p w14:paraId="6489C3B3" w14:textId="77777777" w:rsidR="008026D6" w:rsidRPr="008026D6" w:rsidRDefault="008026D6" w:rsidP="008026D6">
            <w:pPr>
              <w:ind w:hanging="18"/>
              <w:rPr>
                <w:rFonts w:ascii="Times New Roman" w:hAnsi="Times New Roman"/>
              </w:rPr>
            </w:pPr>
            <w:r w:rsidRPr="008026D6">
              <w:rPr>
                <w:rFonts w:ascii="Times New Roman" w:hAnsi="Times New Roman"/>
              </w:rPr>
              <w:t xml:space="preserve">2) </w:t>
            </w:r>
            <w:proofErr w:type="spellStart"/>
            <w:r w:rsidRPr="008026D6">
              <w:rPr>
                <w:rFonts w:ascii="Times New Roman" w:hAnsi="Times New Roman"/>
              </w:rPr>
              <w:t>activităţile</w:t>
            </w:r>
            <w:proofErr w:type="spellEnd"/>
            <w:r w:rsidRPr="008026D6">
              <w:rPr>
                <w:rFonts w:ascii="Times New Roman" w:hAnsi="Times New Roman"/>
              </w:rPr>
              <w:t xml:space="preserve"> conexe transportului rutier;</w:t>
            </w:r>
          </w:p>
          <w:p w14:paraId="1425A463" w14:textId="77777777" w:rsidR="008026D6" w:rsidRPr="00312C8F" w:rsidRDefault="008026D6" w:rsidP="00312C8F">
            <w:pPr>
              <w:ind w:hanging="18"/>
              <w:rPr>
                <w:rFonts w:ascii="Times New Roman" w:hAnsi="Times New Roman"/>
                <w:b/>
              </w:rPr>
            </w:pPr>
            <w:r w:rsidRPr="00312C8F">
              <w:rPr>
                <w:rFonts w:ascii="Times New Roman" w:hAnsi="Times New Roman"/>
                <w:b/>
              </w:rPr>
              <w:t>3) gestionarea sigur</w:t>
            </w:r>
            <w:r w:rsidR="00312C8F">
              <w:rPr>
                <w:rFonts w:ascii="Times New Roman" w:hAnsi="Times New Roman"/>
                <w:b/>
              </w:rPr>
              <w:t>anței infrastructurii rutiere.</w:t>
            </w:r>
          </w:p>
        </w:tc>
      </w:tr>
      <w:tr w:rsidR="008026D6" w:rsidRPr="008026D6" w14:paraId="18197620" w14:textId="77777777" w:rsidTr="00067A5C">
        <w:tc>
          <w:tcPr>
            <w:tcW w:w="42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A580BB" w14:textId="77777777" w:rsidR="008026D6" w:rsidRPr="00C4667B" w:rsidRDefault="008026D6" w:rsidP="00C4667B">
            <w:pPr>
              <w:ind w:firstLine="0"/>
              <w:rPr>
                <w:rFonts w:ascii="Times New Roman" w:hAnsi="Times New Roman"/>
              </w:rPr>
            </w:pPr>
            <w:r w:rsidRPr="00C4667B">
              <w:rPr>
                <w:rFonts w:ascii="Times New Roman" w:hAnsi="Times New Roman"/>
                <w:b/>
                <w:bCs/>
              </w:rPr>
              <w:lastRenderedPageBreak/>
              <w:t>9.</w:t>
            </w:r>
            <w:r w:rsidRPr="00C4667B">
              <w:rPr>
                <w:rFonts w:ascii="Times New Roman" w:hAnsi="Times New Roman"/>
              </w:rPr>
              <w:t xml:space="preserve"> </w:t>
            </w:r>
            <w:proofErr w:type="spellStart"/>
            <w:r w:rsidRPr="00C4667B">
              <w:rPr>
                <w:rFonts w:ascii="Times New Roman" w:hAnsi="Times New Roman"/>
              </w:rPr>
              <w:t>Funcţiile</w:t>
            </w:r>
            <w:proofErr w:type="spellEnd"/>
            <w:r w:rsidRPr="00C4667B">
              <w:rPr>
                <w:rFonts w:ascii="Times New Roman" w:hAnsi="Times New Roman"/>
              </w:rPr>
              <w:t xml:space="preserve"> de bază ale </w:t>
            </w:r>
            <w:proofErr w:type="spellStart"/>
            <w:r w:rsidRPr="00C4667B">
              <w:rPr>
                <w:rFonts w:ascii="Times New Roman" w:hAnsi="Times New Roman"/>
              </w:rPr>
              <w:t>Agenţiei</w:t>
            </w:r>
            <w:proofErr w:type="spellEnd"/>
            <w:r w:rsidRPr="00C4667B">
              <w:rPr>
                <w:rFonts w:ascii="Times New Roman" w:hAnsi="Times New Roman"/>
              </w:rPr>
              <w:t xml:space="preserve"> sunt:</w:t>
            </w:r>
          </w:p>
          <w:p w14:paraId="394836F1" w14:textId="77777777" w:rsidR="00C4667B" w:rsidRPr="00C4667B" w:rsidRDefault="00C4667B" w:rsidP="00C4667B">
            <w:pPr>
              <w:ind w:firstLine="0"/>
              <w:rPr>
                <w:rFonts w:ascii="Times New Roman" w:hAnsi="Times New Roman"/>
              </w:rPr>
            </w:pPr>
            <w:r w:rsidRPr="00C4667B">
              <w:rPr>
                <w:rFonts w:ascii="Times New Roman" w:hAnsi="Times New Roman"/>
              </w:rPr>
              <w:t xml:space="preserve">4) verificarea respectării prevederilor </w:t>
            </w:r>
            <w:proofErr w:type="spellStart"/>
            <w:r w:rsidRPr="00C4667B">
              <w:rPr>
                <w:rFonts w:ascii="Times New Roman" w:hAnsi="Times New Roman"/>
              </w:rPr>
              <w:t>legislaţiei</w:t>
            </w:r>
            <w:proofErr w:type="spellEnd"/>
            <w:r w:rsidRPr="00C4667B">
              <w:rPr>
                <w:rFonts w:ascii="Times New Roman" w:hAnsi="Times New Roman"/>
              </w:rPr>
              <w:t xml:space="preserve"> cu privire la </w:t>
            </w:r>
            <w:proofErr w:type="spellStart"/>
            <w:r w:rsidRPr="00C4667B">
              <w:rPr>
                <w:rFonts w:ascii="Times New Roman" w:hAnsi="Times New Roman"/>
              </w:rPr>
              <w:t>protecţia</w:t>
            </w:r>
            <w:proofErr w:type="spellEnd"/>
            <w:r w:rsidRPr="00C4667B">
              <w:rPr>
                <w:rFonts w:ascii="Times New Roman" w:hAnsi="Times New Roman"/>
              </w:rPr>
              <w:t xml:space="preserve"> consumatorilor în domeniul transportului rutier, în conformitate cu revederile art.28 din Legea nr.105/2003 privind </w:t>
            </w:r>
            <w:proofErr w:type="spellStart"/>
            <w:r w:rsidRPr="00C4667B">
              <w:rPr>
                <w:rFonts w:ascii="Times New Roman" w:hAnsi="Times New Roman"/>
              </w:rPr>
              <w:t>protecţia</w:t>
            </w:r>
            <w:proofErr w:type="spellEnd"/>
            <w:r w:rsidRPr="00C4667B">
              <w:rPr>
                <w:rFonts w:ascii="Times New Roman" w:hAnsi="Times New Roman"/>
              </w:rPr>
              <w:t xml:space="preserve"> consumatorilor;</w:t>
            </w:r>
          </w:p>
          <w:p w14:paraId="22707E14" w14:textId="77777777" w:rsidR="008026D6" w:rsidRPr="00C4667B" w:rsidRDefault="008026D6" w:rsidP="00C4667B">
            <w:pPr>
              <w:ind w:firstLine="0"/>
              <w:rPr>
                <w:rFonts w:ascii="Times New Roman" w:hAnsi="Times New Roman"/>
              </w:rPr>
            </w:pPr>
          </w:p>
          <w:p w14:paraId="50A19B35" w14:textId="77777777" w:rsidR="00C4667B" w:rsidRPr="00C4667B" w:rsidRDefault="00C4667B" w:rsidP="00C4667B">
            <w:pPr>
              <w:ind w:firstLine="0"/>
              <w:rPr>
                <w:rFonts w:ascii="Times New Roman" w:hAnsi="Times New Roman"/>
              </w:rPr>
            </w:pPr>
          </w:p>
        </w:tc>
        <w:tc>
          <w:tcPr>
            <w:tcW w:w="459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CC2734" w14:textId="77777777" w:rsidR="008026D6" w:rsidRPr="00C4667B" w:rsidRDefault="008026D6" w:rsidP="00C4667B">
            <w:pPr>
              <w:pStyle w:val="a3"/>
              <w:ind w:hanging="18"/>
              <w:rPr>
                <w:rFonts w:ascii="Times New Roman" w:hAnsi="Times New Roman"/>
              </w:rPr>
            </w:pPr>
            <w:r w:rsidRPr="00C4667B">
              <w:rPr>
                <w:rFonts w:ascii="Times New Roman" w:hAnsi="Times New Roman"/>
              </w:rPr>
              <w:t>1.2.3. punctul 9:</w:t>
            </w:r>
          </w:p>
          <w:p w14:paraId="4D08E5C2" w14:textId="77777777" w:rsidR="008026D6" w:rsidRPr="00C4667B" w:rsidRDefault="008026D6" w:rsidP="00C4667B">
            <w:pPr>
              <w:pStyle w:val="a3"/>
              <w:ind w:hanging="18"/>
              <w:rPr>
                <w:rFonts w:ascii="Times New Roman" w:hAnsi="Times New Roman"/>
              </w:rPr>
            </w:pPr>
            <w:r w:rsidRPr="00C4667B">
              <w:rPr>
                <w:rFonts w:ascii="Times New Roman" w:hAnsi="Times New Roman"/>
              </w:rPr>
              <w:t>1.2.3.1. la subpunctul 4) textul ,,art.28” se substituie cu textul ,,art.36”;</w:t>
            </w:r>
          </w:p>
          <w:p w14:paraId="69632495" w14:textId="77777777" w:rsidR="008026D6" w:rsidRPr="00C4667B" w:rsidRDefault="008026D6" w:rsidP="00C4667B">
            <w:pPr>
              <w:pStyle w:val="a3"/>
              <w:ind w:hanging="18"/>
              <w:rPr>
                <w:rFonts w:ascii="Times New Roman" w:hAnsi="Times New Roman"/>
              </w:rPr>
            </w:pPr>
            <w:r w:rsidRPr="00C4667B">
              <w:rPr>
                <w:rFonts w:ascii="Times New Roman" w:hAnsi="Times New Roman"/>
              </w:rPr>
              <w:t>1.2.3.2.  se completează cu subpunctele 6) și 7) cu următorul cuprins:</w:t>
            </w:r>
          </w:p>
          <w:p w14:paraId="1B7F518E" w14:textId="77777777" w:rsidR="008026D6" w:rsidRPr="00C4667B" w:rsidRDefault="008026D6" w:rsidP="00C4667B">
            <w:pPr>
              <w:pStyle w:val="a3"/>
              <w:ind w:hanging="18"/>
              <w:rPr>
                <w:rFonts w:ascii="Times New Roman" w:hAnsi="Times New Roman"/>
              </w:rPr>
            </w:pPr>
            <w:r w:rsidRPr="00C4667B">
              <w:rPr>
                <w:rFonts w:ascii="Times New Roman" w:hAnsi="Times New Roman"/>
              </w:rPr>
              <w:t>,,6) asigurarea gestionării siguranței infrastructurii rutiere;</w:t>
            </w:r>
          </w:p>
          <w:p w14:paraId="7E687DDD" w14:textId="77777777" w:rsidR="008026D6" w:rsidRPr="00C4667B" w:rsidRDefault="008026D6" w:rsidP="00C4667B">
            <w:pPr>
              <w:pStyle w:val="a3"/>
              <w:ind w:hanging="18"/>
              <w:rPr>
                <w:rFonts w:ascii="Times New Roman" w:hAnsi="Times New Roman"/>
              </w:rPr>
            </w:pPr>
            <w:r w:rsidRPr="00C4667B">
              <w:rPr>
                <w:rFonts w:ascii="Times New Roman" w:hAnsi="Times New Roman"/>
              </w:rPr>
              <w:t>7) asigurarea secretariatului și activităților curente ale Consiliului național pentru securitatea circulației rutiere</w:t>
            </w:r>
            <w:r w:rsidR="002120E6">
              <w:rPr>
                <w:rFonts w:ascii="Times New Roman" w:hAnsi="Times New Roman"/>
              </w:rPr>
              <w:t>.</w:t>
            </w:r>
            <w:r w:rsidRPr="00C4667B">
              <w:rPr>
                <w:rFonts w:ascii="Times New Roman" w:hAnsi="Times New Roman"/>
              </w:rPr>
              <w:t>”;</w:t>
            </w:r>
          </w:p>
          <w:p w14:paraId="09B179DB" w14:textId="77777777" w:rsidR="008026D6" w:rsidRPr="00C4667B" w:rsidRDefault="008026D6" w:rsidP="00C4667B">
            <w:pPr>
              <w:rPr>
                <w:rFonts w:ascii="Times New Roman" w:hAnsi="Times New Roman"/>
              </w:rPr>
            </w:pP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9C6FB1" w14:textId="77777777" w:rsidR="00C4667B" w:rsidRPr="00C4667B" w:rsidRDefault="00C4667B" w:rsidP="00C4667B">
            <w:pPr>
              <w:ind w:firstLine="0"/>
              <w:rPr>
                <w:rFonts w:ascii="Times New Roman" w:hAnsi="Times New Roman"/>
              </w:rPr>
            </w:pPr>
            <w:r w:rsidRPr="00C4667B">
              <w:rPr>
                <w:rFonts w:ascii="Times New Roman" w:hAnsi="Times New Roman"/>
                <w:b/>
                <w:bCs/>
              </w:rPr>
              <w:t>9.</w:t>
            </w:r>
            <w:r w:rsidRPr="00C4667B">
              <w:rPr>
                <w:rFonts w:ascii="Times New Roman" w:hAnsi="Times New Roman"/>
              </w:rPr>
              <w:t xml:space="preserve"> </w:t>
            </w:r>
            <w:proofErr w:type="spellStart"/>
            <w:r w:rsidRPr="00C4667B">
              <w:rPr>
                <w:rFonts w:ascii="Times New Roman" w:hAnsi="Times New Roman"/>
              </w:rPr>
              <w:t>Funcţiile</w:t>
            </w:r>
            <w:proofErr w:type="spellEnd"/>
            <w:r w:rsidRPr="00C4667B">
              <w:rPr>
                <w:rFonts w:ascii="Times New Roman" w:hAnsi="Times New Roman"/>
              </w:rPr>
              <w:t xml:space="preserve"> de bază ale </w:t>
            </w:r>
            <w:proofErr w:type="spellStart"/>
            <w:r w:rsidRPr="00C4667B">
              <w:rPr>
                <w:rFonts w:ascii="Times New Roman" w:hAnsi="Times New Roman"/>
              </w:rPr>
              <w:t>Agenţiei</w:t>
            </w:r>
            <w:proofErr w:type="spellEnd"/>
            <w:r w:rsidRPr="00C4667B">
              <w:rPr>
                <w:rFonts w:ascii="Times New Roman" w:hAnsi="Times New Roman"/>
              </w:rPr>
              <w:t xml:space="preserve"> sunt:</w:t>
            </w:r>
          </w:p>
          <w:p w14:paraId="2475CECA" w14:textId="77777777" w:rsidR="00C4667B" w:rsidRPr="00C4667B" w:rsidRDefault="00C4667B" w:rsidP="00C4667B">
            <w:pPr>
              <w:ind w:firstLine="0"/>
              <w:rPr>
                <w:rFonts w:ascii="Times New Roman" w:hAnsi="Times New Roman"/>
              </w:rPr>
            </w:pPr>
            <w:r w:rsidRPr="00C4667B">
              <w:rPr>
                <w:rFonts w:ascii="Times New Roman" w:hAnsi="Times New Roman"/>
              </w:rPr>
              <w:t xml:space="preserve">4) verificarea respectării prevederilor </w:t>
            </w:r>
            <w:proofErr w:type="spellStart"/>
            <w:r w:rsidRPr="00C4667B">
              <w:rPr>
                <w:rFonts w:ascii="Times New Roman" w:hAnsi="Times New Roman"/>
              </w:rPr>
              <w:t>legislaţiei</w:t>
            </w:r>
            <w:proofErr w:type="spellEnd"/>
            <w:r w:rsidRPr="00C4667B">
              <w:rPr>
                <w:rFonts w:ascii="Times New Roman" w:hAnsi="Times New Roman"/>
              </w:rPr>
              <w:t xml:space="preserve"> cu privire la </w:t>
            </w:r>
            <w:proofErr w:type="spellStart"/>
            <w:r w:rsidRPr="00C4667B">
              <w:rPr>
                <w:rFonts w:ascii="Times New Roman" w:hAnsi="Times New Roman"/>
              </w:rPr>
              <w:t>protecţia</w:t>
            </w:r>
            <w:proofErr w:type="spellEnd"/>
            <w:r w:rsidRPr="00C4667B">
              <w:rPr>
                <w:rFonts w:ascii="Times New Roman" w:hAnsi="Times New Roman"/>
              </w:rPr>
              <w:t xml:space="preserve"> consumatorilor în domeniul transportului rutier, în conformitate cu prevederile </w:t>
            </w:r>
            <w:r w:rsidRPr="00C4667B">
              <w:rPr>
                <w:rFonts w:ascii="Times New Roman" w:hAnsi="Times New Roman"/>
                <w:b/>
              </w:rPr>
              <w:t>art.36</w:t>
            </w:r>
            <w:r w:rsidRPr="00C4667B">
              <w:rPr>
                <w:rFonts w:ascii="Times New Roman" w:hAnsi="Times New Roman"/>
              </w:rPr>
              <w:t xml:space="preserve"> din Legea nr.105/2003 privind </w:t>
            </w:r>
            <w:proofErr w:type="spellStart"/>
            <w:r w:rsidRPr="00C4667B">
              <w:rPr>
                <w:rFonts w:ascii="Times New Roman" w:hAnsi="Times New Roman"/>
              </w:rPr>
              <w:t>protecţia</w:t>
            </w:r>
            <w:proofErr w:type="spellEnd"/>
            <w:r w:rsidRPr="00C4667B">
              <w:rPr>
                <w:rFonts w:ascii="Times New Roman" w:hAnsi="Times New Roman"/>
              </w:rPr>
              <w:t xml:space="preserve"> consumatorilor;</w:t>
            </w:r>
          </w:p>
          <w:p w14:paraId="568AEE07" w14:textId="77777777" w:rsidR="00C4667B" w:rsidRPr="00C4667B" w:rsidRDefault="00C4667B" w:rsidP="00C4667B">
            <w:pPr>
              <w:pStyle w:val="a3"/>
              <w:ind w:hanging="18"/>
              <w:rPr>
                <w:rFonts w:ascii="Times New Roman" w:hAnsi="Times New Roman"/>
                <w:b/>
              </w:rPr>
            </w:pPr>
            <w:r w:rsidRPr="00C4667B">
              <w:rPr>
                <w:rFonts w:ascii="Times New Roman" w:hAnsi="Times New Roman"/>
                <w:b/>
              </w:rPr>
              <w:t>6) asigurarea gestionării siguranței infrastructurii rutiere;</w:t>
            </w:r>
          </w:p>
          <w:p w14:paraId="2ADA69CC" w14:textId="77777777" w:rsidR="00C4667B" w:rsidRPr="00312C8F" w:rsidRDefault="00C4667B" w:rsidP="002120E6">
            <w:pPr>
              <w:pStyle w:val="a3"/>
              <w:ind w:hanging="18"/>
              <w:rPr>
                <w:rFonts w:ascii="Times New Roman" w:hAnsi="Times New Roman"/>
                <w:b/>
              </w:rPr>
            </w:pPr>
            <w:r w:rsidRPr="00C4667B">
              <w:rPr>
                <w:rFonts w:ascii="Times New Roman" w:hAnsi="Times New Roman"/>
                <w:b/>
              </w:rPr>
              <w:t>7) asigurarea secretariatului și activităților curente ale Consiliului național pentru securitatea circulației rutiere</w:t>
            </w:r>
            <w:r w:rsidR="002120E6">
              <w:rPr>
                <w:rFonts w:ascii="Times New Roman" w:hAnsi="Times New Roman"/>
                <w:b/>
              </w:rPr>
              <w:t>.</w:t>
            </w:r>
          </w:p>
        </w:tc>
      </w:tr>
      <w:tr w:rsidR="008026D6" w:rsidRPr="008026D6" w14:paraId="108D4472" w14:textId="77777777" w:rsidTr="00067A5C">
        <w:tc>
          <w:tcPr>
            <w:tcW w:w="42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3D57A40" w14:textId="77777777" w:rsidR="002120E6" w:rsidRPr="002120E6" w:rsidRDefault="002120E6" w:rsidP="002120E6">
            <w:pPr>
              <w:ind w:hanging="28"/>
              <w:rPr>
                <w:rFonts w:ascii="Times New Roman" w:hAnsi="Times New Roman"/>
              </w:rPr>
            </w:pPr>
            <w:r w:rsidRPr="002120E6">
              <w:rPr>
                <w:rFonts w:ascii="Times New Roman" w:hAnsi="Times New Roman"/>
                <w:b/>
                <w:bCs/>
              </w:rPr>
              <w:t>10.</w:t>
            </w:r>
            <w:r w:rsidRPr="002120E6">
              <w:rPr>
                <w:rFonts w:ascii="Times New Roman" w:hAnsi="Times New Roman"/>
              </w:rPr>
              <w:t xml:space="preserve"> </w:t>
            </w:r>
            <w:proofErr w:type="spellStart"/>
            <w:r w:rsidRPr="002120E6">
              <w:rPr>
                <w:rFonts w:ascii="Times New Roman" w:hAnsi="Times New Roman"/>
              </w:rPr>
              <w:t>Agenţia</w:t>
            </w:r>
            <w:proofErr w:type="spellEnd"/>
            <w:r w:rsidRPr="002120E6">
              <w:rPr>
                <w:rFonts w:ascii="Times New Roman" w:hAnsi="Times New Roman"/>
              </w:rPr>
              <w:t xml:space="preserve"> are următoarele </w:t>
            </w:r>
            <w:proofErr w:type="spellStart"/>
            <w:r w:rsidRPr="002120E6">
              <w:rPr>
                <w:rFonts w:ascii="Times New Roman" w:hAnsi="Times New Roman"/>
              </w:rPr>
              <w:t>atribuţii</w:t>
            </w:r>
            <w:proofErr w:type="spellEnd"/>
            <w:r w:rsidRPr="002120E6">
              <w:rPr>
                <w:rFonts w:ascii="Times New Roman" w:hAnsi="Times New Roman"/>
              </w:rPr>
              <w:t>:</w:t>
            </w:r>
          </w:p>
          <w:p w14:paraId="4FBFADCF" w14:textId="77777777" w:rsidR="002120E6" w:rsidRPr="002120E6" w:rsidRDefault="002120E6" w:rsidP="002120E6">
            <w:pPr>
              <w:ind w:hanging="28"/>
              <w:rPr>
                <w:rFonts w:ascii="Times New Roman" w:hAnsi="Times New Roman"/>
              </w:rPr>
            </w:pPr>
            <w:r w:rsidRPr="002120E6">
              <w:rPr>
                <w:rFonts w:ascii="Times New Roman" w:hAnsi="Times New Roman"/>
              </w:rPr>
              <w:br/>
              <w:t xml:space="preserve">18) efectuează controlul privind respectarea prevederilor </w:t>
            </w:r>
            <w:proofErr w:type="spellStart"/>
            <w:r w:rsidRPr="002120E6">
              <w:rPr>
                <w:rFonts w:ascii="Times New Roman" w:hAnsi="Times New Roman"/>
              </w:rPr>
              <w:t>legislaţiei</w:t>
            </w:r>
            <w:proofErr w:type="spellEnd"/>
            <w:r w:rsidRPr="002120E6">
              <w:rPr>
                <w:rFonts w:ascii="Times New Roman" w:hAnsi="Times New Roman"/>
              </w:rPr>
              <w:t xml:space="preserve"> cu privire la </w:t>
            </w:r>
            <w:proofErr w:type="spellStart"/>
            <w:r w:rsidRPr="002120E6">
              <w:rPr>
                <w:rFonts w:ascii="Times New Roman" w:hAnsi="Times New Roman"/>
              </w:rPr>
              <w:t>protecţia</w:t>
            </w:r>
            <w:proofErr w:type="spellEnd"/>
            <w:r w:rsidRPr="002120E6">
              <w:rPr>
                <w:rFonts w:ascii="Times New Roman" w:hAnsi="Times New Roman"/>
              </w:rPr>
              <w:t xml:space="preserve"> consumatorilor în domeniul transportului rutier, în conformitate cu prevederile art.28 din Legea nr.105/2003 privind </w:t>
            </w:r>
            <w:proofErr w:type="spellStart"/>
            <w:r w:rsidRPr="002120E6">
              <w:rPr>
                <w:rFonts w:ascii="Times New Roman" w:hAnsi="Times New Roman"/>
              </w:rPr>
              <w:t>protecţia</w:t>
            </w:r>
            <w:proofErr w:type="spellEnd"/>
            <w:r w:rsidRPr="002120E6">
              <w:rPr>
                <w:rFonts w:ascii="Times New Roman" w:hAnsi="Times New Roman"/>
              </w:rPr>
              <w:t xml:space="preserve"> consumatorilor; </w:t>
            </w:r>
          </w:p>
          <w:p w14:paraId="077BBFC2" w14:textId="77777777" w:rsidR="008026D6" w:rsidRPr="00340AF1" w:rsidRDefault="008026D6" w:rsidP="002120E6">
            <w:pPr>
              <w:jc w:val="center"/>
              <w:rPr>
                <w:lang w:val="ro-RO"/>
              </w:rPr>
            </w:pPr>
          </w:p>
        </w:tc>
        <w:tc>
          <w:tcPr>
            <w:tcW w:w="459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1783BFC" w14:textId="77777777" w:rsidR="002120E6" w:rsidRPr="002120E6" w:rsidRDefault="002120E6" w:rsidP="002120E6">
            <w:pPr>
              <w:pStyle w:val="a3"/>
              <w:spacing w:line="276" w:lineRule="auto"/>
              <w:ind w:firstLine="252"/>
              <w:rPr>
                <w:rFonts w:ascii="Times New Roman" w:hAnsi="Times New Roman"/>
                <w:color w:val="000000"/>
                <w:lang w:eastAsia="ro-RO"/>
              </w:rPr>
            </w:pPr>
            <w:r w:rsidRPr="002120E6">
              <w:rPr>
                <w:rFonts w:ascii="Times New Roman" w:hAnsi="Times New Roman"/>
                <w:color w:val="000000"/>
                <w:lang w:eastAsia="ro-RO"/>
              </w:rPr>
              <w:t>1.2.4. punctul 10:</w:t>
            </w:r>
          </w:p>
          <w:p w14:paraId="6CA20976" w14:textId="77777777" w:rsidR="002120E6" w:rsidRPr="002120E6" w:rsidRDefault="002120E6" w:rsidP="002120E6">
            <w:pPr>
              <w:pStyle w:val="a3"/>
              <w:spacing w:line="276" w:lineRule="auto"/>
              <w:ind w:firstLine="252"/>
              <w:rPr>
                <w:rFonts w:ascii="Times New Roman" w:hAnsi="Times New Roman"/>
                <w:color w:val="000000"/>
                <w:lang w:eastAsia="ro-RO"/>
              </w:rPr>
            </w:pPr>
            <w:r w:rsidRPr="002120E6">
              <w:rPr>
                <w:rFonts w:ascii="Times New Roman" w:hAnsi="Times New Roman"/>
                <w:color w:val="000000"/>
                <w:lang w:eastAsia="ro-RO"/>
              </w:rPr>
              <w:t>1.2.4.1. la subpunctul 18) textul ,,art.28” se substituie cu textul ,,art.36”;</w:t>
            </w:r>
          </w:p>
          <w:p w14:paraId="1F51E8AF" w14:textId="77777777" w:rsidR="002120E6" w:rsidRPr="002120E6" w:rsidRDefault="002120E6" w:rsidP="002120E6">
            <w:pPr>
              <w:pStyle w:val="a3"/>
              <w:spacing w:after="120" w:line="276" w:lineRule="auto"/>
              <w:ind w:firstLine="252"/>
              <w:rPr>
                <w:rFonts w:ascii="Times New Roman" w:hAnsi="Times New Roman"/>
                <w:color w:val="000000"/>
                <w:lang w:eastAsia="ro-RO"/>
              </w:rPr>
            </w:pPr>
            <w:r w:rsidRPr="002120E6">
              <w:rPr>
                <w:rFonts w:ascii="Times New Roman" w:hAnsi="Times New Roman"/>
                <w:color w:val="000000"/>
                <w:lang w:eastAsia="ro-RO"/>
              </w:rPr>
              <w:t xml:space="preserve">1.2.4.2. se completează cu subpunctele 23) – 24) cu următorul cuprins: </w:t>
            </w:r>
          </w:p>
          <w:p w14:paraId="24583BF2" w14:textId="77777777"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 xml:space="preserve">„23) </w:t>
            </w:r>
            <w:r w:rsidRPr="002120E6">
              <w:rPr>
                <w:rFonts w:ascii="Times New Roman" w:eastAsia="SimSun" w:hAnsi="Times New Roman"/>
                <w:lang w:eastAsia="ru-RU"/>
              </w:rPr>
              <w:t>î</w:t>
            </w:r>
            <w:r w:rsidRPr="002120E6">
              <w:rPr>
                <w:rFonts w:ascii="Times New Roman" w:eastAsia="SimSun" w:hAnsi="Times New Roman"/>
                <w:lang w:val="ro-RO" w:eastAsia="ru-RU"/>
              </w:rPr>
              <w:t>n domeniul gestionării siguranței infrastructurii rutiere:</w:t>
            </w:r>
          </w:p>
          <w:p w14:paraId="6800797F" w14:textId="77777777"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 xml:space="preserve">23.1. </w:t>
            </w:r>
            <w:r w:rsidRPr="002120E6">
              <w:rPr>
                <w:rFonts w:ascii="Times New Roman" w:eastAsia="SimSun" w:hAnsi="Times New Roman"/>
                <w:lang w:eastAsia="ru-RU"/>
              </w:rPr>
              <w:t>efectuează inspecții în domeniul siguranței rutiere;</w:t>
            </w:r>
          </w:p>
          <w:p w14:paraId="7541DB05" w14:textId="77777777" w:rsidR="002120E6" w:rsidRPr="002120E6" w:rsidRDefault="002120E6" w:rsidP="002120E6">
            <w:pPr>
              <w:tabs>
                <w:tab w:val="left" w:pos="993"/>
              </w:tabs>
              <w:ind w:firstLine="252"/>
              <w:rPr>
                <w:rFonts w:ascii="Times New Roman" w:eastAsia="SimSun" w:hAnsi="Times New Roman"/>
                <w:lang w:eastAsia="ru-RU"/>
              </w:rPr>
            </w:pPr>
            <w:r w:rsidRPr="002120E6">
              <w:rPr>
                <w:rFonts w:ascii="Times New Roman" w:eastAsia="SimSun" w:hAnsi="Times New Roman"/>
                <w:lang w:val="ro-RO" w:eastAsia="ru-RU"/>
              </w:rPr>
              <w:t xml:space="preserve">23.2. </w:t>
            </w:r>
            <w:r w:rsidRPr="002120E6">
              <w:rPr>
                <w:rFonts w:ascii="Times New Roman" w:eastAsia="SimSun" w:hAnsi="Times New Roman"/>
                <w:lang w:eastAsia="ru-RU"/>
              </w:rPr>
              <w:t>participă, pe plan național și internațional, în cadrul activităților specifice domeniului gestionării siguranței infrastructurii rutiere;</w:t>
            </w:r>
          </w:p>
          <w:p w14:paraId="7A7C3F81" w14:textId="77777777" w:rsidR="002120E6" w:rsidRPr="002120E6" w:rsidRDefault="002120E6" w:rsidP="002120E6">
            <w:pPr>
              <w:tabs>
                <w:tab w:val="left" w:pos="993"/>
              </w:tabs>
              <w:ind w:firstLine="252"/>
              <w:rPr>
                <w:rFonts w:ascii="Times New Roman" w:eastAsia="SimSun" w:hAnsi="Times New Roman"/>
                <w:lang w:eastAsia="ru-RU"/>
              </w:rPr>
            </w:pPr>
            <w:r w:rsidRPr="002120E6">
              <w:rPr>
                <w:rFonts w:ascii="Times New Roman" w:eastAsia="SimSun" w:hAnsi="Times New Roman"/>
                <w:lang w:eastAsia="ru-RU"/>
              </w:rPr>
              <w:t>23.3. colaborează cu alte organisme și instituții, inclusiv internaționale, care desfășoară activități în domeniul siguranței infrastructurii rutiere;</w:t>
            </w:r>
          </w:p>
          <w:p w14:paraId="0B9D3F43" w14:textId="77777777" w:rsidR="002120E6" w:rsidRPr="002120E6" w:rsidRDefault="002120E6" w:rsidP="002120E6">
            <w:pPr>
              <w:tabs>
                <w:tab w:val="left" w:pos="993"/>
              </w:tabs>
              <w:ind w:firstLine="252"/>
              <w:rPr>
                <w:rFonts w:ascii="Times New Roman" w:eastAsia="SimSun" w:hAnsi="Times New Roman"/>
                <w:lang w:eastAsia="ru-RU"/>
              </w:rPr>
            </w:pPr>
            <w:r w:rsidRPr="002120E6">
              <w:rPr>
                <w:rFonts w:ascii="Times New Roman" w:eastAsia="SimSun" w:hAnsi="Times New Roman"/>
                <w:lang w:eastAsia="ru-RU"/>
              </w:rPr>
              <w:t>23.4. încheie contracte de prestări servicii cu administratorul drumului în vederea efectuării inspecției periodice în domeniul siguranței rutiere;</w:t>
            </w:r>
          </w:p>
          <w:p w14:paraId="2A90A982" w14:textId="77777777" w:rsidR="002120E6" w:rsidRPr="002120E6" w:rsidRDefault="002120E6" w:rsidP="002120E6">
            <w:pPr>
              <w:tabs>
                <w:tab w:val="left" w:pos="993"/>
              </w:tabs>
              <w:ind w:firstLine="252"/>
              <w:rPr>
                <w:rFonts w:ascii="Times New Roman" w:eastAsia="SimSun" w:hAnsi="Times New Roman"/>
                <w:lang w:eastAsia="ru-RU"/>
              </w:rPr>
            </w:pPr>
            <w:r w:rsidRPr="002120E6">
              <w:rPr>
                <w:rFonts w:ascii="Times New Roman" w:eastAsia="SimSun" w:hAnsi="Times New Roman"/>
                <w:lang w:eastAsia="ru-RU"/>
              </w:rPr>
              <w:t>23.5. elaborează proiecte privind norme, standarde și ghiduri tehnice în domeniul siguranței infrastructurii rutiere, în conformitate cu reglementările la nivel european și internațional;</w:t>
            </w:r>
          </w:p>
          <w:p w14:paraId="0AC3B499" w14:textId="77777777" w:rsidR="002120E6" w:rsidRPr="002120E6" w:rsidRDefault="002120E6" w:rsidP="002120E6">
            <w:pPr>
              <w:tabs>
                <w:tab w:val="left" w:pos="993"/>
              </w:tabs>
              <w:ind w:firstLine="252"/>
              <w:rPr>
                <w:rFonts w:ascii="Times New Roman" w:eastAsia="SimSun" w:hAnsi="Times New Roman"/>
                <w:lang w:eastAsia="ru-RU"/>
              </w:rPr>
            </w:pPr>
            <w:r w:rsidRPr="002120E6">
              <w:rPr>
                <w:rFonts w:ascii="Times New Roman" w:eastAsia="SimSun" w:hAnsi="Times New Roman"/>
                <w:lang w:eastAsia="ru-RU"/>
              </w:rPr>
              <w:t>23.6. calculează costul social mediu al unui accident rutier soldat cu decesul unei sau al mai multor persoane și costul social mediu al unui accident rutier soldat cu traumatizarea gravă a unei sau a mai multor persoane;</w:t>
            </w:r>
          </w:p>
          <w:p w14:paraId="10F4194B" w14:textId="77777777" w:rsidR="002120E6" w:rsidRPr="002120E6" w:rsidRDefault="002120E6" w:rsidP="002120E6">
            <w:pPr>
              <w:tabs>
                <w:tab w:val="left" w:pos="993"/>
              </w:tabs>
              <w:ind w:firstLine="252"/>
              <w:rPr>
                <w:rFonts w:ascii="Times New Roman" w:eastAsia="SimSun" w:hAnsi="Times New Roman"/>
                <w:lang w:eastAsia="ru-RU"/>
              </w:rPr>
            </w:pPr>
            <w:r w:rsidRPr="002120E6">
              <w:rPr>
                <w:rFonts w:ascii="Times New Roman" w:eastAsia="SimSun" w:hAnsi="Times New Roman"/>
                <w:lang w:eastAsia="ru-RU"/>
              </w:rPr>
              <w:lastRenderedPageBreak/>
              <w:t xml:space="preserve">23.7. asigură întocmirea raportului pentru fiecare accident rutier soldat cu decesul unei sau al mai multor persoane survenit pe drumurile publice naționale și locale; </w:t>
            </w:r>
          </w:p>
          <w:p w14:paraId="7F7AFF33" w14:textId="77777777" w:rsidR="002120E6" w:rsidRPr="002120E6" w:rsidRDefault="002120E6" w:rsidP="002120E6">
            <w:pPr>
              <w:tabs>
                <w:tab w:val="left" w:pos="993"/>
              </w:tabs>
              <w:ind w:firstLine="252"/>
              <w:rPr>
                <w:rFonts w:ascii="Times New Roman" w:eastAsia="SimSun" w:hAnsi="Times New Roman"/>
                <w:lang w:eastAsia="ru-RU"/>
              </w:rPr>
            </w:pPr>
            <w:r w:rsidRPr="002120E6">
              <w:rPr>
                <w:rFonts w:ascii="Times New Roman" w:eastAsia="SimSun" w:hAnsi="Times New Roman"/>
                <w:lang w:eastAsia="ru-RU"/>
              </w:rPr>
              <w:t>23.8. asigură clasificarea siguranței rețelei rutiere;</w:t>
            </w:r>
          </w:p>
          <w:p w14:paraId="2C9D4722" w14:textId="77777777" w:rsidR="002120E6" w:rsidRPr="002120E6" w:rsidRDefault="002120E6" w:rsidP="002120E6">
            <w:pPr>
              <w:tabs>
                <w:tab w:val="left" w:pos="993"/>
              </w:tabs>
              <w:ind w:firstLine="252"/>
              <w:rPr>
                <w:rFonts w:ascii="Times New Roman" w:eastAsia="SimSun" w:hAnsi="Times New Roman"/>
                <w:lang w:eastAsia="ru-RU"/>
              </w:rPr>
            </w:pPr>
            <w:r w:rsidRPr="002120E6">
              <w:rPr>
                <w:rFonts w:ascii="Times New Roman" w:eastAsia="SimSun" w:hAnsi="Times New Roman"/>
                <w:lang w:eastAsia="ru-RU"/>
              </w:rPr>
              <w:t>23.9. elaborează analize și prognoze în baza rapoartelor de audit în domeniul siguranței rutiere sau a rapoartelor inspecțiilor în domeniul siguranței rutiere sub aspectul îmbunătățirii sau al înrăutățirii situației, în conformitate cu bunele practici, și le prezintă anual în cadrul ședinței Consiliului Național pentru Securitatea Circulației Rutiere, cu publicarea acestora pe pagina sa web oficială;</w:t>
            </w:r>
          </w:p>
          <w:p w14:paraId="28BEA3B7" w14:textId="77777777" w:rsidR="002120E6" w:rsidRPr="002120E6" w:rsidRDefault="002120E6" w:rsidP="002120E6">
            <w:pPr>
              <w:tabs>
                <w:tab w:val="left" w:pos="993"/>
              </w:tabs>
              <w:ind w:firstLine="252"/>
              <w:rPr>
                <w:rFonts w:ascii="Times New Roman" w:eastAsia="SimSun" w:hAnsi="Times New Roman"/>
                <w:lang w:eastAsia="ru-RU"/>
              </w:rPr>
            </w:pPr>
            <w:r w:rsidRPr="002120E6">
              <w:rPr>
                <w:rFonts w:ascii="Times New Roman" w:eastAsia="SimSun" w:hAnsi="Times New Roman"/>
                <w:lang w:eastAsia="ru-RU"/>
              </w:rPr>
              <w:t>23.10. monitorizează evoluția fiecărui sector sau secțiune de concentrare a accidentelor rutiere pe drumurile publice și arhivează istoricul gestionării siguranței infrastructurii rutiere;</w:t>
            </w:r>
          </w:p>
          <w:p w14:paraId="349B7E72" w14:textId="77777777" w:rsidR="002120E6" w:rsidRPr="002120E6" w:rsidRDefault="00E9303A" w:rsidP="002120E6">
            <w:pPr>
              <w:tabs>
                <w:tab w:val="left" w:pos="993"/>
              </w:tabs>
              <w:ind w:firstLine="252"/>
              <w:rPr>
                <w:rFonts w:ascii="Times New Roman" w:eastAsia="SimSun" w:hAnsi="Times New Roman"/>
                <w:lang w:eastAsia="ru-RU"/>
              </w:rPr>
            </w:pPr>
            <w:r>
              <w:rPr>
                <w:rFonts w:ascii="Times New Roman" w:eastAsia="SimSun" w:hAnsi="Times New Roman"/>
                <w:lang w:eastAsia="ru-RU"/>
              </w:rPr>
              <w:t>23.11</w:t>
            </w:r>
            <w:r w:rsidR="002120E6" w:rsidRPr="002120E6">
              <w:rPr>
                <w:rFonts w:ascii="Times New Roman" w:eastAsia="SimSun" w:hAnsi="Times New Roman"/>
                <w:lang w:eastAsia="ru-RU"/>
              </w:rPr>
              <w:t>. monitorizează și ține evidența procedurilor de audit în domeniul siguranței rutiere;</w:t>
            </w:r>
          </w:p>
          <w:p w14:paraId="4C4EA285" w14:textId="77777777" w:rsidR="002120E6" w:rsidRPr="002120E6" w:rsidRDefault="00E9303A" w:rsidP="002120E6">
            <w:pPr>
              <w:tabs>
                <w:tab w:val="left" w:pos="993"/>
              </w:tabs>
              <w:ind w:firstLine="252"/>
              <w:rPr>
                <w:rFonts w:ascii="Times New Roman" w:eastAsia="SimSun" w:hAnsi="Times New Roman"/>
                <w:lang w:eastAsia="ru-RU"/>
              </w:rPr>
            </w:pPr>
            <w:r>
              <w:rPr>
                <w:rFonts w:ascii="Times New Roman" w:eastAsia="SimSun" w:hAnsi="Times New Roman"/>
                <w:lang w:eastAsia="ru-RU"/>
              </w:rPr>
              <w:t>23.12</w:t>
            </w:r>
            <w:r w:rsidR="002120E6" w:rsidRPr="002120E6">
              <w:rPr>
                <w:rFonts w:ascii="Times New Roman" w:eastAsia="SimSun" w:hAnsi="Times New Roman"/>
                <w:lang w:eastAsia="ru-RU"/>
              </w:rPr>
              <w:t xml:space="preserve">. arbitrează dezacordurile dintre administratorul drumului și auditorul de siguranță rutieră; </w:t>
            </w:r>
          </w:p>
          <w:p w14:paraId="7FBDB09D" w14:textId="77777777" w:rsidR="002120E6" w:rsidRPr="002120E6" w:rsidRDefault="00E9303A" w:rsidP="002120E6">
            <w:pPr>
              <w:tabs>
                <w:tab w:val="left" w:pos="993"/>
              </w:tabs>
              <w:ind w:firstLine="252"/>
              <w:rPr>
                <w:rFonts w:ascii="Times New Roman" w:eastAsia="SimSun" w:hAnsi="Times New Roman"/>
                <w:lang w:eastAsia="ru-RU"/>
              </w:rPr>
            </w:pPr>
            <w:r>
              <w:rPr>
                <w:rFonts w:ascii="Times New Roman" w:eastAsia="SimSun" w:hAnsi="Times New Roman"/>
                <w:lang w:eastAsia="ru-RU"/>
              </w:rPr>
              <w:t>23.13</w:t>
            </w:r>
            <w:r w:rsidR="002120E6" w:rsidRPr="002120E6">
              <w:rPr>
                <w:rFonts w:ascii="Times New Roman" w:eastAsia="SimSun" w:hAnsi="Times New Roman"/>
                <w:lang w:eastAsia="ru-RU"/>
              </w:rPr>
              <w:t>. ține evidența auditorilor de siguranță rutieră și a rezultatelor activității acestora;</w:t>
            </w:r>
          </w:p>
          <w:p w14:paraId="2B2D713F" w14:textId="77777777" w:rsidR="002120E6" w:rsidRPr="002120E6" w:rsidRDefault="00E9303A" w:rsidP="002120E6">
            <w:pPr>
              <w:tabs>
                <w:tab w:val="left" w:pos="993"/>
              </w:tabs>
              <w:spacing w:after="120"/>
              <w:ind w:firstLine="252"/>
              <w:rPr>
                <w:rFonts w:ascii="Times New Roman" w:eastAsia="SimSun" w:hAnsi="Times New Roman"/>
                <w:lang w:eastAsia="ru-RU"/>
              </w:rPr>
            </w:pPr>
            <w:r>
              <w:rPr>
                <w:rFonts w:ascii="Times New Roman" w:eastAsia="SimSun" w:hAnsi="Times New Roman"/>
                <w:lang w:eastAsia="ru-RU"/>
              </w:rPr>
              <w:t>23.14</w:t>
            </w:r>
            <w:r w:rsidR="002120E6" w:rsidRPr="002120E6">
              <w:rPr>
                <w:rFonts w:ascii="Times New Roman" w:eastAsia="SimSun" w:hAnsi="Times New Roman"/>
                <w:lang w:eastAsia="ru-RU"/>
              </w:rPr>
              <w:t>. exercită și alte atribuții stabilite de Guvern;</w:t>
            </w:r>
          </w:p>
          <w:p w14:paraId="095E3B42" w14:textId="77777777"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eastAsia="ru-RU"/>
              </w:rPr>
              <w:t xml:space="preserve">24) pentru realizarea funcției de </w:t>
            </w:r>
            <w:r w:rsidRPr="002120E6">
              <w:rPr>
                <w:rFonts w:ascii="Times New Roman" w:eastAsia="SimSun" w:hAnsi="Times New Roman"/>
                <w:lang w:val="ro-RO" w:eastAsia="ru-RU"/>
              </w:rPr>
              <w:t xml:space="preserve">secretariat și activității curente ale Consiliului național pentru securitatea circulației rutiere (în continuare – </w:t>
            </w:r>
            <w:r w:rsidRPr="002120E6">
              <w:rPr>
                <w:rFonts w:ascii="Times New Roman" w:eastAsia="SimSun" w:hAnsi="Times New Roman"/>
                <w:i/>
                <w:lang w:val="ro-RO" w:eastAsia="ru-RU"/>
              </w:rPr>
              <w:t>Consiliu</w:t>
            </w:r>
            <w:r w:rsidRPr="002120E6">
              <w:rPr>
                <w:rFonts w:ascii="Times New Roman" w:eastAsia="SimSun" w:hAnsi="Times New Roman"/>
                <w:lang w:val="ro-RO" w:eastAsia="ru-RU"/>
              </w:rPr>
              <w:t>):</w:t>
            </w:r>
          </w:p>
          <w:p w14:paraId="7F13FD62" w14:textId="77777777"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24.1. asigură interacțiunea dintre autoritățile administrației publice centrale și locale, alte persoane juridice de drept public și persoanele juridice de drept privat în procesul de realizare a politicii statului în domeniul siguranței rutiere;</w:t>
            </w:r>
          </w:p>
          <w:p w14:paraId="3CEC9176" w14:textId="77777777"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24.2. participă la procesul de monitorizare, evaluare și actualizare a Programului național de siguranță rutieră și a Planului de acțiuni pentru implementarea acestuia;</w:t>
            </w:r>
          </w:p>
          <w:p w14:paraId="5A953541" w14:textId="77777777"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 xml:space="preserve">24.3. participă la elaborarea și promovarea documentelor de politici și actelor normative în </w:t>
            </w:r>
            <w:r w:rsidRPr="002120E6">
              <w:rPr>
                <w:rFonts w:ascii="Times New Roman" w:eastAsia="SimSun" w:hAnsi="Times New Roman"/>
                <w:lang w:val="ro-RO" w:eastAsia="ru-RU"/>
              </w:rPr>
              <w:lastRenderedPageBreak/>
              <w:t>domeniul siguranței rutiere, în baza obiectivelor identificate de către Consiliu;</w:t>
            </w:r>
          </w:p>
          <w:p w14:paraId="2928F334" w14:textId="77777777"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24.4. elaborează și coordonează proiectele de decizii ale Consiliului și, după aprobare, le remite spre executare persoanelor și autorităților vizate;</w:t>
            </w:r>
          </w:p>
          <w:p w14:paraId="2306DDA5" w14:textId="77777777"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24.5. monitorizează procesul de implementare a deciziilor și recomandărilor Consiliului și informează trimestrial președintele Consiliului referitor la rezultatele implementării acestora;</w:t>
            </w:r>
          </w:p>
          <w:p w14:paraId="7E1BEE40" w14:textId="0988DBB5"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24.</w:t>
            </w:r>
            <w:r w:rsidR="00067A5C">
              <w:rPr>
                <w:rFonts w:ascii="Times New Roman" w:eastAsia="SimSun" w:hAnsi="Times New Roman"/>
                <w:lang w:val="ro-RO" w:eastAsia="ru-RU"/>
              </w:rPr>
              <w:t>6</w:t>
            </w:r>
            <w:r w:rsidRPr="002120E6">
              <w:rPr>
                <w:rFonts w:ascii="Times New Roman" w:eastAsia="SimSun" w:hAnsi="Times New Roman"/>
                <w:lang w:val="ro-RO" w:eastAsia="ru-RU"/>
              </w:rPr>
              <w:t>. asigură reprezentarea Consiliului în grupurile de lucru din domeniul securității circulației rutiere ale organismelor internaționale de profil la care Republica Moldova este parte;</w:t>
            </w:r>
          </w:p>
          <w:p w14:paraId="10900823" w14:textId="5012FFCC"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24.</w:t>
            </w:r>
            <w:r w:rsidR="00067A5C">
              <w:rPr>
                <w:rFonts w:ascii="Times New Roman" w:eastAsia="SimSun" w:hAnsi="Times New Roman"/>
                <w:lang w:val="ro-RO" w:eastAsia="ru-RU"/>
              </w:rPr>
              <w:t>7</w:t>
            </w:r>
            <w:r w:rsidRPr="002120E6">
              <w:rPr>
                <w:rFonts w:ascii="Times New Roman" w:eastAsia="SimSun" w:hAnsi="Times New Roman"/>
                <w:lang w:val="ro-RO" w:eastAsia="ru-RU"/>
              </w:rPr>
              <w:t>. realizează activitățile de secretariat al Consiliului;</w:t>
            </w:r>
          </w:p>
          <w:p w14:paraId="0094D600" w14:textId="15D4C61C"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24.</w:t>
            </w:r>
            <w:r w:rsidR="00067A5C">
              <w:rPr>
                <w:rFonts w:ascii="Times New Roman" w:eastAsia="SimSun" w:hAnsi="Times New Roman"/>
                <w:lang w:val="ro-RO" w:eastAsia="ru-RU"/>
              </w:rPr>
              <w:t>8</w:t>
            </w:r>
            <w:r w:rsidRPr="002120E6">
              <w:rPr>
                <w:rFonts w:ascii="Times New Roman" w:eastAsia="SimSun" w:hAnsi="Times New Roman"/>
                <w:lang w:val="ro-RO" w:eastAsia="ru-RU"/>
              </w:rPr>
              <w:t>. pregătește și distribuie ordinea de zi, precum și alte materiale necesare desfășurării ședințelor Consiliului și întocmește procesele-verbale ale acestora;</w:t>
            </w:r>
          </w:p>
          <w:p w14:paraId="68E262B6" w14:textId="3EBF6256" w:rsidR="002120E6" w:rsidRPr="002120E6" w:rsidRDefault="002120E6" w:rsidP="002120E6">
            <w:pPr>
              <w:tabs>
                <w:tab w:val="left" w:pos="993"/>
              </w:tabs>
              <w:ind w:firstLine="252"/>
              <w:rPr>
                <w:rFonts w:ascii="Times New Roman" w:eastAsia="SimSun" w:hAnsi="Times New Roman"/>
                <w:lang w:val="ro-RO" w:eastAsia="ru-RU"/>
              </w:rPr>
            </w:pPr>
            <w:r w:rsidRPr="002120E6">
              <w:rPr>
                <w:rFonts w:ascii="Times New Roman" w:eastAsia="SimSun" w:hAnsi="Times New Roman"/>
                <w:lang w:val="ro-RO" w:eastAsia="ru-RU"/>
              </w:rPr>
              <w:t>24.</w:t>
            </w:r>
            <w:r w:rsidR="00067A5C">
              <w:rPr>
                <w:rFonts w:ascii="Times New Roman" w:eastAsia="SimSun" w:hAnsi="Times New Roman"/>
                <w:lang w:val="ro-RO" w:eastAsia="ru-RU"/>
              </w:rPr>
              <w:t>9</w:t>
            </w:r>
            <w:r w:rsidRPr="002120E6">
              <w:rPr>
                <w:rFonts w:ascii="Times New Roman" w:eastAsia="SimSun" w:hAnsi="Times New Roman"/>
                <w:lang w:val="ro-RO" w:eastAsia="ru-RU"/>
              </w:rPr>
              <w:t>. asigură corespondența și comunicarea cu mass-media, cu reprezentanții comunității de afaceri, cu asociații de specialitate și cu societatea civilă referitor la activitatea Consiliului;</w:t>
            </w:r>
          </w:p>
          <w:p w14:paraId="4FF1E078" w14:textId="749C80B6" w:rsidR="008026D6" w:rsidRPr="002120E6" w:rsidRDefault="002120E6" w:rsidP="002120E6">
            <w:pPr>
              <w:tabs>
                <w:tab w:val="left" w:pos="993"/>
              </w:tabs>
              <w:spacing w:after="120"/>
              <w:ind w:firstLine="252"/>
              <w:rPr>
                <w:rFonts w:ascii="Times New Roman" w:eastAsia="SimSun" w:hAnsi="Times New Roman"/>
                <w:lang w:val="ro-RO" w:eastAsia="ru-RU"/>
              </w:rPr>
            </w:pPr>
            <w:r w:rsidRPr="002120E6">
              <w:rPr>
                <w:rFonts w:ascii="Times New Roman" w:eastAsia="SimSun" w:hAnsi="Times New Roman"/>
                <w:lang w:val="ro-RO" w:eastAsia="ru-RU"/>
              </w:rPr>
              <w:t>24.1</w:t>
            </w:r>
            <w:r w:rsidR="00067A5C">
              <w:rPr>
                <w:rFonts w:ascii="Times New Roman" w:eastAsia="SimSun" w:hAnsi="Times New Roman"/>
                <w:lang w:val="ro-RO" w:eastAsia="ru-RU"/>
              </w:rPr>
              <w:t>0</w:t>
            </w:r>
            <w:r w:rsidRPr="002120E6">
              <w:rPr>
                <w:rFonts w:ascii="Times New Roman" w:eastAsia="SimSun" w:hAnsi="Times New Roman"/>
                <w:lang w:val="ro-RO" w:eastAsia="ru-RU"/>
              </w:rPr>
              <w:t>. asigură desfășurarea altor activități atribuite de către Consiliu și președintele acestuia în domeniul asigurării siguranței rutiere.”;</w:t>
            </w:r>
          </w:p>
        </w:tc>
        <w:tc>
          <w:tcPr>
            <w:tcW w:w="462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D3D46AB" w14:textId="77777777" w:rsidR="002120E6" w:rsidRPr="002120E6" w:rsidRDefault="002120E6" w:rsidP="002120E6">
            <w:pPr>
              <w:ind w:firstLine="0"/>
              <w:rPr>
                <w:rFonts w:ascii="Times New Roman" w:hAnsi="Times New Roman"/>
              </w:rPr>
            </w:pPr>
            <w:r w:rsidRPr="002120E6">
              <w:rPr>
                <w:rFonts w:ascii="Times New Roman" w:hAnsi="Times New Roman"/>
                <w:b/>
                <w:bCs/>
              </w:rPr>
              <w:lastRenderedPageBreak/>
              <w:t>10.</w:t>
            </w:r>
            <w:r w:rsidRPr="002120E6">
              <w:rPr>
                <w:rFonts w:ascii="Times New Roman" w:hAnsi="Times New Roman"/>
              </w:rPr>
              <w:t xml:space="preserve"> </w:t>
            </w:r>
            <w:proofErr w:type="spellStart"/>
            <w:r w:rsidRPr="002120E6">
              <w:rPr>
                <w:rFonts w:ascii="Times New Roman" w:hAnsi="Times New Roman"/>
              </w:rPr>
              <w:t>Agenţia</w:t>
            </w:r>
            <w:proofErr w:type="spellEnd"/>
            <w:r w:rsidRPr="002120E6">
              <w:rPr>
                <w:rFonts w:ascii="Times New Roman" w:hAnsi="Times New Roman"/>
              </w:rPr>
              <w:t xml:space="preserve"> are următoarele </w:t>
            </w:r>
            <w:proofErr w:type="spellStart"/>
            <w:r w:rsidRPr="002120E6">
              <w:rPr>
                <w:rFonts w:ascii="Times New Roman" w:hAnsi="Times New Roman"/>
              </w:rPr>
              <w:t>atribuţii</w:t>
            </w:r>
            <w:proofErr w:type="spellEnd"/>
            <w:r w:rsidRPr="002120E6">
              <w:rPr>
                <w:rFonts w:ascii="Times New Roman" w:hAnsi="Times New Roman"/>
              </w:rPr>
              <w:t>:</w:t>
            </w:r>
          </w:p>
          <w:p w14:paraId="02CCD741" w14:textId="77777777" w:rsidR="002120E6" w:rsidRPr="002120E6" w:rsidRDefault="002120E6" w:rsidP="002120E6">
            <w:pPr>
              <w:ind w:firstLine="0"/>
              <w:rPr>
                <w:rFonts w:ascii="Times New Roman" w:hAnsi="Times New Roman"/>
              </w:rPr>
            </w:pPr>
            <w:r w:rsidRPr="002120E6">
              <w:rPr>
                <w:rFonts w:ascii="Times New Roman" w:hAnsi="Times New Roman"/>
              </w:rPr>
              <w:br/>
              <w:t xml:space="preserve">18) efectuează controlul privind respectarea prevederilor </w:t>
            </w:r>
            <w:proofErr w:type="spellStart"/>
            <w:r w:rsidRPr="002120E6">
              <w:rPr>
                <w:rFonts w:ascii="Times New Roman" w:hAnsi="Times New Roman"/>
              </w:rPr>
              <w:t>legislaţiei</w:t>
            </w:r>
            <w:proofErr w:type="spellEnd"/>
            <w:r w:rsidRPr="002120E6">
              <w:rPr>
                <w:rFonts w:ascii="Times New Roman" w:hAnsi="Times New Roman"/>
              </w:rPr>
              <w:t xml:space="preserve"> cu privire la </w:t>
            </w:r>
            <w:proofErr w:type="spellStart"/>
            <w:r w:rsidRPr="002120E6">
              <w:rPr>
                <w:rFonts w:ascii="Times New Roman" w:hAnsi="Times New Roman"/>
              </w:rPr>
              <w:t>protecţia</w:t>
            </w:r>
            <w:proofErr w:type="spellEnd"/>
            <w:r w:rsidRPr="002120E6">
              <w:rPr>
                <w:rFonts w:ascii="Times New Roman" w:hAnsi="Times New Roman"/>
              </w:rPr>
              <w:t xml:space="preserve"> consumatorilor în domeniul transportului rutier, în co</w:t>
            </w:r>
            <w:r>
              <w:rPr>
                <w:rFonts w:ascii="Times New Roman" w:hAnsi="Times New Roman"/>
              </w:rPr>
              <w:t xml:space="preserve">nformitate cu prevederile </w:t>
            </w:r>
            <w:r w:rsidRPr="002120E6">
              <w:rPr>
                <w:rFonts w:ascii="Times New Roman" w:hAnsi="Times New Roman"/>
                <w:b/>
              </w:rPr>
              <w:t>art.36</w:t>
            </w:r>
            <w:r w:rsidRPr="002120E6">
              <w:rPr>
                <w:rFonts w:ascii="Times New Roman" w:hAnsi="Times New Roman"/>
              </w:rPr>
              <w:t xml:space="preserve"> din Legea nr.105/2003 privind </w:t>
            </w:r>
            <w:proofErr w:type="spellStart"/>
            <w:r w:rsidRPr="002120E6">
              <w:rPr>
                <w:rFonts w:ascii="Times New Roman" w:hAnsi="Times New Roman"/>
              </w:rPr>
              <w:t>protecţia</w:t>
            </w:r>
            <w:proofErr w:type="spellEnd"/>
            <w:r w:rsidRPr="002120E6">
              <w:rPr>
                <w:rFonts w:ascii="Times New Roman" w:hAnsi="Times New Roman"/>
              </w:rPr>
              <w:t xml:space="preserve"> consumatorilor; </w:t>
            </w:r>
          </w:p>
          <w:p w14:paraId="076A96E2" w14:textId="77777777" w:rsidR="008026D6" w:rsidRDefault="008026D6" w:rsidP="002120E6">
            <w:pPr>
              <w:ind w:firstLine="0"/>
              <w:jc w:val="center"/>
            </w:pPr>
          </w:p>
          <w:p w14:paraId="1F2B0D69" w14:textId="77777777" w:rsidR="002120E6" w:rsidRPr="002120E6" w:rsidRDefault="002120E6" w:rsidP="002120E6">
            <w:pPr>
              <w:tabs>
                <w:tab w:val="left" w:pos="993"/>
              </w:tabs>
              <w:ind w:firstLine="0"/>
              <w:rPr>
                <w:rFonts w:ascii="Times New Roman" w:eastAsia="SimSun" w:hAnsi="Times New Roman"/>
                <w:b/>
                <w:lang w:val="ro-RO" w:eastAsia="ru-RU"/>
              </w:rPr>
            </w:pPr>
            <w:r w:rsidRPr="002120E6">
              <w:rPr>
                <w:rFonts w:ascii="Times New Roman" w:eastAsia="SimSun" w:hAnsi="Times New Roman"/>
                <w:b/>
                <w:lang w:val="ro-RO" w:eastAsia="ru-RU"/>
              </w:rPr>
              <w:t xml:space="preserve">23) </w:t>
            </w:r>
            <w:r w:rsidRPr="002120E6">
              <w:rPr>
                <w:rFonts w:ascii="Times New Roman" w:eastAsia="SimSun" w:hAnsi="Times New Roman"/>
                <w:b/>
                <w:lang w:eastAsia="ru-RU"/>
              </w:rPr>
              <w:t>î</w:t>
            </w:r>
            <w:r w:rsidRPr="002120E6">
              <w:rPr>
                <w:rFonts w:ascii="Times New Roman" w:eastAsia="SimSun" w:hAnsi="Times New Roman"/>
                <w:b/>
                <w:lang w:val="ro-RO" w:eastAsia="ru-RU"/>
              </w:rPr>
              <w:t>n domeniul gestionării siguranței infrastructurii rutiere:</w:t>
            </w:r>
          </w:p>
          <w:p w14:paraId="51AE2D2E" w14:textId="77777777"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t xml:space="preserve">23.1. </w:t>
            </w:r>
            <w:r w:rsidRPr="002120E6">
              <w:rPr>
                <w:rFonts w:ascii="Times New Roman" w:eastAsia="SimSun" w:hAnsi="Times New Roman"/>
                <w:b/>
                <w:lang w:eastAsia="ru-RU"/>
              </w:rPr>
              <w:t>efectuează inspecții în domeniul siguranței rutiere;</w:t>
            </w:r>
          </w:p>
          <w:p w14:paraId="22082993"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val="ro-RO" w:eastAsia="ru-RU"/>
              </w:rPr>
              <w:t xml:space="preserve">23.2. </w:t>
            </w:r>
            <w:r w:rsidRPr="002120E6">
              <w:rPr>
                <w:rFonts w:ascii="Times New Roman" w:eastAsia="SimSun" w:hAnsi="Times New Roman"/>
                <w:b/>
                <w:lang w:eastAsia="ru-RU"/>
              </w:rPr>
              <w:t>participă, pe plan național și internațional, în cadrul activităților specifice domeniului gestionării siguranței infrastructurii rutiere;</w:t>
            </w:r>
          </w:p>
          <w:p w14:paraId="2E2F9EC1"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23.3. colaborează cu alte organisme și instituții, inclusiv internaționale, care desfășoară activități în domeniul siguranței infrastructurii rutiere;</w:t>
            </w:r>
          </w:p>
          <w:p w14:paraId="73EA2E59"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23.4. încheie contracte de prestări servicii cu administratorul drumului în vederea efectuării inspecției periodice în domeniul siguranței rutiere;</w:t>
            </w:r>
          </w:p>
          <w:p w14:paraId="7A00FD2C"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23.5. elaborează proiecte privind norme, standarde și ghiduri tehnice în domeniul siguranței infrastructurii rutiere, în conformitate cu reglementările la nivel european și internațional;</w:t>
            </w:r>
          </w:p>
          <w:p w14:paraId="12FD701B"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 xml:space="preserve">23.6. calculează costul social mediu al unui accident rutier soldat cu decesul unei sau al mai multor persoane și costul social mediu al unui </w:t>
            </w:r>
            <w:r w:rsidRPr="002120E6">
              <w:rPr>
                <w:rFonts w:ascii="Times New Roman" w:eastAsia="SimSun" w:hAnsi="Times New Roman"/>
                <w:b/>
                <w:lang w:eastAsia="ru-RU"/>
              </w:rPr>
              <w:lastRenderedPageBreak/>
              <w:t>accident rutier soldat cu traumatizarea gravă a unei sau a mai multor persoane;</w:t>
            </w:r>
          </w:p>
          <w:p w14:paraId="1FC27DAC"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 xml:space="preserve">23.7. asigură întocmirea raportului pentru fiecare accident rutier soldat cu decesul unei sau al mai multor persoane survenit pe drumurile publice naționale și locale; </w:t>
            </w:r>
          </w:p>
          <w:p w14:paraId="035BFC5D"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23.8. asigură clasificarea siguranței rețelei rutiere;</w:t>
            </w:r>
          </w:p>
          <w:p w14:paraId="7AED3D32"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23.9. elaborează analize și prognoze în baza rapoartelor de audit în domeniul siguranței rutiere sau a rapoartelor inspecțiilor în domeniul siguranței rutiere sub aspectul îmbunătățirii sau al înrăutățirii situației, în conformitate cu bunele practici, și le prezintă anual în cadrul ședinței Consiliului Național pentru Securitatea Circulației Rutiere, cu publicarea acestora pe pagina sa web oficială;</w:t>
            </w:r>
          </w:p>
          <w:p w14:paraId="7A5196F4"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23.10. monitorizează evoluția fiecărui sector sau secțiune de concentrare a accidentelor rutiere pe drumurile publice și arhivează istoricul gestionării siguranței infrastructurii rutiere;</w:t>
            </w:r>
          </w:p>
          <w:p w14:paraId="27190F25"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23.10. monitorizează și ține evidența procedurilor de audit în domeniul siguranței rutiere;</w:t>
            </w:r>
          </w:p>
          <w:p w14:paraId="0766C5B4"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 xml:space="preserve">23.11. arbitrează dezacordurile dintre administratorul drumului și auditorul de siguranță rutieră; </w:t>
            </w:r>
          </w:p>
          <w:p w14:paraId="0CBB33E8" w14:textId="77777777" w:rsidR="002120E6" w:rsidRPr="002120E6" w:rsidRDefault="002120E6" w:rsidP="002120E6">
            <w:pPr>
              <w:tabs>
                <w:tab w:val="left" w:pos="993"/>
              </w:tabs>
              <w:ind w:firstLine="252"/>
              <w:rPr>
                <w:rFonts w:ascii="Times New Roman" w:eastAsia="SimSun" w:hAnsi="Times New Roman"/>
                <w:b/>
                <w:lang w:eastAsia="ru-RU"/>
              </w:rPr>
            </w:pPr>
            <w:r w:rsidRPr="002120E6">
              <w:rPr>
                <w:rFonts w:ascii="Times New Roman" w:eastAsia="SimSun" w:hAnsi="Times New Roman"/>
                <w:b/>
                <w:lang w:eastAsia="ru-RU"/>
              </w:rPr>
              <w:t>23.12. ține evidența auditorilor de siguranță rutieră și a rezultatelor activității acestora;</w:t>
            </w:r>
          </w:p>
          <w:p w14:paraId="04C2F086" w14:textId="77777777" w:rsidR="002120E6" w:rsidRPr="002120E6" w:rsidRDefault="002120E6" w:rsidP="002120E6">
            <w:pPr>
              <w:tabs>
                <w:tab w:val="left" w:pos="993"/>
              </w:tabs>
              <w:spacing w:after="120"/>
              <w:ind w:firstLine="252"/>
              <w:rPr>
                <w:rFonts w:ascii="Times New Roman" w:eastAsia="SimSun" w:hAnsi="Times New Roman"/>
                <w:b/>
                <w:lang w:eastAsia="ru-RU"/>
              </w:rPr>
            </w:pPr>
            <w:r w:rsidRPr="002120E6">
              <w:rPr>
                <w:rFonts w:ascii="Times New Roman" w:eastAsia="SimSun" w:hAnsi="Times New Roman"/>
                <w:b/>
                <w:lang w:eastAsia="ru-RU"/>
              </w:rPr>
              <w:t>23.13. exercită și alte atribuții stabilite de Guvern;</w:t>
            </w:r>
          </w:p>
          <w:p w14:paraId="459202B8" w14:textId="77777777" w:rsidR="002120E6" w:rsidRPr="002120E6" w:rsidRDefault="002120E6" w:rsidP="002120E6">
            <w:pPr>
              <w:tabs>
                <w:tab w:val="left" w:pos="993"/>
              </w:tabs>
              <w:ind w:firstLine="0"/>
              <w:rPr>
                <w:rFonts w:ascii="Times New Roman" w:eastAsia="SimSun" w:hAnsi="Times New Roman"/>
                <w:b/>
                <w:lang w:val="ro-RO" w:eastAsia="ru-RU"/>
              </w:rPr>
            </w:pPr>
            <w:r w:rsidRPr="002120E6">
              <w:rPr>
                <w:rFonts w:ascii="Times New Roman" w:eastAsia="SimSun" w:hAnsi="Times New Roman"/>
                <w:b/>
                <w:lang w:eastAsia="ru-RU"/>
              </w:rPr>
              <w:t xml:space="preserve">24) pentru realizarea funcției de </w:t>
            </w:r>
            <w:r w:rsidRPr="002120E6">
              <w:rPr>
                <w:rFonts w:ascii="Times New Roman" w:eastAsia="SimSun" w:hAnsi="Times New Roman"/>
                <w:b/>
                <w:lang w:val="ro-RO" w:eastAsia="ru-RU"/>
              </w:rPr>
              <w:t xml:space="preserve">secretariat și activității curente ale Consiliului național pentru securitatea circulației rutiere (în continuare – </w:t>
            </w:r>
            <w:r w:rsidRPr="002120E6">
              <w:rPr>
                <w:rFonts w:ascii="Times New Roman" w:eastAsia="SimSun" w:hAnsi="Times New Roman"/>
                <w:b/>
                <w:i/>
                <w:lang w:val="ro-RO" w:eastAsia="ru-RU"/>
              </w:rPr>
              <w:t>Consiliu</w:t>
            </w:r>
            <w:r w:rsidRPr="002120E6">
              <w:rPr>
                <w:rFonts w:ascii="Times New Roman" w:eastAsia="SimSun" w:hAnsi="Times New Roman"/>
                <w:b/>
                <w:lang w:val="ro-RO" w:eastAsia="ru-RU"/>
              </w:rPr>
              <w:t>):</w:t>
            </w:r>
          </w:p>
          <w:p w14:paraId="0D7F35F9" w14:textId="77777777"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t>24.1. asigură interacțiunea dintre autoritățile administrației publice centrale și locale, alte persoane juridice de drept public și persoanele juridice de drept privat în procesul de realizare a politicii statului în domeniul siguranței rutiere;</w:t>
            </w:r>
          </w:p>
          <w:p w14:paraId="64463EDD" w14:textId="77777777"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lastRenderedPageBreak/>
              <w:t>24.2. participă la procesul de monitorizare, evaluare și actualizare a Programului național de siguranță rutieră și a Planului de acțiuni pentru implementarea acestuia;</w:t>
            </w:r>
          </w:p>
          <w:p w14:paraId="75E680F8" w14:textId="77777777"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t>24.3. participă la elaborarea și promovarea documentelor de politici și actelor normative în domeniul siguranței rutiere, în baza obiectivelor identificate de către Consiliu;</w:t>
            </w:r>
          </w:p>
          <w:p w14:paraId="26EE9E62" w14:textId="77777777"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t>24.4. elaborează și coordonează proiectele de decizii ale Consiliului și, după aprobare, le remite spre executare persoanelor și autorităților vizate;</w:t>
            </w:r>
          </w:p>
          <w:p w14:paraId="2B3EEBD8" w14:textId="77777777"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t>24.5. monitorizează procesul de implementare a deciziilor și recomandărilor Consiliului și informează trimestrial președintele Consiliului referitor la rezultatele implementării acestora;</w:t>
            </w:r>
          </w:p>
          <w:p w14:paraId="6E201ED8" w14:textId="08ECF2AA"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t>24.</w:t>
            </w:r>
            <w:r w:rsidR="00067A5C">
              <w:rPr>
                <w:rFonts w:ascii="Times New Roman" w:eastAsia="SimSun" w:hAnsi="Times New Roman"/>
                <w:b/>
                <w:lang w:val="ro-RO" w:eastAsia="ru-RU"/>
              </w:rPr>
              <w:t>6</w:t>
            </w:r>
            <w:r w:rsidRPr="002120E6">
              <w:rPr>
                <w:rFonts w:ascii="Times New Roman" w:eastAsia="SimSun" w:hAnsi="Times New Roman"/>
                <w:b/>
                <w:lang w:val="ro-RO" w:eastAsia="ru-RU"/>
              </w:rPr>
              <w:t>. asigură reprezentarea Consiliului în grupurile de lucru din domeniul securității circulației rutiere ale organismelor internaționale de profil la care Republica Moldova este parte;</w:t>
            </w:r>
          </w:p>
          <w:p w14:paraId="614C2713" w14:textId="233BF49D"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t>24.</w:t>
            </w:r>
            <w:r w:rsidR="00067A5C">
              <w:rPr>
                <w:rFonts w:ascii="Times New Roman" w:eastAsia="SimSun" w:hAnsi="Times New Roman"/>
                <w:b/>
                <w:lang w:val="ro-RO" w:eastAsia="ru-RU"/>
              </w:rPr>
              <w:t>7</w:t>
            </w:r>
            <w:r w:rsidRPr="002120E6">
              <w:rPr>
                <w:rFonts w:ascii="Times New Roman" w:eastAsia="SimSun" w:hAnsi="Times New Roman"/>
                <w:b/>
                <w:lang w:val="ro-RO" w:eastAsia="ru-RU"/>
              </w:rPr>
              <w:t>. realizează activitățile de secretariat al Consiliului;</w:t>
            </w:r>
          </w:p>
          <w:p w14:paraId="4183DF3D" w14:textId="55E7820A"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t>24.</w:t>
            </w:r>
            <w:r w:rsidR="00067A5C">
              <w:rPr>
                <w:rFonts w:ascii="Times New Roman" w:eastAsia="SimSun" w:hAnsi="Times New Roman"/>
                <w:b/>
                <w:lang w:val="ro-RO" w:eastAsia="ru-RU"/>
              </w:rPr>
              <w:t>8</w:t>
            </w:r>
            <w:r w:rsidRPr="002120E6">
              <w:rPr>
                <w:rFonts w:ascii="Times New Roman" w:eastAsia="SimSun" w:hAnsi="Times New Roman"/>
                <w:b/>
                <w:lang w:val="ro-RO" w:eastAsia="ru-RU"/>
              </w:rPr>
              <w:t>. pregătește și distribuie ordinea de zi, precum și alte materiale necesare desfășurării ședințelor Consiliului și întocmește procesele-verbale ale acestora;</w:t>
            </w:r>
          </w:p>
          <w:p w14:paraId="7B18111B" w14:textId="6CF9B2BD" w:rsidR="002120E6" w:rsidRPr="002120E6" w:rsidRDefault="002120E6" w:rsidP="002120E6">
            <w:pPr>
              <w:tabs>
                <w:tab w:val="left" w:pos="993"/>
              </w:tabs>
              <w:ind w:firstLine="252"/>
              <w:rPr>
                <w:rFonts w:ascii="Times New Roman" w:eastAsia="SimSun" w:hAnsi="Times New Roman"/>
                <w:b/>
                <w:lang w:val="ro-RO" w:eastAsia="ru-RU"/>
              </w:rPr>
            </w:pPr>
            <w:r w:rsidRPr="002120E6">
              <w:rPr>
                <w:rFonts w:ascii="Times New Roman" w:eastAsia="SimSun" w:hAnsi="Times New Roman"/>
                <w:b/>
                <w:lang w:val="ro-RO" w:eastAsia="ru-RU"/>
              </w:rPr>
              <w:t>24.</w:t>
            </w:r>
            <w:r w:rsidR="00067A5C">
              <w:rPr>
                <w:rFonts w:ascii="Times New Roman" w:eastAsia="SimSun" w:hAnsi="Times New Roman"/>
                <w:b/>
                <w:lang w:val="ro-RO" w:eastAsia="ru-RU"/>
              </w:rPr>
              <w:t>9</w:t>
            </w:r>
            <w:r w:rsidRPr="002120E6">
              <w:rPr>
                <w:rFonts w:ascii="Times New Roman" w:eastAsia="SimSun" w:hAnsi="Times New Roman"/>
                <w:b/>
                <w:lang w:val="ro-RO" w:eastAsia="ru-RU"/>
              </w:rPr>
              <w:t>. asigură corespondența și comunicarea cu mass-media, cu reprezentanții comunității de afaceri, cu asociații de specialitate și cu societatea civilă referitor la activitatea Consiliului;</w:t>
            </w:r>
          </w:p>
          <w:p w14:paraId="655532DD" w14:textId="4E94C17B" w:rsidR="002120E6" w:rsidRPr="002120E6" w:rsidRDefault="002120E6" w:rsidP="002120E6">
            <w:pPr>
              <w:ind w:firstLine="0"/>
            </w:pPr>
            <w:r w:rsidRPr="002120E6">
              <w:rPr>
                <w:rFonts w:ascii="Times New Roman" w:eastAsia="SimSun" w:hAnsi="Times New Roman"/>
                <w:b/>
                <w:lang w:val="ro-RO" w:eastAsia="ru-RU"/>
              </w:rPr>
              <w:t>24.1</w:t>
            </w:r>
            <w:r w:rsidR="00067A5C">
              <w:rPr>
                <w:rFonts w:ascii="Times New Roman" w:eastAsia="SimSun" w:hAnsi="Times New Roman"/>
                <w:b/>
                <w:lang w:val="ro-RO" w:eastAsia="ru-RU"/>
              </w:rPr>
              <w:t>0</w:t>
            </w:r>
            <w:r w:rsidRPr="002120E6">
              <w:rPr>
                <w:rFonts w:ascii="Times New Roman" w:eastAsia="SimSun" w:hAnsi="Times New Roman"/>
                <w:b/>
                <w:lang w:val="ro-RO" w:eastAsia="ru-RU"/>
              </w:rPr>
              <w:t>. asigură desfășurarea altor activități atribuite de către Consiliu și președintele acestuia în domeniul asigurării siguranței rutiere.</w:t>
            </w:r>
          </w:p>
        </w:tc>
      </w:tr>
      <w:tr w:rsidR="00340AF1" w:rsidRPr="008026D6" w14:paraId="1C0959D3" w14:textId="77777777" w:rsidTr="00067A5C">
        <w:tc>
          <w:tcPr>
            <w:tcW w:w="422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6877C12" w14:textId="77777777" w:rsidR="00340AF1" w:rsidRPr="00790986" w:rsidRDefault="007D10BA" w:rsidP="007D10BA">
            <w:pPr>
              <w:ind w:firstLine="0"/>
              <w:rPr>
                <w:rFonts w:ascii="Times New Roman" w:eastAsia="Times New Roman" w:hAnsi="Times New Roman"/>
              </w:rPr>
            </w:pPr>
            <w:r w:rsidRPr="007D10BA">
              <w:rPr>
                <w:rFonts w:ascii="Times New Roman" w:eastAsia="Times New Roman" w:hAnsi="Times New Roman"/>
                <w:b/>
                <w:bCs/>
              </w:rPr>
              <w:lastRenderedPageBreak/>
              <w:t>12.</w:t>
            </w:r>
            <w:r w:rsidRPr="007D10BA">
              <w:rPr>
                <w:rFonts w:ascii="Times New Roman" w:eastAsia="Times New Roman" w:hAnsi="Times New Roman"/>
              </w:rPr>
              <w:t xml:space="preserve"> </w:t>
            </w:r>
            <w:proofErr w:type="spellStart"/>
            <w:r w:rsidRPr="007D10BA">
              <w:rPr>
                <w:rFonts w:ascii="Times New Roman" w:eastAsia="Times New Roman" w:hAnsi="Times New Roman"/>
              </w:rPr>
              <w:t>Agenţia</w:t>
            </w:r>
            <w:proofErr w:type="spellEnd"/>
            <w:r w:rsidRPr="007D10BA">
              <w:rPr>
                <w:rFonts w:ascii="Times New Roman" w:eastAsia="Times New Roman" w:hAnsi="Times New Roman"/>
              </w:rPr>
              <w:t xml:space="preserve"> este condusă de un director, asistat de doi directori </w:t>
            </w:r>
            <w:proofErr w:type="spellStart"/>
            <w:r w:rsidRPr="007D10BA">
              <w:rPr>
                <w:rFonts w:ascii="Times New Roman" w:eastAsia="Times New Roman" w:hAnsi="Times New Roman"/>
              </w:rPr>
              <w:t>adjuncţi</w:t>
            </w:r>
            <w:proofErr w:type="spellEnd"/>
            <w:r w:rsidRPr="007D10BA">
              <w:rPr>
                <w:rFonts w:ascii="Times New Roman" w:eastAsia="Times New Roman" w:hAnsi="Times New Roman"/>
              </w:rPr>
              <w:t>.</w:t>
            </w:r>
          </w:p>
        </w:tc>
        <w:tc>
          <w:tcPr>
            <w:tcW w:w="459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6AF69EC" w14:textId="77777777" w:rsidR="00340AF1" w:rsidRPr="00790986" w:rsidRDefault="007D10BA" w:rsidP="00790986">
            <w:pPr>
              <w:tabs>
                <w:tab w:val="left" w:pos="993"/>
              </w:tabs>
              <w:spacing w:after="120"/>
              <w:ind w:firstLine="0"/>
              <w:rPr>
                <w:rFonts w:ascii="Times New Roman" w:eastAsia="SimSun" w:hAnsi="Times New Roman"/>
                <w:lang w:eastAsia="ru-RU"/>
              </w:rPr>
            </w:pPr>
            <w:r w:rsidRPr="00790986">
              <w:rPr>
                <w:rFonts w:ascii="Times New Roman" w:eastAsia="SimSun" w:hAnsi="Times New Roman"/>
                <w:lang w:eastAsia="ru-RU"/>
              </w:rPr>
              <w:t>1.2.5. la punctul 12, cuvântul ,,doi” se substituie cu cuvântul ,,trei”;</w:t>
            </w:r>
          </w:p>
        </w:tc>
        <w:tc>
          <w:tcPr>
            <w:tcW w:w="462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27F6317" w14:textId="77777777" w:rsidR="00340AF1" w:rsidRPr="00790986" w:rsidRDefault="00790986" w:rsidP="00790986">
            <w:pPr>
              <w:ind w:firstLine="0"/>
            </w:pPr>
            <w:r w:rsidRPr="007D10BA">
              <w:rPr>
                <w:rFonts w:ascii="Times New Roman" w:eastAsia="Times New Roman" w:hAnsi="Times New Roman"/>
                <w:b/>
                <w:bCs/>
              </w:rPr>
              <w:t>12.</w:t>
            </w:r>
            <w:r w:rsidRPr="007D10BA">
              <w:rPr>
                <w:rFonts w:ascii="Times New Roman" w:eastAsia="Times New Roman" w:hAnsi="Times New Roman"/>
              </w:rPr>
              <w:t xml:space="preserve"> </w:t>
            </w:r>
            <w:proofErr w:type="spellStart"/>
            <w:r w:rsidRPr="007D10BA">
              <w:rPr>
                <w:rFonts w:ascii="Times New Roman" w:eastAsia="Times New Roman" w:hAnsi="Times New Roman"/>
              </w:rPr>
              <w:t>Agenţia</w:t>
            </w:r>
            <w:proofErr w:type="spellEnd"/>
            <w:r w:rsidRPr="007D10BA">
              <w:rPr>
                <w:rFonts w:ascii="Times New Roman" w:eastAsia="Times New Roman" w:hAnsi="Times New Roman"/>
              </w:rPr>
              <w:t xml:space="preserve"> este condusă de un director, asistat de </w:t>
            </w:r>
            <w:r w:rsidRPr="00790986">
              <w:rPr>
                <w:rFonts w:ascii="Times New Roman" w:eastAsia="Times New Roman" w:hAnsi="Times New Roman"/>
                <w:b/>
              </w:rPr>
              <w:t>trei</w:t>
            </w:r>
            <w:r w:rsidRPr="007D10BA">
              <w:rPr>
                <w:rFonts w:ascii="Times New Roman" w:eastAsia="Times New Roman" w:hAnsi="Times New Roman"/>
                <w:b/>
              </w:rPr>
              <w:t xml:space="preserve"> </w:t>
            </w:r>
            <w:r w:rsidRPr="007D10BA">
              <w:rPr>
                <w:rFonts w:ascii="Times New Roman" w:eastAsia="Times New Roman" w:hAnsi="Times New Roman"/>
              </w:rPr>
              <w:t xml:space="preserve">directori </w:t>
            </w:r>
            <w:proofErr w:type="spellStart"/>
            <w:r w:rsidRPr="007D10BA">
              <w:rPr>
                <w:rFonts w:ascii="Times New Roman" w:eastAsia="Times New Roman" w:hAnsi="Times New Roman"/>
              </w:rPr>
              <w:t>adjuncţi</w:t>
            </w:r>
            <w:proofErr w:type="spellEnd"/>
            <w:r w:rsidRPr="007D10BA">
              <w:rPr>
                <w:rFonts w:ascii="Times New Roman" w:eastAsia="Times New Roman" w:hAnsi="Times New Roman"/>
              </w:rPr>
              <w:t>.</w:t>
            </w:r>
          </w:p>
        </w:tc>
      </w:tr>
      <w:tr w:rsidR="00340AF1" w:rsidRPr="008026D6" w14:paraId="1A728484" w14:textId="77777777" w:rsidTr="00067A5C">
        <w:tc>
          <w:tcPr>
            <w:tcW w:w="42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C7BFDB" w14:textId="77777777" w:rsidR="00765019" w:rsidRPr="00765019" w:rsidRDefault="00765019" w:rsidP="00765019">
            <w:pPr>
              <w:shd w:val="clear" w:color="auto" w:fill="FFFFFF"/>
              <w:ind w:firstLine="851"/>
              <w:jc w:val="right"/>
              <w:rPr>
                <w:rFonts w:ascii="Times New Roman" w:eastAsia="Times New Roman" w:hAnsi="Times New Roman"/>
                <w:color w:val="333333"/>
              </w:rPr>
            </w:pPr>
            <w:r w:rsidRPr="00765019">
              <w:rPr>
                <w:rFonts w:ascii="Times New Roman" w:eastAsia="Times New Roman" w:hAnsi="Times New Roman"/>
                <w:color w:val="333333"/>
              </w:rPr>
              <w:t>Anexa nr. 2</w:t>
            </w:r>
          </w:p>
          <w:p w14:paraId="631803FB" w14:textId="77777777" w:rsidR="00765019" w:rsidRPr="00765019" w:rsidRDefault="00765019" w:rsidP="00765019">
            <w:pPr>
              <w:shd w:val="clear" w:color="auto" w:fill="FFFFFF"/>
              <w:ind w:firstLine="851"/>
              <w:jc w:val="right"/>
              <w:rPr>
                <w:rFonts w:ascii="Times New Roman" w:eastAsia="Times New Roman" w:hAnsi="Times New Roman"/>
                <w:color w:val="333333"/>
              </w:rPr>
            </w:pPr>
            <w:r w:rsidRPr="00765019">
              <w:rPr>
                <w:rFonts w:ascii="Times New Roman" w:eastAsia="Times New Roman" w:hAnsi="Times New Roman"/>
                <w:color w:val="333333"/>
              </w:rPr>
              <w:t>la Hotărârea Guvernului nr. 151/2022</w:t>
            </w:r>
          </w:p>
          <w:p w14:paraId="2B5DA2B4" w14:textId="77777777" w:rsidR="00765019" w:rsidRPr="00765019" w:rsidRDefault="00765019" w:rsidP="00765019">
            <w:pPr>
              <w:shd w:val="clear" w:color="auto" w:fill="FFFFFF"/>
              <w:ind w:firstLine="851"/>
              <w:jc w:val="right"/>
              <w:rPr>
                <w:rFonts w:ascii="Times New Roman" w:eastAsia="Times New Roman" w:hAnsi="Times New Roman"/>
                <w:color w:val="333333"/>
              </w:rPr>
            </w:pPr>
            <w:r w:rsidRPr="00765019">
              <w:rPr>
                <w:rFonts w:ascii="Times New Roman" w:eastAsia="Times New Roman" w:hAnsi="Times New Roman"/>
                <w:color w:val="333333"/>
              </w:rPr>
              <w:t> </w:t>
            </w:r>
          </w:p>
          <w:p w14:paraId="4237AA28" w14:textId="77777777" w:rsidR="00765019" w:rsidRPr="00765019" w:rsidRDefault="00765019" w:rsidP="00765019">
            <w:pPr>
              <w:shd w:val="clear" w:color="auto" w:fill="FFFFFF"/>
              <w:ind w:firstLine="851"/>
              <w:jc w:val="center"/>
              <w:rPr>
                <w:rFonts w:ascii="Times New Roman" w:eastAsia="Times New Roman" w:hAnsi="Times New Roman"/>
                <w:color w:val="333333"/>
              </w:rPr>
            </w:pPr>
            <w:r w:rsidRPr="00765019">
              <w:rPr>
                <w:rFonts w:ascii="Times New Roman" w:eastAsia="Times New Roman" w:hAnsi="Times New Roman"/>
                <w:b/>
                <w:bCs/>
                <w:color w:val="333333"/>
              </w:rPr>
              <w:t>STRUCTURA</w:t>
            </w:r>
          </w:p>
          <w:p w14:paraId="6C87A768" w14:textId="77777777" w:rsidR="00765019" w:rsidRPr="00765019" w:rsidRDefault="00765019" w:rsidP="00765019">
            <w:pPr>
              <w:shd w:val="clear" w:color="auto" w:fill="FFFFFF"/>
              <w:ind w:firstLine="851"/>
              <w:jc w:val="center"/>
              <w:rPr>
                <w:rFonts w:ascii="Times New Roman" w:eastAsia="Times New Roman" w:hAnsi="Times New Roman"/>
                <w:color w:val="333333"/>
              </w:rPr>
            </w:pPr>
            <w:r w:rsidRPr="00765019">
              <w:rPr>
                <w:rFonts w:ascii="Times New Roman" w:eastAsia="Times New Roman" w:hAnsi="Times New Roman"/>
                <w:b/>
                <w:bCs/>
                <w:color w:val="333333"/>
              </w:rPr>
              <w:t>Agenției Naționale Transport Auto</w:t>
            </w:r>
          </w:p>
          <w:p w14:paraId="2B2E29AF"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lastRenderedPageBreak/>
              <w:t>Director</w:t>
            </w:r>
          </w:p>
          <w:p w14:paraId="2501DD71"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Directori adjuncți</w:t>
            </w:r>
          </w:p>
          <w:p w14:paraId="5398FABC"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supraveghere și control operațiuni de transport rutier</w:t>
            </w:r>
          </w:p>
          <w:p w14:paraId="2ED7F177"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supraveghere și control activități conexe și conformare</w:t>
            </w:r>
          </w:p>
          <w:p w14:paraId="2D571CAD"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suport și protecție consumatori</w:t>
            </w:r>
          </w:p>
          <w:p w14:paraId="01F3E667"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servicii publice</w:t>
            </w:r>
          </w:p>
          <w:p w14:paraId="04DAB0D3"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înregistrare, evidență și analiză</w:t>
            </w:r>
          </w:p>
          <w:p w14:paraId="54BE32FE"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programe de transport rutier</w:t>
            </w:r>
          </w:p>
          <w:p w14:paraId="1FB72EC8"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cooperare internațională și protocol</w:t>
            </w:r>
          </w:p>
          <w:p w14:paraId="518A6428"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analiza riscurilor, planificare și raportare</w:t>
            </w:r>
          </w:p>
          <w:p w14:paraId="45312088"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juridică</w:t>
            </w:r>
          </w:p>
          <w:p w14:paraId="08B9DE9F"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Secția tehnologia informației și comunicațiilor</w:t>
            </w:r>
          </w:p>
          <w:p w14:paraId="5D9E2BBD"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Secția protecție internă și integritate</w:t>
            </w:r>
          </w:p>
          <w:p w14:paraId="1800D16C"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Secția administrativă</w:t>
            </w:r>
          </w:p>
          <w:p w14:paraId="726ED4F4"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Serviciul financiar</w:t>
            </w:r>
          </w:p>
          <w:p w14:paraId="20EC81BD"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Serviciul resurse umane</w:t>
            </w:r>
          </w:p>
          <w:p w14:paraId="2C39F51F"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Serviciul informare și comunicare cu mass-media</w:t>
            </w:r>
          </w:p>
          <w:p w14:paraId="467D6859"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Serviciul secretariat</w:t>
            </w:r>
          </w:p>
          <w:p w14:paraId="5419001D" w14:textId="77777777" w:rsidR="00340AF1" w:rsidRDefault="00340AF1" w:rsidP="00340AF1">
            <w:pPr>
              <w:spacing w:after="160" w:line="259" w:lineRule="auto"/>
              <w:ind w:firstLine="0"/>
              <w:jc w:val="center"/>
              <w:rPr>
                <w:lang w:val="ro-RO"/>
              </w:rPr>
            </w:pPr>
            <w:r w:rsidRPr="00340AF1">
              <w:rPr>
                <w:lang w:val="ro-RO"/>
              </w:rPr>
              <w:t xml:space="preserve"> </w:t>
            </w:r>
          </w:p>
          <w:p w14:paraId="5E2633F2" w14:textId="77777777" w:rsidR="00765019" w:rsidRPr="00340AF1" w:rsidRDefault="00765019" w:rsidP="00340AF1">
            <w:pPr>
              <w:spacing w:after="160" w:line="259" w:lineRule="auto"/>
              <w:ind w:firstLine="0"/>
              <w:jc w:val="center"/>
              <w:rPr>
                <w:lang w:val="ro-RO"/>
              </w:rPr>
            </w:pPr>
            <w:r w:rsidRPr="00765019">
              <w:rPr>
                <w:noProof/>
                <w:lang w:val="en-US"/>
              </w:rPr>
              <w:drawing>
                <wp:inline distT="0" distB="0" distL="0" distR="0" wp14:anchorId="79CA473B" wp14:editId="601B99F1">
                  <wp:extent cx="2495550" cy="1781175"/>
                  <wp:effectExtent l="0" t="0" r="0" b="9525"/>
                  <wp:docPr id="1" name="Imagine 1" descr="D:\Consultanta MIDR\Documente examinate 2025\Domeniul transport rutier\Restructurare_ANTA\Proiect HG_NF\set rev\Fără titlu_existe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sultanta MIDR\Documente examinate 2025\Domeniul transport rutier\Restructurare_ANTA\Proiect HG_NF\set rev\Fără titlu_existent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5550" cy="1781175"/>
                          </a:xfrm>
                          <a:prstGeom prst="rect">
                            <a:avLst/>
                          </a:prstGeom>
                          <a:noFill/>
                          <a:ln>
                            <a:noFill/>
                          </a:ln>
                        </pic:spPr>
                      </pic:pic>
                    </a:graphicData>
                  </a:graphic>
                </wp:inline>
              </w:drawing>
            </w:r>
          </w:p>
        </w:tc>
        <w:tc>
          <w:tcPr>
            <w:tcW w:w="459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A3BBD4" w14:textId="77777777" w:rsidR="00790986" w:rsidRPr="00790986" w:rsidRDefault="00790986" w:rsidP="00790986">
            <w:pPr>
              <w:shd w:val="clear" w:color="auto" w:fill="FFFFFF"/>
              <w:tabs>
                <w:tab w:val="left" w:pos="720"/>
              </w:tabs>
              <w:spacing w:line="276" w:lineRule="auto"/>
              <w:ind w:firstLine="0"/>
              <w:rPr>
                <w:rFonts w:ascii="Times New Roman" w:eastAsia="Times New Roman" w:hAnsi="Times New Roman"/>
                <w:color w:val="000000"/>
                <w:shd w:val="clear" w:color="auto" w:fill="FFFFFF"/>
              </w:rPr>
            </w:pPr>
            <w:r w:rsidRPr="00790986">
              <w:rPr>
                <w:rFonts w:ascii="Times New Roman" w:eastAsia="SimSun" w:hAnsi="Times New Roman"/>
                <w:lang w:val="ro-RO" w:eastAsia="ru-RU"/>
              </w:rPr>
              <w:lastRenderedPageBreak/>
              <w:t xml:space="preserve">1.3. </w:t>
            </w:r>
            <w:r w:rsidRPr="00790986">
              <w:rPr>
                <w:rFonts w:ascii="Times New Roman" w:eastAsia="Times New Roman" w:hAnsi="Times New Roman"/>
                <w:color w:val="000000"/>
                <w:shd w:val="clear" w:color="auto" w:fill="FFFFFF"/>
              </w:rPr>
              <w:t>Anexele nr. 2 și 3 vor avea următorul cuprins:</w:t>
            </w:r>
          </w:p>
          <w:p w14:paraId="7669A9F3" w14:textId="77777777" w:rsidR="00790986" w:rsidRPr="00790986" w:rsidRDefault="00790986" w:rsidP="00790986">
            <w:pPr>
              <w:jc w:val="right"/>
              <w:rPr>
                <w:rFonts w:ascii="Times New Roman" w:hAnsi="Times New Roman"/>
                <w:lang w:eastAsia="ru-RU"/>
              </w:rPr>
            </w:pPr>
          </w:p>
          <w:p w14:paraId="4EA9CBE2" w14:textId="77777777" w:rsidR="00790986" w:rsidRPr="00790986" w:rsidRDefault="00790986" w:rsidP="00790986">
            <w:pPr>
              <w:jc w:val="right"/>
              <w:rPr>
                <w:rFonts w:ascii="Times New Roman" w:hAnsi="Times New Roman"/>
                <w:lang w:eastAsia="ru-RU"/>
              </w:rPr>
            </w:pPr>
            <w:r w:rsidRPr="00790986">
              <w:rPr>
                <w:rFonts w:ascii="Times New Roman" w:hAnsi="Times New Roman"/>
                <w:lang w:eastAsia="ru-RU"/>
              </w:rPr>
              <w:t>,,Anexa nr.2</w:t>
            </w:r>
          </w:p>
          <w:p w14:paraId="62FF79A3" w14:textId="77777777" w:rsidR="00790986" w:rsidRPr="00790986" w:rsidRDefault="00790986" w:rsidP="00790986">
            <w:pPr>
              <w:jc w:val="right"/>
              <w:rPr>
                <w:rFonts w:ascii="Times New Roman" w:hAnsi="Times New Roman"/>
                <w:lang w:eastAsia="ru-RU"/>
              </w:rPr>
            </w:pPr>
            <w:r w:rsidRPr="00790986">
              <w:rPr>
                <w:rFonts w:ascii="Times New Roman" w:hAnsi="Times New Roman"/>
                <w:lang w:eastAsia="ru-RU"/>
              </w:rPr>
              <w:t>la Hotărârea Guvernului nr.151/2022</w:t>
            </w:r>
          </w:p>
          <w:p w14:paraId="7DEA4890" w14:textId="77777777" w:rsidR="00790986" w:rsidRPr="00790986" w:rsidRDefault="00790986" w:rsidP="00790986">
            <w:pPr>
              <w:rPr>
                <w:rFonts w:ascii="Times New Roman" w:hAnsi="Times New Roman"/>
                <w:lang w:eastAsia="ru-RU"/>
              </w:rPr>
            </w:pPr>
            <w:r w:rsidRPr="00790986">
              <w:rPr>
                <w:rFonts w:ascii="Times New Roman" w:hAnsi="Times New Roman"/>
                <w:lang w:eastAsia="ru-RU"/>
              </w:rPr>
              <w:t> </w:t>
            </w:r>
          </w:p>
          <w:p w14:paraId="1FEEC12A" w14:textId="77777777" w:rsidR="00790986" w:rsidRPr="00790986" w:rsidRDefault="00790986" w:rsidP="00790986">
            <w:pPr>
              <w:jc w:val="center"/>
              <w:rPr>
                <w:rFonts w:ascii="Times New Roman" w:hAnsi="Times New Roman"/>
                <w:b/>
                <w:bCs/>
                <w:lang w:eastAsia="ru-RU"/>
              </w:rPr>
            </w:pPr>
            <w:r w:rsidRPr="00790986">
              <w:rPr>
                <w:rFonts w:ascii="Times New Roman" w:hAnsi="Times New Roman"/>
                <w:b/>
                <w:bCs/>
                <w:lang w:eastAsia="ru-RU"/>
              </w:rPr>
              <w:lastRenderedPageBreak/>
              <w:t>STRUCTURA</w:t>
            </w:r>
          </w:p>
          <w:p w14:paraId="25751DAF" w14:textId="77777777" w:rsidR="00790986" w:rsidRPr="00790986" w:rsidRDefault="00790986" w:rsidP="00790986">
            <w:pPr>
              <w:jc w:val="center"/>
              <w:rPr>
                <w:rFonts w:ascii="Times New Roman" w:hAnsi="Times New Roman"/>
                <w:b/>
                <w:bCs/>
                <w:lang w:eastAsia="ru-RU"/>
              </w:rPr>
            </w:pPr>
            <w:r w:rsidRPr="00790986">
              <w:rPr>
                <w:rFonts w:ascii="Times New Roman" w:hAnsi="Times New Roman"/>
                <w:b/>
                <w:bCs/>
                <w:lang w:eastAsia="ru-RU"/>
              </w:rPr>
              <w:t>Agenției Naționale Transport Auto</w:t>
            </w:r>
          </w:p>
          <w:p w14:paraId="1900899C" w14:textId="77777777" w:rsidR="00790986" w:rsidRPr="00790986" w:rsidRDefault="00790986" w:rsidP="00790986">
            <w:pPr>
              <w:rPr>
                <w:rFonts w:ascii="Times New Roman" w:hAnsi="Times New Roman"/>
                <w:b/>
                <w:bCs/>
                <w:lang w:eastAsia="ru-RU"/>
              </w:rPr>
            </w:pPr>
          </w:p>
          <w:p w14:paraId="44ABE0A4"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Director</w:t>
            </w:r>
          </w:p>
          <w:p w14:paraId="10D5CB8C"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Directori adjuncți</w:t>
            </w:r>
          </w:p>
          <w:p w14:paraId="74EE76C6"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generală monitorizare și control operațiuni de transport rutier și activități conexe</w:t>
            </w:r>
          </w:p>
          <w:p w14:paraId="7B4F7D9E"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servicii publice</w:t>
            </w:r>
          </w:p>
          <w:p w14:paraId="3393019F"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înregistrare, evidență și analiză</w:t>
            </w:r>
          </w:p>
          <w:p w14:paraId="29B207E8"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w:t>
            </w:r>
            <w:r w:rsidRPr="00790986">
              <w:rPr>
                <w:rFonts w:ascii="Times New Roman" w:hAnsi="Times New Roman"/>
                <w:iCs/>
                <w:lang w:eastAsia="ru-RU"/>
              </w:rPr>
              <w:t>ț</w:t>
            </w:r>
            <w:r w:rsidRPr="00790986">
              <w:rPr>
                <w:rFonts w:ascii="Times New Roman" w:hAnsi="Times New Roman"/>
                <w:lang w:eastAsia="ru-RU"/>
              </w:rPr>
              <w:t>ia organizare transport persoane</w:t>
            </w:r>
          </w:p>
          <w:p w14:paraId="2DE60C46"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siguranța infrastructurii rutiere</w:t>
            </w:r>
          </w:p>
          <w:p w14:paraId="6D71ADB9"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Secția planificarea, coordonarea și monitorizarea siguranței rutiere</w:t>
            </w:r>
          </w:p>
          <w:p w14:paraId="3D22794F"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analiza riscurilor și planificarea controalelor</w:t>
            </w:r>
          </w:p>
          <w:p w14:paraId="6E94A323"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cooperare internațională și protocol</w:t>
            </w:r>
          </w:p>
          <w:p w14:paraId="574374F1"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 xml:space="preserve">Direcția juridică, reglementări și protecția consumatorilor </w:t>
            </w:r>
          </w:p>
          <w:p w14:paraId="51EA2BE0"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 xml:space="preserve">Direcția </w:t>
            </w:r>
            <w:proofErr w:type="spellStart"/>
            <w:r w:rsidRPr="00790986">
              <w:rPr>
                <w:rFonts w:ascii="Times New Roman" w:hAnsi="Times New Roman"/>
                <w:lang w:eastAsia="ru-RU"/>
              </w:rPr>
              <w:t>economico</w:t>
            </w:r>
            <w:proofErr w:type="spellEnd"/>
            <w:r w:rsidRPr="00790986">
              <w:rPr>
                <w:rFonts w:ascii="Times New Roman" w:hAnsi="Times New Roman"/>
                <w:lang w:eastAsia="ru-RU"/>
              </w:rPr>
              <w:t>-financiară</w:t>
            </w:r>
          </w:p>
          <w:p w14:paraId="1FA2008D"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Secția tehnologiei informației și comunicațiilor</w:t>
            </w:r>
          </w:p>
          <w:p w14:paraId="24FBE256"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Secția management logistic și achiziții publice</w:t>
            </w:r>
          </w:p>
          <w:p w14:paraId="6E26D129"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protecție internă și integritate</w:t>
            </w:r>
          </w:p>
          <w:p w14:paraId="6232FC84"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resurse umane</w:t>
            </w:r>
          </w:p>
          <w:p w14:paraId="590E4013"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informare și comunicare cu mass-media</w:t>
            </w:r>
          </w:p>
          <w:p w14:paraId="12BCF6DE"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secretariat</w:t>
            </w:r>
          </w:p>
          <w:p w14:paraId="0E482A0B" w14:textId="333B1956" w:rsidR="00340AF1" w:rsidRPr="00067A5C" w:rsidRDefault="00E9303A" w:rsidP="00067A5C">
            <w:pPr>
              <w:spacing w:after="160" w:line="259" w:lineRule="auto"/>
              <w:ind w:hanging="18"/>
              <w:jc w:val="center"/>
              <w:rPr>
                <w:lang w:val="en-US"/>
              </w:rPr>
            </w:pPr>
            <w:r w:rsidRPr="00E9303A">
              <w:rPr>
                <w:noProof/>
                <w:lang w:val="en-US"/>
              </w:rPr>
              <w:drawing>
                <wp:inline distT="0" distB="0" distL="0" distR="0" wp14:anchorId="1DEDA7F7" wp14:editId="41517A69">
                  <wp:extent cx="2763520" cy="1681480"/>
                  <wp:effectExtent l="0" t="0" r="0" b="0"/>
                  <wp:docPr id="4" name="Imagine 4" descr="D:\Consultanta MIDR\Documente examinate 2025\Domeniul transport rutier\Restructurare_ANTA\Proiect HG_NF\SET cu HG 2003_Consiliu\set_cu +4_u_P\Fără tit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sultanta MIDR\Documente examinate 2025\Domeniul transport rutier\Restructurare_ANTA\Proiect HG_NF\SET cu HG 2003_Consiliu\set_cu +4_u_P\Fără titlu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3520" cy="1681480"/>
                          </a:xfrm>
                          <a:prstGeom prst="rect">
                            <a:avLst/>
                          </a:prstGeom>
                          <a:noFill/>
                          <a:ln>
                            <a:noFill/>
                          </a:ln>
                        </pic:spPr>
                      </pic:pic>
                    </a:graphicData>
                  </a:graphic>
                </wp:inline>
              </w:drawing>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181A478" w14:textId="77777777" w:rsidR="00765019" w:rsidRPr="00790986" w:rsidRDefault="00340AF1" w:rsidP="00765019">
            <w:pPr>
              <w:jc w:val="right"/>
              <w:rPr>
                <w:rFonts w:ascii="Times New Roman" w:hAnsi="Times New Roman"/>
                <w:lang w:eastAsia="ru-RU"/>
              </w:rPr>
            </w:pPr>
            <w:r w:rsidRPr="00340AF1">
              <w:rPr>
                <w:lang w:val="ro-RO"/>
              </w:rPr>
              <w:lastRenderedPageBreak/>
              <w:t xml:space="preserve"> </w:t>
            </w:r>
            <w:r w:rsidR="00765019" w:rsidRPr="00790986">
              <w:rPr>
                <w:rFonts w:ascii="Times New Roman" w:hAnsi="Times New Roman"/>
                <w:lang w:eastAsia="ru-RU"/>
              </w:rPr>
              <w:t>Anexa nr.2</w:t>
            </w:r>
          </w:p>
          <w:p w14:paraId="658F331C" w14:textId="77777777" w:rsidR="00765019" w:rsidRPr="00790986" w:rsidRDefault="00765019" w:rsidP="00765019">
            <w:pPr>
              <w:jc w:val="right"/>
              <w:rPr>
                <w:rFonts w:ascii="Times New Roman" w:hAnsi="Times New Roman"/>
                <w:lang w:eastAsia="ru-RU"/>
              </w:rPr>
            </w:pPr>
            <w:r w:rsidRPr="00790986">
              <w:rPr>
                <w:rFonts w:ascii="Times New Roman" w:hAnsi="Times New Roman"/>
                <w:lang w:eastAsia="ru-RU"/>
              </w:rPr>
              <w:t>la Hotărârea Guvernului nr.151/2022</w:t>
            </w:r>
          </w:p>
          <w:p w14:paraId="41A896C2" w14:textId="77777777" w:rsidR="00765019" w:rsidRPr="00790986" w:rsidRDefault="00765019" w:rsidP="00765019">
            <w:pPr>
              <w:rPr>
                <w:rFonts w:ascii="Times New Roman" w:hAnsi="Times New Roman"/>
                <w:lang w:eastAsia="ru-RU"/>
              </w:rPr>
            </w:pPr>
            <w:r w:rsidRPr="00790986">
              <w:rPr>
                <w:rFonts w:ascii="Times New Roman" w:hAnsi="Times New Roman"/>
                <w:lang w:eastAsia="ru-RU"/>
              </w:rPr>
              <w:t> </w:t>
            </w:r>
          </w:p>
          <w:p w14:paraId="7BAC70C2" w14:textId="77777777" w:rsidR="00765019" w:rsidRPr="00790986" w:rsidRDefault="00765019" w:rsidP="00765019">
            <w:pPr>
              <w:jc w:val="center"/>
              <w:rPr>
                <w:rFonts w:ascii="Times New Roman" w:hAnsi="Times New Roman"/>
                <w:b/>
                <w:bCs/>
                <w:lang w:eastAsia="ru-RU"/>
              </w:rPr>
            </w:pPr>
            <w:r w:rsidRPr="00790986">
              <w:rPr>
                <w:rFonts w:ascii="Times New Roman" w:hAnsi="Times New Roman"/>
                <w:b/>
                <w:bCs/>
                <w:lang w:eastAsia="ru-RU"/>
              </w:rPr>
              <w:t>STRUCTURA</w:t>
            </w:r>
          </w:p>
          <w:p w14:paraId="216EABFA" w14:textId="77777777" w:rsidR="00765019" w:rsidRPr="00790986" w:rsidRDefault="00765019" w:rsidP="00765019">
            <w:pPr>
              <w:jc w:val="center"/>
              <w:rPr>
                <w:rFonts w:ascii="Times New Roman" w:hAnsi="Times New Roman"/>
                <w:b/>
                <w:bCs/>
                <w:lang w:eastAsia="ru-RU"/>
              </w:rPr>
            </w:pPr>
            <w:r w:rsidRPr="00790986">
              <w:rPr>
                <w:rFonts w:ascii="Times New Roman" w:hAnsi="Times New Roman"/>
                <w:b/>
                <w:bCs/>
                <w:lang w:eastAsia="ru-RU"/>
              </w:rPr>
              <w:t>Agenției Naționale Transport Auto</w:t>
            </w:r>
          </w:p>
          <w:p w14:paraId="2DC86612" w14:textId="77777777" w:rsidR="00765019" w:rsidRPr="00790986" w:rsidRDefault="00765019" w:rsidP="00765019">
            <w:pPr>
              <w:rPr>
                <w:rFonts w:ascii="Times New Roman" w:hAnsi="Times New Roman"/>
                <w:b/>
                <w:bCs/>
                <w:lang w:eastAsia="ru-RU"/>
              </w:rPr>
            </w:pPr>
          </w:p>
          <w:p w14:paraId="7C00889E"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Director</w:t>
            </w:r>
          </w:p>
          <w:p w14:paraId="3B860B90"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Directori adjuncți</w:t>
            </w:r>
          </w:p>
          <w:p w14:paraId="20765806"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generală monitorizare și control operațiuni de transport rutier și activități conexe</w:t>
            </w:r>
          </w:p>
          <w:p w14:paraId="771BA74F"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servicii publice</w:t>
            </w:r>
          </w:p>
          <w:p w14:paraId="7AEE6653"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înregistrare, evidență și analiză</w:t>
            </w:r>
          </w:p>
          <w:p w14:paraId="26D87C42"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w:t>
            </w:r>
            <w:r w:rsidRPr="00790986">
              <w:rPr>
                <w:rFonts w:ascii="Times New Roman" w:hAnsi="Times New Roman"/>
                <w:iCs/>
                <w:lang w:eastAsia="ru-RU"/>
              </w:rPr>
              <w:t>ț</w:t>
            </w:r>
            <w:r w:rsidRPr="00790986">
              <w:rPr>
                <w:rFonts w:ascii="Times New Roman" w:hAnsi="Times New Roman"/>
                <w:lang w:eastAsia="ru-RU"/>
              </w:rPr>
              <w:t>ia organizare transport persoane</w:t>
            </w:r>
          </w:p>
          <w:p w14:paraId="5A23BE6D"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siguranța infrastructurii rutiere</w:t>
            </w:r>
          </w:p>
          <w:p w14:paraId="284D3C42"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Secția planificarea, coordonarea și monitorizarea siguranței rutiere</w:t>
            </w:r>
          </w:p>
          <w:p w14:paraId="360D6F97"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analiza riscurilor și planificarea controalelor</w:t>
            </w:r>
          </w:p>
          <w:p w14:paraId="3C7ED5DD"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cooperare internațională și protocol</w:t>
            </w:r>
          </w:p>
          <w:p w14:paraId="68DF493D"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 xml:space="preserve">Direcția juridică, reglementări și protecția consumatorilor </w:t>
            </w:r>
          </w:p>
          <w:p w14:paraId="59098DB6"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 xml:space="preserve">Direcția </w:t>
            </w:r>
            <w:proofErr w:type="spellStart"/>
            <w:r w:rsidRPr="00790986">
              <w:rPr>
                <w:rFonts w:ascii="Times New Roman" w:hAnsi="Times New Roman"/>
                <w:lang w:eastAsia="ru-RU"/>
              </w:rPr>
              <w:t>economico</w:t>
            </w:r>
            <w:proofErr w:type="spellEnd"/>
            <w:r w:rsidRPr="00790986">
              <w:rPr>
                <w:rFonts w:ascii="Times New Roman" w:hAnsi="Times New Roman"/>
                <w:lang w:eastAsia="ru-RU"/>
              </w:rPr>
              <w:t>-financiară</w:t>
            </w:r>
          </w:p>
          <w:p w14:paraId="5E8E762D"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Secția tehnologiei informației și comunicațiilor</w:t>
            </w:r>
          </w:p>
          <w:p w14:paraId="1A588E3E"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Secția management logistic și achiziții publice</w:t>
            </w:r>
          </w:p>
          <w:p w14:paraId="52559798"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protecție internă și integritate</w:t>
            </w:r>
          </w:p>
          <w:p w14:paraId="38A58F77"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resurse umane</w:t>
            </w:r>
          </w:p>
          <w:p w14:paraId="427D9BA0"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informare și comunicare cu mass-media</w:t>
            </w:r>
          </w:p>
          <w:p w14:paraId="67C82955"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secretariat</w:t>
            </w:r>
          </w:p>
          <w:p w14:paraId="04E6846A" w14:textId="77777777" w:rsidR="00340AF1" w:rsidRPr="00340AF1" w:rsidRDefault="00E9303A" w:rsidP="00340AF1">
            <w:pPr>
              <w:spacing w:after="160" w:line="259" w:lineRule="auto"/>
              <w:ind w:firstLine="0"/>
              <w:jc w:val="center"/>
              <w:rPr>
                <w:lang w:val="ro-RO"/>
              </w:rPr>
            </w:pPr>
            <w:r>
              <w:rPr>
                <w:noProof/>
                <w:lang w:val="en-US"/>
              </w:rPr>
              <w:drawing>
                <wp:inline distT="0" distB="0" distL="0" distR="0" wp14:anchorId="6DD1D327" wp14:editId="259E642C">
                  <wp:extent cx="2761615" cy="1682750"/>
                  <wp:effectExtent l="0" t="0" r="63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1682750"/>
                          </a:xfrm>
                          <a:prstGeom prst="rect">
                            <a:avLst/>
                          </a:prstGeom>
                          <a:noFill/>
                        </pic:spPr>
                      </pic:pic>
                    </a:graphicData>
                  </a:graphic>
                </wp:inline>
              </w:drawing>
            </w:r>
          </w:p>
        </w:tc>
      </w:tr>
      <w:tr w:rsidR="00A24602" w:rsidRPr="008026D6" w14:paraId="1691BDB8" w14:textId="77777777" w:rsidTr="00067A5C">
        <w:tc>
          <w:tcPr>
            <w:tcW w:w="13437" w:type="dxa"/>
            <w:gridSpan w:val="3"/>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65283A9" w14:textId="77777777" w:rsidR="00A24602" w:rsidRPr="00A24602" w:rsidRDefault="00A24602" w:rsidP="00340AF1">
            <w:pPr>
              <w:jc w:val="center"/>
              <w:rPr>
                <w:rFonts w:ascii="Times New Roman" w:hAnsi="Times New Roman"/>
                <w:b/>
                <w:sz w:val="24"/>
                <w:szCs w:val="24"/>
                <w:lang w:val="ro-RO"/>
              </w:rPr>
            </w:pPr>
            <w:r w:rsidRPr="00A24602">
              <w:rPr>
                <w:rFonts w:ascii="Times New Roman" w:hAnsi="Times New Roman"/>
                <w:b/>
                <w:sz w:val="24"/>
                <w:szCs w:val="24"/>
              </w:rPr>
              <w:lastRenderedPageBreak/>
              <w:t>Hotărârea Guvernului nr. 155/2003 cu privire la Consiliul național pentru securitatea circulației rutiere</w:t>
            </w:r>
          </w:p>
        </w:tc>
      </w:tr>
      <w:tr w:rsidR="00790986" w:rsidRPr="008026D6" w14:paraId="2CFEC779"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27EEB8" w14:textId="77777777" w:rsidR="00790986" w:rsidRPr="00A24602" w:rsidRDefault="00A24602" w:rsidP="00A24602">
            <w:pPr>
              <w:ind w:firstLine="0"/>
              <w:rPr>
                <w:rFonts w:ascii="Times New Roman" w:hAnsi="Times New Roman"/>
                <w:lang w:val="ro-RO"/>
              </w:rPr>
            </w:pPr>
            <w:r w:rsidRPr="00A24602">
              <w:rPr>
                <w:rFonts w:ascii="Times New Roman" w:hAnsi="Times New Roman"/>
              </w:rPr>
              <w:t xml:space="preserve">3. Se instituie Biroul executiv al Consiliului </w:t>
            </w:r>
            <w:proofErr w:type="spellStart"/>
            <w:r w:rsidRPr="00A24602">
              <w:rPr>
                <w:rFonts w:ascii="Times New Roman" w:hAnsi="Times New Roman"/>
              </w:rPr>
              <w:t>naţional</w:t>
            </w:r>
            <w:proofErr w:type="spellEnd"/>
            <w:r w:rsidRPr="00A24602">
              <w:rPr>
                <w:rFonts w:ascii="Times New Roman" w:hAnsi="Times New Roman"/>
              </w:rPr>
              <w:t xml:space="preserve"> pentru securitatea </w:t>
            </w:r>
            <w:proofErr w:type="spellStart"/>
            <w:r w:rsidRPr="00A24602">
              <w:rPr>
                <w:rFonts w:ascii="Times New Roman" w:hAnsi="Times New Roman"/>
              </w:rPr>
              <w:t>circulaţiei</w:t>
            </w:r>
            <w:proofErr w:type="spellEnd"/>
            <w:r w:rsidRPr="00A24602">
              <w:rPr>
                <w:rFonts w:ascii="Times New Roman" w:hAnsi="Times New Roman"/>
              </w:rPr>
              <w:t xml:space="preserve"> rutiere, care reprezintă un centru de coordonare în domeniul siguranței rutiere, </w:t>
            </w:r>
            <w:proofErr w:type="spellStart"/>
            <w:r w:rsidRPr="00A24602">
              <w:rPr>
                <w:rFonts w:ascii="Times New Roman" w:hAnsi="Times New Roman"/>
              </w:rPr>
              <w:t>şi</w:t>
            </w:r>
            <w:proofErr w:type="spellEnd"/>
            <w:r w:rsidRPr="00A24602">
              <w:rPr>
                <w:rFonts w:ascii="Times New Roman" w:hAnsi="Times New Roman"/>
              </w:rPr>
              <w:t xml:space="preserve"> se aprobă Regulamentul acestuia, conform anexei nr. 3.</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FDEF7F" w14:textId="77777777" w:rsidR="00A24602" w:rsidRPr="00A24602" w:rsidRDefault="00A24602" w:rsidP="00A24602">
            <w:pPr>
              <w:ind w:firstLine="0"/>
              <w:jc w:val="left"/>
              <w:rPr>
                <w:rFonts w:ascii="Times New Roman" w:hAnsi="Times New Roman"/>
              </w:rPr>
            </w:pPr>
            <w:r w:rsidRPr="00A24602">
              <w:rPr>
                <w:rFonts w:ascii="Times New Roman" w:hAnsi="Times New Roman"/>
              </w:rPr>
              <w:t xml:space="preserve">2.1. în hotărâre, punctul 3 se abrogă; </w:t>
            </w:r>
          </w:p>
          <w:p w14:paraId="16D9AF49" w14:textId="77777777" w:rsidR="00790986" w:rsidRPr="00A24602" w:rsidRDefault="00790986" w:rsidP="00340AF1">
            <w:pPr>
              <w:jc w:val="center"/>
            </w:pP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263652" w14:textId="77777777" w:rsidR="00790986" w:rsidRPr="00340AF1" w:rsidRDefault="00A24602" w:rsidP="00340AF1">
            <w:pPr>
              <w:jc w:val="center"/>
              <w:rPr>
                <w:lang w:val="ro-RO"/>
              </w:rPr>
            </w:pPr>
            <w:r>
              <w:rPr>
                <w:lang w:val="ro-RO"/>
              </w:rPr>
              <w:t>-</w:t>
            </w:r>
          </w:p>
        </w:tc>
      </w:tr>
      <w:tr w:rsidR="00790986" w:rsidRPr="008026D6" w14:paraId="4F8B20F2" w14:textId="77777777" w:rsidTr="00067A5C">
        <w:tc>
          <w:tcPr>
            <w:tcW w:w="422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5374513" w14:textId="77777777" w:rsidR="00790986" w:rsidRPr="00A24602" w:rsidRDefault="00A24602" w:rsidP="00A24602">
            <w:pPr>
              <w:ind w:firstLine="0"/>
              <w:rPr>
                <w:rFonts w:ascii="Times New Roman" w:hAnsi="Times New Roman"/>
                <w:lang w:val="ro-RO"/>
              </w:rPr>
            </w:pPr>
            <w:r w:rsidRPr="00A24602">
              <w:rPr>
                <w:rFonts w:ascii="Times New Roman" w:hAnsi="Times New Roman"/>
              </w:rPr>
              <w:t>1</w:t>
            </w:r>
            <w:r w:rsidRPr="00A24602">
              <w:rPr>
                <w:rFonts w:ascii="Times New Roman" w:hAnsi="Times New Roman"/>
                <w:vertAlign w:val="superscript"/>
              </w:rPr>
              <w:t>1</w:t>
            </w:r>
            <w:r w:rsidRPr="00A24602">
              <w:rPr>
                <w:rFonts w:ascii="Times New Roman" w:hAnsi="Times New Roman"/>
              </w:rPr>
              <w:t xml:space="preserve">. Consiliul este o structură funcțională de competență generală, fără personalitate juridică, </w:t>
            </w:r>
            <w:proofErr w:type="spellStart"/>
            <w:r w:rsidRPr="00A24602">
              <w:rPr>
                <w:rFonts w:ascii="Times New Roman" w:hAnsi="Times New Roman"/>
              </w:rPr>
              <w:t>avînd</w:t>
            </w:r>
            <w:proofErr w:type="spellEnd"/>
            <w:r w:rsidRPr="00A24602">
              <w:rPr>
                <w:rFonts w:ascii="Times New Roman" w:hAnsi="Times New Roman"/>
              </w:rPr>
              <w:t xml:space="preserve"> rol de a consulta Guvernul în procesul de promovare și dirijare a politicii statului în domeniul securității circulației rutiere, prin coordonarea </w:t>
            </w:r>
            <w:proofErr w:type="spellStart"/>
            <w:r w:rsidRPr="00A24602">
              <w:rPr>
                <w:rFonts w:ascii="Times New Roman" w:hAnsi="Times New Roman"/>
              </w:rPr>
              <w:t>şi</w:t>
            </w:r>
            <w:proofErr w:type="spellEnd"/>
            <w:r w:rsidRPr="00A24602">
              <w:rPr>
                <w:rFonts w:ascii="Times New Roman" w:hAnsi="Times New Roman"/>
              </w:rPr>
              <w:t xml:space="preserve"> evaluarea, pe plan național, în baza Strategiei </w:t>
            </w:r>
            <w:proofErr w:type="spellStart"/>
            <w:r w:rsidRPr="00A24602">
              <w:rPr>
                <w:rFonts w:ascii="Times New Roman" w:hAnsi="Times New Roman"/>
              </w:rPr>
              <w:t>naţionale</w:t>
            </w:r>
            <w:proofErr w:type="spellEnd"/>
            <w:r w:rsidRPr="00A24602">
              <w:rPr>
                <w:rFonts w:ascii="Times New Roman" w:hAnsi="Times New Roman"/>
              </w:rPr>
              <w:t xml:space="preserve"> pentru </w:t>
            </w:r>
            <w:proofErr w:type="spellStart"/>
            <w:r w:rsidRPr="00A24602">
              <w:rPr>
                <w:rFonts w:ascii="Times New Roman" w:hAnsi="Times New Roman"/>
              </w:rPr>
              <w:t>siguranţă</w:t>
            </w:r>
            <w:proofErr w:type="spellEnd"/>
            <w:r w:rsidRPr="00A24602">
              <w:rPr>
                <w:rFonts w:ascii="Times New Roman" w:hAnsi="Times New Roman"/>
              </w:rPr>
              <w:t xml:space="preserve"> rutieră, precum </w:t>
            </w:r>
            <w:proofErr w:type="spellStart"/>
            <w:r w:rsidRPr="00A24602">
              <w:rPr>
                <w:rFonts w:ascii="Times New Roman" w:hAnsi="Times New Roman"/>
              </w:rPr>
              <w:t>şi</w:t>
            </w:r>
            <w:proofErr w:type="spellEnd"/>
            <w:r w:rsidRPr="00A24602">
              <w:rPr>
                <w:rFonts w:ascii="Times New Roman" w:hAnsi="Times New Roman"/>
              </w:rPr>
              <w:t xml:space="preserve"> a altor documente de politici publice în domeniul securității circulației rutiere, a activităților desfășurate în acest domeniu de autoritățile administrației publice centrale și locale, de alte persoane juridice de drept public și de persoanele juridice de drept privat.</w:t>
            </w:r>
          </w:p>
        </w:tc>
        <w:tc>
          <w:tcPr>
            <w:tcW w:w="459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461B4C1" w14:textId="77777777" w:rsidR="00A24602" w:rsidRPr="00A24602" w:rsidRDefault="00A24602" w:rsidP="00A24602">
            <w:pPr>
              <w:ind w:firstLine="0"/>
              <w:rPr>
                <w:rFonts w:ascii="Times New Roman" w:hAnsi="Times New Roman"/>
                <w:b/>
              </w:rPr>
            </w:pPr>
            <w:r w:rsidRPr="00A24602">
              <w:rPr>
                <w:rFonts w:ascii="Times New Roman" w:hAnsi="Times New Roman"/>
                <w:b/>
              </w:rPr>
              <w:t xml:space="preserve">2.2. la anexa nr. 1: </w:t>
            </w:r>
          </w:p>
          <w:p w14:paraId="63603B8F" w14:textId="77777777" w:rsidR="00A24602" w:rsidRPr="00A24602" w:rsidRDefault="00A24602" w:rsidP="00A24602">
            <w:pPr>
              <w:ind w:firstLine="0"/>
              <w:rPr>
                <w:rFonts w:ascii="Times New Roman" w:hAnsi="Times New Roman"/>
              </w:rPr>
            </w:pPr>
            <w:r w:rsidRPr="00A24602">
              <w:rPr>
                <w:rFonts w:ascii="Times New Roman" w:hAnsi="Times New Roman"/>
              </w:rPr>
              <w:t>2.2.1. la punctul 1</w:t>
            </w:r>
            <w:r w:rsidRPr="00A24602">
              <w:rPr>
                <w:rFonts w:ascii="Times New Roman" w:hAnsi="Times New Roman"/>
                <w:vertAlign w:val="superscript"/>
              </w:rPr>
              <w:t>1</w:t>
            </w:r>
            <w:r w:rsidRPr="00A24602">
              <w:rPr>
                <w:rFonts w:ascii="Times New Roman" w:hAnsi="Times New Roman"/>
              </w:rPr>
              <w:t xml:space="preserve"> textul ,,în baza Strategiei naționale pentru siguranță rutieră, precum și a altor documente de politici publice” se substituie cu textul ,,documentelor de politici publice”; </w:t>
            </w:r>
          </w:p>
          <w:p w14:paraId="7DD9C911" w14:textId="77777777" w:rsidR="00790986" w:rsidRPr="00A24602" w:rsidRDefault="00790986" w:rsidP="00A24602">
            <w:pPr>
              <w:ind w:firstLine="0"/>
              <w:jc w:val="left"/>
            </w:pPr>
          </w:p>
        </w:tc>
        <w:tc>
          <w:tcPr>
            <w:tcW w:w="462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7039580" w14:textId="77777777" w:rsidR="00790986" w:rsidRPr="00A24602" w:rsidRDefault="00A24602" w:rsidP="00A24602">
            <w:pPr>
              <w:ind w:firstLine="0"/>
              <w:rPr>
                <w:rFonts w:ascii="Times New Roman" w:hAnsi="Times New Roman"/>
                <w:lang w:val="ro-RO"/>
              </w:rPr>
            </w:pPr>
            <w:r w:rsidRPr="00A24602">
              <w:rPr>
                <w:rFonts w:ascii="Times New Roman" w:hAnsi="Times New Roman"/>
                <w:lang w:val="ro-RO"/>
              </w:rPr>
              <w:t>1</w:t>
            </w:r>
            <w:r w:rsidRPr="00A24602">
              <w:rPr>
                <w:rFonts w:ascii="Times New Roman" w:hAnsi="Times New Roman"/>
                <w:vertAlign w:val="superscript"/>
                <w:lang w:val="ro-RO"/>
              </w:rPr>
              <w:t>1</w:t>
            </w:r>
            <w:r w:rsidRPr="00A24602">
              <w:rPr>
                <w:rFonts w:ascii="Times New Roman" w:hAnsi="Times New Roman"/>
                <w:lang w:val="ro-RO"/>
              </w:rPr>
              <w:t xml:space="preserve">. Consiliul este o structură funcțională de competență generală, fără personalitate juridică, </w:t>
            </w:r>
            <w:proofErr w:type="spellStart"/>
            <w:r w:rsidRPr="00A24602">
              <w:rPr>
                <w:rFonts w:ascii="Times New Roman" w:hAnsi="Times New Roman"/>
                <w:lang w:val="ro-RO"/>
              </w:rPr>
              <w:t>avînd</w:t>
            </w:r>
            <w:proofErr w:type="spellEnd"/>
            <w:r w:rsidRPr="00A24602">
              <w:rPr>
                <w:rFonts w:ascii="Times New Roman" w:hAnsi="Times New Roman"/>
                <w:lang w:val="ro-RO"/>
              </w:rPr>
              <w:t xml:space="preserve"> rol de a consulta Guvernul în procesul de promovare și dirijare a politicii statului în domeniul securității circulației rutiere, prin coordonarea </w:t>
            </w:r>
            <w:proofErr w:type="spellStart"/>
            <w:r w:rsidRPr="00A24602">
              <w:rPr>
                <w:rFonts w:ascii="Times New Roman" w:hAnsi="Times New Roman"/>
                <w:lang w:val="ro-RO"/>
              </w:rPr>
              <w:t>şi</w:t>
            </w:r>
            <w:proofErr w:type="spellEnd"/>
            <w:r w:rsidRPr="00A24602">
              <w:rPr>
                <w:rFonts w:ascii="Times New Roman" w:hAnsi="Times New Roman"/>
                <w:lang w:val="ro-RO"/>
              </w:rPr>
              <w:t xml:space="preserve"> evaluarea, pe plan național, în baza </w:t>
            </w:r>
            <w:r w:rsidRPr="00A24602">
              <w:rPr>
                <w:rFonts w:ascii="Times New Roman" w:hAnsi="Times New Roman"/>
                <w:b/>
                <w:lang w:val="ro-RO"/>
              </w:rPr>
              <w:t>documentelor de politici publice</w:t>
            </w:r>
            <w:r w:rsidRPr="00A24602">
              <w:rPr>
                <w:rFonts w:ascii="Times New Roman" w:hAnsi="Times New Roman"/>
                <w:lang w:val="ro-RO"/>
              </w:rPr>
              <w:t xml:space="preserve"> în domeniul securității circulației rutiere, a activităților desfășurate în acest domeniu de autoritățile administrației publice centrale și locale, de alte persoane juridice de drept public și de persoanele juridice de drept privat.</w:t>
            </w:r>
          </w:p>
        </w:tc>
      </w:tr>
      <w:tr w:rsidR="00790986" w:rsidRPr="008026D6" w14:paraId="555AFBBF" w14:textId="77777777" w:rsidTr="00067A5C">
        <w:tc>
          <w:tcPr>
            <w:tcW w:w="42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77BCEC3"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2. În componența Consiliului intră din oficiu:</w:t>
            </w:r>
          </w:p>
          <w:p w14:paraId="53B7E96D"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 Prim-ministrul (președintele Consiliului); </w:t>
            </w:r>
          </w:p>
          <w:p w14:paraId="5182EB97"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ministrul afacerilor interne (vicepreședintele Consiliului); </w:t>
            </w:r>
          </w:p>
          <w:p w14:paraId="2694D666"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ministrul economiei și infrastructurii (vicepreședintele Consiliului);</w:t>
            </w:r>
          </w:p>
          <w:p w14:paraId="36F1D907"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consilierul principal de stat al Prim-ministrului;</w:t>
            </w:r>
          </w:p>
          <w:p w14:paraId="771FB070"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al Guvernului;</w:t>
            </w:r>
          </w:p>
          <w:p w14:paraId="15C0C328"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Agriculturii, Dezvoltării Regionale și Mediului; </w:t>
            </w:r>
          </w:p>
          <w:p w14:paraId="1F0BA2C9"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Educației, Culturii și Cercetării; </w:t>
            </w:r>
          </w:p>
          <w:p w14:paraId="1C70B6EA"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Sănătății, Muncii și Protecției Sociale; </w:t>
            </w:r>
          </w:p>
          <w:p w14:paraId="2B25E3D5"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Finanțelor; </w:t>
            </w:r>
          </w:p>
          <w:p w14:paraId="67A23E64"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Justiției; </w:t>
            </w:r>
          </w:p>
          <w:p w14:paraId="56405E44"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Apărării; </w:t>
            </w:r>
          </w:p>
          <w:p w14:paraId="7E6D2BAB"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adjunctul procurorului general; </w:t>
            </w:r>
          </w:p>
          <w:p w14:paraId="3D313E93"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lastRenderedPageBreak/>
              <w:t>șeful Inspectoratului General al Poliției al Ministerului Afacerilor Interne;</w:t>
            </w:r>
          </w:p>
          <w:p w14:paraId="253A6632"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primarul general al municipiului Chișinău; </w:t>
            </w:r>
          </w:p>
          <w:p w14:paraId="4C6F4901"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prim-viceguvernatorul unității teritoriale autonome Găgăuzia (</w:t>
            </w:r>
            <w:proofErr w:type="spellStart"/>
            <w:r w:rsidRPr="00473BC2">
              <w:rPr>
                <w:rFonts w:ascii="Times New Roman" w:eastAsia="Times New Roman" w:hAnsi="Times New Roman"/>
                <w:color w:val="000000"/>
              </w:rPr>
              <w:t>Gagauz-Yeri</w:t>
            </w:r>
            <w:proofErr w:type="spellEnd"/>
            <w:r w:rsidRPr="00473BC2">
              <w:rPr>
                <w:rFonts w:ascii="Times New Roman" w:eastAsia="Times New Roman" w:hAnsi="Times New Roman"/>
                <w:color w:val="000000"/>
              </w:rPr>
              <w:t>); </w:t>
            </w:r>
          </w:p>
          <w:p w14:paraId="64509815"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instituției publice naționale a audiovizualului Compania „</w:t>
            </w:r>
            <w:proofErr w:type="spellStart"/>
            <w:r w:rsidRPr="00473BC2">
              <w:rPr>
                <w:rFonts w:ascii="Times New Roman" w:eastAsia="Times New Roman" w:hAnsi="Times New Roman"/>
                <w:color w:val="000000"/>
              </w:rPr>
              <w:t>Teleradio</w:t>
            </w:r>
            <w:proofErr w:type="spellEnd"/>
            <w:r w:rsidRPr="00473BC2">
              <w:rPr>
                <w:rFonts w:ascii="Times New Roman" w:eastAsia="Times New Roman" w:hAnsi="Times New Roman"/>
                <w:color w:val="000000"/>
              </w:rPr>
              <w:t>-Moldova”; </w:t>
            </w:r>
          </w:p>
          <w:p w14:paraId="02E74CFA"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Federației Sindicatelor Transportatorilor și Drumarilor din Republica Moldova; </w:t>
            </w:r>
          </w:p>
          <w:p w14:paraId="7E80C325"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Uniunii Transportatorilor și Drumarilor; </w:t>
            </w:r>
          </w:p>
          <w:p w14:paraId="2CCB68B7"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Consiliului central al Uniunii conducătorilor auto din Republica Moldova; </w:t>
            </w:r>
          </w:p>
          <w:p w14:paraId="127D1238"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Asociației Obștești „Automobil Club din Moldova”;</w:t>
            </w:r>
          </w:p>
          <w:p w14:paraId="6330AABC" w14:textId="77777777" w:rsidR="00790986" w:rsidRPr="00F7247C" w:rsidRDefault="00473BC2" w:rsidP="00F7247C">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executiv al Consiliului din cadrul Ministerului Afacerilor Interne</w:t>
            </w:r>
          </w:p>
        </w:tc>
        <w:tc>
          <w:tcPr>
            <w:tcW w:w="459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D12D792" w14:textId="77777777" w:rsidR="00473BC2" w:rsidRPr="00473BC2" w:rsidRDefault="00473BC2" w:rsidP="00473BC2">
            <w:pPr>
              <w:ind w:firstLine="0"/>
              <w:rPr>
                <w:rFonts w:ascii="Times New Roman" w:hAnsi="Times New Roman"/>
              </w:rPr>
            </w:pPr>
            <w:r w:rsidRPr="00473BC2">
              <w:rPr>
                <w:rFonts w:ascii="Times New Roman" w:hAnsi="Times New Roman"/>
              </w:rPr>
              <w:lastRenderedPageBreak/>
              <w:t xml:space="preserve">2.2.2. punctul 2 va avea următorul cuprins: </w:t>
            </w:r>
          </w:p>
          <w:p w14:paraId="36E4DDBF" w14:textId="77777777" w:rsidR="00473BC2" w:rsidRDefault="00473BC2" w:rsidP="00473BC2">
            <w:pPr>
              <w:ind w:firstLine="0"/>
              <w:rPr>
                <w:rFonts w:ascii="Times New Roman" w:hAnsi="Times New Roman"/>
              </w:rPr>
            </w:pPr>
            <w:r w:rsidRPr="00473BC2">
              <w:rPr>
                <w:rFonts w:ascii="Times New Roman" w:hAnsi="Times New Roman"/>
              </w:rPr>
              <w:t xml:space="preserve">,,2. În componența Consiliului intră din oficiu: </w:t>
            </w:r>
          </w:p>
          <w:p w14:paraId="051BBCD6" w14:textId="77777777" w:rsidR="00473BC2" w:rsidRPr="00473BC2" w:rsidRDefault="00473BC2" w:rsidP="00473BC2">
            <w:pPr>
              <w:ind w:firstLine="0"/>
              <w:rPr>
                <w:rFonts w:ascii="Times New Roman" w:hAnsi="Times New Roman"/>
              </w:rPr>
            </w:pPr>
          </w:p>
          <w:p w14:paraId="1428060E" w14:textId="77777777" w:rsidR="00473BC2" w:rsidRPr="00473BC2" w:rsidRDefault="00473BC2" w:rsidP="00473BC2">
            <w:pPr>
              <w:ind w:firstLine="702"/>
              <w:rPr>
                <w:rFonts w:ascii="Times New Roman" w:hAnsi="Times New Roman"/>
              </w:rPr>
            </w:pPr>
            <w:r w:rsidRPr="00473BC2">
              <w:rPr>
                <w:rFonts w:ascii="Times New Roman" w:hAnsi="Times New Roman"/>
              </w:rPr>
              <w:t>Prim-ministrul (președintele Consiliul)</w:t>
            </w:r>
          </w:p>
          <w:p w14:paraId="5E7D1649" w14:textId="77777777" w:rsidR="00473BC2" w:rsidRPr="00473BC2" w:rsidRDefault="00473BC2" w:rsidP="00473BC2">
            <w:pPr>
              <w:ind w:firstLine="702"/>
              <w:rPr>
                <w:rFonts w:ascii="Times New Roman" w:hAnsi="Times New Roman"/>
              </w:rPr>
            </w:pPr>
            <w:r w:rsidRPr="00473BC2">
              <w:rPr>
                <w:rFonts w:ascii="Times New Roman" w:hAnsi="Times New Roman"/>
              </w:rPr>
              <w:t xml:space="preserve">Ministrul infrastructurii și dezvoltării regionale (vicepreședintele Consiliului); </w:t>
            </w:r>
          </w:p>
          <w:p w14:paraId="7FCCC821" w14:textId="77777777" w:rsidR="00473BC2" w:rsidRPr="00473BC2" w:rsidRDefault="00473BC2" w:rsidP="00473BC2">
            <w:pPr>
              <w:rPr>
                <w:rFonts w:ascii="Times New Roman" w:hAnsi="Times New Roman"/>
              </w:rPr>
            </w:pPr>
            <w:r w:rsidRPr="00473BC2">
              <w:rPr>
                <w:rFonts w:ascii="Times New Roman" w:hAnsi="Times New Roman"/>
              </w:rPr>
              <w:t xml:space="preserve">Ministrul afacerilor interne (vicepreședintele Consiliului); </w:t>
            </w:r>
          </w:p>
          <w:p w14:paraId="6E26A37B" w14:textId="77777777" w:rsidR="00473BC2" w:rsidRPr="00473BC2" w:rsidRDefault="00473BC2" w:rsidP="00473BC2">
            <w:pPr>
              <w:rPr>
                <w:rFonts w:ascii="Times New Roman" w:hAnsi="Times New Roman"/>
              </w:rPr>
            </w:pPr>
            <w:r w:rsidRPr="00473BC2">
              <w:rPr>
                <w:rFonts w:ascii="Times New Roman" w:hAnsi="Times New Roman"/>
              </w:rPr>
              <w:t xml:space="preserve">Ministrul dezvoltării economice și digitalizării; </w:t>
            </w:r>
          </w:p>
          <w:p w14:paraId="5B5A8B83" w14:textId="77777777" w:rsidR="00473BC2" w:rsidRPr="00473BC2" w:rsidRDefault="00473BC2" w:rsidP="00473BC2">
            <w:pPr>
              <w:rPr>
                <w:rFonts w:ascii="Times New Roman" w:hAnsi="Times New Roman"/>
              </w:rPr>
            </w:pPr>
            <w:r w:rsidRPr="00473BC2">
              <w:rPr>
                <w:rFonts w:ascii="Times New Roman" w:hAnsi="Times New Roman"/>
              </w:rPr>
              <w:t xml:space="preserve">Ministrul educației și cercetării; </w:t>
            </w:r>
          </w:p>
          <w:p w14:paraId="3BA6F4BC" w14:textId="77777777" w:rsidR="00473BC2" w:rsidRPr="00473BC2" w:rsidRDefault="00473BC2" w:rsidP="00473BC2">
            <w:pPr>
              <w:rPr>
                <w:rFonts w:ascii="Times New Roman" w:hAnsi="Times New Roman"/>
              </w:rPr>
            </w:pPr>
            <w:r w:rsidRPr="00473BC2">
              <w:rPr>
                <w:rFonts w:ascii="Times New Roman" w:hAnsi="Times New Roman"/>
              </w:rPr>
              <w:t xml:space="preserve">Ministrul sănătății; </w:t>
            </w:r>
          </w:p>
          <w:p w14:paraId="0F07A977" w14:textId="77777777" w:rsidR="00473BC2" w:rsidRPr="00473BC2" w:rsidRDefault="00473BC2" w:rsidP="00473BC2">
            <w:pPr>
              <w:rPr>
                <w:rFonts w:ascii="Times New Roman" w:hAnsi="Times New Roman"/>
              </w:rPr>
            </w:pPr>
            <w:r w:rsidRPr="00473BC2">
              <w:rPr>
                <w:rFonts w:ascii="Times New Roman" w:hAnsi="Times New Roman"/>
              </w:rPr>
              <w:t xml:space="preserve">Ministrul finanțelor; </w:t>
            </w:r>
          </w:p>
          <w:p w14:paraId="33FCF38D" w14:textId="77777777" w:rsidR="00473BC2" w:rsidRPr="00473BC2" w:rsidRDefault="00473BC2" w:rsidP="00473BC2">
            <w:pPr>
              <w:rPr>
                <w:rFonts w:ascii="Times New Roman" w:hAnsi="Times New Roman"/>
              </w:rPr>
            </w:pPr>
            <w:r w:rsidRPr="00473BC2">
              <w:rPr>
                <w:rFonts w:ascii="Times New Roman" w:hAnsi="Times New Roman"/>
              </w:rPr>
              <w:t xml:space="preserve">Ministrul justiției; </w:t>
            </w:r>
          </w:p>
          <w:p w14:paraId="0A184058" w14:textId="77777777" w:rsidR="00473BC2" w:rsidRPr="00473BC2" w:rsidRDefault="00473BC2" w:rsidP="00473BC2">
            <w:pPr>
              <w:rPr>
                <w:rFonts w:ascii="Times New Roman" w:hAnsi="Times New Roman"/>
              </w:rPr>
            </w:pPr>
            <w:r w:rsidRPr="00473BC2">
              <w:rPr>
                <w:rFonts w:ascii="Times New Roman" w:hAnsi="Times New Roman"/>
              </w:rPr>
              <w:t xml:space="preserve">Ministrul apărării; </w:t>
            </w:r>
          </w:p>
          <w:p w14:paraId="5F691475" w14:textId="77777777" w:rsidR="00473BC2" w:rsidRPr="00473BC2" w:rsidRDefault="00473BC2" w:rsidP="00473BC2">
            <w:pPr>
              <w:rPr>
                <w:rFonts w:ascii="Times New Roman" w:hAnsi="Times New Roman"/>
              </w:rPr>
            </w:pPr>
            <w:r w:rsidRPr="00473BC2">
              <w:rPr>
                <w:rFonts w:ascii="Times New Roman" w:hAnsi="Times New Roman"/>
              </w:rPr>
              <w:t xml:space="preserve">Secretarul general al Guvernului; </w:t>
            </w:r>
          </w:p>
          <w:p w14:paraId="5D42B7F3" w14:textId="77777777" w:rsidR="00473BC2" w:rsidRPr="00473BC2" w:rsidRDefault="00473BC2" w:rsidP="00473BC2">
            <w:pPr>
              <w:rPr>
                <w:rFonts w:ascii="Times New Roman" w:hAnsi="Times New Roman"/>
              </w:rPr>
            </w:pPr>
            <w:r w:rsidRPr="00473BC2">
              <w:rPr>
                <w:rFonts w:ascii="Times New Roman" w:hAnsi="Times New Roman"/>
              </w:rPr>
              <w:t xml:space="preserve">Consilierul principal de stat al Prim-ministrului; </w:t>
            </w:r>
          </w:p>
          <w:p w14:paraId="6397D13F" w14:textId="77777777" w:rsidR="00473BC2" w:rsidRPr="00473BC2" w:rsidRDefault="00473BC2" w:rsidP="00473BC2">
            <w:pPr>
              <w:rPr>
                <w:rFonts w:ascii="Times New Roman" w:hAnsi="Times New Roman"/>
              </w:rPr>
            </w:pPr>
            <w:r w:rsidRPr="00473BC2">
              <w:rPr>
                <w:rFonts w:ascii="Times New Roman" w:hAnsi="Times New Roman"/>
              </w:rPr>
              <w:t xml:space="preserve">Adjunctul procurorului general; </w:t>
            </w:r>
          </w:p>
          <w:p w14:paraId="52435446" w14:textId="77777777" w:rsidR="00473BC2" w:rsidRPr="00473BC2" w:rsidRDefault="00473BC2" w:rsidP="00473BC2">
            <w:pPr>
              <w:rPr>
                <w:rFonts w:ascii="Times New Roman" w:hAnsi="Times New Roman"/>
              </w:rPr>
            </w:pPr>
            <w:r w:rsidRPr="00473BC2">
              <w:rPr>
                <w:rFonts w:ascii="Times New Roman" w:hAnsi="Times New Roman"/>
              </w:rPr>
              <w:lastRenderedPageBreak/>
              <w:t xml:space="preserve">Șeful Inspectoratului General al Poliției al Ministerului Afacerilor Interne; Primarul general al municipiului Chișinău; </w:t>
            </w:r>
          </w:p>
          <w:p w14:paraId="7C04DAF7" w14:textId="77777777" w:rsidR="00473BC2" w:rsidRPr="00473BC2" w:rsidRDefault="00473BC2" w:rsidP="00473BC2">
            <w:pPr>
              <w:rPr>
                <w:rFonts w:ascii="Times New Roman" w:hAnsi="Times New Roman"/>
              </w:rPr>
            </w:pPr>
            <w:r w:rsidRPr="00473BC2">
              <w:rPr>
                <w:rFonts w:ascii="Times New Roman" w:hAnsi="Times New Roman"/>
              </w:rPr>
              <w:t>Prim-viceguvernatorul unității teritoriale autonome Găgăuzia (</w:t>
            </w:r>
            <w:proofErr w:type="spellStart"/>
            <w:r w:rsidRPr="00473BC2">
              <w:rPr>
                <w:rFonts w:ascii="Times New Roman" w:hAnsi="Times New Roman"/>
              </w:rPr>
              <w:t>Gagauz-Yeri</w:t>
            </w:r>
            <w:proofErr w:type="spellEnd"/>
            <w:r w:rsidRPr="00473BC2">
              <w:rPr>
                <w:rFonts w:ascii="Times New Roman" w:hAnsi="Times New Roman"/>
              </w:rPr>
              <w:t>); Președintele instituției publice naționale a audiovizualului Compania „</w:t>
            </w:r>
            <w:proofErr w:type="spellStart"/>
            <w:r w:rsidRPr="00473BC2">
              <w:rPr>
                <w:rFonts w:ascii="Times New Roman" w:hAnsi="Times New Roman"/>
              </w:rPr>
              <w:t>Teleradio</w:t>
            </w:r>
            <w:proofErr w:type="spellEnd"/>
            <w:r w:rsidRPr="00473BC2">
              <w:rPr>
                <w:rFonts w:ascii="Times New Roman" w:hAnsi="Times New Roman"/>
              </w:rPr>
              <w:t xml:space="preserve">-Moldova”; </w:t>
            </w:r>
          </w:p>
          <w:p w14:paraId="61513841" w14:textId="77777777" w:rsidR="00473BC2" w:rsidRPr="00473BC2" w:rsidRDefault="00473BC2" w:rsidP="00473BC2">
            <w:pPr>
              <w:rPr>
                <w:rFonts w:ascii="Times New Roman" w:hAnsi="Times New Roman"/>
              </w:rPr>
            </w:pPr>
            <w:r w:rsidRPr="00473BC2">
              <w:rPr>
                <w:rFonts w:ascii="Times New Roman" w:hAnsi="Times New Roman"/>
              </w:rPr>
              <w:t xml:space="preserve">Președintele Federației Sindicatelor Transportatorilor și Drumarilor din Republica Moldova; </w:t>
            </w:r>
          </w:p>
          <w:p w14:paraId="03E7FFA4" w14:textId="77777777" w:rsidR="00473BC2" w:rsidRPr="00473BC2" w:rsidRDefault="00473BC2" w:rsidP="00473BC2">
            <w:pPr>
              <w:rPr>
                <w:rFonts w:ascii="Times New Roman" w:hAnsi="Times New Roman"/>
              </w:rPr>
            </w:pPr>
            <w:r w:rsidRPr="00473BC2">
              <w:rPr>
                <w:rFonts w:ascii="Times New Roman" w:hAnsi="Times New Roman"/>
              </w:rPr>
              <w:t xml:space="preserve">Președintele Uniunii Transportatorilor și Drumarilor; </w:t>
            </w:r>
          </w:p>
          <w:p w14:paraId="7646EAE0" w14:textId="77777777" w:rsidR="00473BC2" w:rsidRPr="00473BC2" w:rsidRDefault="00473BC2" w:rsidP="00473BC2">
            <w:pPr>
              <w:rPr>
                <w:rFonts w:ascii="Times New Roman" w:hAnsi="Times New Roman"/>
              </w:rPr>
            </w:pPr>
            <w:r w:rsidRPr="00473BC2">
              <w:rPr>
                <w:rFonts w:ascii="Times New Roman" w:hAnsi="Times New Roman"/>
              </w:rPr>
              <w:t xml:space="preserve">Președintele Consiliului central al Uniunii conducătorilor auto din Republica Moldova; </w:t>
            </w:r>
          </w:p>
          <w:p w14:paraId="19AD8B56" w14:textId="77777777" w:rsidR="00473BC2" w:rsidRPr="00473BC2" w:rsidRDefault="00473BC2" w:rsidP="00473BC2">
            <w:pPr>
              <w:rPr>
                <w:rFonts w:ascii="Times New Roman" w:hAnsi="Times New Roman"/>
              </w:rPr>
            </w:pPr>
            <w:r w:rsidRPr="00473BC2">
              <w:rPr>
                <w:rFonts w:ascii="Times New Roman" w:hAnsi="Times New Roman"/>
              </w:rPr>
              <w:t xml:space="preserve">Președintele Asociației Obștești „Automobil Club din Moldova”; </w:t>
            </w:r>
          </w:p>
          <w:p w14:paraId="31C734BD" w14:textId="77777777" w:rsidR="00790986" w:rsidRPr="00473BC2" w:rsidRDefault="00790986" w:rsidP="00473BC2">
            <w:pPr>
              <w:ind w:firstLine="0"/>
              <w:jc w:val="center"/>
            </w:pPr>
          </w:p>
        </w:tc>
        <w:tc>
          <w:tcPr>
            <w:tcW w:w="462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23F0FFA" w14:textId="77777777" w:rsidR="00473BC2" w:rsidRPr="00662851" w:rsidRDefault="00473BC2" w:rsidP="00473BC2">
            <w:pPr>
              <w:ind w:firstLine="0"/>
              <w:rPr>
                <w:rFonts w:ascii="Times New Roman" w:hAnsi="Times New Roman"/>
                <w:b/>
              </w:rPr>
            </w:pPr>
            <w:r w:rsidRPr="00662851">
              <w:rPr>
                <w:rFonts w:ascii="Times New Roman" w:hAnsi="Times New Roman"/>
                <w:b/>
              </w:rPr>
              <w:lastRenderedPageBreak/>
              <w:t xml:space="preserve">2. În componența Consiliului intră din oficiu: </w:t>
            </w:r>
          </w:p>
          <w:p w14:paraId="0854B115" w14:textId="77777777" w:rsidR="00473BC2" w:rsidRPr="00662851" w:rsidRDefault="00473BC2" w:rsidP="00473BC2">
            <w:pPr>
              <w:ind w:firstLine="0"/>
              <w:rPr>
                <w:rFonts w:ascii="Times New Roman" w:hAnsi="Times New Roman"/>
                <w:b/>
              </w:rPr>
            </w:pPr>
          </w:p>
          <w:p w14:paraId="341A1C24" w14:textId="77777777" w:rsidR="00473BC2" w:rsidRPr="00662851" w:rsidRDefault="00473BC2" w:rsidP="00473BC2">
            <w:pPr>
              <w:ind w:firstLine="702"/>
              <w:rPr>
                <w:rFonts w:ascii="Times New Roman" w:hAnsi="Times New Roman"/>
                <w:b/>
              </w:rPr>
            </w:pPr>
            <w:r w:rsidRPr="00662851">
              <w:rPr>
                <w:rFonts w:ascii="Times New Roman" w:hAnsi="Times New Roman"/>
                <w:b/>
              </w:rPr>
              <w:t>Prim-ministrul (președintele Consiliul)</w:t>
            </w:r>
          </w:p>
          <w:p w14:paraId="68B65CAE" w14:textId="77777777" w:rsidR="00473BC2" w:rsidRPr="00662851" w:rsidRDefault="00473BC2" w:rsidP="00473BC2">
            <w:pPr>
              <w:ind w:firstLine="702"/>
              <w:rPr>
                <w:rFonts w:ascii="Times New Roman" w:hAnsi="Times New Roman"/>
                <w:b/>
              </w:rPr>
            </w:pPr>
            <w:r w:rsidRPr="00662851">
              <w:rPr>
                <w:rFonts w:ascii="Times New Roman" w:hAnsi="Times New Roman"/>
                <w:b/>
              </w:rPr>
              <w:t xml:space="preserve">Ministrul infrastructurii și dezvoltării regionale (vicepreședintele Consiliului); </w:t>
            </w:r>
          </w:p>
          <w:p w14:paraId="370E639E" w14:textId="77777777" w:rsidR="00473BC2" w:rsidRPr="00662851" w:rsidRDefault="00473BC2" w:rsidP="00473BC2">
            <w:pPr>
              <w:rPr>
                <w:rFonts w:ascii="Times New Roman" w:hAnsi="Times New Roman"/>
                <w:b/>
              </w:rPr>
            </w:pPr>
            <w:r w:rsidRPr="00662851">
              <w:rPr>
                <w:rFonts w:ascii="Times New Roman" w:hAnsi="Times New Roman"/>
                <w:b/>
              </w:rPr>
              <w:t xml:space="preserve">Ministrul afacerilor interne (vicepreședintele Consiliului); </w:t>
            </w:r>
          </w:p>
          <w:p w14:paraId="3E106729" w14:textId="77777777" w:rsidR="00473BC2" w:rsidRPr="00662851" w:rsidRDefault="00473BC2" w:rsidP="00473BC2">
            <w:pPr>
              <w:rPr>
                <w:rFonts w:ascii="Times New Roman" w:hAnsi="Times New Roman"/>
                <w:b/>
              </w:rPr>
            </w:pPr>
            <w:r w:rsidRPr="00662851">
              <w:rPr>
                <w:rFonts w:ascii="Times New Roman" w:hAnsi="Times New Roman"/>
                <w:b/>
              </w:rPr>
              <w:t xml:space="preserve">Ministrul dezvoltării economice și digitalizării; </w:t>
            </w:r>
          </w:p>
          <w:p w14:paraId="165263AB" w14:textId="77777777" w:rsidR="00473BC2" w:rsidRPr="00662851" w:rsidRDefault="00473BC2" w:rsidP="00473BC2">
            <w:pPr>
              <w:rPr>
                <w:rFonts w:ascii="Times New Roman" w:hAnsi="Times New Roman"/>
                <w:b/>
              </w:rPr>
            </w:pPr>
            <w:r w:rsidRPr="00662851">
              <w:rPr>
                <w:rFonts w:ascii="Times New Roman" w:hAnsi="Times New Roman"/>
                <w:b/>
              </w:rPr>
              <w:t xml:space="preserve">Ministrul educației și cercetării; </w:t>
            </w:r>
          </w:p>
          <w:p w14:paraId="71C64D71" w14:textId="77777777" w:rsidR="00473BC2" w:rsidRPr="00662851" w:rsidRDefault="00473BC2" w:rsidP="00473BC2">
            <w:pPr>
              <w:rPr>
                <w:rFonts w:ascii="Times New Roman" w:hAnsi="Times New Roman"/>
                <w:b/>
              </w:rPr>
            </w:pPr>
            <w:r w:rsidRPr="00662851">
              <w:rPr>
                <w:rFonts w:ascii="Times New Roman" w:hAnsi="Times New Roman"/>
                <w:b/>
              </w:rPr>
              <w:t xml:space="preserve">Ministrul sănătății; </w:t>
            </w:r>
          </w:p>
          <w:p w14:paraId="5F95DC56" w14:textId="77777777" w:rsidR="00473BC2" w:rsidRPr="00662851" w:rsidRDefault="00473BC2" w:rsidP="00473BC2">
            <w:pPr>
              <w:rPr>
                <w:rFonts w:ascii="Times New Roman" w:hAnsi="Times New Roman"/>
                <w:b/>
              </w:rPr>
            </w:pPr>
            <w:r w:rsidRPr="00662851">
              <w:rPr>
                <w:rFonts w:ascii="Times New Roman" w:hAnsi="Times New Roman"/>
                <w:b/>
              </w:rPr>
              <w:t xml:space="preserve">Ministrul finanțelor; </w:t>
            </w:r>
          </w:p>
          <w:p w14:paraId="1332CBDA" w14:textId="77777777" w:rsidR="00473BC2" w:rsidRPr="00662851" w:rsidRDefault="00473BC2" w:rsidP="00473BC2">
            <w:pPr>
              <w:rPr>
                <w:rFonts w:ascii="Times New Roman" w:hAnsi="Times New Roman"/>
                <w:b/>
              </w:rPr>
            </w:pPr>
            <w:r w:rsidRPr="00662851">
              <w:rPr>
                <w:rFonts w:ascii="Times New Roman" w:hAnsi="Times New Roman"/>
                <w:b/>
              </w:rPr>
              <w:t xml:space="preserve">Ministrul justiției; </w:t>
            </w:r>
          </w:p>
          <w:p w14:paraId="1EC3204C" w14:textId="77777777" w:rsidR="00473BC2" w:rsidRPr="00662851" w:rsidRDefault="00473BC2" w:rsidP="00473BC2">
            <w:pPr>
              <w:rPr>
                <w:rFonts w:ascii="Times New Roman" w:hAnsi="Times New Roman"/>
                <w:b/>
              </w:rPr>
            </w:pPr>
            <w:r w:rsidRPr="00662851">
              <w:rPr>
                <w:rFonts w:ascii="Times New Roman" w:hAnsi="Times New Roman"/>
                <w:b/>
              </w:rPr>
              <w:t xml:space="preserve">Ministrul apărării; </w:t>
            </w:r>
          </w:p>
          <w:p w14:paraId="3EBABCA1" w14:textId="77777777" w:rsidR="00473BC2" w:rsidRPr="00662851" w:rsidRDefault="00473BC2" w:rsidP="00473BC2">
            <w:pPr>
              <w:rPr>
                <w:rFonts w:ascii="Times New Roman" w:hAnsi="Times New Roman"/>
                <w:b/>
              </w:rPr>
            </w:pPr>
            <w:r w:rsidRPr="00662851">
              <w:rPr>
                <w:rFonts w:ascii="Times New Roman" w:hAnsi="Times New Roman"/>
                <w:b/>
              </w:rPr>
              <w:t xml:space="preserve">Secretarul general al Guvernului; </w:t>
            </w:r>
          </w:p>
          <w:p w14:paraId="1CE34F19" w14:textId="77777777" w:rsidR="00473BC2" w:rsidRPr="00662851" w:rsidRDefault="00473BC2" w:rsidP="00473BC2">
            <w:pPr>
              <w:rPr>
                <w:rFonts w:ascii="Times New Roman" w:hAnsi="Times New Roman"/>
                <w:b/>
              </w:rPr>
            </w:pPr>
            <w:r w:rsidRPr="00662851">
              <w:rPr>
                <w:rFonts w:ascii="Times New Roman" w:hAnsi="Times New Roman"/>
                <w:b/>
              </w:rPr>
              <w:t xml:space="preserve">Consilierul principal de stat al Prim-ministrului; </w:t>
            </w:r>
          </w:p>
          <w:p w14:paraId="575E270E" w14:textId="77777777" w:rsidR="00473BC2" w:rsidRPr="00662851" w:rsidRDefault="00473BC2" w:rsidP="00473BC2">
            <w:pPr>
              <w:rPr>
                <w:rFonts w:ascii="Times New Roman" w:hAnsi="Times New Roman"/>
                <w:b/>
              </w:rPr>
            </w:pPr>
            <w:r w:rsidRPr="00662851">
              <w:rPr>
                <w:rFonts w:ascii="Times New Roman" w:hAnsi="Times New Roman"/>
                <w:b/>
              </w:rPr>
              <w:t xml:space="preserve">Adjunctul procurorului general; </w:t>
            </w:r>
          </w:p>
          <w:p w14:paraId="520D2E09" w14:textId="77777777" w:rsidR="00473BC2" w:rsidRPr="00662851" w:rsidRDefault="00473BC2" w:rsidP="00473BC2">
            <w:pPr>
              <w:rPr>
                <w:rFonts w:ascii="Times New Roman" w:hAnsi="Times New Roman"/>
                <w:b/>
              </w:rPr>
            </w:pPr>
            <w:r w:rsidRPr="00662851">
              <w:rPr>
                <w:rFonts w:ascii="Times New Roman" w:hAnsi="Times New Roman"/>
                <w:b/>
              </w:rPr>
              <w:lastRenderedPageBreak/>
              <w:t xml:space="preserve">Șeful Inspectoratului General al Poliției al Ministerului Afacerilor Interne; Primarul general al municipiului Chișinău; </w:t>
            </w:r>
          </w:p>
          <w:p w14:paraId="5EABE2F6" w14:textId="77777777" w:rsidR="00473BC2" w:rsidRPr="00662851" w:rsidRDefault="00473BC2" w:rsidP="00473BC2">
            <w:pPr>
              <w:rPr>
                <w:rFonts w:ascii="Times New Roman" w:hAnsi="Times New Roman"/>
                <w:b/>
              </w:rPr>
            </w:pPr>
            <w:r w:rsidRPr="00662851">
              <w:rPr>
                <w:rFonts w:ascii="Times New Roman" w:hAnsi="Times New Roman"/>
                <w:b/>
              </w:rPr>
              <w:t>Prim-viceguvernatorul unității teritoriale autonome Găgăuzia (</w:t>
            </w:r>
            <w:proofErr w:type="spellStart"/>
            <w:r w:rsidRPr="00662851">
              <w:rPr>
                <w:rFonts w:ascii="Times New Roman" w:hAnsi="Times New Roman"/>
                <w:b/>
              </w:rPr>
              <w:t>Gagauz-Yeri</w:t>
            </w:r>
            <w:proofErr w:type="spellEnd"/>
            <w:r w:rsidRPr="00662851">
              <w:rPr>
                <w:rFonts w:ascii="Times New Roman" w:hAnsi="Times New Roman"/>
                <w:b/>
              </w:rPr>
              <w:t>); Președintele instituției publice naționale a audiovizualului Compania „</w:t>
            </w:r>
            <w:proofErr w:type="spellStart"/>
            <w:r w:rsidRPr="00662851">
              <w:rPr>
                <w:rFonts w:ascii="Times New Roman" w:hAnsi="Times New Roman"/>
                <w:b/>
              </w:rPr>
              <w:t>Teleradio</w:t>
            </w:r>
            <w:proofErr w:type="spellEnd"/>
            <w:r w:rsidRPr="00662851">
              <w:rPr>
                <w:rFonts w:ascii="Times New Roman" w:hAnsi="Times New Roman"/>
                <w:b/>
              </w:rPr>
              <w:t xml:space="preserve">-Moldova”; </w:t>
            </w:r>
          </w:p>
          <w:p w14:paraId="032EF374" w14:textId="77777777" w:rsidR="00473BC2" w:rsidRPr="00662851" w:rsidRDefault="00473BC2" w:rsidP="00473BC2">
            <w:pPr>
              <w:rPr>
                <w:rFonts w:ascii="Times New Roman" w:hAnsi="Times New Roman"/>
                <w:b/>
              </w:rPr>
            </w:pPr>
            <w:r w:rsidRPr="00662851">
              <w:rPr>
                <w:rFonts w:ascii="Times New Roman" w:hAnsi="Times New Roman"/>
                <w:b/>
              </w:rPr>
              <w:t xml:space="preserve">Președintele Federației Sindicatelor Transportatorilor și Drumarilor din Republica Moldova; </w:t>
            </w:r>
          </w:p>
          <w:p w14:paraId="3B3E54D3" w14:textId="77777777" w:rsidR="00473BC2" w:rsidRPr="00662851" w:rsidRDefault="00473BC2" w:rsidP="00473BC2">
            <w:pPr>
              <w:rPr>
                <w:rFonts w:ascii="Times New Roman" w:hAnsi="Times New Roman"/>
                <w:b/>
              </w:rPr>
            </w:pPr>
            <w:r w:rsidRPr="00662851">
              <w:rPr>
                <w:rFonts w:ascii="Times New Roman" w:hAnsi="Times New Roman"/>
                <w:b/>
              </w:rPr>
              <w:t xml:space="preserve">Președintele Uniunii Transportatorilor și Drumarilor; </w:t>
            </w:r>
          </w:p>
          <w:p w14:paraId="6148F885" w14:textId="77777777" w:rsidR="00473BC2" w:rsidRPr="00662851" w:rsidRDefault="00473BC2" w:rsidP="00473BC2">
            <w:pPr>
              <w:rPr>
                <w:rFonts w:ascii="Times New Roman" w:hAnsi="Times New Roman"/>
                <w:b/>
              </w:rPr>
            </w:pPr>
            <w:r w:rsidRPr="00662851">
              <w:rPr>
                <w:rFonts w:ascii="Times New Roman" w:hAnsi="Times New Roman"/>
                <w:b/>
              </w:rPr>
              <w:t xml:space="preserve">Președintele Consiliului central al Uniunii conducătorilor auto din Republica Moldova; </w:t>
            </w:r>
          </w:p>
          <w:p w14:paraId="4772FD4D" w14:textId="77777777" w:rsidR="00473BC2" w:rsidRPr="00662851" w:rsidRDefault="00473BC2" w:rsidP="00473BC2">
            <w:pPr>
              <w:rPr>
                <w:rFonts w:ascii="Times New Roman" w:hAnsi="Times New Roman"/>
                <w:b/>
              </w:rPr>
            </w:pPr>
            <w:r w:rsidRPr="00662851">
              <w:rPr>
                <w:rFonts w:ascii="Times New Roman" w:hAnsi="Times New Roman"/>
                <w:b/>
              </w:rPr>
              <w:t>Președintele Asociației Obștești „Automobil Club din Moldova</w:t>
            </w:r>
          </w:p>
          <w:p w14:paraId="216C5DE6" w14:textId="77777777" w:rsidR="00790986" w:rsidRPr="00473BC2" w:rsidRDefault="00790986" w:rsidP="00473BC2">
            <w:pPr>
              <w:ind w:firstLine="0"/>
              <w:jc w:val="center"/>
            </w:pPr>
          </w:p>
        </w:tc>
      </w:tr>
      <w:tr w:rsidR="00662851" w:rsidRPr="008026D6" w14:paraId="577B683C"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78BB43" w14:textId="77777777" w:rsidR="00662851" w:rsidRPr="00473BC2" w:rsidRDefault="00662851" w:rsidP="00662851">
            <w:pPr>
              <w:shd w:val="clear" w:color="auto" w:fill="FFFFFF"/>
              <w:ind w:hanging="28"/>
              <w:rPr>
                <w:rFonts w:ascii="Times New Roman" w:eastAsia="Times New Roman" w:hAnsi="Times New Roman"/>
                <w:color w:val="000000"/>
              </w:rPr>
            </w:pPr>
            <w:r w:rsidRPr="00662851">
              <w:rPr>
                <w:rFonts w:ascii="Times New Roman" w:eastAsia="Times New Roman" w:hAnsi="Times New Roman"/>
                <w:color w:val="000000"/>
              </w:rPr>
              <w:lastRenderedPageBreak/>
              <w:t xml:space="preserve"> 8. Consiliul se întrunește trimestrial, în ședințe ordinare și, la necesitate, în ședințe extraordinare. Ședințele ordinare și cele extraordinare se convoacă de către președintele Consiliului, inclusiv la solicitarea membrilor acestuia. Ședințele Consiliului </w:t>
            </w:r>
            <w:proofErr w:type="spellStart"/>
            <w:r w:rsidRPr="00662851">
              <w:rPr>
                <w:rFonts w:ascii="Times New Roman" w:eastAsia="Times New Roman" w:hAnsi="Times New Roman"/>
                <w:color w:val="000000"/>
              </w:rPr>
              <w:t>sînt</w:t>
            </w:r>
            <w:proofErr w:type="spellEnd"/>
            <w:r w:rsidRPr="00662851">
              <w:rPr>
                <w:rFonts w:ascii="Times New Roman" w:eastAsia="Times New Roman" w:hAnsi="Times New Roman"/>
                <w:color w:val="000000"/>
              </w:rPr>
              <w:t xml:space="preserve"> deliberative dacă la acestea participă majoritatea membrilor.</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B4A9E5" w14:textId="77777777" w:rsidR="00662851" w:rsidRPr="00473BC2" w:rsidRDefault="00662851" w:rsidP="00662851">
            <w:pPr>
              <w:ind w:firstLine="0"/>
              <w:rPr>
                <w:rFonts w:ascii="Times New Roman" w:hAnsi="Times New Roman"/>
              </w:rPr>
            </w:pPr>
            <w:r w:rsidRPr="00662851">
              <w:rPr>
                <w:rFonts w:ascii="Times New Roman" w:hAnsi="Times New Roman"/>
              </w:rPr>
              <w:t>2.2.3. la punctul 8, cuvântul ,,trimestrial” se substituie cu cuvântul ,,semestrial”;</w:t>
            </w: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E684A4" w14:textId="77777777" w:rsidR="00662851" w:rsidRPr="00473BC2" w:rsidRDefault="00662851" w:rsidP="00662851">
            <w:pPr>
              <w:ind w:firstLine="0"/>
              <w:rPr>
                <w:rFonts w:ascii="Times New Roman" w:hAnsi="Times New Roman"/>
              </w:rPr>
            </w:pPr>
            <w:r>
              <w:rPr>
                <w:rFonts w:ascii="Times New Roman" w:hAnsi="Times New Roman"/>
              </w:rPr>
              <w:t xml:space="preserve">8. Consiliul se întrunește </w:t>
            </w:r>
            <w:r w:rsidRPr="00662851">
              <w:rPr>
                <w:rFonts w:ascii="Times New Roman" w:hAnsi="Times New Roman"/>
                <w:b/>
              </w:rPr>
              <w:t>semestrial</w:t>
            </w:r>
            <w:r w:rsidRPr="00662851">
              <w:rPr>
                <w:rFonts w:ascii="Times New Roman" w:hAnsi="Times New Roman"/>
              </w:rPr>
              <w:t xml:space="preserve">, în ședințe ordinare și, la necesitate, în ședințe extraordinare. Ședințele ordinare și cele extraordinare se convoacă de către președintele Consiliului, inclusiv la solicitarea membrilor acestuia. Ședințele Consiliului </w:t>
            </w:r>
            <w:proofErr w:type="spellStart"/>
            <w:r w:rsidRPr="00662851">
              <w:rPr>
                <w:rFonts w:ascii="Times New Roman" w:hAnsi="Times New Roman"/>
              </w:rPr>
              <w:t>sînt</w:t>
            </w:r>
            <w:proofErr w:type="spellEnd"/>
            <w:r w:rsidRPr="00662851">
              <w:rPr>
                <w:rFonts w:ascii="Times New Roman" w:hAnsi="Times New Roman"/>
              </w:rPr>
              <w:t xml:space="preserve"> deliberative dacă la acestea participă majoritatea membrilor.</w:t>
            </w:r>
          </w:p>
        </w:tc>
      </w:tr>
      <w:tr w:rsidR="00662851" w:rsidRPr="008026D6" w14:paraId="764D72A1"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AABC6" w14:textId="77777777" w:rsidR="00662851" w:rsidRPr="00473BC2" w:rsidRDefault="00662851" w:rsidP="00662851">
            <w:pPr>
              <w:shd w:val="clear" w:color="auto" w:fill="FFFFFF"/>
              <w:ind w:hanging="28"/>
              <w:rPr>
                <w:rFonts w:ascii="Times New Roman" w:eastAsia="Times New Roman" w:hAnsi="Times New Roman"/>
                <w:color w:val="000000"/>
              </w:rPr>
            </w:pPr>
            <w:r w:rsidRPr="00662851">
              <w:rPr>
                <w:rFonts w:ascii="Times New Roman" w:eastAsia="Times New Roman" w:hAnsi="Times New Roman"/>
                <w:color w:val="000000"/>
              </w:rPr>
              <w:t>15. Secretariatul Consiliului este asigurat de către Biroul executiv al Consiliului în conformitate cu Regulamentul Biroului executiv.</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7CACF0" w14:textId="77777777" w:rsidR="00662851" w:rsidRPr="00473BC2" w:rsidRDefault="00662851" w:rsidP="00662851">
            <w:pPr>
              <w:ind w:firstLine="0"/>
              <w:rPr>
                <w:rFonts w:ascii="Times New Roman" w:hAnsi="Times New Roman"/>
              </w:rPr>
            </w:pPr>
            <w:r w:rsidRPr="00662851">
              <w:rPr>
                <w:rFonts w:ascii="Times New Roman" w:hAnsi="Times New Roman"/>
              </w:rPr>
              <w:t xml:space="preserve">2.2.4. punctul 15 va avea următorul cuprins: ,,15. Realizarea funcțiilor de secretariat și activitățile curente ale Consiliului sunt asigurate de către Agenția Națională Transport Auto, care desemnează un reprezentant în calitate de secretar executiv al Consiliului.”; </w:t>
            </w: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033D24" w14:textId="77777777" w:rsidR="00662851" w:rsidRPr="00662851" w:rsidRDefault="00662851" w:rsidP="00662851">
            <w:pPr>
              <w:ind w:firstLine="0"/>
              <w:rPr>
                <w:rFonts w:ascii="Times New Roman" w:hAnsi="Times New Roman"/>
                <w:b/>
              </w:rPr>
            </w:pPr>
            <w:r w:rsidRPr="00662851">
              <w:rPr>
                <w:rFonts w:ascii="Times New Roman" w:hAnsi="Times New Roman"/>
                <w:b/>
              </w:rPr>
              <w:t>15. Realizarea funcțiilor de secretariat și activitățile curente ale Consiliului sunt asigurate de către Agenția Națională Transport Auto, care desemnează un reprezentant în calitate de secretar executiv al Consiliului.</w:t>
            </w:r>
          </w:p>
        </w:tc>
      </w:tr>
      <w:tr w:rsidR="005A350F" w:rsidRPr="008026D6" w14:paraId="2F74727F"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3381B4" w14:textId="77777777" w:rsidR="00662851" w:rsidRPr="00662851" w:rsidRDefault="00662851" w:rsidP="00662851">
            <w:pPr>
              <w:shd w:val="clear" w:color="auto" w:fill="FFFFFF"/>
              <w:ind w:firstLine="0"/>
              <w:jc w:val="right"/>
              <w:rPr>
                <w:rFonts w:ascii="Times New Roman" w:eastAsia="Times New Roman" w:hAnsi="Times New Roman"/>
                <w:color w:val="000000"/>
              </w:rPr>
            </w:pPr>
            <w:r w:rsidRPr="00662851">
              <w:rPr>
                <w:rFonts w:ascii="Times New Roman" w:eastAsia="Times New Roman" w:hAnsi="Times New Roman"/>
                <w:color w:val="000000"/>
              </w:rPr>
              <w:t>Anexa nr. 3</w:t>
            </w:r>
          </w:p>
          <w:p w14:paraId="17038992" w14:textId="77777777" w:rsidR="00662851" w:rsidRPr="00662851" w:rsidRDefault="00662851" w:rsidP="00662851">
            <w:pPr>
              <w:shd w:val="clear" w:color="auto" w:fill="FFFFFF"/>
              <w:ind w:firstLine="0"/>
              <w:jc w:val="right"/>
              <w:rPr>
                <w:rFonts w:ascii="Times New Roman" w:eastAsia="Times New Roman" w:hAnsi="Times New Roman"/>
                <w:color w:val="000000"/>
              </w:rPr>
            </w:pPr>
            <w:r w:rsidRPr="00662851">
              <w:rPr>
                <w:rFonts w:ascii="Times New Roman" w:eastAsia="Times New Roman" w:hAnsi="Times New Roman"/>
                <w:color w:val="000000"/>
              </w:rPr>
              <w:t xml:space="preserve">la </w:t>
            </w:r>
            <w:proofErr w:type="spellStart"/>
            <w:r w:rsidRPr="00662851">
              <w:rPr>
                <w:rFonts w:ascii="Times New Roman" w:eastAsia="Times New Roman" w:hAnsi="Times New Roman"/>
                <w:color w:val="000000"/>
              </w:rPr>
              <w:t>Hotărîrea</w:t>
            </w:r>
            <w:proofErr w:type="spellEnd"/>
            <w:r w:rsidRPr="00662851">
              <w:rPr>
                <w:rFonts w:ascii="Times New Roman" w:eastAsia="Times New Roman" w:hAnsi="Times New Roman"/>
                <w:color w:val="000000"/>
              </w:rPr>
              <w:t xml:space="preserve"> Guvernului nr.155/2003</w:t>
            </w:r>
          </w:p>
          <w:p w14:paraId="7DC15BD6" w14:textId="77777777" w:rsidR="00662851" w:rsidRPr="00662851" w:rsidRDefault="00662851" w:rsidP="00662851">
            <w:pPr>
              <w:shd w:val="clear" w:color="auto" w:fill="FFFFFF"/>
              <w:ind w:firstLine="0"/>
              <w:jc w:val="right"/>
              <w:rPr>
                <w:rFonts w:ascii="Times New Roman" w:eastAsia="Times New Roman" w:hAnsi="Times New Roman"/>
                <w:color w:val="000000"/>
              </w:rPr>
            </w:pPr>
            <w:r w:rsidRPr="00662851">
              <w:rPr>
                <w:rFonts w:ascii="Times New Roman" w:eastAsia="Times New Roman" w:hAnsi="Times New Roman"/>
                <w:color w:val="000000"/>
              </w:rPr>
              <w:t> </w:t>
            </w:r>
          </w:p>
          <w:p w14:paraId="7DED0A9D" w14:textId="77777777" w:rsidR="00662851" w:rsidRPr="00662851" w:rsidRDefault="00662851" w:rsidP="00662851">
            <w:pPr>
              <w:shd w:val="clear" w:color="auto" w:fill="FFFFFF"/>
              <w:ind w:firstLine="0"/>
              <w:jc w:val="center"/>
              <w:rPr>
                <w:rFonts w:ascii="Times New Roman" w:eastAsia="Times New Roman" w:hAnsi="Times New Roman"/>
                <w:color w:val="000000"/>
              </w:rPr>
            </w:pPr>
            <w:r w:rsidRPr="00662851">
              <w:rPr>
                <w:rFonts w:ascii="Times New Roman" w:eastAsia="Times New Roman" w:hAnsi="Times New Roman"/>
                <w:b/>
                <w:bCs/>
                <w:color w:val="000000"/>
              </w:rPr>
              <w:t>REGULAMENTUL</w:t>
            </w:r>
          </w:p>
          <w:p w14:paraId="09BD1C34" w14:textId="77777777" w:rsidR="00662851" w:rsidRPr="00662851" w:rsidRDefault="00662851" w:rsidP="00662851">
            <w:pPr>
              <w:shd w:val="clear" w:color="auto" w:fill="FFFFFF"/>
              <w:ind w:firstLine="0"/>
              <w:jc w:val="center"/>
              <w:rPr>
                <w:rFonts w:ascii="Times New Roman" w:eastAsia="Times New Roman" w:hAnsi="Times New Roman"/>
                <w:color w:val="000000"/>
              </w:rPr>
            </w:pPr>
            <w:r w:rsidRPr="00662851">
              <w:rPr>
                <w:rFonts w:ascii="Times New Roman" w:eastAsia="Times New Roman" w:hAnsi="Times New Roman"/>
                <w:b/>
                <w:bCs/>
                <w:color w:val="000000"/>
              </w:rPr>
              <w:t xml:space="preserve">Biroului executiv al Consiliului </w:t>
            </w:r>
            <w:proofErr w:type="spellStart"/>
            <w:r w:rsidRPr="00662851">
              <w:rPr>
                <w:rFonts w:ascii="Times New Roman" w:eastAsia="Times New Roman" w:hAnsi="Times New Roman"/>
                <w:b/>
                <w:bCs/>
                <w:color w:val="000000"/>
              </w:rPr>
              <w:t>naţional</w:t>
            </w:r>
            <w:proofErr w:type="spellEnd"/>
          </w:p>
          <w:p w14:paraId="36EFB169" w14:textId="77777777" w:rsidR="005A350F" w:rsidRPr="00662851" w:rsidRDefault="00662851" w:rsidP="00662851">
            <w:pPr>
              <w:shd w:val="clear" w:color="auto" w:fill="FFFFFF"/>
              <w:ind w:firstLine="0"/>
              <w:jc w:val="center"/>
              <w:rPr>
                <w:rFonts w:ascii="Times New Roman" w:eastAsia="Times New Roman" w:hAnsi="Times New Roman"/>
                <w:color w:val="000000"/>
                <w:lang w:val="en-US"/>
              </w:rPr>
            </w:pPr>
            <w:r w:rsidRPr="00662851">
              <w:rPr>
                <w:rFonts w:ascii="Times New Roman" w:eastAsia="Times New Roman" w:hAnsi="Times New Roman"/>
                <w:b/>
                <w:bCs/>
                <w:color w:val="000000"/>
              </w:rPr>
              <w:t xml:space="preserve">pentru securitatea </w:t>
            </w:r>
            <w:proofErr w:type="spellStart"/>
            <w:r w:rsidRPr="00662851">
              <w:rPr>
                <w:rFonts w:ascii="Times New Roman" w:eastAsia="Times New Roman" w:hAnsi="Times New Roman"/>
                <w:b/>
                <w:bCs/>
                <w:color w:val="000000"/>
              </w:rPr>
              <w:t>circulaţiei</w:t>
            </w:r>
            <w:proofErr w:type="spellEnd"/>
            <w:r w:rsidRPr="00662851">
              <w:rPr>
                <w:rFonts w:ascii="Times New Roman" w:eastAsia="Times New Roman" w:hAnsi="Times New Roman"/>
                <w:b/>
                <w:bCs/>
                <w:color w:val="000000"/>
              </w:rPr>
              <w:t xml:space="preserve"> rutiere</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75DDAA" w14:textId="77777777" w:rsidR="005A350F" w:rsidRPr="00662851" w:rsidRDefault="00662851" w:rsidP="00662851">
            <w:pPr>
              <w:ind w:firstLine="0"/>
              <w:rPr>
                <w:rFonts w:ascii="Times New Roman" w:hAnsi="Times New Roman"/>
                <w:b/>
              </w:rPr>
            </w:pPr>
            <w:r w:rsidRPr="00662851">
              <w:rPr>
                <w:rFonts w:ascii="Times New Roman" w:hAnsi="Times New Roman"/>
              </w:rPr>
              <w:t>2.3. anexa nr. 3 se abrogă.</w:t>
            </w: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C59866" w14:textId="77777777" w:rsidR="005A350F" w:rsidRPr="00473BC2" w:rsidRDefault="00662851" w:rsidP="00473BC2">
            <w:pPr>
              <w:rPr>
                <w:rFonts w:ascii="Times New Roman" w:hAnsi="Times New Roman"/>
              </w:rPr>
            </w:pPr>
            <w:r>
              <w:rPr>
                <w:rFonts w:ascii="Times New Roman" w:hAnsi="Times New Roman"/>
              </w:rPr>
              <w:t>-</w:t>
            </w:r>
          </w:p>
        </w:tc>
      </w:tr>
    </w:tbl>
    <w:p w14:paraId="21594C21" w14:textId="77777777" w:rsidR="00340AF1" w:rsidRDefault="00340AF1" w:rsidP="00340AF1">
      <w:pPr>
        <w:tabs>
          <w:tab w:val="left" w:pos="13410"/>
        </w:tabs>
        <w:jc w:val="center"/>
      </w:pPr>
    </w:p>
    <w:sectPr w:rsidR="00340AF1" w:rsidSect="000D708C">
      <w:footerReference w:type="default" r:id="rId9"/>
      <w:pgSz w:w="15840" w:h="12240" w:orient="landscape" w:code="1"/>
      <w:pgMar w:top="1701" w:right="1138" w:bottom="8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7B65" w14:textId="77777777" w:rsidR="006619C2" w:rsidRDefault="006619C2" w:rsidP="000D708C">
      <w:pPr>
        <w:spacing w:after="0" w:line="240" w:lineRule="auto"/>
      </w:pPr>
      <w:r>
        <w:separator/>
      </w:r>
    </w:p>
  </w:endnote>
  <w:endnote w:type="continuationSeparator" w:id="0">
    <w:p w14:paraId="41655952" w14:textId="77777777" w:rsidR="006619C2" w:rsidRDefault="006619C2" w:rsidP="000D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67363"/>
      <w:docPartObj>
        <w:docPartGallery w:val="Page Numbers (Bottom of Page)"/>
        <w:docPartUnique/>
      </w:docPartObj>
    </w:sdtPr>
    <w:sdtEndPr/>
    <w:sdtContent>
      <w:p w14:paraId="76CFDD5B" w14:textId="77777777" w:rsidR="000D708C" w:rsidRDefault="000D708C">
        <w:pPr>
          <w:pStyle w:val="a9"/>
          <w:jc w:val="center"/>
        </w:pPr>
        <w:r>
          <w:fldChar w:fldCharType="begin"/>
        </w:r>
        <w:r>
          <w:instrText>PAGE   \* MERGEFORMAT</w:instrText>
        </w:r>
        <w:r>
          <w:fldChar w:fldCharType="separate"/>
        </w:r>
        <w:r w:rsidR="00E9303A" w:rsidRPr="00E9303A">
          <w:rPr>
            <w:noProof/>
            <w:lang w:val="ro-RO"/>
          </w:rPr>
          <w:t>8</w:t>
        </w:r>
        <w:r>
          <w:fldChar w:fldCharType="end"/>
        </w:r>
      </w:p>
    </w:sdtContent>
  </w:sdt>
  <w:p w14:paraId="1F6BEA77" w14:textId="77777777" w:rsidR="000D708C" w:rsidRDefault="000D70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3606" w14:textId="77777777" w:rsidR="006619C2" w:rsidRDefault="006619C2" w:rsidP="000D708C">
      <w:pPr>
        <w:spacing w:after="0" w:line="240" w:lineRule="auto"/>
      </w:pPr>
      <w:r>
        <w:separator/>
      </w:r>
    </w:p>
  </w:footnote>
  <w:footnote w:type="continuationSeparator" w:id="0">
    <w:p w14:paraId="395B0D96" w14:textId="77777777" w:rsidR="006619C2" w:rsidRDefault="006619C2" w:rsidP="000D70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2B"/>
    <w:rsid w:val="00067A5C"/>
    <w:rsid w:val="000D708C"/>
    <w:rsid w:val="002120E6"/>
    <w:rsid w:val="002B571A"/>
    <w:rsid w:val="002F230A"/>
    <w:rsid w:val="00312C8F"/>
    <w:rsid w:val="00340AF1"/>
    <w:rsid w:val="00473BC2"/>
    <w:rsid w:val="0048278D"/>
    <w:rsid w:val="005A350F"/>
    <w:rsid w:val="006619C2"/>
    <w:rsid w:val="00662851"/>
    <w:rsid w:val="00765019"/>
    <w:rsid w:val="00790986"/>
    <w:rsid w:val="007D10BA"/>
    <w:rsid w:val="008026D6"/>
    <w:rsid w:val="009215F6"/>
    <w:rsid w:val="009E7B22"/>
    <w:rsid w:val="00A24602"/>
    <w:rsid w:val="00AD0A2B"/>
    <w:rsid w:val="00BB4B2B"/>
    <w:rsid w:val="00C10A4C"/>
    <w:rsid w:val="00C4667B"/>
    <w:rsid w:val="00C919E3"/>
    <w:rsid w:val="00E9303A"/>
    <w:rsid w:val="00F7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45D3"/>
  <w15:chartTrackingRefBased/>
  <w15:docId w15:val="{CE498F62-2163-4C91-AC01-941AC7D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0AF1"/>
    <w:pPr>
      <w:spacing w:after="0" w:line="240" w:lineRule="auto"/>
    </w:pPr>
    <w:rPr>
      <w:lang w:val="ro-MD"/>
    </w:rPr>
  </w:style>
  <w:style w:type="table" w:styleId="a5">
    <w:name w:val="Table Grid"/>
    <w:basedOn w:val="a1"/>
    <w:uiPriority w:val="39"/>
    <w:rsid w:val="00340AF1"/>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1"/>
    <w:locked/>
    <w:rsid w:val="002120E6"/>
    <w:rPr>
      <w:lang w:val="ro-MD"/>
    </w:rPr>
  </w:style>
  <w:style w:type="paragraph" w:styleId="a6">
    <w:name w:val="Normal (Web)"/>
    <w:basedOn w:val="a"/>
    <w:uiPriority w:val="99"/>
    <w:semiHidden/>
    <w:unhideWhenUsed/>
    <w:rsid w:val="002120E6"/>
    <w:rPr>
      <w:rFonts w:ascii="Times New Roman" w:hAnsi="Times New Roman" w:cs="Times New Roman"/>
      <w:sz w:val="24"/>
      <w:szCs w:val="24"/>
    </w:rPr>
  </w:style>
  <w:style w:type="paragraph" w:styleId="a7">
    <w:name w:val="header"/>
    <w:basedOn w:val="a"/>
    <w:link w:val="a8"/>
    <w:uiPriority w:val="99"/>
    <w:unhideWhenUsed/>
    <w:rsid w:val="000D708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0D708C"/>
    <w:rPr>
      <w:lang w:val="ro-MD"/>
    </w:rPr>
  </w:style>
  <w:style w:type="paragraph" w:styleId="a9">
    <w:name w:val="footer"/>
    <w:basedOn w:val="a"/>
    <w:link w:val="aa"/>
    <w:uiPriority w:val="99"/>
    <w:unhideWhenUsed/>
    <w:rsid w:val="000D708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0D708C"/>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5181">
      <w:bodyDiv w:val="1"/>
      <w:marLeft w:val="0"/>
      <w:marRight w:val="0"/>
      <w:marTop w:val="0"/>
      <w:marBottom w:val="0"/>
      <w:divBdr>
        <w:top w:val="none" w:sz="0" w:space="0" w:color="auto"/>
        <w:left w:val="none" w:sz="0" w:space="0" w:color="auto"/>
        <w:bottom w:val="none" w:sz="0" w:space="0" w:color="auto"/>
        <w:right w:val="none" w:sz="0" w:space="0" w:color="auto"/>
      </w:divBdr>
    </w:div>
    <w:div w:id="165098849">
      <w:bodyDiv w:val="1"/>
      <w:marLeft w:val="0"/>
      <w:marRight w:val="0"/>
      <w:marTop w:val="0"/>
      <w:marBottom w:val="0"/>
      <w:divBdr>
        <w:top w:val="none" w:sz="0" w:space="0" w:color="auto"/>
        <w:left w:val="none" w:sz="0" w:space="0" w:color="auto"/>
        <w:bottom w:val="none" w:sz="0" w:space="0" w:color="auto"/>
        <w:right w:val="none" w:sz="0" w:space="0" w:color="auto"/>
      </w:divBdr>
    </w:div>
    <w:div w:id="334460236">
      <w:bodyDiv w:val="1"/>
      <w:marLeft w:val="0"/>
      <w:marRight w:val="0"/>
      <w:marTop w:val="0"/>
      <w:marBottom w:val="0"/>
      <w:divBdr>
        <w:top w:val="none" w:sz="0" w:space="0" w:color="auto"/>
        <w:left w:val="none" w:sz="0" w:space="0" w:color="auto"/>
        <w:bottom w:val="none" w:sz="0" w:space="0" w:color="auto"/>
        <w:right w:val="none" w:sz="0" w:space="0" w:color="auto"/>
      </w:divBdr>
    </w:div>
    <w:div w:id="449319009">
      <w:bodyDiv w:val="1"/>
      <w:marLeft w:val="0"/>
      <w:marRight w:val="0"/>
      <w:marTop w:val="0"/>
      <w:marBottom w:val="0"/>
      <w:divBdr>
        <w:top w:val="none" w:sz="0" w:space="0" w:color="auto"/>
        <w:left w:val="none" w:sz="0" w:space="0" w:color="auto"/>
        <w:bottom w:val="none" w:sz="0" w:space="0" w:color="auto"/>
        <w:right w:val="none" w:sz="0" w:space="0" w:color="auto"/>
      </w:divBdr>
    </w:div>
    <w:div w:id="514224320">
      <w:bodyDiv w:val="1"/>
      <w:marLeft w:val="0"/>
      <w:marRight w:val="0"/>
      <w:marTop w:val="0"/>
      <w:marBottom w:val="0"/>
      <w:divBdr>
        <w:top w:val="none" w:sz="0" w:space="0" w:color="auto"/>
        <w:left w:val="none" w:sz="0" w:space="0" w:color="auto"/>
        <w:bottom w:val="none" w:sz="0" w:space="0" w:color="auto"/>
        <w:right w:val="none" w:sz="0" w:space="0" w:color="auto"/>
      </w:divBdr>
    </w:div>
    <w:div w:id="848715164">
      <w:bodyDiv w:val="1"/>
      <w:marLeft w:val="0"/>
      <w:marRight w:val="0"/>
      <w:marTop w:val="0"/>
      <w:marBottom w:val="0"/>
      <w:divBdr>
        <w:top w:val="none" w:sz="0" w:space="0" w:color="auto"/>
        <w:left w:val="none" w:sz="0" w:space="0" w:color="auto"/>
        <w:bottom w:val="none" w:sz="0" w:space="0" w:color="auto"/>
        <w:right w:val="none" w:sz="0" w:space="0" w:color="auto"/>
      </w:divBdr>
    </w:div>
    <w:div w:id="1039629700">
      <w:bodyDiv w:val="1"/>
      <w:marLeft w:val="0"/>
      <w:marRight w:val="0"/>
      <w:marTop w:val="0"/>
      <w:marBottom w:val="0"/>
      <w:divBdr>
        <w:top w:val="none" w:sz="0" w:space="0" w:color="auto"/>
        <w:left w:val="none" w:sz="0" w:space="0" w:color="auto"/>
        <w:bottom w:val="none" w:sz="0" w:space="0" w:color="auto"/>
        <w:right w:val="none" w:sz="0" w:space="0" w:color="auto"/>
      </w:divBdr>
    </w:div>
    <w:div w:id="1114060668">
      <w:bodyDiv w:val="1"/>
      <w:marLeft w:val="0"/>
      <w:marRight w:val="0"/>
      <w:marTop w:val="0"/>
      <w:marBottom w:val="0"/>
      <w:divBdr>
        <w:top w:val="none" w:sz="0" w:space="0" w:color="auto"/>
        <w:left w:val="none" w:sz="0" w:space="0" w:color="auto"/>
        <w:bottom w:val="none" w:sz="0" w:space="0" w:color="auto"/>
        <w:right w:val="none" w:sz="0" w:space="0" w:color="auto"/>
      </w:divBdr>
    </w:div>
    <w:div w:id="1196652962">
      <w:bodyDiv w:val="1"/>
      <w:marLeft w:val="0"/>
      <w:marRight w:val="0"/>
      <w:marTop w:val="0"/>
      <w:marBottom w:val="0"/>
      <w:divBdr>
        <w:top w:val="none" w:sz="0" w:space="0" w:color="auto"/>
        <w:left w:val="none" w:sz="0" w:space="0" w:color="auto"/>
        <w:bottom w:val="none" w:sz="0" w:space="0" w:color="auto"/>
        <w:right w:val="none" w:sz="0" w:space="0" w:color="auto"/>
      </w:divBdr>
    </w:div>
    <w:div w:id="1356887454">
      <w:bodyDiv w:val="1"/>
      <w:marLeft w:val="0"/>
      <w:marRight w:val="0"/>
      <w:marTop w:val="0"/>
      <w:marBottom w:val="0"/>
      <w:divBdr>
        <w:top w:val="none" w:sz="0" w:space="0" w:color="auto"/>
        <w:left w:val="none" w:sz="0" w:space="0" w:color="auto"/>
        <w:bottom w:val="none" w:sz="0" w:space="0" w:color="auto"/>
        <w:right w:val="none" w:sz="0" w:space="0" w:color="auto"/>
      </w:divBdr>
    </w:div>
    <w:div w:id="1761095331">
      <w:bodyDiv w:val="1"/>
      <w:marLeft w:val="0"/>
      <w:marRight w:val="0"/>
      <w:marTop w:val="0"/>
      <w:marBottom w:val="0"/>
      <w:divBdr>
        <w:top w:val="none" w:sz="0" w:space="0" w:color="auto"/>
        <w:left w:val="none" w:sz="0" w:space="0" w:color="auto"/>
        <w:bottom w:val="none" w:sz="0" w:space="0" w:color="auto"/>
        <w:right w:val="none" w:sz="0" w:space="0" w:color="auto"/>
      </w:divBdr>
    </w:div>
    <w:div w:id="1781683941">
      <w:bodyDiv w:val="1"/>
      <w:marLeft w:val="0"/>
      <w:marRight w:val="0"/>
      <w:marTop w:val="0"/>
      <w:marBottom w:val="0"/>
      <w:divBdr>
        <w:top w:val="none" w:sz="0" w:space="0" w:color="auto"/>
        <w:left w:val="none" w:sz="0" w:space="0" w:color="auto"/>
        <w:bottom w:val="none" w:sz="0" w:space="0" w:color="auto"/>
        <w:right w:val="none" w:sz="0" w:space="0" w:color="auto"/>
      </w:divBdr>
    </w:div>
    <w:div w:id="190860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3340</Words>
  <Characters>19040</Characters>
  <Application>Microsoft Office Word</Application>
  <DocSecurity>0</DocSecurity>
  <Lines>158</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Marin Gutu</cp:lastModifiedBy>
  <cp:revision>15</cp:revision>
  <dcterms:created xsi:type="dcterms:W3CDTF">2025-04-24T12:37:00Z</dcterms:created>
  <dcterms:modified xsi:type="dcterms:W3CDTF">2025-05-20T13:05:00Z</dcterms:modified>
</cp:coreProperties>
</file>