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1398" w14:textId="77777777" w:rsidR="00283853" w:rsidRPr="0048489D" w:rsidRDefault="00B81D0B">
      <w:pPr>
        <w:pBdr>
          <w:top w:val="none" w:sz="4" w:space="0" w:color="000000"/>
          <w:left w:val="none" w:sz="4" w:space="0" w:color="000000"/>
          <w:bottom w:val="none" w:sz="4" w:space="0" w:color="000000"/>
          <w:right w:val="none" w:sz="4" w:space="0" w:color="000000"/>
        </w:pBdr>
        <w:ind w:firstLine="0"/>
        <w:jc w:val="center"/>
        <w:rPr>
          <w:b/>
          <w:bCs/>
          <w:sz w:val="24"/>
          <w:szCs w:val="24"/>
          <w:lang w:val="ro-MD"/>
        </w:rPr>
      </w:pPr>
      <w:r w:rsidRPr="0048489D">
        <w:rPr>
          <w:b/>
          <w:sz w:val="24"/>
          <w:szCs w:val="24"/>
          <w:lang w:val="ro-MD"/>
        </w:rPr>
        <w:t>Tabelul comparativ</w:t>
      </w:r>
    </w:p>
    <w:p w14:paraId="0646AF69" w14:textId="77777777" w:rsidR="007A0832" w:rsidRDefault="00B81D0B" w:rsidP="007A0832">
      <w:pPr>
        <w:jc w:val="center"/>
        <w:rPr>
          <w:b/>
          <w:sz w:val="24"/>
          <w:szCs w:val="24"/>
          <w:lang w:val="ro-MD"/>
        </w:rPr>
      </w:pPr>
      <w:r w:rsidRPr="0048489D">
        <w:rPr>
          <w:b/>
          <w:sz w:val="24"/>
          <w:szCs w:val="24"/>
          <w:lang w:val="ro-MD"/>
        </w:rPr>
        <w:t xml:space="preserve">la proiectul </w:t>
      </w:r>
      <w:r w:rsidR="002F2467" w:rsidRPr="0048489D">
        <w:rPr>
          <w:sz w:val="24"/>
          <w:szCs w:val="24"/>
          <w:lang w:val="ro-MD"/>
        </w:rPr>
        <w:t xml:space="preserve"> </w:t>
      </w:r>
      <w:r w:rsidR="002F2467" w:rsidRPr="00EB42A8">
        <w:rPr>
          <w:b/>
          <w:sz w:val="24"/>
          <w:szCs w:val="24"/>
          <w:lang w:val="ro-MD"/>
        </w:rPr>
        <w:t>Leg</w:t>
      </w:r>
      <w:r w:rsidR="00BD0A26" w:rsidRPr="00EB42A8">
        <w:rPr>
          <w:b/>
          <w:sz w:val="24"/>
          <w:szCs w:val="24"/>
          <w:lang w:val="ro-MD"/>
        </w:rPr>
        <w:t xml:space="preserve">ii pentru modificarea unor acte </w:t>
      </w:r>
      <w:r w:rsidR="00BD0A26" w:rsidRPr="007A0832">
        <w:rPr>
          <w:b/>
          <w:sz w:val="24"/>
          <w:szCs w:val="24"/>
          <w:lang w:val="ro-MD"/>
        </w:rPr>
        <w:t>normative</w:t>
      </w:r>
    </w:p>
    <w:p w14:paraId="4E7218BC" w14:textId="60C409A9" w:rsidR="007A0832" w:rsidRPr="007A0832" w:rsidRDefault="007A0832" w:rsidP="007A0832">
      <w:pPr>
        <w:jc w:val="center"/>
        <w:rPr>
          <w:b/>
          <w:lang w:val="ro-RO"/>
        </w:rPr>
      </w:pPr>
      <w:r w:rsidRPr="007A0832">
        <w:rPr>
          <w:b/>
          <w:lang w:val="ro-RO"/>
        </w:rPr>
        <w:t>(reglementarea activității în domeniul geodeziei, cadastrului și evaluării bunurilor imobile)</w:t>
      </w:r>
    </w:p>
    <w:p w14:paraId="39B661F7" w14:textId="0A2BBE24" w:rsidR="00BD0A26" w:rsidRPr="007A0832" w:rsidRDefault="00BD0A26" w:rsidP="00EB42A8">
      <w:pPr>
        <w:pBdr>
          <w:top w:val="none" w:sz="4" w:space="0" w:color="000000"/>
          <w:left w:val="none" w:sz="4" w:space="0" w:color="000000"/>
          <w:bottom w:val="none" w:sz="4" w:space="0" w:color="000000"/>
          <w:right w:val="none" w:sz="4" w:space="0" w:color="000000"/>
        </w:pBdr>
        <w:ind w:firstLine="0"/>
        <w:jc w:val="center"/>
        <w:rPr>
          <w:b/>
          <w:sz w:val="24"/>
          <w:szCs w:val="24"/>
          <w:lang w:val="ro-RO"/>
        </w:rPr>
      </w:pPr>
    </w:p>
    <w:tbl>
      <w:tblPr>
        <w:tblStyle w:val="afa"/>
        <w:tblW w:w="142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725"/>
        <w:gridCol w:w="34"/>
        <w:gridCol w:w="4319"/>
        <w:gridCol w:w="27"/>
        <w:gridCol w:w="4925"/>
        <w:gridCol w:w="239"/>
      </w:tblGrid>
      <w:tr w:rsidR="0048489D" w:rsidRPr="0048489D" w14:paraId="4D7C7A34" w14:textId="77777777" w:rsidTr="00E56617">
        <w:trPr>
          <w:gridAfter w:val="1"/>
          <w:wAfter w:w="239" w:type="dxa"/>
        </w:trPr>
        <w:tc>
          <w:tcPr>
            <w:tcW w:w="47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978293" w14:textId="77777777" w:rsidR="00283853" w:rsidRPr="0048489D" w:rsidRDefault="00B81D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MD"/>
              </w:rPr>
            </w:pPr>
            <w:r w:rsidRPr="0048489D">
              <w:rPr>
                <w:rFonts w:ascii="Times New Roman" w:hAnsi="Times New Roman"/>
                <w:b/>
                <w:sz w:val="24"/>
                <w:szCs w:val="24"/>
                <w:lang w:val="ro-MD"/>
              </w:rPr>
              <w:t>Conținutul normei în vigoare</w:t>
            </w:r>
          </w:p>
        </w:tc>
        <w:tc>
          <w:tcPr>
            <w:tcW w:w="43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77918D7" w14:textId="77777777" w:rsidR="00283853" w:rsidRPr="0048489D" w:rsidRDefault="00B81D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MD"/>
              </w:rPr>
            </w:pPr>
            <w:r w:rsidRPr="0048489D">
              <w:rPr>
                <w:rFonts w:ascii="Times New Roman" w:hAnsi="Times New Roman"/>
                <w:b/>
                <w:sz w:val="24"/>
                <w:szCs w:val="24"/>
                <w:lang w:val="ro-MD"/>
              </w:rPr>
              <w:t>Modificarea propusă</w:t>
            </w:r>
          </w:p>
        </w:tc>
        <w:tc>
          <w:tcPr>
            <w:tcW w:w="4952"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BBAEF55" w14:textId="77777777" w:rsidR="00283853" w:rsidRPr="0048489D" w:rsidRDefault="00B81D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MD"/>
              </w:rPr>
            </w:pPr>
            <w:r w:rsidRPr="0048489D">
              <w:rPr>
                <w:rFonts w:ascii="Times New Roman" w:hAnsi="Times New Roman"/>
                <w:b/>
                <w:sz w:val="24"/>
                <w:szCs w:val="24"/>
                <w:lang w:val="ro-MD"/>
              </w:rPr>
              <w:t>Conținutul normei după modificare</w:t>
            </w:r>
          </w:p>
        </w:tc>
      </w:tr>
      <w:tr w:rsidR="0048489D" w:rsidRPr="0048489D" w14:paraId="2701661A" w14:textId="77777777" w:rsidTr="00A93493">
        <w:trPr>
          <w:gridAfter w:val="1"/>
          <w:wAfter w:w="239" w:type="dxa"/>
        </w:trPr>
        <w:tc>
          <w:tcPr>
            <w:tcW w:w="1403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874224" w14:textId="1508AC1D" w:rsidR="00BD0A26" w:rsidRPr="0048489D" w:rsidRDefault="00BD0A26" w:rsidP="00BD0A26">
            <w:pPr>
              <w:pStyle w:val="4"/>
              <w:shd w:val="clear" w:color="auto" w:fill="FFFFFF"/>
              <w:spacing w:before="165" w:after="165"/>
              <w:outlineLvl w:val="3"/>
              <w:rPr>
                <w:b w:val="0"/>
                <w:sz w:val="24"/>
                <w:szCs w:val="24"/>
                <w:lang w:val="ro-MD"/>
              </w:rPr>
            </w:pPr>
            <w:r w:rsidRPr="0048489D">
              <w:rPr>
                <w:rFonts w:ascii="Times New Roman" w:hAnsi="Times New Roman"/>
                <w:bCs/>
                <w:sz w:val="24"/>
                <w:szCs w:val="24"/>
                <w:lang w:val="ro-MD"/>
              </w:rPr>
              <w:t xml:space="preserve">Legea cadastrului bunurilor imobile nr. 1543/1998 </w:t>
            </w:r>
            <w:r w:rsidRPr="0048489D">
              <w:rPr>
                <w:rFonts w:ascii="Times New Roman" w:hAnsi="Times New Roman"/>
                <w:b w:val="0"/>
                <w:sz w:val="24"/>
                <w:szCs w:val="24"/>
                <w:lang w:val="ro-MD"/>
              </w:rPr>
              <w:t>(Rep</w:t>
            </w:r>
            <w:r w:rsidRPr="0048489D">
              <w:rPr>
                <w:rFonts w:ascii="Times New Roman" w:hAnsi="Times New Roman"/>
                <w:b w:val="0"/>
                <w:bCs/>
                <w:sz w:val="24"/>
                <w:szCs w:val="24"/>
                <w:lang w:val="ro-MD"/>
              </w:rPr>
              <w:t>ublicată: Monitorul Oficial al Republicii Moldova 2021, nr. 88-95 art. 79), cu modificările ulterioare</w:t>
            </w:r>
          </w:p>
        </w:tc>
      </w:tr>
      <w:tr w:rsidR="0048489D" w:rsidRPr="0048489D" w14:paraId="79F50B4C" w14:textId="77777777" w:rsidTr="00E56617">
        <w:trPr>
          <w:gridAfter w:val="1"/>
          <w:wAfter w:w="239" w:type="dxa"/>
        </w:trPr>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3FD13C" w14:textId="32BEA31C" w:rsidR="00283853" w:rsidRPr="0048489D" w:rsidRDefault="007156D3" w:rsidP="007156D3">
            <w:pPr>
              <w:pBdr>
                <w:top w:val="none" w:sz="4" w:space="0" w:color="000000"/>
                <w:left w:val="none" w:sz="4" w:space="0" w:color="000000"/>
                <w:bottom w:val="none" w:sz="4" w:space="0" w:color="000000"/>
                <w:right w:val="none" w:sz="4" w:space="0" w:color="000000"/>
              </w:pBdr>
              <w:ind w:hanging="3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2.</w:t>
            </w:r>
            <w:r w:rsidRPr="0048489D">
              <w:rPr>
                <w:rFonts w:ascii="Times New Roman" w:hAnsi="Times New Roman"/>
                <w:sz w:val="24"/>
                <w:szCs w:val="24"/>
                <w:shd w:val="clear" w:color="auto" w:fill="FFFFFF"/>
                <w:lang w:val="ro-MD"/>
              </w:rPr>
              <w:t> Noţiuni principale</w:t>
            </w:r>
          </w:p>
          <w:p w14:paraId="2A966A51" w14:textId="77777777" w:rsidR="007156D3" w:rsidRPr="0048489D" w:rsidRDefault="007156D3" w:rsidP="007156D3">
            <w:pPr>
              <w:pBdr>
                <w:top w:val="none" w:sz="4" w:space="0" w:color="000000"/>
                <w:left w:val="none" w:sz="4" w:space="0" w:color="000000"/>
                <w:bottom w:val="none" w:sz="4" w:space="0" w:color="000000"/>
                <w:right w:val="none" w:sz="4" w:space="0" w:color="000000"/>
              </w:pBdr>
              <w:ind w:hanging="30"/>
              <w:rPr>
                <w:rStyle w:val="aff7"/>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În sensul prezentei legi, se utilizează următoarele noţiuni principale:</w:t>
            </w:r>
            <w:r w:rsidRPr="0048489D">
              <w:rPr>
                <w:rStyle w:val="aff7"/>
                <w:rFonts w:ascii="Times New Roman" w:hAnsi="Times New Roman"/>
                <w:sz w:val="24"/>
                <w:szCs w:val="24"/>
                <w:shd w:val="clear" w:color="auto" w:fill="FFFFFF"/>
                <w:lang w:val="ro-MD"/>
              </w:rPr>
              <w:t xml:space="preserve"> </w:t>
            </w:r>
          </w:p>
          <w:p w14:paraId="3B68ED24" w14:textId="525F3C3A" w:rsidR="007156D3" w:rsidRPr="0048489D" w:rsidRDefault="007156D3">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48489D">
              <w:rPr>
                <w:rStyle w:val="aff7"/>
                <w:rFonts w:ascii="Times New Roman" w:hAnsi="Times New Roman"/>
                <w:sz w:val="24"/>
                <w:szCs w:val="24"/>
                <w:shd w:val="clear" w:color="auto" w:fill="FFFFFF"/>
                <w:lang w:val="ro-MD"/>
              </w:rPr>
              <w:t>bancă centrală de date a cadastrului bunurilor imobile</w:t>
            </w:r>
            <w:r w:rsidRPr="0048489D">
              <w:rPr>
                <w:rFonts w:ascii="Times New Roman" w:hAnsi="Times New Roman"/>
                <w:sz w:val="24"/>
                <w:szCs w:val="24"/>
                <w:shd w:val="clear" w:color="auto" w:fill="FFFFFF"/>
                <w:lang w:val="ro-MD"/>
              </w:rPr>
              <w:t xml:space="preserve"> – bază de date care conține informații și date stocate privind bunurile imobile și drepturile patrimoniale înregistrate în registrul bunurilor imobile, </w:t>
            </w:r>
            <w:r w:rsidRPr="0048489D">
              <w:rPr>
                <w:rFonts w:ascii="Times New Roman" w:hAnsi="Times New Roman"/>
                <w:b/>
                <w:bCs/>
                <w:sz w:val="24"/>
                <w:szCs w:val="24"/>
                <w:shd w:val="clear" w:color="auto" w:fill="FFFFFF"/>
                <w:lang w:val="ro-MD"/>
              </w:rPr>
              <w:t>valoarea bunurilor în scopul impozitării</w:t>
            </w:r>
            <w:r w:rsidRPr="0048489D">
              <w:rPr>
                <w:rFonts w:ascii="Times New Roman" w:hAnsi="Times New Roman"/>
                <w:sz w:val="24"/>
                <w:szCs w:val="24"/>
                <w:shd w:val="clear" w:color="auto" w:fill="FFFFFF"/>
                <w:lang w:val="ro-MD"/>
              </w:rPr>
              <w:t>, informația din planul cadastral digital și informația din Registrul de stat al unităților administrativ-teritoriale și al adreselor.</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956DD3" w14:textId="00FD0ED8" w:rsidR="002F2467" w:rsidRPr="0048489D" w:rsidRDefault="002F2467" w:rsidP="002E56DC">
            <w:pPr>
              <w:pStyle w:val="afb"/>
              <w:tabs>
                <w:tab w:val="left" w:pos="1080"/>
              </w:tabs>
              <w:ind w:left="16" w:firstLine="0"/>
              <w:rPr>
                <w:rFonts w:ascii="Times New Roman" w:hAnsi="Times New Roman"/>
                <w:sz w:val="24"/>
                <w:szCs w:val="24"/>
                <w:lang w:val="ro-MD"/>
              </w:rPr>
            </w:pPr>
            <w:r w:rsidRPr="0048489D">
              <w:rPr>
                <w:rFonts w:ascii="Times New Roman" w:hAnsi="Times New Roman"/>
                <w:b/>
                <w:bCs/>
                <w:sz w:val="24"/>
                <w:szCs w:val="24"/>
                <w:lang w:val="ro-MD"/>
              </w:rPr>
              <w:t>La articolul 2,</w:t>
            </w:r>
            <w:r w:rsidRPr="0048489D">
              <w:rPr>
                <w:rFonts w:ascii="Times New Roman" w:hAnsi="Times New Roman"/>
                <w:sz w:val="24"/>
                <w:szCs w:val="24"/>
                <w:lang w:val="ro-MD"/>
              </w:rPr>
              <w:t xml:space="preserve"> </w:t>
            </w:r>
          </w:p>
          <w:p w14:paraId="3DA32989" w14:textId="77777777" w:rsidR="002F2467" w:rsidRPr="0048489D" w:rsidRDefault="002F2467" w:rsidP="00B81D0B">
            <w:pPr>
              <w:pStyle w:val="af5"/>
              <w:numPr>
                <w:ilvl w:val="0"/>
                <w:numId w:val="1"/>
              </w:numPr>
              <w:shd w:val="clear" w:color="auto" w:fill="FFFFFF"/>
              <w:tabs>
                <w:tab w:val="left" w:pos="709"/>
                <w:tab w:val="left" w:pos="851"/>
                <w:tab w:val="left" w:pos="993"/>
              </w:tabs>
              <w:ind w:left="0" w:firstLine="567"/>
              <w:rPr>
                <w:rFonts w:ascii="Times New Roman" w:hAnsi="Times New Roman"/>
                <w:lang w:val="ro-MD" w:eastAsia="ru-MD"/>
              </w:rPr>
            </w:pPr>
            <w:r w:rsidRPr="0048489D">
              <w:rPr>
                <w:rFonts w:ascii="Times New Roman" w:hAnsi="Times New Roman"/>
                <w:lang w:val="ro-MD" w:eastAsia="ru-MD"/>
              </w:rPr>
              <w:t>la noțiunea de „bancă centrală de date a cadastrului bunurilor imobile”, cuvintele „</w:t>
            </w:r>
            <w:r w:rsidRPr="0048489D">
              <w:rPr>
                <w:rFonts w:ascii="Times New Roman" w:hAnsi="Times New Roman"/>
                <w:i/>
                <w:iCs/>
                <w:lang w:val="ro-MD" w:eastAsia="ru-MD"/>
              </w:rPr>
              <w:t>valoarea bunurilor în scopul impozitării</w:t>
            </w:r>
            <w:r w:rsidRPr="0048489D">
              <w:rPr>
                <w:rFonts w:ascii="Times New Roman" w:hAnsi="Times New Roman"/>
                <w:lang w:val="ro-MD" w:eastAsia="ru-MD"/>
              </w:rPr>
              <w:t>” se substituie cu cuvintele „</w:t>
            </w:r>
            <w:r w:rsidRPr="0048489D">
              <w:rPr>
                <w:rFonts w:ascii="Times New Roman" w:hAnsi="Times New Roman"/>
                <w:i/>
                <w:iCs/>
                <w:lang w:val="ro-MD" w:eastAsia="ru-MD"/>
              </w:rPr>
              <w:t>valoarea estimată a bunurilor imobile</w:t>
            </w:r>
            <w:r w:rsidRPr="0048489D">
              <w:rPr>
                <w:rFonts w:ascii="Times New Roman" w:hAnsi="Times New Roman"/>
                <w:lang w:val="ro-MD" w:eastAsia="ru-MD"/>
              </w:rPr>
              <w:t>”;</w:t>
            </w:r>
          </w:p>
          <w:p w14:paraId="377D3AEC" w14:textId="77777777" w:rsidR="002F2467" w:rsidRPr="0048489D" w:rsidRDefault="002F2467" w:rsidP="00B81D0B">
            <w:pPr>
              <w:pStyle w:val="af5"/>
              <w:numPr>
                <w:ilvl w:val="0"/>
                <w:numId w:val="1"/>
              </w:numPr>
              <w:shd w:val="clear" w:color="auto" w:fill="FFFFFF"/>
              <w:tabs>
                <w:tab w:val="left" w:pos="709"/>
                <w:tab w:val="left" w:pos="851"/>
                <w:tab w:val="left" w:pos="993"/>
              </w:tabs>
              <w:ind w:left="0" w:firstLine="567"/>
              <w:rPr>
                <w:rFonts w:ascii="Times New Roman" w:hAnsi="Times New Roman"/>
                <w:lang w:val="ro-MD" w:eastAsia="ru-MD"/>
              </w:rPr>
            </w:pPr>
            <w:r w:rsidRPr="0048489D">
              <w:rPr>
                <w:rFonts w:ascii="Times New Roman" w:hAnsi="Times New Roman"/>
                <w:lang w:val="ro-MD" w:eastAsia="ru-MD"/>
              </w:rPr>
              <w:t xml:space="preserve">se completează cu noțiunea </w:t>
            </w:r>
            <w:r w:rsidRPr="0048489D">
              <w:rPr>
                <w:rFonts w:ascii="Times New Roman" w:hAnsi="Times New Roman"/>
                <w:i/>
                <w:iCs/>
                <w:lang w:val="ro-MD" w:eastAsia="ru-MD"/>
              </w:rPr>
              <w:t xml:space="preserve">”certificat de competență profesională, </w:t>
            </w:r>
            <w:r w:rsidRPr="0048489D">
              <w:rPr>
                <w:rFonts w:ascii="Times New Roman" w:hAnsi="Times New Roman"/>
                <w:i/>
                <w:iCs/>
                <w:lang w:val="ro-MD"/>
              </w:rPr>
              <w:t xml:space="preserve">certificat al inginerului cadastral și </w:t>
            </w:r>
            <w:r w:rsidRPr="0048489D">
              <w:rPr>
                <w:rFonts w:ascii="Times New Roman" w:hAnsi="Times New Roman"/>
                <w:bCs/>
                <w:i/>
                <w:iCs/>
                <w:lang w:val="ro-MD"/>
              </w:rPr>
              <w:t>lucrare cadastrală</w:t>
            </w:r>
            <w:r w:rsidRPr="0048489D">
              <w:rPr>
                <w:rFonts w:ascii="Times New Roman" w:hAnsi="Times New Roman"/>
                <w:lang w:val="ro-MD" w:eastAsia="ru-MD"/>
              </w:rPr>
              <w:t xml:space="preserve">” cu următorul cuprins: </w:t>
            </w:r>
          </w:p>
          <w:p w14:paraId="5A4A3484" w14:textId="638AE3EC" w:rsidR="002F2467" w:rsidRPr="0048489D" w:rsidRDefault="002F2467" w:rsidP="002F2467">
            <w:pPr>
              <w:pStyle w:val="af5"/>
              <w:shd w:val="clear" w:color="auto" w:fill="FFFFFF"/>
              <w:tabs>
                <w:tab w:val="left" w:pos="720"/>
                <w:tab w:val="left" w:pos="993"/>
              </w:tabs>
              <w:ind w:firstLine="426"/>
              <w:rPr>
                <w:rFonts w:ascii="Times New Roman" w:hAnsi="Times New Roman"/>
                <w:lang w:val="ro-MD" w:eastAsia="ru-MD"/>
              </w:rPr>
            </w:pPr>
            <w:r w:rsidRPr="0048489D">
              <w:rPr>
                <w:rFonts w:ascii="Times New Roman" w:hAnsi="Times New Roman"/>
                <w:i/>
                <w:iCs/>
                <w:lang w:val="ro-MD" w:eastAsia="ru-MD"/>
              </w:rPr>
              <w:t xml:space="preserve">”certificat de competență profesională </w:t>
            </w:r>
            <w:r w:rsidRPr="0048489D">
              <w:rPr>
                <w:rFonts w:ascii="Times New Roman" w:hAnsi="Times New Roman"/>
                <w:lang w:val="ro-MD" w:eastAsia="ru-MD"/>
              </w:rPr>
              <w:t>- reprezintă documentul oficial, eliberat pe un termen de 5 ani</w:t>
            </w:r>
            <w:r w:rsidR="00D6532C" w:rsidRPr="0048489D">
              <w:rPr>
                <w:rFonts w:ascii="Times New Roman" w:hAnsi="Times New Roman"/>
                <w:lang w:val="ro-MD" w:eastAsia="ru-MD"/>
              </w:rPr>
              <w:t>,</w:t>
            </w:r>
            <w:r w:rsidRPr="0048489D">
              <w:rPr>
                <w:rFonts w:ascii="Times New Roman" w:hAnsi="Times New Roman"/>
                <w:lang w:val="ro-MD" w:eastAsia="ru-MD"/>
              </w:rPr>
              <w:t xml:space="preserve"> de către instituția acreditată</w:t>
            </w:r>
            <w:r w:rsidR="00D6532C" w:rsidRPr="0048489D">
              <w:rPr>
                <w:rFonts w:ascii="Times New Roman" w:hAnsi="Times New Roman"/>
                <w:lang w:val="ro-MD" w:eastAsia="ru-MD"/>
              </w:rPr>
              <w:t xml:space="preserve">, </w:t>
            </w:r>
            <w:r w:rsidRPr="0048489D">
              <w:rPr>
                <w:rFonts w:ascii="Times New Roman" w:hAnsi="Times New Roman"/>
                <w:lang w:val="ro-MD" w:eastAsia="ru-MD"/>
              </w:rPr>
              <w:t xml:space="preserve">care desfășoară programe de formare profesională în domeniul </w:t>
            </w:r>
            <w:r w:rsidRPr="0048489D">
              <w:rPr>
                <w:rFonts w:ascii="Times New Roman" w:hAnsi="Times New Roman"/>
                <w:shd w:val="clear" w:color="auto" w:fill="FFFFFF"/>
                <w:lang w:val="ro-MD" w:eastAsia="ru-MD"/>
              </w:rPr>
              <w:t xml:space="preserve">cadastrului bunurilor imobile </w:t>
            </w:r>
            <w:r w:rsidRPr="0048489D">
              <w:rPr>
                <w:rFonts w:ascii="Times New Roman" w:hAnsi="Times New Roman"/>
                <w:lang w:val="ro-MD" w:eastAsia="ru-MD"/>
              </w:rPr>
              <w:t>și care confirmă calificarea profesională a titularului în domeniu.</w:t>
            </w:r>
          </w:p>
          <w:p w14:paraId="6BCDA26A" w14:textId="77777777" w:rsidR="002F2467" w:rsidRPr="0048489D" w:rsidRDefault="002F2467" w:rsidP="002F2467">
            <w:pPr>
              <w:pStyle w:val="afb"/>
              <w:tabs>
                <w:tab w:val="left" w:pos="1080"/>
              </w:tabs>
              <w:ind w:left="0" w:firstLine="567"/>
              <w:rPr>
                <w:rFonts w:ascii="Times New Roman" w:hAnsi="Times New Roman"/>
                <w:i/>
                <w:iCs/>
                <w:sz w:val="24"/>
                <w:szCs w:val="24"/>
                <w:lang w:val="ro-MD"/>
              </w:rPr>
            </w:pPr>
            <w:r w:rsidRPr="0048489D">
              <w:rPr>
                <w:rFonts w:ascii="Times New Roman" w:hAnsi="Times New Roman"/>
                <w:i/>
                <w:iCs/>
                <w:sz w:val="24"/>
                <w:szCs w:val="24"/>
                <w:lang w:val="ro-MD"/>
              </w:rPr>
              <w:t xml:space="preserve">certificat al inginerului cadastral </w:t>
            </w:r>
            <w:r w:rsidRPr="0048489D">
              <w:rPr>
                <w:rFonts w:ascii="Times New Roman" w:hAnsi="Times New Roman"/>
                <w:sz w:val="24"/>
                <w:szCs w:val="24"/>
                <w:lang w:val="ro-MD"/>
              </w:rPr>
              <w:t>– act permisiv eliberat de către Comisia de certificare a specialiștilor în domeniul cadastrului</w:t>
            </w:r>
            <w:r w:rsidRPr="0048489D">
              <w:rPr>
                <w:rFonts w:ascii="Times New Roman" w:hAnsi="Times New Roman"/>
                <w:i/>
                <w:iCs/>
                <w:sz w:val="24"/>
                <w:szCs w:val="24"/>
                <w:lang w:val="ro-MD"/>
              </w:rPr>
              <w:t>;</w:t>
            </w:r>
          </w:p>
          <w:p w14:paraId="435E4629" w14:textId="06632F75" w:rsidR="00283853" w:rsidRPr="0048489D" w:rsidRDefault="00D6532C" w:rsidP="00D6532C">
            <w:pPr>
              <w:pStyle w:val="ConsPlusTitle"/>
              <w:ind w:firstLine="567"/>
              <w:jc w:val="both"/>
              <w:outlineLvl w:val="0"/>
              <w:rPr>
                <w:rFonts w:ascii="Times New Roman" w:hAnsi="Times New Roman" w:cs="Times New Roman"/>
                <w:sz w:val="24"/>
                <w:szCs w:val="24"/>
                <w:lang w:val="ro-MD"/>
              </w:rPr>
            </w:pPr>
            <w:r w:rsidRPr="0048489D">
              <w:rPr>
                <w:rFonts w:ascii="Times New Roman" w:hAnsi="Times New Roman" w:cs="Times New Roman"/>
                <w:b w:val="0"/>
                <w:bCs/>
                <w:i/>
                <w:iCs/>
                <w:sz w:val="24"/>
                <w:szCs w:val="24"/>
                <w:lang w:val="ro-MD"/>
              </w:rPr>
              <w:t>lucrare cadastrală</w:t>
            </w:r>
            <w:r w:rsidRPr="0048489D">
              <w:rPr>
                <w:rFonts w:ascii="Times New Roman" w:hAnsi="Times New Roman" w:cs="Times New Roman"/>
                <w:b w:val="0"/>
                <w:bCs/>
                <w:sz w:val="24"/>
                <w:szCs w:val="24"/>
                <w:lang w:val="ro-MD"/>
              </w:rPr>
              <w:t xml:space="preserve"> - totalitatea </w:t>
            </w:r>
            <w:r w:rsidRPr="0048489D">
              <w:rPr>
                <w:rFonts w:ascii="Times New Roman" w:hAnsi="Times New Roman" w:cs="Times New Roman"/>
                <w:b w:val="0"/>
                <w:bCs/>
                <w:sz w:val="24"/>
                <w:szCs w:val="24"/>
                <w:lang w:val="ro-MD"/>
              </w:rPr>
              <w:lastRenderedPageBreak/>
              <w:t>operațiunilor de teren și de birou, prin care se realizează identificarea și măsurarea bunului imobil, prelucrarea datelor, întocmirea documentației tehnice în modul stabilit de autoritatea administrativă centrală în domeniul cadastrului bunurilor imobile și asumarea corectitudinii a documentației întocmite, prin aplicarea semnăturii inginerului cadastral certificat.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D9920B" w14:textId="77777777" w:rsidR="007156D3" w:rsidRPr="0048489D" w:rsidRDefault="00B81D0B" w:rsidP="007156D3">
            <w:pPr>
              <w:pBdr>
                <w:top w:val="none" w:sz="4" w:space="0" w:color="000000"/>
                <w:left w:val="none" w:sz="4" w:space="0" w:color="000000"/>
                <w:bottom w:val="none" w:sz="4" w:space="0" w:color="000000"/>
                <w:right w:val="none" w:sz="4" w:space="0" w:color="000000"/>
              </w:pBdr>
              <w:ind w:hanging="30"/>
              <w:rPr>
                <w:rFonts w:ascii="Times New Roman" w:hAnsi="Times New Roman"/>
                <w:sz w:val="24"/>
                <w:szCs w:val="24"/>
                <w:shd w:val="clear" w:color="auto" w:fill="FFFFFF"/>
                <w:lang w:val="ro-MD"/>
              </w:rPr>
            </w:pPr>
            <w:r w:rsidRPr="0048489D">
              <w:rPr>
                <w:rFonts w:ascii="Times New Roman" w:hAnsi="Times New Roman"/>
                <w:sz w:val="24"/>
                <w:szCs w:val="24"/>
                <w:lang w:val="ro-MD"/>
              </w:rPr>
              <w:lastRenderedPageBreak/>
              <w:t xml:space="preserve"> </w:t>
            </w:r>
            <w:r w:rsidR="007156D3" w:rsidRPr="0048489D">
              <w:rPr>
                <w:rStyle w:val="afd"/>
                <w:rFonts w:ascii="Times New Roman" w:hAnsi="Times New Roman"/>
                <w:sz w:val="24"/>
                <w:szCs w:val="24"/>
                <w:shd w:val="clear" w:color="auto" w:fill="FFFFFF"/>
                <w:lang w:val="ro-MD"/>
              </w:rPr>
              <w:t>Articolul 2.</w:t>
            </w:r>
            <w:r w:rsidR="007156D3" w:rsidRPr="0048489D">
              <w:rPr>
                <w:rFonts w:ascii="Times New Roman" w:hAnsi="Times New Roman"/>
                <w:sz w:val="24"/>
                <w:szCs w:val="24"/>
                <w:shd w:val="clear" w:color="auto" w:fill="FFFFFF"/>
                <w:lang w:val="ro-MD"/>
              </w:rPr>
              <w:t> Noţiuni principale</w:t>
            </w:r>
          </w:p>
          <w:p w14:paraId="73C4900D" w14:textId="77777777" w:rsidR="007156D3" w:rsidRPr="0048489D" w:rsidRDefault="007156D3" w:rsidP="007156D3">
            <w:pPr>
              <w:pBdr>
                <w:top w:val="none" w:sz="4" w:space="0" w:color="000000"/>
                <w:left w:val="none" w:sz="4" w:space="0" w:color="000000"/>
                <w:bottom w:val="none" w:sz="4" w:space="0" w:color="000000"/>
                <w:right w:val="none" w:sz="4" w:space="0" w:color="000000"/>
              </w:pBdr>
              <w:ind w:hanging="30"/>
              <w:rPr>
                <w:rStyle w:val="aff7"/>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În sensul prezentei legi, se utilizează următoarele noţiuni principale:</w:t>
            </w:r>
            <w:r w:rsidRPr="0048489D">
              <w:rPr>
                <w:rStyle w:val="aff7"/>
                <w:rFonts w:ascii="Times New Roman" w:hAnsi="Times New Roman"/>
                <w:sz w:val="24"/>
                <w:szCs w:val="24"/>
                <w:shd w:val="clear" w:color="auto" w:fill="FFFFFF"/>
                <w:lang w:val="ro-MD"/>
              </w:rPr>
              <w:t xml:space="preserve"> </w:t>
            </w:r>
          </w:p>
          <w:p w14:paraId="21E6D3B6" w14:textId="77777777" w:rsidR="00283853" w:rsidRPr="0048489D" w:rsidRDefault="007156D3" w:rsidP="007156D3">
            <w:pPr>
              <w:pBdr>
                <w:top w:val="none" w:sz="4" w:space="0" w:color="000000"/>
                <w:left w:val="none" w:sz="4" w:space="0" w:color="000000"/>
                <w:bottom w:val="none" w:sz="4" w:space="0" w:color="000000"/>
                <w:right w:val="none" w:sz="4" w:space="0" w:color="000000"/>
              </w:pBdr>
              <w:rPr>
                <w:rFonts w:ascii="Times New Roman" w:hAnsi="Times New Roman"/>
                <w:sz w:val="24"/>
                <w:szCs w:val="24"/>
                <w:shd w:val="clear" w:color="auto" w:fill="FFFFFF"/>
                <w:lang w:val="ro-MD"/>
              </w:rPr>
            </w:pPr>
            <w:r w:rsidRPr="0048489D">
              <w:rPr>
                <w:rStyle w:val="aff7"/>
                <w:rFonts w:ascii="Times New Roman" w:hAnsi="Times New Roman"/>
                <w:sz w:val="24"/>
                <w:szCs w:val="24"/>
                <w:shd w:val="clear" w:color="auto" w:fill="FFFFFF"/>
                <w:lang w:val="ro-MD"/>
              </w:rPr>
              <w:t>bancă centrală de date a cadastrului bunurilor imobile</w:t>
            </w:r>
            <w:r w:rsidRPr="0048489D">
              <w:rPr>
                <w:rFonts w:ascii="Times New Roman" w:hAnsi="Times New Roman"/>
                <w:sz w:val="24"/>
                <w:szCs w:val="24"/>
                <w:shd w:val="clear" w:color="auto" w:fill="FFFFFF"/>
                <w:lang w:val="ro-MD"/>
              </w:rPr>
              <w:t xml:space="preserve"> – bază de date care conține informații și date stocate privind bunurile imobile și drepturile patrimoniale înregistrate în registrul bunurilor imobile, </w:t>
            </w:r>
            <w:r w:rsidRPr="0048489D">
              <w:rPr>
                <w:rFonts w:ascii="Times New Roman" w:hAnsi="Times New Roman"/>
                <w:b/>
                <w:bCs/>
                <w:sz w:val="24"/>
                <w:szCs w:val="24"/>
                <w:shd w:val="clear" w:color="auto" w:fill="FFFFFF"/>
                <w:lang w:val="ro-MD"/>
              </w:rPr>
              <w:t>valoarea estimată</w:t>
            </w:r>
            <w:r w:rsidR="006949E6" w:rsidRPr="0048489D">
              <w:rPr>
                <w:rFonts w:ascii="Times New Roman" w:hAnsi="Times New Roman"/>
                <w:b/>
                <w:bCs/>
                <w:sz w:val="24"/>
                <w:szCs w:val="24"/>
                <w:shd w:val="clear" w:color="auto" w:fill="FFFFFF"/>
                <w:lang w:val="ro-MD"/>
              </w:rPr>
              <w:t xml:space="preserve"> a bunurilor imobile</w:t>
            </w:r>
            <w:r w:rsidRPr="0048489D">
              <w:rPr>
                <w:rFonts w:ascii="Times New Roman" w:hAnsi="Times New Roman"/>
                <w:sz w:val="24"/>
                <w:szCs w:val="24"/>
                <w:shd w:val="clear" w:color="auto" w:fill="FFFFFF"/>
                <w:lang w:val="ro-MD"/>
              </w:rPr>
              <w:t>, informația din planul cadastral digital și informația din Registrul de stat al unităților administrativ-teritoriale și al adreselor.</w:t>
            </w:r>
          </w:p>
          <w:p w14:paraId="540E8094" w14:textId="77777777" w:rsidR="00D6532C" w:rsidRPr="0048489D" w:rsidRDefault="00D6532C" w:rsidP="00D6532C">
            <w:pPr>
              <w:pStyle w:val="af5"/>
              <w:shd w:val="clear" w:color="auto" w:fill="FFFFFF"/>
              <w:tabs>
                <w:tab w:val="left" w:pos="720"/>
                <w:tab w:val="left" w:pos="993"/>
              </w:tabs>
              <w:ind w:firstLine="426"/>
              <w:rPr>
                <w:rFonts w:ascii="Times New Roman" w:hAnsi="Times New Roman"/>
                <w:b/>
                <w:bCs/>
                <w:lang w:val="ro-MD" w:eastAsia="ru-MD"/>
              </w:rPr>
            </w:pPr>
            <w:r w:rsidRPr="0048489D">
              <w:rPr>
                <w:rFonts w:ascii="Times New Roman" w:hAnsi="Times New Roman"/>
                <w:b/>
                <w:bCs/>
                <w:i/>
                <w:iCs/>
                <w:lang w:val="ro-MD" w:eastAsia="ru-MD"/>
              </w:rPr>
              <w:t xml:space="preserve">”certificat de competență profesională </w:t>
            </w:r>
            <w:r w:rsidRPr="0048489D">
              <w:rPr>
                <w:rFonts w:ascii="Times New Roman" w:hAnsi="Times New Roman"/>
                <w:b/>
                <w:bCs/>
                <w:lang w:val="ro-MD" w:eastAsia="ru-MD"/>
              </w:rPr>
              <w:t xml:space="preserve">- reprezintă documentul oficial, eliberat pe un termen de 5 ani, de către instituția acreditată, care desfășoară programe de formare profesională în domeniul </w:t>
            </w:r>
            <w:r w:rsidRPr="0048489D">
              <w:rPr>
                <w:rFonts w:ascii="Times New Roman" w:hAnsi="Times New Roman"/>
                <w:b/>
                <w:bCs/>
                <w:shd w:val="clear" w:color="auto" w:fill="FFFFFF"/>
                <w:lang w:val="ro-MD" w:eastAsia="ru-MD"/>
              </w:rPr>
              <w:t xml:space="preserve">cadastrului bunurilor imobile </w:t>
            </w:r>
            <w:r w:rsidRPr="0048489D">
              <w:rPr>
                <w:rFonts w:ascii="Times New Roman" w:hAnsi="Times New Roman"/>
                <w:b/>
                <w:bCs/>
                <w:lang w:val="ro-MD" w:eastAsia="ru-MD"/>
              </w:rPr>
              <w:t>și care confirmă calificarea profesională a titularului în domeniu.</w:t>
            </w:r>
          </w:p>
          <w:p w14:paraId="4B67A234" w14:textId="77777777" w:rsidR="00D6532C" w:rsidRPr="0048489D" w:rsidRDefault="00D6532C" w:rsidP="00D6532C">
            <w:pPr>
              <w:pStyle w:val="afb"/>
              <w:tabs>
                <w:tab w:val="left" w:pos="1080"/>
              </w:tabs>
              <w:ind w:left="0" w:firstLine="567"/>
              <w:rPr>
                <w:rFonts w:ascii="Times New Roman" w:hAnsi="Times New Roman"/>
                <w:b/>
                <w:bCs/>
                <w:i/>
                <w:iCs/>
                <w:sz w:val="24"/>
                <w:szCs w:val="24"/>
                <w:lang w:val="ro-MD"/>
              </w:rPr>
            </w:pPr>
            <w:r w:rsidRPr="0048489D">
              <w:rPr>
                <w:rFonts w:ascii="Times New Roman" w:hAnsi="Times New Roman"/>
                <w:b/>
                <w:bCs/>
                <w:i/>
                <w:iCs/>
                <w:sz w:val="24"/>
                <w:szCs w:val="24"/>
                <w:lang w:val="ro-MD"/>
              </w:rPr>
              <w:t xml:space="preserve">certificat al inginerului cadastral </w:t>
            </w:r>
            <w:r w:rsidRPr="0048489D">
              <w:rPr>
                <w:rFonts w:ascii="Times New Roman" w:hAnsi="Times New Roman"/>
                <w:b/>
                <w:bCs/>
                <w:sz w:val="24"/>
                <w:szCs w:val="24"/>
                <w:lang w:val="ro-MD"/>
              </w:rPr>
              <w:t>– act permisiv eliberat de către Comisia de certificare a specialiștilor în domeniul cadastrului</w:t>
            </w:r>
            <w:r w:rsidRPr="0048489D">
              <w:rPr>
                <w:rFonts w:ascii="Times New Roman" w:hAnsi="Times New Roman"/>
                <w:b/>
                <w:bCs/>
                <w:i/>
                <w:iCs/>
                <w:sz w:val="24"/>
                <w:szCs w:val="24"/>
                <w:lang w:val="ro-MD"/>
              </w:rPr>
              <w:t>;</w:t>
            </w:r>
          </w:p>
          <w:p w14:paraId="12B662B2" w14:textId="61C68911" w:rsidR="006949E6" w:rsidRPr="0048489D" w:rsidRDefault="00D6532C" w:rsidP="00D6532C">
            <w:pPr>
              <w:pBdr>
                <w:top w:val="none" w:sz="4" w:space="0" w:color="000000"/>
                <w:left w:val="none" w:sz="4" w:space="0" w:color="000000"/>
                <w:bottom w:val="none" w:sz="4" w:space="0" w:color="000000"/>
                <w:right w:val="none" w:sz="4" w:space="0" w:color="000000"/>
              </w:pBdr>
              <w:ind w:firstLine="256"/>
              <w:rPr>
                <w:rFonts w:ascii="Times New Roman" w:hAnsi="Times New Roman"/>
                <w:sz w:val="24"/>
                <w:szCs w:val="24"/>
                <w:lang w:val="ro-MD"/>
              </w:rPr>
            </w:pPr>
            <w:r w:rsidRPr="0048489D">
              <w:rPr>
                <w:rFonts w:ascii="Times New Roman" w:hAnsi="Times New Roman"/>
                <w:b/>
                <w:bCs/>
                <w:i/>
                <w:iCs/>
                <w:sz w:val="24"/>
                <w:szCs w:val="24"/>
                <w:lang w:val="ro-MD"/>
              </w:rPr>
              <w:lastRenderedPageBreak/>
              <w:t>lucrare cadastrală</w:t>
            </w:r>
            <w:r w:rsidRPr="0048489D">
              <w:rPr>
                <w:rFonts w:ascii="Times New Roman" w:hAnsi="Times New Roman"/>
                <w:b/>
                <w:bCs/>
                <w:sz w:val="24"/>
                <w:szCs w:val="24"/>
                <w:lang w:val="ro-MD"/>
              </w:rPr>
              <w:t xml:space="preserve"> - totalitatea operațiunilor de teren și de birou, prin care se realizează identificarea și măsurarea bunului imobil, prelucrarea datelor, întocmirea documentației tehnice în modul stabilit de autoritatea administrativă centrală în domeniul cadastrului bunurilor imobile și asumarea corectitudinii a documentației întocmite, prin aplicarea semnăturii inginerului cadastral certificat.</w:t>
            </w:r>
          </w:p>
        </w:tc>
      </w:tr>
      <w:tr w:rsidR="0048489D" w:rsidRPr="0048489D" w14:paraId="54A013A1" w14:textId="77777777" w:rsidTr="00E56617">
        <w:trPr>
          <w:gridAfter w:val="1"/>
          <w:wAfter w:w="239" w:type="dxa"/>
        </w:trPr>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24E7EC" w14:textId="7823B154" w:rsidR="00F05DA5" w:rsidRPr="0048489D" w:rsidRDefault="00F05DA5" w:rsidP="00F05DA5">
            <w:pPr>
              <w:pStyle w:val="af5"/>
              <w:shd w:val="clear" w:color="auto" w:fill="FFFFFF"/>
              <w:ind w:firstLine="0"/>
              <w:rPr>
                <w:rFonts w:ascii="Times New Roman" w:hAnsi="Times New Roman"/>
                <w:lang w:val="ro-MD" w:eastAsia="ro-MD"/>
              </w:rPr>
            </w:pPr>
            <w:r w:rsidRPr="0048489D">
              <w:rPr>
                <w:rFonts w:ascii="Times New Roman" w:eastAsia="Times New Roman" w:hAnsi="Times New Roman"/>
                <w:b/>
                <w:bCs/>
                <w:lang w:val="ro-MD" w:eastAsia="ro-MD"/>
              </w:rPr>
              <w:lastRenderedPageBreak/>
              <w:t>Articolul 3.</w:t>
            </w:r>
            <w:r w:rsidRPr="0048489D">
              <w:rPr>
                <w:rFonts w:ascii="Times New Roman" w:hAnsi="Times New Roman"/>
                <w:lang w:val="ro-MD" w:eastAsia="ro-MD"/>
              </w:rPr>
              <w:t xml:space="preserve"> Cadastrul bunurilor imobile. Scopul şi structura lui</w:t>
            </w:r>
          </w:p>
          <w:p w14:paraId="48BF4B22" w14:textId="1EE56561" w:rsidR="00283853"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Fonts w:ascii="Times New Roman" w:hAnsi="Times New Roman"/>
                <w:sz w:val="24"/>
                <w:szCs w:val="24"/>
                <w:shd w:val="clear" w:color="auto" w:fill="FFFFFF"/>
                <w:lang w:val="ro-MD"/>
              </w:rPr>
              <w:t xml:space="preserve">(2) Organul cadastral teritorial creează şi ţine cadastrul </w:t>
            </w:r>
            <w:r w:rsidRPr="0048489D">
              <w:rPr>
                <w:rFonts w:ascii="Times New Roman" w:hAnsi="Times New Roman"/>
                <w:b/>
                <w:bCs/>
                <w:sz w:val="24"/>
                <w:szCs w:val="24"/>
                <w:shd w:val="clear" w:color="auto" w:fill="FFFFFF"/>
                <w:lang w:val="ro-MD"/>
              </w:rPr>
              <w:t>în raza sa de acţiune stabilită</w:t>
            </w:r>
            <w:r w:rsidRPr="0048489D">
              <w:rPr>
                <w:rFonts w:ascii="Times New Roman" w:hAnsi="Times New Roman"/>
                <w:sz w:val="24"/>
                <w:szCs w:val="24"/>
                <w:shd w:val="clear" w:color="auto" w:fill="FFFFFF"/>
                <w:lang w:val="ro-MD"/>
              </w:rPr>
              <w:t xml:space="preserve"> de instituția abilitată cu funcții de implementare a politicii statului în domeniul cadastrului bunurilor imobile.</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B2402C" w14:textId="1EC3405F" w:rsidR="00283853" w:rsidRPr="0048489D" w:rsidRDefault="002F2467" w:rsidP="002E56DC">
            <w:pPr>
              <w:pStyle w:val="afb"/>
              <w:tabs>
                <w:tab w:val="left" w:pos="16"/>
              </w:tabs>
              <w:ind w:left="16" w:hanging="16"/>
              <w:rPr>
                <w:rFonts w:ascii="Times New Roman" w:hAnsi="Times New Roman"/>
                <w:sz w:val="24"/>
                <w:szCs w:val="24"/>
                <w:lang w:val="ro-MD"/>
              </w:rPr>
            </w:pPr>
            <w:r w:rsidRPr="0048489D">
              <w:rPr>
                <w:rFonts w:ascii="Times New Roman" w:hAnsi="Times New Roman"/>
                <w:b/>
                <w:bCs/>
                <w:sz w:val="24"/>
                <w:szCs w:val="24"/>
                <w:lang w:val="ro-MD"/>
              </w:rPr>
              <w:t>La articolul 3, aliniat  (2</w:t>
            </w:r>
            <w:r w:rsidRPr="0048489D">
              <w:rPr>
                <w:rFonts w:ascii="Times New Roman" w:hAnsi="Times New Roman"/>
                <w:sz w:val="24"/>
                <w:szCs w:val="24"/>
                <w:lang w:val="ro-MD"/>
              </w:rPr>
              <w:t>) cuvintele</w:t>
            </w:r>
            <w:r w:rsidRPr="0048489D">
              <w:rPr>
                <w:rFonts w:ascii="Times New Roman" w:hAnsi="Times New Roman"/>
                <w:b/>
                <w:bCs/>
                <w:sz w:val="24"/>
                <w:szCs w:val="24"/>
                <w:lang w:val="ro-MD"/>
              </w:rPr>
              <w:t xml:space="preserve"> </w:t>
            </w:r>
            <w:r w:rsidRPr="0048489D">
              <w:rPr>
                <w:rFonts w:ascii="Times New Roman" w:hAnsi="Times New Roman"/>
                <w:i/>
                <w:iCs/>
                <w:sz w:val="24"/>
                <w:szCs w:val="24"/>
                <w:lang w:val="ro-MD"/>
              </w:rPr>
              <w:t>”</w:t>
            </w:r>
            <w:r w:rsidRPr="0048489D">
              <w:rPr>
                <w:rFonts w:ascii="Times New Roman" w:hAnsi="Times New Roman"/>
                <w:i/>
                <w:iCs/>
                <w:sz w:val="24"/>
                <w:szCs w:val="24"/>
                <w:shd w:val="clear" w:color="auto" w:fill="FFFFFF"/>
                <w:lang w:val="ro-MD"/>
              </w:rPr>
              <w:t>în raza sa de acțiune stabilită</w:t>
            </w:r>
            <w:r w:rsidRPr="0048489D">
              <w:rPr>
                <w:rFonts w:ascii="Times New Roman" w:hAnsi="Times New Roman"/>
                <w:i/>
                <w:iCs/>
                <w:sz w:val="24"/>
                <w:szCs w:val="24"/>
                <w:lang w:val="ro-MD"/>
              </w:rPr>
              <w:t>”</w:t>
            </w:r>
            <w:r w:rsidRPr="0048489D">
              <w:rPr>
                <w:rFonts w:ascii="Times New Roman" w:hAnsi="Times New Roman"/>
                <w:sz w:val="24"/>
                <w:szCs w:val="24"/>
                <w:lang w:val="ro-MD"/>
              </w:rPr>
              <w:t xml:space="preserve"> și substituie cu cuvintele </w:t>
            </w:r>
            <w:r w:rsidRPr="0048489D">
              <w:rPr>
                <w:rFonts w:ascii="Times New Roman" w:hAnsi="Times New Roman"/>
                <w:i/>
                <w:iCs/>
                <w:sz w:val="24"/>
                <w:szCs w:val="24"/>
                <w:lang w:val="ro-MD"/>
              </w:rPr>
              <w:t>”în modul stabilit”;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890225" w14:textId="77777777" w:rsidR="00F05DA5" w:rsidRPr="0048489D" w:rsidRDefault="00F05DA5" w:rsidP="00F05DA5">
            <w:pPr>
              <w:pStyle w:val="af5"/>
              <w:shd w:val="clear" w:color="auto" w:fill="FFFFFF"/>
              <w:ind w:firstLine="0"/>
              <w:rPr>
                <w:rFonts w:ascii="Times New Roman" w:hAnsi="Times New Roman"/>
                <w:lang w:val="ro-MD" w:eastAsia="ro-MD"/>
              </w:rPr>
            </w:pPr>
            <w:r w:rsidRPr="0048489D">
              <w:rPr>
                <w:rFonts w:ascii="Times New Roman" w:eastAsia="Times New Roman" w:hAnsi="Times New Roman"/>
                <w:b/>
                <w:bCs/>
                <w:lang w:val="ro-MD" w:eastAsia="ro-MD"/>
              </w:rPr>
              <w:t>Articolul 3.</w:t>
            </w:r>
            <w:r w:rsidRPr="0048489D">
              <w:rPr>
                <w:rFonts w:ascii="Times New Roman" w:hAnsi="Times New Roman"/>
                <w:lang w:val="ro-MD" w:eastAsia="ro-MD"/>
              </w:rPr>
              <w:t xml:space="preserve"> Cadastrul bunurilor imobile. Scopul şi structura lui</w:t>
            </w:r>
          </w:p>
          <w:p w14:paraId="6BB5C9F0" w14:textId="1D718AD2" w:rsidR="002F2467" w:rsidRPr="0048489D" w:rsidRDefault="00F05DA5" w:rsidP="00F05DA5">
            <w:pPr>
              <w:pBdr>
                <w:top w:val="none" w:sz="4" w:space="0" w:color="000000"/>
                <w:left w:val="none" w:sz="4" w:space="0" w:color="000000"/>
                <w:bottom w:val="none" w:sz="4" w:space="0" w:color="000000"/>
                <w:right w:val="none" w:sz="4" w:space="0" w:color="000000"/>
              </w:pBdr>
              <w:ind w:hanging="14"/>
              <w:rPr>
                <w:rFonts w:ascii="Times New Roman" w:hAnsi="Times New Roman"/>
                <w:sz w:val="24"/>
                <w:szCs w:val="24"/>
                <w:lang w:val="ro-MD"/>
              </w:rPr>
            </w:pPr>
            <w:r w:rsidRPr="0048489D">
              <w:rPr>
                <w:rFonts w:ascii="Times New Roman" w:hAnsi="Times New Roman"/>
                <w:sz w:val="24"/>
                <w:szCs w:val="24"/>
                <w:shd w:val="clear" w:color="auto" w:fill="FFFFFF"/>
                <w:lang w:val="ro-MD"/>
              </w:rPr>
              <w:t xml:space="preserve">(2) Organul cadastral teritorial creează şi ţine cadastrul </w:t>
            </w:r>
            <w:r w:rsidRPr="0048489D">
              <w:rPr>
                <w:rFonts w:ascii="Times New Roman" w:hAnsi="Times New Roman"/>
                <w:b/>
                <w:bCs/>
                <w:sz w:val="24"/>
                <w:szCs w:val="24"/>
                <w:shd w:val="clear" w:color="auto" w:fill="FFFFFF"/>
                <w:lang w:val="ro-MD"/>
              </w:rPr>
              <w:t>în modul stabilit</w:t>
            </w:r>
            <w:r w:rsidRPr="0048489D">
              <w:rPr>
                <w:rFonts w:ascii="Times New Roman" w:hAnsi="Times New Roman"/>
                <w:sz w:val="24"/>
                <w:szCs w:val="24"/>
                <w:shd w:val="clear" w:color="auto" w:fill="FFFFFF"/>
                <w:lang w:val="ro-MD"/>
              </w:rPr>
              <w:t xml:space="preserve"> de instituția abilitată cu funcții de implementare a politicii statului în domeniul cadastrului bunurilor imobile.</w:t>
            </w:r>
          </w:p>
          <w:p w14:paraId="6A54DC9B" w14:textId="3810F486" w:rsidR="00283853" w:rsidRPr="0048489D" w:rsidRDefault="00B81D0B">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48489D">
              <w:rPr>
                <w:rFonts w:ascii="Times New Roman" w:hAnsi="Times New Roman"/>
                <w:sz w:val="24"/>
                <w:szCs w:val="24"/>
                <w:lang w:val="ro-MD"/>
              </w:rPr>
              <w:t xml:space="preserve"> </w:t>
            </w:r>
          </w:p>
        </w:tc>
      </w:tr>
      <w:tr w:rsidR="0048489D" w:rsidRPr="0048489D" w14:paraId="7D47F3DB"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9558E" w14:textId="672054B5" w:rsidR="002E56DC"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5.</w:t>
            </w:r>
            <w:r w:rsidRPr="0048489D">
              <w:rPr>
                <w:lang w:val="ro-MD"/>
              </w:rPr>
              <w:t xml:space="preserve"> </w:t>
            </w:r>
            <w:r w:rsidRPr="0048489D">
              <w:rPr>
                <w:rFonts w:ascii="Times New Roman" w:hAnsi="Times New Roman"/>
                <w:sz w:val="24"/>
                <w:szCs w:val="24"/>
                <w:shd w:val="clear" w:color="auto" w:fill="FFFFFF"/>
                <w:lang w:val="ro-MD"/>
              </w:rPr>
              <w:t>Obligativitatea înregistrării</w:t>
            </w:r>
          </w:p>
          <w:p w14:paraId="1C1DE1DB" w14:textId="1881D679" w:rsidR="00F05DA5"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Fonts w:ascii="Times New Roman" w:hAnsi="Times New Roman"/>
                <w:sz w:val="24"/>
                <w:szCs w:val="24"/>
                <w:shd w:val="clear" w:color="auto" w:fill="FFFFFF"/>
                <w:lang w:val="ro-MD"/>
              </w:rPr>
              <w:t>(2) Înregistrarea bunului imobil şi a drepturilor asupra lui se efectuează exclusiv de către organul cadastral teritorial în a cărui rază de activitate se află bunul imobil.</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845E3F" w14:textId="0CCAEB1E" w:rsidR="002E56DC" w:rsidRPr="0048489D" w:rsidRDefault="002E56DC" w:rsidP="002E56DC">
            <w:pPr>
              <w:pStyle w:val="afb"/>
              <w:tabs>
                <w:tab w:val="left" w:pos="0"/>
              </w:tabs>
              <w:ind w:left="0" w:firstLine="0"/>
              <w:rPr>
                <w:rFonts w:ascii="Times New Roman" w:hAnsi="Times New Roman"/>
                <w:sz w:val="24"/>
                <w:szCs w:val="24"/>
                <w:lang w:val="ro-MD"/>
              </w:rPr>
            </w:pPr>
            <w:r w:rsidRPr="0048489D">
              <w:rPr>
                <w:rFonts w:ascii="Times New Roman" w:hAnsi="Times New Roman"/>
                <w:b/>
                <w:bCs/>
                <w:sz w:val="24"/>
                <w:szCs w:val="24"/>
                <w:lang w:val="ro-MD"/>
              </w:rPr>
              <w:t xml:space="preserve">La articolul 5, aliniat (2) </w:t>
            </w:r>
            <w:r w:rsidRPr="0048489D">
              <w:rPr>
                <w:rFonts w:ascii="Times New Roman" w:hAnsi="Times New Roman"/>
                <w:sz w:val="24"/>
                <w:szCs w:val="24"/>
                <w:lang w:val="ro-MD"/>
              </w:rPr>
              <w:t>va avea următorul cuprins</w:t>
            </w:r>
            <w:r w:rsidRPr="0048489D">
              <w:rPr>
                <w:rFonts w:ascii="Times New Roman" w:hAnsi="Times New Roman"/>
                <w:b/>
                <w:bCs/>
                <w:sz w:val="24"/>
                <w:szCs w:val="24"/>
                <w:lang w:val="ro-MD"/>
              </w:rPr>
              <w:t>:</w:t>
            </w:r>
          </w:p>
          <w:p w14:paraId="416E4448" w14:textId="558E615B" w:rsidR="002E56DC" w:rsidRPr="0048489D" w:rsidRDefault="002E56DC" w:rsidP="00D6532C">
            <w:pPr>
              <w:pStyle w:val="afb"/>
              <w:ind w:left="0" w:hanging="14"/>
              <w:rPr>
                <w:rFonts w:ascii="Times New Roman" w:hAnsi="Times New Roman"/>
                <w:sz w:val="24"/>
                <w:szCs w:val="24"/>
                <w:lang w:val="ro-MD"/>
              </w:rPr>
            </w:pPr>
            <w:r w:rsidRPr="0048489D">
              <w:rPr>
                <w:rFonts w:ascii="Times New Roman" w:hAnsi="Times New Roman"/>
                <w:sz w:val="24"/>
                <w:szCs w:val="24"/>
                <w:shd w:val="clear" w:color="auto" w:fill="FFFFFF"/>
                <w:lang w:val="ro-MD"/>
              </w:rPr>
              <w:t>”(2) Înregistrarea bunului imobil și a drepturilor asupra lui se efectuează exclusiv de către instituția abilitată cu funcții de implementare a politicii statului în domeniul cadastrului bunurilor imobile (în continuare – </w:t>
            </w:r>
            <w:r w:rsidRPr="0048489D">
              <w:rPr>
                <w:rStyle w:val="aff7"/>
                <w:rFonts w:ascii="Times New Roman" w:hAnsi="Times New Roman"/>
                <w:sz w:val="24"/>
                <w:szCs w:val="24"/>
                <w:shd w:val="clear" w:color="auto" w:fill="FFFFFF"/>
                <w:lang w:val="ro-MD"/>
              </w:rPr>
              <w:t>instituție de implementare</w:t>
            </w:r>
            <w:r w:rsidRPr="0048489D">
              <w:rPr>
                <w:rFonts w:ascii="Times New Roman" w:hAnsi="Times New Roman"/>
                <w:sz w:val="24"/>
                <w:szCs w:val="24"/>
                <w:shd w:val="clear" w:color="auto" w:fill="FFFFFF"/>
                <w:lang w:val="ro-MD"/>
              </w:rPr>
              <w:t>), cu structurile sale teritoriale (organele cadastrale teritoriale amplasate în centrele raionale, în municipii și în orașele Ceadâr-Lunga și Vulcănești).</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CD66E9" w14:textId="77777777" w:rsidR="00F05DA5"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5.</w:t>
            </w:r>
            <w:r w:rsidRPr="0048489D">
              <w:rPr>
                <w:lang w:val="ro-MD"/>
              </w:rPr>
              <w:t xml:space="preserve"> </w:t>
            </w:r>
            <w:r w:rsidRPr="0048489D">
              <w:rPr>
                <w:rFonts w:ascii="Times New Roman" w:hAnsi="Times New Roman"/>
                <w:sz w:val="24"/>
                <w:szCs w:val="24"/>
                <w:shd w:val="clear" w:color="auto" w:fill="FFFFFF"/>
                <w:lang w:val="ro-MD"/>
              </w:rPr>
              <w:t>Obligativitatea înregistrării</w:t>
            </w:r>
          </w:p>
          <w:p w14:paraId="3E3E6110" w14:textId="548CD2AB" w:rsidR="002E56DC" w:rsidRPr="0048489D" w:rsidRDefault="00F05DA5" w:rsidP="00F05DA5">
            <w:pPr>
              <w:pBdr>
                <w:top w:val="none" w:sz="4" w:space="0" w:color="000000"/>
                <w:left w:val="none" w:sz="4" w:space="0" w:color="000000"/>
                <w:bottom w:val="none" w:sz="4" w:space="0" w:color="000000"/>
                <w:right w:val="none" w:sz="4" w:space="0" w:color="000000"/>
              </w:pBdr>
              <w:ind w:firstLine="0"/>
              <w:rPr>
                <w:bCs/>
                <w:sz w:val="24"/>
                <w:szCs w:val="24"/>
                <w:lang w:val="ro-MD"/>
              </w:rPr>
            </w:pPr>
            <w:r w:rsidRPr="0048489D">
              <w:rPr>
                <w:rFonts w:ascii="Times New Roman" w:hAnsi="Times New Roman"/>
                <w:sz w:val="24"/>
                <w:szCs w:val="24"/>
                <w:shd w:val="clear" w:color="auto" w:fill="FFFFFF"/>
                <w:lang w:val="ro-MD"/>
              </w:rPr>
              <w:t>(2) Înregistrarea bunului imobil și a drepturilor asupra lui se efectuează exclusiv de către instituția abilitată cu funcții de implementare a politicii statului în domeniul cadastrului bunurilor imobile (în continuare –</w:t>
            </w:r>
            <w:r w:rsidRPr="0048489D">
              <w:rPr>
                <w:rStyle w:val="aff7"/>
                <w:rFonts w:ascii="Times New Roman" w:hAnsi="Times New Roman"/>
                <w:sz w:val="24"/>
                <w:szCs w:val="24"/>
                <w:shd w:val="clear" w:color="auto" w:fill="FFFFFF"/>
                <w:lang w:val="ro-MD"/>
              </w:rPr>
              <w:t>instituție de implementare</w:t>
            </w:r>
            <w:r w:rsidRPr="0048489D">
              <w:rPr>
                <w:rFonts w:ascii="Times New Roman" w:hAnsi="Times New Roman"/>
                <w:sz w:val="24"/>
                <w:szCs w:val="24"/>
                <w:shd w:val="clear" w:color="auto" w:fill="FFFFFF"/>
                <w:lang w:val="ro-MD"/>
              </w:rPr>
              <w:t>), cu structurile sale teritoriale (organele cadastrale teritoriale amplasate în centrele raionale, în municipii și în orașele Ceadâr-Lunga și Vulcănești).</w:t>
            </w:r>
          </w:p>
        </w:tc>
        <w:tc>
          <w:tcPr>
            <w:tcW w:w="239" w:type="dxa"/>
            <w:tcBorders>
              <w:top w:val="none" w:sz="4" w:space="0" w:color="000000"/>
              <w:left w:val="none" w:sz="4" w:space="0" w:color="000000"/>
              <w:bottom w:val="none" w:sz="4" w:space="0" w:color="000000"/>
              <w:right w:val="none" w:sz="4" w:space="0" w:color="000000"/>
            </w:tcBorders>
          </w:tcPr>
          <w:p w14:paraId="7A1E73A8" w14:textId="36223FD3" w:rsidR="002E56DC" w:rsidRPr="0048489D" w:rsidRDefault="002E56DC">
            <w:pPr>
              <w:ind w:firstLine="0"/>
              <w:jc w:val="left"/>
              <w:rPr>
                <w:rFonts w:ascii="Times New Roman" w:hAnsi="Times New Roman"/>
                <w:bCs/>
                <w:sz w:val="24"/>
                <w:szCs w:val="24"/>
                <w:lang w:val="ro-MD"/>
              </w:rPr>
            </w:pPr>
          </w:p>
        </w:tc>
      </w:tr>
      <w:tr w:rsidR="0048489D" w:rsidRPr="0048489D" w14:paraId="5325EAF3"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844DBC" w14:textId="305FF415" w:rsidR="00F05DA5" w:rsidRPr="0048489D" w:rsidRDefault="00F05DA5" w:rsidP="00F05DA5">
            <w:pPr>
              <w:shd w:val="clear" w:color="auto" w:fill="FFFFFF"/>
              <w:ind w:hanging="3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lastRenderedPageBreak/>
              <w:t>Articolul 10</w:t>
            </w:r>
            <w:r w:rsidRPr="0048489D">
              <w:rPr>
                <w:rFonts w:ascii="Times New Roman" w:eastAsia="Times New Roman" w:hAnsi="Times New Roman"/>
                <w:b/>
                <w:bCs/>
                <w:sz w:val="24"/>
                <w:szCs w:val="24"/>
                <w:vertAlign w:val="superscript"/>
                <w:lang w:val="ro-MD" w:eastAsia="ro-MD"/>
              </w:rPr>
              <w:t>1</w:t>
            </w:r>
            <w:r w:rsidRPr="0048489D">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Competența autorității administrative centrale în domeniul cadastrului bunurilor imobile</w:t>
            </w:r>
          </w:p>
          <w:p w14:paraId="32A6E164" w14:textId="77777777" w:rsidR="00F05DA5" w:rsidRPr="0048489D" w:rsidRDefault="00F05DA5" w:rsidP="00F05D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Autoritatea administrativă centrală în domeniul cadastrului bunurilor imobile:</w:t>
            </w:r>
          </w:p>
          <w:p w14:paraId="431A6667" w14:textId="77777777" w:rsidR="002E56DC" w:rsidRPr="0048489D" w:rsidRDefault="002E56DC">
            <w:pPr>
              <w:pBdr>
                <w:top w:val="none" w:sz="4" w:space="0" w:color="000000"/>
                <w:left w:val="none" w:sz="4" w:space="0" w:color="000000"/>
                <w:bottom w:val="none" w:sz="4" w:space="0" w:color="000000"/>
                <w:right w:val="none" w:sz="4" w:space="0" w:color="000000"/>
              </w:pBdr>
              <w:rPr>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0B2046" w14:textId="77777777" w:rsidR="002E56DC" w:rsidRPr="0048489D" w:rsidRDefault="002E56DC" w:rsidP="002E56DC">
            <w:pPr>
              <w:pStyle w:val="afb"/>
              <w:tabs>
                <w:tab w:val="left" w:pos="0"/>
              </w:tabs>
              <w:ind w:left="0" w:firstLine="0"/>
              <w:rPr>
                <w:rFonts w:ascii="Times New Roman" w:hAnsi="Times New Roman"/>
                <w:sz w:val="24"/>
                <w:szCs w:val="24"/>
                <w:lang w:val="ro-MD" w:eastAsia="ro-RO"/>
              </w:rPr>
            </w:pPr>
            <w:r w:rsidRPr="0048489D">
              <w:rPr>
                <w:rFonts w:ascii="Times New Roman" w:hAnsi="Times New Roman"/>
                <w:b/>
                <w:bCs/>
                <w:sz w:val="24"/>
                <w:szCs w:val="24"/>
                <w:lang w:val="ro-MD"/>
              </w:rPr>
              <w:t>Articolul</w:t>
            </w:r>
            <w:r w:rsidRPr="0048489D">
              <w:rPr>
                <w:rFonts w:ascii="Times New Roman" w:hAnsi="Times New Roman"/>
                <w:b/>
                <w:bCs/>
                <w:sz w:val="24"/>
                <w:szCs w:val="24"/>
                <w:lang w:val="ro-MD" w:eastAsia="ro-RO"/>
              </w:rPr>
              <w:t xml:space="preserve"> 10</w:t>
            </w:r>
            <w:r w:rsidRPr="0048489D">
              <w:rPr>
                <w:rFonts w:ascii="Times New Roman" w:hAnsi="Times New Roman"/>
                <w:b/>
                <w:bCs/>
                <w:sz w:val="24"/>
                <w:szCs w:val="24"/>
                <w:vertAlign w:val="superscript"/>
                <w:lang w:val="ro-MD" w:eastAsia="ro-RO"/>
              </w:rPr>
              <w:t>1</w:t>
            </w:r>
            <w:r w:rsidRPr="0048489D">
              <w:rPr>
                <w:rFonts w:ascii="Times New Roman" w:hAnsi="Times New Roman"/>
                <w:sz w:val="24"/>
                <w:szCs w:val="24"/>
                <w:lang w:val="ro-MD" w:eastAsia="ro-RO"/>
              </w:rPr>
              <w:t xml:space="preserve"> se completează cu litera e) cu următorul cuprins:</w:t>
            </w:r>
          </w:p>
          <w:p w14:paraId="66D76724" w14:textId="7DC82A4C" w:rsidR="002E56DC" w:rsidRPr="0048489D" w:rsidRDefault="002E56DC" w:rsidP="00C43CE4">
            <w:pPr>
              <w:shd w:val="clear" w:color="auto" w:fill="FFFFFF"/>
              <w:tabs>
                <w:tab w:val="left" w:pos="993"/>
              </w:tabs>
              <w:ind w:firstLine="567"/>
              <w:rPr>
                <w:rFonts w:ascii="Times New Roman" w:hAnsi="Times New Roman"/>
                <w:sz w:val="24"/>
                <w:szCs w:val="24"/>
                <w:lang w:val="ro-MD"/>
              </w:rPr>
            </w:pPr>
            <w:r w:rsidRPr="0048489D">
              <w:rPr>
                <w:rFonts w:ascii="Times New Roman" w:hAnsi="Times New Roman"/>
                <w:sz w:val="24"/>
                <w:szCs w:val="24"/>
                <w:lang w:val="ro-MD" w:eastAsia="ro-RO"/>
              </w:rPr>
              <w:t>”e)</w:t>
            </w:r>
            <w:r w:rsidR="00C43CE4" w:rsidRPr="0048489D">
              <w:rPr>
                <w:rFonts w:ascii="Times New Roman" w:hAnsi="Times New Roman"/>
                <w:sz w:val="24"/>
                <w:szCs w:val="24"/>
                <w:lang w:val="ro-MD" w:eastAsia="ro-RO"/>
              </w:rPr>
              <w:t xml:space="preserve"> </w:t>
            </w:r>
            <w:r w:rsidR="00D6532C" w:rsidRPr="0048489D">
              <w:rPr>
                <w:rFonts w:ascii="Times New Roman" w:hAnsi="Times New Roman"/>
                <w:sz w:val="24"/>
                <w:szCs w:val="24"/>
                <w:lang w:val="ro-MD" w:eastAsia="ro-RO"/>
              </w:rPr>
              <w:t>elaborează conținutul programului de formare profesională, domeniile de instruire și standardele de evaluare</w:t>
            </w:r>
            <w:r w:rsidRPr="0048489D">
              <w:rPr>
                <w:rFonts w:ascii="Times New Roman" w:hAnsi="Times New Roman"/>
                <w:sz w:val="24"/>
                <w:szCs w:val="24"/>
                <w:lang w:val="ro-MD" w:eastAsia="ro-RO"/>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098AD9" w14:textId="77777777" w:rsidR="00F05DA5" w:rsidRPr="0048489D" w:rsidRDefault="00F05DA5" w:rsidP="00F05DA5">
            <w:pPr>
              <w:shd w:val="clear" w:color="auto" w:fill="FFFFFF"/>
              <w:ind w:hanging="3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10</w:t>
            </w:r>
            <w:r w:rsidRPr="0048489D">
              <w:rPr>
                <w:rFonts w:ascii="Times New Roman" w:eastAsia="Times New Roman" w:hAnsi="Times New Roman"/>
                <w:b/>
                <w:bCs/>
                <w:sz w:val="24"/>
                <w:szCs w:val="24"/>
                <w:vertAlign w:val="superscript"/>
                <w:lang w:val="ro-MD" w:eastAsia="ro-MD"/>
              </w:rPr>
              <w:t>1</w:t>
            </w:r>
            <w:r w:rsidRPr="0048489D">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Competența autorității administrative centrale în domeniul cadastrului bunurilor imobile</w:t>
            </w:r>
          </w:p>
          <w:p w14:paraId="092045C8" w14:textId="77777777" w:rsidR="00F05DA5" w:rsidRPr="0048489D" w:rsidRDefault="00F05DA5" w:rsidP="00F05D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Autoritatea administrativă centrală în domeniul cadastrului bunurilor imobile:</w:t>
            </w:r>
          </w:p>
          <w:p w14:paraId="709CB53B" w14:textId="08B915EC" w:rsidR="002E56DC" w:rsidRPr="0048489D" w:rsidRDefault="00F05DA5" w:rsidP="00F05DA5">
            <w:pPr>
              <w:pBdr>
                <w:top w:val="none" w:sz="4" w:space="0" w:color="000000"/>
                <w:left w:val="none" w:sz="4" w:space="0" w:color="000000"/>
                <w:bottom w:val="none" w:sz="4" w:space="0" w:color="000000"/>
                <w:right w:val="none" w:sz="4" w:space="0" w:color="000000"/>
              </w:pBdr>
              <w:ind w:firstLine="0"/>
              <w:rPr>
                <w:bCs/>
                <w:sz w:val="24"/>
                <w:szCs w:val="24"/>
                <w:lang w:val="ro-MD"/>
              </w:rPr>
            </w:pPr>
            <w:r w:rsidRPr="0048489D">
              <w:rPr>
                <w:rFonts w:ascii="Times New Roman" w:hAnsi="Times New Roman"/>
                <w:sz w:val="24"/>
                <w:szCs w:val="24"/>
                <w:lang w:val="ro-MD" w:eastAsia="ro-RO"/>
              </w:rPr>
              <w:t xml:space="preserve">e) </w:t>
            </w:r>
            <w:r w:rsidR="00C43CE4" w:rsidRPr="0048489D">
              <w:rPr>
                <w:rFonts w:ascii="Times New Roman" w:hAnsi="Times New Roman"/>
                <w:sz w:val="24"/>
                <w:szCs w:val="24"/>
                <w:lang w:val="ro-MD" w:eastAsia="ro-RO"/>
              </w:rPr>
              <w:t>elaborează conținutul programului de formare profesională, domeniile de instruire și standardele de evaluare.”</w:t>
            </w:r>
          </w:p>
        </w:tc>
        <w:tc>
          <w:tcPr>
            <w:tcW w:w="239" w:type="dxa"/>
            <w:tcBorders>
              <w:top w:val="none" w:sz="4" w:space="0" w:color="000000"/>
              <w:left w:val="none" w:sz="4" w:space="0" w:color="000000"/>
              <w:bottom w:val="none" w:sz="4" w:space="0" w:color="000000"/>
              <w:right w:val="none" w:sz="4" w:space="0" w:color="000000"/>
            </w:tcBorders>
          </w:tcPr>
          <w:p w14:paraId="46E17A84" w14:textId="77777777" w:rsidR="002E56DC" w:rsidRPr="0048489D" w:rsidRDefault="002E56DC">
            <w:pPr>
              <w:ind w:firstLine="0"/>
              <w:jc w:val="left"/>
              <w:rPr>
                <w:bCs/>
                <w:sz w:val="24"/>
                <w:szCs w:val="24"/>
                <w:lang w:val="ro-MD"/>
              </w:rPr>
            </w:pPr>
          </w:p>
        </w:tc>
      </w:tr>
      <w:tr w:rsidR="0048489D" w:rsidRPr="0048489D" w14:paraId="492466DA"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818BC4" w14:textId="77777777" w:rsidR="002E56DC"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11.</w:t>
            </w:r>
            <w:r w:rsidRPr="0048489D">
              <w:rPr>
                <w:rFonts w:ascii="Times New Roman" w:hAnsi="Times New Roman"/>
                <w:sz w:val="24"/>
                <w:szCs w:val="24"/>
                <w:shd w:val="clear" w:color="auto" w:fill="FFFFFF"/>
                <w:lang w:val="ro-MD"/>
              </w:rPr>
              <w:t> Competenţa organelor cadastrale</w:t>
            </w:r>
          </w:p>
          <w:p w14:paraId="144BFAE5" w14:textId="77777777" w:rsidR="00F05DA5"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(2) Instituția de implementare:</w:t>
            </w:r>
          </w:p>
          <w:p w14:paraId="04A54EDF" w14:textId="2D82003F" w:rsidR="00F05DA5" w:rsidRPr="0048489D" w:rsidRDefault="00F05DA5" w:rsidP="00F05DA5">
            <w:pPr>
              <w:pBdr>
                <w:top w:val="none" w:sz="4" w:space="0" w:color="000000"/>
                <w:left w:val="none" w:sz="4" w:space="0" w:color="000000"/>
                <w:bottom w:val="none" w:sz="4" w:space="0" w:color="000000"/>
                <w:right w:val="none" w:sz="4" w:space="0" w:color="000000"/>
              </w:pBdr>
              <w:ind w:firstLine="0"/>
              <w:rPr>
                <w:sz w:val="24"/>
                <w:szCs w:val="24"/>
                <w:lang w:val="ro-MD"/>
              </w:rPr>
            </w:pPr>
            <w:r w:rsidRPr="0048489D">
              <w:rPr>
                <w:rFonts w:ascii="Times New Roman" w:hAnsi="Times New Roman"/>
                <w:sz w:val="24"/>
                <w:szCs w:val="24"/>
                <w:shd w:val="clear" w:color="auto" w:fill="FFFFFF"/>
                <w:lang w:val="ro-MD"/>
              </w:rPr>
              <w:t>l</w:t>
            </w:r>
            <w:r w:rsidRPr="0048489D">
              <w:rPr>
                <w:rFonts w:ascii="Times New Roman" w:hAnsi="Times New Roman"/>
                <w:b/>
                <w:bCs/>
                <w:sz w:val="24"/>
                <w:szCs w:val="24"/>
                <w:shd w:val="clear" w:color="auto" w:fill="FFFFFF"/>
                <w:lang w:val="ro-MD"/>
              </w:rPr>
              <w:t>) ţine, în modul stabilit de lege, sistemul informaţional automatizat „Registrul obiectelor de infrastructură tehnico-edilitară”;</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CF850C" w14:textId="6DCF4393" w:rsidR="002E56DC" w:rsidRPr="0048489D" w:rsidRDefault="002E56DC" w:rsidP="002E56DC">
            <w:pPr>
              <w:pStyle w:val="afb"/>
              <w:tabs>
                <w:tab w:val="left" w:pos="0"/>
              </w:tabs>
              <w:ind w:left="16" w:hanging="16"/>
              <w:rPr>
                <w:rFonts w:ascii="Times New Roman" w:hAnsi="Times New Roman"/>
                <w:sz w:val="24"/>
                <w:szCs w:val="24"/>
                <w:lang w:val="ro-MD"/>
              </w:rPr>
            </w:pPr>
            <w:r w:rsidRPr="0048489D">
              <w:rPr>
                <w:rFonts w:ascii="Times New Roman" w:hAnsi="Times New Roman"/>
                <w:b/>
                <w:bCs/>
                <w:sz w:val="24"/>
                <w:szCs w:val="24"/>
                <w:lang w:val="ro-MD"/>
              </w:rPr>
              <w:t>La articolul 11, aliniat  (2)</w:t>
            </w:r>
            <w:r w:rsidRPr="0048489D">
              <w:rPr>
                <w:rFonts w:ascii="Times New Roman" w:hAnsi="Times New Roman"/>
                <w:sz w:val="24"/>
                <w:szCs w:val="24"/>
                <w:lang w:val="ro-MD"/>
              </w:rPr>
              <w:t>, litera (l) se exclude.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5C57AA" w14:textId="6FFC18DB" w:rsidR="00F05DA5"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11.</w:t>
            </w:r>
            <w:r w:rsidR="00C43CE4" w:rsidRPr="0048489D">
              <w:rPr>
                <w:lang w:val="ro-MD"/>
              </w:rPr>
              <w:t xml:space="preserve"> </w:t>
            </w:r>
            <w:r w:rsidRPr="0048489D">
              <w:rPr>
                <w:rFonts w:ascii="Times New Roman" w:hAnsi="Times New Roman"/>
                <w:sz w:val="24"/>
                <w:szCs w:val="24"/>
                <w:shd w:val="clear" w:color="auto" w:fill="FFFFFF"/>
                <w:lang w:val="ro-MD"/>
              </w:rPr>
              <w:t>Competenţa organelor cadastrale</w:t>
            </w:r>
          </w:p>
          <w:p w14:paraId="459C0513" w14:textId="77777777" w:rsidR="00F05DA5" w:rsidRPr="0048489D" w:rsidRDefault="00F05DA5" w:rsidP="00F05D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(2) Instituția de implementare:</w:t>
            </w:r>
          </w:p>
          <w:p w14:paraId="382FF480" w14:textId="77777777" w:rsidR="002E56DC" w:rsidRPr="0048489D" w:rsidRDefault="002E56DC">
            <w:pPr>
              <w:pBdr>
                <w:top w:val="none" w:sz="4" w:space="0" w:color="000000"/>
                <w:left w:val="none" w:sz="4" w:space="0" w:color="000000"/>
                <w:bottom w:val="none" w:sz="4" w:space="0" w:color="000000"/>
                <w:right w:val="none" w:sz="4" w:space="0" w:color="000000"/>
              </w:pBdr>
              <w:rPr>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22C3B5DB" w14:textId="77777777" w:rsidR="002E56DC" w:rsidRPr="0048489D" w:rsidRDefault="002E56DC">
            <w:pPr>
              <w:ind w:firstLine="0"/>
              <w:jc w:val="left"/>
              <w:rPr>
                <w:bCs/>
                <w:sz w:val="24"/>
                <w:szCs w:val="24"/>
                <w:lang w:val="ro-MD"/>
              </w:rPr>
            </w:pPr>
          </w:p>
        </w:tc>
      </w:tr>
      <w:tr w:rsidR="0048489D" w:rsidRPr="0048489D" w14:paraId="74461FD2"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405BA0" w14:textId="5DFE6D4E" w:rsidR="00F05DA5" w:rsidRPr="0048489D" w:rsidRDefault="00F05DA5" w:rsidP="00F05DA5">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12.</w:t>
            </w:r>
            <w:r w:rsidRPr="0048489D">
              <w:rPr>
                <w:rFonts w:ascii="Times New Roman" w:hAnsi="Times New Roman"/>
                <w:sz w:val="24"/>
                <w:szCs w:val="24"/>
                <w:lang w:val="ro-MD" w:eastAsia="ro-MD"/>
              </w:rPr>
              <w:t xml:space="preserve"> Registratorul</w:t>
            </w:r>
          </w:p>
          <w:p w14:paraId="5E3B1CE1" w14:textId="77777777" w:rsidR="002E56DC" w:rsidRPr="0048489D" w:rsidRDefault="002E56DC" w:rsidP="009E47A5">
            <w:pPr>
              <w:shd w:val="clear" w:color="auto" w:fill="FFFFFF"/>
              <w:ind w:firstLine="0"/>
              <w:rPr>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04E754" w14:textId="77777777" w:rsidR="00C43CE4" w:rsidRPr="0048489D" w:rsidRDefault="002E56DC" w:rsidP="00C43CE4">
            <w:pPr>
              <w:pStyle w:val="afb"/>
              <w:tabs>
                <w:tab w:val="left" w:pos="1080"/>
              </w:tabs>
              <w:ind w:left="0" w:firstLine="0"/>
              <w:rPr>
                <w:rFonts w:ascii="Times New Roman" w:hAnsi="Times New Roman"/>
                <w:sz w:val="24"/>
                <w:szCs w:val="24"/>
                <w:lang w:val="ro-MD"/>
              </w:rPr>
            </w:pPr>
            <w:r w:rsidRPr="0048489D">
              <w:rPr>
                <w:rFonts w:ascii="Times New Roman" w:hAnsi="Times New Roman"/>
                <w:b/>
                <w:bCs/>
                <w:sz w:val="24"/>
                <w:szCs w:val="24"/>
                <w:lang w:val="ro-MD"/>
              </w:rPr>
              <w:t>Articolul</w:t>
            </w:r>
            <w:r w:rsidRPr="0048489D">
              <w:rPr>
                <w:rFonts w:ascii="Times New Roman" w:hAnsi="Times New Roman"/>
                <w:sz w:val="24"/>
                <w:szCs w:val="24"/>
                <w:lang w:val="ro-MD"/>
              </w:rPr>
              <w:t xml:space="preserve"> </w:t>
            </w:r>
            <w:r w:rsidRPr="0048489D">
              <w:rPr>
                <w:rFonts w:ascii="Times New Roman" w:hAnsi="Times New Roman"/>
                <w:b/>
                <w:bCs/>
                <w:sz w:val="24"/>
                <w:szCs w:val="24"/>
                <w:lang w:val="ro-MD"/>
              </w:rPr>
              <w:t>12</w:t>
            </w:r>
            <w:r w:rsidRPr="0048489D">
              <w:rPr>
                <w:rFonts w:ascii="Times New Roman" w:hAnsi="Times New Roman"/>
                <w:b/>
                <w:bCs/>
                <w:sz w:val="24"/>
                <w:szCs w:val="24"/>
                <w:vertAlign w:val="superscript"/>
                <w:lang w:val="ro-MD"/>
              </w:rPr>
              <w:t>1</w:t>
            </w:r>
            <w:r w:rsidRPr="0048489D">
              <w:rPr>
                <w:rFonts w:ascii="Times New Roman" w:hAnsi="Times New Roman"/>
                <w:b/>
                <w:bCs/>
                <w:sz w:val="24"/>
                <w:szCs w:val="24"/>
                <w:lang w:val="ro-MD"/>
              </w:rPr>
              <w:t>,</w:t>
            </w:r>
            <w:r w:rsidRPr="0048489D">
              <w:rPr>
                <w:rFonts w:ascii="Times New Roman" w:hAnsi="Times New Roman"/>
                <w:sz w:val="24"/>
                <w:szCs w:val="24"/>
                <w:lang w:val="ro-MD"/>
              </w:rPr>
              <w:t xml:space="preserve"> </w:t>
            </w:r>
            <w:r w:rsidR="00C43CE4" w:rsidRPr="0048489D">
              <w:rPr>
                <w:rFonts w:ascii="Times New Roman" w:hAnsi="Times New Roman"/>
                <w:sz w:val="24"/>
                <w:szCs w:val="24"/>
                <w:lang w:val="ro-MD"/>
              </w:rPr>
              <w:t>se completează cu aliniatul (5</w:t>
            </w:r>
            <w:r w:rsidR="00C43CE4" w:rsidRPr="0048489D">
              <w:rPr>
                <w:rFonts w:ascii="Times New Roman" w:hAnsi="Times New Roman"/>
                <w:sz w:val="24"/>
                <w:szCs w:val="24"/>
                <w:vertAlign w:val="superscript"/>
                <w:lang w:val="ro-MD"/>
              </w:rPr>
              <w:t>1</w:t>
            </w:r>
            <w:r w:rsidR="00C43CE4" w:rsidRPr="0048489D">
              <w:rPr>
                <w:rFonts w:ascii="Times New Roman" w:hAnsi="Times New Roman"/>
                <w:sz w:val="24"/>
                <w:szCs w:val="24"/>
                <w:lang w:val="ro-MD"/>
              </w:rPr>
              <w:t>) cu următorul cuprins:</w:t>
            </w:r>
          </w:p>
          <w:p w14:paraId="1CCFCF6A" w14:textId="7DB1A4F1" w:rsidR="002E56DC" w:rsidRPr="0048489D" w:rsidRDefault="00C43CE4" w:rsidP="00C43CE4">
            <w:pPr>
              <w:ind w:firstLine="0"/>
              <w:rPr>
                <w:rFonts w:ascii="Times New Roman" w:hAnsi="Times New Roman"/>
                <w:sz w:val="24"/>
                <w:szCs w:val="24"/>
                <w:lang w:val="ro-MD"/>
              </w:rPr>
            </w:pPr>
            <w:r w:rsidRPr="0048489D">
              <w:rPr>
                <w:rFonts w:ascii="Times New Roman" w:hAnsi="Times New Roman"/>
                <w:sz w:val="24"/>
                <w:szCs w:val="24"/>
                <w:lang w:val="ro-MD"/>
              </w:rPr>
              <w:t>”(5</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Pentru emiterea neîntemeiată într-o perioada de 6 (șase) luni, a 2 (două) respingeri a cererii de înscriere a drepturilor, sau a 2 (două)</w:t>
            </w:r>
            <w:r w:rsidRPr="0048489D">
              <w:rPr>
                <w:rFonts w:ascii="Times New Roman" w:hAnsi="Times New Roman"/>
                <w:sz w:val="24"/>
                <w:szCs w:val="24"/>
                <w:shd w:val="clear" w:color="auto" w:fill="FFFFFF"/>
                <w:lang w:val="ro-MD"/>
              </w:rPr>
              <w:t xml:space="preserve"> </w:t>
            </w:r>
            <w:r w:rsidRPr="0048489D">
              <w:rPr>
                <w:rFonts w:ascii="Times New Roman" w:hAnsi="Times New Roman"/>
                <w:sz w:val="24"/>
                <w:szCs w:val="24"/>
                <w:lang w:val="ro-MD"/>
              </w:rPr>
              <w:t>decizii de refuz a efectuării înscrierilor în registrul bunurilor imobile, sau emiterea a două decizii de înscriere, anulate prin hotărîre judecătorească irevocabilă, registratorul din cadrul organului cadastral teritorial, este supus unei noi atestării, dacă pînă la atestarea obligatorie planificată, a rămas mai mult de 6 (șase) luni.”</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C61D48" w14:textId="77777777" w:rsidR="009E47A5" w:rsidRPr="0048489D" w:rsidRDefault="005D4DC7" w:rsidP="009E47A5">
            <w:pPr>
              <w:shd w:val="clear" w:color="auto" w:fill="FFFFFF"/>
              <w:ind w:firstLine="0"/>
              <w:rPr>
                <w:rFonts w:ascii="Times New Roman" w:hAnsi="Times New Roman"/>
                <w:b/>
                <w:bCs/>
                <w:sz w:val="24"/>
                <w:szCs w:val="24"/>
                <w:lang w:val="ro-MD" w:eastAsia="ro-MD"/>
              </w:rPr>
            </w:pPr>
            <w:r w:rsidRPr="0048489D">
              <w:rPr>
                <w:rFonts w:ascii="Times New Roman" w:eastAsia="Times New Roman" w:hAnsi="Times New Roman"/>
                <w:b/>
                <w:bCs/>
                <w:sz w:val="24"/>
                <w:szCs w:val="24"/>
                <w:lang w:val="ro-MD" w:eastAsia="ro-MD"/>
              </w:rPr>
              <w:t>Articolul 12.</w:t>
            </w:r>
            <w:r w:rsidRPr="0048489D">
              <w:rPr>
                <w:rFonts w:ascii="Times New Roman" w:hAnsi="Times New Roman"/>
                <w:b/>
                <w:bCs/>
                <w:sz w:val="24"/>
                <w:szCs w:val="24"/>
                <w:lang w:val="ro-MD" w:eastAsia="ro-MD"/>
              </w:rPr>
              <w:t xml:space="preserve"> </w:t>
            </w:r>
          </w:p>
          <w:p w14:paraId="6B54C9A8" w14:textId="360AEA57" w:rsidR="002E56DC" w:rsidRPr="0048489D" w:rsidRDefault="009E47A5" w:rsidP="009E47A5">
            <w:pPr>
              <w:shd w:val="clear" w:color="auto" w:fill="FFFFFF"/>
              <w:ind w:firstLine="0"/>
              <w:rPr>
                <w:b/>
                <w:bCs/>
                <w:sz w:val="24"/>
                <w:szCs w:val="24"/>
                <w:lang w:val="ro-MD"/>
              </w:rPr>
            </w:pPr>
            <w:r w:rsidRPr="0048489D">
              <w:rPr>
                <w:rFonts w:ascii="Times New Roman" w:hAnsi="Times New Roman"/>
                <w:b/>
                <w:bCs/>
                <w:sz w:val="24"/>
                <w:szCs w:val="24"/>
                <w:lang w:val="ro-MD"/>
              </w:rPr>
              <w:t>(5</w:t>
            </w:r>
            <w:r w:rsidRPr="0048489D">
              <w:rPr>
                <w:rFonts w:ascii="Times New Roman" w:hAnsi="Times New Roman"/>
                <w:b/>
                <w:bCs/>
                <w:sz w:val="24"/>
                <w:szCs w:val="24"/>
                <w:vertAlign w:val="superscript"/>
                <w:lang w:val="ro-MD"/>
              </w:rPr>
              <w:t>1</w:t>
            </w:r>
            <w:r w:rsidRPr="0048489D">
              <w:rPr>
                <w:rFonts w:ascii="Times New Roman" w:hAnsi="Times New Roman"/>
                <w:b/>
                <w:bCs/>
                <w:sz w:val="24"/>
                <w:szCs w:val="24"/>
                <w:lang w:val="ro-MD"/>
              </w:rPr>
              <w:t>). Pentru emiterea neîntemeiată într-o perioada de 6 (șase) luni, a 2 (două) respingeri a cererii de înscriere a drepturilor, sau a 2 (două)</w:t>
            </w:r>
            <w:r w:rsidRPr="0048489D">
              <w:rPr>
                <w:rFonts w:ascii="Times New Roman" w:hAnsi="Times New Roman"/>
                <w:b/>
                <w:bCs/>
                <w:sz w:val="24"/>
                <w:szCs w:val="24"/>
                <w:shd w:val="clear" w:color="auto" w:fill="FFFFFF"/>
                <w:lang w:val="ro-MD"/>
              </w:rPr>
              <w:t xml:space="preserve"> </w:t>
            </w:r>
            <w:r w:rsidRPr="0048489D">
              <w:rPr>
                <w:rFonts w:ascii="Times New Roman" w:hAnsi="Times New Roman"/>
                <w:b/>
                <w:bCs/>
                <w:sz w:val="24"/>
                <w:szCs w:val="24"/>
                <w:lang w:val="ro-MD"/>
              </w:rPr>
              <w:t>decizii de refuz a efectuării înscrierilor în registrul bunurilor imobile, sau emiterea a două decizii de înscriere, anulate prin hotărîre judecătorească irevocabilă, registratorul din cadrul organului cadastral teritorial, este supus unei noi atestării, dacă pînă la atestarea obligatorie planificată, a rămas mai mult de 6 (șase) luni.</w:t>
            </w:r>
          </w:p>
        </w:tc>
        <w:tc>
          <w:tcPr>
            <w:tcW w:w="239" w:type="dxa"/>
            <w:tcBorders>
              <w:top w:val="none" w:sz="4" w:space="0" w:color="000000"/>
              <w:left w:val="none" w:sz="4" w:space="0" w:color="000000"/>
              <w:bottom w:val="none" w:sz="4" w:space="0" w:color="000000"/>
              <w:right w:val="none" w:sz="4" w:space="0" w:color="000000"/>
            </w:tcBorders>
          </w:tcPr>
          <w:p w14:paraId="2EC91C0E" w14:textId="77777777" w:rsidR="002E56DC" w:rsidRPr="0048489D" w:rsidRDefault="002E56DC">
            <w:pPr>
              <w:ind w:firstLine="0"/>
              <w:jc w:val="left"/>
              <w:rPr>
                <w:bCs/>
                <w:sz w:val="24"/>
                <w:szCs w:val="24"/>
                <w:lang w:val="ro-MD"/>
              </w:rPr>
            </w:pPr>
          </w:p>
        </w:tc>
      </w:tr>
      <w:tr w:rsidR="0048489D" w:rsidRPr="0048489D" w14:paraId="19D77E54"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EDC2E8" w14:textId="4D7BD94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14.</w:t>
            </w:r>
            <w:r w:rsidRPr="0048489D">
              <w:rPr>
                <w:rFonts w:ascii="Times New Roman" w:hAnsi="Times New Roman"/>
                <w:sz w:val="24"/>
                <w:szCs w:val="24"/>
                <w:lang w:val="ro-MD" w:eastAsia="ro-MD"/>
              </w:rPr>
              <w:t>Tipul şi conținutul lucrărilor cadastrale</w:t>
            </w:r>
          </w:p>
          <w:p w14:paraId="6F5B0CF4"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lastRenderedPageBreak/>
              <w:t>(1) Lucrările cadastrale sunt de următoarele tipuri:</w:t>
            </w:r>
          </w:p>
          <w:p w14:paraId="130CE235"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a) stabilirea hotarelor unităţilor administrativ-teritoriale;</w:t>
            </w:r>
          </w:p>
          <w:p w14:paraId="704EBE94"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b) identificarea bunului imobil;</w:t>
            </w:r>
          </w:p>
          <w:p w14:paraId="17F21DDE"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c) întocmirea documentaţiei cadastrale în vederea înregistrării primare a bunului imobil;</w:t>
            </w:r>
          </w:p>
          <w:p w14:paraId="3E7088EB"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d) întocmirea documentaţiei cadastrale la modificarea hotarelor terenurilor;</w:t>
            </w:r>
          </w:p>
          <w:p w14:paraId="7E416CD8"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e) întocmirea documentaţiei cadastrale în cazul executării/desfiinţării, al modernizării, al modificării, al transformării, al consolidării și/sau al restaurării construcțiilor;</w:t>
            </w:r>
          </w:p>
          <w:p w14:paraId="2EF993A1"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f) formarea bunului imobil.</w:t>
            </w:r>
          </w:p>
          <w:p w14:paraId="37A15663"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(2) Conținutul lucrărilor cadastrale necesare colectării de informații și de date pentru cadastru este determinat de autoritatea administrativă centrală în domeniul cadastrului bunurilor imobile.</w:t>
            </w:r>
          </w:p>
          <w:p w14:paraId="437BF812" w14:textId="77777777" w:rsidR="009E47A5" w:rsidRPr="0048489D" w:rsidRDefault="009E47A5" w:rsidP="009E47A5">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(3) La transmiterea sau grevarea drepturilor asupra bunului imobil, lucrările cadastrale se efectuează în baza cererii titularului de drepturi asupra bunului respectiv sau la cererea persoanei interesate, cu acordul scris al titularului de drepturi.</w:t>
            </w:r>
          </w:p>
          <w:p w14:paraId="622F7254" w14:textId="77777777" w:rsidR="009E47A5" w:rsidRPr="0048489D" w:rsidRDefault="009E47A5" w:rsidP="009E47A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886149" w14:textId="1B6D8A9C" w:rsidR="009E47A5" w:rsidRPr="00EB42A8" w:rsidRDefault="009E47A5" w:rsidP="009E47A5">
            <w:pPr>
              <w:pStyle w:val="afb"/>
              <w:tabs>
                <w:tab w:val="left" w:pos="0"/>
              </w:tabs>
              <w:ind w:left="0" w:firstLine="0"/>
              <w:rPr>
                <w:rFonts w:ascii="Times New Roman" w:hAnsi="Times New Roman"/>
                <w:sz w:val="24"/>
                <w:szCs w:val="24"/>
                <w:lang w:val="ro-MD"/>
              </w:rPr>
            </w:pPr>
            <w:r w:rsidRPr="00EB42A8">
              <w:rPr>
                <w:rFonts w:ascii="Times New Roman" w:hAnsi="Times New Roman"/>
                <w:b/>
                <w:bCs/>
                <w:sz w:val="24"/>
                <w:szCs w:val="24"/>
                <w:lang w:val="ro-MD"/>
              </w:rPr>
              <w:lastRenderedPageBreak/>
              <w:t xml:space="preserve">Articolul 14 </w:t>
            </w:r>
            <w:r w:rsidRPr="00EB42A8">
              <w:rPr>
                <w:rFonts w:ascii="Times New Roman" w:hAnsi="Times New Roman"/>
                <w:sz w:val="24"/>
                <w:szCs w:val="24"/>
                <w:lang w:val="ro-MD"/>
              </w:rPr>
              <w:t>va avea următorul cuprins:</w:t>
            </w:r>
          </w:p>
          <w:p w14:paraId="3C77CFD1" w14:textId="77777777" w:rsidR="009E47A5" w:rsidRPr="0048489D" w:rsidRDefault="009E47A5" w:rsidP="009E47A5">
            <w:pPr>
              <w:tabs>
                <w:tab w:val="left" w:pos="0"/>
              </w:tabs>
              <w:ind w:firstLine="0"/>
              <w:rPr>
                <w:rFonts w:ascii="Times New Roman" w:hAnsi="Times New Roman"/>
                <w:b/>
                <w:bCs/>
                <w:sz w:val="24"/>
                <w:szCs w:val="24"/>
                <w:lang w:val="ro-MD"/>
              </w:rPr>
            </w:pPr>
            <w:r w:rsidRPr="0048489D">
              <w:rPr>
                <w:rFonts w:ascii="Times New Roman" w:hAnsi="Times New Roman"/>
                <w:b/>
                <w:bCs/>
                <w:sz w:val="24"/>
                <w:szCs w:val="24"/>
                <w:lang w:val="ro-MD"/>
              </w:rPr>
              <w:t>Articolul 14. Lucrarea cadastrală. Scopul executării, tipurile și conținutul.</w:t>
            </w:r>
          </w:p>
          <w:p w14:paraId="31471054" w14:textId="77777777" w:rsidR="009E47A5" w:rsidRPr="0048489D" w:rsidRDefault="009E47A5" w:rsidP="009E47A5">
            <w:pPr>
              <w:pStyle w:val="afb"/>
              <w:numPr>
                <w:ilvl w:val="0"/>
                <w:numId w:val="2"/>
              </w:numPr>
              <w:tabs>
                <w:tab w:val="left" w:pos="851"/>
                <w:tab w:val="left" w:pos="993"/>
              </w:tabs>
              <w:spacing w:after="200"/>
              <w:ind w:left="0" w:firstLine="567"/>
              <w:rPr>
                <w:rFonts w:ascii="Times New Roman" w:hAnsi="Times New Roman"/>
                <w:sz w:val="24"/>
                <w:szCs w:val="24"/>
                <w:lang w:val="ro-MD"/>
              </w:rPr>
            </w:pPr>
            <w:r w:rsidRPr="0048489D">
              <w:rPr>
                <w:rFonts w:ascii="Times New Roman" w:hAnsi="Times New Roman"/>
                <w:sz w:val="24"/>
                <w:szCs w:val="24"/>
                <w:lang w:val="ro-MD"/>
              </w:rPr>
              <w:lastRenderedPageBreak/>
              <w:t>Lucrarea cadastrală se execută conform actelor normative, emise de autoritatea administrativă centrală în domeniul cadastrului (în continuare – autoritatea administrativă).</w:t>
            </w:r>
          </w:p>
          <w:p w14:paraId="0E4A3C89" w14:textId="77777777" w:rsidR="009E47A5" w:rsidRPr="0048489D" w:rsidRDefault="009E47A5" w:rsidP="009E47A5">
            <w:pPr>
              <w:pStyle w:val="afb"/>
              <w:numPr>
                <w:ilvl w:val="0"/>
                <w:numId w:val="2"/>
              </w:numPr>
              <w:tabs>
                <w:tab w:val="left" w:pos="851"/>
                <w:tab w:val="left" w:pos="993"/>
              </w:tabs>
              <w:ind w:left="0" w:firstLine="567"/>
              <w:rPr>
                <w:rFonts w:ascii="Times New Roman" w:hAnsi="Times New Roman"/>
                <w:sz w:val="24"/>
                <w:szCs w:val="24"/>
                <w:lang w:val="ro-MD"/>
              </w:rPr>
            </w:pPr>
            <w:r w:rsidRPr="0048489D">
              <w:rPr>
                <w:rFonts w:ascii="Times New Roman" w:hAnsi="Times New Roman"/>
                <w:sz w:val="24"/>
                <w:szCs w:val="24"/>
                <w:lang w:val="ro-MD"/>
              </w:rPr>
              <w:t>Scopul executării lucrării cadastrale, reeșind din tipul acesteia, constă în întocmirea și emiterea: planului geometric, actului de constatare, actului de stabilire a hotarului fix, actului de transpunere în natură, certificatului de inspectare, studiului privind posibilitatea formării bunului imobil.</w:t>
            </w:r>
          </w:p>
          <w:p w14:paraId="51011B53" w14:textId="77777777" w:rsidR="009E47A5" w:rsidRPr="0048489D" w:rsidRDefault="009E47A5" w:rsidP="009E47A5">
            <w:pPr>
              <w:pStyle w:val="afb"/>
              <w:numPr>
                <w:ilvl w:val="0"/>
                <w:numId w:val="2"/>
              </w:numPr>
              <w:shd w:val="clear" w:color="auto" w:fill="FFFFFF"/>
              <w:tabs>
                <w:tab w:val="left" w:pos="567"/>
                <w:tab w:val="left" w:pos="993"/>
              </w:tabs>
              <w:ind w:left="0" w:firstLine="567"/>
              <w:rPr>
                <w:rFonts w:ascii="Times New Roman" w:hAnsi="Times New Roman"/>
                <w:sz w:val="24"/>
                <w:szCs w:val="24"/>
                <w:lang w:val="ro-MD"/>
              </w:rPr>
            </w:pPr>
            <w:r w:rsidRPr="0048489D">
              <w:rPr>
                <w:rFonts w:ascii="Times New Roman" w:hAnsi="Times New Roman"/>
                <w:sz w:val="24"/>
                <w:szCs w:val="24"/>
                <w:lang w:val="ro-MD"/>
              </w:rPr>
              <w:t>Lucrările cadastrale se execută pentru bunurile imobile indicate în art. 4 alin. (3) și sunt de următoarele tipuri:</w:t>
            </w:r>
          </w:p>
          <w:p w14:paraId="32822AE6"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stabilirea hotarelor unităţilor administrativ-teritoriale;</w:t>
            </w:r>
          </w:p>
          <w:p w14:paraId="46B49B09"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identificarea bunului imobil;</w:t>
            </w:r>
          </w:p>
          <w:p w14:paraId="19AC8E2D"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întocmirea documentaţiei cadastrale în vederea înregistrării primare a terenului;</w:t>
            </w:r>
          </w:p>
          <w:p w14:paraId="0BD70907"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întocmirea documentaţiei cadastrale la modificarea hotarelor terenurilor;</w:t>
            </w:r>
          </w:p>
          <w:p w14:paraId="5381F941"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 xml:space="preserve">întocmirea documentaţiei cadastrale în cazul executării/desfiinţării, al modernizării, al modificării, al transformării, al consolidării </w:t>
            </w:r>
            <w:r w:rsidRPr="0048489D">
              <w:rPr>
                <w:rFonts w:ascii="Times New Roman" w:hAnsi="Times New Roman"/>
                <w:i/>
                <w:iCs/>
                <w:lang w:val="ro-MD"/>
              </w:rPr>
              <w:lastRenderedPageBreak/>
              <w:t>și/sau al restaurării construcțiilor;</w:t>
            </w:r>
          </w:p>
          <w:p w14:paraId="3C4416CB"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formarea bunului imobil.</w:t>
            </w:r>
          </w:p>
          <w:p w14:paraId="1B2B3DF8"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elaborarea planului părții de folosire a bunului imobil (în cazul proprietății comune);</w:t>
            </w:r>
          </w:p>
          <w:p w14:paraId="64F50CDD"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elaborarea planului cu parte pentru înregistrarea grevării (superficie, arendă, etc.);</w:t>
            </w:r>
          </w:p>
          <w:p w14:paraId="27FB55D9"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elaborarea proiectului de organizare a teritoriului;</w:t>
            </w:r>
          </w:p>
          <w:p w14:paraId="70193E52"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calcularea cotelor părți în condominiu;</w:t>
            </w:r>
          </w:p>
          <w:p w14:paraId="1378BD7D"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restabilirea hotarelor terenului;</w:t>
            </w:r>
          </w:p>
          <w:p w14:paraId="1A0A14E4" w14:textId="77777777" w:rsidR="009E47A5" w:rsidRPr="0048489D" w:rsidRDefault="009E47A5" w:rsidP="009E47A5">
            <w:pPr>
              <w:pStyle w:val="af5"/>
              <w:numPr>
                <w:ilvl w:val="0"/>
                <w:numId w:val="14"/>
              </w:numPr>
              <w:shd w:val="clear" w:color="auto" w:fill="FFFFFF"/>
              <w:ind w:left="993" w:hanging="284"/>
              <w:rPr>
                <w:rFonts w:ascii="Times New Roman" w:hAnsi="Times New Roman"/>
                <w:i/>
                <w:iCs/>
                <w:lang w:val="ro-MD"/>
              </w:rPr>
            </w:pPr>
            <w:r w:rsidRPr="0048489D">
              <w:rPr>
                <w:rFonts w:ascii="Times New Roman" w:hAnsi="Times New Roman"/>
                <w:i/>
                <w:iCs/>
                <w:lang w:val="ro-MD"/>
              </w:rPr>
              <w:t>transpunerea în teren a coordonatelor punctelor de cotitură a hotarelor;</w:t>
            </w:r>
          </w:p>
          <w:p w14:paraId="0FD03650" w14:textId="77777777" w:rsidR="009E47A5" w:rsidRPr="0048489D" w:rsidRDefault="009E47A5" w:rsidP="009E47A5">
            <w:pPr>
              <w:pStyle w:val="afb"/>
              <w:numPr>
                <w:ilvl w:val="0"/>
                <w:numId w:val="2"/>
              </w:numPr>
              <w:tabs>
                <w:tab w:val="left" w:pos="851"/>
                <w:tab w:val="left" w:pos="993"/>
              </w:tabs>
              <w:ind w:left="0" w:firstLine="567"/>
              <w:rPr>
                <w:rFonts w:ascii="Times New Roman" w:hAnsi="Times New Roman"/>
                <w:sz w:val="24"/>
                <w:szCs w:val="24"/>
                <w:lang w:val="ro-MD"/>
              </w:rPr>
            </w:pPr>
            <w:r w:rsidRPr="0048489D">
              <w:rPr>
                <w:rFonts w:ascii="Times New Roman" w:hAnsi="Times New Roman"/>
                <w:sz w:val="24"/>
                <w:szCs w:val="24"/>
                <w:lang w:val="ro-MD"/>
              </w:rPr>
              <w:t>Conținutul lucrărilor cadastrale necesare colectării de informații și de date pentru ținerea cadastrului bunurilor imobile, este determinat de autoritatea administrativă.</w:t>
            </w:r>
          </w:p>
          <w:p w14:paraId="41C0597A" w14:textId="77777777" w:rsidR="009E47A5" w:rsidRPr="0048489D" w:rsidRDefault="009E47A5" w:rsidP="009E47A5">
            <w:pPr>
              <w:pStyle w:val="afb"/>
              <w:numPr>
                <w:ilvl w:val="0"/>
                <w:numId w:val="2"/>
              </w:numPr>
              <w:tabs>
                <w:tab w:val="left" w:pos="993"/>
              </w:tabs>
              <w:spacing w:after="200"/>
              <w:ind w:left="0" w:firstLine="567"/>
              <w:rPr>
                <w:rFonts w:ascii="Times New Roman" w:hAnsi="Times New Roman"/>
                <w:sz w:val="24"/>
                <w:szCs w:val="24"/>
                <w:lang w:val="ro-MD"/>
              </w:rPr>
            </w:pPr>
            <w:r w:rsidRPr="0048489D">
              <w:rPr>
                <w:rFonts w:ascii="Times New Roman" w:hAnsi="Times New Roman"/>
                <w:sz w:val="24"/>
                <w:szCs w:val="24"/>
                <w:lang w:val="ro-MD"/>
              </w:rPr>
              <w:t xml:space="preserve">Executarea lucrării cadastrale se bazează pe respectarea standardelor naționale, precum și pe principiile de transparență, acuratețe și legalitate. </w:t>
            </w:r>
          </w:p>
          <w:p w14:paraId="0B3582ED" w14:textId="77777777" w:rsidR="009E47A5" w:rsidRPr="0048489D" w:rsidRDefault="009E47A5" w:rsidP="009E47A5">
            <w:pPr>
              <w:pStyle w:val="afb"/>
              <w:numPr>
                <w:ilvl w:val="0"/>
                <w:numId w:val="2"/>
              </w:numPr>
              <w:tabs>
                <w:tab w:val="left" w:pos="993"/>
              </w:tabs>
              <w:spacing w:after="200"/>
              <w:ind w:left="0" w:firstLine="567"/>
              <w:rPr>
                <w:rFonts w:ascii="Times New Roman" w:hAnsi="Times New Roman"/>
                <w:sz w:val="24"/>
                <w:szCs w:val="24"/>
                <w:lang w:val="ro-MD"/>
              </w:rPr>
            </w:pPr>
            <w:r w:rsidRPr="0048489D">
              <w:rPr>
                <w:rFonts w:ascii="Times New Roman" w:hAnsi="Times New Roman"/>
                <w:sz w:val="24"/>
                <w:szCs w:val="24"/>
                <w:lang w:val="ro-MD"/>
              </w:rPr>
              <w:t xml:space="preserve">Pentru a asigura conformitatea și integritatea, lucrarea cadastrală este supusă unui sistem de control și supraveghere, exercitat de Inspectoratul Național de Supraveghere Tehnică (în continuare - </w:t>
            </w:r>
            <w:r w:rsidRPr="0048489D">
              <w:rPr>
                <w:rFonts w:ascii="Times New Roman" w:hAnsi="Times New Roman"/>
                <w:b/>
                <w:bCs/>
                <w:sz w:val="24"/>
                <w:szCs w:val="24"/>
                <w:lang w:val="ro-MD"/>
              </w:rPr>
              <w:t>INST</w:t>
            </w:r>
            <w:r w:rsidRPr="0048489D">
              <w:rPr>
                <w:rFonts w:ascii="Times New Roman" w:hAnsi="Times New Roman"/>
                <w:sz w:val="24"/>
                <w:szCs w:val="24"/>
                <w:lang w:val="ro-MD"/>
              </w:rPr>
              <w:t xml:space="preserve">), responsabilă de monitorizarea </w:t>
            </w:r>
            <w:r w:rsidRPr="0048489D">
              <w:rPr>
                <w:rFonts w:ascii="Times New Roman" w:hAnsi="Times New Roman"/>
                <w:sz w:val="24"/>
                <w:szCs w:val="24"/>
                <w:lang w:val="ro-MD"/>
              </w:rPr>
              <w:lastRenderedPageBreak/>
              <w:t>implementării normelor tehnice și procedurale.</w:t>
            </w:r>
          </w:p>
          <w:p w14:paraId="1EEC7D44" w14:textId="77777777" w:rsidR="009E47A5" w:rsidRPr="0048489D" w:rsidRDefault="009E47A5" w:rsidP="009E47A5">
            <w:pPr>
              <w:pStyle w:val="afb"/>
              <w:numPr>
                <w:ilvl w:val="0"/>
                <w:numId w:val="2"/>
              </w:numPr>
              <w:tabs>
                <w:tab w:val="left" w:pos="851"/>
                <w:tab w:val="left" w:pos="993"/>
              </w:tabs>
              <w:spacing w:after="200"/>
              <w:ind w:left="0" w:firstLine="567"/>
              <w:outlineLvl w:val="0"/>
              <w:rPr>
                <w:rFonts w:ascii="Times New Roman" w:hAnsi="Times New Roman"/>
                <w:sz w:val="24"/>
                <w:szCs w:val="24"/>
                <w:lang w:val="ro-MD"/>
              </w:rPr>
            </w:pPr>
            <w:r w:rsidRPr="0048489D">
              <w:rPr>
                <w:rFonts w:ascii="Times New Roman" w:hAnsi="Times New Roman"/>
                <w:sz w:val="24"/>
                <w:szCs w:val="24"/>
                <w:lang w:val="ro-MD"/>
              </w:rPr>
              <w:t>Lucrările cadastrale indicate la art. 14 alin. (4), lit. a)- i) se finisează cu recepția acestora și nu pot fi utilizate decât dacă sînt recepționate în modul stabilit.</w:t>
            </w:r>
          </w:p>
          <w:p w14:paraId="5141EEA9" w14:textId="5FA136A4" w:rsidR="009E47A5" w:rsidRPr="0048489D" w:rsidRDefault="009E47A5" w:rsidP="00057FF1">
            <w:pPr>
              <w:pStyle w:val="afb"/>
              <w:numPr>
                <w:ilvl w:val="0"/>
                <w:numId w:val="2"/>
              </w:numPr>
              <w:tabs>
                <w:tab w:val="left" w:pos="993"/>
                <w:tab w:val="left" w:pos="1134"/>
              </w:tabs>
              <w:spacing w:after="200"/>
              <w:ind w:left="0" w:firstLine="567"/>
              <w:rPr>
                <w:rFonts w:ascii="Times New Roman" w:hAnsi="Times New Roman"/>
                <w:sz w:val="24"/>
                <w:szCs w:val="24"/>
                <w:lang w:val="ro-MD"/>
              </w:rPr>
            </w:pPr>
            <w:r w:rsidRPr="0048489D">
              <w:rPr>
                <w:rFonts w:ascii="Times New Roman" w:hAnsi="Times New Roman"/>
                <w:sz w:val="24"/>
                <w:szCs w:val="24"/>
                <w:lang w:val="ro-MD"/>
              </w:rPr>
              <w:t xml:space="preserve">Recepţia lucrărilor cadastrale se realizează de către instituția de implementare şi de către structurile sale teritoriale, în modul stabilit de autoritatea administrativă centrală în domeniul cadastrului bunurilor imobile și </w:t>
            </w:r>
            <w:r w:rsidRPr="0048489D">
              <w:rPr>
                <w:rFonts w:ascii="Times New Roman" w:hAnsi="Times New Roman"/>
                <w:bCs/>
                <w:sz w:val="24"/>
                <w:szCs w:val="24"/>
                <w:lang w:val="ro-MD"/>
              </w:rPr>
              <w:t xml:space="preserve">constă în executarea operațiunilor de verificare la birou, expunerea cu privire la corectitudinea executării acesteia și drept urmare, </w:t>
            </w:r>
            <w:r w:rsidRPr="0048489D">
              <w:rPr>
                <w:rFonts w:ascii="Times New Roman" w:hAnsi="Times New Roman"/>
                <w:sz w:val="24"/>
                <w:szCs w:val="24"/>
                <w:lang w:val="ro-MD"/>
              </w:rPr>
              <w:t>actualizarea bazei de date grafică</w:t>
            </w:r>
            <w:r w:rsidRPr="0048489D">
              <w:rPr>
                <w:rFonts w:ascii="Times New Roman" w:hAnsi="Times New Roman"/>
                <w:bCs/>
                <w:sz w:val="24"/>
                <w:szCs w:val="24"/>
                <w:lang w:val="ro-MD"/>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29CB19" w14:textId="77777777" w:rsidR="009E47A5" w:rsidRPr="00EB42A8" w:rsidRDefault="009E47A5" w:rsidP="009E47A5">
            <w:pPr>
              <w:pStyle w:val="afb"/>
              <w:tabs>
                <w:tab w:val="left" w:pos="0"/>
              </w:tabs>
              <w:ind w:left="0" w:firstLine="0"/>
              <w:rPr>
                <w:rFonts w:ascii="Times New Roman" w:hAnsi="Times New Roman"/>
                <w:b/>
                <w:bCs/>
                <w:sz w:val="24"/>
                <w:szCs w:val="24"/>
                <w:lang w:val="ro-MD"/>
              </w:rPr>
            </w:pPr>
            <w:r w:rsidRPr="00EB42A8">
              <w:rPr>
                <w:rFonts w:ascii="Times New Roman" w:hAnsi="Times New Roman"/>
                <w:b/>
                <w:bCs/>
                <w:sz w:val="24"/>
                <w:szCs w:val="24"/>
                <w:lang w:val="ro-MD"/>
              </w:rPr>
              <w:lastRenderedPageBreak/>
              <w:t>Articolul 14 va avea următorul cuprins:</w:t>
            </w:r>
          </w:p>
          <w:p w14:paraId="776165A1" w14:textId="77777777" w:rsidR="009E47A5" w:rsidRPr="0048489D" w:rsidRDefault="009E47A5" w:rsidP="009E47A5">
            <w:pPr>
              <w:tabs>
                <w:tab w:val="left" w:pos="0"/>
              </w:tabs>
              <w:ind w:firstLine="0"/>
              <w:rPr>
                <w:rFonts w:ascii="Times New Roman" w:hAnsi="Times New Roman"/>
                <w:b/>
                <w:bCs/>
                <w:sz w:val="24"/>
                <w:szCs w:val="24"/>
                <w:lang w:val="ro-MD"/>
              </w:rPr>
            </w:pPr>
            <w:r w:rsidRPr="0048489D">
              <w:rPr>
                <w:rFonts w:ascii="Times New Roman" w:hAnsi="Times New Roman"/>
                <w:b/>
                <w:bCs/>
                <w:sz w:val="24"/>
                <w:szCs w:val="24"/>
                <w:lang w:val="ro-MD"/>
              </w:rPr>
              <w:t>Articolul 14. Lucrarea cadastrală. Scopul executării, tipurile și conținutul.</w:t>
            </w:r>
          </w:p>
          <w:p w14:paraId="6E84D2E3" w14:textId="7FC1C5BB" w:rsidR="009E47A5" w:rsidRPr="0048489D" w:rsidRDefault="009E47A5" w:rsidP="00057FF1">
            <w:pPr>
              <w:pStyle w:val="afb"/>
              <w:tabs>
                <w:tab w:val="left" w:pos="851"/>
                <w:tab w:val="left" w:pos="993"/>
              </w:tabs>
              <w:spacing w:after="200"/>
              <w:ind w:left="0" w:firstLine="346"/>
              <w:rPr>
                <w:rFonts w:ascii="Times New Roman" w:hAnsi="Times New Roman"/>
                <w:b/>
                <w:bCs/>
                <w:sz w:val="24"/>
                <w:szCs w:val="24"/>
                <w:lang w:val="ro-MD"/>
              </w:rPr>
            </w:pPr>
            <w:r w:rsidRPr="0048489D">
              <w:rPr>
                <w:rFonts w:ascii="Times New Roman" w:hAnsi="Times New Roman"/>
                <w:b/>
                <w:bCs/>
                <w:sz w:val="24"/>
                <w:szCs w:val="24"/>
                <w:lang w:val="ro-MD"/>
              </w:rPr>
              <w:lastRenderedPageBreak/>
              <w:t>(1)Lucrarea cadastrală se execută conform actelor normative, emise de autoritatea administrativă centrală în domeniul cadastrului (în continuare – autoritatea administrativă).</w:t>
            </w:r>
          </w:p>
          <w:p w14:paraId="789B42FA" w14:textId="6849C1A9" w:rsidR="009E47A5" w:rsidRPr="0048489D" w:rsidRDefault="009E47A5" w:rsidP="00057FF1">
            <w:pPr>
              <w:tabs>
                <w:tab w:val="left" w:pos="851"/>
                <w:tab w:val="left" w:pos="993"/>
              </w:tabs>
              <w:ind w:firstLine="346"/>
              <w:rPr>
                <w:rFonts w:ascii="Times New Roman" w:hAnsi="Times New Roman"/>
                <w:b/>
                <w:bCs/>
                <w:sz w:val="24"/>
                <w:szCs w:val="24"/>
                <w:lang w:val="ro-MD"/>
              </w:rPr>
            </w:pPr>
            <w:r w:rsidRPr="0048489D">
              <w:rPr>
                <w:rFonts w:ascii="Times New Roman" w:hAnsi="Times New Roman"/>
                <w:b/>
                <w:bCs/>
                <w:sz w:val="24"/>
                <w:szCs w:val="24"/>
                <w:lang w:val="ro-MD"/>
              </w:rPr>
              <w:t>(2)Scopul executării lucrării cadastrale, reeșind din tipul acesteia, constă în întocmirea și emiterea: planului geometric, actului de constatare, actului de stabilire a hotarului fix, actului de transpunere în natură, certificatului de inspectare, studiului privind posibilitatea formării bunului imobil.</w:t>
            </w:r>
          </w:p>
          <w:p w14:paraId="77655C0A" w14:textId="3AA587AB" w:rsidR="009E47A5" w:rsidRPr="0048489D" w:rsidRDefault="009E47A5" w:rsidP="00057FF1">
            <w:pPr>
              <w:pStyle w:val="afb"/>
              <w:shd w:val="clear" w:color="auto" w:fill="FFFFFF"/>
              <w:tabs>
                <w:tab w:val="left" w:pos="0"/>
                <w:tab w:val="left" w:pos="993"/>
              </w:tabs>
              <w:ind w:left="0" w:firstLine="436"/>
              <w:rPr>
                <w:rFonts w:ascii="Times New Roman" w:hAnsi="Times New Roman"/>
                <w:b/>
                <w:bCs/>
                <w:sz w:val="24"/>
                <w:szCs w:val="24"/>
                <w:lang w:val="ro-MD"/>
              </w:rPr>
            </w:pPr>
            <w:r w:rsidRPr="0048489D">
              <w:rPr>
                <w:rFonts w:ascii="Times New Roman" w:hAnsi="Times New Roman"/>
                <w:b/>
                <w:bCs/>
                <w:sz w:val="24"/>
                <w:szCs w:val="24"/>
                <w:lang w:val="ro-MD"/>
              </w:rPr>
              <w:t>(3)Lucrările cadastrale se execută pentru bunurile imobile indicate în art. 4 alin. (3) și sunt de următoarele tipuri:</w:t>
            </w:r>
          </w:p>
          <w:p w14:paraId="0688E924" w14:textId="208FAFEB" w:rsidR="009E47A5" w:rsidRPr="0048489D" w:rsidRDefault="009E47A5"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a)stabilirea hotarelor unităţilor administrativ-teritoriale;</w:t>
            </w:r>
          </w:p>
          <w:p w14:paraId="4D64C725" w14:textId="4E2F612F" w:rsidR="009E47A5" w:rsidRPr="0048489D" w:rsidRDefault="009E47A5"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b)identificarea bunului imobil;</w:t>
            </w:r>
          </w:p>
          <w:p w14:paraId="2E38B1B5" w14:textId="35C6D4BB"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c)</w:t>
            </w:r>
            <w:r w:rsidR="009E47A5" w:rsidRPr="0048489D">
              <w:rPr>
                <w:rFonts w:ascii="Times New Roman" w:hAnsi="Times New Roman"/>
                <w:b/>
                <w:bCs/>
                <w:i/>
                <w:iCs/>
                <w:lang w:val="ro-MD"/>
              </w:rPr>
              <w:t>întocmirea documentaţiei cadastrale în vederea înregistrării primare a terenului;</w:t>
            </w:r>
          </w:p>
          <w:p w14:paraId="5006295F" w14:textId="35DE4138"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d)</w:t>
            </w:r>
            <w:r w:rsidR="009E47A5" w:rsidRPr="0048489D">
              <w:rPr>
                <w:rFonts w:ascii="Times New Roman" w:hAnsi="Times New Roman"/>
                <w:b/>
                <w:bCs/>
                <w:i/>
                <w:iCs/>
                <w:lang w:val="ro-MD"/>
              </w:rPr>
              <w:t>întocmirea documentaţiei cadastrale la modificarea hotarelor terenurilor;</w:t>
            </w:r>
          </w:p>
          <w:p w14:paraId="176DF955" w14:textId="79C54882"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e)</w:t>
            </w:r>
            <w:r w:rsidR="009E47A5" w:rsidRPr="0048489D">
              <w:rPr>
                <w:rFonts w:ascii="Times New Roman" w:hAnsi="Times New Roman"/>
                <w:b/>
                <w:bCs/>
                <w:i/>
                <w:iCs/>
                <w:lang w:val="ro-MD"/>
              </w:rPr>
              <w:t>întocmirea documentaţiei cadastrale în cazul executării/desfiinţării, al modernizării, al modificării, al transformării, al consolidării și/sau al restaurării construcțiilor;</w:t>
            </w:r>
          </w:p>
          <w:p w14:paraId="7102E0DB" w14:textId="43F710BD"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f)</w:t>
            </w:r>
            <w:r w:rsidR="009E47A5" w:rsidRPr="0048489D">
              <w:rPr>
                <w:rFonts w:ascii="Times New Roman" w:hAnsi="Times New Roman"/>
                <w:b/>
                <w:bCs/>
                <w:i/>
                <w:iCs/>
                <w:lang w:val="ro-MD"/>
              </w:rPr>
              <w:t>formarea bunului imobil.</w:t>
            </w:r>
          </w:p>
          <w:p w14:paraId="16792D7E" w14:textId="47B0BFF5"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lastRenderedPageBreak/>
              <w:t>g)</w:t>
            </w:r>
            <w:r w:rsidR="009E47A5" w:rsidRPr="0048489D">
              <w:rPr>
                <w:rFonts w:ascii="Times New Roman" w:hAnsi="Times New Roman"/>
                <w:b/>
                <w:bCs/>
                <w:i/>
                <w:iCs/>
                <w:lang w:val="ro-MD"/>
              </w:rPr>
              <w:t>elaborarea planului părții de folosire a bunului imobil (în cazul proprietății comune);</w:t>
            </w:r>
          </w:p>
          <w:p w14:paraId="41D2FF09" w14:textId="21CA1AF3"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h)</w:t>
            </w:r>
            <w:r w:rsidR="009E47A5" w:rsidRPr="0048489D">
              <w:rPr>
                <w:rFonts w:ascii="Times New Roman" w:hAnsi="Times New Roman"/>
                <w:b/>
                <w:bCs/>
                <w:i/>
                <w:iCs/>
                <w:lang w:val="ro-MD"/>
              </w:rPr>
              <w:t>elaborarea planului cu parte pentru înregistrarea grevării (superficie, arendă, etc.);</w:t>
            </w:r>
          </w:p>
          <w:p w14:paraId="568EC1F4" w14:textId="6C770B05"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i)</w:t>
            </w:r>
            <w:r w:rsidR="009E47A5" w:rsidRPr="0048489D">
              <w:rPr>
                <w:rFonts w:ascii="Times New Roman" w:hAnsi="Times New Roman"/>
                <w:b/>
                <w:bCs/>
                <w:i/>
                <w:iCs/>
                <w:lang w:val="ro-MD"/>
              </w:rPr>
              <w:t>elaborarea proiectului de organizare a teritoriului;</w:t>
            </w:r>
          </w:p>
          <w:p w14:paraId="3DB384A2" w14:textId="38F54DA7"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j)</w:t>
            </w:r>
            <w:r w:rsidR="009E47A5" w:rsidRPr="0048489D">
              <w:rPr>
                <w:rFonts w:ascii="Times New Roman" w:hAnsi="Times New Roman"/>
                <w:b/>
                <w:bCs/>
                <w:i/>
                <w:iCs/>
                <w:lang w:val="ro-MD"/>
              </w:rPr>
              <w:t>calcularea cotelor părți în condominiu;</w:t>
            </w:r>
          </w:p>
          <w:p w14:paraId="2AF41045" w14:textId="5CA38140"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k)</w:t>
            </w:r>
            <w:r w:rsidR="009E47A5" w:rsidRPr="0048489D">
              <w:rPr>
                <w:rFonts w:ascii="Times New Roman" w:hAnsi="Times New Roman"/>
                <w:b/>
                <w:bCs/>
                <w:i/>
                <w:iCs/>
                <w:lang w:val="ro-MD"/>
              </w:rPr>
              <w:t>restabilirea hotarelor terenului;</w:t>
            </w:r>
          </w:p>
          <w:p w14:paraId="7021039A" w14:textId="7B329C26" w:rsidR="009E47A5" w:rsidRPr="0048489D" w:rsidRDefault="00057FF1" w:rsidP="00057FF1">
            <w:pPr>
              <w:pStyle w:val="af5"/>
              <w:shd w:val="clear" w:color="auto" w:fill="FFFFFF"/>
              <w:ind w:left="993" w:hanging="197"/>
              <w:rPr>
                <w:rFonts w:ascii="Times New Roman" w:hAnsi="Times New Roman"/>
                <w:b/>
                <w:bCs/>
                <w:i/>
                <w:iCs/>
                <w:lang w:val="ro-MD"/>
              </w:rPr>
            </w:pPr>
            <w:r w:rsidRPr="0048489D">
              <w:rPr>
                <w:rFonts w:ascii="Times New Roman" w:hAnsi="Times New Roman"/>
                <w:b/>
                <w:bCs/>
                <w:i/>
                <w:iCs/>
                <w:lang w:val="ro-MD"/>
              </w:rPr>
              <w:t>l)</w:t>
            </w:r>
            <w:r w:rsidR="009E47A5" w:rsidRPr="0048489D">
              <w:rPr>
                <w:rFonts w:ascii="Times New Roman" w:hAnsi="Times New Roman"/>
                <w:b/>
                <w:bCs/>
                <w:i/>
                <w:iCs/>
                <w:lang w:val="ro-MD"/>
              </w:rPr>
              <w:t>transpunerea în teren a coordonatelor punctelor de cotitură a hotarelor;</w:t>
            </w:r>
          </w:p>
          <w:p w14:paraId="3D94114C" w14:textId="1AC3A6B7" w:rsidR="009E47A5" w:rsidRPr="0048489D" w:rsidRDefault="00057FF1" w:rsidP="00057FF1">
            <w:pPr>
              <w:pStyle w:val="afb"/>
              <w:tabs>
                <w:tab w:val="left" w:pos="851"/>
                <w:tab w:val="left" w:pos="993"/>
              </w:tabs>
              <w:ind w:left="0" w:firstLine="567"/>
              <w:rPr>
                <w:rFonts w:ascii="Times New Roman" w:hAnsi="Times New Roman"/>
                <w:b/>
                <w:bCs/>
                <w:sz w:val="24"/>
                <w:szCs w:val="24"/>
                <w:lang w:val="ro-MD"/>
              </w:rPr>
            </w:pPr>
            <w:r w:rsidRPr="0048489D">
              <w:rPr>
                <w:rFonts w:ascii="Times New Roman" w:hAnsi="Times New Roman"/>
                <w:b/>
                <w:bCs/>
                <w:sz w:val="24"/>
                <w:szCs w:val="24"/>
                <w:lang w:val="ro-MD"/>
              </w:rPr>
              <w:t>(4)</w:t>
            </w:r>
            <w:r w:rsidR="009E47A5" w:rsidRPr="0048489D">
              <w:rPr>
                <w:rFonts w:ascii="Times New Roman" w:hAnsi="Times New Roman"/>
                <w:b/>
                <w:bCs/>
                <w:sz w:val="24"/>
                <w:szCs w:val="24"/>
                <w:lang w:val="ro-MD"/>
              </w:rPr>
              <w:t>Conținutul lucrărilor cadastrale necesare colectării de informații și de date pentru ținerea cadastrului bunurilor imobile, este determinat de autoritatea administrativă.</w:t>
            </w:r>
          </w:p>
          <w:p w14:paraId="74686F3E" w14:textId="05FEB789" w:rsidR="009E47A5" w:rsidRPr="0048489D" w:rsidRDefault="00057FF1" w:rsidP="00057FF1">
            <w:pPr>
              <w:pStyle w:val="afb"/>
              <w:tabs>
                <w:tab w:val="left" w:pos="993"/>
              </w:tabs>
              <w:spacing w:after="200"/>
              <w:ind w:left="0" w:firstLine="567"/>
              <w:rPr>
                <w:rFonts w:ascii="Times New Roman" w:hAnsi="Times New Roman"/>
                <w:b/>
                <w:bCs/>
                <w:sz w:val="24"/>
                <w:szCs w:val="24"/>
                <w:lang w:val="ro-MD"/>
              </w:rPr>
            </w:pPr>
            <w:r w:rsidRPr="0048489D">
              <w:rPr>
                <w:rFonts w:ascii="Times New Roman" w:hAnsi="Times New Roman"/>
                <w:b/>
                <w:bCs/>
                <w:sz w:val="24"/>
                <w:szCs w:val="24"/>
                <w:lang w:val="ro-MD"/>
              </w:rPr>
              <w:t>(5)</w:t>
            </w:r>
            <w:r w:rsidR="009E47A5" w:rsidRPr="0048489D">
              <w:rPr>
                <w:rFonts w:ascii="Times New Roman" w:hAnsi="Times New Roman"/>
                <w:b/>
                <w:bCs/>
                <w:sz w:val="24"/>
                <w:szCs w:val="24"/>
                <w:lang w:val="ro-MD"/>
              </w:rPr>
              <w:t xml:space="preserve">Executarea lucrării cadastrale se bazează pe respectarea standardelor naționale, precum și pe principiile de transparență, acuratețe și legalitate. </w:t>
            </w:r>
          </w:p>
          <w:p w14:paraId="6580872C" w14:textId="3C5277B0" w:rsidR="009E47A5" w:rsidRPr="0048489D" w:rsidRDefault="00057FF1" w:rsidP="00057FF1">
            <w:pPr>
              <w:pStyle w:val="afb"/>
              <w:tabs>
                <w:tab w:val="left" w:pos="993"/>
              </w:tabs>
              <w:spacing w:after="200"/>
              <w:ind w:left="0" w:firstLine="567"/>
              <w:rPr>
                <w:rFonts w:ascii="Times New Roman" w:hAnsi="Times New Roman"/>
                <w:b/>
                <w:bCs/>
                <w:sz w:val="24"/>
                <w:szCs w:val="24"/>
                <w:lang w:val="ro-MD"/>
              </w:rPr>
            </w:pPr>
            <w:r w:rsidRPr="0048489D">
              <w:rPr>
                <w:rFonts w:ascii="Times New Roman" w:hAnsi="Times New Roman"/>
                <w:b/>
                <w:bCs/>
                <w:sz w:val="24"/>
                <w:szCs w:val="24"/>
                <w:lang w:val="ro-MD"/>
              </w:rPr>
              <w:t>(6)</w:t>
            </w:r>
            <w:r w:rsidR="009E47A5" w:rsidRPr="0048489D">
              <w:rPr>
                <w:rFonts w:ascii="Times New Roman" w:hAnsi="Times New Roman"/>
                <w:b/>
                <w:bCs/>
                <w:sz w:val="24"/>
                <w:szCs w:val="24"/>
                <w:lang w:val="ro-MD"/>
              </w:rPr>
              <w:t>Pentru a asigura conformitatea și integritatea, lucrarea cadastrală este supusă unui sistem de control și supraveghere, exercitat de Inspectoratul Național de Supraveghere Tehnică (în continuare - INST), responsabilă de monitorizarea implementării normelor tehnice și procedurale.</w:t>
            </w:r>
          </w:p>
          <w:p w14:paraId="0ECE8153" w14:textId="1BBEF4E1" w:rsidR="009E47A5" w:rsidRPr="0048489D" w:rsidRDefault="00057FF1" w:rsidP="00057FF1">
            <w:pPr>
              <w:pStyle w:val="afb"/>
              <w:tabs>
                <w:tab w:val="left" w:pos="851"/>
                <w:tab w:val="left" w:pos="993"/>
              </w:tabs>
              <w:spacing w:after="200"/>
              <w:ind w:left="0" w:firstLine="567"/>
              <w:outlineLvl w:val="0"/>
              <w:rPr>
                <w:rFonts w:ascii="Times New Roman" w:hAnsi="Times New Roman"/>
                <w:b/>
                <w:bCs/>
                <w:sz w:val="24"/>
                <w:szCs w:val="24"/>
                <w:lang w:val="ro-MD"/>
              </w:rPr>
            </w:pPr>
            <w:r w:rsidRPr="0048489D">
              <w:rPr>
                <w:rFonts w:ascii="Times New Roman" w:hAnsi="Times New Roman"/>
                <w:b/>
                <w:bCs/>
                <w:sz w:val="24"/>
                <w:szCs w:val="24"/>
                <w:lang w:val="ro-MD"/>
              </w:rPr>
              <w:t>(7)</w:t>
            </w:r>
            <w:r w:rsidR="009E47A5" w:rsidRPr="0048489D">
              <w:rPr>
                <w:rFonts w:ascii="Times New Roman" w:hAnsi="Times New Roman"/>
                <w:b/>
                <w:bCs/>
                <w:sz w:val="24"/>
                <w:szCs w:val="24"/>
                <w:lang w:val="ro-MD"/>
              </w:rPr>
              <w:t>Lucrările cadastrale indicate la art. 14 alin. (4), lit. a)- i) se finisează cu recepția acestora și nu pot fi utilizate decât dacă sînt recepționate în modul stabilit.</w:t>
            </w:r>
          </w:p>
          <w:p w14:paraId="2343F491" w14:textId="6F880D32" w:rsidR="009E47A5" w:rsidRPr="0048489D" w:rsidRDefault="00057FF1" w:rsidP="00057FF1">
            <w:pPr>
              <w:pStyle w:val="afb"/>
              <w:tabs>
                <w:tab w:val="left" w:pos="993"/>
                <w:tab w:val="left" w:pos="1134"/>
              </w:tabs>
              <w:spacing w:after="200"/>
              <w:ind w:left="0" w:firstLine="567"/>
              <w:rPr>
                <w:rFonts w:ascii="Times New Roman" w:hAnsi="Times New Roman"/>
                <w:b/>
                <w:bCs/>
                <w:sz w:val="24"/>
                <w:szCs w:val="24"/>
                <w:lang w:val="ro-MD"/>
              </w:rPr>
            </w:pPr>
            <w:r w:rsidRPr="0048489D">
              <w:rPr>
                <w:rFonts w:ascii="Times New Roman" w:hAnsi="Times New Roman"/>
                <w:b/>
                <w:bCs/>
                <w:sz w:val="24"/>
                <w:szCs w:val="24"/>
                <w:lang w:val="ro-MD"/>
              </w:rPr>
              <w:lastRenderedPageBreak/>
              <w:t>(8)</w:t>
            </w:r>
            <w:r w:rsidR="009E47A5" w:rsidRPr="0048489D">
              <w:rPr>
                <w:rFonts w:ascii="Times New Roman" w:hAnsi="Times New Roman"/>
                <w:b/>
                <w:bCs/>
                <w:sz w:val="24"/>
                <w:szCs w:val="24"/>
                <w:lang w:val="ro-MD"/>
              </w:rPr>
              <w:t>Recepţia lucrărilor cadastrale se realizează de către instituția de implementare şi de către structurile sale teritoriale, în modul stabilit de autoritatea administrativă centrală în domeniul cadastrului bunurilor imobile și constă în executarea operațiunilor de verificare la birou, expunerea cu privire la corectitudinea executării acesteia și drept urmare, actualizarea bazei de date grafică.</w:t>
            </w:r>
          </w:p>
          <w:p w14:paraId="696DA3AE" w14:textId="1060B4B9" w:rsidR="009E47A5" w:rsidRPr="0048489D" w:rsidRDefault="009E47A5" w:rsidP="009E47A5">
            <w:pPr>
              <w:pStyle w:val="afb"/>
              <w:tabs>
                <w:tab w:val="left" w:pos="851"/>
                <w:tab w:val="left" w:pos="993"/>
              </w:tabs>
              <w:spacing w:after="200"/>
              <w:ind w:left="-14" w:firstLine="0"/>
              <w:outlineLvl w:val="0"/>
              <w:rPr>
                <w:b/>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2E2D45B2" w14:textId="77777777" w:rsidR="009E47A5" w:rsidRPr="0048489D" w:rsidRDefault="009E47A5" w:rsidP="009E47A5">
            <w:pPr>
              <w:ind w:firstLine="0"/>
              <w:jc w:val="left"/>
              <w:rPr>
                <w:bCs/>
                <w:sz w:val="24"/>
                <w:szCs w:val="24"/>
                <w:lang w:val="ro-MD"/>
              </w:rPr>
            </w:pPr>
          </w:p>
        </w:tc>
      </w:tr>
      <w:tr w:rsidR="0048489D" w:rsidRPr="0048489D" w14:paraId="153B4715"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E3131D"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lastRenderedPageBreak/>
              <w:t>Articolul 15.</w:t>
            </w:r>
            <w:r w:rsidRPr="0048489D">
              <w:rPr>
                <w:rFonts w:ascii="Times New Roman" w:hAnsi="Times New Roman"/>
                <w:sz w:val="24"/>
                <w:szCs w:val="24"/>
                <w:lang w:val="ro-MD" w:eastAsia="ro-MD"/>
              </w:rPr>
              <w:t> Executanţii lucrărilor cadastrale</w:t>
            </w:r>
          </w:p>
          <w:p w14:paraId="01613A59"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(1) Lucrările cadastrale se execută de către instituția de implementare şi structurile teritoriale ale acesteia, de întreprinderi de stat și private. Inginerul cadastral certificat din cadrul entităţii executante poartă răspundere pentru corectitudinea lucrărilor cadastrale.</w:t>
            </w:r>
          </w:p>
          <w:p w14:paraId="0A0810B9"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(1</w:t>
            </w:r>
            <w:r w:rsidRPr="0048489D">
              <w:rPr>
                <w:rFonts w:ascii="Times New Roman" w:hAnsi="Times New Roman"/>
                <w:sz w:val="24"/>
                <w:szCs w:val="24"/>
                <w:vertAlign w:val="superscript"/>
                <w:lang w:val="ro-MD" w:eastAsia="ro-MD"/>
              </w:rPr>
              <w:t>1</w:t>
            </w:r>
            <w:r w:rsidRPr="0048489D">
              <w:rPr>
                <w:rFonts w:ascii="Times New Roman" w:hAnsi="Times New Roman"/>
                <w:sz w:val="24"/>
                <w:szCs w:val="24"/>
                <w:lang w:val="ro-MD" w:eastAsia="ro-MD"/>
              </w:rPr>
              <w:t>) Recepţia lucrărilor cadastrale executate de întreprinderile de stat sau private se realizează de către instituția de implementare şi de către structurile sale teritoriale. Responsabilitatea pentru identificarea corectă în teren a bunului imobil o poartă întreprinderea care a executat lucrările cadastrale.</w:t>
            </w:r>
          </w:p>
          <w:p w14:paraId="72763902"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(1</w:t>
            </w:r>
            <w:r w:rsidRPr="0048489D">
              <w:rPr>
                <w:rFonts w:ascii="Times New Roman" w:hAnsi="Times New Roman"/>
                <w:sz w:val="24"/>
                <w:szCs w:val="24"/>
                <w:vertAlign w:val="superscript"/>
                <w:lang w:val="ro-MD" w:eastAsia="ro-MD"/>
              </w:rPr>
              <w:t>2</w:t>
            </w:r>
            <w:r w:rsidRPr="0048489D">
              <w:rPr>
                <w:rFonts w:ascii="Times New Roman" w:hAnsi="Times New Roman"/>
                <w:sz w:val="24"/>
                <w:szCs w:val="24"/>
                <w:lang w:val="ro-MD" w:eastAsia="ro-MD"/>
              </w:rPr>
              <w:t xml:space="preserve">) Întreprinderea care execută lucrări cadastrale este responsabilă de acumularea, </w:t>
            </w:r>
            <w:r w:rsidRPr="0048489D">
              <w:rPr>
                <w:rFonts w:ascii="Times New Roman" w:hAnsi="Times New Roman"/>
                <w:sz w:val="24"/>
                <w:szCs w:val="24"/>
                <w:lang w:val="ro-MD" w:eastAsia="ro-MD"/>
              </w:rPr>
              <w:lastRenderedPageBreak/>
              <w:t>sistematizarea, păstrarea și transmiterea documentelor cadastrale, în original, ale lucrărilor cadastrale executate.</w:t>
            </w:r>
          </w:p>
          <w:p w14:paraId="3C760916"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(1</w:t>
            </w:r>
            <w:r w:rsidRPr="0048489D">
              <w:rPr>
                <w:rFonts w:ascii="Times New Roman" w:hAnsi="Times New Roman"/>
                <w:sz w:val="24"/>
                <w:szCs w:val="24"/>
                <w:vertAlign w:val="superscript"/>
                <w:lang w:val="ro-MD" w:eastAsia="ro-MD"/>
              </w:rPr>
              <w:t>3</w:t>
            </w:r>
            <w:r w:rsidRPr="0048489D">
              <w:rPr>
                <w:rFonts w:ascii="Times New Roman" w:hAnsi="Times New Roman"/>
                <w:sz w:val="24"/>
                <w:szCs w:val="24"/>
                <w:lang w:val="ro-MD" w:eastAsia="ro-MD"/>
              </w:rPr>
              <w:t>) La dizolvarea întreprinderii, arhiva documentelor cadastrale, în original, ale lucrărilor cadastrale executate se transmite Fondului Arhivistic al Republicii Moldova în modul stabilit de lege.</w:t>
            </w:r>
          </w:p>
          <w:p w14:paraId="17475CE6"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(2) La bunurile imobile aparţinînd Ministerului Apărării, Ministerului Afacerilor Interne şi organelor din subordinea lui, Serviciului de Informații și Securitate, precum și Administrației Naționale a Penitenciarelor, lucrările cadastrale sînt executate de aceste instituții în limitele fondurilor alocate. Informaţia despre hotarele acestor obiecte se prezintă gratuit organelor cadastrale teritoriale respective.</w:t>
            </w:r>
          </w:p>
          <w:p w14:paraId="3FF28CC2" w14:textId="77777777" w:rsidR="00681CB8" w:rsidRPr="0048489D" w:rsidRDefault="00681CB8" w:rsidP="00681CB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C29C45" w14:textId="2BBFAA6B" w:rsidR="00681CB8" w:rsidRPr="00EB42A8" w:rsidRDefault="00681CB8" w:rsidP="00681CB8">
            <w:pPr>
              <w:pStyle w:val="afb"/>
              <w:tabs>
                <w:tab w:val="left" w:pos="0"/>
              </w:tabs>
              <w:ind w:left="0" w:firstLine="0"/>
              <w:rPr>
                <w:rFonts w:ascii="Times New Roman" w:hAnsi="Times New Roman"/>
                <w:sz w:val="24"/>
                <w:szCs w:val="24"/>
                <w:lang w:val="ro-MD"/>
              </w:rPr>
            </w:pPr>
            <w:r w:rsidRPr="00EB42A8">
              <w:rPr>
                <w:rFonts w:ascii="Times New Roman" w:hAnsi="Times New Roman"/>
                <w:b/>
                <w:bCs/>
                <w:sz w:val="24"/>
                <w:szCs w:val="24"/>
                <w:lang w:val="ro-MD"/>
              </w:rPr>
              <w:lastRenderedPageBreak/>
              <w:t xml:space="preserve">Articolul 15 </w:t>
            </w:r>
            <w:r w:rsidRPr="00EB42A8">
              <w:rPr>
                <w:rFonts w:ascii="Times New Roman" w:hAnsi="Times New Roman"/>
                <w:sz w:val="24"/>
                <w:szCs w:val="24"/>
                <w:lang w:val="ro-MD"/>
              </w:rPr>
              <w:t>va avea următorul cuprins:</w:t>
            </w:r>
          </w:p>
          <w:p w14:paraId="6AF4D108" w14:textId="77777777" w:rsidR="00681CB8" w:rsidRPr="0048489D" w:rsidRDefault="00681CB8" w:rsidP="00681CB8">
            <w:pPr>
              <w:ind w:firstLine="0"/>
              <w:rPr>
                <w:rFonts w:ascii="Times New Roman" w:hAnsi="Times New Roman"/>
                <w:b/>
                <w:bCs/>
                <w:sz w:val="24"/>
                <w:szCs w:val="24"/>
                <w:lang w:val="ro-MD"/>
              </w:rPr>
            </w:pPr>
            <w:r w:rsidRPr="0048489D">
              <w:rPr>
                <w:rFonts w:ascii="Times New Roman" w:hAnsi="Times New Roman"/>
                <w:b/>
                <w:bCs/>
                <w:sz w:val="24"/>
                <w:szCs w:val="24"/>
                <w:lang w:val="ro-MD"/>
              </w:rPr>
              <w:t>Articolul 15. Executanții lucrărilor cadastrale.</w:t>
            </w:r>
          </w:p>
          <w:p w14:paraId="35E52DFB" w14:textId="77777777" w:rsidR="00681CB8" w:rsidRPr="0048489D" w:rsidRDefault="00681CB8" w:rsidP="00681CB8">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b w:val="0"/>
                <w:sz w:val="24"/>
                <w:szCs w:val="24"/>
                <w:lang w:val="ro-MD"/>
              </w:rPr>
            </w:pPr>
            <w:r w:rsidRPr="0048489D">
              <w:rPr>
                <w:rFonts w:ascii="Times New Roman" w:hAnsi="Times New Roman" w:cs="Times New Roman"/>
                <w:b w:val="0"/>
                <w:sz w:val="24"/>
                <w:szCs w:val="24"/>
                <w:lang w:val="ro-MD"/>
              </w:rPr>
              <w:t>Lucrările cadastrale se execută de către instituția de implementare şi structurile teritoriale ale acesteia, de întreprinderi de stat și private, care dispun în ștatele de personal de ingineri cadastrali și/sau geodezi și inginer cadastral certificat.</w:t>
            </w:r>
          </w:p>
          <w:p w14:paraId="3421D75E" w14:textId="77777777" w:rsidR="00681CB8" w:rsidRPr="0048489D" w:rsidRDefault="00681CB8" w:rsidP="00681CB8">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b w:val="0"/>
                <w:sz w:val="24"/>
                <w:szCs w:val="24"/>
                <w:lang w:val="ro-MD"/>
              </w:rPr>
            </w:pPr>
            <w:r w:rsidRPr="0048489D">
              <w:rPr>
                <w:rFonts w:ascii="Times New Roman" w:hAnsi="Times New Roman" w:cs="Times New Roman"/>
                <w:b w:val="0"/>
                <w:sz w:val="24"/>
                <w:szCs w:val="24"/>
                <w:lang w:val="ro-MD"/>
              </w:rPr>
              <w:t xml:space="preserve">Responsabilitatea pentru corectitudinea executării lucrării cadastrale și transmiterea acesteia spre recepție, o poartă </w:t>
            </w:r>
            <w:r w:rsidRPr="0048489D">
              <w:rPr>
                <w:rFonts w:ascii="Times New Roman" w:hAnsi="Times New Roman" w:cs="Times New Roman"/>
                <w:bCs/>
                <w:sz w:val="24"/>
                <w:szCs w:val="24"/>
                <w:lang w:val="ro-MD"/>
              </w:rPr>
              <w:t>inginerul cadastral certificat,</w:t>
            </w:r>
            <w:r w:rsidRPr="0048489D">
              <w:rPr>
                <w:rFonts w:ascii="Times New Roman" w:hAnsi="Times New Roman" w:cs="Times New Roman"/>
                <w:b w:val="0"/>
                <w:sz w:val="24"/>
                <w:szCs w:val="24"/>
                <w:lang w:val="ro-MD"/>
              </w:rPr>
              <w:t xml:space="preserve"> din cadrul entităţii executante.</w:t>
            </w:r>
          </w:p>
          <w:p w14:paraId="11500991" w14:textId="77777777" w:rsidR="00681CB8" w:rsidRPr="0048489D" w:rsidRDefault="00681CB8" w:rsidP="00681CB8">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b w:val="0"/>
                <w:sz w:val="24"/>
                <w:szCs w:val="24"/>
                <w:lang w:val="ro-MD"/>
              </w:rPr>
            </w:pPr>
            <w:r w:rsidRPr="0048489D">
              <w:rPr>
                <w:rFonts w:ascii="Times New Roman" w:hAnsi="Times New Roman" w:cs="Times New Roman"/>
                <w:b w:val="0"/>
                <w:sz w:val="24"/>
                <w:szCs w:val="24"/>
                <w:lang w:val="ro-MD"/>
              </w:rPr>
              <w:lastRenderedPageBreak/>
              <w:t>Calitatea de inginer cadastral certificat se obține prin emiterea de către autoritatea administrativă, a certificatului inginerului cadastral, act ce dovedește competența tehnică și însușirea reglementărilor legale în vigoare de către persoane fizice, care pot să realizeze și să verifice lucrări de specialitate.</w:t>
            </w:r>
          </w:p>
          <w:p w14:paraId="468BC00A" w14:textId="77777777" w:rsidR="00681CB8" w:rsidRPr="0048489D" w:rsidRDefault="00681CB8" w:rsidP="00681CB8">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b w:val="0"/>
                <w:sz w:val="24"/>
                <w:szCs w:val="24"/>
                <w:lang w:val="ro-MD"/>
              </w:rPr>
            </w:pPr>
            <w:r w:rsidRPr="0048489D">
              <w:rPr>
                <w:rFonts w:ascii="Times New Roman" w:hAnsi="Times New Roman" w:cs="Times New Roman"/>
                <w:b w:val="0"/>
                <w:sz w:val="24"/>
                <w:szCs w:val="24"/>
                <w:lang w:val="ro-MD"/>
              </w:rPr>
              <w:t>Autoritatea administrativă stabilește procedura de certificare periodică a inginerilor cadastrali, în vederea asigurării calității și corectitudinii executării lucrării cadastrale.</w:t>
            </w:r>
          </w:p>
          <w:p w14:paraId="7A531A98" w14:textId="77777777" w:rsidR="00681CB8" w:rsidRPr="0048489D" w:rsidRDefault="00681CB8" w:rsidP="00681CB8">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b w:val="0"/>
                <w:sz w:val="24"/>
                <w:szCs w:val="24"/>
                <w:lang w:val="ro-MD"/>
              </w:rPr>
            </w:pPr>
            <w:r w:rsidRPr="0048489D">
              <w:rPr>
                <w:rFonts w:ascii="Times New Roman" w:hAnsi="Times New Roman" w:cs="Times New Roman"/>
                <w:b w:val="0"/>
                <w:sz w:val="24"/>
                <w:szCs w:val="24"/>
                <w:lang w:val="ro-MD"/>
              </w:rPr>
              <w:t xml:space="preserve">Entitatea care execută lucrări cadastrale, este responsabilă de acumularea, sistematizarea, păstrarea, </w:t>
            </w:r>
            <w:r w:rsidRPr="0048489D">
              <w:rPr>
                <w:rFonts w:ascii="Times New Roman" w:hAnsi="Times New Roman" w:cs="Times New Roman"/>
                <w:b w:val="0"/>
                <w:bCs/>
                <w:sz w:val="24"/>
                <w:szCs w:val="24"/>
                <w:lang w:val="ro-MD"/>
              </w:rPr>
              <w:t>arhivarea în conformitate cu Legea nr. 880/1992 cu privire la fondul arhivistic și</w:t>
            </w:r>
            <w:r w:rsidRPr="0048489D">
              <w:rPr>
                <w:rFonts w:ascii="Times New Roman" w:hAnsi="Times New Roman" w:cs="Times New Roman"/>
                <w:b w:val="0"/>
                <w:sz w:val="24"/>
                <w:szCs w:val="24"/>
                <w:lang w:val="ro-MD"/>
              </w:rPr>
              <w:t xml:space="preserve"> transmiterea documentelor cadastrale, în original, ale lucrărilor cadastrale executate.</w:t>
            </w:r>
          </w:p>
          <w:p w14:paraId="613026B0" w14:textId="77777777" w:rsidR="00681CB8" w:rsidRPr="0048489D" w:rsidRDefault="00681CB8" w:rsidP="00681CB8">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b w:val="0"/>
                <w:bCs/>
                <w:sz w:val="24"/>
                <w:szCs w:val="24"/>
                <w:lang w:val="ro-MD"/>
              </w:rPr>
            </w:pPr>
            <w:r w:rsidRPr="0048489D">
              <w:rPr>
                <w:rFonts w:ascii="Times New Roman" w:hAnsi="Times New Roman" w:cs="Times New Roman"/>
                <w:b w:val="0"/>
                <w:bCs/>
                <w:sz w:val="24"/>
                <w:szCs w:val="24"/>
                <w:lang w:val="ro-MD"/>
              </w:rPr>
              <w:t>La dizolvarea entității, arhiva documentelor cadastrale ale lucrărilor cadastrale executate, în original, se transmite Fondului Arhivistic al Republicii Moldova, în modul stabilit de lege</w:t>
            </w:r>
          </w:p>
          <w:p w14:paraId="570EC026" w14:textId="08BF9DE5" w:rsidR="00681CB8" w:rsidRPr="0048489D" w:rsidRDefault="00681CB8" w:rsidP="00BD0A26">
            <w:pPr>
              <w:pStyle w:val="ConsPlusTitle"/>
              <w:numPr>
                <w:ilvl w:val="0"/>
                <w:numId w:val="15"/>
              </w:numPr>
              <w:tabs>
                <w:tab w:val="left" w:pos="567"/>
                <w:tab w:val="left" w:pos="851"/>
                <w:tab w:val="left" w:pos="993"/>
              </w:tabs>
              <w:ind w:left="0" w:firstLine="567"/>
              <w:jc w:val="both"/>
              <w:outlineLvl w:val="0"/>
              <w:rPr>
                <w:rFonts w:ascii="Times New Roman" w:hAnsi="Times New Roman" w:cs="Times New Roman"/>
                <w:sz w:val="24"/>
                <w:szCs w:val="24"/>
                <w:lang w:val="ro-MD"/>
              </w:rPr>
            </w:pPr>
            <w:r w:rsidRPr="0048489D">
              <w:rPr>
                <w:rFonts w:ascii="Times New Roman" w:hAnsi="Times New Roman" w:cs="Times New Roman"/>
                <w:b w:val="0"/>
                <w:sz w:val="24"/>
                <w:szCs w:val="24"/>
                <w:lang w:val="ro-MD"/>
              </w:rPr>
              <w:t xml:space="preserve">La bunurile imobile aparţinînd Ministerului Apărării, Ministerului Afacerilor Interne şi organelor din subordinea lui, Serviciului de Informații și Securitate, precum și Administrației Naționale a Penitenciarelor, lucrările </w:t>
            </w:r>
            <w:r w:rsidRPr="0048489D">
              <w:rPr>
                <w:rFonts w:ascii="Times New Roman" w:hAnsi="Times New Roman" w:cs="Times New Roman"/>
                <w:b w:val="0"/>
                <w:sz w:val="24"/>
                <w:szCs w:val="24"/>
                <w:lang w:val="ro-MD"/>
              </w:rPr>
              <w:lastRenderedPageBreak/>
              <w:t>cadastrale pot fi executate de aceste instituții, dacă dispun de ingineri cadastrali certificați. La solicitare, lucrările cadastrale pot fi executate și de entitățile ce execută aceste lucrări.</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8235E7" w14:textId="77777777" w:rsidR="00681CB8" w:rsidRPr="0048489D" w:rsidRDefault="00681CB8" w:rsidP="00681CB8">
            <w:pPr>
              <w:ind w:firstLine="0"/>
              <w:rPr>
                <w:rFonts w:ascii="Times New Roman" w:hAnsi="Times New Roman"/>
                <w:b/>
                <w:bCs/>
                <w:sz w:val="24"/>
                <w:szCs w:val="24"/>
                <w:lang w:val="ro-MD"/>
              </w:rPr>
            </w:pPr>
            <w:r w:rsidRPr="0048489D">
              <w:rPr>
                <w:rFonts w:ascii="Times New Roman" w:hAnsi="Times New Roman"/>
                <w:b/>
                <w:bCs/>
                <w:sz w:val="24"/>
                <w:szCs w:val="24"/>
                <w:lang w:val="ro-MD"/>
              </w:rPr>
              <w:lastRenderedPageBreak/>
              <w:t>Articolul 15. Executanții lucrărilor cadastrale.</w:t>
            </w:r>
          </w:p>
          <w:p w14:paraId="585A8F65" w14:textId="0B7A40A3" w:rsidR="00681CB8" w:rsidRPr="0048489D" w:rsidRDefault="00681CB8" w:rsidP="00681CB8">
            <w:pPr>
              <w:pStyle w:val="ConsPlusTitle"/>
              <w:tabs>
                <w:tab w:val="left" w:pos="851"/>
                <w:tab w:val="left" w:pos="993"/>
                <w:tab w:val="left" w:pos="1786"/>
              </w:tabs>
              <w:ind w:firstLine="567"/>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(1)Lucrările cadastrale se execută de către instituția de implementare şi structurile teritoriale ale acesteia, de întreprinderi de stat și private, care dispun în ștatele de personal de ingineri cadastrali și/sau geodezi și inginer cadastral certificat.</w:t>
            </w:r>
          </w:p>
          <w:p w14:paraId="253C038A" w14:textId="6B2BB540" w:rsidR="00681CB8" w:rsidRPr="0048489D" w:rsidRDefault="00681CB8" w:rsidP="00681CB8">
            <w:pPr>
              <w:pStyle w:val="ConsPlusTitle"/>
              <w:tabs>
                <w:tab w:val="left" w:pos="851"/>
                <w:tab w:val="left" w:pos="993"/>
                <w:tab w:val="left" w:pos="1876"/>
              </w:tabs>
              <w:ind w:firstLine="567"/>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 xml:space="preserve">(2)Responsabilitatea pentru corectitudinea executării lucrării cadastrale și transmiterea acesteia spre recepție, o poartă </w:t>
            </w:r>
            <w:r w:rsidRPr="0048489D">
              <w:rPr>
                <w:rFonts w:ascii="Times New Roman" w:hAnsi="Times New Roman" w:cs="Times New Roman"/>
                <w:bCs/>
                <w:sz w:val="24"/>
                <w:szCs w:val="24"/>
                <w:u w:val="single"/>
                <w:lang w:val="ro-MD"/>
              </w:rPr>
              <w:t>inginerul cadastral certificat</w:t>
            </w:r>
            <w:r w:rsidRPr="0048489D">
              <w:rPr>
                <w:rFonts w:ascii="Times New Roman" w:hAnsi="Times New Roman" w:cs="Times New Roman"/>
                <w:bCs/>
                <w:sz w:val="24"/>
                <w:szCs w:val="24"/>
                <w:lang w:val="ro-MD"/>
              </w:rPr>
              <w:t>, din cadrul entităţii executante.</w:t>
            </w:r>
          </w:p>
          <w:p w14:paraId="0A609A8E" w14:textId="61419EF8" w:rsidR="00681CB8" w:rsidRPr="0048489D" w:rsidRDefault="00681CB8" w:rsidP="00681CB8">
            <w:pPr>
              <w:pStyle w:val="ConsPlusTitle"/>
              <w:tabs>
                <w:tab w:val="left" w:pos="851"/>
                <w:tab w:val="left" w:pos="976"/>
              </w:tabs>
              <w:ind w:left="-14" w:firstLine="581"/>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 xml:space="preserve">(3)Calitatea de inginer cadastral certificat se obține prin emiterea de către autoritatea administrativă, a certificatului inginerului cadastral, act ce dovedește </w:t>
            </w:r>
            <w:r w:rsidRPr="0048489D">
              <w:rPr>
                <w:rFonts w:ascii="Times New Roman" w:hAnsi="Times New Roman" w:cs="Times New Roman"/>
                <w:bCs/>
                <w:sz w:val="24"/>
                <w:szCs w:val="24"/>
                <w:lang w:val="ro-MD"/>
              </w:rPr>
              <w:lastRenderedPageBreak/>
              <w:t>competența tehnică și însușirea reglementărilor legale în vigoare de către persoane fizice, care pot să realizeze și să verifice lucrări de specialitate.</w:t>
            </w:r>
          </w:p>
          <w:p w14:paraId="3715EFC3" w14:textId="344035C9" w:rsidR="00681CB8" w:rsidRPr="0048489D" w:rsidRDefault="00681CB8" w:rsidP="00681CB8">
            <w:pPr>
              <w:pStyle w:val="ConsPlusTitle"/>
              <w:tabs>
                <w:tab w:val="left" w:pos="851"/>
                <w:tab w:val="left" w:pos="993"/>
                <w:tab w:val="left" w:pos="1516"/>
              </w:tabs>
              <w:ind w:left="-14" w:firstLine="581"/>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(4)Autoritatea administrativă stabilește procedura de certificare periodică a inginerilor cadastrali, în vederea asigurării calității și corectitudinii executării lucrării cadastrale.</w:t>
            </w:r>
          </w:p>
          <w:p w14:paraId="5F9BCBD4" w14:textId="59DDE7CE" w:rsidR="00681CB8" w:rsidRPr="0048489D" w:rsidRDefault="00681CB8" w:rsidP="00681CB8">
            <w:pPr>
              <w:pStyle w:val="ConsPlusTitle"/>
              <w:tabs>
                <w:tab w:val="left" w:pos="851"/>
                <w:tab w:val="left" w:pos="993"/>
                <w:tab w:val="left" w:pos="1066"/>
              </w:tabs>
              <w:ind w:left="-14" w:firstLine="581"/>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(5)Entitatea care execută lucrări cadastrale, este responsabilă de acumularea, sistematizarea, păstrarea, arhivarea în conformitate cu Legea nr. 880/1992 cu privire la fondul arhivistic și transmiterea documentelor cadastrale, în original, ale lucrărilor cadastrale executate.</w:t>
            </w:r>
          </w:p>
          <w:p w14:paraId="76E7627F" w14:textId="133CC1AF" w:rsidR="00681CB8" w:rsidRPr="0048489D" w:rsidRDefault="00681CB8" w:rsidP="00681CB8">
            <w:pPr>
              <w:pStyle w:val="ConsPlusTitle"/>
              <w:tabs>
                <w:tab w:val="left" w:pos="851"/>
                <w:tab w:val="left" w:pos="993"/>
              </w:tabs>
              <w:ind w:firstLine="567"/>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(6)La dizolvarea entității, arhiva documentelor cadastrale ale lucrărilor cadastrale executate, în original, se transmite Fondului Arhivistic al Republicii Moldova, în modul stabilit de lege</w:t>
            </w:r>
          </w:p>
          <w:p w14:paraId="25BAA437" w14:textId="5DE801E2" w:rsidR="00681CB8" w:rsidRPr="0048489D" w:rsidRDefault="00681CB8" w:rsidP="00681CB8">
            <w:pPr>
              <w:pStyle w:val="ConsPlusTitle"/>
              <w:tabs>
                <w:tab w:val="left" w:pos="851"/>
                <w:tab w:val="left" w:pos="993"/>
              </w:tabs>
              <w:ind w:left="-14" w:firstLine="581"/>
              <w:jc w:val="both"/>
              <w:outlineLvl w:val="0"/>
              <w:rPr>
                <w:rFonts w:ascii="Times New Roman" w:hAnsi="Times New Roman" w:cs="Times New Roman"/>
                <w:bCs/>
                <w:sz w:val="24"/>
                <w:szCs w:val="24"/>
                <w:lang w:val="ro-MD"/>
              </w:rPr>
            </w:pPr>
            <w:r w:rsidRPr="0048489D">
              <w:rPr>
                <w:rFonts w:ascii="Times New Roman" w:hAnsi="Times New Roman" w:cs="Times New Roman"/>
                <w:bCs/>
                <w:sz w:val="24"/>
                <w:szCs w:val="24"/>
                <w:lang w:val="ro-MD"/>
              </w:rPr>
              <w:t>(7)La bunurile imobile aparţinînd Ministerului Apărării, Ministerului Afacerilor Interne şi organelor din subordinea lui, Serviciului de Informații și Securitate, precum și Administrației Naționale a Penitenciarelor, lucrările cadastrale pot fi executate de aceste instituții, dacă dispun de ingineri cadastrali certificați. La solicitare, lucrările cadastrale pot fi executate și de entitățile ce execută aceste lucrări.</w:t>
            </w:r>
          </w:p>
          <w:p w14:paraId="6BEE4B31" w14:textId="76B35836" w:rsidR="00681CB8" w:rsidRPr="0048489D" w:rsidRDefault="00681CB8" w:rsidP="00681CB8">
            <w:pPr>
              <w:pStyle w:val="afb"/>
              <w:pBdr>
                <w:top w:val="none" w:sz="4" w:space="0" w:color="000000"/>
                <w:left w:val="none" w:sz="4" w:space="0" w:color="000000"/>
                <w:bottom w:val="none" w:sz="4" w:space="0" w:color="000000"/>
                <w:right w:val="none" w:sz="4" w:space="0" w:color="000000"/>
              </w:pBdr>
              <w:ind w:left="0" w:firstLine="0"/>
              <w:rPr>
                <w:rFonts w:ascii="Times New Roman" w:hAnsi="Times New Roman"/>
                <w:b/>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2FC78B64" w14:textId="77777777" w:rsidR="00681CB8" w:rsidRPr="0048489D" w:rsidRDefault="00681CB8" w:rsidP="00681CB8">
            <w:pPr>
              <w:ind w:firstLine="0"/>
              <w:jc w:val="left"/>
              <w:rPr>
                <w:bCs/>
                <w:sz w:val="24"/>
                <w:szCs w:val="24"/>
                <w:lang w:val="ro-MD"/>
              </w:rPr>
            </w:pPr>
          </w:p>
        </w:tc>
      </w:tr>
      <w:tr w:rsidR="0048489D" w:rsidRPr="0048489D" w14:paraId="0D57494C"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3F8FBD" w14:textId="757AF65A" w:rsidR="00681CB8" w:rsidRPr="0048489D" w:rsidRDefault="00681CB8" w:rsidP="00681CB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Style w:val="afd"/>
                <w:rFonts w:ascii="Times New Roman" w:hAnsi="Times New Roman"/>
                <w:sz w:val="24"/>
                <w:szCs w:val="24"/>
                <w:shd w:val="clear" w:color="auto" w:fill="FFFFFF"/>
                <w:lang w:val="ro-MD"/>
              </w:rPr>
              <w:lastRenderedPageBreak/>
              <w:t>Articolul 15</w:t>
            </w:r>
            <w:r w:rsidRPr="0048489D">
              <w:rPr>
                <w:rStyle w:val="afd"/>
                <w:rFonts w:ascii="Times New Roman" w:hAnsi="Times New Roman"/>
                <w:sz w:val="24"/>
                <w:szCs w:val="24"/>
                <w:shd w:val="clear" w:color="auto" w:fill="FFFFFF"/>
                <w:vertAlign w:val="superscript"/>
                <w:lang w:val="ro-MD"/>
              </w:rPr>
              <w:t>2</w:t>
            </w:r>
            <w:r w:rsidRPr="0048489D">
              <w:rPr>
                <w:rStyle w:val="afd"/>
                <w:rFonts w:ascii="Times New Roman" w:hAnsi="Times New Roman"/>
                <w:sz w:val="24"/>
                <w:szCs w:val="24"/>
                <w:shd w:val="clear" w:color="auto" w:fill="FFFFFF"/>
                <w:lang w:val="ro-MD"/>
              </w:rPr>
              <w:t>.</w:t>
            </w:r>
            <w:r w:rsidRPr="0048489D">
              <w:rPr>
                <w:rFonts w:ascii="Times New Roman" w:hAnsi="Times New Roman"/>
                <w:sz w:val="24"/>
                <w:szCs w:val="24"/>
                <w:shd w:val="clear" w:color="auto" w:fill="FFFFFF"/>
                <w:lang w:val="ro-MD"/>
              </w:rPr>
              <w:t> Stabilirea hotarelor terenurilor</w:t>
            </w:r>
          </w:p>
          <w:p w14:paraId="0EBC232A" w14:textId="77777777" w:rsidR="00681CB8" w:rsidRPr="0048489D" w:rsidRDefault="00681CB8" w:rsidP="00681CB8">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(3) Dacă, la modificarea planului cadastral, în cazurile prevăzute la art. 18 alin. (2) lit. b)–d), se constată că suprafaţa terenului este mai mare decât suprafaţa indicată în documentul privind atribuirea terenului în proprietate şi acest surplus de suprafață, potrivit  parametrilor şi amplasării, nu poate forma de sine stătător un bun imobil, precum şi nici nu poate fi separat ca, împreună cu alte suprafeţe, să formeze un bun imobil, atunci hotarele terenului se stabilesc conform limitelor terenului care se află de fapt în posesia titularului de drepturi, cu condiţia că devierea de la suprafaţa indicată în documentul privind atribuirea terenului în proprietate nu depăşeşte devierea maximă admisibilă. În cazul în care devierea respectivă depăşeşte devierea maximă admisibilă, surplusul de suprafață se înstrăinează în modul prevăzut de legislaţia privind preţul normativ şi modul de vânzare-cumpărare a pământului.</w:t>
            </w:r>
          </w:p>
          <w:p w14:paraId="3AF63F67" w14:textId="2502DA71" w:rsidR="00681CB8" w:rsidRPr="0048489D" w:rsidRDefault="00681CB8" w:rsidP="00681CB8">
            <w:pPr>
              <w:shd w:val="clear" w:color="auto" w:fill="FFFFFF"/>
              <w:ind w:firstLine="0"/>
              <w:rPr>
                <w:rFonts w:ascii="Times New Roman" w:hAnsi="Times New Roman"/>
                <w:sz w:val="24"/>
                <w:szCs w:val="24"/>
                <w:lang w:val="ro-MD"/>
              </w:rPr>
            </w:pPr>
            <w:r w:rsidRPr="0048489D">
              <w:rPr>
                <w:rFonts w:ascii="Times New Roman" w:hAnsi="Times New Roman"/>
                <w:sz w:val="24"/>
                <w:szCs w:val="24"/>
                <w:lang w:val="ro-MD" w:eastAsia="ro-MD"/>
              </w:rPr>
              <w:t>Devierile maxime admisibile a suprafețelor terenurilor se stabilesc de autoritatea administrativă centrală în domeniul cadastrului bunurilor imobile, ținându-se cont de mărimile suprafeţelor terenurilor.</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37D394" w14:textId="77777777" w:rsidR="00681CB8" w:rsidRPr="00EB42A8" w:rsidRDefault="00681CB8" w:rsidP="00681CB8">
            <w:pPr>
              <w:pStyle w:val="afb"/>
              <w:spacing w:line="276" w:lineRule="auto"/>
              <w:ind w:left="0" w:firstLine="0"/>
              <w:rPr>
                <w:rFonts w:ascii="Times New Roman" w:hAnsi="Times New Roman"/>
                <w:b/>
                <w:bCs/>
                <w:sz w:val="24"/>
                <w:szCs w:val="24"/>
                <w:lang w:val="ro-MD"/>
              </w:rPr>
            </w:pPr>
            <w:r w:rsidRPr="00EB42A8">
              <w:rPr>
                <w:rFonts w:ascii="Times New Roman" w:hAnsi="Times New Roman"/>
                <w:b/>
                <w:bCs/>
                <w:sz w:val="24"/>
                <w:szCs w:val="24"/>
                <w:lang w:val="ro-MD"/>
              </w:rPr>
              <w:t>La articolul 15</w:t>
            </w:r>
            <w:r w:rsidRPr="00EB42A8">
              <w:rPr>
                <w:rFonts w:ascii="Times New Roman" w:hAnsi="Times New Roman"/>
                <w:b/>
                <w:bCs/>
                <w:sz w:val="24"/>
                <w:szCs w:val="24"/>
                <w:vertAlign w:val="superscript"/>
                <w:lang w:val="ro-MD"/>
              </w:rPr>
              <w:t>2</w:t>
            </w:r>
            <w:r w:rsidRPr="00EB42A8">
              <w:rPr>
                <w:rFonts w:ascii="Times New Roman" w:hAnsi="Times New Roman"/>
                <w:b/>
                <w:bCs/>
                <w:sz w:val="24"/>
                <w:szCs w:val="24"/>
                <w:lang w:val="ro-MD"/>
              </w:rPr>
              <w:t xml:space="preserve">, alin. (3), </w:t>
            </w:r>
            <w:r w:rsidRPr="00EB42A8">
              <w:rPr>
                <w:rFonts w:ascii="Times New Roman" w:hAnsi="Times New Roman"/>
                <w:sz w:val="24"/>
                <w:szCs w:val="24"/>
                <w:lang w:val="ro-MD"/>
              </w:rPr>
              <w:t>va avea următorul cuprins:</w:t>
            </w:r>
          </w:p>
          <w:p w14:paraId="13EB2C69" w14:textId="40E83753" w:rsidR="00681CB8" w:rsidRPr="0048489D" w:rsidRDefault="00681CB8" w:rsidP="00681CB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Fonts w:ascii="Times New Roman" w:hAnsi="Times New Roman"/>
                <w:sz w:val="24"/>
                <w:szCs w:val="24"/>
                <w:lang w:val="ro-MD"/>
              </w:rPr>
              <w:t xml:space="preserve">”(3) Dacă, la modificarea planului cadastral, în cazurile prevăzute la art. 18 alin. (2) lit. b) –d), se constată că suprafața terenului este mai mare decât suprafața indicată în documentul privind atribuirea terenului în proprietate și acest surplus de suprafață, potrivit parametrilor și amplasării, nu poate forma de sine stătător un bun imobil, precum și nici nu poate fi separat ca, împreună cu alte suprafețe, să formeze un bun imobil, atunci se procedează în conformitate cu art. </w:t>
            </w:r>
            <w:r w:rsidR="00EB42A8">
              <w:rPr>
                <w:rFonts w:ascii="Times New Roman" w:hAnsi="Times New Roman"/>
                <w:sz w:val="24"/>
                <w:szCs w:val="24"/>
                <w:lang w:val="ro-MD"/>
              </w:rPr>
              <w:t>17, alin. (6</w:t>
            </w:r>
            <w:r w:rsidR="00EB42A8" w:rsidRPr="00EB42A8">
              <w:rPr>
                <w:rFonts w:ascii="Times New Roman" w:hAnsi="Times New Roman"/>
                <w:sz w:val="24"/>
                <w:szCs w:val="24"/>
                <w:lang w:val="ro-MD"/>
              </w:rPr>
              <w:t>)</w:t>
            </w:r>
            <w:r w:rsidRPr="0048489D">
              <w:rPr>
                <w:rFonts w:ascii="Times New Roman" w:hAnsi="Times New Roman"/>
                <w:sz w:val="24"/>
                <w:szCs w:val="24"/>
                <w:lang w:val="ro-MD"/>
              </w:rPr>
              <w:t xml:space="preserve"> </w:t>
            </w:r>
            <w:r w:rsidR="00EB42A8">
              <w:rPr>
                <w:rFonts w:ascii="Times New Roman" w:hAnsi="Times New Roman"/>
                <w:sz w:val="24"/>
                <w:szCs w:val="24"/>
                <w:lang w:val="ro-MD"/>
              </w:rPr>
              <w:t xml:space="preserve">din </w:t>
            </w:r>
            <w:r w:rsidRPr="0048489D">
              <w:rPr>
                <w:rFonts w:ascii="Times New Roman" w:hAnsi="Times New Roman"/>
                <w:sz w:val="24"/>
                <w:szCs w:val="24"/>
                <w:lang w:val="ro-MD"/>
              </w:rPr>
              <w:t>Codul funciar</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AA5587" w14:textId="77777777" w:rsidR="00681CB8" w:rsidRPr="0048489D" w:rsidRDefault="00681CB8" w:rsidP="00681CB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Style w:val="afd"/>
                <w:rFonts w:ascii="Times New Roman" w:hAnsi="Times New Roman"/>
                <w:sz w:val="24"/>
                <w:szCs w:val="24"/>
                <w:shd w:val="clear" w:color="auto" w:fill="FFFFFF"/>
                <w:lang w:val="ro-MD"/>
              </w:rPr>
              <w:t>Articolul 15</w:t>
            </w:r>
            <w:r w:rsidRPr="0048489D">
              <w:rPr>
                <w:rStyle w:val="afd"/>
                <w:rFonts w:ascii="Times New Roman" w:hAnsi="Times New Roman"/>
                <w:sz w:val="24"/>
                <w:szCs w:val="24"/>
                <w:shd w:val="clear" w:color="auto" w:fill="FFFFFF"/>
                <w:vertAlign w:val="superscript"/>
                <w:lang w:val="ro-MD"/>
              </w:rPr>
              <w:t>2</w:t>
            </w:r>
            <w:r w:rsidRPr="0048489D">
              <w:rPr>
                <w:rStyle w:val="afd"/>
                <w:rFonts w:ascii="Times New Roman" w:hAnsi="Times New Roman"/>
                <w:sz w:val="24"/>
                <w:szCs w:val="24"/>
                <w:shd w:val="clear" w:color="auto" w:fill="FFFFFF"/>
                <w:lang w:val="ro-MD"/>
              </w:rPr>
              <w:t>.</w:t>
            </w:r>
            <w:r w:rsidRPr="0048489D">
              <w:rPr>
                <w:rFonts w:ascii="Times New Roman" w:hAnsi="Times New Roman"/>
                <w:sz w:val="24"/>
                <w:szCs w:val="24"/>
                <w:shd w:val="clear" w:color="auto" w:fill="FFFFFF"/>
                <w:lang w:val="ro-MD"/>
              </w:rPr>
              <w:t> Stabilirea hotarelor terenurilor</w:t>
            </w:r>
          </w:p>
          <w:p w14:paraId="40137164" w14:textId="1782ED98" w:rsidR="00681CB8" w:rsidRPr="0048489D" w:rsidRDefault="00681CB8" w:rsidP="00681CB8">
            <w:pPr>
              <w:pBdr>
                <w:top w:val="none" w:sz="4" w:space="0" w:color="000000"/>
                <w:left w:val="none" w:sz="4" w:space="0" w:color="000000"/>
                <w:bottom w:val="none" w:sz="4" w:space="0" w:color="000000"/>
                <w:right w:val="none" w:sz="4" w:space="0" w:color="000000"/>
              </w:pBdr>
              <w:ind w:firstLine="0"/>
              <w:rPr>
                <w:b/>
                <w:bCs/>
                <w:sz w:val="24"/>
                <w:szCs w:val="24"/>
                <w:lang w:val="ro-MD"/>
              </w:rPr>
            </w:pPr>
            <w:r w:rsidRPr="0048489D">
              <w:rPr>
                <w:rFonts w:ascii="Times New Roman" w:hAnsi="Times New Roman"/>
                <w:b/>
                <w:bCs/>
                <w:sz w:val="24"/>
                <w:szCs w:val="24"/>
                <w:lang w:val="ro-MD"/>
              </w:rPr>
              <w:t xml:space="preserve">3) Dacă, la modificarea planului cadastral, în cazurile prevăzute la art. 18 alin. (2) lit. b) –d), se constată că suprafața terenului este mai mare decât suprafața indicată în documentul privind atribuirea terenului în proprietate și acest surplus de suprafață, potrivit parametrilor și amplasării, nu poate forma de sine stătător un bun imobil, precum și nici nu poate fi separat ca, împreună cu alte suprafețe, să formeze un bun imobil, atunci se procedează în conformitate cu art. </w:t>
            </w:r>
            <w:r w:rsidR="00EB42A8">
              <w:rPr>
                <w:rFonts w:ascii="Times New Roman" w:hAnsi="Times New Roman"/>
                <w:b/>
                <w:bCs/>
                <w:sz w:val="24"/>
                <w:szCs w:val="24"/>
                <w:lang w:val="ro-MD"/>
              </w:rPr>
              <w:t>17, ali. (6)</w:t>
            </w:r>
            <w:r w:rsidRPr="0048489D">
              <w:rPr>
                <w:rFonts w:ascii="Times New Roman" w:hAnsi="Times New Roman"/>
                <w:b/>
                <w:bCs/>
                <w:sz w:val="24"/>
                <w:szCs w:val="24"/>
                <w:lang w:val="ro-MD"/>
              </w:rPr>
              <w:t xml:space="preserve"> </w:t>
            </w:r>
            <w:r w:rsidR="00EB42A8">
              <w:rPr>
                <w:rFonts w:ascii="Times New Roman" w:hAnsi="Times New Roman"/>
                <w:b/>
                <w:bCs/>
                <w:sz w:val="24"/>
                <w:szCs w:val="24"/>
                <w:lang w:val="ro-MD"/>
              </w:rPr>
              <w:t xml:space="preserve">din </w:t>
            </w:r>
            <w:r w:rsidRPr="0048489D">
              <w:rPr>
                <w:rFonts w:ascii="Times New Roman" w:hAnsi="Times New Roman"/>
                <w:b/>
                <w:bCs/>
                <w:sz w:val="24"/>
                <w:szCs w:val="24"/>
                <w:lang w:val="ro-MD"/>
              </w:rPr>
              <w:t>Codul funciar</w:t>
            </w:r>
          </w:p>
        </w:tc>
        <w:tc>
          <w:tcPr>
            <w:tcW w:w="239" w:type="dxa"/>
            <w:tcBorders>
              <w:top w:val="none" w:sz="4" w:space="0" w:color="000000"/>
              <w:left w:val="none" w:sz="4" w:space="0" w:color="000000"/>
              <w:bottom w:val="none" w:sz="4" w:space="0" w:color="000000"/>
              <w:right w:val="none" w:sz="4" w:space="0" w:color="000000"/>
            </w:tcBorders>
          </w:tcPr>
          <w:p w14:paraId="44F1DA7A" w14:textId="77777777" w:rsidR="00681CB8" w:rsidRPr="0048489D" w:rsidRDefault="00681CB8" w:rsidP="00681CB8">
            <w:pPr>
              <w:ind w:firstLine="0"/>
              <w:jc w:val="left"/>
              <w:rPr>
                <w:bCs/>
                <w:sz w:val="24"/>
                <w:szCs w:val="24"/>
                <w:lang w:val="ro-MD"/>
              </w:rPr>
            </w:pPr>
          </w:p>
        </w:tc>
      </w:tr>
      <w:tr w:rsidR="0048489D" w:rsidRPr="0048489D" w14:paraId="19BEF3C3"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F51586" w14:textId="6FD035F1" w:rsidR="00681CB8" w:rsidRPr="0048489D" w:rsidRDefault="00681CB8" w:rsidP="00681CB8">
            <w:pPr>
              <w:pBdr>
                <w:top w:val="none" w:sz="4" w:space="0" w:color="000000"/>
                <w:left w:val="none" w:sz="4" w:space="0" w:color="000000"/>
                <w:bottom w:val="none" w:sz="4" w:space="0" w:color="000000"/>
                <w:right w:val="none" w:sz="4" w:space="0" w:color="000000"/>
              </w:pBdr>
              <w:rPr>
                <w:sz w:val="24"/>
                <w:szCs w:val="24"/>
                <w:lang w:val="ro-MD"/>
              </w:rPr>
            </w:pPr>
            <w:r w:rsidRPr="0048489D">
              <w:rPr>
                <w:sz w:val="24"/>
                <w:szCs w:val="24"/>
                <w:lang w:val="ro-MD"/>
              </w:rPr>
              <w:lastRenderedPageBreak/>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A21D69" w14:textId="4E68BFB4" w:rsidR="00612B98" w:rsidRPr="0048489D" w:rsidRDefault="00612B98" w:rsidP="00612B98">
            <w:pPr>
              <w:pStyle w:val="afb"/>
              <w:ind w:left="0" w:hanging="14"/>
              <w:rPr>
                <w:rFonts w:ascii="Times New Roman" w:hAnsi="Times New Roman"/>
                <w:b/>
                <w:bCs/>
                <w:sz w:val="24"/>
                <w:szCs w:val="24"/>
                <w:lang w:val="ro-MD"/>
              </w:rPr>
            </w:pPr>
            <w:r w:rsidRPr="0048489D">
              <w:rPr>
                <w:rFonts w:ascii="Times New Roman" w:hAnsi="Times New Roman"/>
                <w:b/>
                <w:bCs/>
                <w:sz w:val="24"/>
                <w:szCs w:val="24"/>
                <w:lang w:val="ro-MD"/>
              </w:rPr>
              <w:t>Se completează cu articolul 15</w:t>
            </w:r>
            <w:r w:rsidRPr="0048489D">
              <w:rPr>
                <w:rFonts w:ascii="Times New Roman" w:hAnsi="Times New Roman"/>
                <w:b/>
                <w:bCs/>
                <w:sz w:val="24"/>
                <w:szCs w:val="24"/>
                <w:vertAlign w:val="superscript"/>
                <w:lang w:val="ro-MD"/>
              </w:rPr>
              <w:t>3</w:t>
            </w:r>
            <w:r w:rsidRPr="0048489D">
              <w:rPr>
                <w:rFonts w:ascii="Times New Roman" w:hAnsi="Times New Roman"/>
                <w:b/>
                <w:bCs/>
                <w:sz w:val="24"/>
                <w:szCs w:val="24"/>
                <w:lang w:val="ro-MD"/>
              </w:rPr>
              <w:t xml:space="preserve"> </w:t>
            </w:r>
            <w:r w:rsidRPr="0048489D">
              <w:rPr>
                <w:rFonts w:ascii="Times New Roman" w:hAnsi="Times New Roman"/>
                <w:sz w:val="24"/>
                <w:szCs w:val="24"/>
                <w:lang w:val="ro-MD"/>
              </w:rPr>
              <w:t>cu următorul cuprins:</w:t>
            </w:r>
          </w:p>
          <w:p w14:paraId="06A12BFA" w14:textId="77777777" w:rsidR="00612B98" w:rsidRPr="0048489D" w:rsidRDefault="00612B98" w:rsidP="00612B98">
            <w:pPr>
              <w:ind w:firstLine="0"/>
              <w:rPr>
                <w:rFonts w:ascii="Times New Roman" w:hAnsi="Times New Roman"/>
                <w:b/>
                <w:bCs/>
                <w:sz w:val="24"/>
                <w:szCs w:val="24"/>
                <w:lang w:val="ro-MD"/>
              </w:rPr>
            </w:pPr>
            <w:r w:rsidRPr="0048489D">
              <w:rPr>
                <w:rFonts w:ascii="Times New Roman" w:hAnsi="Times New Roman"/>
                <w:b/>
                <w:bCs/>
                <w:sz w:val="24"/>
                <w:szCs w:val="24"/>
                <w:lang w:val="ro-MD"/>
              </w:rPr>
              <w:t>Articolul 15</w:t>
            </w:r>
            <w:r w:rsidRPr="0048489D">
              <w:rPr>
                <w:rFonts w:ascii="Times New Roman" w:hAnsi="Times New Roman"/>
                <w:b/>
                <w:bCs/>
                <w:sz w:val="24"/>
                <w:szCs w:val="24"/>
                <w:vertAlign w:val="superscript"/>
                <w:lang w:val="ro-MD"/>
              </w:rPr>
              <w:t>3</w:t>
            </w:r>
            <w:r w:rsidRPr="0048489D">
              <w:rPr>
                <w:rFonts w:ascii="Times New Roman" w:hAnsi="Times New Roman"/>
                <w:b/>
                <w:bCs/>
                <w:sz w:val="24"/>
                <w:szCs w:val="24"/>
                <w:lang w:val="ro-MD"/>
              </w:rPr>
              <w:t>. Temeiul executării lucrării cadastrale</w:t>
            </w:r>
          </w:p>
          <w:p w14:paraId="3F215474" w14:textId="1D21F666" w:rsidR="00681CB8" w:rsidRPr="0048489D" w:rsidRDefault="00681CB8" w:rsidP="00681CB8">
            <w:pPr>
              <w:ind w:firstLine="567"/>
              <w:rPr>
                <w:rFonts w:ascii="Times New Roman" w:hAnsi="Times New Roman"/>
                <w:sz w:val="24"/>
                <w:szCs w:val="24"/>
                <w:lang w:val="ro-MD"/>
              </w:rPr>
            </w:pPr>
            <w:r w:rsidRPr="0048489D">
              <w:rPr>
                <w:rFonts w:ascii="Times New Roman" w:hAnsi="Times New Roman"/>
                <w:sz w:val="24"/>
                <w:szCs w:val="24"/>
                <w:lang w:val="ro-MD"/>
              </w:rPr>
              <w:t xml:space="preserve">(1) Lucrarea cadastrală se execută la cererea beneficiarului, prin încheierea unui contract de efectuare a lucrării cadastrale, încheiat între două persoane. </w:t>
            </w:r>
          </w:p>
          <w:p w14:paraId="7CB1BB7B" w14:textId="77777777" w:rsidR="00681CB8" w:rsidRPr="0048489D" w:rsidRDefault="00681CB8" w:rsidP="00681CB8">
            <w:pPr>
              <w:ind w:firstLine="567"/>
              <w:rPr>
                <w:rFonts w:ascii="Times New Roman" w:hAnsi="Times New Roman"/>
                <w:sz w:val="24"/>
                <w:szCs w:val="24"/>
                <w:lang w:val="ro-MD"/>
              </w:rPr>
            </w:pPr>
            <w:r w:rsidRPr="0048489D">
              <w:rPr>
                <w:rFonts w:ascii="Times New Roman" w:hAnsi="Times New Roman"/>
                <w:sz w:val="24"/>
                <w:szCs w:val="24"/>
                <w:lang w:val="ro-MD"/>
              </w:rPr>
              <w:t>(2) În situațiile prevăzute de legislație, lucrarea cadastrală poate fi dispusă și prin hotărâre judecătorească, instanța având competența de a desemna, în mod independent, executantul lucrării cadastrale.</w:t>
            </w:r>
          </w:p>
          <w:p w14:paraId="4972599D" w14:textId="77777777" w:rsidR="00681CB8" w:rsidRPr="0048489D" w:rsidRDefault="00681CB8" w:rsidP="00681CB8">
            <w:pPr>
              <w:ind w:firstLine="567"/>
              <w:rPr>
                <w:rFonts w:ascii="Times New Roman" w:hAnsi="Times New Roman"/>
                <w:i/>
                <w:iCs/>
                <w:sz w:val="24"/>
                <w:szCs w:val="24"/>
                <w:lang w:val="ro-MD"/>
              </w:rPr>
            </w:pPr>
            <w:r w:rsidRPr="0048489D">
              <w:rPr>
                <w:rFonts w:ascii="Times New Roman" w:hAnsi="Times New Roman"/>
                <w:sz w:val="24"/>
                <w:szCs w:val="24"/>
                <w:lang w:val="ro-MD"/>
              </w:rPr>
              <w:t xml:space="preserve">(3) Prin contractul de efectuare a lucrării cadastrale, executantul lucrării (întreprinzătorul individual sau persoana juridică), se obligă să asigure desfășurarea acesteia și să transmită beneficiarului documentația întocmită, inclusiv documentele necesare depunerii la organul cadastral teritorial, pentru înregistrarea bunului imobil și dreptului asupra lui. </w:t>
            </w:r>
          </w:p>
          <w:p w14:paraId="42E4C6A9" w14:textId="77777777" w:rsidR="00681CB8" w:rsidRPr="0048489D" w:rsidRDefault="00681CB8" w:rsidP="00681CB8">
            <w:pPr>
              <w:ind w:firstLine="567"/>
              <w:rPr>
                <w:rFonts w:ascii="Times New Roman" w:hAnsi="Times New Roman"/>
                <w:i/>
                <w:iCs/>
                <w:sz w:val="24"/>
                <w:szCs w:val="24"/>
                <w:lang w:val="ro-MD"/>
              </w:rPr>
            </w:pPr>
            <w:r w:rsidRPr="0048489D">
              <w:rPr>
                <w:rFonts w:ascii="Times New Roman" w:hAnsi="Times New Roman"/>
                <w:sz w:val="24"/>
                <w:szCs w:val="24"/>
                <w:lang w:val="ro-MD"/>
              </w:rPr>
              <w:t xml:space="preserve">(4) Volumul lucrării cadastrale este determinat de beneficiar, iar contractul poate include clauze referitoare la obligația executantului lucrării cadastrale, de a depune documentația întocmită la organul cadastral teritorial, pentru înregistrarea bunului imobil și dreptului asupra lui. </w:t>
            </w:r>
          </w:p>
          <w:p w14:paraId="1C47B9DB" w14:textId="0C48273A" w:rsidR="00681CB8" w:rsidRPr="0048489D" w:rsidRDefault="00681CB8" w:rsidP="00681CB8">
            <w:pPr>
              <w:ind w:firstLine="0"/>
              <w:rPr>
                <w:rFonts w:ascii="Times New Roman" w:hAnsi="Times New Roman"/>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0208BB" w14:textId="77777777" w:rsidR="00681CB8" w:rsidRPr="0048489D" w:rsidRDefault="00681CB8" w:rsidP="00681CB8">
            <w:pPr>
              <w:ind w:firstLine="0"/>
              <w:rPr>
                <w:rFonts w:ascii="Times New Roman" w:hAnsi="Times New Roman"/>
                <w:b/>
                <w:bCs/>
                <w:sz w:val="24"/>
                <w:szCs w:val="24"/>
                <w:lang w:val="ro-MD"/>
              </w:rPr>
            </w:pPr>
            <w:r w:rsidRPr="0048489D">
              <w:rPr>
                <w:rFonts w:ascii="Times New Roman" w:hAnsi="Times New Roman"/>
                <w:b/>
                <w:bCs/>
                <w:sz w:val="24"/>
                <w:szCs w:val="24"/>
                <w:lang w:val="ro-MD"/>
              </w:rPr>
              <w:t>Articolul 15</w:t>
            </w:r>
            <w:r w:rsidRPr="0048489D">
              <w:rPr>
                <w:rFonts w:ascii="Times New Roman" w:hAnsi="Times New Roman"/>
                <w:b/>
                <w:bCs/>
                <w:sz w:val="24"/>
                <w:szCs w:val="24"/>
                <w:vertAlign w:val="superscript"/>
                <w:lang w:val="ro-MD"/>
              </w:rPr>
              <w:t>3</w:t>
            </w:r>
            <w:r w:rsidRPr="0048489D">
              <w:rPr>
                <w:rFonts w:ascii="Times New Roman" w:hAnsi="Times New Roman"/>
                <w:b/>
                <w:bCs/>
                <w:sz w:val="24"/>
                <w:szCs w:val="24"/>
                <w:lang w:val="ro-MD"/>
              </w:rPr>
              <w:t>. Temeiul executării lucrării cadastrale</w:t>
            </w:r>
          </w:p>
          <w:p w14:paraId="076A8157" w14:textId="77777777" w:rsidR="00612B98" w:rsidRPr="0048489D" w:rsidRDefault="00612B98" w:rsidP="00612B98">
            <w:pPr>
              <w:ind w:firstLine="567"/>
              <w:rPr>
                <w:rFonts w:ascii="Times New Roman" w:hAnsi="Times New Roman"/>
                <w:b/>
                <w:bCs/>
                <w:sz w:val="24"/>
                <w:szCs w:val="24"/>
                <w:lang w:val="ro-MD"/>
              </w:rPr>
            </w:pPr>
            <w:r w:rsidRPr="0048489D">
              <w:rPr>
                <w:rFonts w:ascii="Times New Roman" w:hAnsi="Times New Roman"/>
                <w:b/>
                <w:bCs/>
                <w:sz w:val="24"/>
                <w:szCs w:val="24"/>
                <w:lang w:val="ro-MD"/>
              </w:rPr>
              <w:t xml:space="preserve">(1) Lucrarea cadastrală se execută la cererea beneficiarului, prin încheierea unui contract de efectuare a lucrării cadastrale, încheiat între două persoane. </w:t>
            </w:r>
          </w:p>
          <w:p w14:paraId="1BF09A4F" w14:textId="77777777" w:rsidR="00612B98" w:rsidRPr="0048489D" w:rsidRDefault="00612B98" w:rsidP="00612B98">
            <w:pPr>
              <w:ind w:firstLine="567"/>
              <w:rPr>
                <w:rFonts w:ascii="Times New Roman" w:hAnsi="Times New Roman"/>
                <w:b/>
                <w:bCs/>
                <w:sz w:val="24"/>
                <w:szCs w:val="24"/>
                <w:lang w:val="ro-MD"/>
              </w:rPr>
            </w:pPr>
            <w:r w:rsidRPr="0048489D">
              <w:rPr>
                <w:rFonts w:ascii="Times New Roman" w:hAnsi="Times New Roman"/>
                <w:b/>
                <w:bCs/>
                <w:sz w:val="24"/>
                <w:szCs w:val="24"/>
                <w:lang w:val="ro-MD"/>
              </w:rPr>
              <w:t>(2) În situațiile prevăzute de legislație, lucrarea cadastrală poate fi dispusă și prin hotărâre judecătorească, instanța având competența de a desemna, în mod independent, executantul lucrării cadastrale.</w:t>
            </w:r>
          </w:p>
          <w:p w14:paraId="785C88E9" w14:textId="77777777" w:rsidR="00612B98" w:rsidRPr="0048489D" w:rsidRDefault="00612B98" w:rsidP="00612B98">
            <w:pPr>
              <w:ind w:firstLine="567"/>
              <w:rPr>
                <w:rFonts w:ascii="Times New Roman" w:hAnsi="Times New Roman"/>
                <w:b/>
                <w:bCs/>
                <w:i/>
                <w:iCs/>
                <w:sz w:val="24"/>
                <w:szCs w:val="24"/>
                <w:lang w:val="ro-MD"/>
              </w:rPr>
            </w:pPr>
            <w:r w:rsidRPr="0048489D">
              <w:rPr>
                <w:rFonts w:ascii="Times New Roman" w:hAnsi="Times New Roman"/>
                <w:b/>
                <w:bCs/>
                <w:sz w:val="24"/>
                <w:szCs w:val="24"/>
                <w:lang w:val="ro-MD"/>
              </w:rPr>
              <w:t xml:space="preserve">(3) Prin contractul de efectuare a lucrării cadastrale, executantul lucrării (întreprinzătorul individual sau persoana juridică), se obligă să asigure desfășurarea acesteia și să transmită beneficiarului documentația întocmită, inclusiv documentele necesare depunerii la organul cadastral teritorial, pentru înregistrarea bunului imobil și dreptului asupra lui. </w:t>
            </w:r>
          </w:p>
          <w:p w14:paraId="10FD460A" w14:textId="77777777" w:rsidR="00612B98" w:rsidRPr="0048489D" w:rsidRDefault="00612B98" w:rsidP="00612B98">
            <w:pPr>
              <w:ind w:firstLine="567"/>
              <w:rPr>
                <w:rFonts w:ascii="Times New Roman" w:hAnsi="Times New Roman"/>
                <w:b/>
                <w:bCs/>
                <w:i/>
                <w:iCs/>
                <w:sz w:val="24"/>
                <w:szCs w:val="24"/>
                <w:lang w:val="ro-MD"/>
              </w:rPr>
            </w:pPr>
            <w:r w:rsidRPr="0048489D">
              <w:rPr>
                <w:rFonts w:ascii="Times New Roman" w:hAnsi="Times New Roman"/>
                <w:b/>
                <w:bCs/>
                <w:sz w:val="24"/>
                <w:szCs w:val="24"/>
                <w:lang w:val="ro-MD"/>
              </w:rPr>
              <w:t xml:space="preserve">(4) Volumul lucrării cadastrale este determinat de beneficiar, iar contractul poate include clauze referitoare la obligația executantului lucrării cadastrale, de a depune documentația întocmită la organul cadastral teritorial, pentru înregistrarea bunului imobil și dreptului asupra lui. </w:t>
            </w:r>
          </w:p>
          <w:p w14:paraId="46687AE4" w14:textId="77777777" w:rsidR="00612B98" w:rsidRPr="0048489D" w:rsidRDefault="00612B98" w:rsidP="00681CB8">
            <w:pPr>
              <w:ind w:firstLine="0"/>
              <w:rPr>
                <w:rFonts w:ascii="Times New Roman" w:hAnsi="Times New Roman"/>
                <w:sz w:val="24"/>
                <w:szCs w:val="24"/>
                <w:lang w:val="ro-MD"/>
              </w:rPr>
            </w:pPr>
          </w:p>
          <w:p w14:paraId="3F15C8BF" w14:textId="06C080F2" w:rsidR="00612B98" w:rsidRPr="0048489D" w:rsidRDefault="00612B98" w:rsidP="00612B98">
            <w:pPr>
              <w:ind w:firstLine="0"/>
              <w:rPr>
                <w:rFonts w:ascii="Times New Roman" w:hAnsi="Times New Roman"/>
                <w:sz w:val="24"/>
                <w:szCs w:val="24"/>
                <w:lang w:val="ro-MD"/>
              </w:rPr>
            </w:pPr>
          </w:p>
          <w:p w14:paraId="06B1C9EC" w14:textId="221F6C61" w:rsidR="00681CB8" w:rsidRPr="0048489D" w:rsidRDefault="00681CB8" w:rsidP="00681CB8">
            <w:pPr>
              <w:pBdr>
                <w:top w:val="none" w:sz="4" w:space="0" w:color="000000"/>
                <w:left w:val="none" w:sz="4" w:space="0" w:color="000000"/>
                <w:bottom w:val="none" w:sz="4" w:space="0" w:color="000000"/>
                <w:right w:val="none" w:sz="4" w:space="0" w:color="000000"/>
              </w:pBdr>
              <w:rPr>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6D9C2186" w14:textId="77777777" w:rsidR="00681CB8" w:rsidRPr="0048489D" w:rsidRDefault="00681CB8" w:rsidP="00681CB8">
            <w:pPr>
              <w:ind w:firstLine="0"/>
              <w:jc w:val="left"/>
              <w:rPr>
                <w:bCs/>
                <w:sz w:val="24"/>
                <w:szCs w:val="24"/>
                <w:lang w:val="ro-MD"/>
              </w:rPr>
            </w:pPr>
          </w:p>
        </w:tc>
      </w:tr>
      <w:tr w:rsidR="0048489D" w:rsidRPr="0048489D" w14:paraId="7FC05EE9"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094236" w14:textId="21B24534" w:rsidR="00612B98" w:rsidRPr="0048489D" w:rsidRDefault="00612B98" w:rsidP="00612B98">
            <w:pPr>
              <w:pBdr>
                <w:top w:val="none" w:sz="4" w:space="0" w:color="000000"/>
                <w:left w:val="none" w:sz="4" w:space="0" w:color="000000"/>
                <w:bottom w:val="none" w:sz="4" w:space="0" w:color="000000"/>
                <w:right w:val="none" w:sz="4" w:space="0" w:color="000000"/>
              </w:pBdr>
              <w:rPr>
                <w:sz w:val="24"/>
                <w:szCs w:val="24"/>
                <w:lang w:val="ro-MD"/>
              </w:rPr>
            </w:pPr>
            <w:r w:rsidRPr="0048489D">
              <w:rPr>
                <w:sz w:val="24"/>
                <w:szCs w:val="24"/>
                <w:lang w:val="ro-MD"/>
              </w:rPr>
              <w:lastRenderedPageBreak/>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C312F4" w14:textId="1DAA64C3" w:rsidR="00612B98" w:rsidRPr="0048489D" w:rsidRDefault="00612B98" w:rsidP="00612B98">
            <w:pPr>
              <w:pStyle w:val="afb"/>
              <w:ind w:left="0" w:hanging="14"/>
              <w:rPr>
                <w:rFonts w:ascii="Times New Roman" w:hAnsi="Times New Roman"/>
                <w:b/>
                <w:bCs/>
                <w:sz w:val="24"/>
                <w:szCs w:val="24"/>
                <w:lang w:val="ro-MD"/>
              </w:rPr>
            </w:pPr>
            <w:r w:rsidRPr="0048489D">
              <w:rPr>
                <w:rFonts w:ascii="Times New Roman" w:hAnsi="Times New Roman"/>
                <w:b/>
                <w:bCs/>
                <w:sz w:val="24"/>
                <w:szCs w:val="24"/>
                <w:lang w:val="ro-MD"/>
              </w:rPr>
              <w:t>Se completează cu articolul 15</w:t>
            </w:r>
            <w:r w:rsidRPr="0048489D">
              <w:rPr>
                <w:rFonts w:ascii="Times New Roman" w:hAnsi="Times New Roman"/>
                <w:b/>
                <w:bCs/>
                <w:sz w:val="24"/>
                <w:szCs w:val="24"/>
                <w:vertAlign w:val="superscript"/>
                <w:lang w:val="ro-MD"/>
              </w:rPr>
              <w:t>4</w:t>
            </w:r>
            <w:r w:rsidRPr="0048489D">
              <w:rPr>
                <w:rFonts w:ascii="Times New Roman" w:hAnsi="Times New Roman"/>
                <w:b/>
                <w:bCs/>
                <w:sz w:val="24"/>
                <w:szCs w:val="24"/>
                <w:lang w:val="ro-MD"/>
              </w:rPr>
              <w:t xml:space="preserve"> </w:t>
            </w:r>
            <w:r w:rsidRPr="0048489D">
              <w:rPr>
                <w:rFonts w:ascii="Times New Roman" w:hAnsi="Times New Roman"/>
                <w:sz w:val="24"/>
                <w:szCs w:val="24"/>
                <w:lang w:val="ro-MD"/>
              </w:rPr>
              <w:t>cu următorul cuprins:</w:t>
            </w:r>
          </w:p>
          <w:p w14:paraId="7C876A95" w14:textId="2CE852E6" w:rsidR="00612B98" w:rsidRPr="0048489D" w:rsidRDefault="00612B98" w:rsidP="00612B98">
            <w:pPr>
              <w:ind w:firstLine="0"/>
              <w:rPr>
                <w:rFonts w:ascii="Times New Roman" w:hAnsi="Times New Roman"/>
                <w:b/>
                <w:bCs/>
                <w:sz w:val="24"/>
                <w:szCs w:val="24"/>
                <w:lang w:val="ro-MD"/>
              </w:rPr>
            </w:pPr>
            <w:r w:rsidRPr="00EB42A8">
              <w:rPr>
                <w:rFonts w:ascii="Times New Roman" w:hAnsi="Times New Roman"/>
                <w:b/>
                <w:bCs/>
                <w:sz w:val="24"/>
                <w:szCs w:val="24"/>
                <w:lang w:val="ro-MD"/>
              </w:rPr>
              <w:t>Articolul 15</w:t>
            </w:r>
            <w:r w:rsidRPr="00EB42A8">
              <w:rPr>
                <w:rFonts w:ascii="Times New Roman" w:hAnsi="Times New Roman"/>
                <w:b/>
                <w:bCs/>
                <w:sz w:val="24"/>
                <w:szCs w:val="24"/>
                <w:vertAlign w:val="superscript"/>
                <w:lang w:val="ro-MD"/>
              </w:rPr>
              <w:t>4</w:t>
            </w:r>
            <w:r w:rsidRPr="00EB42A8">
              <w:rPr>
                <w:rFonts w:ascii="Times New Roman" w:hAnsi="Times New Roman"/>
                <w:b/>
                <w:bCs/>
                <w:sz w:val="24"/>
                <w:szCs w:val="24"/>
                <w:lang w:val="ro-MD"/>
              </w:rPr>
              <w:t>. Drepturile și obligațiile inginerului cadastral</w:t>
            </w:r>
          </w:p>
          <w:p w14:paraId="67C11506" w14:textId="77777777" w:rsidR="00612B98" w:rsidRPr="0048489D" w:rsidRDefault="00612B98" w:rsidP="00612B98">
            <w:pPr>
              <w:ind w:firstLine="0"/>
              <w:rPr>
                <w:rFonts w:ascii="Times New Roman" w:hAnsi="Times New Roman"/>
                <w:b/>
                <w:bCs/>
                <w:sz w:val="24"/>
                <w:szCs w:val="24"/>
                <w:lang w:val="ro-MD"/>
              </w:rPr>
            </w:pPr>
          </w:p>
          <w:p w14:paraId="169DA6C2" w14:textId="77777777" w:rsidR="00612B98" w:rsidRPr="0048489D" w:rsidRDefault="00612B98" w:rsidP="00612B98">
            <w:pPr>
              <w:ind w:firstLine="567"/>
              <w:rPr>
                <w:rFonts w:ascii="Times New Roman" w:hAnsi="Times New Roman"/>
                <w:sz w:val="24"/>
                <w:szCs w:val="24"/>
                <w:lang w:val="ro-MD"/>
              </w:rPr>
            </w:pPr>
            <w:r w:rsidRPr="0048489D">
              <w:rPr>
                <w:rFonts w:ascii="Times New Roman" w:hAnsi="Times New Roman"/>
                <w:sz w:val="24"/>
                <w:szCs w:val="24"/>
                <w:lang w:val="ro-MD"/>
              </w:rPr>
              <w:t>(1) Inginerul cadastral beneficiază de următoarele drepturi:</w:t>
            </w:r>
          </w:p>
          <w:p w14:paraId="39132065"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 xml:space="preserve">dreptul de acces la bunul imobil – asigurarea accesului deplin la bunul imobil și prezentarea documentației și/sau informațiilor necesare pentru executarea lucrării cadastrale, în cazul în care nu este prevăzut altfel de contractul de prestare a serviciilor; </w:t>
            </w:r>
          </w:p>
          <w:p w14:paraId="2DCE8237"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 xml:space="preserve">dreptul de a efectua măsurători – executarea operațiunilor cadastrale, în conformitate cu standardele naționale și europene; </w:t>
            </w:r>
          </w:p>
          <w:p w14:paraId="66663485"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 xml:space="preserve">dreptul la accesul la informații – consultarea datelor cadastrale și a altor informații tehnice necesare executarea lucrării cadastrale, în condițiile protecției datelor cu caracter personal; </w:t>
            </w:r>
          </w:p>
          <w:p w14:paraId="79F9C986"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 xml:space="preserve">dreptul la formare profesională – participarea la cursuri, seminare și programe de perfecționare pentru actualizarea cunoștințelor și competențelor; </w:t>
            </w:r>
          </w:p>
          <w:p w14:paraId="7EB51981"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dreptul de independență profesională – exercitarea activității în mod autonom, dar în conformitate cu reglementările și normele etice aplicabile;</w:t>
            </w:r>
          </w:p>
          <w:p w14:paraId="04A06593"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lastRenderedPageBreak/>
              <w:t xml:space="preserve">dreptul de refuz – de executare a lucrării cadastrale, dacă beneficiarul nu respectă condițiile contractuale, nu asigură accesul la obiectul pentru care se execută lucrarea cadastrală sau nu furnizează informațiile și documentele stabilite de legislație. </w:t>
            </w:r>
          </w:p>
          <w:p w14:paraId="186567AF" w14:textId="77777777" w:rsidR="00612B98" w:rsidRPr="0048489D" w:rsidRDefault="00612B98" w:rsidP="00612B98">
            <w:pPr>
              <w:pStyle w:val="afb"/>
              <w:numPr>
                <w:ilvl w:val="0"/>
                <w:numId w:val="4"/>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dreptul de contestare – posibilitatea de a formula observații și de a contesta deciziile administrative care afectează lucrarea cadastrală.</w:t>
            </w:r>
          </w:p>
          <w:p w14:paraId="05476FA8" w14:textId="77777777" w:rsidR="00612B98" w:rsidRPr="0048489D" w:rsidRDefault="00612B98" w:rsidP="00612B98">
            <w:pPr>
              <w:ind w:firstLine="567"/>
              <w:rPr>
                <w:rFonts w:ascii="Times New Roman" w:hAnsi="Times New Roman"/>
                <w:sz w:val="24"/>
                <w:szCs w:val="24"/>
                <w:lang w:val="ro-MD"/>
              </w:rPr>
            </w:pPr>
            <w:r w:rsidRPr="0048489D">
              <w:rPr>
                <w:rFonts w:ascii="Times New Roman" w:hAnsi="Times New Roman"/>
                <w:b/>
                <w:bCs/>
                <w:sz w:val="24"/>
                <w:szCs w:val="24"/>
                <w:lang w:val="ro-MD"/>
              </w:rPr>
              <w:t>(2)</w:t>
            </w:r>
            <w:r w:rsidRPr="0048489D">
              <w:rPr>
                <w:rFonts w:ascii="Times New Roman" w:hAnsi="Times New Roman"/>
                <w:sz w:val="24"/>
                <w:szCs w:val="24"/>
                <w:lang w:val="ro-MD"/>
              </w:rPr>
              <w:t xml:space="preserve"> Pentru asigurarea unui serviciu de calitate, inginerul cadastral este obligat să:</w:t>
            </w:r>
          </w:p>
          <w:p w14:paraId="209333A9"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respecte normele tehnice și normative și să aplice cu strictețe reglementările naționale;</w:t>
            </w:r>
          </w:p>
          <w:p w14:paraId="4A3193A4"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respecte termenii, condițiile și clauzele stabilite în contractul public;</w:t>
            </w:r>
          </w:p>
          <w:p w14:paraId="6AF9CBB9"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 xml:space="preserve">asigure acuratețea datelor; </w:t>
            </w:r>
          </w:p>
          <w:p w14:paraId="0C096D8C"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întocmească și verifice cu rigurozitate măsurătorile și documentația cadastrală;</w:t>
            </w:r>
          </w:p>
          <w:p w14:paraId="60BC58B8"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refuze sau sisteze efectuarea lucrării cadastrale - în situațiile în care documentele furnizate de beneficiar conțin informații eronate sau false, nu respectă cerințele legislative de formă și conținut, în vigoare la momentul întocmirii acestora sau situația din teren nu corespunde cu actele prezentate să refuze sau sisteze executarea lucrării cadastrale.</w:t>
            </w:r>
          </w:p>
          <w:p w14:paraId="34A461E9"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lastRenderedPageBreak/>
              <w:t>păstreze confidențialitatea și să protejeze informațiile obținute în cadrul activității profesionale, conform normelor de protecție a datelor;</w:t>
            </w:r>
          </w:p>
          <w:p w14:paraId="214D0409" w14:textId="77777777"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 xml:space="preserve">participe la formarea continuă, organizate în cadrul instituțiilor acreditate. </w:t>
            </w:r>
            <w:r w:rsidRPr="0048489D">
              <w:rPr>
                <w:rFonts w:ascii="Times New Roman" w:hAnsi="Times New Roman"/>
                <w:sz w:val="24"/>
                <w:szCs w:val="24"/>
                <w:lang w:val="ro-MD" w:eastAsia="ro-RO"/>
              </w:rPr>
              <w:t>Formarea continuă se desfășoară prin intermediul unei instituții acreditate în temeiul Legii nr. 235/2011 privind activitățile de acreditare și de evaluare a conformității, care eliberează certificatul de competență profesională.</w:t>
            </w:r>
          </w:p>
          <w:p w14:paraId="22A07F53" w14:textId="6B8EA982" w:rsidR="00612B98" w:rsidRPr="0048489D" w:rsidRDefault="00612B98" w:rsidP="00612B98">
            <w:pPr>
              <w:pStyle w:val="afb"/>
              <w:numPr>
                <w:ilvl w:val="0"/>
                <w:numId w:val="5"/>
              </w:numPr>
              <w:tabs>
                <w:tab w:val="left" w:pos="993"/>
              </w:tabs>
              <w:ind w:left="0" w:firstLine="709"/>
              <w:rPr>
                <w:rFonts w:ascii="Times New Roman" w:hAnsi="Times New Roman"/>
                <w:sz w:val="24"/>
                <w:szCs w:val="24"/>
                <w:lang w:val="ro-MD"/>
              </w:rPr>
            </w:pPr>
            <w:r w:rsidRPr="0048489D">
              <w:rPr>
                <w:rFonts w:ascii="Times New Roman" w:hAnsi="Times New Roman"/>
                <w:sz w:val="24"/>
                <w:szCs w:val="24"/>
                <w:lang w:val="ro-MD"/>
              </w:rPr>
              <w:t>colaboreze cu autoritățile competente și să ofere sprijin autorității administrative și organizațiilor de specialitate pentru îmbunătățirea și armonizarea procedurilor cadastrale și să furnizeze documente și/sau alte informații necesare verificării lucrării cadastrale;</w:t>
            </w:r>
          </w:p>
          <w:p w14:paraId="0D8439D0" w14:textId="73B2D81D" w:rsidR="00612B98" w:rsidRPr="0048489D" w:rsidRDefault="00612B98" w:rsidP="00612B98">
            <w:pPr>
              <w:pStyle w:val="afb"/>
              <w:tabs>
                <w:tab w:val="left" w:pos="993"/>
              </w:tabs>
              <w:ind w:left="0" w:firstLine="796"/>
              <w:rPr>
                <w:rFonts w:ascii="Times New Roman" w:hAnsi="Times New Roman"/>
                <w:sz w:val="24"/>
                <w:szCs w:val="24"/>
                <w:lang w:val="ro-MD"/>
              </w:rPr>
            </w:pPr>
            <w:r w:rsidRPr="0048489D">
              <w:rPr>
                <w:rFonts w:ascii="Times New Roman" w:hAnsi="Times New Roman"/>
                <w:sz w:val="24"/>
                <w:szCs w:val="24"/>
                <w:lang w:val="ro-MD"/>
              </w:rPr>
              <w:t>i)utilizeze tehnologii moderne – adopte echipamente și sisteme informatice conforme cu standardele internaționale de precizie și siguranță.</w:t>
            </w:r>
          </w:p>
          <w:p w14:paraId="523DEC34" w14:textId="40DB3FD6" w:rsidR="00612B98" w:rsidRPr="0048489D" w:rsidRDefault="00612B98" w:rsidP="00612B98">
            <w:pPr>
              <w:pStyle w:val="afb"/>
              <w:tabs>
                <w:tab w:val="left" w:pos="993"/>
              </w:tabs>
              <w:ind w:left="0" w:firstLine="796"/>
              <w:rPr>
                <w:rFonts w:ascii="Times New Roman" w:hAnsi="Times New Roman"/>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E897E4" w14:textId="77777777" w:rsidR="00612B98" w:rsidRPr="0048489D" w:rsidRDefault="00612B98" w:rsidP="00612B98">
            <w:pPr>
              <w:pStyle w:val="afb"/>
              <w:ind w:left="0" w:hanging="14"/>
              <w:rPr>
                <w:rFonts w:ascii="Times New Roman" w:hAnsi="Times New Roman"/>
                <w:b/>
                <w:bCs/>
                <w:sz w:val="24"/>
                <w:szCs w:val="24"/>
                <w:lang w:val="ro-MD"/>
              </w:rPr>
            </w:pPr>
            <w:r w:rsidRPr="0048489D">
              <w:rPr>
                <w:rFonts w:ascii="Times New Roman" w:hAnsi="Times New Roman"/>
                <w:b/>
                <w:bCs/>
                <w:sz w:val="24"/>
                <w:szCs w:val="24"/>
                <w:lang w:val="ro-MD"/>
              </w:rPr>
              <w:lastRenderedPageBreak/>
              <w:t>Se completează cu articolul 15</w:t>
            </w:r>
            <w:r w:rsidRPr="0048489D">
              <w:rPr>
                <w:rFonts w:ascii="Times New Roman" w:hAnsi="Times New Roman"/>
                <w:b/>
                <w:bCs/>
                <w:sz w:val="24"/>
                <w:szCs w:val="24"/>
                <w:vertAlign w:val="superscript"/>
                <w:lang w:val="ro-MD"/>
              </w:rPr>
              <w:t>4</w:t>
            </w:r>
            <w:r w:rsidRPr="0048489D">
              <w:rPr>
                <w:rFonts w:ascii="Times New Roman" w:hAnsi="Times New Roman"/>
                <w:b/>
                <w:bCs/>
                <w:sz w:val="24"/>
                <w:szCs w:val="24"/>
                <w:lang w:val="ro-MD"/>
              </w:rPr>
              <w:t xml:space="preserve"> cu următorul cuprins:</w:t>
            </w:r>
          </w:p>
          <w:p w14:paraId="2317C66B" w14:textId="77777777" w:rsidR="00612B98" w:rsidRPr="0048489D" w:rsidRDefault="00612B98" w:rsidP="00612B98">
            <w:pPr>
              <w:ind w:firstLine="0"/>
              <w:rPr>
                <w:rFonts w:ascii="Times New Roman" w:hAnsi="Times New Roman"/>
                <w:b/>
                <w:bCs/>
                <w:sz w:val="24"/>
                <w:szCs w:val="24"/>
                <w:lang w:val="ro-MD"/>
              </w:rPr>
            </w:pPr>
            <w:r w:rsidRPr="00EB42A8">
              <w:rPr>
                <w:rFonts w:ascii="Times New Roman" w:hAnsi="Times New Roman"/>
                <w:b/>
                <w:bCs/>
                <w:sz w:val="24"/>
                <w:szCs w:val="24"/>
                <w:lang w:val="ro-MD"/>
              </w:rPr>
              <w:t>Articolul 15</w:t>
            </w:r>
            <w:r w:rsidRPr="00EB42A8">
              <w:rPr>
                <w:rFonts w:ascii="Times New Roman" w:hAnsi="Times New Roman"/>
                <w:b/>
                <w:bCs/>
                <w:sz w:val="24"/>
                <w:szCs w:val="24"/>
                <w:vertAlign w:val="superscript"/>
                <w:lang w:val="ro-MD"/>
              </w:rPr>
              <w:t>4</w:t>
            </w:r>
            <w:r w:rsidRPr="00EB42A8">
              <w:rPr>
                <w:rFonts w:ascii="Times New Roman" w:hAnsi="Times New Roman"/>
                <w:b/>
                <w:bCs/>
                <w:sz w:val="24"/>
                <w:szCs w:val="24"/>
                <w:lang w:val="ro-MD"/>
              </w:rPr>
              <w:t>. Drepturile și obligațiile inginerului cadastral</w:t>
            </w:r>
          </w:p>
          <w:p w14:paraId="6223C060" w14:textId="77777777" w:rsidR="00612B98" w:rsidRPr="0048489D" w:rsidRDefault="00612B98" w:rsidP="00612B98">
            <w:pPr>
              <w:ind w:firstLine="0"/>
              <w:rPr>
                <w:rFonts w:ascii="Times New Roman" w:hAnsi="Times New Roman"/>
                <w:b/>
                <w:bCs/>
                <w:sz w:val="24"/>
                <w:szCs w:val="24"/>
                <w:lang w:val="ro-MD"/>
              </w:rPr>
            </w:pPr>
          </w:p>
          <w:p w14:paraId="109803FC" w14:textId="77777777" w:rsidR="00612B98" w:rsidRPr="0048489D" w:rsidRDefault="00612B98" w:rsidP="00612B98">
            <w:pPr>
              <w:ind w:firstLine="567"/>
              <w:rPr>
                <w:rFonts w:ascii="Times New Roman" w:hAnsi="Times New Roman"/>
                <w:b/>
                <w:bCs/>
                <w:sz w:val="24"/>
                <w:szCs w:val="24"/>
                <w:lang w:val="ro-MD"/>
              </w:rPr>
            </w:pPr>
            <w:r w:rsidRPr="0048489D">
              <w:rPr>
                <w:rFonts w:ascii="Times New Roman" w:hAnsi="Times New Roman"/>
                <w:b/>
                <w:bCs/>
                <w:sz w:val="24"/>
                <w:szCs w:val="24"/>
                <w:lang w:val="ro-MD"/>
              </w:rPr>
              <w:t>(1) Inginerul cadastral beneficiază de următoarele drepturi:</w:t>
            </w:r>
          </w:p>
          <w:p w14:paraId="32DD9D9C" w14:textId="0880C9F5" w:rsidR="00612B98" w:rsidRPr="0048489D" w:rsidRDefault="00612B98" w:rsidP="00612B98">
            <w:pPr>
              <w:pStyle w:val="afb"/>
              <w:tabs>
                <w:tab w:val="left" w:pos="993"/>
              </w:tabs>
              <w:ind w:left="-14" w:firstLine="723"/>
              <w:rPr>
                <w:rFonts w:ascii="Times New Roman" w:hAnsi="Times New Roman"/>
                <w:b/>
                <w:bCs/>
                <w:sz w:val="24"/>
                <w:szCs w:val="24"/>
                <w:lang w:val="ro-MD"/>
              </w:rPr>
            </w:pPr>
            <w:r w:rsidRPr="0048489D">
              <w:rPr>
                <w:rFonts w:ascii="Times New Roman" w:hAnsi="Times New Roman"/>
                <w:b/>
                <w:bCs/>
                <w:sz w:val="24"/>
                <w:szCs w:val="24"/>
                <w:lang w:val="ro-MD"/>
              </w:rPr>
              <w:t xml:space="preserve">a)dreptul de acces la bunul imobil – asigurarea accesului deplin la bunul imobil și prezentarea documentației și/sau informațiilor necesare pentru executarea lucrării cadastrale, în cazul în care nu este prevăzut altfel de contractul de prestare a serviciilor; </w:t>
            </w:r>
          </w:p>
          <w:p w14:paraId="7AF432F3" w14:textId="094BFF21" w:rsidR="00612B98" w:rsidRPr="0048489D" w:rsidRDefault="00612B98" w:rsidP="00612B98">
            <w:pPr>
              <w:pStyle w:val="afb"/>
              <w:tabs>
                <w:tab w:val="left" w:pos="993"/>
              </w:tabs>
              <w:ind w:left="76" w:firstLine="633"/>
              <w:rPr>
                <w:rFonts w:ascii="Times New Roman" w:hAnsi="Times New Roman"/>
                <w:b/>
                <w:bCs/>
                <w:sz w:val="24"/>
                <w:szCs w:val="24"/>
                <w:lang w:val="ro-MD"/>
              </w:rPr>
            </w:pPr>
            <w:r w:rsidRPr="0048489D">
              <w:rPr>
                <w:rFonts w:ascii="Times New Roman" w:hAnsi="Times New Roman"/>
                <w:b/>
                <w:bCs/>
                <w:sz w:val="24"/>
                <w:szCs w:val="24"/>
                <w:lang w:val="ro-MD"/>
              </w:rPr>
              <w:t xml:space="preserve">b)dreptul de a efectua măsurători – executarea operațiunilor cadastrale, în conformitate cu standardele naționale și europene; </w:t>
            </w:r>
          </w:p>
          <w:p w14:paraId="055386D9" w14:textId="3697FE8D" w:rsidR="00612B98" w:rsidRPr="0048489D" w:rsidRDefault="00612B98" w:rsidP="00612B98">
            <w:pPr>
              <w:pStyle w:val="afb"/>
              <w:tabs>
                <w:tab w:val="left" w:pos="993"/>
              </w:tabs>
              <w:ind w:left="-14" w:firstLine="723"/>
              <w:rPr>
                <w:rFonts w:ascii="Times New Roman" w:hAnsi="Times New Roman"/>
                <w:b/>
                <w:bCs/>
                <w:sz w:val="24"/>
                <w:szCs w:val="24"/>
                <w:lang w:val="ro-MD"/>
              </w:rPr>
            </w:pPr>
            <w:r w:rsidRPr="0048489D">
              <w:rPr>
                <w:rFonts w:ascii="Times New Roman" w:hAnsi="Times New Roman"/>
                <w:b/>
                <w:bCs/>
                <w:sz w:val="24"/>
                <w:szCs w:val="24"/>
                <w:lang w:val="ro-MD"/>
              </w:rPr>
              <w:t xml:space="preserve">c)dreptul la accesul la informații – consultarea datelor cadastrale și a altor informații tehnice necesare executarea lucrării cadastrale, în condițiile protecției datelor cu caracter personal; </w:t>
            </w:r>
          </w:p>
          <w:p w14:paraId="7068DBF7" w14:textId="1771B564" w:rsidR="00612B98" w:rsidRPr="0048489D" w:rsidRDefault="00612B98" w:rsidP="00612B98">
            <w:pPr>
              <w:pStyle w:val="afb"/>
              <w:tabs>
                <w:tab w:val="left" w:pos="993"/>
              </w:tabs>
              <w:ind w:left="0"/>
              <w:rPr>
                <w:rFonts w:ascii="Times New Roman" w:hAnsi="Times New Roman"/>
                <w:b/>
                <w:bCs/>
                <w:sz w:val="24"/>
                <w:szCs w:val="24"/>
                <w:lang w:val="ro-MD"/>
              </w:rPr>
            </w:pPr>
            <w:r w:rsidRPr="0048489D">
              <w:rPr>
                <w:rFonts w:ascii="Times New Roman" w:hAnsi="Times New Roman"/>
                <w:b/>
                <w:bCs/>
                <w:sz w:val="24"/>
                <w:szCs w:val="24"/>
                <w:lang w:val="ro-MD"/>
              </w:rPr>
              <w:t xml:space="preserve">d)dreptul la formare profesională – participarea la cursuri, seminare și programe de perfecționare pentru actualizarea cunoștințelor și competențelor; </w:t>
            </w:r>
          </w:p>
          <w:p w14:paraId="01CB8839" w14:textId="346D0339" w:rsidR="00612B98" w:rsidRPr="0048489D" w:rsidRDefault="00612B98" w:rsidP="00612B98">
            <w:pPr>
              <w:pStyle w:val="afb"/>
              <w:tabs>
                <w:tab w:val="left" w:pos="993"/>
              </w:tabs>
              <w:ind w:left="709" w:hanging="709"/>
              <w:rPr>
                <w:rFonts w:ascii="Times New Roman" w:hAnsi="Times New Roman"/>
                <w:b/>
                <w:bCs/>
                <w:sz w:val="24"/>
                <w:szCs w:val="24"/>
                <w:lang w:val="ro-MD"/>
              </w:rPr>
            </w:pPr>
            <w:r w:rsidRPr="0048489D">
              <w:rPr>
                <w:rFonts w:ascii="Times New Roman" w:hAnsi="Times New Roman"/>
                <w:b/>
                <w:bCs/>
                <w:sz w:val="24"/>
                <w:szCs w:val="24"/>
                <w:lang w:val="ro-MD"/>
              </w:rPr>
              <w:t>e)dreptul de independență profesională – exercitarea activității în mod autonom, dar în conformitate cu reglementările și normele etice aplicabile;</w:t>
            </w:r>
          </w:p>
          <w:p w14:paraId="78359EFD" w14:textId="77BCCDBB" w:rsidR="00612B98" w:rsidRPr="0048489D" w:rsidRDefault="00612B98" w:rsidP="00612B98">
            <w:pPr>
              <w:pStyle w:val="afb"/>
              <w:tabs>
                <w:tab w:val="left" w:pos="993"/>
              </w:tabs>
              <w:ind w:left="0"/>
              <w:rPr>
                <w:rFonts w:ascii="Times New Roman" w:hAnsi="Times New Roman"/>
                <w:b/>
                <w:bCs/>
                <w:sz w:val="24"/>
                <w:szCs w:val="24"/>
                <w:lang w:val="ro-MD"/>
              </w:rPr>
            </w:pPr>
            <w:r w:rsidRPr="0048489D">
              <w:rPr>
                <w:rFonts w:ascii="Times New Roman" w:hAnsi="Times New Roman"/>
                <w:b/>
                <w:bCs/>
                <w:sz w:val="24"/>
                <w:szCs w:val="24"/>
                <w:lang w:val="ro-MD"/>
              </w:rPr>
              <w:t xml:space="preserve">f)dreptul de refuz – de executare a lucrării cadastrale, dacă beneficiarul nu </w:t>
            </w:r>
            <w:r w:rsidRPr="0048489D">
              <w:rPr>
                <w:rFonts w:ascii="Times New Roman" w:hAnsi="Times New Roman"/>
                <w:b/>
                <w:bCs/>
                <w:sz w:val="24"/>
                <w:szCs w:val="24"/>
                <w:lang w:val="ro-MD"/>
              </w:rPr>
              <w:lastRenderedPageBreak/>
              <w:t xml:space="preserve">respectă condițiile contractuale, nu asigură accesul la obiectul pentru care se execută lucrarea cadastrală sau nu furnizează informațiile și documentele stabilite de legislație. </w:t>
            </w:r>
          </w:p>
          <w:p w14:paraId="3C21372A" w14:textId="23FD88B2" w:rsidR="00612B98" w:rsidRPr="0048489D" w:rsidRDefault="00612B98" w:rsidP="00612B98">
            <w:pPr>
              <w:pStyle w:val="afb"/>
              <w:tabs>
                <w:tab w:val="left" w:pos="993"/>
              </w:tabs>
              <w:ind w:left="0" w:firstLine="796"/>
              <w:rPr>
                <w:rFonts w:ascii="Times New Roman" w:hAnsi="Times New Roman"/>
                <w:b/>
                <w:bCs/>
                <w:sz w:val="24"/>
                <w:szCs w:val="24"/>
                <w:lang w:val="ro-MD"/>
              </w:rPr>
            </w:pPr>
            <w:r w:rsidRPr="0048489D">
              <w:rPr>
                <w:rFonts w:ascii="Times New Roman" w:hAnsi="Times New Roman"/>
                <w:b/>
                <w:bCs/>
                <w:sz w:val="24"/>
                <w:szCs w:val="24"/>
                <w:lang w:val="ro-MD"/>
              </w:rPr>
              <w:t>g)dreptul de contestare – posibilitatea de a formula observații și de a contesta deciziile administrative care afectează lucrarea cadastrală.</w:t>
            </w:r>
          </w:p>
          <w:p w14:paraId="614E1C59" w14:textId="77777777" w:rsidR="00612B98" w:rsidRPr="0048489D" w:rsidRDefault="00612B98" w:rsidP="00612B98">
            <w:pPr>
              <w:ind w:firstLine="567"/>
              <w:rPr>
                <w:rFonts w:ascii="Times New Roman" w:hAnsi="Times New Roman"/>
                <w:b/>
                <w:bCs/>
                <w:sz w:val="24"/>
                <w:szCs w:val="24"/>
                <w:lang w:val="ro-MD"/>
              </w:rPr>
            </w:pPr>
            <w:r w:rsidRPr="0048489D">
              <w:rPr>
                <w:rFonts w:ascii="Times New Roman" w:hAnsi="Times New Roman"/>
                <w:b/>
                <w:bCs/>
                <w:sz w:val="24"/>
                <w:szCs w:val="24"/>
                <w:lang w:val="ro-MD"/>
              </w:rPr>
              <w:t>(2) Pentru asigurarea unui serviciu de calitate, inginerul cadastral este obligat să:</w:t>
            </w:r>
          </w:p>
          <w:p w14:paraId="0CA27739" w14:textId="17F1D474" w:rsidR="00612B98" w:rsidRPr="0048489D" w:rsidRDefault="00612B98" w:rsidP="00612B98">
            <w:pPr>
              <w:pStyle w:val="afb"/>
              <w:tabs>
                <w:tab w:val="left" w:pos="993"/>
              </w:tabs>
              <w:ind w:left="-14" w:firstLine="723"/>
              <w:rPr>
                <w:rFonts w:ascii="Times New Roman" w:hAnsi="Times New Roman"/>
                <w:b/>
                <w:bCs/>
                <w:sz w:val="24"/>
                <w:szCs w:val="24"/>
                <w:lang w:val="ro-MD"/>
              </w:rPr>
            </w:pPr>
            <w:r w:rsidRPr="0048489D">
              <w:rPr>
                <w:rFonts w:ascii="Times New Roman" w:hAnsi="Times New Roman"/>
                <w:b/>
                <w:bCs/>
                <w:sz w:val="24"/>
                <w:szCs w:val="24"/>
                <w:lang w:val="ro-MD"/>
              </w:rPr>
              <w:t>a)respecte normele tehnice și normative și să aplice cu strictețe reglementările naționale;</w:t>
            </w:r>
          </w:p>
          <w:p w14:paraId="4FC486F8" w14:textId="0C2604E8" w:rsidR="00612B98" w:rsidRPr="0048489D" w:rsidRDefault="00612B98" w:rsidP="00612B98">
            <w:pPr>
              <w:pStyle w:val="afb"/>
              <w:tabs>
                <w:tab w:val="left" w:pos="993"/>
              </w:tabs>
              <w:ind w:left="0"/>
              <w:rPr>
                <w:rFonts w:ascii="Times New Roman" w:hAnsi="Times New Roman"/>
                <w:b/>
                <w:bCs/>
                <w:sz w:val="24"/>
                <w:szCs w:val="24"/>
                <w:lang w:val="ro-MD"/>
              </w:rPr>
            </w:pPr>
            <w:r w:rsidRPr="0048489D">
              <w:rPr>
                <w:rFonts w:ascii="Times New Roman" w:hAnsi="Times New Roman"/>
                <w:b/>
                <w:bCs/>
                <w:sz w:val="24"/>
                <w:szCs w:val="24"/>
                <w:lang w:val="ro-MD"/>
              </w:rPr>
              <w:t>b)respecte termenii, condițiile și clauzele stabilite în contractul public;</w:t>
            </w:r>
          </w:p>
          <w:p w14:paraId="417AB9F3" w14:textId="3F69B98F" w:rsidR="00612B98" w:rsidRPr="0048489D" w:rsidRDefault="00612B98" w:rsidP="00612B98">
            <w:pPr>
              <w:pStyle w:val="afb"/>
              <w:tabs>
                <w:tab w:val="left" w:pos="993"/>
              </w:tabs>
              <w:ind w:left="709" w:firstLine="0"/>
              <w:rPr>
                <w:rFonts w:ascii="Times New Roman" w:hAnsi="Times New Roman"/>
                <w:b/>
                <w:bCs/>
                <w:sz w:val="24"/>
                <w:szCs w:val="24"/>
                <w:lang w:val="ro-MD"/>
              </w:rPr>
            </w:pPr>
            <w:r w:rsidRPr="0048489D">
              <w:rPr>
                <w:rFonts w:ascii="Times New Roman" w:hAnsi="Times New Roman"/>
                <w:b/>
                <w:bCs/>
                <w:sz w:val="24"/>
                <w:szCs w:val="24"/>
                <w:lang w:val="ro-MD"/>
              </w:rPr>
              <w:t xml:space="preserve">c)asigure acuratețea datelor; </w:t>
            </w:r>
          </w:p>
          <w:p w14:paraId="1C3C81A9" w14:textId="6B24EA09" w:rsidR="00612B98" w:rsidRPr="0048489D" w:rsidRDefault="00612B98" w:rsidP="00612B98">
            <w:pPr>
              <w:pStyle w:val="afb"/>
              <w:tabs>
                <w:tab w:val="left" w:pos="993"/>
              </w:tabs>
              <w:ind w:left="-14" w:firstLine="723"/>
              <w:rPr>
                <w:rFonts w:ascii="Times New Roman" w:hAnsi="Times New Roman"/>
                <w:b/>
                <w:bCs/>
                <w:sz w:val="24"/>
                <w:szCs w:val="24"/>
                <w:lang w:val="ro-MD"/>
              </w:rPr>
            </w:pPr>
            <w:r w:rsidRPr="0048489D">
              <w:rPr>
                <w:rFonts w:ascii="Times New Roman" w:hAnsi="Times New Roman"/>
                <w:b/>
                <w:bCs/>
                <w:sz w:val="24"/>
                <w:szCs w:val="24"/>
                <w:lang w:val="ro-MD"/>
              </w:rPr>
              <w:t>d)întocmească și verifice cu rigurozitate măsurătorile și documentația cadastrală;</w:t>
            </w:r>
          </w:p>
          <w:p w14:paraId="5846F6D3" w14:textId="0AACD5BE" w:rsidR="00612B98" w:rsidRPr="0048489D" w:rsidRDefault="00612B98" w:rsidP="00612B98">
            <w:pPr>
              <w:pStyle w:val="afb"/>
              <w:tabs>
                <w:tab w:val="left" w:pos="993"/>
              </w:tabs>
              <w:ind w:left="-14" w:firstLine="723"/>
              <w:rPr>
                <w:rFonts w:ascii="Times New Roman" w:hAnsi="Times New Roman"/>
                <w:b/>
                <w:bCs/>
                <w:sz w:val="24"/>
                <w:szCs w:val="24"/>
                <w:lang w:val="ro-MD"/>
              </w:rPr>
            </w:pPr>
            <w:r w:rsidRPr="0048489D">
              <w:rPr>
                <w:rFonts w:ascii="Times New Roman" w:hAnsi="Times New Roman"/>
                <w:b/>
                <w:bCs/>
                <w:sz w:val="24"/>
                <w:szCs w:val="24"/>
                <w:lang w:val="ro-MD"/>
              </w:rPr>
              <w:t>e)refuze sau sisteze efectuarea lucrării cadastrale - în situațiile în care documentele furnizate de beneficiar conțin informații eronate sau false, nu respectă cerințele legislative de formă și conținut, în vigoare la momentul întocmirii acestora sau situația din teren nu corespunde cu actele prezentate să refuze sau sisteze executarea lucrării cadastrale.</w:t>
            </w:r>
          </w:p>
          <w:p w14:paraId="3577F2F7" w14:textId="663B8D3B" w:rsidR="00612B98" w:rsidRPr="0048489D" w:rsidRDefault="00612B98" w:rsidP="00612B98">
            <w:pPr>
              <w:pStyle w:val="afb"/>
              <w:tabs>
                <w:tab w:val="left" w:pos="993"/>
              </w:tabs>
              <w:ind w:left="-14" w:firstLine="723"/>
              <w:rPr>
                <w:rFonts w:ascii="Times New Roman" w:hAnsi="Times New Roman"/>
                <w:b/>
                <w:bCs/>
                <w:sz w:val="24"/>
                <w:szCs w:val="24"/>
                <w:lang w:val="ro-MD"/>
              </w:rPr>
            </w:pPr>
            <w:r w:rsidRPr="0048489D">
              <w:rPr>
                <w:rFonts w:ascii="Times New Roman" w:hAnsi="Times New Roman"/>
                <w:b/>
                <w:bCs/>
                <w:sz w:val="24"/>
                <w:szCs w:val="24"/>
                <w:lang w:val="ro-MD"/>
              </w:rPr>
              <w:t>f)păstreze confidențialitatea și să protejeze informațiile obținute în cadrul activității profesionale, conform normelor de protecție a datelor;</w:t>
            </w:r>
          </w:p>
          <w:p w14:paraId="55B0C04D" w14:textId="4F392D9F" w:rsidR="00612B98" w:rsidRPr="0048489D" w:rsidRDefault="00612B98" w:rsidP="00612B98">
            <w:pPr>
              <w:pStyle w:val="afb"/>
              <w:tabs>
                <w:tab w:val="left" w:pos="993"/>
              </w:tabs>
              <w:ind w:left="0"/>
              <w:rPr>
                <w:rFonts w:ascii="Times New Roman" w:hAnsi="Times New Roman"/>
                <w:b/>
                <w:bCs/>
                <w:sz w:val="24"/>
                <w:szCs w:val="24"/>
                <w:lang w:val="ro-MD"/>
              </w:rPr>
            </w:pPr>
            <w:r w:rsidRPr="0048489D">
              <w:rPr>
                <w:rFonts w:ascii="Times New Roman" w:hAnsi="Times New Roman"/>
                <w:b/>
                <w:bCs/>
                <w:sz w:val="24"/>
                <w:szCs w:val="24"/>
                <w:lang w:val="ro-MD"/>
              </w:rPr>
              <w:lastRenderedPageBreak/>
              <w:t xml:space="preserve">g)participe la formarea continuă, organizate în cadrul instituțiilor acreditate. </w:t>
            </w:r>
            <w:r w:rsidRPr="0048489D">
              <w:rPr>
                <w:rFonts w:ascii="Times New Roman" w:hAnsi="Times New Roman"/>
                <w:b/>
                <w:bCs/>
                <w:sz w:val="24"/>
                <w:szCs w:val="24"/>
                <w:lang w:val="ro-MD" w:eastAsia="ro-RO"/>
              </w:rPr>
              <w:t>Formarea continuă se desfășoară prin intermediul unei instituții acreditate în temeiul Legii nr. 235/2011 privind activitățile de acreditare și de evaluare a conformității, care eliberează certificatul de competență profesională.</w:t>
            </w:r>
          </w:p>
          <w:p w14:paraId="78CE2A41" w14:textId="7A63D92B" w:rsidR="00612B98" w:rsidRPr="0048489D" w:rsidRDefault="00CA1701" w:rsidP="00CA1701">
            <w:pPr>
              <w:pStyle w:val="afb"/>
              <w:tabs>
                <w:tab w:val="left" w:pos="993"/>
              </w:tabs>
              <w:ind w:left="0"/>
              <w:rPr>
                <w:rFonts w:ascii="Times New Roman" w:hAnsi="Times New Roman"/>
                <w:b/>
                <w:bCs/>
                <w:sz w:val="24"/>
                <w:szCs w:val="24"/>
                <w:lang w:val="ro-MD"/>
              </w:rPr>
            </w:pPr>
            <w:r w:rsidRPr="0048489D">
              <w:rPr>
                <w:rFonts w:ascii="Times New Roman" w:hAnsi="Times New Roman"/>
                <w:b/>
                <w:bCs/>
                <w:sz w:val="24"/>
                <w:szCs w:val="24"/>
                <w:lang w:val="ro-MD"/>
              </w:rPr>
              <w:t>h)</w:t>
            </w:r>
            <w:r w:rsidR="00612B98" w:rsidRPr="0048489D">
              <w:rPr>
                <w:rFonts w:ascii="Times New Roman" w:hAnsi="Times New Roman"/>
                <w:b/>
                <w:bCs/>
                <w:sz w:val="24"/>
                <w:szCs w:val="24"/>
                <w:lang w:val="ro-MD"/>
              </w:rPr>
              <w:t>colaboreze cu autoritățile competente și să ofere sprijin autorității administrative și organizațiilor de specialitate pentru îmbunătățirea și armonizarea procedurilor cadastrale și să furnizeze documente și/sau alte informații necesare verificării lucrării cadastrale;</w:t>
            </w:r>
          </w:p>
          <w:p w14:paraId="1837E91D" w14:textId="77777777" w:rsidR="00612B98" w:rsidRPr="0048489D" w:rsidRDefault="00612B98" w:rsidP="00612B98">
            <w:pPr>
              <w:pStyle w:val="afb"/>
              <w:tabs>
                <w:tab w:val="left" w:pos="993"/>
              </w:tabs>
              <w:ind w:left="0" w:firstLine="796"/>
              <w:rPr>
                <w:rFonts w:ascii="Times New Roman" w:hAnsi="Times New Roman"/>
                <w:b/>
                <w:bCs/>
                <w:sz w:val="24"/>
                <w:szCs w:val="24"/>
                <w:lang w:val="ro-MD"/>
              </w:rPr>
            </w:pPr>
            <w:r w:rsidRPr="0048489D">
              <w:rPr>
                <w:rFonts w:ascii="Times New Roman" w:hAnsi="Times New Roman"/>
                <w:b/>
                <w:bCs/>
                <w:sz w:val="24"/>
                <w:szCs w:val="24"/>
                <w:lang w:val="ro-MD"/>
              </w:rPr>
              <w:t>i)utilizeze tehnologii moderne – adopte echipamente și sisteme informatice conforme cu standardele internaționale de precizie și siguranță.</w:t>
            </w:r>
          </w:p>
          <w:p w14:paraId="2C9B77E2" w14:textId="2752AB9B" w:rsidR="00612B98" w:rsidRPr="0048489D" w:rsidRDefault="00612B98" w:rsidP="00612B98">
            <w:pPr>
              <w:pStyle w:val="afb"/>
              <w:pBdr>
                <w:top w:val="none" w:sz="4" w:space="0" w:color="000000"/>
                <w:left w:val="none" w:sz="4" w:space="0" w:color="000000"/>
                <w:bottom w:val="none" w:sz="4" w:space="0" w:color="000000"/>
                <w:right w:val="none" w:sz="4" w:space="0" w:color="000000"/>
              </w:pBdr>
              <w:ind w:left="0" w:firstLine="0"/>
              <w:rPr>
                <w:rFonts w:ascii="Times New Roman" w:hAnsi="Times New Roman"/>
                <w:b/>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6352EFA4" w14:textId="77777777" w:rsidR="00612B98" w:rsidRPr="0048489D" w:rsidRDefault="00612B98" w:rsidP="00612B98">
            <w:pPr>
              <w:ind w:firstLine="0"/>
              <w:jc w:val="left"/>
              <w:rPr>
                <w:bCs/>
                <w:sz w:val="24"/>
                <w:szCs w:val="24"/>
                <w:lang w:val="ro-MD"/>
              </w:rPr>
            </w:pPr>
          </w:p>
        </w:tc>
      </w:tr>
      <w:tr w:rsidR="0048489D" w:rsidRPr="0048489D" w14:paraId="015F6740"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CD03FB" w14:textId="1C331C45" w:rsidR="00612B98" w:rsidRPr="0048489D" w:rsidRDefault="00612B98" w:rsidP="00612B98">
            <w:pPr>
              <w:pBdr>
                <w:top w:val="none" w:sz="4" w:space="0" w:color="000000"/>
                <w:left w:val="none" w:sz="4" w:space="0" w:color="000000"/>
                <w:bottom w:val="none" w:sz="4" w:space="0" w:color="000000"/>
                <w:right w:val="none" w:sz="4" w:space="0" w:color="000000"/>
              </w:pBdr>
              <w:rPr>
                <w:sz w:val="24"/>
                <w:szCs w:val="24"/>
                <w:lang w:val="ro-MD"/>
              </w:rPr>
            </w:pPr>
            <w:r w:rsidRPr="0048489D">
              <w:rPr>
                <w:sz w:val="24"/>
                <w:szCs w:val="24"/>
                <w:lang w:val="ro-MD"/>
              </w:rPr>
              <w:lastRenderedPageBreak/>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A405B5" w14:textId="77777777" w:rsidR="00612B98" w:rsidRPr="0048489D" w:rsidRDefault="00612B98" w:rsidP="00612B98">
            <w:pPr>
              <w:ind w:firstLine="0"/>
              <w:rPr>
                <w:rFonts w:ascii="Times New Roman" w:hAnsi="Times New Roman"/>
                <w:sz w:val="24"/>
                <w:szCs w:val="24"/>
                <w:lang w:val="ro-MD"/>
              </w:rPr>
            </w:pPr>
            <w:r w:rsidRPr="00EB42A8">
              <w:rPr>
                <w:rFonts w:ascii="Times New Roman" w:hAnsi="Times New Roman"/>
                <w:b/>
                <w:bCs/>
                <w:sz w:val="24"/>
                <w:szCs w:val="24"/>
                <w:lang w:val="ro-MD"/>
              </w:rPr>
              <w:t>Articolul 15</w:t>
            </w:r>
            <w:r w:rsidRPr="00EB42A8">
              <w:rPr>
                <w:rFonts w:ascii="Times New Roman" w:hAnsi="Times New Roman"/>
                <w:b/>
                <w:bCs/>
                <w:sz w:val="24"/>
                <w:szCs w:val="24"/>
                <w:vertAlign w:val="superscript"/>
                <w:lang w:val="ro-MD"/>
              </w:rPr>
              <w:t>5</w:t>
            </w:r>
            <w:r w:rsidRPr="00EB42A8">
              <w:rPr>
                <w:rFonts w:ascii="Times New Roman" w:hAnsi="Times New Roman"/>
                <w:b/>
                <w:bCs/>
                <w:sz w:val="24"/>
                <w:szCs w:val="24"/>
                <w:lang w:val="ro-MD"/>
              </w:rPr>
              <w:t>. Procedura de certificare a inginerului cadastral.</w:t>
            </w:r>
            <w:r w:rsidRPr="0048489D">
              <w:rPr>
                <w:rFonts w:ascii="Times New Roman" w:hAnsi="Times New Roman"/>
                <w:sz w:val="24"/>
                <w:szCs w:val="24"/>
                <w:lang w:val="ro-MD"/>
              </w:rPr>
              <w:t xml:space="preserve"> </w:t>
            </w:r>
          </w:p>
          <w:p w14:paraId="1F7BCBB8"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(1) Certificat al inginerului cadastral se eliberează de către Comisia de certificare persoanei fizice care întrunește cumulativ următoarele condiții:</w:t>
            </w:r>
          </w:p>
          <w:p w14:paraId="6B4318F3"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a) este cetățean/rezident al Republicii Moldova;</w:t>
            </w:r>
          </w:p>
          <w:p w14:paraId="08210A95"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lastRenderedPageBreak/>
              <w:t>b) deține diplomă de studii superioare și/sau de studii profesionale în domeniul cadastrului;</w:t>
            </w:r>
          </w:p>
          <w:p w14:paraId="769FA39B"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c) are experiență profesională în domeniul cadastrului:</w:t>
            </w:r>
          </w:p>
          <w:p w14:paraId="65547B53"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 cel puțin 3 ani consecutivi, în cazul persoanelor cu diplomă de studii superioare sau al cadrelor didactice din învățământul superior în domeniul cadastrului;</w:t>
            </w:r>
          </w:p>
          <w:p w14:paraId="750C0F78"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 cel puțin 5 ani consecutivi, în cazul persoanelor cu diplomă de studii profesionale în domeniul cadastrului;</w:t>
            </w:r>
          </w:p>
          <w:p w14:paraId="6ABA5325"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 xml:space="preserve">d) </w:t>
            </w:r>
            <w:r w:rsidRPr="0048489D">
              <w:rPr>
                <w:rFonts w:ascii="Times New Roman" w:hAnsi="Times New Roman"/>
                <w:i/>
                <w:sz w:val="24"/>
                <w:szCs w:val="24"/>
                <w:shd w:val="clear" w:color="auto" w:fill="FFFFFF"/>
                <w:lang w:val="ro-MD" w:eastAsia="ru-MD"/>
              </w:rPr>
              <w:t>deține certificatul de competență profesională valabil;</w:t>
            </w:r>
            <w:r w:rsidRPr="0048489D">
              <w:rPr>
                <w:rFonts w:ascii="Times New Roman" w:hAnsi="Times New Roman"/>
                <w:i/>
                <w:iCs/>
                <w:sz w:val="24"/>
                <w:szCs w:val="24"/>
                <w:lang w:val="ro-MD"/>
              </w:rPr>
              <w:t xml:space="preserve"> </w:t>
            </w:r>
          </w:p>
          <w:p w14:paraId="0914A9A8"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(2) Comisia de certificare este compusă din 5 membri specialiști în domeniul cadastrului, după cum urmează:</w:t>
            </w:r>
          </w:p>
          <w:p w14:paraId="78BD4521"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a) doi reprezentanți din cadrul Agenției Geodezie, Cartografie și Cadastru;</w:t>
            </w:r>
          </w:p>
          <w:p w14:paraId="1011FE8C"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b) un reprezentant al Inspectoratului Național Supraveghere Tehnică;</w:t>
            </w:r>
          </w:p>
          <w:p w14:paraId="1D5F0891"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c) un reprezentant al mediului academic;</w:t>
            </w:r>
          </w:p>
          <w:p w14:paraId="61D875FF"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d) un reprezentant al societății civile.</w:t>
            </w:r>
          </w:p>
          <w:p w14:paraId="483390E0"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(3) Președintele și secretarul Comisiei de certificare se numesc din rândul specialiștilor Agenției Geodezie, Cartografie și Cadastru.</w:t>
            </w:r>
          </w:p>
          <w:p w14:paraId="7D49C806"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lastRenderedPageBreak/>
              <w:t>(4) Comisia de certificare se instituie prin ordinul Directorului General al Agenției Geodezie, Cartografie și Cadastru.</w:t>
            </w:r>
          </w:p>
          <w:p w14:paraId="128B888A"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(5) Organizarea și funcționarea Comisiei de certificare, precum și procedura de certificare a inginerilor cadastrali, se reglementează printr-un regulament aprobat de Guvern.</w:t>
            </w:r>
          </w:p>
          <w:p w14:paraId="0E01E170"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(6) Comisia de certificare adoptă decizii privind respingerea cererilor, eliberarea/suspendarea temporară a certificatului, decizii care se iau cu votul a două treimi din numărul membrilor comisiei.</w:t>
            </w:r>
          </w:p>
          <w:p w14:paraId="79324E37" w14:textId="062AA1E6"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 xml:space="preserve">(7) Suspendarea temporară a valabilității certificatului inginerului cadastral se efectuează conform Articolul </w:t>
            </w:r>
            <w:r w:rsidR="00CA1701" w:rsidRPr="0048489D">
              <w:rPr>
                <w:rFonts w:ascii="Times New Roman" w:hAnsi="Times New Roman"/>
                <w:sz w:val="24"/>
                <w:szCs w:val="24"/>
                <w:lang w:val="ro-MD"/>
              </w:rPr>
              <w:t>15</w:t>
            </w:r>
            <w:r w:rsidR="00CA1701" w:rsidRPr="0048489D">
              <w:rPr>
                <w:rFonts w:ascii="Times New Roman" w:hAnsi="Times New Roman"/>
                <w:sz w:val="24"/>
                <w:szCs w:val="24"/>
                <w:vertAlign w:val="superscript"/>
                <w:lang w:val="ro-MD"/>
              </w:rPr>
              <w:t>8</w:t>
            </w:r>
            <w:r w:rsidRPr="0048489D">
              <w:rPr>
                <w:rFonts w:ascii="Times New Roman" w:hAnsi="Times New Roman"/>
                <w:sz w:val="24"/>
                <w:szCs w:val="24"/>
                <w:lang w:val="ro-MD"/>
              </w:rPr>
              <w:t>.</w:t>
            </w:r>
          </w:p>
          <w:p w14:paraId="19EF8D97"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(8) Retragerea certificatului inginerului cadastral se efectuează conform Articolul 11 din Legea nr. 160/2011 privind reglementarea prin autorizare a activității de întreprinzător.</w:t>
            </w:r>
          </w:p>
          <w:p w14:paraId="1617AC34"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(9) Persoana căreia i-a fost retras certificatul inginerului cadastral nu are dreptul să fie certificat</w:t>
            </w:r>
            <w:r w:rsidRPr="0048489D">
              <w:rPr>
                <w:rFonts w:ascii="Times New Roman" w:hAnsi="Times New Roman"/>
                <w:strike/>
                <w:sz w:val="24"/>
                <w:szCs w:val="24"/>
                <w:lang w:val="ro-MD"/>
              </w:rPr>
              <w:t>ă</w:t>
            </w:r>
            <w:r w:rsidRPr="0048489D">
              <w:rPr>
                <w:rFonts w:ascii="Times New Roman" w:hAnsi="Times New Roman"/>
                <w:sz w:val="24"/>
                <w:szCs w:val="24"/>
                <w:lang w:val="ro-MD"/>
              </w:rPr>
              <w:t xml:space="preserve"> timp de un an.</w:t>
            </w:r>
          </w:p>
          <w:p w14:paraId="25361245"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(10) Deciziile Comisiei de certificare pot fi atacate în instanța în conformitate cu Codul Administrativ.</w:t>
            </w:r>
          </w:p>
          <w:p w14:paraId="06FF7092" w14:textId="737C8216" w:rsidR="00CA1701"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 xml:space="preserve">(11) </w:t>
            </w:r>
            <w:r w:rsidR="00CA1701" w:rsidRPr="0048489D">
              <w:rPr>
                <w:rFonts w:ascii="Times New Roman" w:hAnsi="Times New Roman"/>
                <w:sz w:val="24"/>
                <w:szCs w:val="24"/>
                <w:lang w:val="ro-MD"/>
              </w:rPr>
              <w:t>Certificatul se eliberează gratuit, pe un termen de 5 ani.</w:t>
            </w:r>
          </w:p>
          <w:p w14:paraId="361EA1CE" w14:textId="4C9015D4" w:rsidR="00612B98" w:rsidRPr="0048489D" w:rsidRDefault="00CA1701" w:rsidP="00612B98">
            <w:pPr>
              <w:ind w:firstLine="0"/>
              <w:rPr>
                <w:rFonts w:ascii="Times New Roman" w:hAnsi="Times New Roman"/>
                <w:b/>
                <w:bCs/>
                <w:sz w:val="24"/>
                <w:szCs w:val="24"/>
                <w:highlight w:val="yellow"/>
                <w:lang w:val="ro-MD"/>
              </w:rPr>
            </w:pPr>
            <w:r w:rsidRPr="0048489D">
              <w:rPr>
                <w:rFonts w:ascii="Times New Roman" w:hAnsi="Times New Roman"/>
                <w:sz w:val="24"/>
                <w:szCs w:val="24"/>
                <w:lang w:val="ro-MD"/>
              </w:rPr>
              <w:t xml:space="preserve">(12) </w:t>
            </w:r>
            <w:r w:rsidR="00612B98" w:rsidRPr="0048489D">
              <w:rPr>
                <w:rFonts w:ascii="Times New Roman" w:hAnsi="Times New Roman"/>
                <w:sz w:val="24"/>
                <w:szCs w:val="24"/>
                <w:lang w:val="ro-MD"/>
              </w:rPr>
              <w:t xml:space="preserve">Certificatul se </w:t>
            </w:r>
            <w:r w:rsidRPr="0048489D">
              <w:rPr>
                <w:rFonts w:ascii="Times New Roman" w:hAnsi="Times New Roman"/>
                <w:sz w:val="24"/>
                <w:szCs w:val="24"/>
                <w:lang w:val="ro-MD"/>
              </w:rPr>
              <w:t xml:space="preserve">emite în format de document electronic, </w:t>
            </w:r>
            <w:r w:rsidR="00612B98" w:rsidRPr="0048489D">
              <w:rPr>
                <w:rFonts w:ascii="Times New Roman" w:hAnsi="Times New Roman"/>
                <w:sz w:val="24"/>
                <w:szCs w:val="24"/>
                <w:lang w:val="ro-MD"/>
              </w:rPr>
              <w:t xml:space="preserve">prin intermediul </w:t>
            </w:r>
            <w:r w:rsidR="00612B98" w:rsidRPr="0048489D">
              <w:rPr>
                <w:rFonts w:ascii="Times New Roman" w:hAnsi="Times New Roman"/>
                <w:sz w:val="24"/>
                <w:szCs w:val="24"/>
                <w:lang w:val="ro-MD"/>
              </w:rPr>
              <w:lastRenderedPageBreak/>
              <w:t>Sistemului informațional de gestionare și eliberare a documentelor permisive (SIA GEAP), și se identifică electronic prin intermediul codului QR, care conține numele de familie, prenumele, termenul de valabilitate a certificatului, precum și semnătură electronică avansată calificată a emitentului.</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063837"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b/>
                <w:bCs/>
                <w:sz w:val="24"/>
                <w:szCs w:val="24"/>
                <w:lang w:val="ro-MD"/>
              </w:rPr>
              <w:lastRenderedPageBreak/>
              <w:t>Articolul 15</w:t>
            </w:r>
            <w:r w:rsidRPr="0048489D">
              <w:rPr>
                <w:rFonts w:ascii="Times New Roman" w:hAnsi="Times New Roman"/>
                <w:b/>
                <w:bCs/>
                <w:sz w:val="24"/>
                <w:szCs w:val="24"/>
                <w:vertAlign w:val="superscript"/>
                <w:lang w:val="ro-MD"/>
              </w:rPr>
              <w:t>5</w:t>
            </w:r>
            <w:r w:rsidRPr="0048489D">
              <w:rPr>
                <w:rFonts w:ascii="Times New Roman" w:hAnsi="Times New Roman"/>
                <w:b/>
                <w:bCs/>
                <w:sz w:val="24"/>
                <w:szCs w:val="24"/>
                <w:lang w:val="ro-MD"/>
              </w:rPr>
              <w:t>. Procedura de certificare a inginerului cadastral.</w:t>
            </w:r>
            <w:r w:rsidRPr="0048489D">
              <w:rPr>
                <w:rFonts w:ascii="Times New Roman" w:hAnsi="Times New Roman"/>
                <w:sz w:val="24"/>
                <w:szCs w:val="24"/>
                <w:lang w:val="ro-MD"/>
              </w:rPr>
              <w:t xml:space="preserve"> </w:t>
            </w:r>
          </w:p>
          <w:p w14:paraId="1DA748EF"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(1) Certificat al inginerului cadastral se eliberează de către Comisia de certificare persoanei fizice care întrunește cumulativ următoarele condiții:</w:t>
            </w:r>
          </w:p>
          <w:p w14:paraId="35A5C015"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a) este cetățean/rezident al Republicii Moldova;</w:t>
            </w:r>
          </w:p>
          <w:p w14:paraId="32C6B581"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lastRenderedPageBreak/>
              <w:t>b) deține diplomă de studii superioare și/sau de studii profesionale în domeniul cadastrului;</w:t>
            </w:r>
          </w:p>
          <w:p w14:paraId="0C2DE178"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c) are experiență profesională în domeniul cadastrului:</w:t>
            </w:r>
          </w:p>
          <w:p w14:paraId="572F76A2"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 cel puțin 3 ani consecutivi, în cazul persoanelor cu diplomă de studii superioare sau al cadrelor didactice din învățământul superior în domeniul cadastrului;</w:t>
            </w:r>
          </w:p>
          <w:p w14:paraId="52E70DFA"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 cel puțin 5 ani consecutivi, în cazul persoanelor cu diplomă de studii profesionale în domeniul cadastrului;</w:t>
            </w:r>
          </w:p>
          <w:p w14:paraId="05100398"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 xml:space="preserve">d) </w:t>
            </w:r>
            <w:r w:rsidRPr="0048489D">
              <w:rPr>
                <w:rFonts w:ascii="Times New Roman" w:hAnsi="Times New Roman"/>
                <w:i/>
                <w:sz w:val="24"/>
                <w:szCs w:val="24"/>
                <w:shd w:val="clear" w:color="auto" w:fill="FFFFFF"/>
                <w:lang w:val="ro-MD" w:eastAsia="ru-MD"/>
              </w:rPr>
              <w:t>deține certificatul de competență profesională valabil;</w:t>
            </w:r>
            <w:r w:rsidRPr="0048489D">
              <w:rPr>
                <w:rFonts w:ascii="Times New Roman" w:hAnsi="Times New Roman"/>
                <w:i/>
                <w:iCs/>
                <w:sz w:val="24"/>
                <w:szCs w:val="24"/>
                <w:lang w:val="ro-MD"/>
              </w:rPr>
              <w:t xml:space="preserve"> </w:t>
            </w:r>
          </w:p>
          <w:p w14:paraId="5266948A"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(2) Comisia de certificare este compusă din 5 membri specialiști în domeniul cadastrului, după cum urmează:</w:t>
            </w:r>
          </w:p>
          <w:p w14:paraId="445D666C"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a) doi reprezentanți din cadrul Agenției Geodezie, Cartografie și Cadastru;</w:t>
            </w:r>
          </w:p>
          <w:p w14:paraId="4E2F137A"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b) un reprezentant al Inspectoratului Național Supraveghere Tehnică;</w:t>
            </w:r>
          </w:p>
          <w:p w14:paraId="7F0B0BC7"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c) un reprezentant al mediului academic;</w:t>
            </w:r>
          </w:p>
          <w:p w14:paraId="65CFD70A" w14:textId="77777777" w:rsidR="00612B98" w:rsidRPr="0048489D" w:rsidRDefault="00612B98" w:rsidP="00612B98">
            <w:pPr>
              <w:ind w:firstLine="567"/>
              <w:rPr>
                <w:rFonts w:ascii="Times New Roman" w:hAnsi="Times New Roman"/>
                <w:i/>
                <w:iCs/>
                <w:sz w:val="24"/>
                <w:szCs w:val="24"/>
                <w:lang w:val="ro-MD"/>
              </w:rPr>
            </w:pPr>
            <w:r w:rsidRPr="0048489D">
              <w:rPr>
                <w:rFonts w:ascii="Times New Roman" w:hAnsi="Times New Roman"/>
                <w:i/>
                <w:iCs/>
                <w:sz w:val="24"/>
                <w:szCs w:val="24"/>
                <w:lang w:val="ro-MD"/>
              </w:rPr>
              <w:t>d) un reprezentant al societății civile.</w:t>
            </w:r>
          </w:p>
          <w:p w14:paraId="71797D50"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(3) Președintele și secretarul Comisiei de certificare se numesc din rândul specialiștilor Agenției Geodezie, Cartografie și Cadastru.</w:t>
            </w:r>
          </w:p>
          <w:p w14:paraId="5CC9485E"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(4) Comisia de certificare se instituie prin ordinul Directorului General al Agenției Geodezie, Cartografie și Cadastru.</w:t>
            </w:r>
          </w:p>
          <w:p w14:paraId="30EA23FA"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 xml:space="preserve">(5) Organizarea și funcționarea Comisiei de certificare, precum și procedura de certificare a </w:t>
            </w:r>
            <w:r w:rsidRPr="0048489D">
              <w:rPr>
                <w:rFonts w:ascii="Times New Roman" w:hAnsi="Times New Roman"/>
                <w:sz w:val="24"/>
                <w:szCs w:val="24"/>
                <w:lang w:val="ro-MD"/>
              </w:rPr>
              <w:lastRenderedPageBreak/>
              <w:t>inginerilor cadastrali, se reglementează printr-un regulament aprobat de Guvern.</w:t>
            </w:r>
          </w:p>
          <w:p w14:paraId="217301E4"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(6) Comisia de certificare adoptă decizii privind respingerea cererilor, eliberarea/suspendarea temporară a certificatului, decizii care se iau cu votul a două treimi din numărul membrilor comisiei.</w:t>
            </w:r>
          </w:p>
          <w:p w14:paraId="541C5A06" w14:textId="6F0F3EAF"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(7) Suspendarea temporară a valabilității certificatului inginerului cadastral se efectuează conform Articolul 1</w:t>
            </w:r>
            <w:r w:rsidR="00CA1701" w:rsidRPr="0048489D">
              <w:rPr>
                <w:rFonts w:ascii="Times New Roman" w:hAnsi="Times New Roman"/>
                <w:sz w:val="24"/>
                <w:szCs w:val="24"/>
                <w:lang w:val="ro-MD"/>
              </w:rPr>
              <w:t>5</w:t>
            </w:r>
            <w:r w:rsidR="00CA1701" w:rsidRPr="0048489D">
              <w:rPr>
                <w:rFonts w:ascii="Times New Roman" w:hAnsi="Times New Roman"/>
                <w:sz w:val="24"/>
                <w:szCs w:val="24"/>
                <w:vertAlign w:val="superscript"/>
                <w:lang w:val="ro-MD"/>
              </w:rPr>
              <w:t>8</w:t>
            </w:r>
            <w:r w:rsidRPr="0048489D">
              <w:rPr>
                <w:rFonts w:ascii="Times New Roman" w:hAnsi="Times New Roman"/>
                <w:sz w:val="24"/>
                <w:szCs w:val="24"/>
                <w:lang w:val="ro-MD"/>
              </w:rPr>
              <w:t>.</w:t>
            </w:r>
          </w:p>
          <w:p w14:paraId="5EB67BFC"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(8) Retragerea certificatului inginerului cadastral se efectuează conform Articolul 11 din Legea nr. 160/2011 privind reglementarea prin autorizare a activității de întreprinzător.</w:t>
            </w:r>
          </w:p>
          <w:p w14:paraId="19BF4A4A"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(9) Persoana căreia i-a fost retras certificatul inginerului cadastral nu are dreptul să fie certificat</w:t>
            </w:r>
            <w:r w:rsidRPr="0048489D">
              <w:rPr>
                <w:rFonts w:ascii="Times New Roman" w:hAnsi="Times New Roman"/>
                <w:strike/>
                <w:sz w:val="24"/>
                <w:szCs w:val="24"/>
                <w:lang w:val="ro-MD"/>
              </w:rPr>
              <w:t>ă</w:t>
            </w:r>
            <w:r w:rsidRPr="0048489D">
              <w:rPr>
                <w:rFonts w:ascii="Times New Roman" w:hAnsi="Times New Roman"/>
                <w:sz w:val="24"/>
                <w:szCs w:val="24"/>
                <w:lang w:val="ro-MD"/>
              </w:rPr>
              <w:t xml:space="preserve"> timp de un an.</w:t>
            </w:r>
          </w:p>
          <w:p w14:paraId="5A91C742" w14:textId="77777777" w:rsidR="00612B98" w:rsidRPr="0048489D" w:rsidRDefault="00612B98" w:rsidP="00612B98">
            <w:pPr>
              <w:ind w:firstLine="0"/>
              <w:rPr>
                <w:rFonts w:ascii="Times New Roman" w:hAnsi="Times New Roman"/>
                <w:sz w:val="24"/>
                <w:szCs w:val="24"/>
                <w:lang w:val="ro-MD"/>
              </w:rPr>
            </w:pPr>
            <w:r w:rsidRPr="0048489D">
              <w:rPr>
                <w:rFonts w:ascii="Times New Roman" w:hAnsi="Times New Roman"/>
                <w:sz w:val="24"/>
                <w:szCs w:val="24"/>
                <w:lang w:val="ro-MD"/>
              </w:rPr>
              <w:t>(10) Deciziile Comisiei de certificare pot fi atacate în instanța în conformitate cu Codul Administrativ.</w:t>
            </w:r>
          </w:p>
          <w:p w14:paraId="4D1EFF81" w14:textId="77777777" w:rsidR="00CA1701" w:rsidRPr="0048489D" w:rsidRDefault="00CA1701" w:rsidP="00CA1701">
            <w:pPr>
              <w:ind w:firstLine="0"/>
              <w:rPr>
                <w:rFonts w:ascii="Times New Roman" w:hAnsi="Times New Roman"/>
                <w:sz w:val="24"/>
                <w:szCs w:val="24"/>
                <w:lang w:val="ro-MD"/>
              </w:rPr>
            </w:pPr>
            <w:r w:rsidRPr="0048489D">
              <w:rPr>
                <w:rFonts w:ascii="Times New Roman" w:hAnsi="Times New Roman"/>
                <w:sz w:val="24"/>
                <w:szCs w:val="24"/>
                <w:lang w:val="ro-MD"/>
              </w:rPr>
              <w:t>(11) Certificatul se eliberează gratuit, pe un termen de 5 ani.</w:t>
            </w:r>
          </w:p>
          <w:p w14:paraId="50322BB5" w14:textId="393CE76F" w:rsidR="00612B98" w:rsidRPr="0048489D" w:rsidRDefault="00CA1701" w:rsidP="00CA1701">
            <w:pPr>
              <w:pBdr>
                <w:top w:val="none" w:sz="4" w:space="0" w:color="000000"/>
                <w:left w:val="none" w:sz="4" w:space="0" w:color="000000"/>
                <w:bottom w:val="none" w:sz="4" w:space="0" w:color="000000"/>
                <w:right w:val="none" w:sz="4" w:space="0" w:color="000000"/>
              </w:pBdr>
              <w:ind w:hanging="14"/>
              <w:rPr>
                <w:bCs/>
                <w:sz w:val="24"/>
                <w:szCs w:val="24"/>
                <w:lang w:val="ro-MD"/>
              </w:rPr>
            </w:pPr>
            <w:r w:rsidRPr="0048489D">
              <w:rPr>
                <w:rFonts w:ascii="Times New Roman" w:hAnsi="Times New Roman"/>
                <w:sz w:val="24"/>
                <w:szCs w:val="24"/>
                <w:lang w:val="ro-MD"/>
              </w:rPr>
              <w:t>(12) Certificatul se emite în format de document electronic, prin intermediul Sistemului informațional de gestionare și eliberare a documentelor permisive (SIA GEAP), și se identifică electronic prin intermediul codului QR, care conține numele de familie, prenumele, termenul de valabilitate a certificatului, precum și semnătură electronică avansată calificată a emitentului.</w:t>
            </w:r>
          </w:p>
        </w:tc>
        <w:tc>
          <w:tcPr>
            <w:tcW w:w="239" w:type="dxa"/>
            <w:tcBorders>
              <w:top w:val="none" w:sz="4" w:space="0" w:color="000000"/>
              <w:left w:val="none" w:sz="4" w:space="0" w:color="000000"/>
              <w:bottom w:val="none" w:sz="4" w:space="0" w:color="000000"/>
              <w:right w:val="none" w:sz="4" w:space="0" w:color="000000"/>
            </w:tcBorders>
          </w:tcPr>
          <w:p w14:paraId="2FC3B0B9" w14:textId="77777777" w:rsidR="00612B98" w:rsidRPr="0048489D" w:rsidRDefault="00612B98" w:rsidP="00612B98">
            <w:pPr>
              <w:ind w:firstLine="0"/>
              <w:jc w:val="left"/>
              <w:rPr>
                <w:bCs/>
                <w:sz w:val="24"/>
                <w:szCs w:val="24"/>
                <w:lang w:val="ro-MD"/>
              </w:rPr>
            </w:pPr>
          </w:p>
        </w:tc>
      </w:tr>
      <w:tr w:rsidR="0048489D" w:rsidRPr="0048489D" w14:paraId="3DF1F4CA"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F6A18" w14:textId="0ECBB40D" w:rsidR="00612B98" w:rsidRPr="0048489D" w:rsidRDefault="00612B98" w:rsidP="00612B98">
            <w:pPr>
              <w:pBdr>
                <w:top w:val="none" w:sz="4" w:space="0" w:color="000000"/>
                <w:left w:val="none" w:sz="4" w:space="0" w:color="000000"/>
                <w:bottom w:val="none" w:sz="4" w:space="0" w:color="000000"/>
                <w:right w:val="none" w:sz="4" w:space="0" w:color="000000"/>
              </w:pBdr>
              <w:rPr>
                <w:sz w:val="24"/>
                <w:szCs w:val="24"/>
                <w:lang w:val="ro-MD"/>
              </w:rPr>
            </w:pPr>
            <w:r w:rsidRPr="0048489D">
              <w:rPr>
                <w:sz w:val="24"/>
                <w:szCs w:val="24"/>
                <w:lang w:val="ro-MD"/>
              </w:rPr>
              <w:lastRenderedPageBreak/>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7FEC41" w14:textId="77777777" w:rsidR="00612B98" w:rsidRPr="0048489D" w:rsidRDefault="00612B98" w:rsidP="00612B98">
            <w:pPr>
              <w:ind w:firstLine="0"/>
              <w:rPr>
                <w:rFonts w:ascii="Times New Roman" w:hAnsi="Times New Roman"/>
                <w:b/>
                <w:bCs/>
                <w:sz w:val="24"/>
                <w:szCs w:val="24"/>
                <w:lang w:val="ro-MD"/>
              </w:rPr>
            </w:pPr>
            <w:r w:rsidRPr="00E6326A">
              <w:rPr>
                <w:rFonts w:ascii="Times New Roman" w:hAnsi="Times New Roman"/>
                <w:b/>
                <w:bCs/>
                <w:sz w:val="24"/>
                <w:szCs w:val="24"/>
                <w:lang w:val="ro-MD"/>
              </w:rPr>
              <w:t>Articolul 15</w:t>
            </w:r>
            <w:r w:rsidRPr="00E6326A">
              <w:rPr>
                <w:rFonts w:ascii="Times New Roman" w:hAnsi="Times New Roman"/>
                <w:b/>
                <w:bCs/>
                <w:sz w:val="24"/>
                <w:szCs w:val="24"/>
                <w:vertAlign w:val="superscript"/>
                <w:lang w:val="ro-MD"/>
              </w:rPr>
              <w:t>6</w:t>
            </w:r>
            <w:r w:rsidRPr="00E6326A">
              <w:rPr>
                <w:rFonts w:ascii="Times New Roman" w:hAnsi="Times New Roman"/>
                <w:b/>
                <w:bCs/>
                <w:sz w:val="24"/>
                <w:szCs w:val="24"/>
                <w:lang w:val="ro-MD"/>
              </w:rPr>
              <w:t>. Supravegherea de Stat și Controlul Activității</w:t>
            </w:r>
          </w:p>
          <w:p w14:paraId="4543614B" w14:textId="77777777" w:rsidR="00377110" w:rsidRPr="0048489D" w:rsidRDefault="00377110" w:rsidP="00377110">
            <w:pPr>
              <w:ind w:firstLine="567"/>
              <w:rPr>
                <w:rFonts w:ascii="Times New Roman" w:hAnsi="Times New Roman"/>
                <w:sz w:val="24"/>
                <w:szCs w:val="24"/>
                <w:lang w:val="ro-MD"/>
              </w:rPr>
            </w:pPr>
            <w:r w:rsidRPr="0048489D">
              <w:rPr>
                <w:rFonts w:ascii="Times New Roman" w:hAnsi="Times New Roman"/>
                <w:sz w:val="24"/>
                <w:szCs w:val="24"/>
                <w:lang w:val="ro-MD"/>
              </w:rPr>
              <w:t xml:space="preserve">(1) Lucrările cadastrale sînt supuse monitorizării continue de către autoritatea administrativă, în scopul asigurării implementării corecte a normelor și reglementărilor tehnice. </w:t>
            </w:r>
          </w:p>
          <w:p w14:paraId="44F85F79" w14:textId="711C2DF6" w:rsidR="00377110" w:rsidRPr="0048489D" w:rsidRDefault="00377110" w:rsidP="00377110">
            <w:pPr>
              <w:ind w:firstLine="567"/>
              <w:rPr>
                <w:rFonts w:ascii="Times New Roman" w:hAnsi="Times New Roman"/>
                <w:sz w:val="24"/>
                <w:szCs w:val="24"/>
                <w:lang w:val="ro-MD"/>
              </w:rPr>
            </w:pPr>
            <w:r w:rsidRPr="0048489D">
              <w:rPr>
                <w:rFonts w:ascii="Times New Roman" w:hAnsi="Times New Roman"/>
                <w:sz w:val="24"/>
                <w:szCs w:val="24"/>
                <w:lang w:val="ro-MD"/>
              </w:rPr>
              <w:t>(</w:t>
            </w:r>
            <w:r w:rsidR="00E6326A">
              <w:rPr>
                <w:rFonts w:ascii="Times New Roman" w:hAnsi="Times New Roman"/>
                <w:sz w:val="24"/>
                <w:szCs w:val="24"/>
                <w:lang w:val="ro-MD"/>
              </w:rPr>
              <w:t>2</w:t>
            </w:r>
            <w:r w:rsidRPr="0048489D">
              <w:rPr>
                <w:rFonts w:ascii="Times New Roman" w:hAnsi="Times New Roman"/>
                <w:sz w:val="24"/>
                <w:szCs w:val="24"/>
                <w:lang w:val="ro-MD"/>
              </w:rPr>
              <w:t xml:space="preserve">) INST are responsabilitatea de a coordona, supraveghea și verifica executarea lucrărilor cadastrale, garantând conformitatea acestora cu cerințele stabilite de sistemul cadastral național și european. </w:t>
            </w:r>
          </w:p>
          <w:p w14:paraId="07738E03" w14:textId="12F60A53" w:rsidR="00377110" w:rsidRPr="0048489D" w:rsidRDefault="00377110" w:rsidP="00377110">
            <w:pPr>
              <w:ind w:firstLine="567"/>
              <w:rPr>
                <w:rFonts w:ascii="Times New Roman" w:hAnsi="Times New Roman"/>
                <w:sz w:val="24"/>
                <w:szCs w:val="24"/>
                <w:lang w:val="ro-MD"/>
              </w:rPr>
            </w:pPr>
            <w:r w:rsidRPr="0048489D">
              <w:rPr>
                <w:rFonts w:ascii="Times New Roman" w:hAnsi="Times New Roman"/>
                <w:sz w:val="24"/>
                <w:szCs w:val="24"/>
                <w:lang w:val="ro-MD"/>
              </w:rPr>
              <w:t>(</w:t>
            </w:r>
            <w:r w:rsidR="00E6326A">
              <w:rPr>
                <w:rFonts w:ascii="Times New Roman" w:hAnsi="Times New Roman"/>
                <w:sz w:val="24"/>
                <w:szCs w:val="24"/>
                <w:lang w:val="ro-MD"/>
              </w:rPr>
              <w:t>3</w:t>
            </w:r>
            <w:r w:rsidRPr="0048489D">
              <w:rPr>
                <w:rFonts w:ascii="Times New Roman" w:hAnsi="Times New Roman"/>
                <w:sz w:val="24"/>
                <w:szCs w:val="24"/>
                <w:lang w:val="ro-MD"/>
              </w:rPr>
              <w:t>) Autoritatea administrativă este în drept să utilizeze mecanismele de verificare și să solicite, prin intermediul instituției de implementare în domeniul cadastrului și al uniunilor de specialitate, informații și date privind activitatea cadastrală efectuată de către inginerul cadastral certificat.</w:t>
            </w:r>
          </w:p>
          <w:p w14:paraId="27660A24" w14:textId="602D1DF7" w:rsidR="00612B98" w:rsidRPr="0048489D" w:rsidRDefault="00612B98" w:rsidP="00612B98">
            <w:pPr>
              <w:ind w:firstLine="0"/>
              <w:rPr>
                <w:b/>
                <w:bCs/>
                <w:sz w:val="28"/>
                <w:szCs w:val="28"/>
                <w:highlight w:val="yellow"/>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74F040" w14:textId="77777777" w:rsidR="00612B98" w:rsidRPr="0048489D" w:rsidRDefault="00612B98" w:rsidP="00612B98">
            <w:pPr>
              <w:ind w:firstLine="0"/>
              <w:rPr>
                <w:rFonts w:ascii="Times New Roman" w:hAnsi="Times New Roman"/>
                <w:b/>
                <w:bCs/>
                <w:sz w:val="24"/>
                <w:szCs w:val="24"/>
                <w:lang w:val="ro-MD"/>
              </w:rPr>
            </w:pPr>
            <w:r w:rsidRPr="0048489D">
              <w:rPr>
                <w:rFonts w:ascii="Times New Roman" w:hAnsi="Times New Roman"/>
                <w:b/>
                <w:bCs/>
                <w:sz w:val="24"/>
                <w:szCs w:val="24"/>
                <w:lang w:val="ro-MD"/>
              </w:rPr>
              <w:t>Articolul 15</w:t>
            </w:r>
            <w:r w:rsidRPr="0048489D">
              <w:rPr>
                <w:rFonts w:ascii="Times New Roman" w:hAnsi="Times New Roman"/>
                <w:b/>
                <w:bCs/>
                <w:sz w:val="24"/>
                <w:szCs w:val="24"/>
                <w:vertAlign w:val="superscript"/>
                <w:lang w:val="ro-MD"/>
              </w:rPr>
              <w:t>6</w:t>
            </w:r>
            <w:r w:rsidRPr="0048489D">
              <w:rPr>
                <w:rFonts w:ascii="Times New Roman" w:hAnsi="Times New Roman"/>
                <w:b/>
                <w:bCs/>
                <w:sz w:val="24"/>
                <w:szCs w:val="24"/>
                <w:lang w:val="ro-MD"/>
              </w:rPr>
              <w:t>. Supravegherea de Stat și Controlul Activității</w:t>
            </w:r>
          </w:p>
          <w:p w14:paraId="66D7E8C7" w14:textId="77777777" w:rsidR="00377110" w:rsidRPr="0048489D" w:rsidRDefault="00377110" w:rsidP="00377110">
            <w:pPr>
              <w:ind w:firstLine="567"/>
              <w:rPr>
                <w:rFonts w:ascii="Times New Roman" w:hAnsi="Times New Roman"/>
                <w:b/>
                <w:bCs/>
                <w:sz w:val="24"/>
                <w:szCs w:val="24"/>
                <w:lang w:val="ro-MD"/>
              </w:rPr>
            </w:pPr>
            <w:r w:rsidRPr="0048489D">
              <w:rPr>
                <w:rFonts w:ascii="Times New Roman" w:hAnsi="Times New Roman"/>
                <w:b/>
                <w:bCs/>
                <w:sz w:val="24"/>
                <w:szCs w:val="24"/>
                <w:lang w:val="ro-MD"/>
              </w:rPr>
              <w:t xml:space="preserve">(1) Lucrările cadastrale sînt supuse monitorizării continue de către autoritatea administrativă, în scopul asigurării implementării corecte a normelor și reglementărilor tehnice. </w:t>
            </w:r>
          </w:p>
          <w:p w14:paraId="040A1435" w14:textId="2BE0707B" w:rsidR="00377110" w:rsidRPr="0048489D" w:rsidRDefault="00377110" w:rsidP="00377110">
            <w:pPr>
              <w:ind w:firstLine="567"/>
              <w:rPr>
                <w:rFonts w:ascii="Times New Roman" w:hAnsi="Times New Roman"/>
                <w:b/>
                <w:bCs/>
                <w:sz w:val="24"/>
                <w:szCs w:val="24"/>
                <w:lang w:val="ro-MD"/>
              </w:rPr>
            </w:pPr>
            <w:r w:rsidRPr="0048489D">
              <w:rPr>
                <w:rFonts w:ascii="Times New Roman" w:hAnsi="Times New Roman"/>
                <w:b/>
                <w:bCs/>
                <w:sz w:val="24"/>
                <w:szCs w:val="24"/>
                <w:lang w:val="ro-MD"/>
              </w:rPr>
              <w:t>(</w:t>
            </w:r>
            <w:r w:rsidR="00E6326A">
              <w:rPr>
                <w:rFonts w:ascii="Times New Roman" w:hAnsi="Times New Roman"/>
                <w:b/>
                <w:bCs/>
                <w:sz w:val="24"/>
                <w:szCs w:val="24"/>
                <w:lang w:val="ro-MD"/>
              </w:rPr>
              <w:t>2</w:t>
            </w:r>
            <w:r w:rsidRPr="0048489D">
              <w:rPr>
                <w:rFonts w:ascii="Times New Roman" w:hAnsi="Times New Roman"/>
                <w:b/>
                <w:bCs/>
                <w:sz w:val="24"/>
                <w:szCs w:val="24"/>
                <w:lang w:val="ro-MD"/>
              </w:rPr>
              <w:t xml:space="preserve">) INST are responsabilitatea de a coordona, supraveghea și verifica executarea lucrărilor cadastrale, garantând conformitatea acestora cu cerințele stabilite de sistemul cadastral național și european. </w:t>
            </w:r>
          </w:p>
          <w:p w14:paraId="11B5D6AD" w14:textId="50639ADC" w:rsidR="00377110" w:rsidRPr="0048489D" w:rsidRDefault="00377110" w:rsidP="00377110">
            <w:pPr>
              <w:ind w:firstLine="567"/>
              <w:rPr>
                <w:rFonts w:ascii="Times New Roman" w:hAnsi="Times New Roman"/>
                <w:b/>
                <w:bCs/>
                <w:sz w:val="24"/>
                <w:szCs w:val="24"/>
                <w:lang w:val="ro-MD"/>
              </w:rPr>
            </w:pPr>
            <w:r w:rsidRPr="0048489D">
              <w:rPr>
                <w:rFonts w:ascii="Times New Roman" w:hAnsi="Times New Roman"/>
                <w:b/>
                <w:bCs/>
                <w:sz w:val="24"/>
                <w:szCs w:val="24"/>
                <w:lang w:val="ro-MD"/>
              </w:rPr>
              <w:t>(</w:t>
            </w:r>
            <w:r w:rsidR="00E6326A">
              <w:rPr>
                <w:rFonts w:ascii="Times New Roman" w:hAnsi="Times New Roman"/>
                <w:b/>
                <w:bCs/>
                <w:sz w:val="24"/>
                <w:szCs w:val="24"/>
                <w:lang w:val="ro-MD"/>
              </w:rPr>
              <w:t>3</w:t>
            </w:r>
            <w:r w:rsidRPr="0048489D">
              <w:rPr>
                <w:rFonts w:ascii="Times New Roman" w:hAnsi="Times New Roman"/>
                <w:b/>
                <w:bCs/>
                <w:sz w:val="24"/>
                <w:szCs w:val="24"/>
                <w:lang w:val="ro-MD"/>
              </w:rPr>
              <w:t>) Autoritatea administrativă este în drept să utilizeze mecanismele de verificare și să solicite, prin intermediul instituției de implementare în domeniul cadastrului și al uniunilor de specialitate, informații și date privind activitatea cadastrală efectuată de către inginerul cadastral certificat.</w:t>
            </w:r>
          </w:p>
          <w:p w14:paraId="109FBE61" w14:textId="54E34A89" w:rsidR="00612B98" w:rsidRPr="0048489D" w:rsidRDefault="00612B98" w:rsidP="00612B98">
            <w:pPr>
              <w:pBdr>
                <w:top w:val="none" w:sz="4" w:space="0" w:color="000000"/>
                <w:left w:val="none" w:sz="4" w:space="0" w:color="000000"/>
                <w:bottom w:val="none" w:sz="4" w:space="0" w:color="000000"/>
                <w:right w:val="none" w:sz="4" w:space="0" w:color="000000"/>
              </w:pBdr>
              <w:ind w:firstLine="0"/>
              <w:rPr>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5B5744A9" w14:textId="77777777" w:rsidR="00612B98" w:rsidRPr="0048489D" w:rsidRDefault="00612B98" w:rsidP="00612B98">
            <w:pPr>
              <w:ind w:firstLine="0"/>
              <w:jc w:val="left"/>
              <w:rPr>
                <w:bCs/>
                <w:sz w:val="24"/>
                <w:szCs w:val="24"/>
                <w:lang w:val="ro-MD"/>
              </w:rPr>
            </w:pPr>
          </w:p>
        </w:tc>
      </w:tr>
      <w:tr w:rsidR="0048489D" w:rsidRPr="0048489D" w14:paraId="6D2D3AD5"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BBC021" w14:textId="77777777" w:rsidR="00612B98" w:rsidRPr="0048489D" w:rsidRDefault="00612B98" w:rsidP="00612B98">
            <w:pPr>
              <w:pBdr>
                <w:top w:val="none" w:sz="4" w:space="0" w:color="000000"/>
                <w:left w:val="none" w:sz="4" w:space="0" w:color="000000"/>
                <w:bottom w:val="none" w:sz="4" w:space="0" w:color="000000"/>
                <w:right w:val="none" w:sz="4" w:space="0" w:color="000000"/>
              </w:pBdr>
              <w:rPr>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FC7876" w14:textId="77777777" w:rsidR="00612B98" w:rsidRPr="0048489D" w:rsidRDefault="00612B98" w:rsidP="00612B98">
            <w:pPr>
              <w:ind w:firstLine="0"/>
              <w:rPr>
                <w:rFonts w:ascii="Times New Roman" w:hAnsi="Times New Roman"/>
                <w:b/>
                <w:bCs/>
                <w:sz w:val="24"/>
                <w:szCs w:val="24"/>
                <w:lang w:val="ro-MD"/>
              </w:rPr>
            </w:pPr>
            <w:r w:rsidRPr="00E6326A">
              <w:rPr>
                <w:rFonts w:ascii="Times New Roman" w:hAnsi="Times New Roman"/>
                <w:b/>
                <w:bCs/>
                <w:sz w:val="24"/>
                <w:szCs w:val="24"/>
                <w:lang w:val="ro-MD"/>
              </w:rPr>
              <w:t>Articolul 15</w:t>
            </w:r>
            <w:r w:rsidRPr="00E6326A">
              <w:rPr>
                <w:rFonts w:ascii="Times New Roman" w:hAnsi="Times New Roman"/>
                <w:b/>
                <w:bCs/>
                <w:sz w:val="24"/>
                <w:szCs w:val="24"/>
                <w:vertAlign w:val="superscript"/>
                <w:lang w:val="ro-MD"/>
              </w:rPr>
              <w:t>7</w:t>
            </w:r>
            <w:r w:rsidRPr="00E6326A">
              <w:rPr>
                <w:rFonts w:ascii="Times New Roman" w:hAnsi="Times New Roman"/>
                <w:b/>
                <w:bCs/>
                <w:sz w:val="24"/>
                <w:szCs w:val="24"/>
                <w:lang w:val="ro-MD"/>
              </w:rPr>
              <w:t>. Măsuri corective și sancțiuni</w:t>
            </w:r>
          </w:p>
          <w:p w14:paraId="424CCD49" w14:textId="77777777" w:rsidR="00377110" w:rsidRPr="0048489D" w:rsidRDefault="00377110" w:rsidP="00377110">
            <w:pPr>
              <w:ind w:firstLine="567"/>
              <w:rPr>
                <w:rFonts w:ascii="Times New Roman" w:hAnsi="Times New Roman"/>
                <w:sz w:val="24"/>
                <w:szCs w:val="24"/>
                <w:lang w:val="ro-MD"/>
              </w:rPr>
            </w:pPr>
            <w:r w:rsidRPr="0048489D">
              <w:rPr>
                <w:rFonts w:ascii="Times New Roman" w:hAnsi="Times New Roman"/>
                <w:sz w:val="24"/>
                <w:szCs w:val="24"/>
                <w:lang w:val="ro-MD"/>
              </w:rPr>
              <w:t>(1) Inginerul cadastral certificat poartă răspundere civilă, contravențională sau penală pentru nerespectarea prevederilor prezentei legi, iar încălcarea acestora atrage aplicarea sancțiunilor, conform legislației.</w:t>
            </w:r>
          </w:p>
          <w:p w14:paraId="176C2F48" w14:textId="77777777" w:rsidR="00377110" w:rsidRPr="0048489D" w:rsidRDefault="00377110" w:rsidP="00377110">
            <w:pPr>
              <w:ind w:firstLine="567"/>
              <w:rPr>
                <w:rFonts w:ascii="Times New Roman" w:hAnsi="Times New Roman"/>
                <w:sz w:val="24"/>
                <w:szCs w:val="24"/>
                <w:lang w:val="ro-MD"/>
              </w:rPr>
            </w:pPr>
            <w:r w:rsidRPr="0048489D">
              <w:rPr>
                <w:rFonts w:ascii="Times New Roman" w:hAnsi="Times New Roman"/>
                <w:sz w:val="24"/>
                <w:szCs w:val="24"/>
                <w:lang w:val="ro-MD"/>
              </w:rPr>
              <w:t>(2) În cazurile de încălcare gravă a normelor tehnice și legale sau a principiilor etice, inclusiv atunci când instituția de implementare constată multiple respingeri definitive ale lucrării cadastrale din cauza corectitudinii lucrării, situația se raportează autorității administrative, care este împuternicită să înainteze cereri de suspendare sau retragere a certificatului, conform prevederilor prezentei legi.</w:t>
            </w:r>
          </w:p>
          <w:p w14:paraId="0FC6AF6C" w14:textId="389509CB" w:rsidR="00612B98" w:rsidRPr="0048489D" w:rsidRDefault="00377110" w:rsidP="00377110">
            <w:pPr>
              <w:ind w:firstLine="567"/>
              <w:rPr>
                <w:rFonts w:ascii="Times New Roman" w:hAnsi="Times New Roman"/>
                <w:b/>
                <w:bCs/>
                <w:sz w:val="24"/>
                <w:szCs w:val="24"/>
                <w:highlight w:val="yellow"/>
                <w:lang w:val="ro-MD"/>
              </w:rPr>
            </w:pPr>
            <w:r w:rsidRPr="0048489D">
              <w:rPr>
                <w:rFonts w:ascii="Times New Roman" w:hAnsi="Times New Roman"/>
                <w:sz w:val="24"/>
                <w:szCs w:val="24"/>
                <w:lang w:val="ro-MD"/>
              </w:rPr>
              <w:t>(3) În cazul în care, inginerul cadastral certificat recunoaște eroarea admisă, și aceasta încă nu a produs efecte juridice, acesta este în drept să o corecteze în conformitate cu normele și procedurile legale. Corectarea erorii se efectuează pe propria sa răspundere, cu suportarea integrală a cheltuielilor materiale aferente, fără a afecta drepturile și interesele beneficiarului lucrării cadastrale.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47AD0A" w14:textId="77777777" w:rsidR="00612B98" w:rsidRPr="0048489D" w:rsidRDefault="00612B98" w:rsidP="00612B98">
            <w:pPr>
              <w:ind w:firstLine="0"/>
              <w:rPr>
                <w:rFonts w:ascii="Times New Roman" w:hAnsi="Times New Roman"/>
                <w:b/>
                <w:bCs/>
                <w:sz w:val="24"/>
                <w:szCs w:val="24"/>
                <w:lang w:val="ro-MD"/>
              </w:rPr>
            </w:pPr>
            <w:r w:rsidRPr="0048489D">
              <w:rPr>
                <w:rFonts w:ascii="Times New Roman" w:hAnsi="Times New Roman"/>
                <w:b/>
                <w:bCs/>
                <w:sz w:val="24"/>
                <w:szCs w:val="24"/>
                <w:lang w:val="ro-MD"/>
              </w:rPr>
              <w:t>Articolul 15</w:t>
            </w:r>
            <w:r w:rsidRPr="0048489D">
              <w:rPr>
                <w:rFonts w:ascii="Times New Roman" w:hAnsi="Times New Roman"/>
                <w:b/>
                <w:bCs/>
                <w:sz w:val="24"/>
                <w:szCs w:val="24"/>
                <w:vertAlign w:val="superscript"/>
                <w:lang w:val="ro-MD"/>
              </w:rPr>
              <w:t>7</w:t>
            </w:r>
            <w:r w:rsidRPr="0048489D">
              <w:rPr>
                <w:rFonts w:ascii="Times New Roman" w:hAnsi="Times New Roman"/>
                <w:b/>
                <w:bCs/>
                <w:sz w:val="24"/>
                <w:szCs w:val="24"/>
                <w:lang w:val="ro-MD"/>
              </w:rPr>
              <w:t>. Măsuri corective și sancțiuni</w:t>
            </w:r>
          </w:p>
          <w:p w14:paraId="068834A0" w14:textId="77777777" w:rsidR="00377110" w:rsidRPr="0048489D" w:rsidRDefault="00377110" w:rsidP="00377110">
            <w:pPr>
              <w:ind w:firstLine="567"/>
              <w:rPr>
                <w:rFonts w:ascii="Times New Roman" w:hAnsi="Times New Roman"/>
                <w:b/>
                <w:bCs/>
                <w:sz w:val="24"/>
                <w:szCs w:val="24"/>
                <w:lang w:val="ro-MD"/>
              </w:rPr>
            </w:pPr>
            <w:r w:rsidRPr="0048489D">
              <w:rPr>
                <w:rFonts w:ascii="Times New Roman" w:hAnsi="Times New Roman"/>
                <w:b/>
                <w:bCs/>
                <w:sz w:val="24"/>
                <w:szCs w:val="24"/>
                <w:lang w:val="ro-MD"/>
              </w:rPr>
              <w:t>(1) Inginerul cadastral certificat poartă răspundere civilă, contravențională sau penală pentru nerespectarea prevederilor prezentei legi, iar încălcarea acestora atrage aplicarea sancțiunilor, conform legislației.</w:t>
            </w:r>
          </w:p>
          <w:p w14:paraId="32579666" w14:textId="77777777" w:rsidR="00377110" w:rsidRPr="0048489D" w:rsidRDefault="00377110" w:rsidP="00377110">
            <w:pPr>
              <w:ind w:firstLine="567"/>
              <w:rPr>
                <w:rFonts w:ascii="Times New Roman" w:hAnsi="Times New Roman"/>
                <w:b/>
                <w:bCs/>
                <w:sz w:val="24"/>
                <w:szCs w:val="24"/>
                <w:lang w:val="ro-MD"/>
              </w:rPr>
            </w:pPr>
            <w:r w:rsidRPr="0048489D">
              <w:rPr>
                <w:rFonts w:ascii="Times New Roman" w:hAnsi="Times New Roman"/>
                <w:b/>
                <w:bCs/>
                <w:sz w:val="24"/>
                <w:szCs w:val="24"/>
                <w:lang w:val="ro-MD"/>
              </w:rPr>
              <w:t>(2) În cazurile de încălcare gravă a normelor tehnice și legale sau a principiilor etice, inclusiv atunci când instituția de implementare constată multiple respingeri definitive ale lucrării cadastrale din cauza corectitudinii lucrării, situația se raportează autorității administrative, care este împuternicită să înainteze cereri de suspendare sau retragere a certificatului, conform prevederilor prezentei legi.</w:t>
            </w:r>
          </w:p>
          <w:p w14:paraId="65318A57" w14:textId="77777777" w:rsidR="00377110" w:rsidRPr="0048489D" w:rsidRDefault="00377110" w:rsidP="00377110">
            <w:pPr>
              <w:ind w:firstLine="567"/>
              <w:rPr>
                <w:rFonts w:ascii="Times New Roman" w:hAnsi="Times New Roman"/>
                <w:b/>
                <w:bCs/>
                <w:sz w:val="24"/>
                <w:szCs w:val="24"/>
                <w:lang w:val="ro-MD"/>
              </w:rPr>
            </w:pPr>
            <w:r w:rsidRPr="0048489D">
              <w:rPr>
                <w:rFonts w:ascii="Times New Roman" w:hAnsi="Times New Roman"/>
                <w:b/>
                <w:bCs/>
                <w:sz w:val="24"/>
                <w:szCs w:val="24"/>
                <w:lang w:val="ro-MD"/>
              </w:rPr>
              <w:t>(3) În cazul în care, inginerul cadastral certificat recunoaște eroarea admisă, și aceasta încă nu a produs efecte juridice, acesta este în drept să o corecteze în conformitate cu normele și procedurile legale. Corectarea erorii se efectuează pe propria sa răspundere, cu suportarea integrală a cheltuielilor materiale aferente, fără a afecta drepturile și interesele beneficiarului lucrării cadastrale.</w:t>
            </w:r>
          </w:p>
          <w:p w14:paraId="54447868" w14:textId="496FC7D7" w:rsidR="00612B98" w:rsidRPr="0048489D" w:rsidRDefault="00612B98" w:rsidP="00612B98">
            <w:pPr>
              <w:pBdr>
                <w:top w:val="none" w:sz="4" w:space="0" w:color="000000"/>
                <w:left w:val="none" w:sz="4" w:space="0" w:color="000000"/>
                <w:bottom w:val="none" w:sz="4" w:space="0" w:color="000000"/>
                <w:right w:val="none" w:sz="4" w:space="0" w:color="000000"/>
              </w:pBdr>
              <w:ind w:firstLine="0"/>
              <w:rPr>
                <w:bCs/>
                <w:sz w:val="24"/>
                <w:szCs w:val="24"/>
                <w:lang w:val="ro-MD"/>
              </w:rPr>
            </w:pPr>
          </w:p>
        </w:tc>
        <w:tc>
          <w:tcPr>
            <w:tcW w:w="239" w:type="dxa"/>
            <w:tcBorders>
              <w:top w:val="none" w:sz="4" w:space="0" w:color="000000"/>
              <w:left w:val="none" w:sz="4" w:space="0" w:color="000000"/>
              <w:bottom w:val="none" w:sz="4" w:space="0" w:color="000000"/>
              <w:right w:val="none" w:sz="4" w:space="0" w:color="000000"/>
            </w:tcBorders>
          </w:tcPr>
          <w:p w14:paraId="61CC1422" w14:textId="77777777" w:rsidR="00612B98" w:rsidRPr="0048489D" w:rsidRDefault="00612B98" w:rsidP="00612B98">
            <w:pPr>
              <w:ind w:firstLine="0"/>
              <w:jc w:val="left"/>
              <w:rPr>
                <w:bCs/>
                <w:sz w:val="24"/>
                <w:szCs w:val="24"/>
                <w:lang w:val="ro-MD"/>
              </w:rPr>
            </w:pPr>
          </w:p>
        </w:tc>
      </w:tr>
      <w:tr w:rsidR="0048489D" w:rsidRPr="0048489D" w14:paraId="618A283B"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5BBA75" w14:textId="6F0C8122" w:rsidR="006975CD" w:rsidRPr="0048489D" w:rsidRDefault="006975CD" w:rsidP="006975CD">
            <w:pPr>
              <w:pBdr>
                <w:top w:val="none" w:sz="4" w:space="0" w:color="000000"/>
                <w:left w:val="none" w:sz="4" w:space="0" w:color="000000"/>
                <w:bottom w:val="none" w:sz="4" w:space="0" w:color="000000"/>
                <w:right w:val="none" w:sz="4" w:space="0" w:color="000000"/>
              </w:pBdr>
              <w:rPr>
                <w:sz w:val="24"/>
                <w:szCs w:val="24"/>
                <w:lang w:val="ro-MD"/>
              </w:rPr>
            </w:pPr>
            <w:r w:rsidRPr="0048489D">
              <w:rPr>
                <w:sz w:val="24"/>
                <w:szCs w:val="24"/>
                <w:lang w:val="ro-MD"/>
              </w:rPr>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BA4500" w14:textId="77777777" w:rsidR="006975CD" w:rsidRPr="0048489D" w:rsidRDefault="006975CD" w:rsidP="006975CD">
            <w:pPr>
              <w:ind w:firstLine="0"/>
              <w:rPr>
                <w:rFonts w:ascii="Times New Roman" w:hAnsi="Times New Roman"/>
                <w:sz w:val="24"/>
                <w:szCs w:val="24"/>
                <w:lang w:val="ro-MD"/>
              </w:rPr>
            </w:pPr>
            <w:r w:rsidRPr="00E6326A">
              <w:rPr>
                <w:rFonts w:ascii="Times New Roman" w:hAnsi="Times New Roman"/>
                <w:b/>
                <w:bCs/>
                <w:sz w:val="24"/>
                <w:szCs w:val="24"/>
                <w:lang w:val="ro-MD"/>
              </w:rPr>
              <w:t>Articolul 15</w:t>
            </w:r>
            <w:r w:rsidRPr="00E6326A">
              <w:rPr>
                <w:rFonts w:ascii="Times New Roman" w:hAnsi="Times New Roman"/>
                <w:b/>
                <w:bCs/>
                <w:sz w:val="24"/>
                <w:szCs w:val="24"/>
                <w:vertAlign w:val="superscript"/>
                <w:lang w:val="ro-MD"/>
              </w:rPr>
              <w:t>8</w:t>
            </w:r>
            <w:r w:rsidRPr="00E6326A">
              <w:rPr>
                <w:rFonts w:ascii="Times New Roman" w:hAnsi="Times New Roman"/>
                <w:b/>
                <w:bCs/>
                <w:sz w:val="24"/>
                <w:szCs w:val="24"/>
                <w:lang w:val="ro-MD"/>
              </w:rPr>
              <w:t>. Condiții de suspendare a certificatului inginerului cadastral</w:t>
            </w:r>
          </w:p>
          <w:p w14:paraId="00F5DD48" w14:textId="205990E1"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lastRenderedPageBreak/>
              <w:t>(1) Urmare a examinării informațiilor și datelor, audierilor și materialelor de control, constatate de INST, lipsei sau insuficienței cunoștințelor, sau a încălcărilor premeditate sau din neglijentă, Comisia de certificare suspendă certificatul inginerului cadastral.</w:t>
            </w:r>
          </w:p>
          <w:p w14:paraId="7336C32F"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(2) Suspendarea se aplică pentru situații precum:</w:t>
            </w:r>
          </w:p>
          <w:p w14:paraId="16EACC7A" w14:textId="32C310A4"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a) furnizarea informațiilor eronate privind măsurătorile terestre;</w:t>
            </w:r>
          </w:p>
          <w:p w14:paraId="48B320A3" w14:textId="2FF15C11"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b) lucrări cadastrale asupra construcțiilor neautorizate (cu excepția cazurilor prevăzute de lege);</w:t>
            </w:r>
          </w:p>
          <w:p w14:paraId="1AF7EF86"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c) neexecutarea prescripțiilor INST,</w:t>
            </w:r>
          </w:p>
          <w:p w14:paraId="34ACA725"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 xml:space="preserve">d) activități pe terenuri proprietate publică fără acte de atribuire; </w:t>
            </w:r>
          </w:p>
          <w:p w14:paraId="5E950A82"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 xml:space="preserve">e) cel puțin 5 lucrări respinse definitiv, la recepția lucrării cadastrale, într-o perioada de 6 (șase) luni, </w:t>
            </w:r>
          </w:p>
          <w:p w14:paraId="16C115CA"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 xml:space="preserve">f) falsificarea înscrisurilor, </w:t>
            </w:r>
          </w:p>
          <w:p w14:paraId="086DA3D4" w14:textId="5965CC18"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i) erori în actele de constatare.</w:t>
            </w:r>
          </w:p>
          <w:p w14:paraId="7132AD64"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 xml:space="preserve">(3) Perioada de suspendare nu depășește 6 luni, perioadă în care, inginerul cadastral certificat nu are dreptul de a efectua </w:t>
            </w:r>
            <w:r w:rsidRPr="0048489D">
              <w:rPr>
                <w:rFonts w:ascii="Times New Roman" w:hAnsi="Times New Roman"/>
                <w:sz w:val="24"/>
                <w:szCs w:val="24"/>
                <w:lang w:val="ro-MD"/>
              </w:rPr>
              <w:lastRenderedPageBreak/>
              <w:t>activități cadastrale, iar autoritatea administrativa va transmite notificarea către administratorul Sistemului informațional de gestionare și eliberare a documentelor permisive, pentru a suspenda prin dezactivarea QR codului a certificatului inginerului cadastral.</w:t>
            </w:r>
          </w:p>
          <w:p w14:paraId="4032CA11"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(4) Decizia de suspendare se comunică INST și instituției de implementare din domeniul cadastrului, se publică pe site-ul oficial al autorității administrative și poate fi contestată în termen de 5 zile lucrătoare, cu soluționarea contestației în 30 de zile, decizia putând fi atacată în instanța de contencios administrativ.</w:t>
            </w:r>
          </w:p>
          <w:p w14:paraId="777EC803"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(5) Secretarul comisiei informează specialistul cu 14 zile înainte de convocarea ședinței, prin scrisoare recomandată și e-mail, anexând dosarul,</w:t>
            </w:r>
            <w:r w:rsidRPr="0048489D">
              <w:rPr>
                <w:rFonts w:ascii="Times New Roman" w:hAnsi="Times New Roman"/>
                <w:strike/>
                <w:sz w:val="24"/>
                <w:szCs w:val="24"/>
                <w:lang w:val="ro-MD"/>
              </w:rPr>
              <w:t>;</w:t>
            </w:r>
            <w:r w:rsidRPr="0048489D">
              <w:rPr>
                <w:rFonts w:ascii="Times New Roman" w:hAnsi="Times New Roman"/>
                <w:sz w:val="24"/>
                <w:szCs w:val="24"/>
                <w:lang w:val="ro-MD"/>
              </w:rPr>
              <w:t xml:space="preserve"> în caz de două absențe consecutive, comisia poate decide în lipsa acestuia.</w:t>
            </w:r>
          </w:p>
          <w:p w14:paraId="55CC1320"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 xml:space="preserve">(6) În cazurile în care se constată încălcări grave cu consecințe juridice, prin care acțiunile inginerului cadastral au lezat drepturile persoanelor, se va iniția procedura de retragere a certificatului, conform articolul 11 din Legea nr. </w:t>
            </w:r>
            <w:r w:rsidRPr="0048489D">
              <w:rPr>
                <w:rFonts w:ascii="Times New Roman" w:hAnsi="Times New Roman"/>
                <w:sz w:val="24"/>
                <w:szCs w:val="24"/>
                <w:lang w:val="ro-MD"/>
              </w:rPr>
              <w:lastRenderedPageBreak/>
              <w:t xml:space="preserve">160/2011 privind reglementarea prin autorizare a activității de întreprinzător. </w:t>
            </w:r>
          </w:p>
          <w:p w14:paraId="170CFCD0" w14:textId="674E70D5" w:rsidR="006975CD" w:rsidRPr="0048489D" w:rsidRDefault="006975CD" w:rsidP="006975CD">
            <w:pPr>
              <w:spacing w:line="276" w:lineRule="auto"/>
              <w:ind w:firstLine="0"/>
              <w:rPr>
                <w:rFonts w:ascii="Times New Roman" w:hAnsi="Times New Roman"/>
                <w:b/>
                <w:bCs/>
                <w:sz w:val="24"/>
                <w:szCs w:val="24"/>
                <w:highlight w:val="yellow"/>
                <w:lang w:val="ro-MD"/>
              </w:rPr>
            </w:pPr>
            <w:r w:rsidRPr="0048489D">
              <w:rPr>
                <w:rFonts w:ascii="Times New Roman" w:hAnsi="Times New Roman"/>
                <w:sz w:val="24"/>
                <w:szCs w:val="24"/>
                <w:lang w:val="ro-MD"/>
              </w:rPr>
              <w:t>(7) Persoana căreia i-a fost retras certificatul nu poate participa la procedura de certificare înainte de împlinirea unui an de la data retragerii.</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A1F1CA" w14:textId="77777777" w:rsidR="006975CD" w:rsidRPr="0048489D" w:rsidRDefault="006975CD" w:rsidP="006975CD">
            <w:pPr>
              <w:ind w:firstLine="0"/>
              <w:rPr>
                <w:rFonts w:ascii="Times New Roman" w:hAnsi="Times New Roman"/>
                <w:sz w:val="24"/>
                <w:szCs w:val="24"/>
                <w:lang w:val="ro-MD"/>
              </w:rPr>
            </w:pPr>
            <w:r w:rsidRPr="00E6326A">
              <w:rPr>
                <w:rFonts w:ascii="Times New Roman" w:hAnsi="Times New Roman"/>
                <w:b/>
                <w:bCs/>
                <w:sz w:val="24"/>
                <w:szCs w:val="24"/>
                <w:lang w:val="ro-MD"/>
              </w:rPr>
              <w:lastRenderedPageBreak/>
              <w:t>Articolul 15</w:t>
            </w:r>
            <w:r w:rsidRPr="00E6326A">
              <w:rPr>
                <w:rFonts w:ascii="Times New Roman" w:hAnsi="Times New Roman"/>
                <w:b/>
                <w:bCs/>
                <w:sz w:val="24"/>
                <w:szCs w:val="24"/>
                <w:vertAlign w:val="superscript"/>
                <w:lang w:val="ro-MD"/>
              </w:rPr>
              <w:t>8</w:t>
            </w:r>
            <w:r w:rsidRPr="00E6326A">
              <w:rPr>
                <w:rFonts w:ascii="Times New Roman" w:hAnsi="Times New Roman"/>
                <w:b/>
                <w:bCs/>
                <w:sz w:val="24"/>
                <w:szCs w:val="24"/>
                <w:lang w:val="ro-MD"/>
              </w:rPr>
              <w:t>. Condiții de suspendare a certificatului inginerului cadastral</w:t>
            </w:r>
          </w:p>
          <w:p w14:paraId="59C5990A"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lastRenderedPageBreak/>
              <w:t>(1) Urmare a examinării informațiilor și datelor, audierilor și materialelor de control, constatate de INST, lipsei sau insuficienței cunoștințelor, sau a încălcărilor premeditate sau din neglijentă, Comisia de certificare suspendă certificatul inginerului cadastral.</w:t>
            </w:r>
          </w:p>
          <w:p w14:paraId="0C8CF97D"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(2) Suspendarea se aplică pentru situații precum:</w:t>
            </w:r>
          </w:p>
          <w:p w14:paraId="174BF69F"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a) furnizarea informațiilor eronate privind măsurătorile terestre;</w:t>
            </w:r>
          </w:p>
          <w:p w14:paraId="5840ECCE"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b) lucrări cadastrale asupra construcțiilor neautorizate (cu excepția cazurilor prevăzute de lege);</w:t>
            </w:r>
          </w:p>
          <w:p w14:paraId="4DC979C5"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c) neexecutarea prescripțiilor INST,</w:t>
            </w:r>
          </w:p>
          <w:p w14:paraId="455159BA"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 xml:space="preserve">d) activități pe terenuri proprietate publică fără acte de atribuire; </w:t>
            </w:r>
          </w:p>
          <w:p w14:paraId="5CEC0245"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 xml:space="preserve">e) cel puțin 5 lucrări respinse definitiv, la recepția lucrării cadastrale, într-o perioada de 6 (șase) luni, </w:t>
            </w:r>
          </w:p>
          <w:p w14:paraId="651FF8C4"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 xml:space="preserve">f) falsificarea înscrisurilor, </w:t>
            </w:r>
          </w:p>
          <w:p w14:paraId="16976008" w14:textId="77777777" w:rsidR="006975CD" w:rsidRPr="0048489D" w:rsidRDefault="006975CD" w:rsidP="006975CD">
            <w:pPr>
              <w:spacing w:line="276" w:lineRule="auto"/>
              <w:ind w:left="851" w:hanging="284"/>
              <w:rPr>
                <w:rFonts w:ascii="Times New Roman" w:hAnsi="Times New Roman"/>
                <w:i/>
                <w:iCs/>
                <w:sz w:val="24"/>
                <w:szCs w:val="24"/>
                <w:lang w:val="ro-MD"/>
              </w:rPr>
            </w:pPr>
            <w:r w:rsidRPr="0048489D">
              <w:rPr>
                <w:rFonts w:ascii="Times New Roman" w:hAnsi="Times New Roman"/>
                <w:i/>
                <w:iCs/>
                <w:sz w:val="24"/>
                <w:szCs w:val="24"/>
                <w:lang w:val="ro-MD"/>
              </w:rPr>
              <w:t>i) erori în actele de constatare.</w:t>
            </w:r>
          </w:p>
          <w:p w14:paraId="484BCACD"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 xml:space="preserve">(3) Perioada de suspendare nu depășește 6 luni, perioadă în care, inginerul cadastral certificat nu are dreptul de a efectua activități cadastrale, iar autoritatea administrativa va transmite notificarea către administratorul Sistemului informațional de gestionare și eliberare a documentelor permisive, </w:t>
            </w:r>
            <w:r w:rsidRPr="0048489D">
              <w:rPr>
                <w:rFonts w:ascii="Times New Roman" w:hAnsi="Times New Roman"/>
                <w:sz w:val="24"/>
                <w:szCs w:val="24"/>
                <w:lang w:val="ro-MD"/>
              </w:rPr>
              <w:lastRenderedPageBreak/>
              <w:t>pentru a suspenda prin dezactivarea QR codului a certificatului inginerului cadastral.</w:t>
            </w:r>
          </w:p>
          <w:p w14:paraId="1EB007A5"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(4) Decizia de suspendare se comunică INST și instituției de implementare din domeniul cadastrului, se publică pe site-ul oficial al autorității administrative și poate fi contestată în termen de 5 zile lucrătoare, cu soluționarea contestației în 30 de zile, decizia putând fi atacată în instanța de contencios administrativ.</w:t>
            </w:r>
          </w:p>
          <w:p w14:paraId="6222115E"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(5) Secretarul comisiei informează specialistul cu 14 zile înainte de convocarea ședinței, prin scrisoare recomandată și e-mail, anexând dosarul,</w:t>
            </w:r>
            <w:r w:rsidRPr="0048489D">
              <w:rPr>
                <w:rFonts w:ascii="Times New Roman" w:hAnsi="Times New Roman"/>
                <w:strike/>
                <w:sz w:val="24"/>
                <w:szCs w:val="24"/>
                <w:lang w:val="ro-MD"/>
              </w:rPr>
              <w:t>;</w:t>
            </w:r>
            <w:r w:rsidRPr="0048489D">
              <w:rPr>
                <w:rFonts w:ascii="Times New Roman" w:hAnsi="Times New Roman"/>
                <w:sz w:val="24"/>
                <w:szCs w:val="24"/>
                <w:lang w:val="ro-MD"/>
              </w:rPr>
              <w:t xml:space="preserve"> în caz de două absențe consecutive, comisia poate decide în lipsa acestuia.</w:t>
            </w:r>
          </w:p>
          <w:p w14:paraId="5001277A" w14:textId="77777777" w:rsidR="006975CD" w:rsidRPr="0048489D" w:rsidRDefault="006975CD" w:rsidP="006975CD">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 xml:space="preserve">(6) În cazurile în care se constată încălcări grave cu consecințe juridice, prin care acțiunile inginerului cadastral au lezat drepturile persoanelor, se va iniția procedura de retragere a certificatului, conform articolul 11 din Legea nr. 160/2011 privind reglementarea prin autorizare a activității de întreprinzător. </w:t>
            </w:r>
          </w:p>
          <w:p w14:paraId="684B7706" w14:textId="5754557A" w:rsidR="006975CD" w:rsidRPr="0048489D" w:rsidRDefault="006975CD" w:rsidP="006975CD">
            <w:pPr>
              <w:pBdr>
                <w:top w:val="none" w:sz="4" w:space="0" w:color="000000"/>
                <w:left w:val="none" w:sz="4" w:space="0" w:color="000000"/>
                <w:bottom w:val="none" w:sz="4" w:space="0" w:color="000000"/>
                <w:right w:val="none" w:sz="4" w:space="0" w:color="000000"/>
              </w:pBdr>
              <w:ind w:firstLine="0"/>
              <w:rPr>
                <w:bCs/>
                <w:sz w:val="24"/>
                <w:szCs w:val="24"/>
                <w:lang w:val="ro-MD"/>
              </w:rPr>
            </w:pPr>
            <w:r w:rsidRPr="0048489D">
              <w:rPr>
                <w:rFonts w:ascii="Times New Roman" w:hAnsi="Times New Roman"/>
                <w:sz w:val="24"/>
                <w:szCs w:val="24"/>
                <w:lang w:val="ro-MD"/>
              </w:rPr>
              <w:t>(7) Persoana căreia i-a fost retras certificatul nu poate participa la procedura de certificare înainte de împlinirea unui an de la data retragerii.</w:t>
            </w:r>
          </w:p>
        </w:tc>
        <w:tc>
          <w:tcPr>
            <w:tcW w:w="239" w:type="dxa"/>
            <w:tcBorders>
              <w:top w:val="none" w:sz="4" w:space="0" w:color="000000"/>
              <w:left w:val="none" w:sz="4" w:space="0" w:color="000000"/>
              <w:bottom w:val="none" w:sz="4" w:space="0" w:color="000000"/>
              <w:right w:val="none" w:sz="4" w:space="0" w:color="000000"/>
            </w:tcBorders>
          </w:tcPr>
          <w:p w14:paraId="32221B9D" w14:textId="77777777" w:rsidR="006975CD" w:rsidRPr="0048489D" w:rsidRDefault="006975CD" w:rsidP="006975CD">
            <w:pPr>
              <w:ind w:firstLine="0"/>
              <w:jc w:val="left"/>
              <w:rPr>
                <w:bCs/>
                <w:sz w:val="24"/>
                <w:szCs w:val="24"/>
                <w:lang w:val="ro-MD"/>
              </w:rPr>
            </w:pPr>
          </w:p>
        </w:tc>
      </w:tr>
      <w:tr w:rsidR="0048489D" w:rsidRPr="0048489D" w14:paraId="68113C8F"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8B63E8" w14:textId="77777777" w:rsidR="006975CD" w:rsidRPr="0048489D" w:rsidRDefault="006975CD" w:rsidP="006975C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lastRenderedPageBreak/>
              <w:t>Articolul 23.</w:t>
            </w:r>
            <w:r w:rsidRPr="0048489D">
              <w:rPr>
                <w:rFonts w:ascii="Times New Roman" w:hAnsi="Times New Roman"/>
                <w:sz w:val="24"/>
                <w:szCs w:val="24"/>
                <w:shd w:val="clear" w:color="auto" w:fill="FFFFFF"/>
                <w:lang w:val="ro-MD"/>
              </w:rPr>
              <w:t> Capitolele registrului bunurilor imobile</w:t>
            </w:r>
          </w:p>
          <w:p w14:paraId="482CAD54"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 xml:space="preserve">(4) </w:t>
            </w:r>
            <w:r w:rsidRPr="0048489D">
              <w:rPr>
                <w:rFonts w:ascii="Times New Roman" w:hAnsi="Times New Roman"/>
                <w:b/>
                <w:bCs/>
                <w:sz w:val="24"/>
                <w:szCs w:val="24"/>
                <w:lang w:val="ro-MD" w:eastAsia="ro-MD"/>
              </w:rPr>
              <w:t>Registrul bunurilor imobile conţine un capitol-supliment privind estimarea bunului imobil în scopul impozitării, care se inserează în dosarul cadastral</w:t>
            </w:r>
            <w:r w:rsidRPr="0048489D">
              <w:rPr>
                <w:rFonts w:ascii="Times New Roman" w:hAnsi="Times New Roman"/>
                <w:sz w:val="24"/>
                <w:szCs w:val="24"/>
                <w:lang w:val="ro-MD" w:eastAsia="ro-MD"/>
              </w:rPr>
              <w:t>. Înscrierile în capitolul-supliment se efectuează şi se radiază conform actelor normative speciale. Capitolul-supliment va conţine date privind:</w:t>
            </w:r>
          </w:p>
          <w:p w14:paraId="75023F03"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a) factorii fizici care influenţează valoarea bunului imobil;</w:t>
            </w:r>
          </w:p>
          <w:p w14:paraId="72384B93"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b) valoarea estimată a bunului imobil;</w:t>
            </w:r>
          </w:p>
          <w:p w14:paraId="74B83F69"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c) data ultimei estimări;</w:t>
            </w:r>
          </w:p>
          <w:p w14:paraId="5B658678"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d) sursa de obţinere a informaţiei privind valoarea bunului imobil;</w:t>
            </w:r>
          </w:p>
          <w:p w14:paraId="36F41EEC" w14:textId="4684DD82" w:rsidR="006975CD" w:rsidRPr="0048489D" w:rsidRDefault="006975CD" w:rsidP="006975CD">
            <w:pPr>
              <w:shd w:val="clear" w:color="auto" w:fill="FFFFFF"/>
              <w:ind w:firstLine="0"/>
              <w:rPr>
                <w:sz w:val="24"/>
                <w:szCs w:val="24"/>
                <w:lang w:val="ro-MD"/>
              </w:rPr>
            </w:pPr>
            <w:r w:rsidRPr="0048489D">
              <w:rPr>
                <w:rFonts w:ascii="Times New Roman" w:hAnsi="Times New Roman"/>
                <w:sz w:val="24"/>
                <w:szCs w:val="24"/>
                <w:lang w:val="ro-MD" w:eastAsia="ro-MD"/>
              </w:rPr>
              <w:t>e) data introducerii înscrierei.</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49AAE0" w14:textId="77777777" w:rsidR="00596799" w:rsidRPr="0048489D" w:rsidRDefault="006975CD" w:rsidP="00596799">
            <w:pPr>
              <w:pStyle w:val="afb"/>
              <w:tabs>
                <w:tab w:val="left" w:pos="886"/>
                <w:tab w:val="left" w:pos="1080"/>
                <w:tab w:val="left" w:pos="1276"/>
              </w:tabs>
              <w:ind w:left="-14" w:firstLine="0"/>
              <w:rPr>
                <w:rFonts w:ascii="Times New Roman" w:hAnsi="Times New Roman"/>
                <w:sz w:val="24"/>
                <w:szCs w:val="24"/>
                <w:lang w:val="ro-MD" w:eastAsia="ru-MD"/>
              </w:rPr>
            </w:pPr>
            <w:r w:rsidRPr="0048489D">
              <w:rPr>
                <w:rFonts w:ascii="Times New Roman" w:hAnsi="Times New Roman"/>
                <w:b/>
                <w:bCs/>
                <w:sz w:val="24"/>
                <w:szCs w:val="24"/>
                <w:lang w:val="ro-MD" w:eastAsia="ru-MD"/>
              </w:rPr>
              <w:t xml:space="preserve">La </w:t>
            </w:r>
            <w:r w:rsidRPr="0048489D">
              <w:rPr>
                <w:rFonts w:ascii="Times New Roman" w:hAnsi="Times New Roman"/>
                <w:b/>
                <w:bCs/>
                <w:sz w:val="24"/>
                <w:szCs w:val="24"/>
                <w:lang w:val="ro-MD"/>
              </w:rPr>
              <w:t>articolul</w:t>
            </w:r>
            <w:r w:rsidRPr="0048489D">
              <w:rPr>
                <w:rFonts w:ascii="Times New Roman" w:hAnsi="Times New Roman"/>
                <w:b/>
                <w:bCs/>
                <w:sz w:val="24"/>
                <w:szCs w:val="24"/>
                <w:lang w:val="ro-MD" w:eastAsia="ru-MD"/>
              </w:rPr>
              <w:t xml:space="preserve"> 23, alineatul (4),</w:t>
            </w:r>
            <w:r w:rsidRPr="0048489D">
              <w:rPr>
                <w:rFonts w:ascii="Times New Roman" w:hAnsi="Times New Roman"/>
                <w:sz w:val="24"/>
                <w:szCs w:val="24"/>
                <w:lang w:val="ro-MD" w:eastAsia="ru-MD"/>
              </w:rPr>
              <w:t xml:space="preserve"> </w:t>
            </w:r>
            <w:r w:rsidR="008B35C0" w:rsidRPr="0048489D">
              <w:rPr>
                <w:rFonts w:ascii="Times New Roman" w:hAnsi="Times New Roman"/>
                <w:sz w:val="24"/>
                <w:szCs w:val="24"/>
                <w:lang w:val="ro-MD" w:eastAsia="ru-MD"/>
              </w:rPr>
              <w:t>primul enunț va avea următorul cuprins:</w:t>
            </w:r>
          </w:p>
          <w:p w14:paraId="39109D8C" w14:textId="426D685E" w:rsidR="008B35C0" w:rsidRPr="0048489D" w:rsidRDefault="008B35C0" w:rsidP="00596799">
            <w:pPr>
              <w:pStyle w:val="afb"/>
              <w:tabs>
                <w:tab w:val="left" w:pos="886"/>
                <w:tab w:val="left" w:pos="1080"/>
                <w:tab w:val="left" w:pos="1276"/>
              </w:tabs>
              <w:ind w:left="-14" w:firstLine="0"/>
              <w:rPr>
                <w:rFonts w:ascii="Times New Roman" w:hAnsi="Times New Roman"/>
                <w:sz w:val="24"/>
                <w:szCs w:val="24"/>
                <w:lang w:val="ro-MD" w:eastAsia="ru-MD"/>
              </w:rPr>
            </w:pPr>
            <w:r w:rsidRPr="0048489D">
              <w:rPr>
                <w:rFonts w:ascii="Times New Roman" w:hAnsi="Times New Roman"/>
                <w:sz w:val="24"/>
                <w:szCs w:val="24"/>
                <w:lang w:val="ro-MD" w:eastAsia="ru-MD"/>
              </w:rPr>
              <w:t xml:space="preserve"> ”</w:t>
            </w:r>
            <w:r w:rsidR="00596799" w:rsidRPr="0048489D">
              <w:rPr>
                <w:rFonts w:ascii="Times New Roman" w:hAnsi="Times New Roman"/>
                <w:sz w:val="24"/>
                <w:szCs w:val="24"/>
                <w:lang w:val="ro-MD" w:eastAsia="ru-MD"/>
              </w:rPr>
              <w:t xml:space="preserve">(4) </w:t>
            </w:r>
            <w:r w:rsidRPr="0048489D">
              <w:rPr>
                <w:rFonts w:ascii="Times New Roman" w:hAnsi="Times New Roman"/>
                <w:sz w:val="24"/>
                <w:szCs w:val="24"/>
                <w:lang w:val="ro-MD" w:eastAsia="ru-MD"/>
              </w:rPr>
              <w:t>Registrul bunurilor imobile conţine un capitol-supliment privind valoarea bunului imobil, estimată de către organele cadastrale teritoriale, în baza modelelor de evaluare, aprobate de către autoritatea administrative centrală în domeniul evaluării bunurilor mobile și imobile.”</w:t>
            </w:r>
          </w:p>
          <w:p w14:paraId="4E53255E" w14:textId="71746755" w:rsidR="006975CD" w:rsidRPr="0048489D" w:rsidRDefault="006975CD" w:rsidP="006975CD">
            <w:pPr>
              <w:pStyle w:val="afb"/>
              <w:spacing w:line="276" w:lineRule="auto"/>
              <w:ind w:left="0" w:firstLine="0"/>
              <w:rPr>
                <w:rFonts w:ascii="Times New Roman" w:hAnsi="Times New Roman"/>
                <w:b/>
                <w:bCs/>
                <w:sz w:val="24"/>
                <w:szCs w:val="24"/>
                <w:highlight w:val="yellow"/>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834C3D" w14:textId="77777777" w:rsidR="006975CD" w:rsidRPr="0048489D" w:rsidRDefault="006975CD" w:rsidP="006975C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23.</w:t>
            </w:r>
            <w:r w:rsidRPr="0048489D">
              <w:rPr>
                <w:rFonts w:ascii="Times New Roman" w:hAnsi="Times New Roman"/>
                <w:sz w:val="24"/>
                <w:szCs w:val="24"/>
                <w:shd w:val="clear" w:color="auto" w:fill="FFFFFF"/>
                <w:lang w:val="ro-MD"/>
              </w:rPr>
              <w:t> Capitolele registrului bunurilor imobile</w:t>
            </w:r>
          </w:p>
          <w:p w14:paraId="731079A1" w14:textId="2A292B5F"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(4).</w:t>
            </w:r>
            <w:r w:rsidR="008B35C0" w:rsidRPr="0048489D">
              <w:rPr>
                <w:rFonts w:ascii="Times New Roman" w:hAnsi="Times New Roman"/>
                <w:sz w:val="24"/>
                <w:szCs w:val="24"/>
                <w:lang w:val="ro-MD" w:eastAsia="ru-MD"/>
              </w:rPr>
              <w:t xml:space="preserve"> </w:t>
            </w:r>
            <w:r w:rsidR="008B35C0" w:rsidRPr="0048489D">
              <w:rPr>
                <w:rFonts w:ascii="Times New Roman" w:hAnsi="Times New Roman"/>
                <w:b/>
                <w:bCs/>
                <w:sz w:val="24"/>
                <w:szCs w:val="24"/>
                <w:lang w:val="ro-MD" w:eastAsia="ru-MD"/>
              </w:rPr>
              <w:t>Registrul bunurilor imobile conţine un capitol-supliment privind valoarea bunului imobil, estimată de către organele cadastrale teritoriale, în baza modelelor de evaluare, aprobate de către autoritatea administrative centrală în domeniul evaluării bunurilor mobile și imobile.</w:t>
            </w:r>
            <w:r w:rsidRPr="0048489D">
              <w:rPr>
                <w:rFonts w:ascii="Times New Roman" w:hAnsi="Times New Roman"/>
                <w:sz w:val="24"/>
                <w:szCs w:val="24"/>
                <w:lang w:val="ro-MD" w:eastAsia="ro-MD"/>
              </w:rPr>
              <w:t xml:space="preserve"> Înscrierile în capitolul-supliment se efectuează şi se radiază conform actelor normative speciale. Capitolul-supliment va conţine date privind:</w:t>
            </w:r>
          </w:p>
          <w:p w14:paraId="5A16FB8A"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a) factorii fizici care influenţează valoarea bunului imobil;</w:t>
            </w:r>
          </w:p>
          <w:p w14:paraId="3EBCC642"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b) valoarea estimată a bunului imobil;</w:t>
            </w:r>
          </w:p>
          <w:p w14:paraId="6B0EA5BE"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c) data ultimei estimări;</w:t>
            </w:r>
          </w:p>
          <w:p w14:paraId="2BF96D13"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d) sursa de obţinere a informaţiei privind valoarea bunului imobil;</w:t>
            </w:r>
          </w:p>
          <w:p w14:paraId="66CD549F" w14:textId="72329585" w:rsidR="006975CD" w:rsidRPr="0048489D" w:rsidRDefault="006975CD" w:rsidP="006975CD">
            <w:pPr>
              <w:shd w:val="clear" w:color="auto" w:fill="FFFFFF"/>
              <w:ind w:firstLine="0"/>
              <w:rPr>
                <w:bCs/>
                <w:sz w:val="24"/>
                <w:szCs w:val="24"/>
                <w:lang w:val="ro-MD"/>
              </w:rPr>
            </w:pPr>
            <w:r w:rsidRPr="0048489D">
              <w:rPr>
                <w:rFonts w:ascii="Times New Roman" w:hAnsi="Times New Roman"/>
                <w:sz w:val="24"/>
                <w:szCs w:val="24"/>
                <w:lang w:val="ro-MD" w:eastAsia="ro-MD"/>
              </w:rPr>
              <w:t>e) data introducerii înscrierei.</w:t>
            </w:r>
          </w:p>
        </w:tc>
        <w:tc>
          <w:tcPr>
            <w:tcW w:w="239" w:type="dxa"/>
            <w:tcBorders>
              <w:top w:val="none" w:sz="4" w:space="0" w:color="000000"/>
              <w:left w:val="none" w:sz="4" w:space="0" w:color="000000"/>
              <w:bottom w:val="none" w:sz="4" w:space="0" w:color="000000"/>
              <w:right w:val="none" w:sz="4" w:space="0" w:color="000000"/>
            </w:tcBorders>
          </w:tcPr>
          <w:p w14:paraId="6E3450EB" w14:textId="77777777" w:rsidR="006975CD" w:rsidRPr="0048489D" w:rsidRDefault="006975CD" w:rsidP="006975CD">
            <w:pPr>
              <w:ind w:firstLine="0"/>
              <w:jc w:val="left"/>
              <w:rPr>
                <w:bCs/>
                <w:sz w:val="24"/>
                <w:szCs w:val="24"/>
                <w:lang w:val="ro-MD"/>
              </w:rPr>
            </w:pPr>
          </w:p>
        </w:tc>
      </w:tr>
      <w:tr w:rsidR="0048489D" w:rsidRPr="0048489D" w14:paraId="1C91A5E1"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EFE1A9" w14:textId="77777777" w:rsidR="006975CD" w:rsidRPr="0048489D" w:rsidRDefault="006975CD" w:rsidP="006975C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26.</w:t>
            </w:r>
            <w:r w:rsidRPr="0048489D">
              <w:rPr>
                <w:rFonts w:ascii="Times New Roman" w:hAnsi="Times New Roman"/>
                <w:sz w:val="24"/>
                <w:szCs w:val="24"/>
                <w:shd w:val="clear" w:color="auto" w:fill="FFFFFF"/>
                <w:lang w:val="ro-MD"/>
              </w:rPr>
              <w:t> Procedura înregistrării drepturilor</w:t>
            </w:r>
          </w:p>
          <w:p w14:paraId="4DE93AE6"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(3</w:t>
            </w:r>
            <w:r w:rsidRPr="0048489D">
              <w:rPr>
                <w:rFonts w:ascii="Times New Roman" w:hAnsi="Times New Roman"/>
                <w:sz w:val="24"/>
                <w:szCs w:val="24"/>
                <w:vertAlign w:val="superscript"/>
                <w:lang w:val="ro-MD" w:eastAsia="ro-MD"/>
              </w:rPr>
              <w:t>1</w:t>
            </w:r>
            <w:r w:rsidRPr="0048489D">
              <w:rPr>
                <w:rFonts w:ascii="Times New Roman" w:hAnsi="Times New Roman"/>
                <w:sz w:val="24"/>
                <w:szCs w:val="24"/>
                <w:lang w:val="ro-MD" w:eastAsia="ro-MD"/>
              </w:rPr>
              <w:t xml:space="preserve">) Cererea de înregistrare, însoţită de documentele necesare, poate fi depusă de executantul lucrărilor cadastrale (dacă lucrările executate atrag modificarea documentaţiei cadastrale) sau de întreprinderea ce prestează </w:t>
            </w:r>
            <w:r w:rsidRPr="0048489D">
              <w:rPr>
                <w:rFonts w:ascii="Times New Roman" w:hAnsi="Times New Roman"/>
                <w:sz w:val="24"/>
                <w:szCs w:val="24"/>
                <w:lang w:val="ro-MD" w:eastAsia="ro-MD"/>
              </w:rPr>
              <w:lastRenderedPageBreak/>
              <w:t>servicii imobiliare în cazul în care sînt întrunite cumulativ următoarele condiţii:</w:t>
            </w:r>
          </w:p>
          <w:p w14:paraId="05A35E5D"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 xml:space="preserve">d) întreprinderea constituie o garanţie de 100% din valoarea bunului imobil standard în favoarea instituției de implementare, </w:t>
            </w:r>
            <w:r w:rsidRPr="0048489D">
              <w:rPr>
                <w:rFonts w:ascii="Times New Roman" w:hAnsi="Times New Roman"/>
                <w:b/>
                <w:bCs/>
                <w:sz w:val="24"/>
                <w:szCs w:val="24"/>
                <w:lang w:val="ro-MD" w:eastAsia="ro-MD"/>
              </w:rPr>
              <w:t>estimată în scopul impozitării</w:t>
            </w:r>
            <w:r w:rsidRPr="0048489D">
              <w:rPr>
                <w:rFonts w:ascii="Times New Roman" w:hAnsi="Times New Roman"/>
                <w:sz w:val="24"/>
                <w:szCs w:val="24"/>
                <w:lang w:val="ro-MD" w:eastAsia="ro-MD"/>
              </w:rPr>
              <w:t>, dar nu mai mult de 200 mii lei, în vederea acoperirii eventualului prejudiciu cauzat acesteia.</w:t>
            </w:r>
          </w:p>
          <w:p w14:paraId="28A994A1" w14:textId="3E2001B5" w:rsidR="006975CD" w:rsidRPr="0048489D" w:rsidRDefault="006975CD" w:rsidP="006975CD">
            <w:pPr>
              <w:shd w:val="clear" w:color="auto" w:fill="FFFFFF"/>
              <w:ind w:firstLine="0"/>
              <w:rPr>
                <w:rFonts w:ascii="Times New Roman" w:hAnsi="Times New Roman"/>
                <w:sz w:val="24"/>
                <w:szCs w:val="24"/>
                <w:lang w:val="ro-MD"/>
              </w:rPr>
            </w:pPr>
            <w:r w:rsidRPr="0048489D">
              <w:rPr>
                <w:rFonts w:ascii="Times New Roman" w:hAnsi="Times New Roman"/>
                <w:sz w:val="24"/>
                <w:szCs w:val="24"/>
                <w:lang w:val="ro-MD" w:eastAsia="ro-MD"/>
              </w:rPr>
              <w:t>Întreprinderea care depune documentele în numele titularului de drepturi răspunde de veridicitatea şi legalitatea acestora.</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B7BF4E" w14:textId="364515E7" w:rsidR="006975CD" w:rsidRPr="0048489D" w:rsidRDefault="006975CD" w:rsidP="006975CD">
            <w:pPr>
              <w:pStyle w:val="afb"/>
              <w:tabs>
                <w:tab w:val="left" w:pos="1080"/>
              </w:tabs>
              <w:ind w:left="16" w:firstLine="0"/>
              <w:rPr>
                <w:b/>
                <w:bCs/>
                <w:sz w:val="28"/>
                <w:szCs w:val="28"/>
                <w:highlight w:val="yellow"/>
                <w:lang w:val="ro-MD"/>
              </w:rPr>
            </w:pPr>
            <w:r w:rsidRPr="0048489D">
              <w:rPr>
                <w:rFonts w:ascii="Times New Roman" w:hAnsi="Times New Roman"/>
                <w:b/>
                <w:bCs/>
                <w:sz w:val="24"/>
                <w:szCs w:val="24"/>
                <w:lang w:val="ro-MD" w:eastAsia="ru-MD"/>
              </w:rPr>
              <w:lastRenderedPageBreak/>
              <w:t xml:space="preserve">La </w:t>
            </w:r>
            <w:r w:rsidRPr="0048489D">
              <w:rPr>
                <w:rFonts w:ascii="Times New Roman" w:hAnsi="Times New Roman"/>
                <w:b/>
                <w:bCs/>
                <w:sz w:val="24"/>
                <w:szCs w:val="24"/>
                <w:lang w:val="ro-MD"/>
              </w:rPr>
              <w:t>articolul</w:t>
            </w:r>
            <w:r w:rsidRPr="0048489D">
              <w:rPr>
                <w:rFonts w:ascii="Times New Roman" w:hAnsi="Times New Roman"/>
                <w:b/>
                <w:bCs/>
                <w:sz w:val="24"/>
                <w:szCs w:val="24"/>
                <w:lang w:val="ro-MD" w:eastAsia="ru-MD"/>
              </w:rPr>
              <w:t xml:space="preserve"> 26, alineatul (3</w:t>
            </w:r>
            <w:r w:rsidRPr="0048489D">
              <w:rPr>
                <w:rFonts w:ascii="Times New Roman" w:hAnsi="Times New Roman"/>
                <w:b/>
                <w:bCs/>
                <w:sz w:val="24"/>
                <w:szCs w:val="24"/>
                <w:vertAlign w:val="superscript"/>
                <w:lang w:val="ro-MD" w:eastAsia="ru-MD"/>
              </w:rPr>
              <w:t>1</w:t>
            </w:r>
            <w:r w:rsidRPr="0048489D">
              <w:rPr>
                <w:rFonts w:ascii="Times New Roman" w:hAnsi="Times New Roman"/>
                <w:b/>
                <w:bCs/>
                <w:sz w:val="24"/>
                <w:szCs w:val="24"/>
                <w:lang w:val="ro-MD" w:eastAsia="ru-MD"/>
              </w:rPr>
              <w:t>), litera d),</w:t>
            </w:r>
            <w:r w:rsidRPr="0048489D">
              <w:rPr>
                <w:rFonts w:ascii="Times New Roman" w:hAnsi="Times New Roman"/>
                <w:sz w:val="24"/>
                <w:szCs w:val="24"/>
                <w:lang w:val="ro-MD" w:eastAsia="ru-MD"/>
              </w:rPr>
              <w:t xml:space="preserve"> cuvintele „estimată în scopul impozitării” se substituie cu cuvintele „estimată de către organele cadastrale teritoriale”.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E22091" w14:textId="77777777" w:rsidR="006975CD" w:rsidRPr="0048489D" w:rsidRDefault="006975CD" w:rsidP="006975C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26.</w:t>
            </w:r>
            <w:r w:rsidRPr="0048489D">
              <w:rPr>
                <w:rFonts w:ascii="Times New Roman" w:hAnsi="Times New Roman"/>
                <w:sz w:val="24"/>
                <w:szCs w:val="24"/>
                <w:shd w:val="clear" w:color="auto" w:fill="FFFFFF"/>
                <w:lang w:val="ro-MD"/>
              </w:rPr>
              <w:t> Procedura înregistrării drepturilor</w:t>
            </w:r>
          </w:p>
          <w:p w14:paraId="3C084872"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hAnsi="Times New Roman"/>
                <w:sz w:val="24"/>
                <w:szCs w:val="24"/>
                <w:lang w:val="ro-MD" w:eastAsia="ro-MD"/>
              </w:rPr>
              <w:t>(3</w:t>
            </w:r>
            <w:r w:rsidRPr="0048489D">
              <w:rPr>
                <w:rFonts w:ascii="Times New Roman" w:hAnsi="Times New Roman"/>
                <w:sz w:val="24"/>
                <w:szCs w:val="24"/>
                <w:vertAlign w:val="superscript"/>
                <w:lang w:val="ro-MD" w:eastAsia="ro-MD"/>
              </w:rPr>
              <w:t>1</w:t>
            </w:r>
            <w:r w:rsidRPr="0048489D">
              <w:rPr>
                <w:rFonts w:ascii="Times New Roman" w:hAnsi="Times New Roman"/>
                <w:sz w:val="24"/>
                <w:szCs w:val="24"/>
                <w:lang w:val="ro-MD" w:eastAsia="ro-MD"/>
              </w:rPr>
              <w:t xml:space="preserve">) Cererea de înregistrare, însoţită de documentele necesare, poate fi depusă de executantul lucrărilor cadastrale (dacă lucrările executate atrag modificarea documentaţiei cadastrale) sau de întreprinderea ce prestează </w:t>
            </w:r>
            <w:r w:rsidRPr="0048489D">
              <w:rPr>
                <w:rFonts w:ascii="Times New Roman" w:hAnsi="Times New Roman"/>
                <w:sz w:val="24"/>
                <w:szCs w:val="24"/>
                <w:lang w:val="ro-MD" w:eastAsia="ro-MD"/>
              </w:rPr>
              <w:lastRenderedPageBreak/>
              <w:t>servicii imobiliare în cazul în care sînt întrunite cumulativ următoarele condiţii:</w:t>
            </w:r>
          </w:p>
          <w:p w14:paraId="0032CC83" w14:textId="12B7242A" w:rsidR="006975CD" w:rsidRPr="0048489D" w:rsidRDefault="006975CD" w:rsidP="006975CD">
            <w:pPr>
              <w:pBdr>
                <w:top w:val="none" w:sz="4" w:space="0" w:color="000000"/>
                <w:left w:val="none" w:sz="4" w:space="0" w:color="000000"/>
                <w:bottom w:val="none" w:sz="4" w:space="0" w:color="000000"/>
                <w:right w:val="none" w:sz="4" w:space="0" w:color="000000"/>
              </w:pBdr>
              <w:ind w:hanging="14"/>
              <w:rPr>
                <w:bCs/>
                <w:sz w:val="24"/>
                <w:szCs w:val="24"/>
                <w:lang w:val="ro-MD"/>
              </w:rPr>
            </w:pPr>
            <w:r w:rsidRPr="0048489D">
              <w:rPr>
                <w:rFonts w:ascii="Times New Roman" w:hAnsi="Times New Roman"/>
                <w:sz w:val="24"/>
                <w:szCs w:val="24"/>
                <w:lang w:val="ro-MD" w:eastAsia="ro-MD"/>
              </w:rPr>
              <w:t xml:space="preserve">d) întreprinderea constituie o garanţie de 100% din valoarea bunului imobil standard în favoarea instituției de implementare, </w:t>
            </w:r>
            <w:r w:rsidRPr="0048489D">
              <w:rPr>
                <w:rFonts w:ascii="Times New Roman" w:hAnsi="Times New Roman"/>
                <w:b/>
                <w:bCs/>
                <w:sz w:val="24"/>
                <w:szCs w:val="24"/>
                <w:lang w:val="ro-MD" w:eastAsia="ro-MD"/>
              </w:rPr>
              <w:t>estimată de către organele cadastrale teritoriale</w:t>
            </w:r>
            <w:r w:rsidRPr="0048489D">
              <w:rPr>
                <w:rFonts w:ascii="Times New Roman" w:hAnsi="Times New Roman"/>
                <w:sz w:val="24"/>
                <w:szCs w:val="24"/>
                <w:lang w:val="ro-MD" w:eastAsia="ro-MD"/>
              </w:rPr>
              <w:t>, dar nu mai mult de 200 mii lei, în vederea acoperirii eventualului prejudiciu cauzat acesteia.</w:t>
            </w:r>
          </w:p>
        </w:tc>
        <w:tc>
          <w:tcPr>
            <w:tcW w:w="239" w:type="dxa"/>
            <w:tcBorders>
              <w:top w:val="none" w:sz="4" w:space="0" w:color="000000"/>
              <w:left w:val="none" w:sz="4" w:space="0" w:color="000000"/>
              <w:bottom w:val="none" w:sz="4" w:space="0" w:color="000000"/>
              <w:right w:val="none" w:sz="4" w:space="0" w:color="000000"/>
            </w:tcBorders>
          </w:tcPr>
          <w:p w14:paraId="37DC6168" w14:textId="77777777" w:rsidR="006975CD" w:rsidRPr="0048489D" w:rsidRDefault="006975CD" w:rsidP="006975CD">
            <w:pPr>
              <w:ind w:firstLine="0"/>
              <w:jc w:val="left"/>
              <w:rPr>
                <w:bCs/>
                <w:sz w:val="24"/>
                <w:szCs w:val="24"/>
                <w:lang w:val="ro-MD"/>
              </w:rPr>
            </w:pPr>
          </w:p>
        </w:tc>
      </w:tr>
      <w:tr w:rsidR="0048489D" w:rsidRPr="0048489D" w14:paraId="3165A264"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E5286E" w14:textId="7E6DD7ED"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36.</w:t>
            </w:r>
            <w:r w:rsidRPr="0048489D">
              <w:rPr>
                <w:rFonts w:ascii="Times New Roman" w:hAnsi="Times New Roman"/>
                <w:sz w:val="24"/>
                <w:szCs w:val="24"/>
                <w:lang w:val="ro-MD" w:eastAsia="ro-MD"/>
              </w:rPr>
              <w:t xml:space="preserve"> Documentele ce confirmă înregistrarea drepturilor</w:t>
            </w:r>
          </w:p>
          <w:p w14:paraId="02C3494B" w14:textId="218378A4" w:rsidR="006975CD" w:rsidRPr="0048489D" w:rsidRDefault="006975CD" w:rsidP="006975CD">
            <w:pPr>
              <w:pBdr>
                <w:top w:val="none" w:sz="4" w:space="0" w:color="000000"/>
                <w:left w:val="none" w:sz="4" w:space="0" w:color="000000"/>
                <w:bottom w:val="none" w:sz="4" w:space="0" w:color="000000"/>
                <w:right w:val="none" w:sz="4" w:space="0" w:color="000000"/>
              </w:pBdr>
              <w:ind w:firstLine="0"/>
              <w:rPr>
                <w:sz w:val="24"/>
                <w:szCs w:val="24"/>
                <w:lang w:val="ro-MD"/>
              </w:rPr>
            </w:pPr>
            <w:r w:rsidRPr="0048489D">
              <w:rPr>
                <w:rFonts w:ascii="Times New Roman" w:hAnsi="Times New Roman"/>
                <w:sz w:val="24"/>
                <w:szCs w:val="24"/>
                <w:shd w:val="clear" w:color="auto" w:fill="FFFFFF"/>
                <w:lang w:val="ro-MD"/>
              </w:rPr>
              <w:t xml:space="preserve">(2) Extrasul din registrul bunurilor imobile </w:t>
            </w:r>
            <w:r w:rsidRPr="0048489D">
              <w:rPr>
                <w:rFonts w:ascii="Times New Roman" w:hAnsi="Times New Roman"/>
                <w:b/>
                <w:bCs/>
                <w:sz w:val="24"/>
                <w:szCs w:val="24"/>
                <w:shd w:val="clear" w:color="auto" w:fill="FFFFFF"/>
                <w:lang w:val="ro-MD"/>
              </w:rPr>
              <w:t>îl eliberează organul cadastral teritorial în a cărui rază de acţiune se află bunul imobil.</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DF67A3" w14:textId="77711B69" w:rsidR="006975CD" w:rsidRPr="0048489D" w:rsidRDefault="006975CD" w:rsidP="006975CD">
            <w:pPr>
              <w:pStyle w:val="afb"/>
              <w:tabs>
                <w:tab w:val="left" w:pos="1080"/>
              </w:tabs>
              <w:ind w:left="16" w:firstLine="0"/>
              <w:rPr>
                <w:b/>
                <w:bCs/>
                <w:sz w:val="24"/>
                <w:szCs w:val="24"/>
                <w:highlight w:val="yellow"/>
                <w:lang w:val="ro-MD"/>
              </w:rPr>
            </w:pPr>
            <w:r w:rsidRPr="0048489D">
              <w:rPr>
                <w:rFonts w:ascii="Times New Roman" w:hAnsi="Times New Roman"/>
                <w:b/>
                <w:bCs/>
                <w:sz w:val="24"/>
                <w:szCs w:val="24"/>
                <w:lang w:val="ro-MD" w:eastAsia="ru-MD"/>
              </w:rPr>
              <w:t xml:space="preserve">La articolul </w:t>
            </w:r>
            <w:r w:rsidRPr="0048489D">
              <w:rPr>
                <w:rFonts w:ascii="Times New Roman" w:hAnsi="Times New Roman"/>
                <w:b/>
                <w:bCs/>
                <w:sz w:val="24"/>
                <w:szCs w:val="24"/>
                <w:lang w:val="ro-MD"/>
              </w:rPr>
              <w:t>36,</w:t>
            </w:r>
            <w:r w:rsidRPr="0048489D">
              <w:rPr>
                <w:rFonts w:ascii="Times New Roman" w:hAnsi="Times New Roman"/>
                <w:sz w:val="24"/>
                <w:szCs w:val="24"/>
                <w:vertAlign w:val="superscript"/>
                <w:lang w:val="ro-MD"/>
              </w:rPr>
              <w:t xml:space="preserve"> </w:t>
            </w:r>
            <w:r w:rsidRPr="0048489D">
              <w:rPr>
                <w:rFonts w:ascii="Times New Roman" w:hAnsi="Times New Roman"/>
                <w:b/>
                <w:bCs/>
                <w:sz w:val="24"/>
                <w:szCs w:val="24"/>
                <w:lang w:val="ro-MD"/>
              </w:rPr>
              <w:t xml:space="preserve">aliniat  (2) </w:t>
            </w:r>
            <w:r w:rsidRPr="0048489D">
              <w:rPr>
                <w:rFonts w:ascii="Times New Roman" w:hAnsi="Times New Roman"/>
                <w:sz w:val="24"/>
                <w:szCs w:val="24"/>
                <w:lang w:val="ro-MD"/>
              </w:rPr>
              <w:t>cuvintele ” îl eliberează organul cadastral teritorial în a cărui rază de acțiune se află bunul imobil.” se substituie cu ”se eliberează în modul stabilit de către instituția de implementare.”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236CFE"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36.</w:t>
            </w:r>
            <w:r w:rsidRPr="0048489D">
              <w:rPr>
                <w:rFonts w:ascii="Times New Roman" w:hAnsi="Times New Roman"/>
                <w:sz w:val="24"/>
                <w:szCs w:val="24"/>
                <w:lang w:val="ro-MD" w:eastAsia="ro-MD"/>
              </w:rPr>
              <w:t xml:space="preserve"> Documentele ce confirmă înregistrarea drepturilor</w:t>
            </w:r>
          </w:p>
          <w:p w14:paraId="4D97A432" w14:textId="26684DCD" w:rsidR="006975CD" w:rsidRPr="0048489D" w:rsidRDefault="006975CD" w:rsidP="006975CD">
            <w:pPr>
              <w:pBdr>
                <w:top w:val="none" w:sz="4" w:space="0" w:color="000000"/>
                <w:left w:val="none" w:sz="4" w:space="0" w:color="000000"/>
                <w:bottom w:val="none" w:sz="4" w:space="0" w:color="000000"/>
                <w:right w:val="none" w:sz="4" w:space="0" w:color="000000"/>
              </w:pBdr>
              <w:ind w:hanging="14"/>
              <w:rPr>
                <w:bCs/>
                <w:sz w:val="24"/>
                <w:szCs w:val="24"/>
                <w:lang w:val="ro-MD"/>
              </w:rPr>
            </w:pPr>
            <w:r w:rsidRPr="0048489D">
              <w:rPr>
                <w:rFonts w:ascii="Times New Roman" w:hAnsi="Times New Roman"/>
                <w:sz w:val="24"/>
                <w:szCs w:val="24"/>
                <w:shd w:val="clear" w:color="auto" w:fill="FFFFFF"/>
                <w:lang w:val="ro-MD"/>
              </w:rPr>
              <w:t xml:space="preserve">(2) Extrasul din registrul bunurilor imobile </w:t>
            </w:r>
            <w:r w:rsidRPr="0048489D">
              <w:rPr>
                <w:rFonts w:ascii="Times New Roman" w:hAnsi="Times New Roman"/>
                <w:b/>
                <w:bCs/>
                <w:sz w:val="24"/>
                <w:szCs w:val="24"/>
                <w:lang w:val="ro-MD"/>
              </w:rPr>
              <w:t>se eliberează în modul stabilit de către instituția de implementare.</w:t>
            </w:r>
          </w:p>
        </w:tc>
        <w:tc>
          <w:tcPr>
            <w:tcW w:w="239" w:type="dxa"/>
            <w:tcBorders>
              <w:top w:val="none" w:sz="4" w:space="0" w:color="000000"/>
              <w:left w:val="none" w:sz="4" w:space="0" w:color="000000"/>
              <w:bottom w:val="none" w:sz="4" w:space="0" w:color="000000"/>
              <w:right w:val="none" w:sz="4" w:space="0" w:color="000000"/>
            </w:tcBorders>
          </w:tcPr>
          <w:p w14:paraId="4D82E3AF" w14:textId="77777777" w:rsidR="006975CD" w:rsidRPr="0048489D" w:rsidRDefault="006975CD" w:rsidP="006975CD">
            <w:pPr>
              <w:ind w:firstLine="0"/>
              <w:jc w:val="left"/>
              <w:rPr>
                <w:bCs/>
                <w:sz w:val="24"/>
                <w:szCs w:val="24"/>
                <w:lang w:val="ro-MD"/>
              </w:rPr>
            </w:pPr>
          </w:p>
        </w:tc>
      </w:tr>
      <w:tr w:rsidR="0048489D" w:rsidRPr="0048489D" w14:paraId="6576BC40" w14:textId="77777777" w:rsidTr="00E56617">
        <w:tc>
          <w:tcPr>
            <w:tcW w:w="14030"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9446FC" w14:textId="25B1B6DE" w:rsidR="00596799" w:rsidRPr="0048489D" w:rsidRDefault="00596799" w:rsidP="00BD0A26">
            <w:pPr>
              <w:pBdr>
                <w:top w:val="none" w:sz="4" w:space="0" w:color="000000"/>
                <w:left w:val="none" w:sz="4" w:space="0" w:color="000000"/>
                <w:bottom w:val="none" w:sz="4" w:space="0" w:color="000000"/>
                <w:right w:val="none" w:sz="4" w:space="0" w:color="000000"/>
              </w:pBdr>
              <w:jc w:val="center"/>
              <w:rPr>
                <w:rFonts w:ascii="Times New Roman" w:hAnsi="Times New Roman"/>
                <w:bCs/>
                <w:sz w:val="24"/>
                <w:szCs w:val="24"/>
                <w:lang w:val="ro-MD"/>
              </w:rPr>
            </w:pPr>
            <w:r w:rsidRPr="00E6326A">
              <w:rPr>
                <w:rFonts w:ascii="Times New Roman" w:hAnsi="Times New Roman"/>
                <w:b/>
                <w:bCs/>
                <w:sz w:val="24"/>
                <w:szCs w:val="24"/>
                <w:lang w:val="ro-MD"/>
              </w:rPr>
              <w:t>Legea cu privire la</w:t>
            </w:r>
            <w:r w:rsidRPr="00E6326A">
              <w:rPr>
                <w:rFonts w:ascii="Times New Roman" w:hAnsi="Times New Roman"/>
                <w:sz w:val="24"/>
                <w:szCs w:val="24"/>
                <w:lang w:val="ro-MD"/>
              </w:rPr>
              <w:t xml:space="preserve"> </w:t>
            </w:r>
            <w:r w:rsidRPr="00E6326A">
              <w:rPr>
                <w:rFonts w:ascii="Times New Roman" w:hAnsi="Times New Roman"/>
                <w:b/>
                <w:bCs/>
                <w:sz w:val="24"/>
                <w:szCs w:val="24"/>
                <w:lang w:val="ro-MD"/>
              </w:rPr>
              <w:t>formarea bunurilor imobile</w:t>
            </w:r>
            <w:r w:rsidRPr="00E6326A">
              <w:rPr>
                <w:rFonts w:ascii="Times New Roman" w:hAnsi="Times New Roman"/>
                <w:sz w:val="24"/>
                <w:szCs w:val="24"/>
                <w:lang w:val="ro-MD"/>
              </w:rPr>
              <w:t xml:space="preserve"> </w:t>
            </w:r>
            <w:r w:rsidRPr="00E6326A">
              <w:rPr>
                <w:rFonts w:ascii="Times New Roman" w:hAnsi="Times New Roman"/>
                <w:b/>
                <w:bCs/>
                <w:sz w:val="24"/>
                <w:szCs w:val="24"/>
                <w:lang w:val="ro-MD"/>
              </w:rPr>
              <w:t>nr. 354/2004</w:t>
            </w:r>
            <w:r w:rsidRPr="00E6326A">
              <w:rPr>
                <w:rFonts w:ascii="Times New Roman" w:hAnsi="Times New Roman"/>
                <w:sz w:val="24"/>
                <w:szCs w:val="24"/>
                <w:lang w:val="ro-MD"/>
              </w:rPr>
              <w:t xml:space="preserve"> (publicată în Monitorul  Oficial al Republicii Moldova, 2004, nr. 233- 236, articolul 999), cu modificările ulterioare</w:t>
            </w:r>
          </w:p>
        </w:tc>
        <w:tc>
          <w:tcPr>
            <w:tcW w:w="239" w:type="dxa"/>
            <w:tcBorders>
              <w:top w:val="none" w:sz="4" w:space="0" w:color="000000"/>
              <w:left w:val="none" w:sz="4" w:space="0" w:color="000000"/>
              <w:bottom w:val="none" w:sz="4" w:space="0" w:color="000000"/>
              <w:right w:val="none" w:sz="4" w:space="0" w:color="000000"/>
            </w:tcBorders>
          </w:tcPr>
          <w:p w14:paraId="4673D9C9" w14:textId="77777777" w:rsidR="006975CD" w:rsidRPr="0048489D" w:rsidRDefault="006975CD" w:rsidP="006975CD">
            <w:pPr>
              <w:ind w:firstLine="0"/>
              <w:jc w:val="left"/>
              <w:rPr>
                <w:bCs/>
                <w:sz w:val="24"/>
                <w:szCs w:val="24"/>
                <w:lang w:val="ro-MD"/>
              </w:rPr>
            </w:pPr>
          </w:p>
        </w:tc>
      </w:tr>
      <w:tr w:rsidR="0048489D" w:rsidRPr="0048489D" w14:paraId="15571595"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E28CFA" w14:textId="0491E163"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5</w:t>
            </w:r>
            <w:r w:rsidRPr="0048489D">
              <w:rPr>
                <w:rFonts w:ascii="Times New Roman" w:eastAsia="Times New Roman" w:hAnsi="Times New Roman"/>
                <w:b/>
                <w:bCs/>
                <w:sz w:val="24"/>
                <w:szCs w:val="24"/>
                <w:vertAlign w:val="superscript"/>
                <w:lang w:val="ro-MD" w:eastAsia="ro-MD"/>
              </w:rPr>
              <w:t>1</w:t>
            </w:r>
            <w:r w:rsidRPr="0048489D">
              <w:rPr>
                <w:rFonts w:ascii="Times New Roman" w:eastAsia="Times New Roman" w:hAnsi="Times New Roman"/>
                <w:b/>
                <w:bCs/>
                <w:sz w:val="24"/>
                <w:szCs w:val="24"/>
                <w:lang w:val="ro-MD" w:eastAsia="ro-MD"/>
              </w:rPr>
              <w:t>.</w:t>
            </w:r>
            <w:r w:rsidRPr="0048489D">
              <w:rPr>
                <w:rFonts w:ascii="Times New Roman" w:hAnsi="Times New Roman"/>
                <w:b/>
                <w:bCs/>
                <w:sz w:val="24"/>
                <w:szCs w:val="24"/>
                <w:lang w:val="ro-MD" w:eastAsia="ro-MD"/>
              </w:rPr>
              <w:t xml:space="preserve"> </w:t>
            </w:r>
            <w:r w:rsidRPr="0048489D">
              <w:rPr>
                <w:rFonts w:ascii="Times New Roman" w:hAnsi="Times New Roman"/>
                <w:sz w:val="24"/>
                <w:szCs w:val="24"/>
                <w:lang w:val="ro-MD" w:eastAsia="ro-MD"/>
              </w:rPr>
              <w:t>Condițiile de certificare a inginerilor cadastrali</w:t>
            </w:r>
          </w:p>
          <w:p w14:paraId="3E475319"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(1) Certificatul inginerului cadastral este eliberat de către Comisia de certificare persoanei fizice care îndeplinește cumulativ următoarele condiții:</w:t>
            </w:r>
          </w:p>
          <w:p w14:paraId="514BBEB9"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a) este cetățean al Republicii Moldova;</w:t>
            </w:r>
          </w:p>
          <w:p w14:paraId="61E09479"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b) deține diplomă de studii superioare și/sau de studii profesionale în domeniul cadastrului;</w:t>
            </w:r>
          </w:p>
          <w:p w14:paraId="7FACDAEB"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c) a trecut procedura de certificare;</w:t>
            </w:r>
          </w:p>
          <w:p w14:paraId="255757F8"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d) are experiență profesională în domeniul cadastrului:</w:t>
            </w:r>
          </w:p>
          <w:p w14:paraId="22D67C78"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lastRenderedPageBreak/>
              <w:t>– nu mai puțin de 3 ani consecutivi – în cazul persoanelor care dețin diplomă de studii superioare și în cazul cadrelor didactice din învățământul superior în domeniul cadastrului;</w:t>
            </w:r>
          </w:p>
          <w:p w14:paraId="1971C3FD"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 nu mai puțin de 5 ani consecutivi – în cazul persoanelor care dețin diplomă de studii profesionale în domeniul cadastrului.</w:t>
            </w:r>
          </w:p>
          <w:p w14:paraId="3C7883D2"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(2) Comisia de certificare este formată din 5 membri, specialiști în domeniul cadastrului, dintre care:</w:t>
            </w:r>
          </w:p>
          <w:p w14:paraId="7665F0FE"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a) trei reprezentanți din cadrul Agenției Relații Funciare și Cadastru;</w:t>
            </w:r>
          </w:p>
          <w:p w14:paraId="3FDB3B15"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b) un reprezentant al mediului academic;</w:t>
            </w:r>
          </w:p>
          <w:p w14:paraId="58766361"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c) un reprezentant al societății civile.</w:t>
            </w:r>
          </w:p>
          <w:p w14:paraId="50CF5668"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(3) Președintele și secretarul Comisiei de certificare se numesc din rândul specialiștilor Agenției Relații Funciare și Cadastru.</w:t>
            </w:r>
          </w:p>
          <w:p w14:paraId="3D32A946"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(4) Comisia de certificare se instituie prin ordinul directorului general al Agenției Relații Funciare și Cadastru.</w:t>
            </w:r>
          </w:p>
          <w:p w14:paraId="5B94C5EF"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(5) Organizarea și desfășurarea activității Comisiei de certificare, precum și procedura de certificare a inginerilor cadastrali se reglementează prin regulament aprobat de către Guvern.</w:t>
            </w:r>
          </w:p>
          <w:p w14:paraId="757A440D"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(6) Comisia de certificare adoptă decizii privind eliberarea certificatului inginerului cadastral și privind respingerea cererilor de eliberare a certificatului inginerului cadastral cu votul a două treimi din numărul membrilor comisiei.</w:t>
            </w:r>
          </w:p>
          <w:p w14:paraId="6E91ABF1"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 xml:space="preserve">(7) Suspendarea valabilității certificatului inginerului cadastral se efectuează conform art. </w:t>
            </w:r>
            <w:r w:rsidRPr="0048489D">
              <w:rPr>
                <w:rFonts w:ascii="Times New Roman" w:hAnsi="Times New Roman"/>
                <w:sz w:val="24"/>
                <w:szCs w:val="24"/>
                <w:lang w:val="ro-MD" w:eastAsia="ro-MD"/>
              </w:rPr>
              <w:lastRenderedPageBreak/>
              <w:t>10 din Legea nr. 160/2011 privind reglementarea prin autorizare a activității de întreprinzător.</w:t>
            </w:r>
          </w:p>
          <w:p w14:paraId="657E3B41"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(8) Retragerea  certificatului  inginerului cadastral se efectuează conform art. 11 din Legea nr. 160/2011 privind reglementarea prin autorizare a activității de întreprinzător.</w:t>
            </w:r>
          </w:p>
          <w:p w14:paraId="36B40C73" w14:textId="77777777" w:rsidR="006975CD" w:rsidRPr="0048489D" w:rsidRDefault="006975CD" w:rsidP="006975CD">
            <w:pPr>
              <w:shd w:val="clear" w:color="auto" w:fill="FFFFFF"/>
              <w:ind w:hanging="30"/>
              <w:rPr>
                <w:rFonts w:ascii="Times New Roman" w:hAnsi="Times New Roman"/>
                <w:sz w:val="24"/>
                <w:szCs w:val="24"/>
                <w:lang w:val="ro-MD" w:eastAsia="ro-MD"/>
              </w:rPr>
            </w:pPr>
            <w:r w:rsidRPr="0048489D">
              <w:rPr>
                <w:rFonts w:ascii="Times New Roman" w:hAnsi="Times New Roman"/>
                <w:sz w:val="24"/>
                <w:szCs w:val="24"/>
                <w:lang w:val="ro-MD" w:eastAsia="ro-MD"/>
              </w:rPr>
              <w:t>(9) Decizia Comisiei de certificare poate fi atacată în instanța de judecată competentă.</w:t>
            </w:r>
          </w:p>
          <w:p w14:paraId="5D2EAEA9" w14:textId="6B803B46" w:rsidR="006975CD" w:rsidRPr="0048489D" w:rsidRDefault="006975CD" w:rsidP="006975CD">
            <w:pPr>
              <w:shd w:val="clear" w:color="auto" w:fill="FFFFFF"/>
              <w:ind w:hanging="30"/>
              <w:rPr>
                <w:rFonts w:ascii="Times New Roman" w:hAnsi="Times New Roman"/>
                <w:sz w:val="24"/>
                <w:szCs w:val="24"/>
                <w:lang w:val="ro-MD"/>
              </w:rPr>
            </w:pPr>
            <w:r w:rsidRPr="0048489D">
              <w:rPr>
                <w:rFonts w:ascii="Times New Roman" w:hAnsi="Times New Roman"/>
                <w:sz w:val="24"/>
                <w:szCs w:val="24"/>
                <w:lang w:val="ro-MD" w:eastAsia="ro-MD"/>
              </w:rPr>
              <w:t>(10) Persoana căreia i-a fost retras certificatul inginerului cadastral nu are dreptul să fie certificată timp de un an.</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DD30F0" w14:textId="77777777" w:rsidR="006975CD" w:rsidRPr="0048489D" w:rsidRDefault="006975CD" w:rsidP="006975CD">
            <w:pPr>
              <w:pStyle w:val="afb"/>
              <w:tabs>
                <w:tab w:val="left" w:pos="851"/>
              </w:tabs>
              <w:spacing w:after="200" w:line="276" w:lineRule="auto"/>
              <w:ind w:left="0" w:firstLine="0"/>
              <w:rPr>
                <w:rFonts w:ascii="Times New Roman" w:hAnsi="Times New Roman"/>
                <w:sz w:val="24"/>
                <w:szCs w:val="24"/>
                <w:lang w:val="ro-MD"/>
              </w:rPr>
            </w:pPr>
            <w:r w:rsidRPr="0048489D">
              <w:rPr>
                <w:rFonts w:ascii="Times New Roman" w:hAnsi="Times New Roman"/>
                <w:b/>
                <w:bCs/>
                <w:sz w:val="24"/>
                <w:szCs w:val="24"/>
                <w:lang w:val="ro-MD"/>
              </w:rPr>
              <w:lastRenderedPageBreak/>
              <w:t>Articolul 5</w:t>
            </w:r>
            <w:r w:rsidRPr="0048489D">
              <w:rPr>
                <w:rFonts w:ascii="Times New Roman" w:hAnsi="Times New Roman"/>
                <w:b/>
                <w:bCs/>
                <w:sz w:val="24"/>
                <w:szCs w:val="24"/>
                <w:vertAlign w:val="superscript"/>
                <w:lang w:val="ro-MD"/>
              </w:rPr>
              <w:t xml:space="preserve">1 </w:t>
            </w:r>
            <w:r w:rsidRPr="0048489D">
              <w:rPr>
                <w:rFonts w:ascii="Times New Roman" w:hAnsi="Times New Roman"/>
                <w:sz w:val="24"/>
                <w:szCs w:val="24"/>
                <w:lang w:val="ro-MD"/>
              </w:rPr>
              <w:t>se exclude.</w:t>
            </w:r>
          </w:p>
          <w:p w14:paraId="62EF7E81" w14:textId="77777777" w:rsidR="006975CD" w:rsidRPr="0048489D" w:rsidRDefault="006975CD" w:rsidP="006975CD">
            <w:pPr>
              <w:pStyle w:val="afb"/>
              <w:tabs>
                <w:tab w:val="left" w:pos="1080"/>
              </w:tabs>
              <w:ind w:left="16" w:firstLine="0"/>
              <w:rPr>
                <w:rFonts w:ascii="Times New Roman" w:hAnsi="Times New Roman"/>
                <w:b/>
                <w:bCs/>
                <w:sz w:val="24"/>
                <w:szCs w:val="24"/>
                <w:lang w:val="ro-MD" w:eastAsia="ru-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D51766" w14:textId="199F1298" w:rsidR="006975CD" w:rsidRPr="0048489D" w:rsidRDefault="006975CD" w:rsidP="006975CD">
            <w:pPr>
              <w:pBdr>
                <w:top w:val="none" w:sz="4" w:space="0" w:color="000000"/>
                <w:left w:val="none" w:sz="4" w:space="0" w:color="000000"/>
                <w:bottom w:val="none" w:sz="4" w:space="0" w:color="000000"/>
                <w:right w:val="none" w:sz="4" w:space="0" w:color="000000"/>
              </w:pBdr>
              <w:rPr>
                <w:bCs/>
                <w:sz w:val="24"/>
                <w:szCs w:val="24"/>
                <w:lang w:val="ro-MD"/>
              </w:rPr>
            </w:pPr>
            <w:r w:rsidRPr="0048489D">
              <w:rPr>
                <w:bCs/>
                <w:sz w:val="24"/>
                <w:szCs w:val="24"/>
                <w:lang w:val="ro-MD"/>
              </w:rPr>
              <w:t>-</w:t>
            </w:r>
          </w:p>
        </w:tc>
        <w:tc>
          <w:tcPr>
            <w:tcW w:w="239" w:type="dxa"/>
            <w:tcBorders>
              <w:top w:val="none" w:sz="4" w:space="0" w:color="000000"/>
              <w:left w:val="none" w:sz="4" w:space="0" w:color="000000"/>
              <w:bottom w:val="none" w:sz="4" w:space="0" w:color="000000"/>
              <w:right w:val="none" w:sz="4" w:space="0" w:color="000000"/>
            </w:tcBorders>
          </w:tcPr>
          <w:p w14:paraId="41EF532F" w14:textId="77777777" w:rsidR="006975CD" w:rsidRPr="0048489D" w:rsidRDefault="006975CD" w:rsidP="006975CD">
            <w:pPr>
              <w:tabs>
                <w:tab w:val="left" w:pos="-194"/>
              </w:tabs>
              <w:ind w:left="-194" w:firstLine="0"/>
              <w:jc w:val="left"/>
              <w:rPr>
                <w:bCs/>
                <w:sz w:val="24"/>
                <w:szCs w:val="24"/>
                <w:lang w:val="ro-MD"/>
              </w:rPr>
            </w:pPr>
          </w:p>
        </w:tc>
      </w:tr>
      <w:tr w:rsidR="0048489D" w:rsidRPr="0048489D" w14:paraId="67021F42"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7269C5" w14:textId="1FD7DF85"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lastRenderedPageBreak/>
              <w:t>Articolul 7.</w:t>
            </w:r>
            <w:r w:rsidRPr="0048489D">
              <w:rPr>
                <w:rFonts w:ascii="Times New Roman" w:hAnsi="Times New Roman"/>
                <w:b/>
                <w:bCs/>
                <w:sz w:val="24"/>
                <w:szCs w:val="24"/>
                <w:lang w:val="ro-MD" w:eastAsia="ro-MD"/>
              </w:rPr>
              <w:t xml:space="preserve"> </w:t>
            </w:r>
            <w:r w:rsidRPr="0048489D">
              <w:rPr>
                <w:rFonts w:ascii="Times New Roman" w:hAnsi="Times New Roman"/>
                <w:sz w:val="24"/>
                <w:szCs w:val="24"/>
                <w:lang w:val="ro-MD" w:eastAsia="ro-MD"/>
              </w:rPr>
              <w:t>Condiţiile principale de formare a bunurilor imobile</w:t>
            </w:r>
          </w:p>
          <w:p w14:paraId="6C32DAD4" w14:textId="7601DCFD" w:rsidR="006975CD" w:rsidRPr="0048489D" w:rsidRDefault="006975CD" w:rsidP="006975CD">
            <w:pPr>
              <w:pStyle w:val="afb"/>
              <w:numPr>
                <w:ilvl w:val="0"/>
                <w:numId w:val="6"/>
              </w:numPr>
              <w:pBdr>
                <w:top w:val="none" w:sz="4" w:space="0" w:color="000000"/>
                <w:left w:val="none" w:sz="4" w:space="0" w:color="000000"/>
                <w:bottom w:val="none" w:sz="4" w:space="0" w:color="000000"/>
                <w:right w:val="none" w:sz="4" w:space="0" w:color="000000"/>
              </w:pBdr>
              <w:tabs>
                <w:tab w:val="left" w:pos="450"/>
              </w:tabs>
              <w:ind w:left="0"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La formarea bunurilor imobile se vor respecta următoarele condiții principale:</w:t>
            </w:r>
          </w:p>
          <w:p w14:paraId="0A458B92" w14:textId="702964DB" w:rsidR="006975CD" w:rsidRPr="0048489D" w:rsidRDefault="006975CD" w:rsidP="006975CD">
            <w:pPr>
              <w:pStyle w:val="afb"/>
              <w:pBdr>
                <w:top w:val="none" w:sz="4" w:space="0" w:color="000000"/>
                <w:left w:val="none" w:sz="4" w:space="0" w:color="000000"/>
                <w:bottom w:val="none" w:sz="4" w:space="0" w:color="000000"/>
                <w:right w:val="none" w:sz="4" w:space="0" w:color="000000"/>
              </w:pBdr>
              <w:tabs>
                <w:tab w:val="left" w:pos="1050"/>
              </w:tabs>
              <w:ind w:left="-30" w:firstLine="450"/>
              <w:rPr>
                <w:sz w:val="24"/>
                <w:szCs w:val="24"/>
                <w:lang w:val="ro-MD"/>
              </w:rPr>
            </w:pPr>
            <w:r w:rsidRPr="0048489D">
              <w:rPr>
                <w:rFonts w:ascii="Times New Roman" w:hAnsi="Times New Roman"/>
                <w:sz w:val="24"/>
                <w:szCs w:val="24"/>
                <w:shd w:val="clear" w:color="auto" w:fill="FFFFFF"/>
                <w:lang w:val="ro-MD"/>
              </w:rPr>
              <w:t xml:space="preserve">f) în cazul exproprierii pentru cauză de utilitate publică, formarea bunului imobil se execută în conformitate cu documentația de proiect, elaborată în vederea construcției obiectivului, și cu </w:t>
            </w:r>
            <w:r w:rsidRPr="0048489D">
              <w:rPr>
                <w:rFonts w:ascii="Times New Roman" w:hAnsi="Times New Roman"/>
                <w:b/>
                <w:bCs/>
                <w:sz w:val="24"/>
                <w:szCs w:val="24"/>
                <w:shd w:val="clear" w:color="auto" w:fill="FFFFFF"/>
                <w:lang w:val="ro-MD"/>
              </w:rPr>
              <w:t>actul de expropriere</w:t>
            </w:r>
            <w:r w:rsidRPr="0048489D">
              <w:rPr>
                <w:rFonts w:ascii="Times New Roman" w:hAnsi="Times New Roman"/>
                <w:sz w:val="24"/>
                <w:szCs w:val="24"/>
                <w:shd w:val="clear" w:color="auto" w:fill="FFFFFF"/>
                <w:lang w:val="ro-MD"/>
              </w:rPr>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082606" w14:textId="3959AF2B" w:rsidR="006975CD" w:rsidRPr="0048489D" w:rsidRDefault="006975CD" w:rsidP="006975CD">
            <w:pPr>
              <w:pStyle w:val="afb"/>
              <w:tabs>
                <w:tab w:val="left" w:pos="851"/>
              </w:tabs>
              <w:spacing w:after="200" w:line="276" w:lineRule="auto"/>
              <w:ind w:left="16" w:firstLine="0"/>
              <w:rPr>
                <w:rFonts w:ascii="Times New Roman" w:hAnsi="Times New Roman"/>
                <w:b/>
                <w:bCs/>
                <w:sz w:val="24"/>
                <w:szCs w:val="24"/>
                <w:lang w:val="ro-MD" w:eastAsia="ru-MD"/>
              </w:rPr>
            </w:pPr>
            <w:r w:rsidRPr="0048489D">
              <w:rPr>
                <w:rFonts w:ascii="Times New Roman" w:hAnsi="Times New Roman"/>
                <w:b/>
                <w:bCs/>
                <w:sz w:val="24"/>
                <w:szCs w:val="24"/>
                <w:lang w:val="ro-MD"/>
              </w:rPr>
              <w:t>La articolul 7 litera f),</w:t>
            </w:r>
            <w:r w:rsidRPr="0048489D">
              <w:rPr>
                <w:rFonts w:ascii="Times New Roman" w:hAnsi="Times New Roman"/>
                <w:sz w:val="24"/>
                <w:szCs w:val="24"/>
                <w:lang w:val="ro-MD"/>
              </w:rPr>
              <w:t xml:space="preserve"> cuvintele ”actul de expropriere” se substitute cu cuvintele ”</w:t>
            </w:r>
            <w:r w:rsidRPr="0048489D">
              <w:rPr>
                <w:rFonts w:ascii="Times New Roman" w:hAnsi="Times New Roman"/>
                <w:sz w:val="24"/>
                <w:szCs w:val="24"/>
                <w:shd w:val="clear" w:color="auto" w:fill="FFFFFF"/>
                <w:lang w:val="ro-MD"/>
              </w:rPr>
              <w:t xml:space="preserve"> a</w:t>
            </w:r>
            <w:r w:rsidRPr="0048489D">
              <w:rPr>
                <w:rFonts w:ascii="Times New Roman" w:hAnsi="Times New Roman"/>
                <w:sz w:val="24"/>
                <w:szCs w:val="24"/>
                <w:lang w:val="ro-MD"/>
              </w:rPr>
              <w:t>ctul de declarare a utilității publice”.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BE4915"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7.</w:t>
            </w:r>
            <w:r w:rsidRPr="0048489D">
              <w:rPr>
                <w:rFonts w:ascii="Times New Roman" w:hAnsi="Times New Roman"/>
                <w:b/>
                <w:bCs/>
                <w:sz w:val="24"/>
                <w:szCs w:val="24"/>
                <w:lang w:val="ro-MD" w:eastAsia="ro-MD"/>
              </w:rPr>
              <w:t xml:space="preserve"> </w:t>
            </w:r>
            <w:r w:rsidRPr="0048489D">
              <w:rPr>
                <w:rFonts w:ascii="Times New Roman" w:hAnsi="Times New Roman"/>
                <w:sz w:val="24"/>
                <w:szCs w:val="24"/>
                <w:lang w:val="ro-MD" w:eastAsia="ro-MD"/>
              </w:rPr>
              <w:t>Condiţiile principale de formare a bunurilor imobile</w:t>
            </w:r>
          </w:p>
          <w:p w14:paraId="0F066899" w14:textId="3BF672E6" w:rsidR="006975CD" w:rsidRPr="0048489D" w:rsidRDefault="006975CD" w:rsidP="006975CD">
            <w:pPr>
              <w:pStyle w:val="afb"/>
              <w:numPr>
                <w:ilvl w:val="0"/>
                <w:numId w:val="7"/>
              </w:numPr>
              <w:pBdr>
                <w:top w:val="none" w:sz="4" w:space="0" w:color="000000"/>
                <w:left w:val="none" w:sz="4" w:space="0" w:color="000000"/>
                <w:bottom w:val="none" w:sz="4" w:space="0" w:color="000000"/>
                <w:right w:val="none" w:sz="4" w:space="0" w:color="000000"/>
              </w:pBdr>
              <w:tabs>
                <w:tab w:val="left" w:pos="450"/>
              </w:tabs>
              <w:ind w:left="0"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La formarea bunurilor imobile se vor respecta următoarele condiții principale:</w:t>
            </w:r>
          </w:p>
          <w:p w14:paraId="38A780AF" w14:textId="5DF5BBAB" w:rsidR="006975CD" w:rsidRPr="0048489D" w:rsidRDefault="006975CD" w:rsidP="006975CD">
            <w:pPr>
              <w:pBdr>
                <w:top w:val="none" w:sz="4" w:space="0" w:color="000000"/>
                <w:left w:val="none" w:sz="4" w:space="0" w:color="000000"/>
                <w:bottom w:val="none" w:sz="4" w:space="0" w:color="000000"/>
                <w:right w:val="none" w:sz="4" w:space="0" w:color="000000"/>
              </w:pBdr>
              <w:ind w:firstLine="346"/>
              <w:rPr>
                <w:bCs/>
                <w:sz w:val="24"/>
                <w:szCs w:val="24"/>
                <w:lang w:val="ro-MD"/>
              </w:rPr>
            </w:pPr>
            <w:r w:rsidRPr="0048489D">
              <w:rPr>
                <w:rFonts w:ascii="Times New Roman" w:hAnsi="Times New Roman"/>
                <w:sz w:val="24"/>
                <w:szCs w:val="24"/>
                <w:shd w:val="clear" w:color="auto" w:fill="FFFFFF"/>
                <w:lang w:val="ro-MD"/>
              </w:rPr>
              <w:t xml:space="preserve">f) în cazul exproprierii pentru cauză de utilitate publică, formarea bunului imobil se execută în conformitate cu documentația de proiect, elaborată în vederea construcției obiectivului, și cu </w:t>
            </w:r>
            <w:r w:rsidRPr="0048489D">
              <w:rPr>
                <w:rFonts w:ascii="Times New Roman" w:hAnsi="Times New Roman"/>
                <w:b/>
                <w:bCs/>
                <w:sz w:val="24"/>
                <w:szCs w:val="24"/>
                <w:shd w:val="clear" w:color="auto" w:fill="FFFFFF"/>
                <w:lang w:val="ro-MD"/>
              </w:rPr>
              <w:t>actul de declarare a utilității publice</w:t>
            </w:r>
            <w:r w:rsidRPr="0048489D">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0D007E83" w14:textId="77777777" w:rsidR="006975CD" w:rsidRPr="0048489D" w:rsidRDefault="006975CD" w:rsidP="006975CD">
            <w:pPr>
              <w:ind w:firstLine="0"/>
              <w:jc w:val="left"/>
              <w:rPr>
                <w:bCs/>
                <w:sz w:val="24"/>
                <w:szCs w:val="24"/>
                <w:lang w:val="ro-MD"/>
              </w:rPr>
            </w:pPr>
          </w:p>
        </w:tc>
      </w:tr>
      <w:tr w:rsidR="0048489D" w:rsidRPr="0048489D" w14:paraId="51C75E99"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172E6E" w14:textId="77777777"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17. </w:t>
            </w:r>
            <w:r w:rsidRPr="0048489D">
              <w:rPr>
                <w:rFonts w:ascii="Times New Roman" w:hAnsi="Times New Roman"/>
                <w:sz w:val="24"/>
                <w:szCs w:val="24"/>
                <w:lang w:val="ro-MD" w:eastAsia="ro-MD"/>
              </w:rPr>
              <w:t>Particularitățile formării bunurilor imobile proprietate a statului sau a unităților administrativ-teritoriale</w:t>
            </w:r>
          </w:p>
          <w:p w14:paraId="531C2281" w14:textId="5F642D35" w:rsidR="006975CD" w:rsidRPr="0048489D" w:rsidRDefault="006975CD" w:rsidP="006975CD">
            <w:pPr>
              <w:shd w:val="clear" w:color="auto" w:fill="FFFFFF"/>
              <w:ind w:firstLine="0"/>
              <w:rPr>
                <w:sz w:val="24"/>
                <w:szCs w:val="24"/>
                <w:lang w:val="ro-MD"/>
              </w:rPr>
            </w:pPr>
            <w:r w:rsidRPr="0048489D">
              <w:rPr>
                <w:rFonts w:ascii="Times New Roman" w:hAnsi="Times New Roman"/>
                <w:sz w:val="24"/>
                <w:szCs w:val="24"/>
                <w:shd w:val="clear" w:color="auto" w:fill="FFFFFF"/>
                <w:lang w:val="ro-MD"/>
              </w:rPr>
              <w:t xml:space="preserve">(5) Autoritatea împuternicită cu administrarea bunurilor imobile proprietate a statului emite actul administrativ privind aprobarea formării bunului imobil și, după caz, concomitent, de punere în valoare a bunului imobil (prin adjudecarea dreptului la licitație publică sau </w:t>
            </w:r>
            <w:r w:rsidRPr="0048489D">
              <w:rPr>
                <w:rFonts w:ascii="Times New Roman" w:hAnsi="Times New Roman"/>
                <w:sz w:val="24"/>
                <w:szCs w:val="24"/>
                <w:shd w:val="clear" w:color="auto" w:fill="FFFFFF"/>
                <w:lang w:val="ro-MD"/>
              </w:rPr>
              <w:lastRenderedPageBreak/>
              <w:t>atribuirea dreptului direct persoanei întemeiat interesate) și/sau de schimbare a destinației/domeniului acestuia.</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64858D" w14:textId="40A1E61A" w:rsidR="006975CD" w:rsidRPr="0048489D" w:rsidRDefault="006975CD" w:rsidP="006975CD">
            <w:pPr>
              <w:pStyle w:val="afb"/>
              <w:tabs>
                <w:tab w:val="left" w:pos="851"/>
              </w:tabs>
              <w:spacing w:line="276" w:lineRule="auto"/>
              <w:ind w:left="16" w:firstLine="0"/>
              <w:rPr>
                <w:rFonts w:ascii="Times New Roman" w:hAnsi="Times New Roman"/>
                <w:b/>
                <w:bCs/>
                <w:sz w:val="24"/>
                <w:szCs w:val="24"/>
                <w:lang w:val="ro-MD" w:eastAsia="ru-MD"/>
              </w:rPr>
            </w:pPr>
            <w:r w:rsidRPr="0048489D">
              <w:rPr>
                <w:rFonts w:ascii="Times New Roman" w:hAnsi="Times New Roman"/>
                <w:b/>
                <w:bCs/>
                <w:sz w:val="24"/>
                <w:szCs w:val="24"/>
                <w:lang w:val="ro-MD"/>
              </w:rPr>
              <w:lastRenderedPageBreak/>
              <w:t>La articolul 17 aliniat  (5),</w:t>
            </w:r>
            <w:r w:rsidRPr="0048489D">
              <w:rPr>
                <w:rFonts w:ascii="Times New Roman" w:hAnsi="Times New Roman"/>
                <w:sz w:val="24"/>
                <w:szCs w:val="24"/>
                <w:lang w:val="ro-MD"/>
              </w:rPr>
              <w:t xml:space="preserve"> după cuvintele ”a statului” se completează cu cuvintele ”</w:t>
            </w:r>
            <w:r w:rsidRPr="0048489D">
              <w:rPr>
                <w:rFonts w:ascii="Times New Roman" w:hAnsi="Times New Roman"/>
                <w:sz w:val="24"/>
                <w:szCs w:val="24"/>
                <w:shd w:val="clear" w:color="auto" w:fill="FFFFFF"/>
                <w:lang w:val="ro-MD"/>
              </w:rPr>
              <w:t xml:space="preserve"> </w:t>
            </w:r>
            <w:r w:rsidRPr="0048489D">
              <w:rPr>
                <w:rFonts w:ascii="Times New Roman" w:hAnsi="Times New Roman"/>
                <w:sz w:val="24"/>
                <w:szCs w:val="24"/>
                <w:lang w:val="ro-MD"/>
              </w:rPr>
              <w:t>sau a unității administrativ-teritoriale”.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268754" w14:textId="189F41A4" w:rsidR="006975CD" w:rsidRPr="0048489D" w:rsidRDefault="006975CD" w:rsidP="006975CD">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 xml:space="preserve">Articolul 17. </w:t>
            </w:r>
            <w:r w:rsidRPr="0048489D">
              <w:rPr>
                <w:rFonts w:ascii="Times New Roman" w:hAnsi="Times New Roman"/>
                <w:sz w:val="24"/>
                <w:szCs w:val="24"/>
                <w:lang w:val="ro-MD" w:eastAsia="ro-MD"/>
              </w:rPr>
              <w:t>Particularitățile formării bunurilor imobile proprietate a statului sau a unităților administrativ-teritoriale</w:t>
            </w:r>
          </w:p>
          <w:p w14:paraId="2064787F" w14:textId="5FBE98F0" w:rsidR="006975CD" w:rsidRPr="0048489D" w:rsidRDefault="006975CD" w:rsidP="006975CD">
            <w:pPr>
              <w:pBdr>
                <w:top w:val="none" w:sz="4" w:space="0" w:color="000000"/>
                <w:left w:val="none" w:sz="4" w:space="0" w:color="000000"/>
                <w:bottom w:val="none" w:sz="4" w:space="0" w:color="000000"/>
                <w:right w:val="none" w:sz="4" w:space="0" w:color="000000"/>
              </w:pBdr>
              <w:ind w:hanging="14"/>
              <w:rPr>
                <w:bCs/>
                <w:sz w:val="24"/>
                <w:szCs w:val="24"/>
                <w:lang w:val="ro-MD"/>
              </w:rPr>
            </w:pPr>
            <w:r w:rsidRPr="0048489D">
              <w:rPr>
                <w:rFonts w:ascii="Times New Roman" w:hAnsi="Times New Roman"/>
                <w:sz w:val="24"/>
                <w:szCs w:val="24"/>
                <w:shd w:val="clear" w:color="auto" w:fill="FFFFFF"/>
                <w:lang w:val="ro-MD"/>
              </w:rPr>
              <w:t xml:space="preserve">(5) Autoritatea împuternicită cu administrarea bunurilor imobile proprietate a statului </w:t>
            </w:r>
            <w:r w:rsidRPr="0048489D">
              <w:rPr>
                <w:rFonts w:ascii="Times New Roman" w:hAnsi="Times New Roman"/>
                <w:b/>
                <w:bCs/>
                <w:sz w:val="24"/>
                <w:szCs w:val="24"/>
                <w:lang w:val="ro-MD"/>
              </w:rPr>
              <w:t>sau a unității administrativ-teritoriale</w:t>
            </w:r>
            <w:r w:rsidRPr="0048489D">
              <w:rPr>
                <w:rFonts w:ascii="Times New Roman" w:hAnsi="Times New Roman"/>
                <w:sz w:val="24"/>
                <w:szCs w:val="24"/>
                <w:shd w:val="clear" w:color="auto" w:fill="FFFFFF"/>
                <w:lang w:val="ro-MD"/>
              </w:rPr>
              <w:t xml:space="preserve"> emite actul administrativ privind aprobarea formării bunului imobil și, după caz, concomitent, de punere în valoare a bunului imobil (prin adjudecarea </w:t>
            </w:r>
            <w:r w:rsidRPr="0048489D">
              <w:rPr>
                <w:rFonts w:ascii="Times New Roman" w:hAnsi="Times New Roman"/>
                <w:sz w:val="24"/>
                <w:szCs w:val="24"/>
                <w:shd w:val="clear" w:color="auto" w:fill="FFFFFF"/>
                <w:lang w:val="ro-MD"/>
              </w:rPr>
              <w:lastRenderedPageBreak/>
              <w:t>dreptului la licitație publică sau atribuirea dreptului direct persoanei întemeiat interesate) și/sau de schimbare a destinației/domeniului acestuia.</w:t>
            </w:r>
          </w:p>
        </w:tc>
        <w:tc>
          <w:tcPr>
            <w:tcW w:w="239" w:type="dxa"/>
            <w:tcBorders>
              <w:top w:val="none" w:sz="4" w:space="0" w:color="000000"/>
              <w:left w:val="none" w:sz="4" w:space="0" w:color="000000"/>
              <w:bottom w:val="none" w:sz="4" w:space="0" w:color="000000"/>
              <w:right w:val="none" w:sz="4" w:space="0" w:color="000000"/>
            </w:tcBorders>
          </w:tcPr>
          <w:p w14:paraId="496DBD43" w14:textId="77777777" w:rsidR="006975CD" w:rsidRPr="0048489D" w:rsidRDefault="006975CD" w:rsidP="006975CD">
            <w:pPr>
              <w:ind w:firstLine="0"/>
              <w:jc w:val="left"/>
              <w:rPr>
                <w:bCs/>
                <w:sz w:val="24"/>
                <w:szCs w:val="24"/>
                <w:lang w:val="ro-MD"/>
              </w:rPr>
            </w:pPr>
          </w:p>
          <w:p w14:paraId="0889FCE5" w14:textId="77777777" w:rsidR="00596799" w:rsidRPr="0048489D" w:rsidRDefault="00596799" w:rsidP="006975CD">
            <w:pPr>
              <w:ind w:firstLine="0"/>
              <w:jc w:val="left"/>
              <w:rPr>
                <w:bCs/>
                <w:sz w:val="24"/>
                <w:szCs w:val="24"/>
                <w:lang w:val="ro-MD"/>
              </w:rPr>
            </w:pPr>
          </w:p>
          <w:p w14:paraId="0B10BA7F" w14:textId="77777777" w:rsidR="00596799" w:rsidRPr="0048489D" w:rsidRDefault="00596799" w:rsidP="006975CD">
            <w:pPr>
              <w:ind w:firstLine="0"/>
              <w:jc w:val="left"/>
              <w:rPr>
                <w:bCs/>
                <w:sz w:val="24"/>
                <w:szCs w:val="24"/>
                <w:lang w:val="ro-MD"/>
              </w:rPr>
            </w:pPr>
          </w:p>
          <w:p w14:paraId="7DC9D035" w14:textId="77777777" w:rsidR="00596799" w:rsidRPr="0048489D" w:rsidRDefault="00596799" w:rsidP="006975CD">
            <w:pPr>
              <w:ind w:firstLine="0"/>
              <w:jc w:val="left"/>
              <w:rPr>
                <w:bCs/>
                <w:sz w:val="24"/>
                <w:szCs w:val="24"/>
                <w:lang w:val="ro-MD"/>
              </w:rPr>
            </w:pPr>
          </w:p>
          <w:p w14:paraId="00788C30" w14:textId="77777777" w:rsidR="00596799" w:rsidRPr="0048489D" w:rsidRDefault="00596799" w:rsidP="006975CD">
            <w:pPr>
              <w:ind w:firstLine="0"/>
              <w:jc w:val="left"/>
              <w:rPr>
                <w:bCs/>
                <w:sz w:val="24"/>
                <w:szCs w:val="24"/>
                <w:lang w:val="ro-MD"/>
              </w:rPr>
            </w:pPr>
          </w:p>
          <w:p w14:paraId="3671CC1F" w14:textId="77777777" w:rsidR="00596799" w:rsidRPr="0048489D" w:rsidRDefault="00596799" w:rsidP="006975CD">
            <w:pPr>
              <w:ind w:firstLine="0"/>
              <w:jc w:val="left"/>
              <w:rPr>
                <w:bCs/>
                <w:sz w:val="24"/>
                <w:szCs w:val="24"/>
                <w:lang w:val="ro-MD"/>
              </w:rPr>
            </w:pPr>
          </w:p>
          <w:p w14:paraId="00FA2D7C" w14:textId="77777777" w:rsidR="00596799" w:rsidRPr="0048489D" w:rsidRDefault="00596799" w:rsidP="006975CD">
            <w:pPr>
              <w:ind w:firstLine="0"/>
              <w:jc w:val="left"/>
              <w:rPr>
                <w:bCs/>
                <w:sz w:val="24"/>
                <w:szCs w:val="24"/>
                <w:lang w:val="ro-MD"/>
              </w:rPr>
            </w:pPr>
          </w:p>
          <w:p w14:paraId="236A33A6" w14:textId="77777777" w:rsidR="00596799" w:rsidRPr="0048489D" w:rsidRDefault="00596799" w:rsidP="006975CD">
            <w:pPr>
              <w:ind w:firstLine="0"/>
              <w:jc w:val="left"/>
              <w:rPr>
                <w:bCs/>
                <w:sz w:val="24"/>
                <w:szCs w:val="24"/>
                <w:lang w:val="ro-MD"/>
              </w:rPr>
            </w:pPr>
          </w:p>
          <w:p w14:paraId="5367D5D1" w14:textId="77777777" w:rsidR="00596799" w:rsidRPr="0048489D" w:rsidRDefault="00596799" w:rsidP="006975CD">
            <w:pPr>
              <w:ind w:firstLine="0"/>
              <w:jc w:val="left"/>
              <w:rPr>
                <w:bCs/>
                <w:sz w:val="24"/>
                <w:szCs w:val="24"/>
                <w:lang w:val="ro-MD"/>
              </w:rPr>
            </w:pPr>
          </w:p>
          <w:p w14:paraId="19929F0A" w14:textId="77777777" w:rsidR="00596799" w:rsidRPr="0048489D" w:rsidRDefault="00596799" w:rsidP="006975CD">
            <w:pPr>
              <w:ind w:firstLine="0"/>
              <w:jc w:val="left"/>
              <w:rPr>
                <w:bCs/>
                <w:sz w:val="24"/>
                <w:szCs w:val="24"/>
                <w:lang w:val="ro-MD"/>
              </w:rPr>
            </w:pPr>
          </w:p>
          <w:p w14:paraId="0224A121" w14:textId="77777777" w:rsidR="00596799" w:rsidRPr="0048489D" w:rsidRDefault="00596799" w:rsidP="006975CD">
            <w:pPr>
              <w:ind w:firstLine="0"/>
              <w:jc w:val="left"/>
              <w:rPr>
                <w:bCs/>
                <w:sz w:val="24"/>
                <w:szCs w:val="24"/>
                <w:lang w:val="ro-MD"/>
              </w:rPr>
            </w:pPr>
          </w:p>
          <w:p w14:paraId="496F66CB" w14:textId="7153B4A3" w:rsidR="00596799" w:rsidRPr="0048489D" w:rsidRDefault="00596799" w:rsidP="006975CD">
            <w:pPr>
              <w:ind w:firstLine="0"/>
              <w:jc w:val="left"/>
              <w:rPr>
                <w:bCs/>
                <w:sz w:val="24"/>
                <w:szCs w:val="24"/>
                <w:lang w:val="ro-MD"/>
              </w:rPr>
            </w:pPr>
          </w:p>
        </w:tc>
      </w:tr>
      <w:tr w:rsidR="0048489D" w:rsidRPr="0048489D" w14:paraId="204FB2E1" w14:textId="77777777" w:rsidTr="000611FF">
        <w:tc>
          <w:tcPr>
            <w:tcW w:w="14030"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024D44" w14:textId="2DC135E5" w:rsidR="000611FF" w:rsidRPr="0048489D" w:rsidRDefault="000611FF" w:rsidP="00596799">
            <w:pPr>
              <w:shd w:val="clear" w:color="auto" w:fill="FFFFFF"/>
              <w:ind w:firstLine="0"/>
              <w:jc w:val="center"/>
              <w:rPr>
                <w:rFonts w:ascii="Times New Roman" w:hAnsi="Times New Roman"/>
                <w:b/>
                <w:bCs/>
                <w:sz w:val="24"/>
                <w:szCs w:val="24"/>
                <w:highlight w:val="yellow"/>
                <w:lang w:val="ro-MD"/>
              </w:rPr>
            </w:pPr>
            <w:r w:rsidRPr="0048489D">
              <w:rPr>
                <w:rFonts w:ascii="Times New Roman" w:hAnsi="Times New Roman"/>
                <w:b/>
                <w:bCs/>
                <w:sz w:val="24"/>
                <w:szCs w:val="24"/>
                <w:lang w:val="ro-MD"/>
              </w:rPr>
              <w:lastRenderedPageBreak/>
              <w:t>Legea nr.</w:t>
            </w:r>
            <w:r w:rsidR="00BD0A26" w:rsidRPr="0048489D">
              <w:rPr>
                <w:rFonts w:ascii="Times New Roman" w:hAnsi="Times New Roman"/>
                <w:b/>
                <w:bCs/>
                <w:sz w:val="24"/>
                <w:szCs w:val="24"/>
                <w:lang w:val="ro-MD"/>
              </w:rPr>
              <w:t xml:space="preserve"> </w:t>
            </w:r>
            <w:r w:rsidRPr="0048489D">
              <w:rPr>
                <w:rFonts w:ascii="Times New Roman" w:hAnsi="Times New Roman"/>
                <w:b/>
                <w:bCs/>
                <w:sz w:val="24"/>
                <w:szCs w:val="24"/>
                <w:lang w:val="ro-MD"/>
              </w:rPr>
              <w:t xml:space="preserve">989/2002 cu privire la activitatea de evaluare </w:t>
            </w:r>
            <w:r w:rsidRPr="0048489D">
              <w:rPr>
                <w:rFonts w:ascii="Times New Roman" w:hAnsi="Times New Roman"/>
                <w:sz w:val="24"/>
                <w:szCs w:val="24"/>
                <w:lang w:val="ro-MD"/>
              </w:rPr>
              <w:t>(publicată în Monitorul Oficial al Republicii Moldova, 2002, nr.102, art.773) cu modificările ulterioare</w:t>
            </w:r>
          </w:p>
        </w:tc>
        <w:tc>
          <w:tcPr>
            <w:tcW w:w="239" w:type="dxa"/>
            <w:tcBorders>
              <w:top w:val="none" w:sz="4" w:space="0" w:color="000000"/>
              <w:left w:val="none" w:sz="4" w:space="0" w:color="000000"/>
              <w:bottom w:val="none" w:sz="4" w:space="0" w:color="000000"/>
              <w:right w:val="none" w:sz="4" w:space="0" w:color="000000"/>
            </w:tcBorders>
          </w:tcPr>
          <w:p w14:paraId="765B1C0A" w14:textId="77777777" w:rsidR="000611FF" w:rsidRPr="0048489D" w:rsidRDefault="000611FF" w:rsidP="006975CD">
            <w:pPr>
              <w:ind w:firstLine="0"/>
              <w:jc w:val="left"/>
              <w:rPr>
                <w:bCs/>
                <w:sz w:val="24"/>
                <w:szCs w:val="24"/>
                <w:lang w:val="ro-MD"/>
              </w:rPr>
            </w:pPr>
          </w:p>
        </w:tc>
      </w:tr>
      <w:tr w:rsidR="0048489D" w:rsidRPr="0048489D" w14:paraId="188DA534" w14:textId="77777777" w:rsidTr="000611FF">
        <w:tc>
          <w:tcPr>
            <w:tcW w:w="14030"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010E39" w14:textId="2C2623AB" w:rsidR="000611FF" w:rsidRPr="0048489D" w:rsidRDefault="000611FF" w:rsidP="00596799">
            <w:pPr>
              <w:shd w:val="clear" w:color="auto" w:fill="FFFFFF"/>
              <w:ind w:firstLine="0"/>
              <w:jc w:val="center"/>
              <w:rPr>
                <w:rFonts w:ascii="Times New Roman" w:hAnsi="Times New Roman"/>
                <w:b/>
                <w:bCs/>
                <w:sz w:val="24"/>
                <w:szCs w:val="24"/>
                <w:highlight w:val="yellow"/>
                <w:lang w:val="ro-MD"/>
              </w:rPr>
            </w:pPr>
            <w:r w:rsidRPr="0048489D">
              <w:rPr>
                <w:rFonts w:ascii="Times New Roman" w:hAnsi="Times New Roman"/>
                <w:sz w:val="24"/>
                <w:szCs w:val="24"/>
                <w:lang w:val="ro-MD"/>
              </w:rPr>
              <w:t>1. În tot textul legii cuvintele „</w:t>
            </w:r>
            <w:r w:rsidRPr="0048489D">
              <w:rPr>
                <w:rFonts w:ascii="Times New Roman" w:eastAsia="Times New Roman" w:hAnsi="Times New Roman"/>
                <w:sz w:val="24"/>
                <w:szCs w:val="24"/>
                <w:shd w:val="clear" w:color="auto" w:fill="FFFFFF"/>
                <w:lang w:val="ro-MD" w:eastAsia="ru-MD"/>
              </w:rPr>
              <w:t>Autoritatea administrativă centrală în domeniul cadastrului bunurilor imobile</w:t>
            </w:r>
            <w:r w:rsidRPr="0048489D">
              <w:rPr>
                <w:rFonts w:ascii="Times New Roman" w:hAnsi="Times New Roman"/>
                <w:sz w:val="24"/>
                <w:szCs w:val="24"/>
                <w:lang w:val="ro-MD"/>
              </w:rPr>
              <w:t>”, la orice formă gramaticală, se substituie cu textul „Autoritatea administrativă centrală în domeniul evaluării bunurilor mobile și imobile”, la forma gramaticală corespunzătoare.</w:t>
            </w:r>
          </w:p>
        </w:tc>
        <w:tc>
          <w:tcPr>
            <w:tcW w:w="239" w:type="dxa"/>
            <w:tcBorders>
              <w:top w:val="none" w:sz="4" w:space="0" w:color="000000"/>
              <w:left w:val="none" w:sz="4" w:space="0" w:color="000000"/>
              <w:bottom w:val="none" w:sz="4" w:space="0" w:color="000000"/>
              <w:right w:val="none" w:sz="4" w:space="0" w:color="000000"/>
            </w:tcBorders>
          </w:tcPr>
          <w:p w14:paraId="628B6424" w14:textId="77777777" w:rsidR="000611FF" w:rsidRPr="0048489D" w:rsidRDefault="000611FF" w:rsidP="006975CD">
            <w:pPr>
              <w:ind w:firstLine="0"/>
              <w:jc w:val="left"/>
              <w:rPr>
                <w:bCs/>
                <w:sz w:val="24"/>
                <w:szCs w:val="24"/>
                <w:lang w:val="ro-MD"/>
              </w:rPr>
            </w:pPr>
          </w:p>
        </w:tc>
      </w:tr>
      <w:tr w:rsidR="0048489D" w:rsidRPr="0048489D" w14:paraId="63F6223A"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3D6A55D2" w14:textId="77777777" w:rsidR="000611FF" w:rsidRPr="0048489D" w:rsidRDefault="000611FF" w:rsidP="00DF6241">
            <w:pPr>
              <w:spacing w:line="276" w:lineRule="auto"/>
              <w:ind w:firstLine="0"/>
              <w:jc w:val="left"/>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1.</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Noţiuni de bază</w:t>
            </w:r>
          </w:p>
          <w:p w14:paraId="336B3FDE" w14:textId="77777777" w:rsidR="000611FF" w:rsidRPr="0048489D" w:rsidRDefault="000611FF" w:rsidP="00DF6241">
            <w:pPr>
              <w:spacing w:line="276" w:lineRule="auto"/>
              <w:ind w:firstLine="0"/>
              <w:jc w:val="left"/>
              <w:rPr>
                <w:rFonts w:ascii="Times New Roman" w:hAnsi="Times New Roman"/>
                <w:sz w:val="24"/>
                <w:szCs w:val="24"/>
                <w:lang w:val="ro-MD"/>
              </w:rPr>
            </w:pPr>
            <w:r w:rsidRPr="0048489D">
              <w:rPr>
                <w:rFonts w:ascii="Times New Roman" w:hAnsi="Times New Roman"/>
                <w:sz w:val="24"/>
                <w:szCs w:val="24"/>
                <w:lang w:val="ro-MD"/>
              </w:rPr>
              <w:t>[…]</w:t>
            </w:r>
          </w:p>
          <w:p w14:paraId="4B8D8FDA" w14:textId="347DF4AD" w:rsidR="000611FF" w:rsidRPr="0048489D" w:rsidRDefault="000611FF" w:rsidP="00DF6241">
            <w:pPr>
              <w:shd w:val="clear" w:color="auto" w:fill="FFFFFF"/>
              <w:ind w:firstLine="0"/>
              <w:jc w:val="left"/>
              <w:rPr>
                <w:rFonts w:ascii="Times New Roman" w:hAnsi="Times New Roman"/>
                <w:b/>
                <w:bCs/>
                <w:sz w:val="24"/>
                <w:szCs w:val="24"/>
                <w:highlight w:val="yellow"/>
                <w:lang w:val="ro-MD"/>
              </w:rPr>
            </w:pPr>
            <w:r w:rsidRPr="0048489D">
              <w:rPr>
                <w:rFonts w:ascii="Times New Roman" w:hAnsi="Times New Roman"/>
                <w:sz w:val="24"/>
                <w:szCs w:val="24"/>
                <w:lang w:val="ro-MD"/>
              </w:rPr>
              <w:t>-</w:t>
            </w:r>
          </w:p>
        </w:tc>
        <w:tc>
          <w:tcPr>
            <w:tcW w:w="4380" w:type="dxa"/>
            <w:gridSpan w:val="3"/>
            <w:tcBorders>
              <w:top w:val="none" w:sz="4" w:space="0" w:color="000000"/>
              <w:left w:val="single" w:sz="4" w:space="0" w:color="auto"/>
              <w:bottom w:val="single" w:sz="8" w:space="0" w:color="000000"/>
              <w:right w:val="single" w:sz="4" w:space="0" w:color="auto"/>
            </w:tcBorders>
          </w:tcPr>
          <w:p w14:paraId="5F206032" w14:textId="77777777" w:rsidR="000611FF" w:rsidRPr="0048489D" w:rsidRDefault="000611FF" w:rsidP="00FF7942">
            <w:pPr>
              <w:pStyle w:val="afb"/>
              <w:tabs>
                <w:tab w:val="left" w:pos="547"/>
                <w:tab w:val="left" w:pos="851"/>
                <w:tab w:val="left" w:pos="900"/>
              </w:tabs>
              <w:spacing w:line="276" w:lineRule="auto"/>
              <w:ind w:left="457" w:firstLine="0"/>
              <w:rPr>
                <w:rFonts w:ascii="Times New Roman" w:hAnsi="Times New Roman"/>
                <w:sz w:val="24"/>
                <w:szCs w:val="24"/>
                <w:lang w:val="ro-MD"/>
              </w:rPr>
            </w:pPr>
            <w:r w:rsidRPr="0048489D">
              <w:rPr>
                <w:rFonts w:ascii="Times New Roman" w:hAnsi="Times New Roman"/>
                <w:sz w:val="24"/>
                <w:szCs w:val="24"/>
                <w:lang w:val="ro-MD"/>
              </w:rPr>
              <w:t>Articolul 1 se completează cu noțiunea:</w:t>
            </w:r>
          </w:p>
          <w:p w14:paraId="10D46E99" w14:textId="781745B6"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w:t>
            </w:r>
            <w:r w:rsidRPr="0048489D">
              <w:rPr>
                <w:rFonts w:ascii="Times New Roman" w:eastAsia="Times New Roman" w:hAnsi="Times New Roman"/>
                <w:i/>
                <w:iCs/>
                <w:sz w:val="24"/>
                <w:szCs w:val="24"/>
                <w:lang w:val="ro-MD" w:eastAsia="ru-MD"/>
              </w:rPr>
              <w:t xml:space="preserve">certificat de competență profesională – </w:t>
            </w:r>
            <w:r w:rsidRPr="0048489D">
              <w:rPr>
                <w:rFonts w:ascii="Times New Roman" w:eastAsia="Times New Roman" w:hAnsi="Times New Roman"/>
                <w:sz w:val="24"/>
                <w:szCs w:val="24"/>
                <w:lang w:val="ro-MD" w:eastAsia="ru-MD"/>
              </w:rPr>
              <w:t>reprezintă un document oficial, eliberat de o instituție acreditată, cu o valabilitate de 5 ani, în urma finalizării unui program de perfecționare coordonat cu autoritatea administrativă centrală în domeniul evaluării bunurilor mobile și imobile.”.</w:t>
            </w:r>
          </w:p>
        </w:tc>
        <w:tc>
          <w:tcPr>
            <w:tcW w:w="4925" w:type="dxa"/>
            <w:tcBorders>
              <w:top w:val="none" w:sz="4" w:space="0" w:color="000000"/>
              <w:left w:val="single" w:sz="4" w:space="0" w:color="auto"/>
              <w:bottom w:val="single" w:sz="8" w:space="0" w:color="000000"/>
              <w:right w:val="single" w:sz="8" w:space="0" w:color="000000"/>
            </w:tcBorders>
          </w:tcPr>
          <w:p w14:paraId="2FDA585F" w14:textId="77777777" w:rsidR="000611FF" w:rsidRPr="0048489D" w:rsidRDefault="000611FF" w:rsidP="00DF6241">
            <w:pPr>
              <w:spacing w:line="276" w:lineRule="auto"/>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1.</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Noţiuni de bază</w:t>
            </w:r>
          </w:p>
          <w:p w14:paraId="667CF4B9" w14:textId="77777777" w:rsidR="000611FF" w:rsidRPr="0048489D" w:rsidRDefault="000611FF" w:rsidP="00DF6241">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w:t>
            </w:r>
          </w:p>
          <w:p w14:paraId="40A3933D" w14:textId="3374DC2B" w:rsidR="000611FF" w:rsidRPr="0048489D" w:rsidRDefault="000611FF" w:rsidP="00DF6241">
            <w:pPr>
              <w:tabs>
                <w:tab w:val="left" w:pos="360"/>
                <w:tab w:val="left" w:pos="851"/>
                <w:tab w:val="left" w:pos="900"/>
              </w:tabs>
              <w:spacing w:line="276" w:lineRule="auto"/>
              <w:ind w:firstLine="0"/>
              <w:rPr>
                <w:rFonts w:ascii="Times New Roman" w:hAnsi="Times New Roman"/>
                <w:b/>
                <w:bCs/>
                <w:sz w:val="24"/>
                <w:szCs w:val="24"/>
                <w:lang w:val="ro-MD"/>
              </w:rPr>
            </w:pPr>
            <w:r w:rsidRPr="0048489D">
              <w:rPr>
                <w:rFonts w:ascii="Times New Roman" w:eastAsia="Times New Roman" w:hAnsi="Times New Roman"/>
                <w:b/>
                <w:bCs/>
                <w:i/>
                <w:iCs/>
                <w:sz w:val="24"/>
                <w:szCs w:val="24"/>
                <w:lang w:val="ro-MD" w:eastAsia="ru-MD"/>
              </w:rPr>
              <w:t xml:space="preserve">certificat de competență profesională – </w:t>
            </w:r>
            <w:r w:rsidRPr="0048489D">
              <w:rPr>
                <w:rFonts w:ascii="Times New Roman" w:eastAsia="Times New Roman" w:hAnsi="Times New Roman"/>
                <w:b/>
                <w:bCs/>
                <w:sz w:val="24"/>
                <w:szCs w:val="24"/>
                <w:lang w:val="ro-MD" w:eastAsia="ru-MD"/>
              </w:rPr>
              <w:t>reprezintă un document oficial, eliberat de o instituție acreditată, cu o valabilitate de 5 ani, în urma finalizării unui program de perfecționare coordonat cu autoritatea administrativă centrală în domeniul evaluării bunurilor mobile și imobile.</w:t>
            </w:r>
          </w:p>
        </w:tc>
        <w:tc>
          <w:tcPr>
            <w:tcW w:w="239" w:type="dxa"/>
            <w:tcBorders>
              <w:top w:val="none" w:sz="4" w:space="0" w:color="000000"/>
              <w:left w:val="none" w:sz="4" w:space="0" w:color="000000"/>
              <w:bottom w:val="none" w:sz="4" w:space="0" w:color="000000"/>
              <w:right w:val="none" w:sz="4" w:space="0" w:color="000000"/>
            </w:tcBorders>
          </w:tcPr>
          <w:p w14:paraId="5E5452B7"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1D59BF8F"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2C68058D" w14:textId="77777777" w:rsidR="000611FF" w:rsidRPr="0048489D" w:rsidRDefault="000611FF" w:rsidP="00DF6241">
            <w:pPr>
              <w:spacing w:line="276" w:lineRule="auto"/>
              <w:ind w:firstLine="0"/>
              <w:rPr>
                <w:rFonts w:ascii="Times New Roman" w:hAnsi="Times New Roman"/>
                <w:sz w:val="24"/>
                <w:szCs w:val="24"/>
                <w:lang w:val="ro-MD"/>
              </w:rPr>
            </w:pPr>
            <w:r w:rsidRPr="0048489D">
              <w:rPr>
                <w:rFonts w:ascii="Times New Roman" w:hAnsi="Times New Roman"/>
                <w:b/>
                <w:bCs/>
                <w:sz w:val="24"/>
                <w:szCs w:val="24"/>
                <w:lang w:val="ro-MD"/>
              </w:rPr>
              <w:t>Articolul 5.</w:t>
            </w:r>
            <w:r w:rsidRPr="0048489D">
              <w:rPr>
                <w:rFonts w:ascii="Times New Roman" w:hAnsi="Times New Roman"/>
                <w:sz w:val="24"/>
                <w:szCs w:val="24"/>
                <w:lang w:val="ro-MD"/>
              </w:rPr>
              <w:t xml:space="preserve"> Tipurile de evaluare</w:t>
            </w:r>
          </w:p>
          <w:p w14:paraId="2DA9C0AD" w14:textId="77777777" w:rsidR="000611FF" w:rsidRPr="0048489D" w:rsidRDefault="000611FF" w:rsidP="00DF6241">
            <w:pPr>
              <w:spacing w:line="276" w:lineRule="auto"/>
              <w:ind w:firstLine="0"/>
              <w:rPr>
                <w:rFonts w:ascii="Times New Roman" w:hAnsi="Times New Roman"/>
                <w:sz w:val="24"/>
                <w:szCs w:val="24"/>
                <w:lang w:val="ro-MD"/>
              </w:rPr>
            </w:pPr>
            <w:r w:rsidRPr="0048489D">
              <w:rPr>
                <w:rFonts w:ascii="Times New Roman" w:hAnsi="Times New Roman"/>
                <w:b/>
                <w:bCs/>
                <w:sz w:val="24"/>
                <w:szCs w:val="24"/>
                <w:lang w:val="ro-MD"/>
              </w:rPr>
              <w:t>[.</w:t>
            </w:r>
            <w:r w:rsidRPr="0048489D">
              <w:rPr>
                <w:rFonts w:ascii="Times New Roman" w:hAnsi="Times New Roman"/>
                <w:sz w:val="24"/>
                <w:szCs w:val="24"/>
                <w:lang w:val="ro-MD"/>
              </w:rPr>
              <w:t>..]</w:t>
            </w:r>
          </w:p>
          <w:p w14:paraId="6451672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(4) Evaluarea obligatorie se efectuează în cazul:</w:t>
            </w:r>
          </w:p>
          <w:p w14:paraId="21EEB60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privatizării sau altui mod de înstrăinare a obiectelor evaluării proprietate publică;</w:t>
            </w:r>
          </w:p>
          <w:p w14:paraId="5DCB191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b) transmiterii dreptului de folosință asupra obiectelor proprietate publică a statului/autorităților administrației publice locale propuse pentru darea în </w:t>
            </w:r>
            <w:r w:rsidRPr="0048489D">
              <w:rPr>
                <w:rFonts w:ascii="Times New Roman" w:eastAsia="Times New Roman" w:hAnsi="Times New Roman"/>
                <w:sz w:val="24"/>
                <w:szCs w:val="24"/>
                <w:lang w:val="ro-MD" w:eastAsia="ru-MD"/>
              </w:rPr>
              <w:lastRenderedPageBreak/>
              <w:t>arendă/locațiune/superficie către persoane fizice întreprinzători individuali sau persoane juridice, altele decât cele de drept public și autoritățile administrației publice centrale și locale;</w:t>
            </w:r>
          </w:p>
          <w:p w14:paraId="748BEC8D" w14:textId="538E77AC"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w:t>
            </w:r>
          </w:p>
        </w:tc>
        <w:tc>
          <w:tcPr>
            <w:tcW w:w="4380" w:type="dxa"/>
            <w:gridSpan w:val="3"/>
            <w:tcBorders>
              <w:top w:val="none" w:sz="4" w:space="0" w:color="000000"/>
              <w:left w:val="single" w:sz="4" w:space="0" w:color="auto"/>
              <w:bottom w:val="single" w:sz="8" w:space="0" w:color="000000"/>
              <w:right w:val="single" w:sz="4" w:space="0" w:color="auto"/>
            </w:tcBorders>
          </w:tcPr>
          <w:p w14:paraId="36FEC320" w14:textId="1B91E60A"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lastRenderedPageBreak/>
              <w:t>La articolul 5, alineatul (4) litera b) cuvintele „autorităților administrației publice locale” se substituie cu cuvintele „unităților administrativ-teritoriale”.</w:t>
            </w:r>
          </w:p>
        </w:tc>
        <w:tc>
          <w:tcPr>
            <w:tcW w:w="4925" w:type="dxa"/>
            <w:tcBorders>
              <w:top w:val="none" w:sz="4" w:space="0" w:color="000000"/>
              <w:left w:val="single" w:sz="4" w:space="0" w:color="auto"/>
              <w:bottom w:val="single" w:sz="8" w:space="0" w:color="000000"/>
              <w:right w:val="single" w:sz="8" w:space="0" w:color="000000"/>
            </w:tcBorders>
          </w:tcPr>
          <w:p w14:paraId="4732DE55" w14:textId="77777777" w:rsidR="000611FF" w:rsidRPr="0048489D" w:rsidRDefault="000611FF" w:rsidP="00DF6241">
            <w:pPr>
              <w:spacing w:line="276" w:lineRule="auto"/>
              <w:ind w:firstLine="0"/>
              <w:rPr>
                <w:rFonts w:ascii="Times New Roman" w:hAnsi="Times New Roman"/>
                <w:sz w:val="24"/>
                <w:szCs w:val="24"/>
                <w:lang w:val="ro-MD"/>
              </w:rPr>
            </w:pPr>
            <w:r w:rsidRPr="0048489D">
              <w:rPr>
                <w:rFonts w:ascii="Times New Roman" w:hAnsi="Times New Roman"/>
                <w:b/>
                <w:bCs/>
                <w:sz w:val="24"/>
                <w:szCs w:val="24"/>
                <w:lang w:val="ro-MD"/>
              </w:rPr>
              <w:t>Articolul 5.</w:t>
            </w:r>
            <w:r w:rsidRPr="0048489D">
              <w:rPr>
                <w:rFonts w:ascii="Times New Roman" w:hAnsi="Times New Roman"/>
                <w:sz w:val="24"/>
                <w:szCs w:val="24"/>
                <w:lang w:val="ro-MD"/>
              </w:rPr>
              <w:t xml:space="preserve"> Tipurile de evaluare</w:t>
            </w:r>
          </w:p>
          <w:p w14:paraId="05882E69" w14:textId="77777777" w:rsidR="000611FF" w:rsidRPr="0048489D" w:rsidRDefault="000611FF" w:rsidP="00DF6241">
            <w:pPr>
              <w:spacing w:line="276" w:lineRule="auto"/>
              <w:ind w:firstLine="0"/>
              <w:rPr>
                <w:rFonts w:ascii="Times New Roman" w:hAnsi="Times New Roman"/>
                <w:sz w:val="24"/>
                <w:szCs w:val="24"/>
                <w:lang w:val="ro-MD"/>
              </w:rPr>
            </w:pPr>
            <w:r w:rsidRPr="0048489D">
              <w:rPr>
                <w:rFonts w:ascii="Times New Roman" w:hAnsi="Times New Roman"/>
                <w:b/>
                <w:bCs/>
                <w:sz w:val="24"/>
                <w:szCs w:val="24"/>
                <w:lang w:val="ro-MD"/>
              </w:rPr>
              <w:t>[.</w:t>
            </w:r>
            <w:r w:rsidRPr="0048489D">
              <w:rPr>
                <w:rFonts w:ascii="Times New Roman" w:hAnsi="Times New Roman"/>
                <w:sz w:val="24"/>
                <w:szCs w:val="24"/>
                <w:lang w:val="ro-MD"/>
              </w:rPr>
              <w:t>..]</w:t>
            </w:r>
          </w:p>
          <w:p w14:paraId="5469293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(4) Evaluarea obligatorie se efectuează în cazul:</w:t>
            </w:r>
          </w:p>
          <w:p w14:paraId="615F103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privatizării sau altui mod de înstrăinare a obiectelor evaluării proprietate publică;</w:t>
            </w:r>
          </w:p>
          <w:p w14:paraId="16FE547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transmiterii dreptului de folosință asupra obiectelor proprietate publică a statului/</w:t>
            </w:r>
            <w:r w:rsidRPr="0048489D">
              <w:rPr>
                <w:rFonts w:ascii="Times New Roman" w:hAnsi="Times New Roman"/>
                <w:b/>
                <w:bCs/>
                <w:sz w:val="24"/>
                <w:szCs w:val="24"/>
                <w:lang w:val="ro-MD"/>
              </w:rPr>
              <w:t>unităților administrativ-teritoriale</w:t>
            </w:r>
            <w:r w:rsidRPr="0048489D">
              <w:rPr>
                <w:rFonts w:ascii="Times New Roman" w:eastAsia="Times New Roman" w:hAnsi="Times New Roman"/>
                <w:sz w:val="24"/>
                <w:szCs w:val="24"/>
                <w:lang w:val="ro-MD" w:eastAsia="ru-MD"/>
              </w:rPr>
              <w:t xml:space="preserve"> propuse pentru darea în arendă/locațiune/superficie către persoane fizice </w:t>
            </w:r>
            <w:r w:rsidRPr="0048489D">
              <w:rPr>
                <w:rFonts w:ascii="Times New Roman" w:eastAsia="Times New Roman" w:hAnsi="Times New Roman"/>
                <w:sz w:val="24"/>
                <w:szCs w:val="24"/>
                <w:lang w:val="ro-MD" w:eastAsia="ru-MD"/>
              </w:rPr>
              <w:lastRenderedPageBreak/>
              <w:t>întreprinzători individuali sau persoane juridice, altele decât cele de drept public și autoritățile administrației publice centrale și locale;</w:t>
            </w:r>
          </w:p>
          <w:p w14:paraId="66907DA9" w14:textId="35FB3970"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w:t>
            </w:r>
          </w:p>
        </w:tc>
        <w:tc>
          <w:tcPr>
            <w:tcW w:w="239" w:type="dxa"/>
            <w:tcBorders>
              <w:top w:val="none" w:sz="4" w:space="0" w:color="000000"/>
              <w:left w:val="none" w:sz="4" w:space="0" w:color="000000"/>
              <w:bottom w:val="none" w:sz="4" w:space="0" w:color="000000"/>
              <w:right w:val="none" w:sz="4" w:space="0" w:color="000000"/>
            </w:tcBorders>
          </w:tcPr>
          <w:p w14:paraId="5031B0D5"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55ADEAF0"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76EFC238" w14:textId="77777777" w:rsidR="000611FF" w:rsidRPr="0048489D" w:rsidRDefault="000611FF" w:rsidP="00DF6241">
            <w:pPr>
              <w:shd w:val="clear" w:color="auto" w:fill="FFFFFF"/>
              <w:spacing w:line="276" w:lineRule="auto"/>
              <w:ind w:firstLine="0"/>
              <w:rPr>
                <w:rFonts w:ascii="Times New Roman" w:eastAsia="Times New Roman" w:hAnsi="Times New Roman"/>
                <w:i/>
                <w:iCs/>
                <w:sz w:val="24"/>
                <w:szCs w:val="24"/>
                <w:lang w:val="ro-MD" w:eastAsia="ru-MD"/>
              </w:rPr>
            </w:pPr>
            <w:r w:rsidRPr="0048489D">
              <w:rPr>
                <w:rFonts w:ascii="Times New Roman" w:eastAsia="Times New Roman" w:hAnsi="Times New Roman"/>
                <w:b/>
                <w:bCs/>
                <w:sz w:val="24"/>
                <w:szCs w:val="24"/>
                <w:lang w:val="ro-MD" w:eastAsia="ru-MD"/>
              </w:rPr>
              <w:t>Articolul 14.</w:t>
            </w:r>
            <w:r w:rsidRPr="0048489D">
              <w:rPr>
                <w:rFonts w:ascii="Times New Roman" w:eastAsia="Times New Roman" w:hAnsi="Times New Roman"/>
                <w:sz w:val="24"/>
                <w:szCs w:val="24"/>
                <w:lang w:val="ro-MD" w:eastAsia="ru-MD"/>
              </w:rPr>
              <w:t xml:space="preserve"> - </w:t>
            </w:r>
            <w:r w:rsidRPr="0048489D">
              <w:rPr>
                <w:rFonts w:ascii="Times New Roman" w:eastAsia="Times New Roman" w:hAnsi="Times New Roman"/>
                <w:i/>
                <w:iCs/>
                <w:sz w:val="24"/>
                <w:szCs w:val="24"/>
                <w:lang w:val="ro-MD" w:eastAsia="ru-MD"/>
              </w:rPr>
              <w:t>abrogat.</w:t>
            </w:r>
          </w:p>
          <w:p w14:paraId="1716A52C" w14:textId="66FAE55D"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i/>
                <w:iCs/>
                <w:sz w:val="24"/>
                <w:szCs w:val="24"/>
                <w:lang w:val="ro-MD" w:eastAsia="ru-MD"/>
              </w:rPr>
              <w:t>-</w:t>
            </w:r>
          </w:p>
        </w:tc>
        <w:tc>
          <w:tcPr>
            <w:tcW w:w="4380" w:type="dxa"/>
            <w:gridSpan w:val="3"/>
            <w:tcBorders>
              <w:top w:val="none" w:sz="4" w:space="0" w:color="000000"/>
              <w:left w:val="single" w:sz="4" w:space="0" w:color="auto"/>
              <w:bottom w:val="single" w:sz="8" w:space="0" w:color="000000"/>
              <w:right w:val="single" w:sz="4" w:space="0" w:color="auto"/>
            </w:tcBorders>
          </w:tcPr>
          <w:p w14:paraId="423E06EA" w14:textId="77777777" w:rsidR="000611FF" w:rsidRPr="0048489D" w:rsidRDefault="000611FF" w:rsidP="00DF6241">
            <w:pPr>
              <w:pStyle w:val="afb"/>
              <w:numPr>
                <w:ilvl w:val="0"/>
                <w:numId w:val="17"/>
              </w:numPr>
              <w:tabs>
                <w:tab w:val="left" w:pos="376"/>
                <w:tab w:val="left" w:pos="900"/>
              </w:tabs>
              <w:spacing w:line="276" w:lineRule="auto"/>
              <w:ind w:left="16" w:firstLine="90"/>
              <w:rPr>
                <w:rFonts w:ascii="Times New Roman" w:hAnsi="Times New Roman"/>
                <w:sz w:val="24"/>
                <w:szCs w:val="24"/>
                <w:lang w:val="ro-MD"/>
              </w:rPr>
            </w:pPr>
            <w:r w:rsidRPr="0048489D">
              <w:rPr>
                <w:rFonts w:ascii="Times New Roman" w:hAnsi="Times New Roman"/>
                <w:sz w:val="24"/>
                <w:szCs w:val="24"/>
                <w:lang w:val="ro-MD"/>
              </w:rPr>
              <w:t>Se completează cu capitolul II</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xml:space="preserve"> cu următorul cuprins:</w:t>
            </w:r>
          </w:p>
          <w:p w14:paraId="609C0896" w14:textId="77777777" w:rsidR="000611FF" w:rsidRPr="0048489D" w:rsidRDefault="000611FF" w:rsidP="00DF6241">
            <w:pPr>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„Capitolul II</w:t>
            </w:r>
            <w:r w:rsidRPr="0048489D">
              <w:rPr>
                <w:rFonts w:ascii="Times New Roman" w:eastAsia="Times New Roman" w:hAnsi="Times New Roman"/>
                <w:b/>
                <w:bCs/>
                <w:sz w:val="24"/>
                <w:szCs w:val="24"/>
                <w:shd w:val="clear" w:color="auto" w:fill="FFFFFF"/>
                <w:vertAlign w:val="superscript"/>
                <w:lang w:val="ro-MD" w:eastAsia="ru-MD"/>
              </w:rPr>
              <w:t>1</w:t>
            </w:r>
          </w:p>
          <w:p w14:paraId="5D024A91" w14:textId="77777777" w:rsidR="000611FF" w:rsidRPr="0048489D" w:rsidRDefault="000611FF" w:rsidP="00DF6241">
            <w:pPr>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 xml:space="preserve">COMPETENŢELE AUTORITĂŢILOR </w:t>
            </w:r>
          </w:p>
          <w:p w14:paraId="3BF381FB" w14:textId="77777777" w:rsidR="000611FF" w:rsidRPr="0048489D" w:rsidRDefault="000611FF" w:rsidP="00DF6241">
            <w:pPr>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DIN DOMENIUL EVALUĂRII ȘI REEVALUĂRII</w:t>
            </w:r>
          </w:p>
          <w:p w14:paraId="07CE43D8"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1</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Competenţa Guvernului</w:t>
            </w:r>
          </w:p>
          <w:p w14:paraId="0F0D57CA"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Întru elaborarea politicii de stat în domeniul evaluării și reevaluării, Guvernul:</w:t>
            </w:r>
          </w:p>
          <w:p w14:paraId="0DED9B34"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1) aprobă:</w:t>
            </w:r>
          </w:p>
          <w:p w14:paraId="6F67E3EB"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programele de stat privind asigurarea necesităţilor Republicii Moldova în domeniul evaluării și reevaluării;</w:t>
            </w:r>
          </w:p>
          <w:p w14:paraId="7F9F99E4"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actele normative în domeniul evaluării și reevaluării;</w:t>
            </w:r>
          </w:p>
          <w:p w14:paraId="28DFB2D8"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cerințele de creare a sistemelor informaționale de stat din domeniul evaluării și reevaluării;</w:t>
            </w:r>
          </w:p>
          <w:p w14:paraId="28DCDB6B"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2) asigură:</w:t>
            </w:r>
          </w:p>
          <w:p w14:paraId="3BDA4E45"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elaborarea și implementarea actelor normative în domeniul evaluării și reevaluării;</w:t>
            </w:r>
          </w:p>
          <w:p w14:paraId="40F981F6"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b)</w:t>
            </w:r>
            <w:r w:rsidRPr="0048489D">
              <w:rPr>
                <w:rFonts w:ascii="Times New Roman" w:eastAsia="Times New Roman" w:hAnsi="Times New Roman"/>
                <w:sz w:val="24"/>
                <w:szCs w:val="24"/>
                <w:shd w:val="clear" w:color="auto" w:fill="FFFFFF"/>
                <w:lang w:val="ro-MD" w:eastAsia="ru-MD"/>
              </w:rPr>
              <w:tab/>
              <w:t>promovarea politicii de stat în domeniul evaluării și reevaluării;</w:t>
            </w:r>
          </w:p>
          <w:p w14:paraId="3EFB8C7D" w14:textId="77777777" w:rsidR="000611FF" w:rsidRPr="0048489D" w:rsidRDefault="000611FF" w:rsidP="00DF6241">
            <w:pPr>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3) stabilește împuternicirile autorităţilor administrative centrale din domeniul evaluării și reevaluării.</w:t>
            </w:r>
          </w:p>
          <w:p w14:paraId="5349743F"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p>
          <w:p w14:paraId="43FD70C0"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2</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Competenţa autorității administrative centrale în domeniul evaluării bunurilor mobile și imobile</w:t>
            </w:r>
          </w:p>
          <w:p w14:paraId="6CDB43BF"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1)</w:t>
            </w:r>
            <w:r w:rsidRPr="0048489D">
              <w:rPr>
                <w:rFonts w:ascii="Times New Roman" w:eastAsia="Times New Roman" w:hAnsi="Times New Roman"/>
                <w:sz w:val="24"/>
                <w:szCs w:val="24"/>
                <w:shd w:val="clear" w:color="auto" w:fill="FFFFFF"/>
                <w:lang w:val="ro-MD" w:eastAsia="ru-MD"/>
              </w:rPr>
              <w:tab/>
              <w:t>În domeniul evaluării și reevaluării:</w:t>
            </w:r>
          </w:p>
          <w:p w14:paraId="32C2F9F6"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inclusiv cele necesare pentru asigurarea executării actelor normative;</w:t>
            </w:r>
          </w:p>
          <w:p w14:paraId="7CFC2AB4"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 xml:space="preserve">preia, actualizează, aprobă și publică standardele internaționale de evaluare, precum și elaborează documentele necesare pentru implementarea acestora: ghiduri în evaluare, codul de etică al profesiei de evaluator, documente tehnice. </w:t>
            </w:r>
          </w:p>
          <w:p w14:paraId="70FF4182"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colaborează cu și poate adera, la organizații internaționale și instituții de profil din străinătate, în domeniul evaluării, în condițiile legislației naționale.</w:t>
            </w:r>
          </w:p>
          <w:p w14:paraId="0B811DD4"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2)</w:t>
            </w:r>
            <w:r w:rsidRPr="0048489D">
              <w:rPr>
                <w:rFonts w:ascii="Times New Roman" w:eastAsia="Times New Roman" w:hAnsi="Times New Roman"/>
                <w:sz w:val="24"/>
                <w:szCs w:val="24"/>
                <w:shd w:val="clear" w:color="auto" w:fill="FFFFFF"/>
                <w:lang w:val="ro-MD" w:eastAsia="ru-MD"/>
              </w:rPr>
              <w:tab/>
              <w:t>În domeniul evaluării bunurilor mobile și evaluării și reevaluării bunurilor imobile, autoritatea administrativă centrală:</w:t>
            </w:r>
          </w:p>
          <w:p w14:paraId="7361FC65"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bunurilor mobile și evaluării și reevaluării bunurilor imobile, inclusiv cele necesare pentru asigurarea executării actelor normative;</w:t>
            </w:r>
          </w:p>
          <w:p w14:paraId="111C993E"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coordonează activitățile și asigură implementarea politicii de stat în domeniul evaluării bunurilor mobile, precum și evaluării și reevaluării bunurilor imobile;</w:t>
            </w:r>
          </w:p>
          <w:p w14:paraId="112F9E64"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elaborează acte normative departamentale, documente tehnice, reglementări, metodologii și instrucțiuni în domeniu;</w:t>
            </w:r>
          </w:p>
          <w:p w14:paraId="6ADC2503"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d)</w:t>
            </w:r>
            <w:r w:rsidRPr="0048489D">
              <w:rPr>
                <w:rFonts w:ascii="Times New Roman" w:eastAsia="Times New Roman" w:hAnsi="Times New Roman"/>
                <w:sz w:val="24"/>
                <w:szCs w:val="24"/>
                <w:shd w:val="clear" w:color="auto" w:fill="FFFFFF"/>
                <w:lang w:val="ro-MD" w:eastAsia="ru-MD"/>
              </w:rPr>
              <w:tab/>
              <w:t>efectuează certificarea evaluatorilor bunurilor mobile și imobile;</w:t>
            </w:r>
          </w:p>
          <w:p w14:paraId="1A84D742"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e)</w:t>
            </w:r>
            <w:r w:rsidRPr="0048489D">
              <w:rPr>
                <w:rFonts w:ascii="Times New Roman" w:eastAsia="Times New Roman" w:hAnsi="Times New Roman"/>
                <w:sz w:val="24"/>
                <w:szCs w:val="24"/>
                <w:shd w:val="clear" w:color="auto" w:fill="FFFFFF"/>
                <w:lang w:val="ro-MD" w:eastAsia="ru-MD"/>
              </w:rPr>
              <w:tab/>
              <w:t>monitorizează aplicarea standardelor de evaluare în comun cu asociațiile obștești de evaluatori;</w:t>
            </w:r>
          </w:p>
          <w:p w14:paraId="7542B97E"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f)</w:t>
            </w:r>
            <w:r w:rsidRPr="0048489D">
              <w:rPr>
                <w:rFonts w:ascii="Times New Roman" w:eastAsia="Times New Roman" w:hAnsi="Times New Roman"/>
                <w:sz w:val="24"/>
                <w:szCs w:val="24"/>
                <w:shd w:val="clear" w:color="auto" w:fill="FFFFFF"/>
                <w:lang w:val="ro-MD" w:eastAsia="ru-MD"/>
              </w:rPr>
              <w:tab/>
              <w:t>asigură crearea și ținerea Sistemului informațional „Registrul prețurilor bunurilor imobile”;</w:t>
            </w:r>
          </w:p>
          <w:p w14:paraId="1BD311A9"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g)</w:t>
            </w:r>
            <w:r w:rsidRPr="0048489D">
              <w:rPr>
                <w:rFonts w:ascii="Times New Roman" w:eastAsia="Times New Roman" w:hAnsi="Times New Roman"/>
                <w:sz w:val="24"/>
                <w:szCs w:val="24"/>
                <w:shd w:val="clear" w:color="auto" w:fill="FFFFFF"/>
                <w:lang w:val="ro-MD" w:eastAsia="ru-MD"/>
              </w:rPr>
              <w:tab/>
              <w:t>coordonează dezvoltarea și menținerea sistemelor informaționale de stat de evaluare și reevaluare;</w:t>
            </w:r>
          </w:p>
          <w:p w14:paraId="0B592FAE"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h)</w:t>
            </w:r>
            <w:r w:rsidRPr="0048489D">
              <w:rPr>
                <w:rFonts w:ascii="Times New Roman" w:eastAsia="Times New Roman" w:hAnsi="Times New Roman"/>
                <w:sz w:val="24"/>
                <w:szCs w:val="24"/>
                <w:shd w:val="clear" w:color="auto" w:fill="FFFFFF"/>
                <w:lang w:val="ro-MD" w:eastAsia="ru-MD"/>
              </w:rPr>
              <w:tab/>
              <w:t>coordonează implementarea proiectelor în domeniul evaluării bunurilor mobile și imobile;</w:t>
            </w:r>
          </w:p>
          <w:p w14:paraId="7786CAEC"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i)</w:t>
            </w:r>
            <w:r w:rsidRPr="0048489D">
              <w:rPr>
                <w:rFonts w:ascii="Times New Roman" w:eastAsia="Times New Roman" w:hAnsi="Times New Roman"/>
                <w:sz w:val="24"/>
                <w:szCs w:val="24"/>
                <w:shd w:val="clear" w:color="auto" w:fill="FFFFFF"/>
                <w:lang w:val="ro-MD" w:eastAsia="ru-MD"/>
              </w:rPr>
              <w:tab/>
              <w:t>organizează seminare, instruiri și conferințe tematice în domeniul evaluării.</w:t>
            </w:r>
          </w:p>
          <w:p w14:paraId="0923C017"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p>
          <w:p w14:paraId="3B8CEBAD"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3</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Competenţa Agenției de Stat pentru Proprietate Intelectuală</w:t>
            </w:r>
          </w:p>
          <w:p w14:paraId="283A23F7"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În domeniul evaluării obiectelor de proprietate intelectuală, Agenția de Stat pentru Proprietate Intelectuală:</w:t>
            </w:r>
          </w:p>
          <w:p w14:paraId="59828595"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obiectelor de proprietate intelectuală, inclusiv cele necesare pentru asigurarea executării actelor normative;</w:t>
            </w:r>
          </w:p>
          <w:p w14:paraId="7F4B9093"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efectuează certificarea evaluatorilor obiectelor de proprietate intelectuală;</w:t>
            </w:r>
          </w:p>
          <w:p w14:paraId="10F64361"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colaborează cu și poate adera, la organizații internaționale și instituții de profil din străinătate, în domeniul evaluării obiectelor de proprietate intelectuală, în condițiile legislației naționale.</w:t>
            </w:r>
          </w:p>
          <w:p w14:paraId="528389F9"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p>
          <w:p w14:paraId="1B50F5F8"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4</w:t>
            </w:r>
            <w:r w:rsidRPr="0048489D">
              <w:rPr>
                <w:rFonts w:ascii="Times New Roman" w:eastAsia="Times New Roman" w:hAnsi="Times New Roman"/>
                <w:sz w:val="24"/>
                <w:szCs w:val="24"/>
                <w:shd w:val="clear" w:color="auto" w:fill="FFFFFF"/>
                <w:lang w:val="ro-MD" w:eastAsia="ru-MD"/>
              </w:rPr>
              <w:t>. Competenţa Comisiei Naționale a Pieței Financiare</w:t>
            </w:r>
          </w:p>
          <w:p w14:paraId="0BF8DCC6"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În domeniul evaluării valorilor mobiliare, Comisia Națională a Pieței Financiare:</w:t>
            </w:r>
          </w:p>
          <w:p w14:paraId="653A5BD0"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valorilor mobiliare, inclusiv cele necesare pentru asigurarea executării actelor normative;</w:t>
            </w:r>
          </w:p>
          <w:p w14:paraId="0AE12A22"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efectuează certificarea evaluatorilor valorilor mobiliare;</w:t>
            </w:r>
          </w:p>
          <w:p w14:paraId="5ACB42C1" w14:textId="7B1A1F95"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colaborează cu și poate adera, la organizații internaționale și instituții de profil din străinătate, în domeniul evaluării valorilor mobiliare, în condițiile legislației naționale.</w:t>
            </w:r>
            <w:r w:rsidRPr="0048489D">
              <w:rPr>
                <w:rFonts w:ascii="Times New Roman" w:hAnsi="Times New Roman"/>
                <w:sz w:val="24"/>
                <w:szCs w:val="24"/>
                <w:lang w:val="ro-MD"/>
              </w:rPr>
              <w:t>”</w:t>
            </w:r>
          </w:p>
        </w:tc>
        <w:tc>
          <w:tcPr>
            <w:tcW w:w="4925" w:type="dxa"/>
            <w:tcBorders>
              <w:top w:val="none" w:sz="4" w:space="0" w:color="000000"/>
              <w:left w:val="single" w:sz="4" w:space="0" w:color="auto"/>
              <w:bottom w:val="single" w:sz="8" w:space="0" w:color="000000"/>
              <w:right w:val="single" w:sz="8" w:space="0" w:color="000000"/>
            </w:tcBorders>
          </w:tcPr>
          <w:p w14:paraId="343A910A" w14:textId="77777777" w:rsidR="000611FF" w:rsidRPr="0048489D" w:rsidRDefault="000611FF" w:rsidP="00DF6241">
            <w:pPr>
              <w:spacing w:line="276" w:lineRule="auto"/>
              <w:ind w:firstLine="0"/>
              <w:rPr>
                <w:rFonts w:ascii="Times New Roman" w:eastAsia="Times New Roman" w:hAnsi="Times New Roman"/>
                <w:i/>
                <w:iCs/>
                <w:sz w:val="24"/>
                <w:szCs w:val="24"/>
                <w:lang w:val="ro-MD" w:eastAsia="ru-MD"/>
              </w:rPr>
            </w:pPr>
            <w:r w:rsidRPr="0048489D">
              <w:rPr>
                <w:rFonts w:ascii="Times New Roman" w:eastAsia="Times New Roman" w:hAnsi="Times New Roman"/>
                <w:b/>
                <w:bCs/>
                <w:sz w:val="24"/>
                <w:szCs w:val="24"/>
                <w:lang w:val="ro-MD" w:eastAsia="ru-MD"/>
              </w:rPr>
              <w:lastRenderedPageBreak/>
              <w:t>Articolul 14.</w:t>
            </w:r>
            <w:r w:rsidRPr="0048489D">
              <w:rPr>
                <w:rFonts w:ascii="Times New Roman" w:eastAsia="Times New Roman" w:hAnsi="Times New Roman"/>
                <w:sz w:val="24"/>
                <w:szCs w:val="24"/>
                <w:lang w:val="ro-MD" w:eastAsia="ru-MD"/>
              </w:rPr>
              <w:t xml:space="preserve"> - </w:t>
            </w:r>
            <w:r w:rsidRPr="0048489D">
              <w:rPr>
                <w:rFonts w:ascii="Times New Roman" w:eastAsia="Times New Roman" w:hAnsi="Times New Roman"/>
                <w:i/>
                <w:iCs/>
                <w:sz w:val="24"/>
                <w:szCs w:val="24"/>
                <w:lang w:val="ro-MD" w:eastAsia="ru-MD"/>
              </w:rPr>
              <w:t>abrogat.</w:t>
            </w:r>
          </w:p>
          <w:p w14:paraId="45DAF47D" w14:textId="77777777" w:rsidR="000611FF" w:rsidRPr="0048489D" w:rsidRDefault="000611FF" w:rsidP="00DF6241">
            <w:pPr>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Capitolul II</w:t>
            </w:r>
            <w:r w:rsidRPr="0048489D">
              <w:rPr>
                <w:rFonts w:ascii="Times New Roman" w:eastAsia="Times New Roman" w:hAnsi="Times New Roman"/>
                <w:b/>
                <w:bCs/>
                <w:sz w:val="24"/>
                <w:szCs w:val="24"/>
                <w:shd w:val="clear" w:color="auto" w:fill="FFFFFF"/>
                <w:vertAlign w:val="superscript"/>
                <w:lang w:val="ro-MD" w:eastAsia="ru-MD"/>
              </w:rPr>
              <w:t>1</w:t>
            </w:r>
          </w:p>
          <w:p w14:paraId="7BE240AA" w14:textId="77777777" w:rsidR="000611FF" w:rsidRPr="0048489D" w:rsidRDefault="000611FF" w:rsidP="00DF6241">
            <w:pPr>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 xml:space="preserve">COMPETENŢELE AUTORITĂŢILOR </w:t>
            </w:r>
          </w:p>
          <w:p w14:paraId="31D7B11F" w14:textId="77777777" w:rsidR="000611FF" w:rsidRPr="0048489D" w:rsidRDefault="000611FF" w:rsidP="00DF6241">
            <w:pPr>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DIN DOMENIUL EVALUĂRII ȘI REEVALUĂRII</w:t>
            </w:r>
          </w:p>
          <w:p w14:paraId="3AB2B360"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1</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Competenţa Guvernului</w:t>
            </w:r>
          </w:p>
          <w:p w14:paraId="74983DCB"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Întru elaborarea politicii de stat în domeniul evaluării și reevaluării, Guvernul:</w:t>
            </w:r>
          </w:p>
          <w:p w14:paraId="0F877F5F"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1) aprobă:</w:t>
            </w:r>
          </w:p>
          <w:p w14:paraId="5C2E2545"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programele de stat privind asigurarea necesităţilor Republicii Moldova în domeniul evaluării și reevaluării;</w:t>
            </w:r>
          </w:p>
          <w:p w14:paraId="7158A606"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actele normative în domeniul evaluării și reevaluării;</w:t>
            </w:r>
          </w:p>
          <w:p w14:paraId="70E62BD6"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cerințele de creare a sistemelor informaționale de stat din domeniul evaluării și reevaluării;</w:t>
            </w:r>
          </w:p>
          <w:p w14:paraId="492CB417"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2) asigură:</w:t>
            </w:r>
          </w:p>
          <w:p w14:paraId="5305C03A"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elaborarea și implementarea actelor normative în domeniul evaluării și reevaluării;</w:t>
            </w:r>
          </w:p>
          <w:p w14:paraId="1EAC642A" w14:textId="77777777" w:rsidR="000611FF" w:rsidRPr="0048489D" w:rsidRDefault="000611FF" w:rsidP="00DF6241">
            <w:pPr>
              <w:tabs>
                <w:tab w:val="left" w:pos="36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promovarea politicii de stat în domeniul evaluării și reevaluării;</w:t>
            </w:r>
          </w:p>
          <w:p w14:paraId="568B52BC" w14:textId="77777777" w:rsidR="000611FF" w:rsidRPr="0048489D" w:rsidRDefault="000611FF" w:rsidP="00DF6241">
            <w:pPr>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3) stabilește împuternicirile autorităţilor administrative centrale din domeniul evaluării și reevaluării.</w:t>
            </w:r>
          </w:p>
          <w:p w14:paraId="39F1C7F8"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p>
          <w:p w14:paraId="0B914E7D"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2</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Competenţa autorității administrative centrale în domeniul evaluării bunurilor mobile și imobile</w:t>
            </w:r>
          </w:p>
          <w:p w14:paraId="607CB945"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1)</w:t>
            </w:r>
            <w:r w:rsidRPr="0048489D">
              <w:rPr>
                <w:rFonts w:ascii="Times New Roman" w:eastAsia="Times New Roman" w:hAnsi="Times New Roman"/>
                <w:sz w:val="24"/>
                <w:szCs w:val="24"/>
                <w:shd w:val="clear" w:color="auto" w:fill="FFFFFF"/>
                <w:lang w:val="ro-MD" w:eastAsia="ru-MD"/>
              </w:rPr>
              <w:tab/>
              <w:t>În domeniul evaluării și reevaluării:</w:t>
            </w:r>
          </w:p>
          <w:p w14:paraId="2BDC7E2F"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inclusiv cele necesare pentru asigurarea executării actelor normative;</w:t>
            </w:r>
          </w:p>
          <w:p w14:paraId="44E19D0D"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 xml:space="preserve">preia, actualizează, aprobă și publică standardele internaționale de evaluare, precum și elaborează documentele necesare pentru implementarea acestora: ghiduri în evaluare, codul de etică al profesiei de evaluator, documente tehnice. </w:t>
            </w:r>
          </w:p>
          <w:p w14:paraId="1E52DC9B"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colaborează cu și poate adera, la organizații internaționale și instituții de profil din străinătate, în domeniul evaluării, în condițiile legislației naționale.</w:t>
            </w:r>
          </w:p>
          <w:p w14:paraId="6BE5FAD3"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2)</w:t>
            </w:r>
            <w:r w:rsidRPr="0048489D">
              <w:rPr>
                <w:rFonts w:ascii="Times New Roman" w:eastAsia="Times New Roman" w:hAnsi="Times New Roman"/>
                <w:sz w:val="24"/>
                <w:szCs w:val="24"/>
                <w:shd w:val="clear" w:color="auto" w:fill="FFFFFF"/>
                <w:lang w:val="ro-MD" w:eastAsia="ru-MD"/>
              </w:rPr>
              <w:tab/>
              <w:t>În domeniul evaluării bunurilor mobile și evaluării și reevaluării bunurilor imobile, autoritatea administrativă centrală:</w:t>
            </w:r>
          </w:p>
          <w:p w14:paraId="70D46CA8"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 xml:space="preserve">elaborează documente de politici, proiecte de acte normative în domeniul evaluării bunurilor </w:t>
            </w:r>
            <w:r w:rsidRPr="0048489D">
              <w:rPr>
                <w:rFonts w:ascii="Times New Roman" w:eastAsia="Times New Roman" w:hAnsi="Times New Roman"/>
                <w:sz w:val="24"/>
                <w:szCs w:val="24"/>
                <w:shd w:val="clear" w:color="auto" w:fill="FFFFFF"/>
                <w:lang w:val="ro-MD" w:eastAsia="ru-MD"/>
              </w:rPr>
              <w:lastRenderedPageBreak/>
              <w:t>mobile și evaluării și reevaluării bunurilor imobile, inclusiv cele necesare pentru asigurarea executării actelor normative;</w:t>
            </w:r>
          </w:p>
          <w:p w14:paraId="20595A8D"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coordonează activitățile și asigură implementarea politicii de stat în domeniul evaluării bunurilor mobile, precum și evaluării și reevaluării bunurilor imobile;</w:t>
            </w:r>
          </w:p>
          <w:p w14:paraId="1EF38DE5"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elaborează acte normative departamentale, documente tehnice, reglementări, metodologii și instrucțiuni în domeniu;</w:t>
            </w:r>
          </w:p>
          <w:p w14:paraId="0097464A"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d)</w:t>
            </w:r>
            <w:r w:rsidRPr="0048489D">
              <w:rPr>
                <w:rFonts w:ascii="Times New Roman" w:eastAsia="Times New Roman" w:hAnsi="Times New Roman"/>
                <w:sz w:val="24"/>
                <w:szCs w:val="24"/>
                <w:shd w:val="clear" w:color="auto" w:fill="FFFFFF"/>
                <w:lang w:val="ro-MD" w:eastAsia="ru-MD"/>
              </w:rPr>
              <w:tab/>
              <w:t>efectuează certificarea evaluatorilor bunurilor mobile și imobile;</w:t>
            </w:r>
          </w:p>
          <w:p w14:paraId="46702BEC"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e)</w:t>
            </w:r>
            <w:r w:rsidRPr="0048489D">
              <w:rPr>
                <w:rFonts w:ascii="Times New Roman" w:eastAsia="Times New Roman" w:hAnsi="Times New Roman"/>
                <w:sz w:val="24"/>
                <w:szCs w:val="24"/>
                <w:shd w:val="clear" w:color="auto" w:fill="FFFFFF"/>
                <w:lang w:val="ro-MD" w:eastAsia="ru-MD"/>
              </w:rPr>
              <w:tab/>
              <w:t>monitorizează aplicarea standardelor de evaluare în comun cu asociațiile obștești de evaluatori;</w:t>
            </w:r>
          </w:p>
          <w:p w14:paraId="5851C890"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f)</w:t>
            </w:r>
            <w:r w:rsidRPr="0048489D">
              <w:rPr>
                <w:rFonts w:ascii="Times New Roman" w:eastAsia="Times New Roman" w:hAnsi="Times New Roman"/>
                <w:sz w:val="24"/>
                <w:szCs w:val="24"/>
                <w:shd w:val="clear" w:color="auto" w:fill="FFFFFF"/>
                <w:lang w:val="ro-MD" w:eastAsia="ru-MD"/>
              </w:rPr>
              <w:tab/>
              <w:t>asigură crearea și ținerea Sistemului informațional „Registrul prețurilor bunurilor imobile”;</w:t>
            </w:r>
          </w:p>
          <w:p w14:paraId="54881AB9"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g)</w:t>
            </w:r>
            <w:r w:rsidRPr="0048489D">
              <w:rPr>
                <w:rFonts w:ascii="Times New Roman" w:eastAsia="Times New Roman" w:hAnsi="Times New Roman"/>
                <w:sz w:val="24"/>
                <w:szCs w:val="24"/>
                <w:shd w:val="clear" w:color="auto" w:fill="FFFFFF"/>
                <w:lang w:val="ro-MD" w:eastAsia="ru-MD"/>
              </w:rPr>
              <w:tab/>
              <w:t>coordonează dezvoltarea și menținerea sistemelor informaționale de stat de evaluare și reevaluare;</w:t>
            </w:r>
          </w:p>
          <w:p w14:paraId="0475FFF4"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h)</w:t>
            </w:r>
            <w:r w:rsidRPr="0048489D">
              <w:rPr>
                <w:rFonts w:ascii="Times New Roman" w:eastAsia="Times New Roman" w:hAnsi="Times New Roman"/>
                <w:sz w:val="24"/>
                <w:szCs w:val="24"/>
                <w:shd w:val="clear" w:color="auto" w:fill="FFFFFF"/>
                <w:lang w:val="ro-MD" w:eastAsia="ru-MD"/>
              </w:rPr>
              <w:tab/>
              <w:t>coordonează implementarea proiectelor în domeniul evaluării bunurilor mobile și imobile;</w:t>
            </w:r>
          </w:p>
          <w:p w14:paraId="3DE8F7D3"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i)</w:t>
            </w:r>
            <w:r w:rsidRPr="0048489D">
              <w:rPr>
                <w:rFonts w:ascii="Times New Roman" w:eastAsia="Times New Roman" w:hAnsi="Times New Roman"/>
                <w:sz w:val="24"/>
                <w:szCs w:val="24"/>
                <w:shd w:val="clear" w:color="auto" w:fill="FFFFFF"/>
                <w:lang w:val="ro-MD" w:eastAsia="ru-MD"/>
              </w:rPr>
              <w:tab/>
              <w:t>organizează seminare, instruiri și conferințe tematice în domeniul evaluării.</w:t>
            </w:r>
          </w:p>
          <w:p w14:paraId="2D783EBB"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p>
          <w:p w14:paraId="790B670B"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lastRenderedPageBreak/>
              <w:t>Articolul 14</w:t>
            </w:r>
            <w:r w:rsidRPr="0048489D">
              <w:rPr>
                <w:rFonts w:ascii="Times New Roman" w:eastAsia="Times New Roman" w:hAnsi="Times New Roman"/>
                <w:b/>
                <w:bCs/>
                <w:sz w:val="24"/>
                <w:szCs w:val="24"/>
                <w:shd w:val="clear" w:color="auto" w:fill="FFFFFF"/>
                <w:vertAlign w:val="superscript"/>
                <w:lang w:val="ro-MD" w:eastAsia="ru-MD"/>
              </w:rPr>
              <w:t>3</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Competenţa Agenției de Stat pentru Proprietate Intelectuală</w:t>
            </w:r>
          </w:p>
          <w:p w14:paraId="457D0C67"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În domeniul evaluării obiectelor de proprietate intelectuală, Agenția de Stat pentru Proprietate Intelectuală:</w:t>
            </w:r>
          </w:p>
          <w:p w14:paraId="6951AB8C"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obiectelor de proprietate intelectuală, inclusiv cele necesare pentru asigurarea executării actelor normative;</w:t>
            </w:r>
          </w:p>
          <w:p w14:paraId="7D2F1BC8"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efectuează certificarea evaluatorilor obiectelor de proprietate intelectuală;</w:t>
            </w:r>
          </w:p>
          <w:p w14:paraId="1349C683"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colaborează cu și poate adera, la organizații internaționale și instituții de profil din străinătate, în domeniul evaluării obiectelor de proprietate intelectuală, în condițiile legislației naționale.</w:t>
            </w:r>
          </w:p>
          <w:p w14:paraId="10515700"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p>
          <w:p w14:paraId="1B835273"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Articolul 14</w:t>
            </w:r>
            <w:r w:rsidRPr="0048489D">
              <w:rPr>
                <w:rFonts w:ascii="Times New Roman" w:eastAsia="Times New Roman" w:hAnsi="Times New Roman"/>
                <w:b/>
                <w:bCs/>
                <w:sz w:val="24"/>
                <w:szCs w:val="24"/>
                <w:shd w:val="clear" w:color="auto" w:fill="FFFFFF"/>
                <w:vertAlign w:val="superscript"/>
                <w:lang w:val="ro-MD" w:eastAsia="ru-MD"/>
              </w:rPr>
              <w:t>4</w:t>
            </w:r>
            <w:r w:rsidRPr="0048489D">
              <w:rPr>
                <w:rFonts w:ascii="Times New Roman" w:eastAsia="Times New Roman" w:hAnsi="Times New Roman"/>
                <w:sz w:val="24"/>
                <w:szCs w:val="24"/>
                <w:shd w:val="clear" w:color="auto" w:fill="FFFFFF"/>
                <w:lang w:val="ro-MD" w:eastAsia="ru-MD"/>
              </w:rPr>
              <w:t>. Competenţa Comisiei Naționale a Pieței Financiare</w:t>
            </w:r>
          </w:p>
          <w:p w14:paraId="17FEC924"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În domeniul evaluării valorilor mobiliare, Comisia Națională a Pieței Financiare:</w:t>
            </w:r>
          </w:p>
          <w:p w14:paraId="247728DF"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w:t>
            </w:r>
            <w:r w:rsidRPr="0048489D">
              <w:rPr>
                <w:rFonts w:ascii="Times New Roman" w:eastAsia="Times New Roman" w:hAnsi="Times New Roman"/>
                <w:sz w:val="24"/>
                <w:szCs w:val="24"/>
                <w:shd w:val="clear" w:color="auto" w:fill="FFFFFF"/>
                <w:lang w:val="ro-MD" w:eastAsia="ru-MD"/>
              </w:rPr>
              <w:tab/>
              <w:t>elaborează documente de politici, proiecte de acte normative în domeniul evaluării valorilor mobiliare, inclusiv cele necesare pentru asigurarea executării actelor normative;</w:t>
            </w:r>
          </w:p>
          <w:p w14:paraId="0A67AEBC" w14:textId="77777777" w:rsidR="000611FF" w:rsidRPr="0048489D" w:rsidRDefault="000611FF" w:rsidP="00DF6241">
            <w:pPr>
              <w:tabs>
                <w:tab w:val="left" w:pos="367"/>
              </w:tabs>
              <w:spacing w:line="276" w:lineRule="auto"/>
              <w:ind w:firstLine="7"/>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w:t>
            </w:r>
            <w:r w:rsidRPr="0048489D">
              <w:rPr>
                <w:rFonts w:ascii="Times New Roman" w:eastAsia="Times New Roman" w:hAnsi="Times New Roman"/>
                <w:sz w:val="24"/>
                <w:szCs w:val="24"/>
                <w:shd w:val="clear" w:color="auto" w:fill="FFFFFF"/>
                <w:lang w:val="ro-MD" w:eastAsia="ru-MD"/>
              </w:rPr>
              <w:tab/>
              <w:t>efectuează certificarea evaluatorilor valorilor mobiliare;</w:t>
            </w:r>
          </w:p>
          <w:p w14:paraId="42CCC1AD" w14:textId="46A70CDB"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shd w:val="clear" w:color="auto" w:fill="FFFFFF"/>
                <w:lang w:val="ro-MD" w:eastAsia="ru-MD"/>
              </w:rPr>
              <w:t>c)</w:t>
            </w:r>
            <w:r w:rsidRPr="0048489D">
              <w:rPr>
                <w:rFonts w:ascii="Times New Roman" w:eastAsia="Times New Roman" w:hAnsi="Times New Roman"/>
                <w:sz w:val="24"/>
                <w:szCs w:val="24"/>
                <w:shd w:val="clear" w:color="auto" w:fill="FFFFFF"/>
                <w:lang w:val="ro-MD" w:eastAsia="ru-MD"/>
              </w:rPr>
              <w:tab/>
              <w:t xml:space="preserve">colaborează cu și poate adera, la organizații internaționale și instituții de profil din </w:t>
            </w:r>
            <w:r w:rsidRPr="0048489D">
              <w:rPr>
                <w:rFonts w:ascii="Times New Roman" w:eastAsia="Times New Roman" w:hAnsi="Times New Roman"/>
                <w:sz w:val="24"/>
                <w:szCs w:val="24"/>
                <w:shd w:val="clear" w:color="auto" w:fill="FFFFFF"/>
                <w:lang w:val="ro-MD" w:eastAsia="ru-MD"/>
              </w:rPr>
              <w:lastRenderedPageBreak/>
              <w:t>străinătate, în domeniul evaluării valorilor mobiliare, în condițiile legislației naționale.</w:t>
            </w:r>
          </w:p>
        </w:tc>
        <w:tc>
          <w:tcPr>
            <w:tcW w:w="239" w:type="dxa"/>
            <w:tcBorders>
              <w:top w:val="none" w:sz="4" w:space="0" w:color="000000"/>
              <w:left w:val="none" w:sz="4" w:space="0" w:color="000000"/>
              <w:bottom w:val="none" w:sz="4" w:space="0" w:color="000000"/>
              <w:right w:val="none" w:sz="4" w:space="0" w:color="000000"/>
            </w:tcBorders>
          </w:tcPr>
          <w:p w14:paraId="442EE257"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5063A199"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6F01AAE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15.</w:t>
            </w:r>
            <w:r w:rsidRPr="0048489D">
              <w:rPr>
                <w:rFonts w:ascii="Times New Roman" w:eastAsia="Times New Roman" w:hAnsi="Times New Roman"/>
                <w:sz w:val="24"/>
                <w:szCs w:val="24"/>
                <w:lang w:val="ro-MD" w:eastAsia="ru-MD"/>
              </w:rPr>
              <w:t xml:space="preserve"> Condițiile de certificare a evaluatorilor</w:t>
            </w:r>
          </w:p>
          <w:p w14:paraId="2E06278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Certificarea evaluatorilor bunurilor imobile și a evaluatorilor obiectelor de proprietate intelectuală este o condiție obligatorie care permite asigurarea pieței serviciilor de evaluare cu specialiști certificați.</w:t>
            </w:r>
          </w:p>
          <w:p w14:paraId="3D28189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6439CC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AE1CB1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(2) Certificarea evaluatorilor bunurilor imobile se efectuează de către Comisia de certificare instituită de autoritatea administrativă centrală în domeniul cadastrului bunurilor imobile.</w:t>
            </w:r>
          </w:p>
          <w:p w14:paraId="333A156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654635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E73E6A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F64A40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12F4A6A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EA980B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7BD0EC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AEDD28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0B12DE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83BA42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314675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0CC8CC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240AB8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601CED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E68AB6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084691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(3) Comisia de certificare este formată din 7 membri, specialiști în domeniul evaluării bunurilor imobile, dintre care:</w:t>
            </w:r>
          </w:p>
          <w:p w14:paraId="42C01C6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trei reprezentanți din cadrul autorității administrative centrale în domeniul cadastrului bunurilor imobile;</w:t>
            </w:r>
          </w:p>
          <w:p w14:paraId="5F0D6F3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un reprezentant al mediului academic;</w:t>
            </w:r>
          </w:p>
          <w:p w14:paraId="21711AE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c) un reprezentant al societății civile;</w:t>
            </w:r>
          </w:p>
          <w:p w14:paraId="0B21DC0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D0380D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A719E3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3CF074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8573FA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d) doi reprezentanți ai întreprinderilor de evaluare din sectorul privat și cel public.</w:t>
            </w:r>
          </w:p>
          <w:p w14:paraId="7630E1A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C4E69B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739557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6D915A0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C3697D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56B742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654222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4AE590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F994F5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78647A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577933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75815C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9492B5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711A37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AB80E4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20886A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C2335E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DD781F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FA27AB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749792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8B8632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4C1385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(4) Președintele și secretarul Comisiei de certificare se numesc din rândul specialiștilor autorității administrative centrale în domeniul cadastrului bunurilor imobile.</w:t>
            </w:r>
          </w:p>
          <w:p w14:paraId="439B6C0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(5) Comisia de certificare este instituită prin ordinul directorului general al autorității administrative centrale în domeniul cadastrului bunurilor imobile.</w:t>
            </w:r>
          </w:p>
          <w:p w14:paraId="3C8B024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(6) Organizarea și desfășurarea activității Comisiei de certificare, precum și procedura de certificare a evaluatorilor bunurilor imobile se reglementează prin regulament aprobat de către Guvern.</w:t>
            </w:r>
          </w:p>
          <w:p w14:paraId="3BE36C8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EC7783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(7) Evidența eliberării, suspendării valabilității și retragerii certificatelor evaluatorilor bunurilor imobile este ținută de către autoritatea administrativă centrală în domeniul cadastrului bunurilor imobile.</w:t>
            </w:r>
          </w:p>
          <w:p w14:paraId="655BDBE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(8) Certificarea evaluatorilor obiectelor de proprietate intelectuală se efectuează conform regulamentului aprobat de către Guvern.</w:t>
            </w:r>
          </w:p>
          <w:p w14:paraId="0C1AD008" w14:textId="100F10EC"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(9) Evaluatorul în domeniul valorilor mobiliare este obligat să dețină certificatul de calificare, eliberat de Comisia Națională a Pieței Financiare, în modul stabilit de aceasta.</w:t>
            </w:r>
          </w:p>
        </w:tc>
        <w:tc>
          <w:tcPr>
            <w:tcW w:w="4380" w:type="dxa"/>
            <w:gridSpan w:val="3"/>
            <w:tcBorders>
              <w:top w:val="none" w:sz="4" w:space="0" w:color="000000"/>
              <w:left w:val="single" w:sz="4" w:space="0" w:color="auto"/>
              <w:bottom w:val="single" w:sz="8" w:space="0" w:color="000000"/>
              <w:right w:val="single" w:sz="4" w:space="0" w:color="auto"/>
            </w:tcBorders>
          </w:tcPr>
          <w:p w14:paraId="2D08DA78" w14:textId="77777777" w:rsidR="000611FF" w:rsidRPr="0048489D" w:rsidRDefault="000611FF" w:rsidP="00FF7942">
            <w:pPr>
              <w:pStyle w:val="afb"/>
              <w:tabs>
                <w:tab w:val="left" w:pos="547"/>
              </w:tabs>
              <w:spacing w:line="276" w:lineRule="auto"/>
              <w:ind w:left="457" w:firstLine="0"/>
              <w:rPr>
                <w:rFonts w:ascii="Times New Roman" w:hAnsi="Times New Roman"/>
                <w:sz w:val="24"/>
                <w:szCs w:val="24"/>
                <w:lang w:val="ro-MD"/>
              </w:rPr>
            </w:pPr>
            <w:r w:rsidRPr="0048489D">
              <w:rPr>
                <w:rFonts w:ascii="Times New Roman" w:hAnsi="Times New Roman"/>
                <w:sz w:val="24"/>
                <w:szCs w:val="24"/>
                <w:lang w:val="ro-MD"/>
              </w:rPr>
              <w:lastRenderedPageBreak/>
              <w:t>La articolul 15:</w:t>
            </w:r>
          </w:p>
          <w:p w14:paraId="47B1F1EE" w14:textId="77777777" w:rsidR="000611FF" w:rsidRPr="0048489D" w:rsidRDefault="000611FF" w:rsidP="00FF7942">
            <w:pPr>
              <w:pStyle w:val="afb"/>
              <w:tabs>
                <w:tab w:val="left" w:pos="0"/>
                <w:tab w:val="left" w:pos="547"/>
              </w:tabs>
              <w:spacing w:line="276" w:lineRule="auto"/>
              <w:ind w:left="466" w:firstLine="0"/>
              <w:rPr>
                <w:rFonts w:ascii="Times New Roman" w:hAnsi="Times New Roman"/>
                <w:sz w:val="24"/>
                <w:szCs w:val="24"/>
                <w:lang w:val="ro-MD"/>
              </w:rPr>
            </w:pPr>
            <w:r w:rsidRPr="0048489D">
              <w:rPr>
                <w:rFonts w:ascii="Times New Roman" w:hAnsi="Times New Roman"/>
                <w:sz w:val="24"/>
                <w:szCs w:val="24"/>
                <w:lang w:val="ro-MD"/>
              </w:rPr>
              <w:t>alineatul (1) se expune în redacție nouă:</w:t>
            </w:r>
          </w:p>
          <w:p w14:paraId="109B041E" w14:textId="77777777" w:rsidR="000611FF" w:rsidRPr="0048489D" w:rsidRDefault="000611FF" w:rsidP="00DF6241">
            <w:pPr>
              <w:tabs>
                <w:tab w:val="left" w:pos="0"/>
                <w:tab w:val="left" w:pos="54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hAnsi="Times New Roman"/>
                <w:sz w:val="24"/>
                <w:szCs w:val="24"/>
                <w:lang w:val="ro-MD"/>
              </w:rPr>
              <w:t>„</w:t>
            </w:r>
            <w:r w:rsidRPr="0048489D">
              <w:rPr>
                <w:rFonts w:ascii="Times New Roman" w:eastAsia="Times New Roman" w:hAnsi="Times New Roman"/>
                <w:sz w:val="24"/>
                <w:szCs w:val="24"/>
                <w:shd w:val="clear" w:color="auto" w:fill="FFFFFF"/>
                <w:lang w:val="ro-MD" w:eastAsia="ru-MD"/>
              </w:rPr>
              <w:t>(1) Certificarea evaluatorilor bunurilor imobile, evaluatorilor bunurilor mobile, evaluatorilor obiectelor de proprietate intelectuală și evaluatorilor în domeniul valorilor imobiliare este o condiție obligatorie care permite asigurarea pieței serviciilor de evaluare cu specialiști certificați.”;</w:t>
            </w:r>
          </w:p>
          <w:p w14:paraId="25F99F68" w14:textId="77777777" w:rsidR="000611FF" w:rsidRPr="0048489D" w:rsidRDefault="000611FF" w:rsidP="00FF7942">
            <w:pPr>
              <w:pStyle w:val="afb"/>
              <w:tabs>
                <w:tab w:val="left" w:pos="0"/>
                <w:tab w:val="left" w:pos="466"/>
                <w:tab w:val="left" w:pos="900"/>
              </w:tabs>
              <w:spacing w:line="276" w:lineRule="auto"/>
              <w:ind w:left="106" w:firstLine="36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alineatul (2) se expune în redacție nouă:</w:t>
            </w:r>
          </w:p>
          <w:p w14:paraId="74652E92" w14:textId="77777777" w:rsidR="000611FF" w:rsidRPr="0048489D" w:rsidRDefault="000611FF" w:rsidP="00DF6241">
            <w:pPr>
              <w:tabs>
                <w:tab w:val="left" w:pos="0"/>
                <w:tab w:val="left" w:pos="466"/>
                <w:tab w:val="left" w:pos="900"/>
              </w:tabs>
              <w:spacing w:line="276" w:lineRule="auto"/>
              <w:ind w:left="16"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„(2) Certificarea evaluatorilor bunurilor mobile și evaluatorilor bunurilor imobile se efectuează de către Comisiile de certificare instituite de autoritatea administrativă centrală în domeniul evaluării bunurilor mobile și imobile.”</w:t>
            </w:r>
          </w:p>
          <w:p w14:paraId="68B8966A" w14:textId="77777777" w:rsidR="000611FF" w:rsidRPr="0048489D" w:rsidRDefault="000611FF" w:rsidP="00FF7942">
            <w:pPr>
              <w:pStyle w:val="afb"/>
              <w:tabs>
                <w:tab w:val="left" w:pos="457"/>
                <w:tab w:val="left" w:pos="1134"/>
              </w:tabs>
              <w:ind w:left="97" w:firstLine="459"/>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se completează cu alineatul (2</w:t>
            </w:r>
            <w:r w:rsidRPr="0048489D">
              <w:rPr>
                <w:rFonts w:ascii="Times New Roman" w:eastAsia="Times New Roman" w:hAnsi="Times New Roman"/>
                <w:sz w:val="24"/>
                <w:szCs w:val="24"/>
                <w:shd w:val="clear" w:color="auto" w:fill="FFFFFF"/>
                <w:vertAlign w:val="superscript"/>
                <w:lang w:val="ro-MD" w:eastAsia="ru-MD"/>
              </w:rPr>
              <w:t>1</w:t>
            </w:r>
            <w:r w:rsidRPr="0048489D">
              <w:rPr>
                <w:rFonts w:ascii="Times New Roman" w:eastAsia="Times New Roman" w:hAnsi="Times New Roman"/>
                <w:sz w:val="24"/>
                <w:szCs w:val="24"/>
                <w:shd w:val="clear" w:color="auto" w:fill="FFFFFF"/>
                <w:lang w:val="ro-MD" w:eastAsia="ru-MD"/>
              </w:rPr>
              <w:t>) cu următorul cuprins:</w:t>
            </w:r>
          </w:p>
          <w:p w14:paraId="0C6F589F" w14:textId="77777777" w:rsidR="000611FF" w:rsidRPr="0048489D" w:rsidRDefault="000611FF" w:rsidP="00DF6241">
            <w:pPr>
              <w:pStyle w:val="afb"/>
              <w:tabs>
                <w:tab w:val="left" w:pos="0"/>
                <w:tab w:val="left" w:pos="457"/>
                <w:tab w:val="left" w:pos="547"/>
              </w:tabs>
              <w:spacing w:line="276" w:lineRule="auto"/>
              <w:ind w:left="7" w:firstLine="9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„(2</w:t>
            </w:r>
            <w:r w:rsidRPr="0048489D">
              <w:rPr>
                <w:rFonts w:ascii="Times New Roman" w:eastAsia="Times New Roman" w:hAnsi="Times New Roman"/>
                <w:sz w:val="24"/>
                <w:szCs w:val="24"/>
                <w:shd w:val="clear" w:color="auto" w:fill="FFFFFF"/>
                <w:vertAlign w:val="superscript"/>
                <w:lang w:val="ro-MD" w:eastAsia="ru-MD"/>
              </w:rPr>
              <w:t>1</w:t>
            </w:r>
            <w:r w:rsidRPr="0048489D">
              <w:rPr>
                <w:rFonts w:ascii="Times New Roman" w:eastAsia="Times New Roman" w:hAnsi="Times New Roman"/>
                <w:sz w:val="24"/>
                <w:szCs w:val="24"/>
                <w:shd w:val="clear" w:color="auto" w:fill="FFFFFF"/>
                <w:lang w:val="ro-MD" w:eastAsia="ru-MD"/>
              </w:rPr>
              <w:t>) Certificarea evaluatorilor bunurilor mobile este o condiție obligatorie pentru persoanele care desfășoară activități de evaluare a bunurilor mobile din categoria mașini și utilaje, mijloace de transport, unelte și scule, inventar de producție și gospodăresc, precum și alte tipuri de mijloace fixe, conform clasificării prevăzute în Catalogul mijloacelor fixe, aprobat prin Hotărârea Guvernului nr. 941/2020, cu modificările și completările ulterioare.”</w:t>
            </w:r>
          </w:p>
          <w:p w14:paraId="26A785C2" w14:textId="77777777" w:rsidR="000611FF" w:rsidRPr="0048489D" w:rsidRDefault="000611FF" w:rsidP="00DF6241">
            <w:pPr>
              <w:pStyle w:val="afb"/>
              <w:tabs>
                <w:tab w:val="left" w:pos="0"/>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p>
          <w:p w14:paraId="03C32D96" w14:textId="77777777" w:rsidR="000611FF" w:rsidRPr="0048489D" w:rsidRDefault="000611FF" w:rsidP="00FF7942">
            <w:pPr>
              <w:pStyle w:val="afb"/>
              <w:tabs>
                <w:tab w:val="left" w:pos="466"/>
                <w:tab w:val="left" w:pos="900"/>
              </w:tabs>
              <w:spacing w:line="276" w:lineRule="auto"/>
              <w:ind w:left="106" w:firstLine="45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alineatul (3) se redă în redacție nouă:</w:t>
            </w:r>
          </w:p>
          <w:p w14:paraId="71B87941" w14:textId="77777777" w:rsidR="000611FF" w:rsidRPr="0048489D" w:rsidRDefault="000611FF" w:rsidP="00DF6241">
            <w:pPr>
              <w:pStyle w:val="afb"/>
              <w:tabs>
                <w:tab w:val="left" w:pos="547"/>
                <w:tab w:val="left" w:pos="900"/>
              </w:tabs>
              <w:spacing w:line="276" w:lineRule="auto"/>
              <w:ind w:left="97"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„(3) Comisia de certificare a evaluatorilor bunurilor imobile este formată din 5 membri, specialiști în domeniul evaluării bunurilor imobile, dintre care:</w:t>
            </w:r>
          </w:p>
          <w:p w14:paraId="4D10A16F" w14:textId="77777777" w:rsidR="000611FF" w:rsidRPr="0048489D" w:rsidRDefault="000611FF" w:rsidP="00DF6241">
            <w:pPr>
              <w:pStyle w:val="afb"/>
              <w:tabs>
                <w:tab w:val="left" w:pos="547"/>
                <w:tab w:val="left" w:pos="900"/>
              </w:tabs>
              <w:spacing w:line="276" w:lineRule="auto"/>
              <w:ind w:left="97"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a) trei reprezentanți din cadrul autorității administrative centrale în domeniul evaluării bunurilor mobile și imobile;</w:t>
            </w:r>
          </w:p>
          <w:p w14:paraId="120DEBAE" w14:textId="77777777" w:rsidR="000611FF" w:rsidRPr="0048489D" w:rsidRDefault="000611FF" w:rsidP="00DF6241">
            <w:pPr>
              <w:pStyle w:val="afb"/>
              <w:tabs>
                <w:tab w:val="left" w:pos="547"/>
                <w:tab w:val="left" w:pos="900"/>
              </w:tabs>
              <w:spacing w:line="276" w:lineRule="auto"/>
              <w:ind w:left="97"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 un reprezentant al mediului academic;</w:t>
            </w:r>
          </w:p>
          <w:p w14:paraId="3B172935" w14:textId="77777777" w:rsidR="000611FF" w:rsidRPr="0048489D" w:rsidRDefault="000611FF" w:rsidP="00DF6241">
            <w:pPr>
              <w:pStyle w:val="afb"/>
              <w:tabs>
                <w:tab w:val="left" w:pos="547"/>
                <w:tab w:val="left" w:pos="900"/>
              </w:tabs>
              <w:spacing w:line="276" w:lineRule="auto"/>
              <w:ind w:left="97"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 un reprezentant al organizațiilor necomerciale sau un reprezentant al întreprinderii de evaluare din sectorul privat.”</w:t>
            </w:r>
          </w:p>
          <w:p w14:paraId="0294BC89" w14:textId="77777777" w:rsidR="000611FF" w:rsidRPr="0048489D" w:rsidRDefault="000611FF" w:rsidP="00FF7942">
            <w:pPr>
              <w:pStyle w:val="afb"/>
              <w:tabs>
                <w:tab w:val="left" w:pos="466"/>
                <w:tab w:val="left" w:pos="900"/>
              </w:tabs>
              <w:spacing w:line="276" w:lineRule="auto"/>
              <w:ind w:left="106" w:firstLine="36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la alineatul (3) litera d) se abrogă;</w:t>
            </w:r>
          </w:p>
          <w:p w14:paraId="1F1184ED" w14:textId="77777777" w:rsidR="000611FF" w:rsidRPr="0048489D" w:rsidRDefault="000611FF" w:rsidP="00DF6241">
            <w:pPr>
              <w:pStyle w:val="afb"/>
              <w:tabs>
                <w:tab w:val="left" w:pos="466"/>
                <w:tab w:val="left" w:pos="900"/>
              </w:tabs>
              <w:spacing w:line="276" w:lineRule="auto"/>
              <w:ind w:left="16" w:firstLine="90"/>
              <w:rPr>
                <w:rFonts w:ascii="Times New Roman" w:eastAsia="Times New Roman" w:hAnsi="Times New Roman"/>
                <w:sz w:val="24"/>
                <w:szCs w:val="24"/>
                <w:shd w:val="clear" w:color="auto" w:fill="FFFFFF"/>
                <w:lang w:val="ro-MD" w:eastAsia="ru-MD"/>
              </w:rPr>
            </w:pPr>
          </w:p>
          <w:p w14:paraId="7E253191" w14:textId="77777777" w:rsidR="000611FF" w:rsidRPr="0048489D" w:rsidRDefault="000611FF" w:rsidP="00FF7942">
            <w:pPr>
              <w:pStyle w:val="afb"/>
              <w:tabs>
                <w:tab w:val="left" w:pos="466"/>
                <w:tab w:val="left" w:pos="900"/>
              </w:tabs>
              <w:spacing w:line="276" w:lineRule="auto"/>
              <w:ind w:left="106" w:firstLine="36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se completează cu alineatele (3</w:t>
            </w:r>
            <w:r w:rsidRPr="0048489D">
              <w:rPr>
                <w:rFonts w:ascii="Times New Roman" w:eastAsia="Times New Roman" w:hAnsi="Times New Roman"/>
                <w:sz w:val="24"/>
                <w:szCs w:val="24"/>
                <w:shd w:val="clear" w:color="auto" w:fill="FFFFFF"/>
                <w:vertAlign w:val="superscript"/>
                <w:lang w:val="ro-MD" w:eastAsia="ru-MD"/>
              </w:rPr>
              <w:t>1</w:t>
            </w:r>
            <w:r w:rsidRPr="0048489D">
              <w:rPr>
                <w:rFonts w:ascii="Times New Roman" w:eastAsia="Times New Roman" w:hAnsi="Times New Roman"/>
                <w:sz w:val="24"/>
                <w:szCs w:val="24"/>
                <w:shd w:val="clear" w:color="auto" w:fill="FFFFFF"/>
                <w:lang w:val="ro-MD" w:eastAsia="ru-MD"/>
              </w:rPr>
              <w:t>) și (3</w:t>
            </w:r>
            <w:r w:rsidRPr="0048489D">
              <w:rPr>
                <w:rFonts w:ascii="Times New Roman" w:eastAsia="Times New Roman" w:hAnsi="Times New Roman"/>
                <w:sz w:val="24"/>
                <w:szCs w:val="24"/>
                <w:shd w:val="clear" w:color="auto" w:fill="FFFFFF"/>
                <w:vertAlign w:val="superscript"/>
                <w:lang w:val="ro-MD" w:eastAsia="ru-MD"/>
              </w:rPr>
              <w:t>2</w:t>
            </w:r>
            <w:r w:rsidRPr="0048489D">
              <w:rPr>
                <w:rFonts w:ascii="Times New Roman" w:eastAsia="Times New Roman" w:hAnsi="Times New Roman"/>
                <w:sz w:val="24"/>
                <w:szCs w:val="24"/>
                <w:shd w:val="clear" w:color="auto" w:fill="FFFFFF"/>
                <w:lang w:val="ro-MD" w:eastAsia="ru-MD"/>
              </w:rPr>
              <w:t>) cu următoarele cuprinsuri:</w:t>
            </w:r>
          </w:p>
          <w:p w14:paraId="73EB84BA"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„(3</w:t>
            </w:r>
            <w:r w:rsidRPr="0048489D">
              <w:rPr>
                <w:rFonts w:ascii="Times New Roman" w:eastAsia="Times New Roman" w:hAnsi="Times New Roman"/>
                <w:sz w:val="24"/>
                <w:szCs w:val="24"/>
                <w:shd w:val="clear" w:color="auto" w:fill="FFFFFF"/>
                <w:vertAlign w:val="superscript"/>
                <w:lang w:val="ro-MD" w:eastAsia="ru-MD"/>
              </w:rPr>
              <w:t>1</w:t>
            </w:r>
            <w:r w:rsidRPr="0048489D">
              <w:rPr>
                <w:rFonts w:ascii="Times New Roman" w:eastAsia="Times New Roman" w:hAnsi="Times New Roman"/>
                <w:sz w:val="24"/>
                <w:szCs w:val="24"/>
                <w:shd w:val="clear" w:color="auto" w:fill="FFFFFF"/>
                <w:lang w:val="ro-MD" w:eastAsia="ru-MD"/>
              </w:rPr>
              <w:t>) Comisia de certificare a evaluatorilor bunurilor mobile este formată din 5 membri, specialiști în domeniul evaluării bunurilor mobile și imobile, dintre care:</w:t>
            </w:r>
          </w:p>
          <w:p w14:paraId="2D4FD9EB"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 doi reprezentanți din cadrul autorității administrative centrale în domeniul evaluării bunurilor mobile și imobile;</w:t>
            </w:r>
          </w:p>
          <w:p w14:paraId="6B67DA12"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 un reprezentant al Camerei de Comerț și Industrie;</w:t>
            </w:r>
          </w:p>
          <w:p w14:paraId="0A25CC3E"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 un reprezentant al mediului academic;</w:t>
            </w:r>
          </w:p>
          <w:p w14:paraId="671928FC"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d) un reprezentant al organizațiilor necomerciale sau un reprezentant al întreprinderii de evaluare din sectorul privat.</w:t>
            </w:r>
          </w:p>
          <w:p w14:paraId="4B4629CE"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lastRenderedPageBreak/>
              <w:t>(3</w:t>
            </w:r>
            <w:r w:rsidRPr="0048489D">
              <w:rPr>
                <w:rFonts w:ascii="Times New Roman" w:eastAsia="Times New Roman" w:hAnsi="Times New Roman"/>
                <w:sz w:val="24"/>
                <w:szCs w:val="24"/>
                <w:shd w:val="clear" w:color="auto" w:fill="FFFFFF"/>
                <w:vertAlign w:val="superscript"/>
                <w:lang w:val="ro-MD" w:eastAsia="ru-MD"/>
              </w:rPr>
              <w:t>2</w:t>
            </w:r>
            <w:r w:rsidRPr="0048489D">
              <w:rPr>
                <w:rFonts w:ascii="Times New Roman" w:eastAsia="Times New Roman" w:hAnsi="Times New Roman"/>
                <w:sz w:val="24"/>
                <w:szCs w:val="24"/>
                <w:shd w:val="clear" w:color="auto" w:fill="FFFFFF"/>
                <w:lang w:val="ro-MD" w:eastAsia="ru-MD"/>
              </w:rPr>
              <w:t>) Membrii Comisiei de certificare prevăzuți la alineatul (3) literele b) și c) și alineatul (3) literele b), c), d) sunt numiți pentru un mandat de 3 ani și nu pot exercita mai mult de 2 mandate consecutiv.”</w:t>
            </w:r>
          </w:p>
          <w:p w14:paraId="58B96160" w14:textId="77777777" w:rsidR="000611FF" w:rsidRPr="0048489D" w:rsidRDefault="000611FF" w:rsidP="00FF7942">
            <w:pPr>
              <w:pStyle w:val="afb"/>
              <w:tabs>
                <w:tab w:val="left" w:pos="277"/>
                <w:tab w:val="left" w:pos="900"/>
              </w:tabs>
              <w:spacing w:line="276" w:lineRule="auto"/>
              <w:ind w:left="7" w:firstLine="369"/>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alineatul (6) se redă în redacție nouă:</w:t>
            </w:r>
          </w:p>
          <w:p w14:paraId="5AD98BB2"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(6) Organizarea și desfășurarea activității Comisiilor de certificare, precum și procedura de certificare a evaluatorilor bunurilor mobile și evaluatorilor bunurilor imobile se reglementează prin regulament aprobat de către Guvern.</w:t>
            </w:r>
          </w:p>
          <w:p w14:paraId="7BAB8A62" w14:textId="66D1141D" w:rsidR="000611FF" w:rsidRPr="0048489D" w:rsidRDefault="000611FF" w:rsidP="00FF7942">
            <w:pPr>
              <w:shd w:val="clear" w:color="auto" w:fill="FFFFFF"/>
              <w:ind w:firstLine="376"/>
              <w:rPr>
                <w:rFonts w:ascii="Times New Roman" w:hAnsi="Times New Roman"/>
                <w:b/>
                <w:bCs/>
                <w:sz w:val="24"/>
                <w:szCs w:val="24"/>
                <w:highlight w:val="yellow"/>
                <w:lang w:val="ro-MD"/>
              </w:rPr>
            </w:pPr>
            <w:r w:rsidRPr="0048489D">
              <w:rPr>
                <w:rFonts w:ascii="Times New Roman" w:eastAsia="Times New Roman" w:hAnsi="Times New Roman"/>
                <w:sz w:val="24"/>
                <w:szCs w:val="24"/>
                <w:shd w:val="clear" w:color="auto" w:fill="FFFFFF"/>
                <w:lang w:val="ro-MD" w:eastAsia="ru-MD"/>
              </w:rPr>
              <w:t>la alineatul (7) după sintagma „certificatelor evaluatorilor bunurilor imobile” se completează cu cuvintele „și certificatelor evaluatorilor bunurilor mobile”.</w:t>
            </w:r>
          </w:p>
        </w:tc>
        <w:tc>
          <w:tcPr>
            <w:tcW w:w="4925" w:type="dxa"/>
            <w:tcBorders>
              <w:top w:val="none" w:sz="4" w:space="0" w:color="000000"/>
              <w:left w:val="single" w:sz="4" w:space="0" w:color="auto"/>
              <w:bottom w:val="single" w:sz="8" w:space="0" w:color="000000"/>
              <w:right w:val="single" w:sz="8" w:space="0" w:color="000000"/>
            </w:tcBorders>
          </w:tcPr>
          <w:p w14:paraId="7DFD7E5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15.</w:t>
            </w:r>
            <w:r w:rsidRPr="0048489D">
              <w:rPr>
                <w:rFonts w:ascii="Times New Roman" w:eastAsia="Times New Roman" w:hAnsi="Times New Roman"/>
                <w:sz w:val="24"/>
                <w:szCs w:val="24"/>
                <w:lang w:val="ro-MD" w:eastAsia="ru-MD"/>
              </w:rPr>
              <w:t xml:space="preserve"> Condițiile de certificare a evaluatorilor</w:t>
            </w:r>
          </w:p>
          <w:p w14:paraId="56FE00D3" w14:textId="77777777" w:rsidR="00FF7942" w:rsidRPr="0048489D" w:rsidRDefault="00FF7942" w:rsidP="00DF6241">
            <w:pPr>
              <w:shd w:val="clear" w:color="auto" w:fill="FFFFFF"/>
              <w:spacing w:line="276" w:lineRule="auto"/>
              <w:ind w:firstLine="0"/>
              <w:rPr>
                <w:rFonts w:ascii="Times New Roman" w:eastAsia="Times New Roman" w:hAnsi="Times New Roman"/>
                <w:b/>
                <w:bCs/>
                <w:sz w:val="24"/>
                <w:szCs w:val="24"/>
                <w:shd w:val="clear" w:color="auto" w:fill="FFFFFF"/>
                <w:lang w:val="ro-MD" w:eastAsia="ru-MD"/>
              </w:rPr>
            </w:pPr>
          </w:p>
          <w:p w14:paraId="00E3C4D8" w14:textId="568C1492"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shd w:val="clear" w:color="auto" w:fill="FFFFFF"/>
                <w:lang w:val="ro-MD" w:eastAsia="ru-MD"/>
              </w:rPr>
              <w:t>(1) Certificarea evaluatorilor bunurilor imobile, evaluatorilor bunurilor mobile, evaluatorilor obiectelor de proprietate intelectuală și evaluatorilor în domeniul valorilor imobiliare este o condiție obligatorie care permite asigurarea pieței serviciilor de evaluare cu specialiști certificați.</w:t>
            </w:r>
          </w:p>
          <w:p w14:paraId="3D0336A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(2) </w:t>
            </w:r>
            <w:r w:rsidRPr="0048489D">
              <w:rPr>
                <w:rFonts w:ascii="Times New Roman" w:eastAsia="Times New Roman" w:hAnsi="Times New Roman"/>
                <w:b/>
                <w:bCs/>
                <w:sz w:val="24"/>
                <w:szCs w:val="24"/>
                <w:lang w:val="ro-MD" w:eastAsia="ru-MD"/>
              </w:rPr>
              <w:t xml:space="preserve">Certificarea evaluatorilor bunurilor mobile și evaluatorilor bunurilor imobile se efectuează de către Comisiile de certificare instituite de autoritatea administrativă </w:t>
            </w:r>
            <w:r w:rsidRPr="0048489D">
              <w:rPr>
                <w:rFonts w:ascii="Times New Roman" w:eastAsia="Times New Roman" w:hAnsi="Times New Roman"/>
                <w:b/>
                <w:bCs/>
                <w:sz w:val="24"/>
                <w:szCs w:val="24"/>
                <w:lang w:val="ro-MD" w:eastAsia="ru-MD"/>
              </w:rPr>
              <w:lastRenderedPageBreak/>
              <w:t>centrală în domeniul evaluării bunurilor mobile și imobile</w:t>
            </w:r>
            <w:r w:rsidRPr="0048489D">
              <w:rPr>
                <w:rFonts w:ascii="Times New Roman" w:eastAsia="Times New Roman" w:hAnsi="Times New Roman"/>
                <w:sz w:val="24"/>
                <w:szCs w:val="24"/>
                <w:lang w:val="ro-MD" w:eastAsia="ru-MD"/>
              </w:rPr>
              <w:t>.</w:t>
            </w:r>
          </w:p>
          <w:p w14:paraId="3F54C0F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17BCBA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5408C2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84E7144" w14:textId="77777777" w:rsidR="000611FF" w:rsidRPr="0048489D" w:rsidRDefault="000611FF" w:rsidP="00DF6241">
            <w:pPr>
              <w:pStyle w:val="afb"/>
              <w:tabs>
                <w:tab w:val="left" w:pos="0"/>
                <w:tab w:val="left" w:pos="457"/>
                <w:tab w:val="left" w:pos="547"/>
              </w:tabs>
              <w:spacing w:line="276" w:lineRule="auto"/>
              <w:ind w:left="7" w:firstLine="9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(2</w:t>
            </w:r>
            <w:r w:rsidRPr="0048489D">
              <w:rPr>
                <w:rFonts w:ascii="Times New Roman" w:eastAsia="Times New Roman" w:hAnsi="Times New Roman"/>
                <w:b/>
                <w:bCs/>
                <w:sz w:val="24"/>
                <w:szCs w:val="24"/>
                <w:shd w:val="clear" w:color="auto" w:fill="FFFFFF"/>
                <w:vertAlign w:val="superscript"/>
                <w:lang w:val="ro-MD" w:eastAsia="ru-MD"/>
              </w:rPr>
              <w:t>1</w:t>
            </w:r>
            <w:r w:rsidRPr="0048489D">
              <w:rPr>
                <w:rFonts w:ascii="Times New Roman" w:eastAsia="Times New Roman" w:hAnsi="Times New Roman"/>
                <w:b/>
                <w:bCs/>
                <w:sz w:val="24"/>
                <w:szCs w:val="24"/>
                <w:shd w:val="clear" w:color="auto" w:fill="FFFFFF"/>
                <w:lang w:val="ro-MD" w:eastAsia="ru-MD"/>
              </w:rPr>
              <w:t>) Certificarea evaluatorilor bunurilor mobile este o condiție obligatorie pentru persoanele care desfășoară activități de evaluare a bunurilor mobile din categoria mașini și utilaje, mijloace de transport, unelte și scule, inventar de producție și gospodăresc, precum și alte tipuri de mijloace fixe, conform clasificării prevăzute în Catalogul mijloacelor fixe, aprobat prin Hotărârea Guvernului nr. 941/2020, cu modificările și completările ulterioare.</w:t>
            </w:r>
          </w:p>
          <w:p w14:paraId="045C0C28" w14:textId="77777777" w:rsidR="000611FF" w:rsidRPr="0048489D" w:rsidRDefault="000611FF" w:rsidP="00DF6241">
            <w:pPr>
              <w:pStyle w:val="afb"/>
              <w:tabs>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(3) Comisia de certificare a evaluatorilor bunurilor imobile este formată din 5 membri, specialiști în domeniul evaluării bunurilor imobile, dintre care:</w:t>
            </w:r>
          </w:p>
          <w:p w14:paraId="5A4B14D3" w14:textId="77777777" w:rsidR="000611FF" w:rsidRPr="0048489D" w:rsidRDefault="000611FF" w:rsidP="00DF6241">
            <w:pPr>
              <w:pStyle w:val="afb"/>
              <w:tabs>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 trei reprezentanți din cadrul autorității administrative centrale în domeniul evaluării bunurilor mobile și imobile;</w:t>
            </w:r>
          </w:p>
          <w:p w14:paraId="0D6AC8A2" w14:textId="77777777" w:rsidR="000611FF" w:rsidRPr="0048489D" w:rsidRDefault="000611FF" w:rsidP="00DF6241">
            <w:pPr>
              <w:pStyle w:val="afb"/>
              <w:tabs>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b) un reprezentant al mediului academic;</w:t>
            </w:r>
          </w:p>
          <w:p w14:paraId="549FAA7E" w14:textId="77777777" w:rsidR="000611FF" w:rsidRPr="0048489D" w:rsidRDefault="000611FF" w:rsidP="00DF6241">
            <w:pPr>
              <w:pStyle w:val="afb"/>
              <w:tabs>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c) un reprezentant al organizațiilor necomerciale sau un reprezentant al întreprinderii de evaluare din sectorul privat.</w:t>
            </w:r>
          </w:p>
          <w:p w14:paraId="0C5C9418" w14:textId="77777777" w:rsidR="000611FF" w:rsidRPr="0048489D" w:rsidRDefault="000611FF" w:rsidP="00DF6241">
            <w:pPr>
              <w:pStyle w:val="afb"/>
              <w:tabs>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p>
          <w:p w14:paraId="56AA1AE8" w14:textId="77777777" w:rsidR="000611FF" w:rsidRPr="0048489D" w:rsidRDefault="000611FF" w:rsidP="00DF6241">
            <w:pPr>
              <w:pStyle w:val="afb"/>
              <w:tabs>
                <w:tab w:val="left" w:pos="547"/>
                <w:tab w:val="left" w:pos="900"/>
              </w:tabs>
              <w:spacing w:line="276" w:lineRule="auto"/>
              <w:ind w:left="0" w:firstLine="0"/>
              <w:rPr>
                <w:rFonts w:ascii="Times New Roman" w:eastAsia="Times New Roman" w:hAnsi="Times New Roman"/>
                <w:sz w:val="24"/>
                <w:szCs w:val="24"/>
                <w:shd w:val="clear" w:color="auto" w:fill="FFFFFF"/>
                <w:lang w:val="ro-MD" w:eastAsia="ru-MD"/>
              </w:rPr>
            </w:pPr>
          </w:p>
          <w:p w14:paraId="56D72D5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d) - </w:t>
            </w:r>
            <w:r w:rsidRPr="0048489D">
              <w:rPr>
                <w:rFonts w:ascii="Times New Roman" w:eastAsia="Times New Roman" w:hAnsi="Times New Roman"/>
                <w:b/>
                <w:bCs/>
                <w:i/>
                <w:iCs/>
                <w:sz w:val="24"/>
                <w:szCs w:val="24"/>
                <w:lang w:val="ro-MD" w:eastAsia="ru-MD"/>
              </w:rPr>
              <w:t>abrogat</w:t>
            </w:r>
            <w:r w:rsidRPr="0048489D">
              <w:rPr>
                <w:rFonts w:ascii="Times New Roman" w:eastAsia="Times New Roman" w:hAnsi="Times New Roman"/>
                <w:sz w:val="24"/>
                <w:szCs w:val="24"/>
                <w:lang w:val="ro-MD" w:eastAsia="ru-MD"/>
              </w:rPr>
              <w:t>.</w:t>
            </w:r>
          </w:p>
          <w:p w14:paraId="17F3548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CFD699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0C7F34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1CD0B11"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(3</w:t>
            </w:r>
            <w:r w:rsidRPr="0048489D">
              <w:rPr>
                <w:rFonts w:ascii="Times New Roman" w:eastAsia="Times New Roman" w:hAnsi="Times New Roman"/>
                <w:b/>
                <w:bCs/>
                <w:sz w:val="24"/>
                <w:szCs w:val="24"/>
                <w:shd w:val="clear" w:color="auto" w:fill="FFFFFF"/>
                <w:vertAlign w:val="superscript"/>
                <w:lang w:val="ro-MD" w:eastAsia="ru-MD"/>
              </w:rPr>
              <w:t>1</w:t>
            </w:r>
            <w:r w:rsidRPr="0048489D">
              <w:rPr>
                <w:rFonts w:ascii="Times New Roman" w:eastAsia="Times New Roman" w:hAnsi="Times New Roman"/>
                <w:b/>
                <w:bCs/>
                <w:sz w:val="24"/>
                <w:szCs w:val="24"/>
                <w:shd w:val="clear" w:color="auto" w:fill="FFFFFF"/>
                <w:lang w:val="ro-MD" w:eastAsia="ru-MD"/>
              </w:rPr>
              <w:t>) Comisia de certificare a evaluatorilor bunurilor mobile este formată din 5 membri, specialiști în domeniul evaluării bunurilor mobile și imobile, dintre care:</w:t>
            </w:r>
          </w:p>
          <w:p w14:paraId="522E52F5"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a) doi reprezentanți din cadrul autorității administrative centrale în domeniul evaluării bunurilor mobile și imobile;</w:t>
            </w:r>
          </w:p>
          <w:p w14:paraId="56315B4B"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b) un reprezentant al Camerei de Comerț și Industrie;</w:t>
            </w:r>
          </w:p>
          <w:p w14:paraId="3E88215D"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c) un reprezentant al mediului academic;</w:t>
            </w:r>
          </w:p>
          <w:p w14:paraId="0774D3D1"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d) un reprezentant al organizațiilor necomerciale sau un reprezentant al întreprinderii de evaluare din sectorul privat.</w:t>
            </w:r>
          </w:p>
          <w:p w14:paraId="27EEA30A" w14:textId="77777777" w:rsidR="000611FF" w:rsidRPr="0048489D" w:rsidRDefault="000611FF" w:rsidP="00DF6241">
            <w:pPr>
              <w:tabs>
                <w:tab w:val="left" w:pos="547"/>
                <w:tab w:val="left" w:pos="90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(3</w:t>
            </w:r>
            <w:r w:rsidRPr="0048489D">
              <w:rPr>
                <w:rFonts w:ascii="Times New Roman" w:eastAsia="Times New Roman" w:hAnsi="Times New Roman"/>
                <w:b/>
                <w:bCs/>
                <w:sz w:val="24"/>
                <w:szCs w:val="24"/>
                <w:shd w:val="clear" w:color="auto" w:fill="FFFFFF"/>
                <w:vertAlign w:val="superscript"/>
                <w:lang w:val="ro-MD" w:eastAsia="ru-MD"/>
              </w:rPr>
              <w:t>2</w:t>
            </w:r>
            <w:r w:rsidRPr="0048489D">
              <w:rPr>
                <w:rFonts w:ascii="Times New Roman" w:eastAsia="Times New Roman" w:hAnsi="Times New Roman"/>
                <w:b/>
                <w:bCs/>
                <w:sz w:val="24"/>
                <w:szCs w:val="24"/>
                <w:shd w:val="clear" w:color="auto" w:fill="FFFFFF"/>
                <w:lang w:val="ro-MD" w:eastAsia="ru-MD"/>
              </w:rPr>
              <w:t>) Membrii Comisiei de certificare prevăzuți la alineatul (3) literele b) și c) și alineatul (3) literele b), c), d) sunt numiți pentru un mandat de 3 ani și nu pot exercita mai mult de 2 mandate consecutiv.</w:t>
            </w:r>
          </w:p>
          <w:p w14:paraId="08F16D4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(4) Președintele și secretarul Comisiei de certificare se numesc din rândul specialiștilor </w:t>
            </w:r>
            <w:r w:rsidRPr="0048489D">
              <w:rPr>
                <w:rFonts w:ascii="Times New Roman" w:eastAsia="Times New Roman" w:hAnsi="Times New Roman"/>
                <w:sz w:val="24"/>
                <w:szCs w:val="24"/>
                <w:lang w:val="ro-MD" w:eastAsia="ru-MD"/>
              </w:rPr>
              <w:lastRenderedPageBreak/>
              <w:t>autorității administrative centrale în domeniul cadastrului bunurilor imobile.</w:t>
            </w:r>
          </w:p>
          <w:p w14:paraId="30F9406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(5) Comisia de certificare este instituită prin ordinul directorului general al autorității administrative centrale în domeniul cadastrului bunurilor imobile.</w:t>
            </w:r>
          </w:p>
          <w:p w14:paraId="6528E844"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eastAsia="Times New Roman" w:hAnsi="Times New Roman"/>
                <w:b/>
                <w:bCs/>
                <w:sz w:val="24"/>
                <w:szCs w:val="24"/>
                <w:lang w:val="ro-MD" w:eastAsia="ru-MD"/>
              </w:rPr>
              <w:t>(6) Organizarea și desfășurarea activității Comisiilor de certificare, precum și procedura de certificare a evaluatorilor bunurilor mobile și evaluatorilor bunurilor imobile se reglementează prin regulament aprobat de către Guvern.</w:t>
            </w:r>
          </w:p>
          <w:p w14:paraId="6D6356A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(7) Evidența eliberării, suspendării valabilității și retragerii certificatelor evaluatorilor bunurilor imobile </w:t>
            </w:r>
            <w:r w:rsidRPr="0048489D">
              <w:rPr>
                <w:rFonts w:ascii="Times New Roman" w:eastAsia="Times New Roman" w:hAnsi="Times New Roman"/>
                <w:b/>
                <w:bCs/>
                <w:sz w:val="24"/>
                <w:szCs w:val="24"/>
                <w:shd w:val="clear" w:color="auto" w:fill="FFFFFF"/>
                <w:lang w:val="ro-MD" w:eastAsia="ru-MD"/>
              </w:rPr>
              <w:t>și certificatelor evaluatorilor bunurilor mobile</w:t>
            </w:r>
            <w:r w:rsidRPr="0048489D">
              <w:rPr>
                <w:rFonts w:ascii="Times New Roman" w:eastAsia="Times New Roman" w:hAnsi="Times New Roman"/>
                <w:sz w:val="24"/>
                <w:szCs w:val="24"/>
                <w:lang w:val="ro-MD" w:eastAsia="ru-MD"/>
              </w:rPr>
              <w:t xml:space="preserve"> este ținută de către autoritatea administrativă centrală în domeniul cadastrului bunurilor imobile.</w:t>
            </w:r>
          </w:p>
          <w:p w14:paraId="1700890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(8) Certificarea evaluatorilor obiectelor de proprietate intelectuală se efectuează conform regulamentului aprobat de către Guvern.</w:t>
            </w:r>
          </w:p>
          <w:p w14:paraId="7EE8DCBD" w14:textId="0A96BB13"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(9) Evaluatorul în domeniul valorilor mobiliare este obligat să dețină certificatul de calificare, eliberat de Comisia Națională a Pieței Financiare, în modul stabilit de aceasta.</w:t>
            </w:r>
          </w:p>
        </w:tc>
        <w:tc>
          <w:tcPr>
            <w:tcW w:w="239" w:type="dxa"/>
            <w:tcBorders>
              <w:top w:val="none" w:sz="4" w:space="0" w:color="000000"/>
              <w:left w:val="none" w:sz="4" w:space="0" w:color="000000"/>
              <w:bottom w:val="none" w:sz="4" w:space="0" w:color="000000"/>
              <w:right w:val="none" w:sz="4" w:space="0" w:color="000000"/>
            </w:tcBorders>
          </w:tcPr>
          <w:p w14:paraId="46694AB3"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13339724"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7572D07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15</w:t>
            </w:r>
            <w:r w:rsidRPr="0048489D">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w:t>
            </w:r>
            <w:r w:rsidRPr="0048489D">
              <w:rPr>
                <w:rFonts w:ascii="Times New Roman" w:eastAsia="Times New Roman" w:hAnsi="Times New Roman"/>
                <w:sz w:val="24"/>
                <w:szCs w:val="24"/>
                <w:lang w:val="ro-MD" w:eastAsia="ru-MD"/>
              </w:rPr>
              <w:t xml:space="preserve"> Modul de eliberare a certificatului evaluatorului pentru evaluatorii bunurilor imobile, respingerea cererilor de </w:t>
            </w:r>
            <w:r w:rsidRPr="0048489D">
              <w:rPr>
                <w:rFonts w:ascii="Times New Roman" w:eastAsia="Times New Roman" w:hAnsi="Times New Roman"/>
                <w:sz w:val="24"/>
                <w:szCs w:val="24"/>
                <w:lang w:val="ro-MD" w:eastAsia="ru-MD"/>
              </w:rPr>
              <w:lastRenderedPageBreak/>
              <w:t>eliberare a certificatului evaluatorului și suspendarea valabilității/retragerea certificatului evaluatorului</w:t>
            </w:r>
          </w:p>
          <w:p w14:paraId="50B564A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9E2AC9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Autoritatea administrativă centrală în domeniul cadastrului bunurilor imobile, în temeiul deciziei Comisiei de certificare, eliberează certificatul evaluatorului pentru evaluatorii bunurilor imobile care corespund următoarelor cerințe:</w:t>
            </w:r>
          </w:p>
          <w:p w14:paraId="6803DB7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7086B4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dețin diplome de studii superioare în domeniul evaluării, în științe economice sau în științe tehnice, precum și au o pregătire profesională corespunzătoare;</w:t>
            </w:r>
          </w:p>
          <w:p w14:paraId="1908825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67C639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D06B0D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4BA04B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F52A7B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0F8A77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w:t>
            </w:r>
            <w:r w:rsidRPr="0048489D">
              <w:rPr>
                <w:rFonts w:ascii="Times New Roman" w:eastAsia="Times New Roman" w:hAnsi="Times New Roman"/>
                <w:sz w:val="24"/>
                <w:szCs w:val="24"/>
                <w:vertAlign w:val="superscript"/>
                <w:lang w:val="ro-MD" w:eastAsia="ru-MD"/>
              </w:rPr>
              <w:t>1</w:t>
            </w:r>
            <w:r w:rsidRPr="0048489D">
              <w:rPr>
                <w:rFonts w:ascii="Times New Roman" w:eastAsia="Times New Roman" w:hAnsi="Times New Roman"/>
                <w:sz w:val="24"/>
                <w:szCs w:val="24"/>
                <w:lang w:val="ro-MD" w:eastAsia="ru-MD"/>
              </w:rPr>
              <w:t>) sunt cetățeni ai Republicii Moldova;</w:t>
            </w:r>
          </w:p>
          <w:p w14:paraId="0E3C67F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E6DB81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23B1A4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06BCED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2E9E42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au experiență de muncă de cel puțin un an în calitate de evaluator practic sau stagiar;</w:t>
            </w:r>
          </w:p>
          <w:p w14:paraId="21E320F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c) nu au antecedente penale;</w:t>
            </w:r>
          </w:p>
          <w:p w14:paraId="21744C6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d) au trecut procedura de certificare.</w:t>
            </w:r>
          </w:p>
          <w:p w14:paraId="05A4708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107E963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3563A6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E0CAED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79BFA8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45E7865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E192A9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682E5A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6B0FD8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EF9FC6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755D52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2DE7D0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C6E484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DD8DA5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33CF4C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487407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3C1350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61D1E6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624E1E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FFA945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B197D0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BDE9B4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5F8114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8BB3E2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24B95C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28BE2E6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3067B2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AAFB3A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18BECC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0066ED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1D7404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9CA3F5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EEC8F5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442EC3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66DB14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937F2A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2659B9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F0D861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4DD91E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332ECD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3B598A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8AD10C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(2) Pentru eliberarea certificatului evaluatorului, solicitantul prezintă Comisiei de certificare o cerere, la care anexează:</w:t>
            </w:r>
          </w:p>
          <w:p w14:paraId="7268CC1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copia de pe actul de identitate al solicitantului;</w:t>
            </w:r>
          </w:p>
          <w:p w14:paraId="396BC5D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copia de pe diploma de studii superioare și copiile de pe actele ce confirmă pregătirea profesională (participarea la cursuri de dezvoltare profesională, seminare de instruire, conferințe științifice/științifico-practice în domeniu etc.);</w:t>
            </w:r>
          </w:p>
          <w:p w14:paraId="76907C7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c) copia de pe actul ce confirmă experiența de muncă în Republica Moldova de cel puțin un an în calitate de evaluator practic sau stagiar;</w:t>
            </w:r>
          </w:p>
          <w:p w14:paraId="20042BD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d) cazierul judiciar.</w:t>
            </w:r>
          </w:p>
          <w:p w14:paraId="5B12909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2413D7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BDF741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67668C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79F92B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FCCFF5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66CFD5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E4067D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(3) Comisia de certificare examinează cererea de eliberare a certificatului evaluatorului în termen de 30 de zile de la data prezentării actelor indicate la alin. (2).</w:t>
            </w:r>
          </w:p>
          <w:p w14:paraId="77DCB6D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(4) Cererea de eliberare a certificatului evaluatorului este respinsă dacă:</w:t>
            </w:r>
          </w:p>
          <w:p w14:paraId="69601D9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nu au fost prezentate toate documentele necesare;</w:t>
            </w:r>
          </w:p>
          <w:p w14:paraId="275D0E7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cererea sau documentele prezentate conțin date eronate sau falsificate;</w:t>
            </w:r>
          </w:p>
          <w:p w14:paraId="37FFC8F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c) nu a expirat termenul de un an de la retragerea certificatului evaluatorului eliberat anterior.</w:t>
            </w:r>
          </w:p>
          <w:p w14:paraId="6ACC686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(5) Decizia privind respingerea cererii de eliberare a certificatului evaluatorului este adusă la cunoștință solicitantului în formă </w:t>
            </w:r>
            <w:r w:rsidRPr="0048489D">
              <w:rPr>
                <w:rFonts w:ascii="Times New Roman" w:eastAsia="Times New Roman" w:hAnsi="Times New Roman"/>
                <w:sz w:val="24"/>
                <w:szCs w:val="24"/>
                <w:lang w:val="ro-MD" w:eastAsia="ru-MD"/>
              </w:rPr>
              <w:lastRenderedPageBreak/>
              <w:t>scrisă, cu indicarea temeiului respingerii, în termen de 30 de zile de la data prezentării actelor menționate la alin. (2).</w:t>
            </w:r>
          </w:p>
          <w:p w14:paraId="3ECDAFE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(6) Decizia Comisiei de certificare se adoptă cu votul a două treimi din numărul membrilor comisiei.</w:t>
            </w:r>
          </w:p>
          <w:p w14:paraId="73E2EAA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(7) Suspendarea valabilității certificatului evaluatorului se efectuează conform art.10 din Legea nr.160/2011 privind reglementarea prin autorizare a activității de întreprinzător.</w:t>
            </w:r>
          </w:p>
          <w:p w14:paraId="635083B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2DA2AA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26A2DF0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151BB6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78FEF7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7E2317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B8FC95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62CE4C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3527B8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E59582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49700B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004648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3921B7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733639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98071C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F996B3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(8) Retragerea certificatului evaluatorului se efectuează conform art. 11 din Legea nr. </w:t>
            </w:r>
            <w:r w:rsidRPr="0048489D">
              <w:rPr>
                <w:rFonts w:ascii="Times New Roman" w:eastAsia="Times New Roman" w:hAnsi="Times New Roman"/>
                <w:sz w:val="24"/>
                <w:szCs w:val="24"/>
                <w:lang w:val="ro-MD" w:eastAsia="ru-MD"/>
              </w:rPr>
              <w:lastRenderedPageBreak/>
              <w:t>160/2011 privind reglementarea prin autorizare a activității de întreprinzător, precum și în cazul încălcării repetate de către evaluator a cerințelor de executare a lucrărilor de evaluare.</w:t>
            </w:r>
          </w:p>
          <w:p w14:paraId="0BB2A58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F84D44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5D0966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w:t>
            </w:r>
          </w:p>
          <w:p w14:paraId="2E2631B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A4D82C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A9F1BE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4FF5B2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359551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5213BD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701E98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0F69610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8BCE43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18D2B6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FC6616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892E66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93B4BFE" w14:textId="369F17A7"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(9) Decizia Comisiei de certificare privind respingerea cererii de eliberare a certificatului evaluatorului și cea privind retragerea acestuia pot fi atacate în instanța de judecată competentă.</w:t>
            </w:r>
          </w:p>
        </w:tc>
        <w:tc>
          <w:tcPr>
            <w:tcW w:w="4380" w:type="dxa"/>
            <w:gridSpan w:val="3"/>
            <w:tcBorders>
              <w:top w:val="none" w:sz="4" w:space="0" w:color="000000"/>
              <w:left w:val="single" w:sz="4" w:space="0" w:color="auto"/>
              <w:bottom w:val="single" w:sz="8" w:space="0" w:color="000000"/>
              <w:right w:val="single" w:sz="4" w:space="0" w:color="auto"/>
            </w:tcBorders>
          </w:tcPr>
          <w:p w14:paraId="105B27BB" w14:textId="77777777" w:rsidR="000611FF" w:rsidRPr="0048489D" w:rsidRDefault="000611FF" w:rsidP="00FF7942">
            <w:pPr>
              <w:pStyle w:val="afb"/>
              <w:tabs>
                <w:tab w:val="left" w:pos="367"/>
                <w:tab w:val="left" w:pos="637"/>
              </w:tabs>
              <w:spacing w:line="276" w:lineRule="auto"/>
              <w:ind w:left="457" w:firstLine="0"/>
              <w:rPr>
                <w:rFonts w:ascii="Times New Roman" w:hAnsi="Times New Roman"/>
                <w:sz w:val="24"/>
                <w:szCs w:val="24"/>
                <w:lang w:val="ro-MD"/>
              </w:rPr>
            </w:pPr>
            <w:r w:rsidRPr="0048489D">
              <w:rPr>
                <w:rFonts w:ascii="Times New Roman" w:hAnsi="Times New Roman"/>
                <w:sz w:val="24"/>
                <w:szCs w:val="24"/>
                <w:lang w:val="ro-MD"/>
              </w:rPr>
              <w:lastRenderedPageBreak/>
              <w:t>La articolul 15</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w:t>
            </w:r>
          </w:p>
          <w:p w14:paraId="140FDE0B" w14:textId="77777777" w:rsidR="000611FF" w:rsidRPr="0048489D" w:rsidRDefault="000611FF" w:rsidP="00FF7942">
            <w:pPr>
              <w:pStyle w:val="afb"/>
              <w:tabs>
                <w:tab w:val="left" w:pos="466"/>
                <w:tab w:val="left" w:pos="637"/>
              </w:tabs>
              <w:spacing w:line="276" w:lineRule="auto"/>
              <w:ind w:left="16" w:firstLine="270"/>
              <w:rPr>
                <w:rFonts w:ascii="Times New Roman" w:hAnsi="Times New Roman"/>
                <w:sz w:val="24"/>
                <w:szCs w:val="24"/>
                <w:lang w:val="ro-MD"/>
              </w:rPr>
            </w:pPr>
            <w:r w:rsidRPr="0048489D">
              <w:rPr>
                <w:rFonts w:ascii="Times New Roman" w:hAnsi="Times New Roman"/>
                <w:sz w:val="24"/>
                <w:szCs w:val="24"/>
                <w:lang w:val="ro-MD"/>
              </w:rPr>
              <w:lastRenderedPageBreak/>
              <w:t>în denumirea articolului după cuvintele „evaluatorii bunurilor” se completează cu cuvintele „mobile și”;</w:t>
            </w:r>
          </w:p>
          <w:p w14:paraId="3FC60CCF" w14:textId="77777777" w:rsidR="000611FF" w:rsidRPr="0048489D" w:rsidRDefault="000611FF" w:rsidP="00DF6241">
            <w:pPr>
              <w:pStyle w:val="afb"/>
              <w:tabs>
                <w:tab w:val="left" w:pos="466"/>
                <w:tab w:val="left" w:pos="637"/>
              </w:tabs>
              <w:spacing w:line="276" w:lineRule="auto"/>
              <w:ind w:left="106" w:firstLine="0"/>
              <w:rPr>
                <w:rFonts w:ascii="Times New Roman" w:hAnsi="Times New Roman"/>
                <w:sz w:val="24"/>
                <w:szCs w:val="24"/>
                <w:lang w:val="ro-MD"/>
              </w:rPr>
            </w:pPr>
          </w:p>
          <w:p w14:paraId="2BE63F9C" w14:textId="77777777" w:rsidR="000611FF" w:rsidRPr="0048489D" w:rsidRDefault="000611FF" w:rsidP="00DF6241">
            <w:pPr>
              <w:pStyle w:val="afb"/>
              <w:tabs>
                <w:tab w:val="left" w:pos="466"/>
                <w:tab w:val="left" w:pos="637"/>
              </w:tabs>
              <w:spacing w:line="276" w:lineRule="auto"/>
              <w:ind w:left="106" w:firstLine="0"/>
              <w:rPr>
                <w:rFonts w:ascii="Times New Roman" w:hAnsi="Times New Roman"/>
                <w:sz w:val="24"/>
                <w:szCs w:val="24"/>
                <w:lang w:val="ro-MD"/>
              </w:rPr>
            </w:pPr>
          </w:p>
          <w:p w14:paraId="3B23186B" w14:textId="77777777" w:rsidR="000611FF" w:rsidRPr="0048489D" w:rsidRDefault="000611FF" w:rsidP="00FF7942">
            <w:pPr>
              <w:pStyle w:val="afb"/>
              <w:tabs>
                <w:tab w:val="left" w:pos="466"/>
              </w:tabs>
              <w:spacing w:line="276" w:lineRule="auto"/>
              <w:ind w:left="106" w:firstLine="180"/>
              <w:rPr>
                <w:rFonts w:ascii="Times New Roman" w:hAnsi="Times New Roman"/>
                <w:sz w:val="24"/>
                <w:szCs w:val="24"/>
                <w:lang w:val="ro-MD"/>
              </w:rPr>
            </w:pPr>
            <w:r w:rsidRPr="0048489D">
              <w:rPr>
                <w:rFonts w:ascii="Times New Roman" w:hAnsi="Times New Roman"/>
                <w:sz w:val="24"/>
                <w:szCs w:val="24"/>
                <w:lang w:val="ro-MD"/>
              </w:rPr>
              <w:t>alineatul (1) se expune în redacție nouă:</w:t>
            </w:r>
          </w:p>
          <w:p w14:paraId="4C6C850E" w14:textId="77777777" w:rsidR="000611FF" w:rsidRPr="0048489D" w:rsidRDefault="000611FF" w:rsidP="00DF6241">
            <w:pPr>
              <w:pStyle w:val="afb"/>
              <w:tabs>
                <w:tab w:val="left" w:pos="466"/>
              </w:tabs>
              <w:spacing w:line="276" w:lineRule="auto"/>
              <w:ind w:left="106" w:firstLine="0"/>
              <w:rPr>
                <w:rFonts w:ascii="Times New Roman" w:hAnsi="Times New Roman"/>
                <w:sz w:val="24"/>
                <w:szCs w:val="24"/>
                <w:lang w:val="ro-MD"/>
              </w:rPr>
            </w:pPr>
            <w:r w:rsidRPr="0048489D">
              <w:rPr>
                <w:rFonts w:ascii="Times New Roman" w:hAnsi="Times New Roman"/>
                <w:sz w:val="24"/>
                <w:szCs w:val="24"/>
                <w:lang w:val="ro-MD"/>
              </w:rPr>
              <w:t>„(1) Autoritatea administrativă centrală în domeniul evaluării bunurilor mobile și imobile în temeiul deciziei Comisiei de certificare a evaluatorilor bunurilor imobile, eliberează certificatul evaluatorului solicitanților care corespund următoarelor cerințe:”</w:t>
            </w:r>
          </w:p>
          <w:p w14:paraId="7A394F29" w14:textId="77777777" w:rsidR="000611FF" w:rsidRPr="0048489D" w:rsidRDefault="000611FF" w:rsidP="00FF7942">
            <w:pPr>
              <w:pStyle w:val="afb"/>
              <w:tabs>
                <w:tab w:val="left" w:pos="466"/>
              </w:tabs>
              <w:spacing w:line="276" w:lineRule="auto"/>
              <w:ind w:left="106" w:firstLine="270"/>
              <w:rPr>
                <w:rFonts w:ascii="Times New Roman" w:hAnsi="Times New Roman"/>
                <w:sz w:val="24"/>
                <w:szCs w:val="24"/>
                <w:lang w:val="ro-MD"/>
              </w:rPr>
            </w:pPr>
            <w:r w:rsidRPr="0048489D">
              <w:rPr>
                <w:rFonts w:ascii="Times New Roman" w:hAnsi="Times New Roman"/>
                <w:sz w:val="24"/>
                <w:szCs w:val="24"/>
                <w:lang w:val="ro-MD"/>
              </w:rPr>
              <w:t>alineatul (1) litera a) se expune în redacție nouă.</w:t>
            </w:r>
          </w:p>
          <w:p w14:paraId="039ED960" w14:textId="77777777" w:rsidR="000611FF" w:rsidRPr="0048489D" w:rsidRDefault="000611FF" w:rsidP="00DF6241">
            <w:pPr>
              <w:pStyle w:val="afb"/>
              <w:tabs>
                <w:tab w:val="left" w:pos="466"/>
              </w:tabs>
              <w:spacing w:line="276" w:lineRule="auto"/>
              <w:ind w:left="106" w:firstLine="0"/>
              <w:rPr>
                <w:rFonts w:ascii="Times New Roman" w:hAnsi="Times New Roman"/>
                <w:sz w:val="24"/>
                <w:szCs w:val="24"/>
                <w:lang w:val="ro-MD"/>
              </w:rPr>
            </w:pPr>
            <w:r w:rsidRPr="0048489D">
              <w:rPr>
                <w:rFonts w:ascii="Times New Roman" w:hAnsi="Times New Roman"/>
                <w:sz w:val="24"/>
                <w:szCs w:val="24"/>
                <w:lang w:val="ro-MD"/>
              </w:rPr>
              <w:t>„a) dețin diplome de studii superioare în domeniul evaluării bunurilor imobile sau în domeniul general de studii arhitectură și construcții conform Nomenclatorului domeniilor de studii și al specialităților în învățământul superior, aprobat prin Hotărârea Guvernului nr. 412/2024;”</w:t>
            </w:r>
          </w:p>
          <w:p w14:paraId="0005E68F" w14:textId="77777777" w:rsidR="000611FF" w:rsidRPr="0048489D" w:rsidRDefault="000611FF" w:rsidP="00FF7942">
            <w:pPr>
              <w:pStyle w:val="afb"/>
              <w:tabs>
                <w:tab w:val="left" w:pos="466"/>
              </w:tabs>
              <w:spacing w:line="276" w:lineRule="auto"/>
              <w:ind w:left="106" w:firstLine="0"/>
              <w:rPr>
                <w:rFonts w:ascii="Times New Roman" w:hAnsi="Times New Roman"/>
                <w:sz w:val="24"/>
                <w:szCs w:val="24"/>
                <w:lang w:val="ro-MD"/>
              </w:rPr>
            </w:pPr>
            <w:r w:rsidRPr="0048489D">
              <w:rPr>
                <w:rFonts w:ascii="Times New Roman" w:hAnsi="Times New Roman"/>
                <w:sz w:val="24"/>
                <w:szCs w:val="24"/>
                <w:lang w:val="ro-MD"/>
              </w:rPr>
              <w:t>litera a</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după sintagma „Republicii Moldova” se completează cu cuvintele „sau dețin permis de ședere legală pe teritoriul Republicii Moldova”;</w:t>
            </w:r>
          </w:p>
          <w:p w14:paraId="242AD217" w14:textId="77777777" w:rsidR="000611FF" w:rsidRPr="0048489D" w:rsidRDefault="000611FF" w:rsidP="00664BDE">
            <w:pPr>
              <w:pStyle w:val="afb"/>
              <w:tabs>
                <w:tab w:val="left" w:pos="367"/>
                <w:tab w:val="left" w:pos="466"/>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lastRenderedPageBreak/>
              <w:t>alineatul (1) se completează cu litera e) cu următorul cuprins:</w:t>
            </w:r>
          </w:p>
          <w:p w14:paraId="19CA87F6" w14:textId="77777777" w:rsidR="000611FF" w:rsidRPr="0048489D" w:rsidRDefault="000611FF" w:rsidP="00DF6241">
            <w:pPr>
              <w:tabs>
                <w:tab w:val="left" w:pos="367"/>
                <w:tab w:val="left" w:pos="63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„e) dețin certificatul de competență profesională valabil.”;</w:t>
            </w:r>
          </w:p>
          <w:p w14:paraId="09CEA669" w14:textId="77777777" w:rsidR="000611FF" w:rsidRPr="0048489D" w:rsidRDefault="000611FF" w:rsidP="00664BDE">
            <w:pPr>
              <w:pStyle w:val="afb"/>
              <w:tabs>
                <w:tab w:val="left" w:pos="286"/>
                <w:tab w:val="left" w:pos="466"/>
              </w:tabs>
              <w:spacing w:line="276" w:lineRule="auto"/>
              <w:ind w:left="196" w:firstLine="90"/>
              <w:rPr>
                <w:rFonts w:ascii="Times New Roman" w:hAnsi="Times New Roman"/>
                <w:sz w:val="24"/>
                <w:szCs w:val="24"/>
                <w:lang w:val="ro-MD"/>
              </w:rPr>
            </w:pPr>
            <w:r w:rsidRPr="0048489D">
              <w:rPr>
                <w:rFonts w:ascii="Times New Roman" w:hAnsi="Times New Roman"/>
                <w:sz w:val="24"/>
                <w:szCs w:val="24"/>
                <w:lang w:val="ro-MD"/>
              </w:rPr>
              <w:t>se completează cu alineatul (1</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cu următorul cuprins:</w:t>
            </w:r>
          </w:p>
          <w:p w14:paraId="57D2CCE8"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„(1</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Autoritatea administrativă centrală în domeniul evaluării bunurilor mobile și imobile, în temeiul deciziei Comisiei de certificare a evaluatorilor bunurilor mobile, eliberează certificatul evaluatorului solicitanților care corespund următoarelor cerințe:</w:t>
            </w:r>
          </w:p>
          <w:p w14:paraId="4D0BB40D"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 xml:space="preserve">a) dețin diplome de studii superioare în domeniul evaluării sau în domeniile generale de studii inginerie, tehnologii de prelucrare, arhitectură și construcții conform Nomenclatorului domeniilor de studii și al specialităților în învățământul superior, aprobat prin Hotărârea Guvernului nr. 412/2024; </w:t>
            </w:r>
          </w:p>
          <w:p w14:paraId="55073368"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b) sunt cetățeni ai Republicii Moldova sau dețin permis de ședere legală pe teritoriul Republicii Moldova;</w:t>
            </w:r>
          </w:p>
          <w:p w14:paraId="104C1113"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c) nu au antecedente penale;</w:t>
            </w:r>
          </w:p>
          <w:p w14:paraId="5137B5C8"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d) au trecut procedura de certificare;</w:t>
            </w:r>
          </w:p>
          <w:p w14:paraId="6145961E"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lastRenderedPageBreak/>
              <w:t>e) dețin certificatul de competență profesională valabil.</w:t>
            </w:r>
          </w:p>
          <w:p w14:paraId="459CDC48" w14:textId="77777777" w:rsidR="000611FF" w:rsidRPr="0048489D" w:rsidRDefault="000611FF" w:rsidP="00664BDE">
            <w:pPr>
              <w:pStyle w:val="afb"/>
              <w:tabs>
                <w:tab w:val="left" w:pos="286"/>
                <w:tab w:val="left" w:pos="466"/>
              </w:tabs>
              <w:spacing w:line="276" w:lineRule="auto"/>
              <w:ind w:left="97" w:firstLine="99"/>
              <w:rPr>
                <w:rFonts w:ascii="Times New Roman" w:hAnsi="Times New Roman"/>
                <w:sz w:val="24"/>
                <w:szCs w:val="24"/>
                <w:lang w:val="ro-MD"/>
              </w:rPr>
            </w:pPr>
            <w:r w:rsidRPr="0048489D">
              <w:rPr>
                <w:rFonts w:ascii="Times New Roman" w:hAnsi="Times New Roman"/>
                <w:sz w:val="24"/>
                <w:szCs w:val="24"/>
                <w:lang w:val="ro-MD"/>
              </w:rPr>
              <w:t>se completează cu alineatele (1</w:t>
            </w:r>
            <w:r w:rsidRPr="0048489D">
              <w:rPr>
                <w:rFonts w:ascii="Times New Roman" w:hAnsi="Times New Roman"/>
                <w:sz w:val="24"/>
                <w:szCs w:val="24"/>
                <w:vertAlign w:val="superscript"/>
                <w:lang w:val="ro-MD"/>
              </w:rPr>
              <w:t>2</w:t>
            </w:r>
            <w:r w:rsidRPr="0048489D">
              <w:rPr>
                <w:rFonts w:ascii="Times New Roman" w:hAnsi="Times New Roman"/>
                <w:sz w:val="24"/>
                <w:szCs w:val="24"/>
                <w:lang w:val="ro-MD"/>
              </w:rPr>
              <w:t>) și (1</w:t>
            </w:r>
            <w:r w:rsidRPr="0048489D">
              <w:rPr>
                <w:rFonts w:ascii="Times New Roman" w:hAnsi="Times New Roman"/>
                <w:sz w:val="24"/>
                <w:szCs w:val="24"/>
                <w:vertAlign w:val="superscript"/>
                <w:lang w:val="ro-MD"/>
              </w:rPr>
              <w:t>3</w:t>
            </w:r>
            <w:r w:rsidRPr="0048489D">
              <w:rPr>
                <w:rFonts w:ascii="Times New Roman" w:hAnsi="Times New Roman"/>
                <w:sz w:val="24"/>
                <w:szCs w:val="24"/>
                <w:lang w:val="ro-MD"/>
              </w:rPr>
              <w:t>) cu următoarele cuprinsuri:</w:t>
            </w:r>
          </w:p>
          <w:p w14:paraId="2DBB98C3"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r w:rsidRPr="0048489D">
              <w:rPr>
                <w:rFonts w:ascii="Times New Roman" w:hAnsi="Times New Roman"/>
                <w:sz w:val="24"/>
                <w:szCs w:val="24"/>
                <w:lang w:val="ro-MD"/>
              </w:rPr>
              <w:t>(1</w:t>
            </w:r>
            <w:r w:rsidRPr="0048489D">
              <w:rPr>
                <w:rFonts w:ascii="Times New Roman" w:hAnsi="Times New Roman"/>
                <w:sz w:val="24"/>
                <w:szCs w:val="24"/>
                <w:vertAlign w:val="superscript"/>
                <w:lang w:val="ro-MD"/>
              </w:rPr>
              <w:t>2</w:t>
            </w:r>
            <w:r w:rsidRPr="0048489D">
              <w:rPr>
                <w:rFonts w:ascii="Times New Roman" w:hAnsi="Times New Roman"/>
                <w:sz w:val="24"/>
                <w:szCs w:val="24"/>
                <w:lang w:val="ro-MD"/>
              </w:rPr>
              <w:t>) Evaluatorii bunurilor mobile și evaluatorii bunurilor imobile au obligația de a participa, o dată la fiecare 5 ani, la programe de formare profesională continuă în domeniu, organizate de instituții acreditate, în conformitate cu programele de perfecționare coordonate de autoritatea administrativă centrală în domeniul evaluării bunurilor mobile și imobile.</w:t>
            </w:r>
          </w:p>
          <w:p w14:paraId="10E04C2E"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hAnsi="Times New Roman"/>
                <w:sz w:val="24"/>
                <w:szCs w:val="24"/>
                <w:lang w:val="ro-MD"/>
              </w:rPr>
              <w:t>(1</w:t>
            </w:r>
            <w:r w:rsidRPr="0048489D">
              <w:rPr>
                <w:rFonts w:ascii="Times New Roman" w:hAnsi="Times New Roman"/>
                <w:sz w:val="24"/>
                <w:szCs w:val="24"/>
                <w:vertAlign w:val="superscript"/>
                <w:lang w:val="ro-MD"/>
              </w:rPr>
              <w:t>3</w:t>
            </w:r>
            <w:r w:rsidRPr="0048489D">
              <w:rPr>
                <w:rFonts w:ascii="Times New Roman" w:hAnsi="Times New Roman"/>
                <w:sz w:val="24"/>
                <w:szCs w:val="24"/>
                <w:lang w:val="ro-MD"/>
              </w:rPr>
              <w:t>) Programele de formare profesională sunt organizate și desfășurate în conformitate cu Regulamentul cu privire la educația adulților aprobat prin Hotărârea Guvernului nr.222/2024</w:t>
            </w:r>
            <w:r w:rsidRPr="0048489D">
              <w:rPr>
                <w:rFonts w:ascii="Times New Roman" w:eastAsia="Times New Roman" w:hAnsi="Times New Roman"/>
                <w:sz w:val="24"/>
                <w:szCs w:val="24"/>
                <w:shd w:val="clear" w:color="auto" w:fill="FFFFFF"/>
                <w:lang w:val="ro-MD" w:eastAsia="ru-MD"/>
              </w:rPr>
              <w:t>”;</w:t>
            </w:r>
          </w:p>
          <w:p w14:paraId="07D7444D" w14:textId="77777777" w:rsidR="000611FF" w:rsidRPr="0048489D" w:rsidRDefault="000611FF" w:rsidP="00DF6241">
            <w:pPr>
              <w:tabs>
                <w:tab w:val="left" w:pos="367"/>
                <w:tab w:val="left" w:pos="907"/>
              </w:tabs>
              <w:spacing w:line="276" w:lineRule="auto"/>
              <w:ind w:firstLine="0"/>
              <w:rPr>
                <w:rFonts w:ascii="Times New Roman" w:hAnsi="Times New Roman"/>
                <w:sz w:val="24"/>
                <w:szCs w:val="24"/>
                <w:lang w:val="ro-MD"/>
              </w:rPr>
            </w:pPr>
          </w:p>
          <w:p w14:paraId="6863EB4D" w14:textId="77777777" w:rsidR="000611FF" w:rsidRPr="0048489D" w:rsidRDefault="000611FF" w:rsidP="00664BDE">
            <w:pPr>
              <w:pStyle w:val="afb"/>
              <w:tabs>
                <w:tab w:val="left" w:pos="376"/>
              </w:tabs>
              <w:spacing w:line="276" w:lineRule="auto"/>
              <w:ind w:left="106" w:firstLine="90"/>
              <w:rPr>
                <w:rFonts w:ascii="Times New Roman" w:hAnsi="Times New Roman"/>
                <w:sz w:val="24"/>
                <w:szCs w:val="24"/>
                <w:lang w:val="ro-MD"/>
              </w:rPr>
            </w:pPr>
            <w:r w:rsidRPr="0048489D">
              <w:rPr>
                <w:rFonts w:ascii="Times New Roman" w:hAnsi="Times New Roman"/>
                <w:sz w:val="24"/>
                <w:szCs w:val="24"/>
                <w:lang w:val="ro-MD"/>
              </w:rPr>
              <w:t>alineatul (2) se expune în redacție nouă:</w:t>
            </w:r>
          </w:p>
          <w:p w14:paraId="5C46E50D"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t>„(2) Pentru eliberarea certificatului evaluatorului, solicitantul prezintă Comisiei de certificare o cerere, la care anexează:</w:t>
            </w:r>
          </w:p>
          <w:p w14:paraId="26CE1C22"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t>a) copia de pe actul de identitate;</w:t>
            </w:r>
          </w:p>
          <w:p w14:paraId="4C1A1A38"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t>b) copia de pe diploma de studii superioare;</w:t>
            </w:r>
          </w:p>
          <w:p w14:paraId="206CB654"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lastRenderedPageBreak/>
              <w:t>c) copia de pe actul ce confirmă experiența de muncă în Republica Moldova de cel puțin un an în calitate de evaluator practic sau stagiar în domeniul solicitat;</w:t>
            </w:r>
          </w:p>
          <w:p w14:paraId="059B8225"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t>d) declarația pe propria răspundere cu privire la lipsa în ultimii 5 ani a antecedentelor penale în domeniul solicitat, datată și semnată;</w:t>
            </w:r>
          </w:p>
          <w:p w14:paraId="39DC7FD0"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t>e) copia certificatului de competență profesională în domeniul solicitat;</w:t>
            </w:r>
          </w:p>
          <w:p w14:paraId="5B201525" w14:textId="77777777" w:rsidR="000611FF" w:rsidRPr="0048489D" w:rsidRDefault="000611FF" w:rsidP="00DF6241">
            <w:pPr>
              <w:pStyle w:val="afb"/>
              <w:tabs>
                <w:tab w:val="left" w:pos="376"/>
              </w:tabs>
              <w:spacing w:line="276" w:lineRule="auto"/>
              <w:ind w:left="0" w:firstLine="7"/>
              <w:rPr>
                <w:rFonts w:ascii="Times New Roman" w:hAnsi="Times New Roman"/>
                <w:sz w:val="24"/>
                <w:szCs w:val="24"/>
                <w:lang w:val="ro-MD"/>
              </w:rPr>
            </w:pPr>
            <w:r w:rsidRPr="0048489D">
              <w:rPr>
                <w:rFonts w:ascii="Times New Roman" w:hAnsi="Times New Roman"/>
                <w:sz w:val="24"/>
                <w:szCs w:val="24"/>
                <w:lang w:val="ro-MD"/>
              </w:rPr>
              <w:t>f) copia raportului de evaluare a bunului mobil/imobil elaborat de către solicitant sau cu participarea lui.”;</w:t>
            </w:r>
          </w:p>
          <w:p w14:paraId="78D80A53"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131102D9"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0EA6F981"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36BE85F5"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4625D568"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3478C29C"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17CEAD9F" w14:textId="77777777" w:rsidR="000611FF" w:rsidRPr="0048489D" w:rsidRDefault="000611FF" w:rsidP="00DF6241">
            <w:pPr>
              <w:pStyle w:val="afb"/>
              <w:tabs>
                <w:tab w:val="left" w:pos="367"/>
                <w:tab w:val="left" w:pos="727"/>
              </w:tabs>
              <w:spacing w:line="276" w:lineRule="auto"/>
              <w:ind w:left="0" w:firstLine="0"/>
              <w:rPr>
                <w:rFonts w:ascii="Times New Roman" w:hAnsi="Times New Roman"/>
                <w:sz w:val="24"/>
                <w:szCs w:val="24"/>
                <w:lang w:val="ro-MD"/>
              </w:rPr>
            </w:pPr>
          </w:p>
          <w:p w14:paraId="6EE76328"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3DD3F0CA"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06C94795"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72CBDC91"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11D9A4C9"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65935B1B"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611AFB77"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632DEA35"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737ED542"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63C8354B"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12B162E1"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3A2B030B"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1F208468"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3D84413B"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15C737CC" w14:textId="77777777" w:rsidR="000611FF" w:rsidRPr="0048489D" w:rsidRDefault="000611FF" w:rsidP="00664BDE">
            <w:pPr>
              <w:pStyle w:val="afb"/>
              <w:tabs>
                <w:tab w:val="left" w:pos="367"/>
                <w:tab w:val="left" w:pos="556"/>
                <w:tab w:val="left" w:pos="990"/>
                <w:tab w:val="left" w:pos="1620"/>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t>Alineatul (7) după cuvintele „a activității de întreprinzător” se completează cu textul „ , precum și în conformitate cu prevederile prezentei legi.”;</w:t>
            </w:r>
          </w:p>
          <w:p w14:paraId="16B44BE7" w14:textId="77777777" w:rsidR="000611FF" w:rsidRPr="0048489D" w:rsidRDefault="000611FF" w:rsidP="00DF6241">
            <w:pPr>
              <w:pStyle w:val="afb"/>
              <w:tabs>
                <w:tab w:val="left" w:pos="367"/>
                <w:tab w:val="left" w:pos="907"/>
                <w:tab w:val="left" w:pos="990"/>
                <w:tab w:val="left" w:pos="1620"/>
              </w:tabs>
              <w:spacing w:line="276" w:lineRule="auto"/>
              <w:ind w:left="0" w:firstLine="0"/>
              <w:rPr>
                <w:rFonts w:ascii="Times New Roman" w:hAnsi="Times New Roman"/>
                <w:sz w:val="24"/>
                <w:szCs w:val="24"/>
                <w:lang w:val="ro-MD"/>
              </w:rPr>
            </w:pPr>
          </w:p>
          <w:p w14:paraId="1DD098A3" w14:textId="77777777" w:rsidR="000611FF" w:rsidRPr="0048489D" w:rsidRDefault="000611FF" w:rsidP="00DF6241">
            <w:pPr>
              <w:pStyle w:val="afb"/>
              <w:tabs>
                <w:tab w:val="left" w:pos="367"/>
                <w:tab w:val="left" w:pos="907"/>
                <w:tab w:val="left" w:pos="990"/>
                <w:tab w:val="left" w:pos="1620"/>
              </w:tabs>
              <w:spacing w:line="276" w:lineRule="auto"/>
              <w:ind w:left="0" w:firstLine="0"/>
              <w:rPr>
                <w:rFonts w:ascii="Times New Roman" w:hAnsi="Times New Roman"/>
                <w:sz w:val="24"/>
                <w:szCs w:val="24"/>
                <w:lang w:val="ro-MD"/>
              </w:rPr>
            </w:pPr>
          </w:p>
          <w:p w14:paraId="667C7623" w14:textId="77777777" w:rsidR="000611FF" w:rsidRPr="0048489D" w:rsidRDefault="000611FF" w:rsidP="00664BDE">
            <w:pPr>
              <w:pStyle w:val="afb"/>
              <w:tabs>
                <w:tab w:val="left" w:pos="367"/>
                <w:tab w:val="left" w:pos="556"/>
                <w:tab w:val="left" w:pos="990"/>
                <w:tab w:val="left" w:pos="1620"/>
              </w:tabs>
              <w:spacing w:line="276" w:lineRule="auto"/>
              <w:ind w:left="196" w:firstLine="90"/>
              <w:rPr>
                <w:rFonts w:ascii="Times New Roman" w:hAnsi="Times New Roman"/>
                <w:sz w:val="24"/>
                <w:szCs w:val="24"/>
                <w:lang w:val="ro-MD"/>
              </w:rPr>
            </w:pPr>
            <w:r w:rsidRPr="0048489D">
              <w:rPr>
                <w:rFonts w:ascii="Times New Roman" w:hAnsi="Times New Roman"/>
                <w:sz w:val="24"/>
                <w:szCs w:val="24"/>
                <w:lang w:val="ro-MD"/>
              </w:rPr>
              <w:t>Se completează cu alineatul (7</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cu următorul cuprins:</w:t>
            </w:r>
          </w:p>
          <w:p w14:paraId="4FCCFD26" w14:textId="77777777" w:rsidR="000611FF" w:rsidRPr="0048489D" w:rsidRDefault="000611FF" w:rsidP="00DF6241">
            <w:pPr>
              <w:tabs>
                <w:tab w:val="left" w:pos="367"/>
                <w:tab w:val="left" w:pos="907"/>
                <w:tab w:val="left" w:pos="990"/>
              </w:tabs>
              <w:spacing w:line="276" w:lineRule="auto"/>
              <w:ind w:firstLine="0"/>
              <w:rPr>
                <w:rFonts w:ascii="Times New Roman" w:eastAsia="Times New Roman" w:hAnsi="Times New Roman"/>
                <w:sz w:val="24"/>
                <w:szCs w:val="24"/>
                <w:shd w:val="clear" w:color="auto" w:fill="FFFFFF"/>
                <w:lang w:val="ro-MD" w:eastAsia="ru-MD"/>
              </w:rPr>
            </w:pPr>
            <w:r w:rsidRPr="0048489D">
              <w:rPr>
                <w:rFonts w:ascii="Times New Roman" w:hAnsi="Times New Roman"/>
                <w:sz w:val="24"/>
                <w:szCs w:val="24"/>
                <w:lang w:val="ro-MD"/>
              </w:rPr>
              <w:t>„(7</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xml:space="preserve">) </w:t>
            </w:r>
            <w:r w:rsidRPr="0048489D">
              <w:rPr>
                <w:rFonts w:ascii="Times New Roman" w:eastAsia="Times New Roman" w:hAnsi="Times New Roman"/>
                <w:sz w:val="24"/>
                <w:szCs w:val="24"/>
                <w:shd w:val="clear" w:color="auto" w:fill="FFFFFF"/>
                <w:lang w:val="ro-MD" w:eastAsia="ru-MD"/>
              </w:rPr>
              <w:t xml:space="preserve">Autoritatea administrativă centrală în domeniul evaluării bunurilor mobile și imobile dispune suspendarea valabilității certificatului evaluatorului bunurilor mobile și/sau imobile, în baza unei sesizări motivate formulate de Consiliul de verificare a rapoartelor de evaluare </w:t>
            </w:r>
            <w:r w:rsidRPr="0048489D">
              <w:rPr>
                <w:rFonts w:ascii="Times New Roman" w:hAnsi="Times New Roman"/>
                <w:sz w:val="24"/>
                <w:szCs w:val="24"/>
                <w:lang w:val="ro-MD"/>
              </w:rPr>
              <w:t>și prezentate Comisiei de certificaredin domeniu,</w:t>
            </w:r>
            <w:r w:rsidRPr="0048489D">
              <w:rPr>
                <w:rFonts w:ascii="Times New Roman" w:eastAsia="Times New Roman" w:hAnsi="Times New Roman"/>
                <w:sz w:val="24"/>
                <w:szCs w:val="24"/>
                <w:shd w:val="clear" w:color="auto" w:fill="FFFFFF"/>
                <w:lang w:val="ro-MD" w:eastAsia="ru-MD"/>
              </w:rPr>
              <w:t xml:space="preserve"> în cazul în care acesta constată, în limitele competențelor stabilite prin lege, încălcări ale legislației aplicabile activității de evaluare.”;</w:t>
            </w:r>
          </w:p>
          <w:p w14:paraId="71EF5EBE" w14:textId="77777777" w:rsidR="000611FF" w:rsidRPr="0048489D" w:rsidRDefault="000611FF" w:rsidP="00664BDE">
            <w:pPr>
              <w:pStyle w:val="afb"/>
              <w:tabs>
                <w:tab w:val="left" w:pos="367"/>
                <w:tab w:val="left" w:pos="466"/>
                <w:tab w:val="left" w:pos="1350"/>
                <w:tab w:val="left" w:pos="1620"/>
              </w:tabs>
              <w:spacing w:line="276" w:lineRule="auto"/>
              <w:ind w:left="106" w:firstLine="90"/>
              <w:rPr>
                <w:rFonts w:ascii="Times New Roman" w:hAnsi="Times New Roman"/>
                <w:sz w:val="24"/>
                <w:szCs w:val="24"/>
                <w:lang w:val="ro-MD"/>
              </w:rPr>
            </w:pPr>
            <w:r w:rsidRPr="0048489D">
              <w:rPr>
                <w:rFonts w:ascii="Times New Roman" w:hAnsi="Times New Roman"/>
                <w:sz w:val="24"/>
                <w:szCs w:val="24"/>
                <w:lang w:val="ro-MD"/>
              </w:rPr>
              <w:lastRenderedPageBreak/>
              <w:t>Se completează cu alineatul (8</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cu următorul cuprins:</w:t>
            </w:r>
          </w:p>
          <w:p w14:paraId="07128E39" w14:textId="77777777" w:rsidR="000611FF" w:rsidRPr="0048489D" w:rsidRDefault="000611FF" w:rsidP="00DF6241">
            <w:pPr>
              <w:tabs>
                <w:tab w:val="left" w:pos="367"/>
                <w:tab w:val="left" w:pos="450"/>
                <w:tab w:val="left" w:pos="907"/>
              </w:tabs>
              <w:spacing w:line="276" w:lineRule="auto"/>
              <w:ind w:firstLine="0"/>
              <w:rPr>
                <w:rFonts w:ascii="Times New Roman" w:eastAsia="Times New Roman" w:hAnsi="Times New Roman"/>
                <w:sz w:val="24"/>
                <w:szCs w:val="24"/>
                <w:lang w:val="ro-MD"/>
              </w:rPr>
            </w:pPr>
            <w:r w:rsidRPr="0048489D">
              <w:rPr>
                <w:rFonts w:ascii="Times New Roman" w:hAnsi="Times New Roman"/>
                <w:sz w:val="24"/>
                <w:szCs w:val="24"/>
                <w:lang w:val="ro-MD"/>
              </w:rPr>
              <w:t>„</w:t>
            </w:r>
            <w:r w:rsidRPr="0048489D">
              <w:rPr>
                <w:rFonts w:ascii="Times New Roman" w:eastAsia="Times New Roman" w:hAnsi="Times New Roman"/>
                <w:sz w:val="24"/>
                <w:szCs w:val="24"/>
                <w:shd w:val="clear" w:color="auto" w:fill="FFFFFF"/>
                <w:lang w:val="ro-MD" w:eastAsia="ru-MD"/>
              </w:rPr>
              <w:t>(8</w:t>
            </w:r>
            <w:r w:rsidRPr="0048489D">
              <w:rPr>
                <w:rFonts w:ascii="Times New Roman" w:eastAsia="Times New Roman" w:hAnsi="Times New Roman"/>
                <w:sz w:val="24"/>
                <w:szCs w:val="24"/>
                <w:shd w:val="clear" w:color="auto" w:fill="FFFFFF"/>
                <w:vertAlign w:val="superscript"/>
                <w:lang w:val="ro-MD" w:eastAsia="ru-MD"/>
              </w:rPr>
              <w:t>1</w:t>
            </w:r>
            <w:r w:rsidRPr="0048489D">
              <w:rPr>
                <w:rFonts w:ascii="Times New Roman" w:eastAsia="Times New Roman" w:hAnsi="Times New Roman"/>
                <w:sz w:val="24"/>
                <w:szCs w:val="24"/>
                <w:shd w:val="clear" w:color="auto" w:fill="FFFFFF"/>
                <w:lang w:val="ro-MD" w:eastAsia="ru-MD"/>
              </w:rPr>
              <w:t xml:space="preserve">) </w:t>
            </w:r>
            <w:r w:rsidRPr="0048489D">
              <w:rPr>
                <w:rFonts w:ascii="Times New Roman" w:eastAsia="Times New Roman" w:hAnsi="Times New Roman"/>
                <w:sz w:val="24"/>
                <w:szCs w:val="24"/>
                <w:lang w:val="ro-MD"/>
              </w:rPr>
              <w:t>Autoritatea administrativă centrală în domeniul evaluării bunurilor mobile și imobile retrage certificatul evaluatorului bunurilor mobile și/sau imobile, cu adresarea ulterioară în instanța de judecată în termen de 3 zile lucrătoare, în următoarele cazuri:</w:t>
            </w:r>
          </w:p>
          <w:p w14:paraId="6DE6C319" w14:textId="77777777" w:rsidR="000611FF" w:rsidRPr="0048489D" w:rsidRDefault="000611FF" w:rsidP="00DF6241">
            <w:pPr>
              <w:pStyle w:val="afb"/>
              <w:numPr>
                <w:ilvl w:val="0"/>
                <w:numId w:val="19"/>
              </w:numPr>
              <w:tabs>
                <w:tab w:val="left" w:pos="367"/>
                <w:tab w:val="left" w:pos="450"/>
                <w:tab w:val="left" w:pos="907"/>
              </w:tabs>
              <w:spacing w:line="276" w:lineRule="auto"/>
              <w:ind w:left="0" w:firstLine="0"/>
              <w:rPr>
                <w:rFonts w:ascii="Times New Roman" w:eastAsia="Times New Roman" w:hAnsi="Times New Roman"/>
                <w:sz w:val="24"/>
                <w:szCs w:val="24"/>
                <w:lang w:val="ro-MD"/>
              </w:rPr>
            </w:pPr>
            <w:r w:rsidRPr="0048489D">
              <w:rPr>
                <w:rFonts w:ascii="Times New Roman" w:eastAsia="Times New Roman" w:hAnsi="Times New Roman"/>
                <w:sz w:val="24"/>
                <w:szCs w:val="24"/>
                <w:lang w:val="ro-MD"/>
              </w:rPr>
              <w:t>la sesizarea motivată a Consiliului de verificare a rapoartelor de evaluare pentru încălcarea gravă și repetată a prevederilor prezentei legi;</w:t>
            </w:r>
          </w:p>
          <w:p w14:paraId="48D77E3B" w14:textId="77777777" w:rsidR="000611FF" w:rsidRPr="0048489D" w:rsidRDefault="000611FF" w:rsidP="00DF6241">
            <w:pPr>
              <w:pStyle w:val="afb"/>
              <w:numPr>
                <w:ilvl w:val="0"/>
                <w:numId w:val="19"/>
              </w:numPr>
              <w:tabs>
                <w:tab w:val="left" w:pos="367"/>
                <w:tab w:val="left" w:pos="450"/>
                <w:tab w:val="left" w:pos="907"/>
              </w:tabs>
              <w:spacing w:line="276" w:lineRule="auto"/>
              <w:ind w:left="0" w:firstLine="0"/>
              <w:rPr>
                <w:rFonts w:ascii="Times New Roman" w:eastAsia="Times New Roman" w:hAnsi="Times New Roman"/>
                <w:sz w:val="24"/>
                <w:szCs w:val="24"/>
                <w:lang w:val="ro-MD"/>
              </w:rPr>
            </w:pPr>
            <w:r w:rsidRPr="0048489D">
              <w:rPr>
                <w:rFonts w:ascii="Times New Roman" w:eastAsia="Times New Roman" w:hAnsi="Times New Roman"/>
                <w:sz w:val="24"/>
                <w:szCs w:val="24"/>
                <w:lang w:val="ro-MD"/>
              </w:rPr>
              <w:t>desfășurarea activității în perioada de suspendare a certificatului, demonstrată prin probe.”;</w:t>
            </w:r>
          </w:p>
          <w:p w14:paraId="0E1289DC" w14:textId="77777777" w:rsidR="000611FF" w:rsidRPr="0048489D" w:rsidRDefault="000611FF" w:rsidP="00DF6241">
            <w:pPr>
              <w:pStyle w:val="afb"/>
              <w:tabs>
                <w:tab w:val="left" w:pos="450"/>
                <w:tab w:val="left" w:pos="556"/>
                <w:tab w:val="left" w:pos="907"/>
                <w:tab w:val="left" w:pos="1080"/>
                <w:tab w:val="left" w:pos="1620"/>
              </w:tabs>
              <w:spacing w:line="276" w:lineRule="auto"/>
              <w:ind w:left="106" w:firstLine="0"/>
              <w:rPr>
                <w:rFonts w:ascii="Times New Roman" w:eastAsia="Times New Roman" w:hAnsi="Times New Roman"/>
                <w:sz w:val="24"/>
                <w:szCs w:val="24"/>
                <w:lang w:val="ro-MD"/>
              </w:rPr>
            </w:pPr>
          </w:p>
          <w:p w14:paraId="783F6A07" w14:textId="77777777" w:rsidR="000611FF" w:rsidRPr="0048489D" w:rsidRDefault="000611FF" w:rsidP="00DF6241">
            <w:pPr>
              <w:pStyle w:val="afb"/>
              <w:tabs>
                <w:tab w:val="left" w:pos="450"/>
                <w:tab w:val="left" w:pos="556"/>
                <w:tab w:val="left" w:pos="907"/>
                <w:tab w:val="left" w:pos="1080"/>
                <w:tab w:val="left" w:pos="1620"/>
              </w:tabs>
              <w:spacing w:line="276" w:lineRule="auto"/>
              <w:ind w:left="106" w:firstLine="0"/>
              <w:rPr>
                <w:rFonts w:ascii="Times New Roman" w:eastAsia="Times New Roman" w:hAnsi="Times New Roman"/>
                <w:sz w:val="24"/>
                <w:szCs w:val="24"/>
                <w:lang w:val="ro-MD"/>
              </w:rPr>
            </w:pPr>
          </w:p>
          <w:p w14:paraId="33D375B8" w14:textId="77777777" w:rsidR="000611FF" w:rsidRPr="0048489D" w:rsidRDefault="000611FF" w:rsidP="00DF6241">
            <w:pPr>
              <w:pStyle w:val="afb"/>
              <w:tabs>
                <w:tab w:val="left" w:pos="450"/>
                <w:tab w:val="left" w:pos="556"/>
                <w:tab w:val="left" w:pos="907"/>
                <w:tab w:val="left" w:pos="1080"/>
                <w:tab w:val="left" w:pos="1620"/>
              </w:tabs>
              <w:spacing w:line="276" w:lineRule="auto"/>
              <w:ind w:left="106" w:firstLine="0"/>
              <w:rPr>
                <w:rFonts w:ascii="Times New Roman" w:eastAsia="Times New Roman" w:hAnsi="Times New Roman"/>
                <w:sz w:val="24"/>
                <w:szCs w:val="24"/>
                <w:lang w:val="ro-MD"/>
              </w:rPr>
            </w:pPr>
          </w:p>
          <w:p w14:paraId="0B4E0498" w14:textId="77777777" w:rsidR="000611FF" w:rsidRPr="0048489D" w:rsidRDefault="000611FF" w:rsidP="00664BDE">
            <w:pPr>
              <w:pStyle w:val="afb"/>
              <w:tabs>
                <w:tab w:val="left" w:pos="450"/>
                <w:tab w:val="left" w:pos="556"/>
                <w:tab w:val="left" w:pos="907"/>
                <w:tab w:val="left" w:pos="1080"/>
                <w:tab w:val="left" w:pos="1620"/>
              </w:tabs>
              <w:spacing w:line="276" w:lineRule="auto"/>
              <w:ind w:left="106" w:firstLine="0"/>
              <w:rPr>
                <w:rFonts w:ascii="Times New Roman" w:eastAsia="Times New Roman" w:hAnsi="Times New Roman"/>
                <w:sz w:val="24"/>
                <w:szCs w:val="24"/>
                <w:lang w:val="ro-MD"/>
              </w:rPr>
            </w:pPr>
            <w:r w:rsidRPr="0048489D">
              <w:rPr>
                <w:rFonts w:ascii="Times New Roman" w:eastAsia="Times New Roman" w:hAnsi="Times New Roman"/>
                <w:sz w:val="24"/>
                <w:szCs w:val="24"/>
                <w:lang w:val="ro-MD"/>
              </w:rPr>
              <w:t>Alineatul (9) se redă în redacție nouă:</w:t>
            </w:r>
          </w:p>
          <w:p w14:paraId="12DF07D9" w14:textId="4B12EC72"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rPr>
              <w:t>„Deciziile Comisiilor de certificare privind respingerea cererii de eliberare a certificatului evaluatorului, și cea privind suspendarea și retragerea acestuia pot fi atacate în instanța de judecată competentă.”.</w:t>
            </w:r>
          </w:p>
        </w:tc>
        <w:tc>
          <w:tcPr>
            <w:tcW w:w="4925" w:type="dxa"/>
            <w:tcBorders>
              <w:top w:val="none" w:sz="4" w:space="0" w:color="000000"/>
              <w:left w:val="single" w:sz="4" w:space="0" w:color="auto"/>
              <w:bottom w:val="single" w:sz="8" w:space="0" w:color="000000"/>
              <w:right w:val="single" w:sz="8" w:space="0" w:color="000000"/>
            </w:tcBorders>
          </w:tcPr>
          <w:p w14:paraId="3005B83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15</w:t>
            </w:r>
            <w:r w:rsidRPr="0048489D">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w:t>
            </w:r>
            <w:r w:rsidRPr="0048489D">
              <w:rPr>
                <w:rFonts w:ascii="Times New Roman" w:eastAsia="Times New Roman" w:hAnsi="Times New Roman"/>
                <w:sz w:val="24"/>
                <w:szCs w:val="24"/>
                <w:lang w:val="ro-MD" w:eastAsia="ru-MD"/>
              </w:rPr>
              <w:t xml:space="preserve"> Modul de eliberare a certificatului evaluatorului pentru evaluatorii bunurilor </w:t>
            </w:r>
            <w:r w:rsidRPr="0048489D">
              <w:rPr>
                <w:rFonts w:ascii="Times New Roman" w:eastAsia="Times New Roman" w:hAnsi="Times New Roman"/>
                <w:b/>
                <w:bCs/>
                <w:sz w:val="24"/>
                <w:szCs w:val="24"/>
                <w:lang w:val="ro-MD" w:eastAsia="ru-MD"/>
              </w:rPr>
              <w:t>mobile și</w:t>
            </w:r>
            <w:r w:rsidRPr="0048489D">
              <w:rPr>
                <w:rFonts w:ascii="Times New Roman" w:eastAsia="Times New Roman" w:hAnsi="Times New Roman"/>
                <w:sz w:val="24"/>
                <w:szCs w:val="24"/>
                <w:lang w:val="ro-MD" w:eastAsia="ru-MD"/>
              </w:rPr>
              <w:t xml:space="preserve"> imobile, respingerea cererilor de eliberare a </w:t>
            </w:r>
            <w:r w:rsidRPr="0048489D">
              <w:rPr>
                <w:rFonts w:ascii="Times New Roman" w:eastAsia="Times New Roman" w:hAnsi="Times New Roman"/>
                <w:sz w:val="24"/>
                <w:szCs w:val="24"/>
                <w:lang w:val="ro-MD" w:eastAsia="ru-MD"/>
              </w:rPr>
              <w:lastRenderedPageBreak/>
              <w:t>certificatului evaluatorului și suspendarea valabilității/retragerea certificatului evaluatorului</w:t>
            </w:r>
          </w:p>
          <w:p w14:paraId="6678F7E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9CB8EF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(1) </w:t>
            </w:r>
            <w:r w:rsidRPr="0048489D">
              <w:rPr>
                <w:rFonts w:ascii="Times New Roman" w:eastAsia="Times New Roman" w:hAnsi="Times New Roman"/>
                <w:b/>
                <w:bCs/>
                <w:sz w:val="24"/>
                <w:szCs w:val="24"/>
                <w:lang w:val="ro-MD" w:eastAsia="ru-MD"/>
              </w:rPr>
              <w:t>Autoritatea administrativă centrală în domeniul evaluării bunurilor mobile și imobile în temeiul deciziei Comisiei de certificare a evaluatorilor bunurilor imobile, eliberează certificatul evaluatorului solicitanților care corespund următoarelor cerințe:</w:t>
            </w:r>
          </w:p>
          <w:p w14:paraId="21398EF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82DD09A"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eastAsia="Times New Roman" w:hAnsi="Times New Roman"/>
                <w:sz w:val="24"/>
                <w:szCs w:val="24"/>
                <w:lang w:val="ro-MD" w:eastAsia="ru-MD"/>
              </w:rPr>
              <w:t xml:space="preserve">a) </w:t>
            </w:r>
            <w:r w:rsidRPr="0048489D">
              <w:rPr>
                <w:rFonts w:ascii="Times New Roman" w:eastAsia="Times New Roman" w:hAnsi="Times New Roman"/>
                <w:b/>
                <w:bCs/>
                <w:sz w:val="24"/>
                <w:szCs w:val="24"/>
                <w:lang w:val="ro-MD" w:eastAsia="ru-MD"/>
              </w:rPr>
              <w:t>dețin diplome de studii superioare în domeniul evaluării bunurilor imobile sau în domeniul general de studii arhitectură și construcții conform Nomenclatorului domeniilor de studii și al specialităților în învățământul superior, aprobat prin Hotărârea Guvernului nr. 412/2024;</w:t>
            </w:r>
          </w:p>
          <w:p w14:paraId="50A872F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9506C5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D58246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w:t>
            </w:r>
            <w:r w:rsidRPr="0048489D">
              <w:rPr>
                <w:rFonts w:ascii="Times New Roman" w:eastAsia="Times New Roman" w:hAnsi="Times New Roman"/>
                <w:sz w:val="24"/>
                <w:szCs w:val="24"/>
                <w:vertAlign w:val="superscript"/>
                <w:lang w:val="ro-MD" w:eastAsia="ru-MD"/>
              </w:rPr>
              <w:t>1</w:t>
            </w:r>
            <w:r w:rsidRPr="0048489D">
              <w:rPr>
                <w:rFonts w:ascii="Times New Roman" w:eastAsia="Times New Roman" w:hAnsi="Times New Roman"/>
                <w:sz w:val="24"/>
                <w:szCs w:val="24"/>
                <w:lang w:val="ro-MD" w:eastAsia="ru-MD"/>
              </w:rPr>
              <w:t xml:space="preserve">) sunt cetățeni ai Republicii Moldova </w:t>
            </w:r>
            <w:r w:rsidRPr="0048489D">
              <w:rPr>
                <w:rFonts w:ascii="Times New Roman" w:hAnsi="Times New Roman"/>
                <w:b/>
                <w:bCs/>
                <w:sz w:val="24"/>
                <w:szCs w:val="24"/>
                <w:lang w:val="ro-MD"/>
              </w:rPr>
              <w:t>sau dețin permis de ședere legală pe teritoriul Republicii Moldova</w:t>
            </w:r>
            <w:r w:rsidRPr="0048489D">
              <w:rPr>
                <w:rFonts w:ascii="Times New Roman" w:eastAsia="Times New Roman" w:hAnsi="Times New Roman"/>
                <w:sz w:val="24"/>
                <w:szCs w:val="24"/>
                <w:lang w:val="ro-MD" w:eastAsia="ru-MD"/>
              </w:rPr>
              <w:t>;</w:t>
            </w:r>
          </w:p>
          <w:p w14:paraId="497A9B5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FA5B9A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3D0619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au experiență de muncă de cel puțin un an în calitate de evaluator practic sau stagiar;</w:t>
            </w:r>
          </w:p>
          <w:p w14:paraId="3C3B8AC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c) nu au antecedente penale;</w:t>
            </w:r>
          </w:p>
          <w:p w14:paraId="534800B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d) au trecut procedura de certificare;</w:t>
            </w:r>
          </w:p>
          <w:p w14:paraId="0C5008BB"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hAnsi="Times New Roman"/>
                <w:b/>
                <w:bCs/>
                <w:sz w:val="24"/>
                <w:szCs w:val="24"/>
                <w:lang w:val="ro-MD"/>
              </w:rPr>
              <w:t>e) dețin certificatul de competență profesională valabil</w:t>
            </w:r>
            <w:r w:rsidRPr="0048489D">
              <w:rPr>
                <w:rFonts w:ascii="Times New Roman" w:eastAsia="Times New Roman" w:hAnsi="Times New Roman"/>
                <w:b/>
                <w:bCs/>
                <w:sz w:val="24"/>
                <w:szCs w:val="24"/>
                <w:lang w:val="ro-MD" w:eastAsia="ru-MD"/>
              </w:rPr>
              <w:t>.</w:t>
            </w:r>
          </w:p>
          <w:p w14:paraId="756BB3C4"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p>
          <w:p w14:paraId="3FDC4B22"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p>
          <w:p w14:paraId="013B249B"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(1</w:t>
            </w:r>
            <w:r w:rsidRPr="0048489D">
              <w:rPr>
                <w:rFonts w:ascii="Times New Roman" w:hAnsi="Times New Roman"/>
                <w:b/>
                <w:bCs/>
                <w:sz w:val="24"/>
                <w:szCs w:val="24"/>
                <w:vertAlign w:val="superscript"/>
                <w:lang w:val="ro-MD"/>
              </w:rPr>
              <w:t>1</w:t>
            </w:r>
            <w:r w:rsidRPr="0048489D">
              <w:rPr>
                <w:rFonts w:ascii="Times New Roman" w:hAnsi="Times New Roman"/>
                <w:b/>
                <w:bCs/>
                <w:sz w:val="24"/>
                <w:szCs w:val="24"/>
                <w:lang w:val="ro-MD"/>
              </w:rPr>
              <w:t>) Autoritatea administrativă centrală în domeniul evaluării bunurilor mobile și imobile, în temeiul deciziei Comisiei de certificare a evaluatorilor bunurilor mobile, eliberează certificatul evaluatorului solicitanților care corespund următoarelor cerințe:</w:t>
            </w:r>
          </w:p>
          <w:p w14:paraId="54F80C33"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 xml:space="preserve">a) dețin diplome de studii superioare în domeniul evaluării sau în domeniile generale de studii inginerie, tehnologii de prelucrare, arhitectură și construcții conform Nomenclatorului domeniilor de studii și al specialităților în învățământul superior, aprobat prin Hotărârea Guvernului nr. 412/2024; </w:t>
            </w:r>
          </w:p>
          <w:p w14:paraId="4AF8DBB7"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b) sunt cetățeni ai Republicii Moldova sau dețin permis de ședere legală pe teritoriul Republicii Moldova;</w:t>
            </w:r>
          </w:p>
          <w:p w14:paraId="4811E2F5"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c) nu au antecedente penale;</w:t>
            </w:r>
          </w:p>
          <w:p w14:paraId="713CA4EC"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d) au trecut procedura de certificare;</w:t>
            </w:r>
          </w:p>
          <w:p w14:paraId="3E8FDC5C"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e) dețin certificatul de competență profesională valabil.</w:t>
            </w:r>
          </w:p>
          <w:p w14:paraId="502782CD" w14:textId="77777777" w:rsidR="00664BDE" w:rsidRPr="0048489D" w:rsidRDefault="00664BDE" w:rsidP="00DF6241">
            <w:pPr>
              <w:tabs>
                <w:tab w:val="left" w:pos="367"/>
                <w:tab w:val="left" w:pos="907"/>
              </w:tabs>
              <w:spacing w:line="276" w:lineRule="auto"/>
              <w:ind w:firstLine="0"/>
              <w:rPr>
                <w:rFonts w:ascii="Times New Roman" w:hAnsi="Times New Roman"/>
                <w:b/>
                <w:bCs/>
                <w:sz w:val="24"/>
                <w:szCs w:val="24"/>
                <w:lang w:val="ro-MD"/>
              </w:rPr>
            </w:pPr>
          </w:p>
          <w:p w14:paraId="08FCB1B9" w14:textId="77777777" w:rsidR="00664BDE" w:rsidRPr="0048489D" w:rsidRDefault="00664BDE" w:rsidP="00DF6241">
            <w:pPr>
              <w:tabs>
                <w:tab w:val="left" w:pos="367"/>
                <w:tab w:val="left" w:pos="907"/>
              </w:tabs>
              <w:spacing w:line="276" w:lineRule="auto"/>
              <w:ind w:firstLine="0"/>
              <w:rPr>
                <w:rFonts w:ascii="Times New Roman" w:hAnsi="Times New Roman"/>
                <w:b/>
                <w:bCs/>
                <w:sz w:val="24"/>
                <w:szCs w:val="24"/>
                <w:lang w:val="ro-MD"/>
              </w:rPr>
            </w:pPr>
          </w:p>
          <w:p w14:paraId="23BBCE37" w14:textId="77777777" w:rsidR="00664BDE" w:rsidRPr="0048489D" w:rsidRDefault="00664BDE" w:rsidP="00DF6241">
            <w:pPr>
              <w:tabs>
                <w:tab w:val="left" w:pos="367"/>
                <w:tab w:val="left" w:pos="907"/>
              </w:tabs>
              <w:spacing w:line="276" w:lineRule="auto"/>
              <w:ind w:firstLine="0"/>
              <w:rPr>
                <w:rFonts w:ascii="Times New Roman" w:hAnsi="Times New Roman"/>
                <w:b/>
                <w:bCs/>
                <w:sz w:val="24"/>
                <w:szCs w:val="24"/>
                <w:lang w:val="ro-MD"/>
              </w:rPr>
            </w:pPr>
          </w:p>
          <w:p w14:paraId="30057B2E" w14:textId="613AB19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(1</w:t>
            </w:r>
            <w:r w:rsidRPr="0048489D">
              <w:rPr>
                <w:rFonts w:ascii="Times New Roman" w:hAnsi="Times New Roman"/>
                <w:b/>
                <w:bCs/>
                <w:sz w:val="24"/>
                <w:szCs w:val="24"/>
                <w:vertAlign w:val="superscript"/>
                <w:lang w:val="ro-MD"/>
              </w:rPr>
              <w:t>2</w:t>
            </w:r>
            <w:r w:rsidRPr="0048489D">
              <w:rPr>
                <w:rFonts w:ascii="Times New Roman" w:hAnsi="Times New Roman"/>
                <w:b/>
                <w:bCs/>
                <w:sz w:val="24"/>
                <w:szCs w:val="24"/>
                <w:lang w:val="ro-MD"/>
              </w:rPr>
              <w:t>) Evaluatorii bunurilor mobile și evaluatorii bunurilor imobile au obligația de a participa, o dată la fiecare 5 ani, la programe de formare profesională continuă în domeniu, organizate de instituții acreditate, în conformitate cu programele de perfecționare coordonate de autoritatea administrativă centrală în domeniul evaluării bunurilor mobile și imobile.</w:t>
            </w:r>
          </w:p>
          <w:p w14:paraId="5D5371AB"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(1</w:t>
            </w:r>
            <w:r w:rsidRPr="0048489D">
              <w:rPr>
                <w:rFonts w:ascii="Times New Roman" w:hAnsi="Times New Roman"/>
                <w:b/>
                <w:bCs/>
                <w:sz w:val="24"/>
                <w:szCs w:val="24"/>
                <w:vertAlign w:val="superscript"/>
                <w:lang w:val="ro-MD"/>
              </w:rPr>
              <w:t>3</w:t>
            </w:r>
            <w:r w:rsidRPr="0048489D">
              <w:rPr>
                <w:rFonts w:ascii="Times New Roman" w:hAnsi="Times New Roman"/>
                <w:b/>
                <w:bCs/>
                <w:sz w:val="24"/>
                <w:szCs w:val="24"/>
                <w:lang w:val="ro-MD"/>
              </w:rPr>
              <w:t>) Programele de formare profesională sunt organizate și desfășurate în conformitate cu Regulamentul cu privire la educația adulților aprobat prin Hotărârea Guvernului nr.222/2024.</w:t>
            </w:r>
          </w:p>
          <w:p w14:paraId="653CA4C8" w14:textId="77777777" w:rsidR="000611FF" w:rsidRPr="0048489D" w:rsidRDefault="000611FF" w:rsidP="00DF6241">
            <w:pPr>
              <w:tabs>
                <w:tab w:val="left" w:pos="367"/>
                <w:tab w:val="left" w:pos="907"/>
              </w:tabs>
              <w:spacing w:line="276" w:lineRule="auto"/>
              <w:ind w:firstLine="0"/>
              <w:rPr>
                <w:rFonts w:ascii="Times New Roman" w:hAnsi="Times New Roman"/>
                <w:b/>
                <w:bCs/>
                <w:sz w:val="24"/>
                <w:szCs w:val="24"/>
                <w:shd w:val="clear" w:color="auto" w:fill="FFFFFF"/>
                <w:lang w:val="ro-MD" w:eastAsia="ru-MD"/>
              </w:rPr>
            </w:pPr>
          </w:p>
          <w:p w14:paraId="628A6991"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sz w:val="24"/>
                <w:szCs w:val="24"/>
                <w:shd w:val="clear" w:color="auto" w:fill="FFFFFF"/>
                <w:lang w:val="ro-MD" w:eastAsia="ru-MD"/>
              </w:rPr>
            </w:pPr>
          </w:p>
          <w:p w14:paraId="7300C281" w14:textId="77777777" w:rsidR="000611FF" w:rsidRPr="0048489D" w:rsidRDefault="000611FF" w:rsidP="00DF6241">
            <w:pPr>
              <w:pStyle w:val="afb"/>
              <w:tabs>
                <w:tab w:val="left" w:pos="376"/>
              </w:tabs>
              <w:spacing w:line="276" w:lineRule="auto"/>
              <w:ind w:left="0" w:firstLine="7"/>
              <w:rPr>
                <w:rFonts w:ascii="Times New Roman" w:hAnsi="Times New Roman"/>
                <w:b/>
                <w:bCs/>
                <w:sz w:val="24"/>
                <w:szCs w:val="24"/>
                <w:lang w:val="ro-MD"/>
              </w:rPr>
            </w:pPr>
            <w:r w:rsidRPr="0048489D">
              <w:rPr>
                <w:rFonts w:ascii="Times New Roman" w:hAnsi="Times New Roman"/>
                <w:b/>
                <w:bCs/>
                <w:sz w:val="24"/>
                <w:szCs w:val="24"/>
                <w:lang w:val="ro-MD"/>
              </w:rPr>
              <w:t>(2) Pentru eliberarea certificatului evaluatorului, solicitantul prezintă Comisiei de certificare o cerere, la care anexează:</w:t>
            </w:r>
          </w:p>
          <w:p w14:paraId="7F32BF1A" w14:textId="77777777" w:rsidR="000611FF" w:rsidRPr="0048489D" w:rsidRDefault="000611FF" w:rsidP="00DF6241">
            <w:pPr>
              <w:pStyle w:val="afb"/>
              <w:tabs>
                <w:tab w:val="left" w:pos="376"/>
              </w:tabs>
              <w:spacing w:line="276" w:lineRule="auto"/>
              <w:ind w:left="0" w:firstLine="7"/>
              <w:rPr>
                <w:rFonts w:ascii="Times New Roman" w:hAnsi="Times New Roman"/>
                <w:b/>
                <w:bCs/>
                <w:sz w:val="24"/>
                <w:szCs w:val="24"/>
                <w:lang w:val="ro-MD"/>
              </w:rPr>
            </w:pPr>
            <w:r w:rsidRPr="0048489D">
              <w:rPr>
                <w:rFonts w:ascii="Times New Roman" w:hAnsi="Times New Roman"/>
                <w:b/>
                <w:bCs/>
                <w:sz w:val="24"/>
                <w:szCs w:val="24"/>
                <w:lang w:val="ro-MD"/>
              </w:rPr>
              <w:t>a) copia de pe actul de identitate;</w:t>
            </w:r>
          </w:p>
          <w:p w14:paraId="58DA4C8B" w14:textId="77777777" w:rsidR="000611FF" w:rsidRPr="0048489D" w:rsidRDefault="000611FF" w:rsidP="00DF6241">
            <w:pPr>
              <w:pStyle w:val="afb"/>
              <w:tabs>
                <w:tab w:val="left" w:pos="376"/>
              </w:tabs>
              <w:spacing w:line="276" w:lineRule="auto"/>
              <w:ind w:left="0" w:firstLine="7"/>
              <w:rPr>
                <w:rFonts w:ascii="Times New Roman" w:hAnsi="Times New Roman"/>
                <w:b/>
                <w:bCs/>
                <w:sz w:val="24"/>
                <w:szCs w:val="24"/>
                <w:lang w:val="ro-MD"/>
              </w:rPr>
            </w:pPr>
            <w:r w:rsidRPr="0048489D">
              <w:rPr>
                <w:rFonts w:ascii="Times New Roman" w:hAnsi="Times New Roman"/>
                <w:b/>
                <w:bCs/>
                <w:sz w:val="24"/>
                <w:szCs w:val="24"/>
                <w:lang w:val="ro-MD"/>
              </w:rPr>
              <w:t>b) copia de pe diploma de studii superioare;</w:t>
            </w:r>
          </w:p>
          <w:p w14:paraId="49B75354" w14:textId="77777777" w:rsidR="000611FF" w:rsidRPr="0048489D" w:rsidRDefault="000611FF" w:rsidP="00DF6241">
            <w:pPr>
              <w:pStyle w:val="afb"/>
              <w:tabs>
                <w:tab w:val="left" w:pos="376"/>
              </w:tabs>
              <w:spacing w:line="276" w:lineRule="auto"/>
              <w:ind w:left="0" w:firstLine="7"/>
              <w:rPr>
                <w:rFonts w:ascii="Times New Roman" w:hAnsi="Times New Roman"/>
                <w:b/>
                <w:bCs/>
                <w:sz w:val="24"/>
                <w:szCs w:val="24"/>
                <w:lang w:val="ro-MD"/>
              </w:rPr>
            </w:pPr>
            <w:r w:rsidRPr="0048489D">
              <w:rPr>
                <w:rFonts w:ascii="Times New Roman" w:hAnsi="Times New Roman"/>
                <w:b/>
                <w:bCs/>
                <w:sz w:val="24"/>
                <w:szCs w:val="24"/>
                <w:lang w:val="ro-MD"/>
              </w:rPr>
              <w:t xml:space="preserve">c) copia de pe actul ce confirmă experiența de muncă în Republica Moldova de cel puțin un </w:t>
            </w:r>
            <w:r w:rsidRPr="0048489D">
              <w:rPr>
                <w:rFonts w:ascii="Times New Roman" w:hAnsi="Times New Roman"/>
                <w:b/>
                <w:bCs/>
                <w:sz w:val="24"/>
                <w:szCs w:val="24"/>
                <w:lang w:val="ro-MD"/>
              </w:rPr>
              <w:lastRenderedPageBreak/>
              <w:t>an în calitate de evaluator practic sau stagiar în domeniul solicitat;</w:t>
            </w:r>
          </w:p>
          <w:p w14:paraId="19048766" w14:textId="77777777" w:rsidR="000611FF" w:rsidRPr="0048489D" w:rsidRDefault="000611FF" w:rsidP="00DF6241">
            <w:pPr>
              <w:pStyle w:val="afb"/>
              <w:tabs>
                <w:tab w:val="left" w:pos="376"/>
              </w:tabs>
              <w:spacing w:line="276" w:lineRule="auto"/>
              <w:ind w:left="0" w:firstLine="7"/>
              <w:rPr>
                <w:rFonts w:ascii="Times New Roman" w:hAnsi="Times New Roman"/>
                <w:b/>
                <w:bCs/>
                <w:sz w:val="24"/>
                <w:szCs w:val="24"/>
                <w:lang w:val="ro-MD"/>
              </w:rPr>
            </w:pPr>
            <w:r w:rsidRPr="0048489D">
              <w:rPr>
                <w:rFonts w:ascii="Times New Roman" w:hAnsi="Times New Roman"/>
                <w:b/>
                <w:bCs/>
                <w:sz w:val="24"/>
                <w:szCs w:val="24"/>
                <w:lang w:val="ro-MD"/>
              </w:rPr>
              <w:t>d) declarația pe propria răspundere cu privire la lipsa în ultimii 5 ani a antecedentelor penale în domeniul solicitat, datată și semnată;</w:t>
            </w:r>
          </w:p>
          <w:p w14:paraId="5DCB0B46" w14:textId="77777777" w:rsidR="000611FF" w:rsidRPr="0048489D" w:rsidRDefault="000611FF" w:rsidP="00DF6241">
            <w:pPr>
              <w:pStyle w:val="afb"/>
              <w:tabs>
                <w:tab w:val="left" w:pos="376"/>
              </w:tabs>
              <w:spacing w:line="276" w:lineRule="auto"/>
              <w:ind w:left="0" w:firstLine="7"/>
              <w:rPr>
                <w:rFonts w:ascii="Times New Roman" w:hAnsi="Times New Roman"/>
                <w:b/>
                <w:bCs/>
                <w:sz w:val="24"/>
                <w:szCs w:val="24"/>
                <w:lang w:val="ro-MD"/>
              </w:rPr>
            </w:pPr>
            <w:r w:rsidRPr="0048489D">
              <w:rPr>
                <w:rFonts w:ascii="Times New Roman" w:hAnsi="Times New Roman"/>
                <w:b/>
                <w:bCs/>
                <w:sz w:val="24"/>
                <w:szCs w:val="24"/>
                <w:lang w:val="ro-MD"/>
              </w:rPr>
              <w:t>e) copia certificatului de competență profesională în domeniul solicitat;</w:t>
            </w:r>
          </w:p>
          <w:p w14:paraId="517C779C" w14:textId="77777777" w:rsidR="000611FF" w:rsidRPr="0048489D" w:rsidRDefault="000611FF" w:rsidP="00DF6241">
            <w:pPr>
              <w:shd w:val="clear" w:color="auto" w:fill="FFFFFF"/>
              <w:spacing w:line="276" w:lineRule="auto"/>
              <w:ind w:firstLine="0"/>
              <w:rPr>
                <w:rFonts w:ascii="Times New Roman" w:hAnsi="Times New Roman"/>
                <w:b/>
                <w:bCs/>
                <w:sz w:val="24"/>
                <w:szCs w:val="24"/>
                <w:shd w:val="clear" w:color="auto" w:fill="FFFFFF"/>
                <w:lang w:val="ro-MD"/>
              </w:rPr>
            </w:pPr>
            <w:r w:rsidRPr="0048489D">
              <w:rPr>
                <w:rFonts w:ascii="Times New Roman" w:hAnsi="Times New Roman"/>
                <w:b/>
                <w:bCs/>
                <w:sz w:val="24"/>
                <w:szCs w:val="24"/>
                <w:lang w:val="ro-MD"/>
              </w:rPr>
              <w:t>f) copia raportului de evaluare a bunului mobil/imobil elaborat de către solicitant sau cu participarea lui.</w:t>
            </w:r>
          </w:p>
          <w:p w14:paraId="2F058D31" w14:textId="77777777" w:rsidR="000611FF" w:rsidRPr="0048489D" w:rsidRDefault="000611FF" w:rsidP="00DF6241">
            <w:pPr>
              <w:shd w:val="clear" w:color="auto" w:fill="FFFFFF"/>
              <w:spacing w:line="276" w:lineRule="auto"/>
              <w:ind w:firstLine="0"/>
              <w:rPr>
                <w:rFonts w:ascii="Times New Roman" w:hAnsi="Times New Roman"/>
                <w:sz w:val="24"/>
                <w:szCs w:val="24"/>
                <w:shd w:val="clear" w:color="auto" w:fill="FFFFFF"/>
                <w:lang w:val="ro-MD"/>
              </w:rPr>
            </w:pPr>
          </w:p>
          <w:p w14:paraId="03064B66"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b/>
                <w:bCs/>
                <w:strike/>
                <w:sz w:val="24"/>
                <w:szCs w:val="24"/>
                <w:shd w:val="clear" w:color="auto" w:fill="FFFFFF"/>
                <w:lang w:val="ro-MD" w:eastAsia="ru-MD"/>
              </w:rPr>
            </w:pPr>
          </w:p>
          <w:p w14:paraId="23873D2E" w14:textId="77777777" w:rsidR="000611FF" w:rsidRPr="0048489D" w:rsidRDefault="000611FF" w:rsidP="00DF6241">
            <w:pPr>
              <w:tabs>
                <w:tab w:val="left" w:pos="367"/>
                <w:tab w:val="left" w:pos="907"/>
              </w:tabs>
              <w:spacing w:line="276" w:lineRule="auto"/>
              <w:ind w:firstLine="0"/>
              <w:rPr>
                <w:rFonts w:ascii="Times New Roman" w:eastAsia="Times New Roman" w:hAnsi="Times New Roman"/>
                <w:b/>
                <w:bCs/>
                <w:strike/>
                <w:sz w:val="24"/>
                <w:szCs w:val="24"/>
                <w:shd w:val="clear" w:color="auto" w:fill="FFFFFF"/>
                <w:lang w:val="ro-MD" w:eastAsia="ru-MD"/>
              </w:rPr>
            </w:pPr>
          </w:p>
          <w:p w14:paraId="1642DF3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(3) Comisia de certificare examinează cererea de eliberare a certificatului evaluatorului în termen de 30 de zile de la data prezentării actelor indicate la alin. (2).</w:t>
            </w:r>
          </w:p>
          <w:p w14:paraId="1E7AE341"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(4) Cererea de eliberare a certificatului evaluatorului este respinsă dacă:</w:t>
            </w:r>
          </w:p>
          <w:p w14:paraId="6B6D020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a) nu au fost prezentate toate documentele necesare;</w:t>
            </w:r>
          </w:p>
          <w:p w14:paraId="4FF31F4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b) cererea sau documentele prezentate conțin date eronate sau falsificate;</w:t>
            </w:r>
          </w:p>
          <w:p w14:paraId="3D03E01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c) nu a expirat termenul de un an de la retragerea certificatului evaluatorului eliberat anterior.</w:t>
            </w:r>
          </w:p>
          <w:p w14:paraId="58B9223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(5) Decizia privind respingerea cererii de eliberare a certificatului evaluatorului este adusă </w:t>
            </w:r>
            <w:r w:rsidRPr="0048489D">
              <w:rPr>
                <w:rFonts w:ascii="Times New Roman" w:eastAsia="Times New Roman" w:hAnsi="Times New Roman"/>
                <w:sz w:val="24"/>
                <w:szCs w:val="24"/>
                <w:lang w:val="ro-MD" w:eastAsia="ru-MD"/>
              </w:rPr>
              <w:lastRenderedPageBreak/>
              <w:t>la cunoștință solicitantului în formă scrisă, cu indicarea temeiului respingerii, în termen de 30 de zile de la data prezentării actelor menționate la alin. (2).</w:t>
            </w:r>
          </w:p>
          <w:p w14:paraId="5162202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(6) Decizia Comisiei de certificare se adoptă cu votul a două treimi din numărul membrilor comisiei.</w:t>
            </w:r>
          </w:p>
          <w:p w14:paraId="3C7823E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(7) Suspendarea valabilității certificatului evaluatorului se efectuează conform art.10 din Legea nr.160/2011 privind reglementarea prin autorizare a activității de întreprinzător</w:t>
            </w:r>
            <w:r w:rsidRPr="0048489D">
              <w:rPr>
                <w:rFonts w:ascii="Times New Roman" w:eastAsia="Times New Roman" w:hAnsi="Times New Roman"/>
                <w:b/>
                <w:bCs/>
                <w:sz w:val="24"/>
                <w:szCs w:val="24"/>
                <w:lang w:val="ro-MD" w:eastAsia="ru-MD"/>
              </w:rPr>
              <w:t>,</w:t>
            </w:r>
            <w:r w:rsidRPr="0048489D">
              <w:rPr>
                <w:rFonts w:ascii="Times New Roman" w:hAnsi="Times New Roman"/>
                <w:b/>
                <w:bCs/>
                <w:sz w:val="24"/>
                <w:szCs w:val="24"/>
                <w:lang w:val="ro-MD"/>
              </w:rPr>
              <w:t xml:space="preserve"> precum și în conformitate cu prevederile prezentei legi</w:t>
            </w:r>
            <w:r w:rsidRPr="0048489D">
              <w:rPr>
                <w:rFonts w:ascii="Times New Roman" w:eastAsia="Times New Roman" w:hAnsi="Times New Roman"/>
                <w:sz w:val="24"/>
                <w:szCs w:val="24"/>
                <w:lang w:val="ro-MD" w:eastAsia="ru-MD"/>
              </w:rPr>
              <w:t>.</w:t>
            </w:r>
          </w:p>
          <w:p w14:paraId="680717E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32E07A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7E9B8F0" w14:textId="77777777" w:rsidR="000611FF" w:rsidRPr="0048489D" w:rsidRDefault="000611FF" w:rsidP="00DF6241">
            <w:pPr>
              <w:tabs>
                <w:tab w:val="left" w:pos="367"/>
                <w:tab w:val="left" w:pos="907"/>
                <w:tab w:val="left" w:pos="99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hAnsi="Times New Roman"/>
                <w:b/>
                <w:bCs/>
                <w:sz w:val="24"/>
                <w:szCs w:val="24"/>
                <w:lang w:val="ro-MD"/>
              </w:rPr>
              <w:t>(7</w:t>
            </w:r>
            <w:r w:rsidRPr="0048489D">
              <w:rPr>
                <w:rFonts w:ascii="Times New Roman" w:hAnsi="Times New Roman"/>
                <w:b/>
                <w:bCs/>
                <w:sz w:val="24"/>
                <w:szCs w:val="24"/>
                <w:vertAlign w:val="superscript"/>
                <w:lang w:val="ro-MD"/>
              </w:rPr>
              <w:t>1</w:t>
            </w:r>
            <w:r w:rsidRPr="0048489D">
              <w:rPr>
                <w:rFonts w:ascii="Times New Roman" w:hAnsi="Times New Roman"/>
                <w:b/>
                <w:bCs/>
                <w:sz w:val="24"/>
                <w:szCs w:val="24"/>
                <w:lang w:val="ro-MD"/>
              </w:rPr>
              <w:t xml:space="preserve">) </w:t>
            </w:r>
            <w:r w:rsidRPr="0048489D">
              <w:rPr>
                <w:rFonts w:ascii="Times New Roman" w:eastAsia="Times New Roman" w:hAnsi="Times New Roman"/>
                <w:b/>
                <w:bCs/>
                <w:sz w:val="24"/>
                <w:szCs w:val="24"/>
                <w:shd w:val="clear" w:color="auto" w:fill="FFFFFF"/>
                <w:lang w:val="ro-MD" w:eastAsia="ru-MD"/>
              </w:rPr>
              <w:t xml:space="preserve">Autoritatea administrativă centrală în domeniul evaluării bunurilor mobile și imobile dispune suspendarea valabilității certificatului evaluatorului bunurilor mobile și/sau imobile, în baza unei sesizări motivate formulate de Consiliul de verificare a rapoartelor de evaluare </w:t>
            </w:r>
            <w:r w:rsidRPr="0048489D">
              <w:rPr>
                <w:rFonts w:ascii="Times New Roman" w:hAnsi="Times New Roman"/>
                <w:b/>
                <w:bCs/>
                <w:sz w:val="24"/>
                <w:szCs w:val="24"/>
                <w:lang w:val="ro-MD"/>
              </w:rPr>
              <w:t>și prezentate Comisiei de certificare din domeniu,</w:t>
            </w:r>
            <w:r w:rsidRPr="0048489D">
              <w:rPr>
                <w:rFonts w:ascii="Times New Roman" w:eastAsia="Times New Roman" w:hAnsi="Times New Roman"/>
                <w:b/>
                <w:bCs/>
                <w:sz w:val="24"/>
                <w:szCs w:val="24"/>
                <w:shd w:val="clear" w:color="auto" w:fill="FFFFFF"/>
                <w:lang w:val="ro-MD" w:eastAsia="ru-MD"/>
              </w:rPr>
              <w:t xml:space="preserve"> în cazul în care acesta constată, în limitele competențelor stabilite prin lege, încălcări ale legislației aplicabile activității de evaluare.</w:t>
            </w:r>
          </w:p>
          <w:p w14:paraId="6C68AC7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(8) Retragerea certificatului evaluatorului se efectuează conform art. 11 din Legea nr. 160/2011 privind reglementarea prin autorizare a activității de întreprinzător, precum și în cazul încălcării repetate de către evaluator a cerințelor de executare a lucrărilor de evaluare.</w:t>
            </w:r>
          </w:p>
          <w:p w14:paraId="06AD7D4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8AB7557" w14:textId="77777777" w:rsidR="000611FF" w:rsidRPr="0048489D" w:rsidRDefault="000611FF" w:rsidP="00DF6241">
            <w:pPr>
              <w:tabs>
                <w:tab w:val="left" w:pos="367"/>
                <w:tab w:val="left" w:pos="450"/>
                <w:tab w:val="left" w:pos="907"/>
              </w:tabs>
              <w:spacing w:line="276" w:lineRule="auto"/>
              <w:ind w:firstLine="0"/>
              <w:rPr>
                <w:rFonts w:ascii="Times New Roman" w:eastAsia="Times New Roman" w:hAnsi="Times New Roman"/>
                <w:b/>
                <w:bCs/>
                <w:sz w:val="24"/>
                <w:szCs w:val="24"/>
                <w:lang w:val="ro-MD"/>
              </w:rPr>
            </w:pPr>
            <w:r w:rsidRPr="0048489D">
              <w:rPr>
                <w:rFonts w:ascii="Times New Roman" w:eastAsia="Times New Roman" w:hAnsi="Times New Roman"/>
                <w:b/>
                <w:bCs/>
                <w:sz w:val="24"/>
                <w:szCs w:val="24"/>
                <w:shd w:val="clear" w:color="auto" w:fill="FFFFFF"/>
                <w:lang w:val="ro-MD" w:eastAsia="ru-MD"/>
              </w:rPr>
              <w:t>(8</w:t>
            </w:r>
            <w:r w:rsidRPr="0048489D">
              <w:rPr>
                <w:rFonts w:ascii="Times New Roman" w:eastAsia="Times New Roman" w:hAnsi="Times New Roman"/>
                <w:b/>
                <w:bCs/>
                <w:sz w:val="24"/>
                <w:szCs w:val="24"/>
                <w:shd w:val="clear" w:color="auto" w:fill="FFFFFF"/>
                <w:vertAlign w:val="superscript"/>
                <w:lang w:val="ro-MD" w:eastAsia="ru-MD"/>
              </w:rPr>
              <w:t>1</w:t>
            </w:r>
            <w:r w:rsidRPr="0048489D">
              <w:rPr>
                <w:rFonts w:ascii="Times New Roman" w:eastAsia="Times New Roman" w:hAnsi="Times New Roman"/>
                <w:b/>
                <w:bCs/>
                <w:sz w:val="24"/>
                <w:szCs w:val="24"/>
                <w:shd w:val="clear" w:color="auto" w:fill="FFFFFF"/>
                <w:lang w:val="ro-MD" w:eastAsia="ru-MD"/>
              </w:rPr>
              <w:t>)</w:t>
            </w:r>
            <w:r w:rsidRPr="0048489D">
              <w:rPr>
                <w:rFonts w:ascii="Times New Roman" w:eastAsia="Times New Roman" w:hAnsi="Times New Roman"/>
                <w:sz w:val="24"/>
                <w:szCs w:val="24"/>
                <w:shd w:val="clear" w:color="auto" w:fill="FFFFFF"/>
                <w:lang w:val="ro-MD" w:eastAsia="ru-MD"/>
              </w:rPr>
              <w:t xml:space="preserve"> </w:t>
            </w:r>
            <w:r w:rsidRPr="0048489D">
              <w:rPr>
                <w:rFonts w:ascii="Times New Roman" w:eastAsia="Times New Roman" w:hAnsi="Times New Roman"/>
                <w:b/>
                <w:bCs/>
                <w:sz w:val="24"/>
                <w:szCs w:val="24"/>
                <w:lang w:val="ro-MD"/>
              </w:rPr>
              <w:t>Autoritatea administrativă centrală în domeniul evaluării bunurilor mobile și imobile retrage certificatul evaluatorului bunurilor mobile și/sau imobile, cu adresarea ulterioară în instanța de judecată în termen de 3 zile lucrătoare, în următoarele cazuri:</w:t>
            </w:r>
          </w:p>
          <w:p w14:paraId="74C16A10" w14:textId="77777777" w:rsidR="000611FF" w:rsidRPr="0048489D" w:rsidRDefault="000611FF" w:rsidP="00DF6241">
            <w:pPr>
              <w:pStyle w:val="afb"/>
              <w:numPr>
                <w:ilvl w:val="0"/>
                <w:numId w:val="20"/>
              </w:numPr>
              <w:tabs>
                <w:tab w:val="left" w:pos="367"/>
                <w:tab w:val="left" w:pos="450"/>
                <w:tab w:val="left" w:pos="907"/>
              </w:tabs>
              <w:spacing w:line="276" w:lineRule="auto"/>
              <w:ind w:left="0" w:firstLine="0"/>
              <w:rPr>
                <w:rFonts w:ascii="Times New Roman" w:eastAsia="Times New Roman" w:hAnsi="Times New Roman"/>
                <w:b/>
                <w:bCs/>
                <w:sz w:val="24"/>
                <w:szCs w:val="24"/>
                <w:lang w:val="ro-MD"/>
              </w:rPr>
            </w:pPr>
            <w:r w:rsidRPr="0048489D">
              <w:rPr>
                <w:rFonts w:ascii="Times New Roman" w:eastAsia="Times New Roman" w:hAnsi="Times New Roman"/>
                <w:b/>
                <w:bCs/>
                <w:sz w:val="24"/>
                <w:szCs w:val="24"/>
                <w:lang w:val="ro-MD"/>
              </w:rPr>
              <w:t>la sesizarea motivată a Consiliului de verificare a rapoartelor de evaluare pentru încălcarea gravă și repetată a prevederilor prezentei legi;</w:t>
            </w:r>
          </w:p>
          <w:p w14:paraId="3B0ED163" w14:textId="77777777" w:rsidR="000611FF" w:rsidRPr="0048489D" w:rsidRDefault="000611FF" w:rsidP="00DF6241">
            <w:pPr>
              <w:pStyle w:val="afb"/>
              <w:numPr>
                <w:ilvl w:val="0"/>
                <w:numId w:val="20"/>
              </w:numPr>
              <w:tabs>
                <w:tab w:val="left" w:pos="367"/>
                <w:tab w:val="left" w:pos="450"/>
                <w:tab w:val="left" w:pos="907"/>
              </w:tabs>
              <w:spacing w:line="276" w:lineRule="auto"/>
              <w:ind w:left="0" w:firstLine="0"/>
              <w:rPr>
                <w:rFonts w:ascii="Times New Roman" w:eastAsia="Times New Roman" w:hAnsi="Times New Roman"/>
                <w:b/>
                <w:bCs/>
                <w:sz w:val="24"/>
                <w:szCs w:val="24"/>
                <w:lang w:val="ro-MD"/>
              </w:rPr>
            </w:pPr>
            <w:r w:rsidRPr="0048489D">
              <w:rPr>
                <w:rFonts w:ascii="Times New Roman" w:eastAsia="Times New Roman" w:hAnsi="Times New Roman"/>
                <w:b/>
                <w:bCs/>
                <w:sz w:val="24"/>
                <w:szCs w:val="24"/>
                <w:lang w:val="ro-MD"/>
              </w:rPr>
              <w:t>desfășurarea activității în perioada de suspendare a certificatului, demonstrată prin probe.</w:t>
            </w:r>
          </w:p>
          <w:p w14:paraId="113CC8A2" w14:textId="42839A42"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 xml:space="preserve">(9) </w:t>
            </w:r>
            <w:r w:rsidRPr="0048489D">
              <w:rPr>
                <w:rFonts w:ascii="Times New Roman" w:eastAsia="Times New Roman" w:hAnsi="Times New Roman"/>
                <w:b/>
                <w:bCs/>
                <w:sz w:val="24"/>
                <w:szCs w:val="24"/>
                <w:lang w:val="ro-MD" w:eastAsia="ru-MD"/>
              </w:rPr>
              <w:t>Deciziile Comisiilor de certificare privind respingerea cererii de eliberare a certificatului evaluatorului, și cea privind suspendarea și retragerea acestuia pot fi atacate în instanța de judecată competentă.</w:t>
            </w:r>
          </w:p>
        </w:tc>
        <w:tc>
          <w:tcPr>
            <w:tcW w:w="239" w:type="dxa"/>
            <w:tcBorders>
              <w:top w:val="none" w:sz="4" w:space="0" w:color="000000"/>
              <w:left w:val="none" w:sz="4" w:space="0" w:color="000000"/>
              <w:bottom w:val="none" w:sz="4" w:space="0" w:color="000000"/>
              <w:right w:val="none" w:sz="4" w:space="0" w:color="000000"/>
            </w:tcBorders>
          </w:tcPr>
          <w:p w14:paraId="63E99630"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240D694D"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7725A06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 xml:space="preserve">Articolul 18. </w:t>
            </w:r>
            <w:r w:rsidRPr="0048489D">
              <w:rPr>
                <w:rFonts w:ascii="Times New Roman" w:eastAsia="Times New Roman" w:hAnsi="Times New Roman"/>
                <w:sz w:val="24"/>
                <w:szCs w:val="24"/>
                <w:lang w:val="ro-MD" w:eastAsia="ru-MD"/>
              </w:rPr>
              <w:t>Standardele de evaluare</w:t>
            </w:r>
          </w:p>
          <w:p w14:paraId="79888A5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lastRenderedPageBreak/>
              <w:t>(1) Standardele de evaluare se elaborează de către autoritățile centrale de specialitate în comun cu organizațiile necomerciale ale evaluatorilor și se aprobă în conformitate cu legislația.</w:t>
            </w:r>
          </w:p>
          <w:p w14:paraId="3D3A028A" w14:textId="062FA7CA"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w:t>
            </w:r>
          </w:p>
        </w:tc>
        <w:tc>
          <w:tcPr>
            <w:tcW w:w="4380" w:type="dxa"/>
            <w:gridSpan w:val="3"/>
            <w:tcBorders>
              <w:top w:val="none" w:sz="4" w:space="0" w:color="000000"/>
              <w:left w:val="single" w:sz="4" w:space="0" w:color="auto"/>
              <w:bottom w:val="single" w:sz="8" w:space="0" w:color="000000"/>
              <w:right w:val="single" w:sz="4" w:space="0" w:color="auto"/>
            </w:tcBorders>
          </w:tcPr>
          <w:p w14:paraId="6D4499D1" w14:textId="77777777" w:rsidR="000611FF" w:rsidRPr="0048489D" w:rsidRDefault="000611FF" w:rsidP="00664BDE">
            <w:pPr>
              <w:pStyle w:val="afb"/>
              <w:tabs>
                <w:tab w:val="left" w:pos="466"/>
                <w:tab w:val="left" w:pos="851"/>
                <w:tab w:val="left" w:pos="1260"/>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lastRenderedPageBreak/>
              <w:t>La articolul 18 alineatul (1) se expune în redacție nouă:</w:t>
            </w:r>
          </w:p>
          <w:p w14:paraId="75804664" w14:textId="490FB0C1"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lastRenderedPageBreak/>
              <w:t>„(1) Autoritatea administrativă centrală în domeniul evaluării bunurilor mobile și imobile preia, actualizează, aprobă și publică standardele internaționale de evaluare, precum și elaborează documentele necesare pentru implementarea acestora, inclusiv ghiduri de evaluare, codul de etică al profesiei de evaluator și documente tehnice.”</w:t>
            </w:r>
          </w:p>
        </w:tc>
        <w:tc>
          <w:tcPr>
            <w:tcW w:w="4925" w:type="dxa"/>
            <w:tcBorders>
              <w:top w:val="none" w:sz="4" w:space="0" w:color="000000"/>
              <w:left w:val="single" w:sz="4" w:space="0" w:color="auto"/>
              <w:bottom w:val="single" w:sz="8" w:space="0" w:color="000000"/>
              <w:right w:val="single" w:sz="8" w:space="0" w:color="000000"/>
            </w:tcBorders>
          </w:tcPr>
          <w:p w14:paraId="21FB334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 xml:space="preserve">Articolul 18. </w:t>
            </w:r>
            <w:r w:rsidRPr="0048489D">
              <w:rPr>
                <w:rFonts w:ascii="Times New Roman" w:eastAsia="Times New Roman" w:hAnsi="Times New Roman"/>
                <w:sz w:val="24"/>
                <w:szCs w:val="24"/>
                <w:lang w:val="ro-MD" w:eastAsia="ru-MD"/>
              </w:rPr>
              <w:t>Standardele de evaluare</w:t>
            </w:r>
          </w:p>
          <w:p w14:paraId="3CEA53CD" w14:textId="77777777" w:rsidR="000611FF" w:rsidRPr="0048489D" w:rsidRDefault="000611FF" w:rsidP="00DF6241">
            <w:pPr>
              <w:pStyle w:val="afb"/>
              <w:tabs>
                <w:tab w:val="left" w:pos="851"/>
                <w:tab w:val="left" w:pos="1260"/>
              </w:tabs>
              <w:spacing w:line="276" w:lineRule="auto"/>
              <w:ind w:left="0" w:firstLine="0"/>
              <w:rPr>
                <w:rFonts w:ascii="Times New Roman" w:hAnsi="Times New Roman"/>
                <w:b/>
                <w:bCs/>
                <w:sz w:val="24"/>
                <w:szCs w:val="24"/>
                <w:lang w:val="ro-MD"/>
              </w:rPr>
            </w:pPr>
            <w:r w:rsidRPr="0048489D">
              <w:rPr>
                <w:rFonts w:ascii="Times New Roman" w:hAnsi="Times New Roman"/>
                <w:b/>
                <w:bCs/>
                <w:sz w:val="24"/>
                <w:szCs w:val="24"/>
                <w:lang w:val="ro-MD"/>
              </w:rPr>
              <w:lastRenderedPageBreak/>
              <w:t>(1) Autoritatea administrativă centrală în domeniul evaluării bunurilor mobile și imobile preia, actualizează, aprobă și publică standardele internaționale de evaluare, precum și elaborează documentele necesare pentru implementarea acestora, inclusiv ghiduri în evaluare, codul de etică al profesiei de evaluator și documente tehnice.</w:t>
            </w:r>
          </w:p>
          <w:p w14:paraId="5519577F" w14:textId="049DBDBD"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w:t>
            </w:r>
          </w:p>
        </w:tc>
        <w:tc>
          <w:tcPr>
            <w:tcW w:w="239" w:type="dxa"/>
            <w:tcBorders>
              <w:top w:val="none" w:sz="4" w:space="0" w:color="000000"/>
              <w:left w:val="none" w:sz="4" w:space="0" w:color="000000"/>
              <w:bottom w:val="none" w:sz="4" w:space="0" w:color="000000"/>
              <w:right w:val="none" w:sz="4" w:space="0" w:color="000000"/>
            </w:tcBorders>
          </w:tcPr>
          <w:p w14:paraId="483E9600"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3A6D1040"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152B853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Articolul 20</w:t>
            </w:r>
            <w:r w:rsidRPr="0048489D">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w:t>
            </w:r>
            <w:r w:rsidRPr="0048489D">
              <w:rPr>
                <w:rFonts w:ascii="Times New Roman" w:eastAsia="Times New Roman" w:hAnsi="Times New Roman"/>
                <w:sz w:val="24"/>
                <w:szCs w:val="24"/>
                <w:lang w:val="ro-MD" w:eastAsia="ru-MD"/>
              </w:rPr>
              <w:t xml:space="preserve"> Monitorizarea de stat a activității de evaluare a bunurilor imobile</w:t>
            </w:r>
          </w:p>
          <w:p w14:paraId="41A2185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Monitorizarea de stat a activității de evaluare a bunurilor imobile se efectuează de către autoritatea administrativă centrală în domeniul cadastrului bunurilor imobile.</w:t>
            </w:r>
          </w:p>
          <w:p w14:paraId="028CDCD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(2) Evaluatorii bunurilor imobile prezintă trimestrial autorității administrative centrale în domeniul cadastrului bunurilor imobile, prin intermediul întreprinderilor de evaluare, dările de seamă și rapoartele de evaluare întocmite. Prezentarea dărilor de seamă și a rapoartelor de evaluare se efectuează prin intermediul unui modul special din cadrul Sistemului informațional automatizat „Registrul prețurilor”.</w:t>
            </w:r>
          </w:p>
          <w:p w14:paraId="7101A52F"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r w:rsidRPr="0048489D">
              <w:rPr>
                <w:rFonts w:ascii="Times New Roman" w:hAnsi="Times New Roman"/>
                <w:sz w:val="24"/>
                <w:szCs w:val="24"/>
                <w:lang w:val="ro-MD"/>
              </w:rPr>
              <w:t>-</w:t>
            </w:r>
          </w:p>
          <w:p w14:paraId="672ADDEE"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7290ECEB"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3CDDDE12"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269D2531"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75A89BAB"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6068EB47"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3416DBE2"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p>
          <w:p w14:paraId="318D66A5" w14:textId="0788F8D1"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w:t>
            </w:r>
          </w:p>
        </w:tc>
        <w:tc>
          <w:tcPr>
            <w:tcW w:w="4380" w:type="dxa"/>
            <w:gridSpan w:val="3"/>
            <w:tcBorders>
              <w:top w:val="none" w:sz="4" w:space="0" w:color="000000"/>
              <w:left w:val="single" w:sz="4" w:space="0" w:color="auto"/>
              <w:bottom w:val="single" w:sz="8" w:space="0" w:color="000000"/>
              <w:right w:val="single" w:sz="4" w:space="0" w:color="auto"/>
            </w:tcBorders>
          </w:tcPr>
          <w:p w14:paraId="2CBE1323" w14:textId="77777777" w:rsidR="000611FF" w:rsidRPr="0048489D" w:rsidRDefault="000611FF" w:rsidP="00664BDE">
            <w:pPr>
              <w:pStyle w:val="afb"/>
              <w:tabs>
                <w:tab w:val="left" w:pos="466"/>
                <w:tab w:val="left" w:pos="1260"/>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lastRenderedPageBreak/>
              <w:t>La articolul 20</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w:t>
            </w:r>
          </w:p>
          <w:p w14:paraId="12F0FBCF" w14:textId="77777777" w:rsidR="000611FF" w:rsidRPr="0048489D" w:rsidRDefault="000611FF" w:rsidP="00664BDE">
            <w:pPr>
              <w:pStyle w:val="afb"/>
              <w:tabs>
                <w:tab w:val="left" w:pos="277"/>
                <w:tab w:val="left" w:pos="637"/>
                <w:tab w:val="left" w:pos="1260"/>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t>Alineatul (2) tse expune în redacție nouă:</w:t>
            </w:r>
          </w:p>
          <w:p w14:paraId="41F902B9"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r w:rsidRPr="0048489D">
              <w:rPr>
                <w:rFonts w:ascii="Times New Roman" w:hAnsi="Times New Roman"/>
                <w:sz w:val="24"/>
                <w:szCs w:val="24"/>
                <w:lang w:val="ro-MD"/>
              </w:rPr>
              <w:t>„(2) Evaluatorii bunurilor imobile prezintă trimestrial autorității administrative centrale în domeniul evaluării bunurilor mobile și imobile, prin intermediul întreprinderilor de evaluare, dările de seamă privind rapoartele de evaluare întocmite.”</w:t>
            </w:r>
          </w:p>
          <w:p w14:paraId="08EA5AD6"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p>
          <w:p w14:paraId="21AB7F3D"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p>
          <w:p w14:paraId="4B3D032D"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p>
          <w:p w14:paraId="7EAFC224"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p>
          <w:p w14:paraId="37B7D564"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p>
          <w:p w14:paraId="22822FFA"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p>
          <w:p w14:paraId="3679E722" w14:textId="77777777" w:rsidR="000611FF" w:rsidRPr="0048489D" w:rsidRDefault="000611FF" w:rsidP="00664BDE">
            <w:pPr>
              <w:pStyle w:val="afb"/>
              <w:tabs>
                <w:tab w:val="left" w:pos="277"/>
                <w:tab w:val="left" w:pos="637"/>
                <w:tab w:val="left" w:pos="1260"/>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t>Se completează cu alineatele (2</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și (2</w:t>
            </w:r>
            <w:r w:rsidRPr="0048489D">
              <w:rPr>
                <w:rFonts w:ascii="Times New Roman" w:hAnsi="Times New Roman"/>
                <w:sz w:val="24"/>
                <w:szCs w:val="24"/>
                <w:vertAlign w:val="superscript"/>
                <w:lang w:val="ro-MD"/>
              </w:rPr>
              <w:t>2</w:t>
            </w:r>
            <w:r w:rsidRPr="0048489D">
              <w:rPr>
                <w:rFonts w:ascii="Times New Roman" w:hAnsi="Times New Roman"/>
                <w:sz w:val="24"/>
                <w:szCs w:val="24"/>
                <w:lang w:val="ro-MD"/>
              </w:rPr>
              <w:t>) cu următoarele cuprinsuri:</w:t>
            </w:r>
          </w:p>
          <w:p w14:paraId="7DA4D40C" w14:textId="77777777" w:rsidR="000611FF" w:rsidRPr="0048489D" w:rsidRDefault="000611FF" w:rsidP="00DF6241">
            <w:pPr>
              <w:pStyle w:val="afb"/>
              <w:tabs>
                <w:tab w:val="left" w:pos="277"/>
                <w:tab w:val="left" w:pos="637"/>
                <w:tab w:val="left" w:pos="1260"/>
              </w:tabs>
              <w:spacing w:line="276" w:lineRule="auto"/>
              <w:ind w:left="97" w:firstLine="0"/>
              <w:rPr>
                <w:rFonts w:ascii="Times New Roman" w:hAnsi="Times New Roman"/>
                <w:sz w:val="24"/>
                <w:szCs w:val="24"/>
                <w:lang w:val="ro-MD"/>
              </w:rPr>
            </w:pPr>
            <w:r w:rsidRPr="0048489D">
              <w:rPr>
                <w:rFonts w:ascii="Times New Roman" w:hAnsi="Times New Roman"/>
                <w:sz w:val="24"/>
                <w:szCs w:val="24"/>
                <w:lang w:val="ro-MD"/>
              </w:rPr>
              <w:t>„(2</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xml:space="preserve">) Dările de seamă a rapoartelor de evaluare a bunurilor imobile proprietate </w:t>
            </w:r>
            <w:r w:rsidRPr="0048489D">
              <w:rPr>
                <w:rFonts w:ascii="Times New Roman" w:hAnsi="Times New Roman"/>
                <w:sz w:val="24"/>
                <w:szCs w:val="24"/>
                <w:lang w:val="ro-MD"/>
              </w:rPr>
              <w:lastRenderedPageBreak/>
              <w:t xml:space="preserve">publică se prezintă împreună cu raportul de evaluare întocmit. </w:t>
            </w:r>
          </w:p>
          <w:p w14:paraId="18A7A036" w14:textId="3767C240"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(2</w:t>
            </w:r>
            <w:r w:rsidRPr="0048489D">
              <w:rPr>
                <w:rFonts w:ascii="Times New Roman" w:hAnsi="Times New Roman"/>
                <w:sz w:val="24"/>
                <w:szCs w:val="24"/>
                <w:vertAlign w:val="superscript"/>
                <w:lang w:val="ro-MD"/>
              </w:rPr>
              <w:t>2</w:t>
            </w:r>
            <w:r w:rsidRPr="0048489D">
              <w:rPr>
                <w:rFonts w:ascii="Times New Roman" w:hAnsi="Times New Roman"/>
                <w:sz w:val="24"/>
                <w:szCs w:val="24"/>
                <w:lang w:val="ro-MD"/>
              </w:rPr>
              <w:t>) Prezentarea dărilor de seamă și a rapoartelor de evaluare se efectuează prin intermediul unui modul special din cadrul Sistemului informațional „Registrul prețurilor bunurilor imobile”.”</w:t>
            </w:r>
          </w:p>
        </w:tc>
        <w:tc>
          <w:tcPr>
            <w:tcW w:w="4925" w:type="dxa"/>
            <w:tcBorders>
              <w:top w:val="none" w:sz="4" w:space="0" w:color="000000"/>
              <w:left w:val="single" w:sz="4" w:space="0" w:color="auto"/>
              <w:bottom w:val="single" w:sz="8" w:space="0" w:color="000000"/>
              <w:right w:val="single" w:sz="8" w:space="0" w:color="000000"/>
            </w:tcBorders>
          </w:tcPr>
          <w:p w14:paraId="2293EEB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20</w:t>
            </w:r>
            <w:r w:rsidRPr="0048489D">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w:t>
            </w:r>
            <w:r w:rsidRPr="0048489D">
              <w:rPr>
                <w:rFonts w:ascii="Times New Roman" w:eastAsia="Times New Roman" w:hAnsi="Times New Roman"/>
                <w:sz w:val="24"/>
                <w:szCs w:val="24"/>
                <w:lang w:val="ro-MD" w:eastAsia="ru-MD"/>
              </w:rPr>
              <w:t xml:space="preserve"> Monitorizarea de stat a activității de evaluare a bunurilor imobile</w:t>
            </w:r>
          </w:p>
          <w:p w14:paraId="20389CD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Monitorizarea de stat a activității de evaluare a bunurilor imobile se efectuează de către autoritatea administrativă centrală în domeniul cadastrului bunurilor imobile.</w:t>
            </w:r>
          </w:p>
          <w:p w14:paraId="36E4F7AF"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eastAsia="Times New Roman" w:hAnsi="Times New Roman"/>
                <w:b/>
                <w:bCs/>
                <w:sz w:val="24"/>
                <w:szCs w:val="24"/>
                <w:lang w:val="ro-MD" w:eastAsia="ru-MD"/>
              </w:rPr>
              <w:t>(2) Evaluatorii bunurilor imobile prezintă trimestrial autorității administrative centrale în domeniul evaluării bunurilor mobile și imobile, prin intermediul întreprinderilor de evaluare, dările de seamă privind rapoartele de evaluare întocmite.</w:t>
            </w:r>
          </w:p>
          <w:p w14:paraId="08FED4C9" w14:textId="77777777" w:rsidR="000611FF" w:rsidRPr="0048489D" w:rsidRDefault="000611FF" w:rsidP="00DF6241">
            <w:pPr>
              <w:tabs>
                <w:tab w:val="left" w:pos="277"/>
                <w:tab w:val="left" w:pos="637"/>
                <w:tab w:val="left" w:pos="1260"/>
              </w:tabs>
              <w:spacing w:line="276" w:lineRule="auto"/>
              <w:ind w:firstLine="0"/>
              <w:rPr>
                <w:rFonts w:ascii="Times New Roman" w:hAnsi="Times New Roman"/>
                <w:sz w:val="24"/>
                <w:szCs w:val="24"/>
                <w:lang w:val="ro-MD"/>
              </w:rPr>
            </w:pPr>
          </w:p>
          <w:p w14:paraId="3335DF30" w14:textId="77777777" w:rsidR="000611FF" w:rsidRPr="0048489D" w:rsidRDefault="000611FF" w:rsidP="00DF6241">
            <w:pPr>
              <w:tabs>
                <w:tab w:val="left" w:pos="277"/>
                <w:tab w:val="left" w:pos="637"/>
                <w:tab w:val="left" w:pos="1260"/>
              </w:tabs>
              <w:spacing w:line="276" w:lineRule="auto"/>
              <w:ind w:firstLine="0"/>
              <w:rPr>
                <w:rFonts w:ascii="Times New Roman" w:hAnsi="Times New Roman"/>
                <w:sz w:val="24"/>
                <w:szCs w:val="24"/>
                <w:lang w:val="ro-MD"/>
              </w:rPr>
            </w:pPr>
          </w:p>
          <w:p w14:paraId="34C008CF" w14:textId="77777777" w:rsidR="000611FF" w:rsidRPr="0048489D" w:rsidRDefault="000611FF" w:rsidP="00DF6241">
            <w:pPr>
              <w:tabs>
                <w:tab w:val="left" w:pos="277"/>
                <w:tab w:val="left" w:pos="637"/>
                <w:tab w:val="left" w:pos="1260"/>
              </w:tabs>
              <w:spacing w:line="276" w:lineRule="auto"/>
              <w:ind w:firstLine="0"/>
              <w:rPr>
                <w:rFonts w:ascii="Times New Roman" w:hAnsi="Times New Roman"/>
                <w:sz w:val="24"/>
                <w:szCs w:val="24"/>
                <w:lang w:val="ro-MD"/>
              </w:rPr>
            </w:pPr>
          </w:p>
          <w:p w14:paraId="461EB4E8" w14:textId="77777777" w:rsidR="000611FF" w:rsidRPr="0048489D" w:rsidRDefault="000611FF" w:rsidP="00DF6241">
            <w:pPr>
              <w:tabs>
                <w:tab w:val="left" w:pos="277"/>
                <w:tab w:val="left" w:pos="637"/>
                <w:tab w:val="left" w:pos="1260"/>
              </w:tabs>
              <w:spacing w:line="276" w:lineRule="auto"/>
              <w:ind w:firstLine="0"/>
              <w:rPr>
                <w:rFonts w:ascii="Times New Roman" w:hAnsi="Times New Roman"/>
                <w:b/>
                <w:bCs/>
                <w:sz w:val="24"/>
                <w:szCs w:val="24"/>
                <w:lang w:val="ro-MD"/>
              </w:rPr>
            </w:pPr>
            <w:r w:rsidRPr="0048489D">
              <w:rPr>
                <w:rFonts w:ascii="Times New Roman" w:hAnsi="Times New Roman"/>
                <w:b/>
                <w:bCs/>
                <w:sz w:val="24"/>
                <w:szCs w:val="24"/>
                <w:lang w:val="ro-MD"/>
              </w:rPr>
              <w:t>(2</w:t>
            </w:r>
            <w:r w:rsidRPr="0048489D">
              <w:rPr>
                <w:rFonts w:ascii="Times New Roman" w:hAnsi="Times New Roman"/>
                <w:b/>
                <w:bCs/>
                <w:sz w:val="24"/>
                <w:szCs w:val="24"/>
                <w:vertAlign w:val="superscript"/>
                <w:lang w:val="ro-MD"/>
              </w:rPr>
              <w:t>1</w:t>
            </w:r>
            <w:r w:rsidRPr="0048489D">
              <w:rPr>
                <w:rFonts w:ascii="Times New Roman" w:hAnsi="Times New Roman"/>
                <w:b/>
                <w:bCs/>
                <w:sz w:val="24"/>
                <w:szCs w:val="24"/>
                <w:lang w:val="ro-MD"/>
              </w:rPr>
              <w:t xml:space="preserve">) Dările de seamă a rapoartelor de evaluare a bunurilor imobile proprietate publică se prezintă împreună cu raportul de evaluare întocmit. </w:t>
            </w:r>
          </w:p>
          <w:p w14:paraId="71B9EA0B" w14:textId="230EFB9B"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b/>
                <w:bCs/>
                <w:sz w:val="24"/>
                <w:szCs w:val="24"/>
                <w:lang w:val="ro-MD"/>
              </w:rPr>
              <w:lastRenderedPageBreak/>
              <w:t>(2</w:t>
            </w:r>
            <w:r w:rsidRPr="0048489D">
              <w:rPr>
                <w:rFonts w:ascii="Times New Roman" w:hAnsi="Times New Roman"/>
                <w:b/>
                <w:bCs/>
                <w:sz w:val="24"/>
                <w:szCs w:val="24"/>
                <w:vertAlign w:val="superscript"/>
                <w:lang w:val="ro-MD"/>
              </w:rPr>
              <w:t>2</w:t>
            </w:r>
            <w:r w:rsidRPr="0048489D">
              <w:rPr>
                <w:rFonts w:ascii="Times New Roman" w:hAnsi="Times New Roman"/>
                <w:b/>
                <w:bCs/>
                <w:sz w:val="24"/>
                <w:szCs w:val="24"/>
                <w:lang w:val="ro-MD"/>
              </w:rPr>
              <w:t>) Prezentarea dărilor de seamă și a rapoartelor de evaluare se efectuează prin intermediul unui modul special din cadrul Sistemului informațional „Registrul prețurilor bunurilor imobile”</w:t>
            </w:r>
          </w:p>
        </w:tc>
        <w:tc>
          <w:tcPr>
            <w:tcW w:w="239" w:type="dxa"/>
            <w:tcBorders>
              <w:top w:val="none" w:sz="4" w:space="0" w:color="000000"/>
              <w:left w:val="none" w:sz="4" w:space="0" w:color="000000"/>
              <w:bottom w:val="none" w:sz="4" w:space="0" w:color="000000"/>
              <w:right w:val="none" w:sz="4" w:space="0" w:color="000000"/>
            </w:tcBorders>
          </w:tcPr>
          <w:p w14:paraId="04548B35"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56E16973"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5B6942F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Articolul 20</w:t>
            </w:r>
            <w:r w:rsidRPr="0048489D">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 xml:space="preserve">. </w:t>
            </w:r>
            <w:r w:rsidRPr="0048489D">
              <w:rPr>
                <w:rFonts w:ascii="Times New Roman" w:eastAsia="Times New Roman" w:hAnsi="Times New Roman"/>
                <w:sz w:val="24"/>
                <w:szCs w:val="24"/>
                <w:lang w:val="ro-MD" w:eastAsia="ru-MD"/>
              </w:rPr>
              <w:t>Monitorizarea de stat a activității de evaluare a bunurilor immobile</w:t>
            </w:r>
          </w:p>
          <w:p w14:paraId="703ACEF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0515303C" w14:textId="1B223C96"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w:t>
            </w:r>
          </w:p>
        </w:tc>
        <w:tc>
          <w:tcPr>
            <w:tcW w:w="4380" w:type="dxa"/>
            <w:gridSpan w:val="3"/>
            <w:tcBorders>
              <w:top w:val="none" w:sz="4" w:space="0" w:color="000000"/>
              <w:left w:val="single" w:sz="4" w:space="0" w:color="auto"/>
              <w:bottom w:val="single" w:sz="8" w:space="0" w:color="000000"/>
              <w:right w:val="single" w:sz="4" w:space="0" w:color="auto"/>
            </w:tcBorders>
          </w:tcPr>
          <w:p w14:paraId="0B7B0729" w14:textId="77777777" w:rsidR="000611FF" w:rsidRPr="0048489D" w:rsidRDefault="000611FF" w:rsidP="00664BDE">
            <w:pPr>
              <w:pStyle w:val="afb"/>
              <w:tabs>
                <w:tab w:val="left" w:pos="547"/>
                <w:tab w:val="left" w:pos="1260"/>
              </w:tabs>
              <w:spacing w:line="276" w:lineRule="auto"/>
              <w:ind w:left="196" w:firstLine="0"/>
              <w:rPr>
                <w:rFonts w:ascii="Times New Roman" w:hAnsi="Times New Roman"/>
                <w:sz w:val="24"/>
                <w:szCs w:val="24"/>
                <w:lang w:val="ro-MD"/>
              </w:rPr>
            </w:pPr>
            <w:r w:rsidRPr="0048489D">
              <w:rPr>
                <w:rFonts w:ascii="Times New Roman" w:hAnsi="Times New Roman"/>
                <w:sz w:val="24"/>
                <w:szCs w:val="24"/>
                <w:lang w:val="ro-MD"/>
              </w:rPr>
              <w:t>Se completează cu articolul 20</w:t>
            </w:r>
            <w:r w:rsidRPr="0048489D">
              <w:rPr>
                <w:rFonts w:ascii="Times New Roman" w:hAnsi="Times New Roman"/>
                <w:sz w:val="24"/>
                <w:szCs w:val="24"/>
                <w:vertAlign w:val="superscript"/>
                <w:lang w:val="ro-MD"/>
              </w:rPr>
              <w:t>2</w:t>
            </w:r>
            <w:r w:rsidRPr="0048489D">
              <w:rPr>
                <w:rFonts w:ascii="Times New Roman" w:hAnsi="Times New Roman"/>
                <w:sz w:val="24"/>
                <w:szCs w:val="24"/>
                <w:lang w:val="ro-MD"/>
              </w:rPr>
              <w:t xml:space="preserve"> cu următorul cuprins:</w:t>
            </w:r>
          </w:p>
          <w:p w14:paraId="09CE5A02" w14:textId="77777777" w:rsidR="000611FF" w:rsidRPr="0048489D" w:rsidRDefault="000611FF" w:rsidP="00DF6241">
            <w:pPr>
              <w:tabs>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w:t>
            </w:r>
            <w:r w:rsidRPr="0048489D">
              <w:rPr>
                <w:rFonts w:ascii="Times New Roman" w:hAnsi="Times New Roman"/>
                <w:b/>
                <w:bCs/>
                <w:sz w:val="24"/>
                <w:szCs w:val="24"/>
                <w:lang w:val="ro-MD"/>
              </w:rPr>
              <w:t>Articolul 20</w:t>
            </w:r>
            <w:r w:rsidRPr="0048489D">
              <w:rPr>
                <w:rFonts w:ascii="Times New Roman" w:hAnsi="Times New Roman"/>
                <w:b/>
                <w:bCs/>
                <w:sz w:val="24"/>
                <w:szCs w:val="24"/>
                <w:vertAlign w:val="superscript"/>
                <w:lang w:val="ro-MD"/>
              </w:rPr>
              <w:t>2</w:t>
            </w:r>
            <w:r w:rsidRPr="0048489D">
              <w:rPr>
                <w:rFonts w:ascii="Times New Roman" w:hAnsi="Times New Roman"/>
                <w:b/>
                <w:bCs/>
                <w:sz w:val="24"/>
                <w:szCs w:val="24"/>
                <w:lang w:val="ro-MD"/>
              </w:rPr>
              <w:t>.</w:t>
            </w:r>
            <w:r w:rsidRPr="0048489D">
              <w:rPr>
                <w:rFonts w:ascii="Times New Roman" w:hAnsi="Times New Roman"/>
                <w:sz w:val="24"/>
                <w:szCs w:val="24"/>
                <w:lang w:val="ro-MD"/>
              </w:rPr>
              <w:t xml:space="preserve"> Verificarea rapoartelor de evaluare</w:t>
            </w:r>
          </w:p>
          <w:p w14:paraId="4C5FB559" w14:textId="77777777"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Verificarea rapoartelor de evaluare prezentate de beneficiarii evaluării, utilizatorii desemnați ai evaluării, organele de urmărire penală, procuratura, instanța de judecată, Banca Națională a Moldovei, precum și autorităților publice, în vederea determinării conformității acestora cu actele normative și metodologia de evaluare a bunurilor imobile, precum și pentru a se pronunța referitor la influența abaterilor asupra valorii obiectului evaluat, se efectuează de către Consiliul de verificare a rapoartelor de evaluare, instituit de autoritatea administrativă centrală în domeniul evaluării bunurilor mobile și imobile.</w:t>
            </w:r>
          </w:p>
          <w:p w14:paraId="0EBD0122" w14:textId="77777777"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lastRenderedPageBreak/>
              <w:t>Consiliul de verificare a rapoartelor de evaluare este format din 5 membri, specialiști în domeniul evaluării bunurilor mobile și imobile, dintre care:</w:t>
            </w:r>
          </w:p>
          <w:p w14:paraId="03E13B1D" w14:textId="77777777" w:rsidR="000611FF" w:rsidRPr="0048489D" w:rsidRDefault="000611FF" w:rsidP="00DF6241">
            <w:pPr>
              <w:pStyle w:val="afb"/>
              <w:numPr>
                <w:ilvl w:val="0"/>
                <w:numId w:val="22"/>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doi reprezentanți din cadrul autorității administrative centrale în domeniul evaluării bunurilor mobile și imobile;</w:t>
            </w:r>
          </w:p>
          <w:p w14:paraId="72A57F21" w14:textId="77777777" w:rsidR="000611FF" w:rsidRPr="0048489D" w:rsidRDefault="000611FF" w:rsidP="00DF6241">
            <w:pPr>
              <w:pStyle w:val="afb"/>
              <w:numPr>
                <w:ilvl w:val="0"/>
                <w:numId w:val="22"/>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un reprezentant al mediului academic;</w:t>
            </w:r>
          </w:p>
          <w:p w14:paraId="520B0CA6" w14:textId="77777777" w:rsidR="000611FF" w:rsidRPr="0048489D" w:rsidRDefault="000611FF" w:rsidP="00DF6241">
            <w:pPr>
              <w:pStyle w:val="afb"/>
              <w:numPr>
                <w:ilvl w:val="0"/>
                <w:numId w:val="22"/>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un reprezentant al societății civile;</w:t>
            </w:r>
          </w:p>
          <w:p w14:paraId="0CF1194B" w14:textId="77777777" w:rsidR="000611FF" w:rsidRPr="0048489D" w:rsidRDefault="000611FF" w:rsidP="00DF6241">
            <w:pPr>
              <w:pStyle w:val="afb"/>
              <w:numPr>
                <w:ilvl w:val="0"/>
                <w:numId w:val="22"/>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un evaluator certificat în domeniul evaluării bunurilor imobile.</w:t>
            </w:r>
          </w:p>
          <w:p w14:paraId="186415AF" w14:textId="77777777"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În cazul verificării rapoartelor de evaluare din domeniul evaluării proprietății publice, obiectelor de proprietate intelectuală, valorilor mobiliare sau pentru scopuri specifice, reprezentanții autorităților din domeniu vor fi invitați să participe la ședința Consiliului de verificare a rapoartelor de verificare.</w:t>
            </w:r>
          </w:p>
          <w:p w14:paraId="52A0A055" w14:textId="77777777"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Organizarea și desfășurarea activității Consiliului de verificare a rapoartelor de evaluare, precum și procedura de verificare a rapoartelor de evaluare se reglementează prin regulament aprobat de către Guvern.</w:t>
            </w:r>
          </w:p>
          <w:p w14:paraId="18E81E21" w14:textId="7733BAD6"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 xml:space="preserve">Finanțarea activității Consiliului de verificare a rapoartelor de evaluare se efectuează din resursele financiare aprobate prin legea bugetului de stat pentru anul </w:t>
            </w:r>
            <w:r w:rsidRPr="0048489D">
              <w:rPr>
                <w:rFonts w:ascii="Times New Roman" w:hAnsi="Times New Roman"/>
                <w:sz w:val="24"/>
                <w:szCs w:val="24"/>
                <w:lang w:val="ro-MD"/>
              </w:rPr>
              <w:lastRenderedPageBreak/>
              <w:t>corespunzător, precum și din alte surse permise de legislație.”.</w:t>
            </w:r>
          </w:p>
        </w:tc>
        <w:tc>
          <w:tcPr>
            <w:tcW w:w="4925" w:type="dxa"/>
            <w:tcBorders>
              <w:top w:val="none" w:sz="4" w:space="0" w:color="000000"/>
              <w:left w:val="single" w:sz="4" w:space="0" w:color="auto"/>
              <w:bottom w:val="single" w:sz="8" w:space="0" w:color="000000"/>
              <w:right w:val="single" w:sz="8" w:space="0" w:color="000000"/>
            </w:tcBorders>
          </w:tcPr>
          <w:p w14:paraId="16939B6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20</w:t>
            </w:r>
            <w:r w:rsidRPr="0048489D">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w:t>
            </w:r>
            <w:r w:rsidRPr="0048489D">
              <w:rPr>
                <w:rFonts w:ascii="Times New Roman" w:eastAsia="Times New Roman" w:hAnsi="Times New Roman"/>
                <w:sz w:val="24"/>
                <w:szCs w:val="24"/>
                <w:lang w:val="ro-MD" w:eastAsia="ru-MD"/>
              </w:rPr>
              <w:t xml:space="preserve"> Monitorizarea de stat a activității de evaluare a bunurilor immobile</w:t>
            </w:r>
          </w:p>
          <w:p w14:paraId="37BD9B6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7FFFA837" w14:textId="77777777" w:rsidR="000611FF" w:rsidRPr="0048489D" w:rsidRDefault="000611FF" w:rsidP="00DF6241">
            <w:pPr>
              <w:tabs>
                <w:tab w:val="left" w:pos="547"/>
              </w:tabs>
              <w:spacing w:line="276" w:lineRule="auto"/>
              <w:ind w:left="7" w:firstLine="0"/>
              <w:rPr>
                <w:rFonts w:ascii="Times New Roman" w:hAnsi="Times New Roman"/>
                <w:sz w:val="24"/>
                <w:szCs w:val="24"/>
                <w:lang w:val="ro-MD"/>
              </w:rPr>
            </w:pPr>
            <w:r w:rsidRPr="0048489D">
              <w:rPr>
                <w:rFonts w:ascii="Times New Roman" w:hAnsi="Times New Roman"/>
                <w:b/>
                <w:bCs/>
                <w:sz w:val="24"/>
                <w:szCs w:val="24"/>
                <w:lang w:val="ro-MD"/>
              </w:rPr>
              <w:t>Articolul 20</w:t>
            </w:r>
            <w:r w:rsidRPr="0048489D">
              <w:rPr>
                <w:rFonts w:ascii="Times New Roman" w:hAnsi="Times New Roman"/>
                <w:b/>
                <w:bCs/>
                <w:sz w:val="24"/>
                <w:szCs w:val="24"/>
                <w:vertAlign w:val="superscript"/>
                <w:lang w:val="ro-MD"/>
              </w:rPr>
              <w:t>2</w:t>
            </w:r>
            <w:r w:rsidRPr="0048489D">
              <w:rPr>
                <w:rFonts w:ascii="Times New Roman" w:hAnsi="Times New Roman"/>
                <w:b/>
                <w:bCs/>
                <w:sz w:val="24"/>
                <w:szCs w:val="24"/>
                <w:lang w:val="ro-MD"/>
              </w:rPr>
              <w:t>.</w:t>
            </w:r>
            <w:r w:rsidRPr="0048489D">
              <w:rPr>
                <w:rFonts w:ascii="Times New Roman" w:hAnsi="Times New Roman"/>
                <w:sz w:val="24"/>
                <w:szCs w:val="24"/>
                <w:lang w:val="ro-MD"/>
              </w:rPr>
              <w:t xml:space="preserve"> Verificarea rapoartelor de evaluare</w:t>
            </w:r>
          </w:p>
          <w:p w14:paraId="0DE5321B" w14:textId="77777777" w:rsidR="000611FF" w:rsidRPr="0048489D" w:rsidRDefault="000611FF" w:rsidP="00664BDE">
            <w:pPr>
              <w:pStyle w:val="afb"/>
              <w:tabs>
                <w:tab w:val="left" w:pos="450"/>
                <w:tab w:val="left" w:pos="547"/>
              </w:tabs>
              <w:spacing w:line="276" w:lineRule="auto"/>
              <w:ind w:left="41" w:firstLine="0"/>
              <w:rPr>
                <w:rFonts w:ascii="Times New Roman" w:hAnsi="Times New Roman"/>
                <w:sz w:val="24"/>
                <w:szCs w:val="24"/>
                <w:lang w:val="ro-MD"/>
              </w:rPr>
            </w:pPr>
            <w:r w:rsidRPr="0048489D">
              <w:rPr>
                <w:rFonts w:ascii="Times New Roman" w:hAnsi="Times New Roman"/>
                <w:sz w:val="24"/>
                <w:szCs w:val="24"/>
                <w:lang w:val="ro-MD"/>
              </w:rPr>
              <w:t>Verificarea rapoartelor de evaluare prezentate de beneficiarii evaluării, utilizatorii desemnați ai evaluării, organele de urmărire penală, procuratura, instanța de judecată, Banca Națională a Moldovei, precum și autorităților publice, în vederea determinării conformității acestora cu actele normative și metodologia de evaluare a bunurilor imobile, precum și pentru a se pronunța referitor la influența abaterilor asupra valorii obiectului evaluat, se efectuează de către Consiliul de verificare a rapoartelor de evaluare, instituit de autoritatea administrativă centrală în domeniul evaluării bunurilor mobile și imobile.</w:t>
            </w:r>
          </w:p>
          <w:p w14:paraId="4CACC06F" w14:textId="77777777" w:rsidR="00664BDE" w:rsidRPr="0048489D" w:rsidRDefault="00664BDE" w:rsidP="00664BDE">
            <w:pPr>
              <w:pStyle w:val="afb"/>
              <w:tabs>
                <w:tab w:val="left" w:pos="450"/>
                <w:tab w:val="left" w:pos="547"/>
              </w:tabs>
              <w:spacing w:line="276" w:lineRule="auto"/>
              <w:ind w:left="7" w:firstLine="0"/>
              <w:rPr>
                <w:rFonts w:ascii="Times New Roman" w:hAnsi="Times New Roman"/>
                <w:sz w:val="24"/>
                <w:szCs w:val="24"/>
                <w:lang w:val="ro-MD"/>
              </w:rPr>
            </w:pPr>
          </w:p>
          <w:p w14:paraId="2CBFED7B" w14:textId="3C3B5EB3"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lastRenderedPageBreak/>
              <w:t>Consiliul de verificare a rapoartelor de evaluare este format din 5 membri, specialiști în domeniul evaluării bunurilor mobile și imobile, dintre care:</w:t>
            </w:r>
          </w:p>
          <w:p w14:paraId="5A065FF3" w14:textId="77777777" w:rsidR="000611FF" w:rsidRPr="0048489D" w:rsidRDefault="000611FF" w:rsidP="00DF6241">
            <w:pPr>
              <w:pStyle w:val="afb"/>
              <w:numPr>
                <w:ilvl w:val="0"/>
                <w:numId w:val="24"/>
              </w:numPr>
              <w:tabs>
                <w:tab w:val="left" w:pos="360"/>
                <w:tab w:val="left" w:pos="450"/>
                <w:tab w:val="left" w:pos="547"/>
              </w:tabs>
              <w:spacing w:line="276" w:lineRule="auto"/>
              <w:ind w:left="41" w:firstLine="0"/>
              <w:rPr>
                <w:rFonts w:ascii="Times New Roman" w:hAnsi="Times New Roman"/>
                <w:sz w:val="24"/>
                <w:szCs w:val="24"/>
                <w:lang w:val="ro-MD"/>
              </w:rPr>
            </w:pPr>
            <w:r w:rsidRPr="0048489D">
              <w:rPr>
                <w:rFonts w:ascii="Times New Roman" w:hAnsi="Times New Roman"/>
                <w:sz w:val="24"/>
                <w:szCs w:val="24"/>
                <w:lang w:val="ro-MD"/>
              </w:rPr>
              <w:t>doi reprezentanți din cadrul autorității administrative centrale în domeniul evaluării bunurilor mobile și imobile;</w:t>
            </w:r>
          </w:p>
          <w:p w14:paraId="419BC611" w14:textId="77777777" w:rsidR="000611FF" w:rsidRPr="0048489D" w:rsidRDefault="000611FF" w:rsidP="00DF6241">
            <w:pPr>
              <w:pStyle w:val="afb"/>
              <w:numPr>
                <w:ilvl w:val="0"/>
                <w:numId w:val="24"/>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un reprezentant al mediului academic;</w:t>
            </w:r>
          </w:p>
          <w:p w14:paraId="100A5D62" w14:textId="77777777" w:rsidR="000611FF" w:rsidRPr="0048489D" w:rsidRDefault="000611FF" w:rsidP="00DF6241">
            <w:pPr>
              <w:pStyle w:val="afb"/>
              <w:numPr>
                <w:ilvl w:val="0"/>
                <w:numId w:val="24"/>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un reprezentant al societății civile;</w:t>
            </w:r>
          </w:p>
          <w:p w14:paraId="78AD3EF5" w14:textId="77777777" w:rsidR="000611FF" w:rsidRPr="0048489D" w:rsidRDefault="000611FF" w:rsidP="00DF6241">
            <w:pPr>
              <w:pStyle w:val="afb"/>
              <w:numPr>
                <w:ilvl w:val="0"/>
                <w:numId w:val="24"/>
              </w:numPr>
              <w:tabs>
                <w:tab w:val="left" w:pos="360"/>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un evaluator certificat în domeniul evaluării bunurilor imobile.</w:t>
            </w:r>
          </w:p>
          <w:p w14:paraId="532C4213" w14:textId="77777777" w:rsidR="00664BDE" w:rsidRPr="0048489D" w:rsidRDefault="00664BDE" w:rsidP="00664BDE">
            <w:pPr>
              <w:pStyle w:val="afb"/>
              <w:tabs>
                <w:tab w:val="left" w:pos="450"/>
                <w:tab w:val="left" w:pos="547"/>
              </w:tabs>
              <w:spacing w:line="276" w:lineRule="auto"/>
              <w:ind w:left="7" w:firstLine="0"/>
              <w:rPr>
                <w:rFonts w:ascii="Times New Roman" w:hAnsi="Times New Roman"/>
                <w:sz w:val="24"/>
                <w:szCs w:val="24"/>
                <w:lang w:val="ro-MD"/>
              </w:rPr>
            </w:pPr>
          </w:p>
          <w:p w14:paraId="29552C59" w14:textId="1A5F4023"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În cazul verificării rapoartelor de evaluare din domeniul evaluării proprietății publice, obiectelor de proprietate intelectuală, valorilor mobiliare sau pentru scopuri specifice, reprezentanții autorităților din domeniu vor fi invitați să participe la ședința Consiliului de verificare a rapoartelor de verificare.</w:t>
            </w:r>
          </w:p>
          <w:p w14:paraId="7E74D32A" w14:textId="77777777" w:rsidR="00664BDE" w:rsidRPr="0048489D" w:rsidRDefault="00664BDE" w:rsidP="00664BDE">
            <w:pPr>
              <w:pStyle w:val="afb"/>
              <w:tabs>
                <w:tab w:val="left" w:pos="450"/>
                <w:tab w:val="left" w:pos="547"/>
              </w:tabs>
              <w:spacing w:line="276" w:lineRule="auto"/>
              <w:ind w:left="7" w:firstLine="0"/>
              <w:rPr>
                <w:rFonts w:ascii="Times New Roman" w:hAnsi="Times New Roman"/>
                <w:sz w:val="24"/>
                <w:szCs w:val="24"/>
                <w:lang w:val="ro-MD"/>
              </w:rPr>
            </w:pPr>
          </w:p>
          <w:p w14:paraId="4393292D" w14:textId="63EFB80E" w:rsidR="000611FF" w:rsidRPr="0048489D" w:rsidRDefault="000611FF" w:rsidP="00664BDE">
            <w:pPr>
              <w:pStyle w:val="afb"/>
              <w:tabs>
                <w:tab w:val="left" w:pos="450"/>
                <w:tab w:val="left" w:pos="547"/>
              </w:tabs>
              <w:spacing w:line="276" w:lineRule="auto"/>
              <w:ind w:left="7" w:firstLine="0"/>
              <w:rPr>
                <w:rFonts w:ascii="Times New Roman" w:hAnsi="Times New Roman"/>
                <w:sz w:val="24"/>
                <w:szCs w:val="24"/>
                <w:lang w:val="ro-MD"/>
              </w:rPr>
            </w:pPr>
            <w:r w:rsidRPr="0048489D">
              <w:rPr>
                <w:rFonts w:ascii="Times New Roman" w:hAnsi="Times New Roman"/>
                <w:sz w:val="24"/>
                <w:szCs w:val="24"/>
                <w:lang w:val="ro-MD"/>
              </w:rPr>
              <w:t>Organizarea și desfășurarea activității Consiliului de verificare a rapoartelor de evaluare, precum și procedura de verificare a rapoartelor de evaluare se reglementează prin regulament aprobat de către Guvern.</w:t>
            </w:r>
          </w:p>
          <w:p w14:paraId="1BD89189" w14:textId="7F9F6AD3"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 xml:space="preserve">Finanțarea activității Consiliului de verificare a rapoartelor de evaluare se efectuează din resursele financiare aprobate prin legea bugetului </w:t>
            </w:r>
            <w:r w:rsidRPr="0048489D">
              <w:rPr>
                <w:rFonts w:ascii="Times New Roman" w:hAnsi="Times New Roman"/>
                <w:sz w:val="24"/>
                <w:szCs w:val="24"/>
                <w:lang w:val="ro-MD"/>
              </w:rPr>
              <w:lastRenderedPageBreak/>
              <w:t>de stat pentru anul corespunzător, precum și din alte surse permise de legislație.</w:t>
            </w:r>
          </w:p>
        </w:tc>
        <w:tc>
          <w:tcPr>
            <w:tcW w:w="239" w:type="dxa"/>
            <w:tcBorders>
              <w:top w:val="none" w:sz="4" w:space="0" w:color="000000"/>
              <w:left w:val="none" w:sz="4" w:space="0" w:color="000000"/>
              <w:bottom w:val="none" w:sz="4" w:space="0" w:color="000000"/>
              <w:right w:val="none" w:sz="4" w:space="0" w:color="000000"/>
            </w:tcBorders>
          </w:tcPr>
          <w:p w14:paraId="5E53FB6D"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00330DF1"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464E8F5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 xml:space="preserve">Articolul 22. </w:t>
            </w:r>
            <w:r w:rsidRPr="0048489D">
              <w:rPr>
                <w:rFonts w:ascii="Times New Roman" w:eastAsia="Times New Roman" w:hAnsi="Times New Roman"/>
                <w:sz w:val="24"/>
                <w:szCs w:val="24"/>
                <w:lang w:val="ro-MD" w:eastAsia="ru-MD"/>
              </w:rPr>
              <w:t>Obligaţiile evaluatorului</w:t>
            </w:r>
          </w:p>
          <w:p w14:paraId="4EDEF00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Evaluatorul este obligat:</w:t>
            </w:r>
          </w:p>
          <w:p w14:paraId="59AAFF1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20974D5A" w14:textId="1008877F"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e) să prezinte trimestrial autorității administrative centrale în domeniul cadastrului bunurilor imobile, prin intermediul întreprinderii de evaluare, darea de seamă și rapoartele de evaluare prevăzute la art. 201 alin. (2).</w:t>
            </w:r>
          </w:p>
        </w:tc>
        <w:tc>
          <w:tcPr>
            <w:tcW w:w="4380" w:type="dxa"/>
            <w:gridSpan w:val="3"/>
            <w:tcBorders>
              <w:top w:val="none" w:sz="4" w:space="0" w:color="000000"/>
              <w:left w:val="single" w:sz="4" w:space="0" w:color="auto"/>
              <w:bottom w:val="single" w:sz="8" w:space="0" w:color="000000"/>
              <w:right w:val="single" w:sz="4" w:space="0" w:color="auto"/>
            </w:tcBorders>
          </w:tcPr>
          <w:p w14:paraId="3242D5D3" w14:textId="516505C1" w:rsidR="000611FF" w:rsidRPr="0048489D" w:rsidRDefault="000611FF" w:rsidP="00DF6241">
            <w:pPr>
              <w:pStyle w:val="afb"/>
              <w:tabs>
                <w:tab w:val="left" w:pos="637"/>
                <w:tab w:val="left" w:pos="1260"/>
              </w:tabs>
              <w:spacing w:line="276" w:lineRule="auto"/>
              <w:ind w:left="97" w:firstLine="0"/>
              <w:rPr>
                <w:rFonts w:ascii="Times New Roman" w:hAnsi="Times New Roman"/>
                <w:sz w:val="24"/>
                <w:szCs w:val="24"/>
                <w:lang w:val="ro-MD"/>
              </w:rPr>
            </w:pPr>
            <w:r w:rsidRPr="0048489D">
              <w:rPr>
                <w:rFonts w:ascii="Times New Roman" w:hAnsi="Times New Roman"/>
                <w:sz w:val="24"/>
                <w:szCs w:val="24"/>
                <w:lang w:val="ro-MD"/>
              </w:rPr>
              <w:t xml:space="preserve"> Articolul 22 litera e) se expune în redacție nouă:</w:t>
            </w:r>
          </w:p>
          <w:p w14:paraId="677F30BD" w14:textId="4911CC74"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„e) să prezinte trimestrial autorității administrative centrale în domeniul evaluării bunurilor mobile și imobile, prin intermediul întreprinderii de evaluare, darea de seamă a tuturor rapoartelor elaborate și rapoartele de evaluare a bunurilor imobile proprietate publică în condițiile art. 20</w:t>
            </w:r>
            <w:r w:rsidRPr="007A0832">
              <w:rPr>
                <w:rFonts w:ascii="Times New Roman" w:hAnsi="Times New Roman"/>
                <w:sz w:val="24"/>
                <w:szCs w:val="24"/>
                <w:vertAlign w:val="superscript"/>
                <w:lang w:val="ro-MD"/>
              </w:rPr>
              <w:t>1</w:t>
            </w:r>
            <w:r w:rsidRPr="0048489D">
              <w:rPr>
                <w:rFonts w:ascii="Times New Roman" w:hAnsi="Times New Roman"/>
                <w:sz w:val="24"/>
                <w:szCs w:val="24"/>
                <w:lang w:val="ro-MD"/>
              </w:rPr>
              <w:t xml:space="preserve"> alin. (2).”.</w:t>
            </w:r>
          </w:p>
        </w:tc>
        <w:tc>
          <w:tcPr>
            <w:tcW w:w="4925" w:type="dxa"/>
            <w:tcBorders>
              <w:top w:val="none" w:sz="4" w:space="0" w:color="000000"/>
              <w:left w:val="single" w:sz="4" w:space="0" w:color="auto"/>
              <w:bottom w:val="single" w:sz="8" w:space="0" w:color="000000"/>
              <w:right w:val="single" w:sz="8" w:space="0" w:color="000000"/>
            </w:tcBorders>
          </w:tcPr>
          <w:p w14:paraId="4ADD5EF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 xml:space="preserve">Articolul 22. </w:t>
            </w:r>
            <w:r w:rsidRPr="0048489D">
              <w:rPr>
                <w:rFonts w:ascii="Times New Roman" w:eastAsia="Times New Roman" w:hAnsi="Times New Roman"/>
                <w:sz w:val="24"/>
                <w:szCs w:val="24"/>
                <w:lang w:val="ro-MD" w:eastAsia="ru-MD"/>
              </w:rPr>
              <w:t>Obligaţiile evaluatorului</w:t>
            </w:r>
          </w:p>
          <w:p w14:paraId="29905DD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Evaluatorul este obligat:</w:t>
            </w:r>
          </w:p>
          <w:p w14:paraId="226C67C8"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157DA199" w14:textId="33D62E5C"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 xml:space="preserve">e) </w:t>
            </w:r>
            <w:r w:rsidRPr="0048489D">
              <w:rPr>
                <w:rFonts w:ascii="Times New Roman" w:eastAsia="Times New Roman" w:hAnsi="Times New Roman"/>
                <w:b/>
                <w:bCs/>
                <w:sz w:val="24"/>
                <w:szCs w:val="24"/>
                <w:lang w:val="ro-MD" w:eastAsia="ru-MD"/>
              </w:rPr>
              <w:t>să prezinte trimestrial autorității administrative centrale în domeniul evaluării bunurilor mobile și imobile, prin intermediul întreprinderii de evaluare, darea de seamă a tuturor rapoartelor elaborate și rapoartele de evaluare a bunurilor imobile proprietate publică în condițiile art. 20</w:t>
            </w:r>
            <w:r w:rsidRPr="007A0832">
              <w:rPr>
                <w:rFonts w:ascii="Times New Roman" w:eastAsia="Times New Roman" w:hAnsi="Times New Roman"/>
                <w:b/>
                <w:bCs/>
                <w:sz w:val="24"/>
                <w:szCs w:val="24"/>
                <w:vertAlign w:val="superscript"/>
                <w:lang w:val="ro-MD" w:eastAsia="ru-MD"/>
              </w:rPr>
              <w:t>1</w:t>
            </w:r>
            <w:r w:rsidRPr="0048489D">
              <w:rPr>
                <w:rFonts w:ascii="Times New Roman" w:eastAsia="Times New Roman" w:hAnsi="Times New Roman"/>
                <w:b/>
                <w:bCs/>
                <w:sz w:val="24"/>
                <w:szCs w:val="24"/>
                <w:lang w:val="ro-MD" w:eastAsia="ru-MD"/>
              </w:rPr>
              <w:t xml:space="preserve"> alin. (2). </w:t>
            </w:r>
          </w:p>
        </w:tc>
        <w:tc>
          <w:tcPr>
            <w:tcW w:w="239" w:type="dxa"/>
            <w:tcBorders>
              <w:top w:val="none" w:sz="4" w:space="0" w:color="000000"/>
              <w:left w:val="none" w:sz="4" w:space="0" w:color="000000"/>
              <w:bottom w:val="none" w:sz="4" w:space="0" w:color="000000"/>
              <w:right w:val="none" w:sz="4" w:space="0" w:color="000000"/>
            </w:tcBorders>
          </w:tcPr>
          <w:p w14:paraId="0FAD2362"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4582DDAF"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3DE6337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Capitolul V</w:t>
            </w:r>
          </w:p>
          <w:p w14:paraId="41AA97E3" w14:textId="4350AF0D"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EVALUAREA BUNURILOR IMOBILE ÎN SCOPUL IMPOZITĂRII</w:t>
            </w:r>
          </w:p>
        </w:tc>
        <w:tc>
          <w:tcPr>
            <w:tcW w:w="4380" w:type="dxa"/>
            <w:gridSpan w:val="3"/>
            <w:tcBorders>
              <w:top w:val="none" w:sz="4" w:space="0" w:color="000000"/>
              <w:left w:val="single" w:sz="4" w:space="0" w:color="auto"/>
              <w:bottom w:val="single" w:sz="8" w:space="0" w:color="000000"/>
              <w:right w:val="single" w:sz="4" w:space="0" w:color="auto"/>
            </w:tcBorders>
          </w:tcPr>
          <w:p w14:paraId="4891C84A" w14:textId="09584B43"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În denumirea capitolului V după cuvântul „evaluarea” se completează cu cuvintele „și reevaluarea”.</w:t>
            </w:r>
          </w:p>
        </w:tc>
        <w:tc>
          <w:tcPr>
            <w:tcW w:w="4925" w:type="dxa"/>
            <w:tcBorders>
              <w:top w:val="none" w:sz="4" w:space="0" w:color="000000"/>
              <w:left w:val="single" w:sz="4" w:space="0" w:color="auto"/>
              <w:bottom w:val="single" w:sz="8" w:space="0" w:color="000000"/>
              <w:right w:val="single" w:sz="8" w:space="0" w:color="000000"/>
            </w:tcBorders>
          </w:tcPr>
          <w:p w14:paraId="1B4BEC0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Capitolul V</w:t>
            </w:r>
          </w:p>
          <w:p w14:paraId="1BBDAB88" w14:textId="4AAACC91"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EVALUAREA ȘI REEVALUAREA BUNURILOR IMOBILE ÎN SCOPUL IMPOZITĂRII</w:t>
            </w:r>
          </w:p>
        </w:tc>
        <w:tc>
          <w:tcPr>
            <w:tcW w:w="239" w:type="dxa"/>
            <w:tcBorders>
              <w:top w:val="none" w:sz="4" w:space="0" w:color="000000"/>
              <w:left w:val="none" w:sz="4" w:space="0" w:color="000000"/>
              <w:bottom w:val="none" w:sz="4" w:space="0" w:color="000000"/>
              <w:right w:val="none" w:sz="4" w:space="0" w:color="000000"/>
            </w:tcBorders>
          </w:tcPr>
          <w:p w14:paraId="566A426B"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387D5748"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07860F83"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Articolul 26.</w:t>
            </w:r>
            <w:r w:rsidRPr="0048489D">
              <w:rPr>
                <w:rFonts w:ascii="Times New Roman" w:eastAsia="Times New Roman" w:hAnsi="Times New Roman"/>
                <w:sz w:val="24"/>
                <w:szCs w:val="24"/>
                <w:lang w:val="ro-MD" w:eastAsia="ru-MD"/>
              </w:rPr>
              <w:t xml:space="preserve"> Organizarea evaluării</w:t>
            </w:r>
          </w:p>
          <w:p w14:paraId="3D0DC90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Evaluarea şi reevaluarea bunurilor imobile în scopul impozitării se efectuează în temeiul art.279 din Titlul VI al Codului fiscal de către organele cadastrale teritoriale.</w:t>
            </w:r>
          </w:p>
          <w:p w14:paraId="54E6642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59D8FC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8A27E9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CDE6B5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BCA0E8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19C23FE"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E1D7DB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C6DE44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5EDA394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74D3297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3EA6C3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33460D1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170EB0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487F621C" w14:textId="03F5EDFA"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(2) Rezultatele evaluării și reevaluării efectuate în scopul impozitării se aduc la cunoştinţa proprietarilor bunurilor imobile de către organele cadastrale teritoriale. În cazul dezacordului cu mărimea valorii estimate a obiectului, proprietarul acestuia este în drept să-şi expună obiecţiile faţă de organul cadastral teritorial în termen de o lună de la data primirii notificării respective.</w:t>
            </w:r>
          </w:p>
        </w:tc>
        <w:tc>
          <w:tcPr>
            <w:tcW w:w="4380" w:type="dxa"/>
            <w:gridSpan w:val="3"/>
            <w:tcBorders>
              <w:top w:val="none" w:sz="4" w:space="0" w:color="000000"/>
              <w:left w:val="single" w:sz="4" w:space="0" w:color="auto"/>
              <w:bottom w:val="single" w:sz="8" w:space="0" w:color="000000"/>
              <w:right w:val="single" w:sz="4" w:space="0" w:color="auto"/>
            </w:tcBorders>
          </w:tcPr>
          <w:p w14:paraId="0CB72F4B" w14:textId="77777777" w:rsidR="000611FF" w:rsidRPr="0048489D" w:rsidRDefault="000611FF" w:rsidP="007A0832">
            <w:pPr>
              <w:pStyle w:val="afb"/>
              <w:tabs>
                <w:tab w:val="left" w:pos="851"/>
                <w:tab w:val="left" w:pos="907"/>
              </w:tabs>
              <w:spacing w:line="276" w:lineRule="auto"/>
              <w:ind w:left="556" w:firstLine="0"/>
              <w:rPr>
                <w:rFonts w:ascii="Times New Roman" w:hAnsi="Times New Roman"/>
                <w:sz w:val="24"/>
                <w:szCs w:val="24"/>
                <w:lang w:val="ro-MD"/>
              </w:rPr>
            </w:pPr>
            <w:r w:rsidRPr="0048489D">
              <w:rPr>
                <w:rFonts w:ascii="Times New Roman" w:hAnsi="Times New Roman"/>
                <w:sz w:val="24"/>
                <w:szCs w:val="24"/>
                <w:lang w:val="ro-MD"/>
              </w:rPr>
              <w:lastRenderedPageBreak/>
              <w:t>La articolul 26:</w:t>
            </w:r>
          </w:p>
          <w:p w14:paraId="6A9E0ECF" w14:textId="77777777" w:rsidR="000611FF" w:rsidRPr="0048489D" w:rsidRDefault="000611FF" w:rsidP="007A0832">
            <w:pPr>
              <w:pStyle w:val="afb"/>
              <w:tabs>
                <w:tab w:val="left" w:pos="466"/>
                <w:tab w:val="left" w:pos="851"/>
                <w:tab w:val="left" w:pos="907"/>
                <w:tab w:val="left" w:pos="1080"/>
                <w:tab w:val="left" w:pos="1620"/>
              </w:tabs>
              <w:spacing w:line="276" w:lineRule="auto"/>
              <w:ind w:left="0" w:firstLine="376"/>
              <w:rPr>
                <w:rFonts w:ascii="Times New Roman" w:hAnsi="Times New Roman"/>
                <w:sz w:val="24"/>
                <w:szCs w:val="24"/>
                <w:lang w:val="ro-MD"/>
              </w:rPr>
            </w:pPr>
            <w:r w:rsidRPr="0048489D">
              <w:rPr>
                <w:rFonts w:ascii="Times New Roman" w:hAnsi="Times New Roman"/>
                <w:sz w:val="24"/>
                <w:szCs w:val="24"/>
                <w:lang w:val="ro-MD"/>
              </w:rPr>
              <w:t>denumirea articolului se completează cu cuvintele „și reevaluării”;</w:t>
            </w:r>
          </w:p>
          <w:p w14:paraId="4CAB0EBD" w14:textId="77777777" w:rsidR="000611FF" w:rsidRPr="0048489D" w:rsidRDefault="000611FF" w:rsidP="00664BDE">
            <w:pPr>
              <w:pStyle w:val="afb"/>
              <w:tabs>
                <w:tab w:val="left" w:pos="466"/>
                <w:tab w:val="left" w:pos="851"/>
                <w:tab w:val="left" w:pos="907"/>
                <w:tab w:val="left" w:pos="1080"/>
                <w:tab w:val="left" w:pos="1620"/>
              </w:tabs>
              <w:spacing w:line="276" w:lineRule="auto"/>
              <w:ind w:left="376" w:firstLine="0"/>
              <w:rPr>
                <w:rFonts w:ascii="Times New Roman" w:hAnsi="Times New Roman"/>
                <w:sz w:val="24"/>
                <w:szCs w:val="24"/>
                <w:lang w:val="ro-MD"/>
              </w:rPr>
            </w:pPr>
            <w:r w:rsidRPr="0048489D">
              <w:rPr>
                <w:rFonts w:ascii="Times New Roman" w:hAnsi="Times New Roman"/>
                <w:sz w:val="24"/>
                <w:szCs w:val="24"/>
                <w:lang w:val="ro-MD"/>
              </w:rPr>
              <w:t>se completează cu alineatul (1</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cu următorul cuprins:</w:t>
            </w:r>
          </w:p>
          <w:p w14:paraId="596145F2" w14:textId="77777777" w:rsidR="000611FF" w:rsidRPr="0048489D" w:rsidRDefault="000611FF" w:rsidP="00DF6241">
            <w:pPr>
              <w:tabs>
                <w:tab w:val="left" w:pos="907"/>
              </w:tabs>
              <w:spacing w:line="276" w:lineRule="auto"/>
              <w:ind w:left="97" w:firstLine="0"/>
              <w:rPr>
                <w:rFonts w:ascii="Times New Roman" w:eastAsia="Times New Roman" w:hAnsi="Times New Roman"/>
                <w:sz w:val="24"/>
                <w:szCs w:val="24"/>
                <w:shd w:val="clear" w:color="auto" w:fill="FFFFFF"/>
                <w:lang w:val="ro-MD" w:eastAsia="ru-MD"/>
              </w:rPr>
            </w:pPr>
            <w:r w:rsidRPr="0048489D">
              <w:rPr>
                <w:rFonts w:ascii="Times New Roman" w:hAnsi="Times New Roman"/>
                <w:sz w:val="24"/>
                <w:szCs w:val="24"/>
                <w:lang w:val="ro-MD"/>
              </w:rPr>
              <w:t>„(1</w:t>
            </w:r>
            <w:r w:rsidRPr="0048489D">
              <w:rPr>
                <w:rFonts w:ascii="Times New Roman" w:hAnsi="Times New Roman"/>
                <w:sz w:val="24"/>
                <w:szCs w:val="24"/>
                <w:vertAlign w:val="superscript"/>
                <w:lang w:val="ro-MD"/>
              </w:rPr>
              <w:t>1</w:t>
            </w:r>
            <w:r w:rsidRPr="0048489D">
              <w:rPr>
                <w:rFonts w:ascii="Times New Roman" w:hAnsi="Times New Roman"/>
                <w:sz w:val="24"/>
                <w:szCs w:val="24"/>
                <w:lang w:val="ro-MD"/>
              </w:rPr>
              <w:t xml:space="preserve">) Rezultatele intermediare ale evaluării și reevaluării sunt supuse consultării publice pentru o perioadă de 3 luni, fiind publicate prin intermediul Sistemului informațional geografic de stat „Geoportalul tematic pentru datele spațiale ale Agenției Geodezie, Cartografie și Cadastru”. În această perioadă, proprietarii </w:t>
            </w:r>
            <w:r w:rsidRPr="0048489D">
              <w:rPr>
                <w:rFonts w:ascii="Times New Roman" w:hAnsi="Times New Roman"/>
                <w:sz w:val="24"/>
                <w:szCs w:val="24"/>
                <w:lang w:val="ro-MD"/>
              </w:rPr>
              <w:lastRenderedPageBreak/>
              <w:t xml:space="preserve">bunurilor imobile pot prezenta contestații privind rezultatele evaluării și reevaluării în conformitate cu Regulamentul cu privire la procedura de examinare a contestațiilor rezultatelor evaluării și reevaluării </w:t>
            </w:r>
            <w:r w:rsidRPr="00E4673D">
              <w:rPr>
                <w:rFonts w:ascii="Times New Roman" w:hAnsi="Times New Roman"/>
                <w:sz w:val="24"/>
                <w:szCs w:val="24"/>
                <w:lang w:val="ro-MD"/>
              </w:rPr>
              <w:t>bunurilor imobile în scopul impozitării.</w:t>
            </w:r>
            <w:r w:rsidRPr="0048489D">
              <w:rPr>
                <w:rFonts w:ascii="Times New Roman" w:hAnsi="Times New Roman"/>
                <w:sz w:val="24"/>
                <w:szCs w:val="24"/>
                <w:lang w:val="ro-MD"/>
              </w:rPr>
              <w:t>”;</w:t>
            </w:r>
          </w:p>
          <w:p w14:paraId="03C5343A" w14:textId="7CB3F9E7" w:rsidR="000611FF" w:rsidRPr="0048489D" w:rsidRDefault="007A0832" w:rsidP="00664BDE">
            <w:pPr>
              <w:pStyle w:val="afb"/>
              <w:tabs>
                <w:tab w:val="left" w:pos="376"/>
                <w:tab w:val="left" w:pos="1440"/>
                <w:tab w:val="left" w:pos="1530"/>
                <w:tab w:val="left" w:pos="1620"/>
              </w:tabs>
              <w:spacing w:line="276" w:lineRule="auto"/>
              <w:ind w:left="286" w:firstLine="0"/>
              <w:rPr>
                <w:rFonts w:ascii="Times New Roman" w:eastAsia="Times New Roman" w:hAnsi="Times New Roman"/>
                <w:sz w:val="24"/>
                <w:szCs w:val="24"/>
                <w:shd w:val="clear" w:color="auto" w:fill="FFFFFF"/>
                <w:lang w:val="ro-MD" w:eastAsia="ru-MD"/>
              </w:rPr>
            </w:pPr>
            <w:r>
              <w:rPr>
                <w:rFonts w:ascii="Times New Roman" w:hAnsi="Times New Roman"/>
                <w:sz w:val="24"/>
                <w:szCs w:val="24"/>
                <w:lang w:val="ro-MD"/>
              </w:rPr>
              <w:t>a</w:t>
            </w:r>
            <w:r w:rsidR="000611FF" w:rsidRPr="0048489D">
              <w:rPr>
                <w:rFonts w:ascii="Times New Roman" w:hAnsi="Times New Roman"/>
                <w:sz w:val="24"/>
                <w:szCs w:val="24"/>
                <w:lang w:val="ro-MD"/>
              </w:rPr>
              <w:t>lineatul (2) se expune în redacție nouă:</w:t>
            </w:r>
          </w:p>
          <w:p w14:paraId="59E3965A" w14:textId="649ABBB6" w:rsidR="000611FF" w:rsidRPr="0048489D" w:rsidRDefault="000611FF" w:rsidP="00664BDE">
            <w:pPr>
              <w:tabs>
                <w:tab w:val="left" w:pos="376"/>
                <w:tab w:val="left" w:pos="1440"/>
                <w:tab w:val="left" w:pos="1530"/>
                <w:tab w:val="left" w:pos="1620"/>
              </w:tabs>
              <w:spacing w:line="276" w:lineRule="auto"/>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shd w:val="clear" w:color="auto" w:fill="FFFFFF"/>
                <w:lang w:val="ro-MD" w:eastAsia="ru-MD"/>
              </w:rPr>
              <w:t>„(2) Rezultatele evaluării și reevaluării efectuate în scopul impozitării se aduc la cunoştinţa proprietarilor bunurilor imobile de către organele cadastrale teritoriale, cu sprijinul autorităților administrației publice locale. În cazul dezacordului cu mărimea valorii estimate a obiectului, proprietarul acestuia este în drept să-şi expună obiecţiile faţă de organul cadastral teritorial în termen de o lună de la data primirii notificării respective.”</w:t>
            </w:r>
          </w:p>
        </w:tc>
        <w:tc>
          <w:tcPr>
            <w:tcW w:w="4925" w:type="dxa"/>
            <w:tcBorders>
              <w:top w:val="none" w:sz="4" w:space="0" w:color="000000"/>
              <w:left w:val="single" w:sz="4" w:space="0" w:color="auto"/>
              <w:bottom w:val="single" w:sz="8" w:space="0" w:color="000000"/>
              <w:right w:val="single" w:sz="8" w:space="0" w:color="000000"/>
            </w:tcBorders>
          </w:tcPr>
          <w:p w14:paraId="783DF16D"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lastRenderedPageBreak/>
              <w:t>Articolul 26.</w:t>
            </w:r>
            <w:r w:rsidRPr="0048489D">
              <w:rPr>
                <w:rFonts w:ascii="Times New Roman" w:eastAsia="Times New Roman" w:hAnsi="Times New Roman"/>
                <w:sz w:val="24"/>
                <w:szCs w:val="24"/>
                <w:lang w:val="ro-MD" w:eastAsia="ru-MD"/>
              </w:rPr>
              <w:t xml:space="preserve"> Organizarea evaluării </w:t>
            </w:r>
            <w:r w:rsidRPr="0048489D">
              <w:rPr>
                <w:rFonts w:ascii="Times New Roman" w:eastAsia="Times New Roman" w:hAnsi="Times New Roman"/>
                <w:b/>
                <w:bCs/>
                <w:sz w:val="24"/>
                <w:szCs w:val="24"/>
                <w:lang w:val="ro-MD" w:eastAsia="ru-MD"/>
              </w:rPr>
              <w:t>și reevaluării</w:t>
            </w:r>
          </w:p>
          <w:p w14:paraId="7B63CC2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Evaluarea şi reevaluarea bunurilor imobile în scopul impozitării se efectuează în temeiul art.279 din Titlul VI al Codului fiscal de către organele cadastrale teritoriale.</w:t>
            </w:r>
          </w:p>
          <w:p w14:paraId="3E9C8B47" w14:textId="77777777" w:rsidR="000611FF" w:rsidRPr="0048489D" w:rsidRDefault="000611FF" w:rsidP="00DF6241">
            <w:pPr>
              <w:tabs>
                <w:tab w:val="left" w:pos="907"/>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hAnsi="Times New Roman"/>
                <w:b/>
                <w:bCs/>
                <w:sz w:val="24"/>
                <w:szCs w:val="24"/>
                <w:lang w:val="ro-MD"/>
              </w:rPr>
              <w:t>(1</w:t>
            </w:r>
            <w:r w:rsidRPr="0048489D">
              <w:rPr>
                <w:rFonts w:ascii="Times New Roman" w:hAnsi="Times New Roman"/>
                <w:b/>
                <w:bCs/>
                <w:sz w:val="24"/>
                <w:szCs w:val="24"/>
                <w:vertAlign w:val="superscript"/>
                <w:lang w:val="ro-MD"/>
              </w:rPr>
              <w:t>1</w:t>
            </w:r>
            <w:r w:rsidRPr="0048489D">
              <w:rPr>
                <w:rFonts w:ascii="Times New Roman" w:hAnsi="Times New Roman"/>
                <w:b/>
                <w:bCs/>
                <w:sz w:val="24"/>
                <w:szCs w:val="24"/>
                <w:lang w:val="ro-MD"/>
              </w:rPr>
              <w:t xml:space="preserve">) Rezultatele intermediare ale evaluării și reevaluării sunt supuse consultării publice pentru o perioadă de 3 luni, fiind publicate prin intermediul Sistemului informațional geografic de stat „Geoportalul tematic pentru datele spațiale ale Agenției Geodezie, Cartografie și Cadastru”. În această perioadă, </w:t>
            </w:r>
            <w:r w:rsidRPr="0048489D">
              <w:rPr>
                <w:rFonts w:ascii="Times New Roman" w:hAnsi="Times New Roman"/>
                <w:b/>
                <w:bCs/>
                <w:sz w:val="24"/>
                <w:szCs w:val="24"/>
                <w:lang w:val="ro-MD"/>
              </w:rPr>
              <w:lastRenderedPageBreak/>
              <w:t>proprietarii bunurilor imobile pot prezenta contestații privind rezultatele evaluării și reevaluării în conformitate cu Regulamentul cu privire la procedura de examinare a contestațiilor rezultatelor evaluării și reevaluării bunurilor imobile în scopul impozitării.</w:t>
            </w:r>
          </w:p>
          <w:p w14:paraId="158178F8" w14:textId="77777777" w:rsidR="00664BDE" w:rsidRPr="0048489D" w:rsidRDefault="00664BDE" w:rsidP="00DF6241">
            <w:pPr>
              <w:shd w:val="clear" w:color="auto" w:fill="FFFFFF"/>
              <w:ind w:firstLine="0"/>
              <w:rPr>
                <w:rFonts w:ascii="Times New Roman" w:eastAsia="Times New Roman" w:hAnsi="Times New Roman"/>
                <w:b/>
                <w:bCs/>
                <w:sz w:val="24"/>
                <w:szCs w:val="24"/>
                <w:lang w:val="ro-MD" w:eastAsia="ru-MD"/>
              </w:rPr>
            </w:pPr>
          </w:p>
          <w:p w14:paraId="0B0BCDCB" w14:textId="01F7ABAB"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(2) Rezultatele evaluării și reevaluării efectuate în scopul impozitării se aduc la cunoştinţa proprietarilor bunurilor imobile de către organele cadastrale teritoriale, cu sprijinul autorităților administrației publice locale. În cazul dezacordului cu mărimea valorii estimate a obiectului, proprietarul acestuia este în drept să-şi expună obiecţiile faţă de organul cadastral teritorial în termen de o lună de la data primirii notificării respective.</w:t>
            </w:r>
          </w:p>
        </w:tc>
        <w:tc>
          <w:tcPr>
            <w:tcW w:w="239" w:type="dxa"/>
            <w:tcBorders>
              <w:top w:val="none" w:sz="4" w:space="0" w:color="000000"/>
              <w:left w:val="none" w:sz="4" w:space="0" w:color="000000"/>
              <w:bottom w:val="none" w:sz="4" w:space="0" w:color="000000"/>
              <w:right w:val="none" w:sz="4" w:space="0" w:color="000000"/>
            </w:tcBorders>
          </w:tcPr>
          <w:p w14:paraId="5EE2A914"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3A7C1891"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578E21FE" w14:textId="77777777" w:rsidR="000611FF" w:rsidRPr="0048489D" w:rsidRDefault="000611FF" w:rsidP="00DF6241">
            <w:pPr>
              <w:pStyle w:val="afb"/>
              <w:spacing w:line="276" w:lineRule="auto"/>
              <w:ind w:left="22" w:hanging="22"/>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27.</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Metodologia evaluării</w:t>
            </w:r>
          </w:p>
          <w:p w14:paraId="02BAFB5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5A49324A"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(5) Datele de piață utilizate la elaborarea, calibrarea și monitorizarea în timp a calității modelelor de evaluare sunt acumulate în Sistemul informațional automatizat „Registrul prețurilor”, creat și ținut de autoritatea </w:t>
            </w:r>
            <w:r w:rsidRPr="0048489D">
              <w:rPr>
                <w:rFonts w:ascii="Times New Roman" w:eastAsia="Times New Roman" w:hAnsi="Times New Roman"/>
                <w:sz w:val="24"/>
                <w:szCs w:val="24"/>
                <w:lang w:val="ro-MD" w:eastAsia="ru-MD"/>
              </w:rPr>
              <w:lastRenderedPageBreak/>
              <w:t>administrativă centrală în domeniul cadastrului bunurilor imobile.</w:t>
            </w:r>
          </w:p>
          <w:p w14:paraId="451B1A20" w14:textId="77777777" w:rsidR="000611FF" w:rsidRPr="0048489D" w:rsidRDefault="000611FF" w:rsidP="00DF6241">
            <w:pPr>
              <w:shd w:val="clear" w:color="auto" w:fill="FFFFFF"/>
              <w:spacing w:line="276" w:lineRule="auto"/>
              <w:ind w:firstLine="0"/>
              <w:rPr>
                <w:rFonts w:ascii="Times New Roman" w:eastAsia="Times New Roman" w:hAnsi="Times New Roman"/>
                <w:i/>
                <w:iCs/>
                <w:sz w:val="24"/>
                <w:szCs w:val="24"/>
                <w:lang w:val="ro-MD" w:eastAsia="ru-MD"/>
              </w:rPr>
            </w:pPr>
            <w:r w:rsidRPr="0048489D">
              <w:rPr>
                <w:rFonts w:ascii="Times New Roman" w:eastAsia="Times New Roman" w:hAnsi="Times New Roman"/>
                <w:i/>
                <w:iCs/>
                <w:sz w:val="24"/>
                <w:szCs w:val="24"/>
                <w:lang w:val="ro-MD" w:eastAsia="ru-MD"/>
              </w:rPr>
              <w:t>[Art.27 al.(5) introdus prin LP202 din 25.07.24, MO355-357/15.08.24 art.539; în vigoare 15.02.26]</w:t>
            </w:r>
          </w:p>
          <w:p w14:paraId="3BC614EB"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(6) Crearea și funcționarea Sistemului informațional automatizat „Registrul prețurilor” se efectuează în conformitate cu Legea nr. 71/2007 cu privire la registre.</w:t>
            </w:r>
          </w:p>
          <w:p w14:paraId="3B8A3807" w14:textId="391D464D"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i/>
                <w:iCs/>
                <w:sz w:val="24"/>
                <w:szCs w:val="24"/>
                <w:lang w:val="ro-MD" w:eastAsia="ru-MD"/>
              </w:rPr>
              <w:t>[Art.27 al.(6) introdus prin LP202 din 25.07.24, MO355-357/15.08.24 art.539; în vigoare 15.02.26]</w:t>
            </w:r>
          </w:p>
        </w:tc>
        <w:tc>
          <w:tcPr>
            <w:tcW w:w="4380" w:type="dxa"/>
            <w:gridSpan w:val="3"/>
            <w:tcBorders>
              <w:top w:val="none" w:sz="4" w:space="0" w:color="000000"/>
              <w:left w:val="single" w:sz="4" w:space="0" w:color="auto"/>
              <w:bottom w:val="single" w:sz="8" w:space="0" w:color="000000"/>
              <w:right w:val="single" w:sz="4" w:space="0" w:color="auto"/>
            </w:tcBorders>
          </w:tcPr>
          <w:p w14:paraId="331EC407" w14:textId="77777777" w:rsidR="000611FF" w:rsidRPr="0048489D" w:rsidRDefault="000611FF" w:rsidP="007A0832">
            <w:pPr>
              <w:pStyle w:val="afb"/>
              <w:tabs>
                <w:tab w:val="left" w:pos="637"/>
                <w:tab w:val="left" w:pos="2257"/>
              </w:tabs>
              <w:spacing w:line="276" w:lineRule="auto"/>
              <w:ind w:left="187" w:firstLine="0"/>
              <w:rPr>
                <w:rFonts w:ascii="Times New Roman" w:hAnsi="Times New Roman"/>
                <w:sz w:val="24"/>
                <w:szCs w:val="24"/>
                <w:lang w:val="ro-MD"/>
              </w:rPr>
            </w:pPr>
            <w:r w:rsidRPr="0048489D">
              <w:rPr>
                <w:rFonts w:ascii="Times New Roman" w:hAnsi="Times New Roman"/>
                <w:sz w:val="24"/>
                <w:szCs w:val="24"/>
                <w:lang w:val="ro-MD"/>
              </w:rPr>
              <w:lastRenderedPageBreak/>
              <w:t>La articolul 27:</w:t>
            </w:r>
          </w:p>
          <w:p w14:paraId="3E530208"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hAnsi="Times New Roman"/>
                <w:sz w:val="24"/>
                <w:szCs w:val="24"/>
                <w:lang w:val="ro-MD"/>
              </w:rPr>
            </w:pPr>
          </w:p>
          <w:p w14:paraId="1181BD4F" w14:textId="496BD5FF" w:rsidR="000611FF" w:rsidRPr="0048489D" w:rsidRDefault="000611FF" w:rsidP="00664BDE">
            <w:pPr>
              <w:pStyle w:val="afb"/>
              <w:tabs>
                <w:tab w:val="left" w:pos="286"/>
                <w:tab w:val="left" w:pos="1260"/>
                <w:tab w:val="left" w:pos="2257"/>
              </w:tabs>
              <w:spacing w:line="276" w:lineRule="auto"/>
              <w:ind w:left="0" w:firstLine="187"/>
              <w:rPr>
                <w:rFonts w:ascii="Times New Roman" w:hAnsi="Times New Roman"/>
                <w:sz w:val="24"/>
                <w:szCs w:val="24"/>
                <w:lang w:val="ro-MD"/>
              </w:rPr>
            </w:pPr>
            <w:r w:rsidRPr="0048489D">
              <w:rPr>
                <w:rFonts w:ascii="Times New Roman" w:hAnsi="Times New Roman"/>
                <w:sz w:val="24"/>
                <w:szCs w:val="24"/>
                <w:lang w:val="ro-MD"/>
              </w:rPr>
              <w:t>alineatul (5) sintagma „</w:t>
            </w:r>
            <w:r w:rsidRPr="0048489D">
              <w:rPr>
                <w:rFonts w:ascii="Times New Roman" w:eastAsia="Times New Roman" w:hAnsi="Times New Roman"/>
                <w:sz w:val="24"/>
                <w:szCs w:val="24"/>
                <w:shd w:val="clear" w:color="auto" w:fill="FFFFFF"/>
                <w:lang w:val="ro-MD" w:eastAsia="ru-MD"/>
              </w:rPr>
              <w:t>Sistemul informațional automatizat „Registrul prețurilor” se substituie cu sintagma „Sistemul informațional „Registrul prețurilor bunurilor imobile””;</w:t>
            </w:r>
          </w:p>
          <w:p w14:paraId="39482F5B"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214D7D9E"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34D8DBC8"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7E746922"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52F2499E"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hAnsi="Times New Roman"/>
                <w:sz w:val="24"/>
                <w:szCs w:val="24"/>
                <w:lang w:val="ro-MD"/>
              </w:rPr>
            </w:pPr>
          </w:p>
          <w:p w14:paraId="40943A56" w14:textId="33FF0D70"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alineatul (6) sintagma „</w:t>
            </w:r>
            <w:r w:rsidRPr="0048489D">
              <w:rPr>
                <w:rFonts w:ascii="Times New Roman" w:eastAsia="Times New Roman" w:hAnsi="Times New Roman"/>
                <w:sz w:val="24"/>
                <w:szCs w:val="24"/>
                <w:shd w:val="clear" w:color="auto" w:fill="FFFFFF"/>
                <w:lang w:val="ro-MD" w:eastAsia="ru-MD"/>
              </w:rPr>
              <w:t>Sistemului informațional automatizat „Registrul prețurilor” se substituie cu sintagma „Sistemului informațional „Registrul prețurilor bunurilor imobile””.</w:t>
            </w:r>
          </w:p>
        </w:tc>
        <w:tc>
          <w:tcPr>
            <w:tcW w:w="4925" w:type="dxa"/>
            <w:tcBorders>
              <w:top w:val="none" w:sz="4" w:space="0" w:color="000000"/>
              <w:left w:val="single" w:sz="4" w:space="0" w:color="auto"/>
              <w:bottom w:val="single" w:sz="8" w:space="0" w:color="000000"/>
              <w:right w:val="single" w:sz="8" w:space="0" w:color="000000"/>
            </w:tcBorders>
          </w:tcPr>
          <w:p w14:paraId="5AB34FC3" w14:textId="77777777" w:rsidR="000611FF" w:rsidRPr="0048489D" w:rsidRDefault="000611FF" w:rsidP="00DF6241">
            <w:pPr>
              <w:pStyle w:val="afb"/>
              <w:spacing w:line="276" w:lineRule="auto"/>
              <w:ind w:left="22" w:hanging="22"/>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lastRenderedPageBreak/>
              <w:t>Articolul 27.</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Metodologia evaluării</w:t>
            </w:r>
          </w:p>
          <w:p w14:paraId="2C07D005"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42C42409"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(5) Datele de piață utilizate la elaborarea, calibrarea și monitorizarea în timp a calității modelelor de evaluare sunt acumulate în </w:t>
            </w:r>
            <w:r w:rsidRPr="0048489D">
              <w:rPr>
                <w:rFonts w:ascii="Times New Roman" w:eastAsia="Times New Roman" w:hAnsi="Times New Roman"/>
                <w:b/>
                <w:bCs/>
                <w:sz w:val="24"/>
                <w:szCs w:val="24"/>
                <w:lang w:val="ro-MD" w:eastAsia="ru-MD"/>
              </w:rPr>
              <w:t>Sistemul informațional „Registrul prețurilor bunurilor imobile”</w:t>
            </w:r>
            <w:r w:rsidRPr="0048489D">
              <w:rPr>
                <w:rFonts w:ascii="Times New Roman" w:eastAsia="Times New Roman" w:hAnsi="Times New Roman"/>
                <w:sz w:val="24"/>
                <w:szCs w:val="24"/>
                <w:lang w:val="ro-MD" w:eastAsia="ru-MD"/>
              </w:rPr>
              <w:t xml:space="preserve">, creat și ținut de autoritatea </w:t>
            </w:r>
            <w:r w:rsidRPr="0048489D">
              <w:rPr>
                <w:rFonts w:ascii="Times New Roman" w:eastAsia="Times New Roman" w:hAnsi="Times New Roman"/>
                <w:sz w:val="24"/>
                <w:szCs w:val="24"/>
                <w:lang w:val="ro-MD" w:eastAsia="ru-MD"/>
              </w:rPr>
              <w:lastRenderedPageBreak/>
              <w:t>administrativă centrală în domeniul cadastrului bunurilor imobile.</w:t>
            </w:r>
          </w:p>
          <w:p w14:paraId="79A74D6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225143F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18ECE43" w14:textId="22A9CCD3"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 xml:space="preserve">(6) Crearea și funcționarea </w:t>
            </w:r>
            <w:r w:rsidRPr="0048489D">
              <w:rPr>
                <w:rFonts w:ascii="Times New Roman" w:eastAsia="Times New Roman" w:hAnsi="Times New Roman"/>
                <w:b/>
                <w:bCs/>
                <w:sz w:val="24"/>
                <w:szCs w:val="24"/>
                <w:shd w:val="clear" w:color="auto" w:fill="FFFFFF"/>
                <w:lang w:val="ro-MD" w:eastAsia="ru-MD"/>
              </w:rPr>
              <w:t>Sistemului informațional „Registrul prețurilor bunurilor imobile”</w:t>
            </w:r>
            <w:r w:rsidRPr="0048489D">
              <w:rPr>
                <w:rFonts w:ascii="Times New Roman" w:eastAsia="Times New Roman" w:hAnsi="Times New Roman"/>
                <w:sz w:val="24"/>
                <w:szCs w:val="24"/>
                <w:shd w:val="clear" w:color="auto" w:fill="FFFFFF"/>
                <w:lang w:val="ro-MD" w:eastAsia="ru-MD"/>
              </w:rPr>
              <w:t xml:space="preserve"> </w:t>
            </w:r>
            <w:r w:rsidRPr="0048489D">
              <w:rPr>
                <w:rFonts w:ascii="Times New Roman" w:eastAsia="Times New Roman" w:hAnsi="Times New Roman"/>
                <w:sz w:val="24"/>
                <w:szCs w:val="24"/>
                <w:lang w:val="ro-MD" w:eastAsia="ru-MD"/>
              </w:rPr>
              <w:t>se efectuează în conformitate cu Legea nr. 71/2007 cu privire la registre.</w:t>
            </w:r>
          </w:p>
        </w:tc>
        <w:tc>
          <w:tcPr>
            <w:tcW w:w="239" w:type="dxa"/>
            <w:tcBorders>
              <w:top w:val="none" w:sz="4" w:space="0" w:color="000000"/>
              <w:left w:val="none" w:sz="4" w:space="0" w:color="000000"/>
              <w:bottom w:val="none" w:sz="4" w:space="0" w:color="000000"/>
              <w:right w:val="none" w:sz="4" w:space="0" w:color="000000"/>
            </w:tcBorders>
          </w:tcPr>
          <w:p w14:paraId="2E8B8BBA"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693ECE62"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6460B5FF" w14:textId="77777777" w:rsidR="000611FF" w:rsidRPr="0048489D" w:rsidRDefault="000611FF" w:rsidP="00DF6241">
            <w:pPr>
              <w:pStyle w:val="afb"/>
              <w:spacing w:line="276" w:lineRule="auto"/>
              <w:ind w:left="22" w:hanging="22"/>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27.</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Metodologia evaluării</w:t>
            </w:r>
          </w:p>
          <w:p w14:paraId="6D32ED3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55C29724"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(5) Datele de piață utilizate la elaborarea, calibrarea și monitorizarea în timp a calității modelelor de evaluare sunt acumulate în Sistemul informațional automatizat „Registrul prețurilor”, creat și ținut de autoritatea administrativă centrală în domeniul cadastrului bunurilor imobile.</w:t>
            </w:r>
          </w:p>
          <w:p w14:paraId="252D2336" w14:textId="77777777" w:rsidR="000611FF" w:rsidRPr="0048489D" w:rsidRDefault="000611FF" w:rsidP="00DF6241">
            <w:pPr>
              <w:shd w:val="clear" w:color="auto" w:fill="FFFFFF"/>
              <w:spacing w:line="276" w:lineRule="auto"/>
              <w:ind w:firstLine="0"/>
              <w:rPr>
                <w:rFonts w:ascii="Times New Roman" w:eastAsia="Times New Roman" w:hAnsi="Times New Roman"/>
                <w:i/>
                <w:iCs/>
                <w:sz w:val="24"/>
                <w:szCs w:val="24"/>
                <w:lang w:val="ro-MD" w:eastAsia="ru-MD"/>
              </w:rPr>
            </w:pPr>
            <w:r w:rsidRPr="0048489D">
              <w:rPr>
                <w:rFonts w:ascii="Times New Roman" w:eastAsia="Times New Roman" w:hAnsi="Times New Roman"/>
                <w:i/>
                <w:iCs/>
                <w:sz w:val="24"/>
                <w:szCs w:val="24"/>
                <w:lang w:val="ro-MD" w:eastAsia="ru-MD"/>
              </w:rPr>
              <w:t>[Art.27 al.(5) introdus prin LP202 din 25.07.24, MO355-357/15.08.24 art.539; în vigoare 15.02.26]</w:t>
            </w:r>
          </w:p>
          <w:p w14:paraId="4FAC8E0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(6) Crearea și funcționarea Sistemului informațional automatizat „Registrul prețurilor” se efectuează în conformitate cu Legea nr. 71/2007 cu privire la registre.</w:t>
            </w:r>
          </w:p>
          <w:p w14:paraId="4615660F" w14:textId="29D0AFD4"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i/>
                <w:iCs/>
                <w:sz w:val="24"/>
                <w:szCs w:val="24"/>
                <w:lang w:val="ro-MD" w:eastAsia="ru-MD"/>
              </w:rPr>
              <w:lastRenderedPageBreak/>
              <w:t>[Art.27 al.(6) introdus prin LP202 din 25.07.24, MO355-357/15.08.24 art.539; în vigoare 15.02.26]</w:t>
            </w:r>
          </w:p>
        </w:tc>
        <w:tc>
          <w:tcPr>
            <w:tcW w:w="4380" w:type="dxa"/>
            <w:gridSpan w:val="3"/>
            <w:tcBorders>
              <w:top w:val="none" w:sz="4" w:space="0" w:color="000000"/>
              <w:left w:val="single" w:sz="4" w:space="0" w:color="auto"/>
              <w:bottom w:val="single" w:sz="8" w:space="0" w:color="000000"/>
              <w:right w:val="single" w:sz="4" w:space="0" w:color="auto"/>
            </w:tcBorders>
          </w:tcPr>
          <w:p w14:paraId="45F62E55" w14:textId="77777777" w:rsidR="000611FF" w:rsidRPr="0048489D" w:rsidRDefault="000611FF" w:rsidP="007A0832">
            <w:pPr>
              <w:pStyle w:val="afb"/>
              <w:tabs>
                <w:tab w:val="left" w:pos="637"/>
                <w:tab w:val="left" w:pos="2257"/>
              </w:tabs>
              <w:spacing w:line="276" w:lineRule="auto"/>
              <w:ind w:left="118" w:firstLine="0"/>
              <w:rPr>
                <w:rFonts w:ascii="Times New Roman" w:hAnsi="Times New Roman"/>
                <w:sz w:val="24"/>
                <w:szCs w:val="24"/>
                <w:lang w:val="ro-MD"/>
              </w:rPr>
            </w:pPr>
            <w:r w:rsidRPr="0048489D">
              <w:rPr>
                <w:rFonts w:ascii="Times New Roman" w:hAnsi="Times New Roman"/>
                <w:sz w:val="24"/>
                <w:szCs w:val="24"/>
                <w:lang w:val="ro-MD"/>
              </w:rPr>
              <w:lastRenderedPageBreak/>
              <w:t>La articolul 27:</w:t>
            </w:r>
          </w:p>
          <w:p w14:paraId="105C5650" w14:textId="77777777" w:rsidR="000611FF" w:rsidRPr="0048489D" w:rsidRDefault="000611FF" w:rsidP="00E56443">
            <w:pPr>
              <w:pStyle w:val="afb"/>
              <w:tabs>
                <w:tab w:val="left" w:pos="851"/>
                <w:tab w:val="left" w:pos="1260"/>
                <w:tab w:val="left" w:pos="2257"/>
              </w:tabs>
              <w:spacing w:line="276" w:lineRule="auto"/>
              <w:ind w:left="106" w:firstLine="12"/>
              <w:rPr>
                <w:rFonts w:ascii="Times New Roman" w:hAnsi="Times New Roman"/>
                <w:sz w:val="24"/>
                <w:szCs w:val="24"/>
                <w:lang w:val="ro-MD"/>
              </w:rPr>
            </w:pPr>
          </w:p>
          <w:p w14:paraId="4167EFF6" w14:textId="77777777" w:rsidR="000611FF" w:rsidRPr="0048489D" w:rsidRDefault="000611FF" w:rsidP="00E56443">
            <w:pPr>
              <w:pStyle w:val="afb"/>
              <w:numPr>
                <w:ilvl w:val="2"/>
                <w:numId w:val="25"/>
              </w:numPr>
              <w:tabs>
                <w:tab w:val="left" w:pos="286"/>
                <w:tab w:val="left" w:pos="1260"/>
                <w:tab w:val="left" w:pos="2257"/>
              </w:tabs>
              <w:spacing w:line="276" w:lineRule="auto"/>
              <w:ind w:left="106" w:firstLine="12"/>
              <w:rPr>
                <w:rFonts w:ascii="Times New Roman" w:hAnsi="Times New Roman"/>
                <w:sz w:val="24"/>
                <w:szCs w:val="24"/>
                <w:lang w:val="ro-MD"/>
              </w:rPr>
            </w:pPr>
            <w:r w:rsidRPr="0048489D">
              <w:rPr>
                <w:rFonts w:ascii="Times New Roman" w:hAnsi="Times New Roman"/>
                <w:sz w:val="24"/>
                <w:szCs w:val="24"/>
                <w:lang w:val="ro-MD"/>
              </w:rPr>
              <w:t xml:space="preserve"> alineatul (5) sintagma „</w:t>
            </w:r>
            <w:r w:rsidRPr="0048489D">
              <w:rPr>
                <w:rFonts w:ascii="Times New Roman" w:eastAsia="Times New Roman" w:hAnsi="Times New Roman"/>
                <w:sz w:val="24"/>
                <w:szCs w:val="24"/>
                <w:shd w:val="clear" w:color="auto" w:fill="FFFFFF"/>
                <w:lang w:val="ro-MD" w:eastAsia="ru-MD"/>
              </w:rPr>
              <w:t>Sistemul informațional automatizat „Registrul prețurilor” se substituie cu sintagma „Sistemul informațional „Registrul prețurilor bunurilor imobile””;</w:t>
            </w:r>
          </w:p>
          <w:p w14:paraId="4B6D9359"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45BA9526"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21F8A826"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5B578F5F"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eastAsia="Times New Roman" w:hAnsi="Times New Roman"/>
                <w:sz w:val="24"/>
                <w:szCs w:val="24"/>
                <w:shd w:val="clear" w:color="auto" w:fill="FFFFFF"/>
                <w:lang w:val="ro-MD" w:eastAsia="ru-MD"/>
              </w:rPr>
            </w:pPr>
          </w:p>
          <w:p w14:paraId="492419FC" w14:textId="77777777" w:rsidR="000611FF" w:rsidRPr="0048489D" w:rsidRDefault="000611FF" w:rsidP="00DF6241">
            <w:pPr>
              <w:pStyle w:val="afb"/>
              <w:tabs>
                <w:tab w:val="left" w:pos="851"/>
                <w:tab w:val="left" w:pos="1260"/>
                <w:tab w:val="left" w:pos="2257"/>
              </w:tabs>
              <w:spacing w:line="276" w:lineRule="auto"/>
              <w:ind w:left="106" w:firstLine="81"/>
              <w:rPr>
                <w:rFonts w:ascii="Times New Roman" w:hAnsi="Times New Roman"/>
                <w:sz w:val="24"/>
                <w:szCs w:val="24"/>
                <w:lang w:val="ro-MD"/>
              </w:rPr>
            </w:pPr>
          </w:p>
          <w:p w14:paraId="3DF91ADA" w14:textId="0905B6A9"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alineatul (6) sintagma „</w:t>
            </w:r>
            <w:r w:rsidRPr="0048489D">
              <w:rPr>
                <w:rFonts w:ascii="Times New Roman" w:eastAsia="Times New Roman" w:hAnsi="Times New Roman"/>
                <w:sz w:val="24"/>
                <w:szCs w:val="24"/>
                <w:shd w:val="clear" w:color="auto" w:fill="FFFFFF"/>
                <w:lang w:val="ro-MD" w:eastAsia="ru-MD"/>
              </w:rPr>
              <w:t xml:space="preserve">Sistemului informațional automatizat „Registrul prețurilor” se substituie cu sintagma </w:t>
            </w:r>
            <w:r w:rsidRPr="0048489D">
              <w:rPr>
                <w:rFonts w:ascii="Times New Roman" w:eastAsia="Times New Roman" w:hAnsi="Times New Roman"/>
                <w:sz w:val="24"/>
                <w:szCs w:val="24"/>
                <w:shd w:val="clear" w:color="auto" w:fill="FFFFFF"/>
                <w:lang w:val="ro-MD" w:eastAsia="ru-MD"/>
              </w:rPr>
              <w:lastRenderedPageBreak/>
              <w:t>„Sistemului informațional „Registrul prețurilor bunurilor imobile””.</w:t>
            </w:r>
          </w:p>
        </w:tc>
        <w:tc>
          <w:tcPr>
            <w:tcW w:w="4925" w:type="dxa"/>
            <w:tcBorders>
              <w:top w:val="none" w:sz="4" w:space="0" w:color="000000"/>
              <w:left w:val="single" w:sz="4" w:space="0" w:color="auto"/>
              <w:bottom w:val="single" w:sz="8" w:space="0" w:color="000000"/>
              <w:right w:val="single" w:sz="8" w:space="0" w:color="000000"/>
            </w:tcBorders>
          </w:tcPr>
          <w:p w14:paraId="3B3D2A44" w14:textId="77777777" w:rsidR="000611FF" w:rsidRPr="0048489D" w:rsidRDefault="000611FF" w:rsidP="00DF6241">
            <w:pPr>
              <w:pStyle w:val="afb"/>
              <w:spacing w:line="276" w:lineRule="auto"/>
              <w:ind w:left="22" w:hanging="22"/>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lastRenderedPageBreak/>
              <w:t>Articolul 27.</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Metodologia evaluării</w:t>
            </w:r>
          </w:p>
          <w:p w14:paraId="348B4760"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hAnsi="Times New Roman"/>
                <w:sz w:val="24"/>
                <w:szCs w:val="24"/>
                <w:lang w:val="ro-MD"/>
              </w:rPr>
              <w:t>[…]</w:t>
            </w:r>
          </w:p>
          <w:p w14:paraId="5E3DEB1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(5) Datele de piață utilizate la elaborarea, calibrarea și monitorizarea în timp a calității modelelor de evaluare sunt acumulate în </w:t>
            </w:r>
            <w:r w:rsidRPr="0048489D">
              <w:rPr>
                <w:rFonts w:ascii="Times New Roman" w:eastAsia="Times New Roman" w:hAnsi="Times New Roman"/>
                <w:b/>
                <w:bCs/>
                <w:sz w:val="24"/>
                <w:szCs w:val="24"/>
                <w:lang w:val="ro-MD" w:eastAsia="ru-MD"/>
              </w:rPr>
              <w:t>Sistemul informațional „Registrul prețurilor bunurilor imobile”</w:t>
            </w:r>
            <w:r w:rsidRPr="0048489D">
              <w:rPr>
                <w:rFonts w:ascii="Times New Roman" w:eastAsia="Times New Roman" w:hAnsi="Times New Roman"/>
                <w:sz w:val="24"/>
                <w:szCs w:val="24"/>
                <w:lang w:val="ro-MD" w:eastAsia="ru-MD"/>
              </w:rPr>
              <w:t>, creat și ținut de autoritatea administrativă centrală în domeniul cadastrului bunurilor imobile.</w:t>
            </w:r>
          </w:p>
          <w:p w14:paraId="0870BA8F"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67B1B452"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p>
          <w:p w14:paraId="1887E907" w14:textId="275FACB8"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sz w:val="24"/>
                <w:szCs w:val="24"/>
                <w:lang w:val="ro-MD" w:eastAsia="ru-MD"/>
              </w:rPr>
              <w:t xml:space="preserve">(6) Crearea și funcționarea </w:t>
            </w:r>
            <w:r w:rsidRPr="0048489D">
              <w:rPr>
                <w:rFonts w:ascii="Times New Roman" w:eastAsia="Times New Roman" w:hAnsi="Times New Roman"/>
                <w:b/>
                <w:bCs/>
                <w:sz w:val="24"/>
                <w:szCs w:val="24"/>
                <w:shd w:val="clear" w:color="auto" w:fill="FFFFFF"/>
                <w:lang w:val="ro-MD" w:eastAsia="ru-MD"/>
              </w:rPr>
              <w:t>Sistemului informațional „Registrul prețurilor bunurilor imobile”</w:t>
            </w:r>
            <w:r w:rsidRPr="0048489D">
              <w:rPr>
                <w:rFonts w:ascii="Times New Roman" w:eastAsia="Times New Roman" w:hAnsi="Times New Roman"/>
                <w:sz w:val="24"/>
                <w:szCs w:val="24"/>
                <w:shd w:val="clear" w:color="auto" w:fill="FFFFFF"/>
                <w:lang w:val="ro-MD" w:eastAsia="ru-MD"/>
              </w:rPr>
              <w:t xml:space="preserve"> </w:t>
            </w:r>
            <w:r w:rsidRPr="0048489D">
              <w:rPr>
                <w:rFonts w:ascii="Times New Roman" w:eastAsia="Times New Roman" w:hAnsi="Times New Roman"/>
                <w:sz w:val="24"/>
                <w:szCs w:val="24"/>
                <w:lang w:val="ro-MD" w:eastAsia="ru-MD"/>
              </w:rPr>
              <w:t>se efectuează în conformitate cu Legea nr. 71/2007 cu privire la registre.</w:t>
            </w:r>
          </w:p>
        </w:tc>
        <w:tc>
          <w:tcPr>
            <w:tcW w:w="239" w:type="dxa"/>
            <w:tcBorders>
              <w:top w:val="none" w:sz="4" w:space="0" w:color="000000"/>
              <w:left w:val="none" w:sz="4" w:space="0" w:color="000000"/>
              <w:bottom w:val="none" w:sz="4" w:space="0" w:color="000000"/>
              <w:right w:val="none" w:sz="4" w:space="0" w:color="000000"/>
            </w:tcBorders>
          </w:tcPr>
          <w:p w14:paraId="31035E20"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735FE785"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1FE98DB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 xml:space="preserve">Articolul 28. </w:t>
            </w:r>
            <w:r w:rsidRPr="0048489D">
              <w:rPr>
                <w:rFonts w:ascii="Times New Roman" w:eastAsia="Times New Roman" w:hAnsi="Times New Roman"/>
                <w:sz w:val="24"/>
                <w:szCs w:val="24"/>
                <w:lang w:val="ro-MD" w:eastAsia="ru-MD"/>
              </w:rPr>
              <w:t>Examinarea contestațiilor și soluționarea litigiilor privind evaluarea în scopul impozitării</w:t>
            </w:r>
          </w:p>
          <w:p w14:paraId="5DEE6C36"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(1) Contestațiile privind evaluarea bunurilor imobile în scopul impozitării se examinează de către organele cadastrale teritoriale și de către autoritatea administrativă centrală în domeniul cadastrului bunurilor imobile, în conformitate cu Regulamentul cu privire la procedura de examinare a contestațiilor privind rezultatele evaluării în scopul impozitării, aprobat de Guvern.</w:t>
            </w:r>
          </w:p>
          <w:p w14:paraId="298080DC" w14:textId="1EBA3F71"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w:t>
            </w:r>
          </w:p>
        </w:tc>
        <w:tc>
          <w:tcPr>
            <w:tcW w:w="4380" w:type="dxa"/>
            <w:gridSpan w:val="3"/>
            <w:tcBorders>
              <w:top w:val="none" w:sz="4" w:space="0" w:color="000000"/>
              <w:left w:val="single" w:sz="4" w:space="0" w:color="auto"/>
              <w:bottom w:val="single" w:sz="8" w:space="0" w:color="000000"/>
              <w:right w:val="single" w:sz="4" w:space="0" w:color="auto"/>
            </w:tcBorders>
          </w:tcPr>
          <w:p w14:paraId="6A209423" w14:textId="77777777" w:rsidR="000611FF" w:rsidRPr="0048489D" w:rsidRDefault="000611FF" w:rsidP="007A0832">
            <w:pPr>
              <w:pStyle w:val="afb"/>
              <w:tabs>
                <w:tab w:val="left" w:pos="376"/>
                <w:tab w:val="left" w:pos="646"/>
                <w:tab w:val="left" w:pos="1260"/>
              </w:tabs>
              <w:spacing w:line="276" w:lineRule="auto"/>
              <w:ind w:left="196" w:firstLine="0"/>
              <w:rPr>
                <w:rFonts w:ascii="Times New Roman" w:hAnsi="Times New Roman"/>
                <w:sz w:val="24"/>
                <w:szCs w:val="24"/>
                <w:lang w:val="ro-MD"/>
              </w:rPr>
            </w:pPr>
            <w:r w:rsidRPr="0048489D">
              <w:rPr>
                <w:rFonts w:ascii="Times New Roman" w:eastAsia="Times New Roman" w:hAnsi="Times New Roman"/>
                <w:sz w:val="24"/>
                <w:szCs w:val="24"/>
                <w:shd w:val="clear" w:color="auto" w:fill="FFFFFF"/>
                <w:lang w:val="ro-MD" w:eastAsia="ru-MD"/>
              </w:rPr>
              <w:t xml:space="preserve">La articolul 28, </w:t>
            </w:r>
            <w:r w:rsidRPr="0048489D">
              <w:rPr>
                <w:rFonts w:ascii="Times New Roman" w:hAnsi="Times New Roman"/>
                <w:sz w:val="24"/>
                <w:szCs w:val="24"/>
                <w:lang w:val="ro-MD"/>
              </w:rPr>
              <w:t>alineatul (1) se expune în redacție nouă:</w:t>
            </w:r>
          </w:p>
          <w:p w14:paraId="41DC4A0B" w14:textId="7EDFE47E"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„(1) Contestațiile privind evaluarea bunurilor imobile în scopul impozitării se examinează de către organele cadastrale teritoriale, Instituția Publică Cadastrul Bunurilor Imobile și de către autoritatea administrativă centrală în domeniul evaluării bunurilor mobile și imobile, în conformitate cu Regulamentul cu privire la procedura de examinare a contestațiilor rezultatelor evaluării și reevaluării bunurilor imobile în scopul impozităriiRegulamentul cu privire la procedura de examinare a contestațiilor rezultatelor evaluării și reevaluării în scopul impozitării, aprobat de Guvern.”.</w:t>
            </w:r>
          </w:p>
        </w:tc>
        <w:tc>
          <w:tcPr>
            <w:tcW w:w="4925" w:type="dxa"/>
            <w:tcBorders>
              <w:top w:val="none" w:sz="4" w:space="0" w:color="000000"/>
              <w:left w:val="single" w:sz="4" w:space="0" w:color="auto"/>
              <w:bottom w:val="single" w:sz="8" w:space="0" w:color="000000"/>
              <w:right w:val="single" w:sz="8" w:space="0" w:color="000000"/>
            </w:tcBorders>
          </w:tcPr>
          <w:p w14:paraId="6E4DB78C"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b/>
                <w:bCs/>
                <w:sz w:val="24"/>
                <w:szCs w:val="24"/>
                <w:lang w:val="ro-MD" w:eastAsia="ru-MD"/>
              </w:rPr>
              <w:t xml:space="preserve">Articolul 28. </w:t>
            </w:r>
            <w:r w:rsidRPr="0048489D">
              <w:rPr>
                <w:rFonts w:ascii="Times New Roman" w:eastAsia="Times New Roman" w:hAnsi="Times New Roman"/>
                <w:sz w:val="24"/>
                <w:szCs w:val="24"/>
                <w:lang w:val="ro-MD" w:eastAsia="ru-MD"/>
              </w:rPr>
              <w:t>Examinarea contestațiilor și soluționarea litigiilor privind evaluarea în scopul impozitării</w:t>
            </w:r>
          </w:p>
          <w:p w14:paraId="368766C7" w14:textId="77777777" w:rsidR="000611FF" w:rsidRPr="0048489D" w:rsidRDefault="000611FF" w:rsidP="00DF6241">
            <w:pPr>
              <w:shd w:val="clear" w:color="auto" w:fill="FFFFFF"/>
              <w:spacing w:line="276" w:lineRule="auto"/>
              <w:ind w:firstLine="0"/>
              <w:rPr>
                <w:rFonts w:ascii="Times New Roman" w:eastAsia="Times New Roman" w:hAnsi="Times New Roman"/>
                <w:sz w:val="24"/>
                <w:szCs w:val="24"/>
                <w:lang w:val="ro-MD" w:eastAsia="ru-MD"/>
              </w:rPr>
            </w:pPr>
            <w:r w:rsidRPr="0048489D">
              <w:rPr>
                <w:rFonts w:ascii="Times New Roman" w:eastAsia="Times New Roman" w:hAnsi="Times New Roman"/>
                <w:sz w:val="24"/>
                <w:szCs w:val="24"/>
                <w:lang w:val="ro-MD" w:eastAsia="ru-MD"/>
              </w:rPr>
              <w:t xml:space="preserve">(1) </w:t>
            </w:r>
            <w:r w:rsidRPr="0048489D">
              <w:rPr>
                <w:rFonts w:ascii="Times New Roman" w:eastAsia="Times New Roman" w:hAnsi="Times New Roman"/>
                <w:b/>
                <w:bCs/>
                <w:sz w:val="24"/>
                <w:szCs w:val="24"/>
                <w:lang w:val="ro-MD" w:eastAsia="ru-MD"/>
              </w:rPr>
              <w:t>Contestațiile privind evaluarea bunurilor imobile în scopul impozitării se examinează de către organele cadastrale teritoriale, Instituția Publică Cadastrul Bunurilor Imobile și de către autoritatea administrativă centrală în domeniul evaluării bunurilor mobile și imobile, în conformitate cu Regulamentul cu privire la procedura de examinare a contestațiilor rezultatelor evaluării și reevaluării bunurilor imobile în scopul impozităriiRegulamentul cu privire la procedura de examinare a contestațiilor rezultatelor evaluării și reevaluării în scopul impozitării, aprobat de Guvern.</w:t>
            </w:r>
          </w:p>
          <w:p w14:paraId="3B1164D5" w14:textId="037EAFF2"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hAnsi="Times New Roman"/>
                <w:sz w:val="24"/>
                <w:szCs w:val="24"/>
                <w:lang w:val="ro-MD"/>
              </w:rPr>
              <w:t>[…]</w:t>
            </w:r>
          </w:p>
        </w:tc>
        <w:tc>
          <w:tcPr>
            <w:tcW w:w="239" w:type="dxa"/>
            <w:tcBorders>
              <w:top w:val="none" w:sz="4" w:space="0" w:color="000000"/>
              <w:left w:val="none" w:sz="4" w:space="0" w:color="000000"/>
              <w:bottom w:val="none" w:sz="4" w:space="0" w:color="000000"/>
              <w:right w:val="none" w:sz="4" w:space="0" w:color="000000"/>
            </w:tcBorders>
          </w:tcPr>
          <w:p w14:paraId="25561B3E"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7B0142F5" w14:textId="77777777" w:rsidTr="000611FF">
        <w:tc>
          <w:tcPr>
            <w:tcW w:w="4725"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059386F5"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eastAsia="Times New Roman" w:hAnsi="Times New Roman"/>
                <w:b/>
                <w:bCs/>
                <w:sz w:val="24"/>
                <w:szCs w:val="24"/>
                <w:lang w:val="ro-MD" w:eastAsia="ru-MD"/>
              </w:rPr>
              <w:t>Articolul 30</w:t>
            </w:r>
          </w:p>
          <w:p w14:paraId="07AD261F"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hAnsi="Times New Roman"/>
                <w:sz w:val="24"/>
                <w:szCs w:val="24"/>
                <w:lang w:val="ro-MD"/>
              </w:rPr>
              <w:t>[…]</w:t>
            </w:r>
          </w:p>
          <w:p w14:paraId="4141DCE4" w14:textId="189C20D2"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lang w:val="ro-MD" w:eastAsia="ru-MD"/>
              </w:rPr>
              <w:t>-</w:t>
            </w:r>
          </w:p>
        </w:tc>
        <w:tc>
          <w:tcPr>
            <w:tcW w:w="4380" w:type="dxa"/>
            <w:gridSpan w:val="3"/>
            <w:tcBorders>
              <w:top w:val="none" w:sz="4" w:space="0" w:color="000000"/>
              <w:left w:val="single" w:sz="4" w:space="0" w:color="auto"/>
              <w:bottom w:val="single" w:sz="8" w:space="0" w:color="000000"/>
              <w:right w:val="single" w:sz="4" w:space="0" w:color="auto"/>
            </w:tcBorders>
          </w:tcPr>
          <w:p w14:paraId="38A3DC8D" w14:textId="77777777" w:rsidR="000611FF" w:rsidRPr="0048489D" w:rsidRDefault="000611FF" w:rsidP="003E1856">
            <w:pPr>
              <w:pStyle w:val="afb"/>
              <w:tabs>
                <w:tab w:val="left" w:pos="457"/>
              </w:tabs>
              <w:ind w:left="118" w:firstLine="0"/>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Articolul 30 se completează cu alineatele (6) și (7) cu următoarele cuprinsuri:</w:t>
            </w:r>
          </w:p>
          <w:p w14:paraId="0150D2E9" w14:textId="77777777" w:rsidR="000611FF" w:rsidRPr="0048489D" w:rsidRDefault="000611FF" w:rsidP="00E56443">
            <w:pPr>
              <w:tabs>
                <w:tab w:val="left" w:pos="376"/>
                <w:tab w:val="left" w:pos="646"/>
                <w:tab w:val="left" w:pos="1260"/>
              </w:tabs>
              <w:spacing w:line="276" w:lineRule="auto"/>
              <w:ind w:firstLine="21"/>
              <w:rPr>
                <w:rFonts w:ascii="Times New Roman" w:eastAsia="Times New Roman" w:hAnsi="Times New Roman"/>
                <w:sz w:val="24"/>
                <w:szCs w:val="24"/>
                <w:shd w:val="clear" w:color="auto" w:fill="FFFFFF"/>
                <w:lang w:val="ro-MD" w:eastAsia="ru-MD"/>
              </w:rPr>
            </w:pPr>
            <w:r w:rsidRPr="0048489D">
              <w:rPr>
                <w:rFonts w:ascii="Times New Roman" w:eastAsia="Times New Roman" w:hAnsi="Times New Roman"/>
                <w:sz w:val="24"/>
                <w:szCs w:val="24"/>
                <w:shd w:val="clear" w:color="auto" w:fill="FFFFFF"/>
                <w:lang w:val="ro-MD" w:eastAsia="ru-MD"/>
              </w:rPr>
              <w:t xml:space="preserve">„(6) Până la dezvoltarea și implementarea Sistemului informațional „Registrul prețurilor bunurilor imobile”, evaluatorii vor transmite dările de seamă în format electronic, în conformitate cu instrucțiunea </w:t>
            </w:r>
            <w:r w:rsidRPr="0048489D">
              <w:rPr>
                <w:rFonts w:ascii="Times New Roman" w:eastAsia="Times New Roman" w:hAnsi="Times New Roman"/>
                <w:sz w:val="24"/>
                <w:szCs w:val="24"/>
                <w:shd w:val="clear" w:color="auto" w:fill="FFFFFF"/>
                <w:lang w:val="ro-MD" w:eastAsia="ru-MD"/>
              </w:rPr>
              <w:lastRenderedPageBreak/>
              <w:t>elaborată și aprobată de autoritatea administrativă centrală în domeniul evaluării bunurilor mobile și imobile.</w:t>
            </w:r>
          </w:p>
          <w:p w14:paraId="16C3EF2C" w14:textId="14B7E547" w:rsidR="000611FF" w:rsidRPr="0048489D" w:rsidRDefault="000611FF" w:rsidP="00E56443">
            <w:pPr>
              <w:shd w:val="clear" w:color="auto" w:fill="FFFFFF"/>
              <w:ind w:firstLine="21"/>
              <w:rPr>
                <w:rFonts w:ascii="Times New Roman" w:hAnsi="Times New Roman"/>
                <w:b/>
                <w:bCs/>
                <w:sz w:val="24"/>
                <w:szCs w:val="24"/>
                <w:highlight w:val="yellow"/>
                <w:lang w:val="ro-MD"/>
              </w:rPr>
            </w:pPr>
            <w:r w:rsidRPr="0048489D">
              <w:rPr>
                <w:rFonts w:ascii="Times New Roman" w:eastAsia="Times New Roman" w:hAnsi="Times New Roman"/>
                <w:sz w:val="24"/>
                <w:szCs w:val="24"/>
                <w:shd w:val="clear" w:color="auto" w:fill="FFFFFF"/>
                <w:lang w:val="ro-MD" w:eastAsia="ru-MD"/>
              </w:rPr>
              <w:t>(7) Până la demararea programelor de formare profesională în domeniul evaluării bunurilor mobile și imobile, eliberarea certificatului de evaluator în domeniul solicitat se poate face fără prezentarea certificatului de competență profesională.”.</w:t>
            </w:r>
          </w:p>
        </w:tc>
        <w:tc>
          <w:tcPr>
            <w:tcW w:w="4925" w:type="dxa"/>
            <w:tcBorders>
              <w:top w:val="none" w:sz="4" w:space="0" w:color="000000"/>
              <w:left w:val="single" w:sz="4" w:space="0" w:color="auto"/>
              <w:bottom w:val="single" w:sz="8" w:space="0" w:color="000000"/>
              <w:right w:val="single" w:sz="8" w:space="0" w:color="000000"/>
            </w:tcBorders>
          </w:tcPr>
          <w:p w14:paraId="6DE383D9" w14:textId="77777777" w:rsidR="000611FF" w:rsidRPr="0048489D" w:rsidRDefault="000611FF" w:rsidP="00DF6241">
            <w:pPr>
              <w:shd w:val="clear" w:color="auto" w:fill="FFFFFF"/>
              <w:spacing w:line="276" w:lineRule="auto"/>
              <w:ind w:firstLine="0"/>
              <w:rPr>
                <w:rFonts w:ascii="Times New Roman" w:eastAsia="Times New Roman" w:hAnsi="Times New Roman"/>
                <w:b/>
                <w:bCs/>
                <w:sz w:val="24"/>
                <w:szCs w:val="24"/>
                <w:lang w:val="ro-MD" w:eastAsia="ru-MD"/>
              </w:rPr>
            </w:pPr>
            <w:r w:rsidRPr="0048489D">
              <w:rPr>
                <w:rFonts w:ascii="Times New Roman" w:eastAsia="Times New Roman" w:hAnsi="Times New Roman"/>
                <w:b/>
                <w:bCs/>
                <w:sz w:val="24"/>
                <w:szCs w:val="24"/>
                <w:lang w:val="ro-MD" w:eastAsia="ru-MD"/>
              </w:rPr>
              <w:lastRenderedPageBreak/>
              <w:t>Articolul 30</w:t>
            </w:r>
          </w:p>
          <w:p w14:paraId="4C4603DF" w14:textId="77777777" w:rsidR="000611FF" w:rsidRPr="0048489D" w:rsidRDefault="000611FF" w:rsidP="00DF6241">
            <w:pPr>
              <w:shd w:val="clear" w:color="auto" w:fill="FFFFFF"/>
              <w:spacing w:line="276" w:lineRule="auto"/>
              <w:ind w:firstLine="0"/>
              <w:rPr>
                <w:rFonts w:ascii="Times New Roman" w:hAnsi="Times New Roman"/>
                <w:sz w:val="24"/>
                <w:szCs w:val="24"/>
                <w:lang w:val="ro-MD"/>
              </w:rPr>
            </w:pPr>
            <w:r w:rsidRPr="0048489D">
              <w:rPr>
                <w:rFonts w:ascii="Times New Roman" w:hAnsi="Times New Roman"/>
                <w:sz w:val="24"/>
                <w:szCs w:val="24"/>
                <w:lang w:val="ro-MD"/>
              </w:rPr>
              <w:t>[…]</w:t>
            </w:r>
          </w:p>
          <w:p w14:paraId="350F50C3" w14:textId="77777777" w:rsidR="000611FF" w:rsidRPr="0048489D" w:rsidRDefault="000611FF" w:rsidP="00DF6241">
            <w:pPr>
              <w:tabs>
                <w:tab w:val="left" w:pos="376"/>
                <w:tab w:val="left" w:pos="646"/>
                <w:tab w:val="left" w:pos="1260"/>
              </w:tabs>
              <w:spacing w:line="276" w:lineRule="auto"/>
              <w:ind w:firstLine="0"/>
              <w:rPr>
                <w:rFonts w:ascii="Times New Roman" w:eastAsia="Times New Roman" w:hAnsi="Times New Roman"/>
                <w:b/>
                <w:bCs/>
                <w:sz w:val="24"/>
                <w:szCs w:val="24"/>
                <w:shd w:val="clear" w:color="auto" w:fill="FFFFFF"/>
                <w:lang w:val="ro-MD" w:eastAsia="ru-MD"/>
              </w:rPr>
            </w:pPr>
            <w:r w:rsidRPr="0048489D">
              <w:rPr>
                <w:rFonts w:ascii="Times New Roman" w:eastAsia="Times New Roman" w:hAnsi="Times New Roman"/>
                <w:b/>
                <w:bCs/>
                <w:sz w:val="24"/>
                <w:szCs w:val="24"/>
                <w:shd w:val="clear" w:color="auto" w:fill="FFFFFF"/>
                <w:lang w:val="ro-MD" w:eastAsia="ru-MD"/>
              </w:rPr>
              <w:t xml:space="preserve">(6) Până la dezvoltarea și implementarea Sistemului informațional „Registrul prețurilor bunurilor imobile”, evaluatorii vor transmite dările de seamă în format electronic, în conformitate cu instrucțiunea elaborată și </w:t>
            </w:r>
            <w:r w:rsidRPr="0048489D">
              <w:rPr>
                <w:rFonts w:ascii="Times New Roman" w:eastAsia="Times New Roman" w:hAnsi="Times New Roman"/>
                <w:b/>
                <w:bCs/>
                <w:sz w:val="24"/>
                <w:szCs w:val="24"/>
                <w:shd w:val="clear" w:color="auto" w:fill="FFFFFF"/>
                <w:lang w:val="ro-MD" w:eastAsia="ru-MD"/>
              </w:rPr>
              <w:lastRenderedPageBreak/>
              <w:t>aprobată de autoritatea administrativă centrală în domeniul evaluării bunurilor mobile și imobile.</w:t>
            </w:r>
          </w:p>
          <w:p w14:paraId="75BB2460" w14:textId="279A1F02" w:rsidR="000611FF" w:rsidRPr="0048489D" w:rsidRDefault="000611FF" w:rsidP="00DF6241">
            <w:pPr>
              <w:shd w:val="clear" w:color="auto" w:fill="FFFFFF"/>
              <w:ind w:firstLine="0"/>
              <w:rPr>
                <w:rFonts w:ascii="Times New Roman" w:hAnsi="Times New Roman"/>
                <w:b/>
                <w:bCs/>
                <w:sz w:val="24"/>
                <w:szCs w:val="24"/>
                <w:highlight w:val="yellow"/>
                <w:lang w:val="ro-MD"/>
              </w:rPr>
            </w:pPr>
            <w:r w:rsidRPr="0048489D">
              <w:rPr>
                <w:rFonts w:ascii="Times New Roman" w:eastAsia="Times New Roman" w:hAnsi="Times New Roman"/>
                <w:b/>
                <w:bCs/>
                <w:sz w:val="24"/>
                <w:szCs w:val="24"/>
                <w:shd w:val="clear" w:color="auto" w:fill="FFFFFF"/>
                <w:lang w:val="ro-MD" w:eastAsia="ru-MD"/>
              </w:rPr>
              <w:t>(7) Până la demararea programelor de formare profesională în domeniul evaluării bunurilor mobile și imobile, eliberarea certificatului de evaluator în domeniul solicitat se poate face fără prezentarea certificatului de competență profesională.</w:t>
            </w:r>
          </w:p>
        </w:tc>
        <w:tc>
          <w:tcPr>
            <w:tcW w:w="239" w:type="dxa"/>
            <w:tcBorders>
              <w:top w:val="none" w:sz="4" w:space="0" w:color="000000"/>
              <w:left w:val="none" w:sz="4" w:space="0" w:color="000000"/>
              <w:bottom w:val="none" w:sz="4" w:space="0" w:color="000000"/>
              <w:right w:val="none" w:sz="4" w:space="0" w:color="000000"/>
            </w:tcBorders>
          </w:tcPr>
          <w:p w14:paraId="276F7C53" w14:textId="77777777" w:rsidR="000611FF" w:rsidRPr="0048489D" w:rsidRDefault="000611FF" w:rsidP="000611FF">
            <w:pPr>
              <w:ind w:firstLine="0"/>
              <w:jc w:val="left"/>
              <w:rPr>
                <w:rFonts w:ascii="Times New Roman" w:hAnsi="Times New Roman"/>
                <w:bCs/>
                <w:sz w:val="24"/>
                <w:szCs w:val="24"/>
                <w:lang w:val="ro-MD"/>
              </w:rPr>
            </w:pPr>
          </w:p>
        </w:tc>
      </w:tr>
      <w:tr w:rsidR="0048489D" w:rsidRPr="0048489D" w14:paraId="6F688C70" w14:textId="77777777" w:rsidTr="000611FF">
        <w:tc>
          <w:tcPr>
            <w:tcW w:w="14030"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0E4057" w14:textId="788BDFAD" w:rsidR="000611FF" w:rsidRPr="0048489D" w:rsidRDefault="000611FF" w:rsidP="000611FF">
            <w:pPr>
              <w:shd w:val="clear" w:color="auto" w:fill="FFFFFF"/>
              <w:ind w:firstLine="0"/>
              <w:jc w:val="center"/>
              <w:rPr>
                <w:rFonts w:ascii="Times New Roman" w:hAnsi="Times New Roman"/>
                <w:b/>
                <w:bCs/>
                <w:sz w:val="24"/>
                <w:szCs w:val="24"/>
                <w:lang w:val="ro-MD" w:eastAsia="ro-MD"/>
              </w:rPr>
            </w:pPr>
            <w:r w:rsidRPr="0048489D">
              <w:rPr>
                <w:rFonts w:ascii="Times New Roman" w:hAnsi="Times New Roman"/>
                <w:b/>
                <w:bCs/>
                <w:sz w:val="24"/>
                <w:szCs w:val="24"/>
                <w:lang w:val="ro-MD"/>
              </w:rPr>
              <w:t>Legea privind</w:t>
            </w:r>
            <w:r w:rsidRPr="0048489D">
              <w:rPr>
                <w:rFonts w:ascii="Times New Roman" w:hAnsi="Times New Roman"/>
                <w:sz w:val="24"/>
                <w:szCs w:val="24"/>
                <w:lang w:val="ro-MD"/>
              </w:rPr>
              <w:t xml:space="preserve"> </w:t>
            </w:r>
            <w:r w:rsidRPr="0048489D">
              <w:rPr>
                <w:rFonts w:ascii="Times New Roman" w:hAnsi="Times New Roman"/>
                <w:b/>
                <w:bCs/>
                <w:sz w:val="24"/>
                <w:szCs w:val="24"/>
                <w:lang w:val="ro-MD"/>
              </w:rPr>
              <w:t>delimitarea proprietății publice</w:t>
            </w:r>
            <w:r w:rsidRPr="0048489D">
              <w:rPr>
                <w:rFonts w:ascii="Times New Roman" w:hAnsi="Times New Roman"/>
                <w:sz w:val="24"/>
                <w:szCs w:val="24"/>
                <w:lang w:val="ro-MD"/>
              </w:rPr>
              <w:t xml:space="preserve"> </w:t>
            </w:r>
            <w:r w:rsidRPr="0048489D">
              <w:rPr>
                <w:rFonts w:ascii="Times New Roman" w:hAnsi="Times New Roman"/>
                <w:b/>
                <w:bCs/>
                <w:sz w:val="24"/>
                <w:szCs w:val="24"/>
                <w:lang w:val="ro-MD"/>
              </w:rPr>
              <w:t>nr. 29/2018</w:t>
            </w:r>
            <w:r w:rsidRPr="0048489D">
              <w:rPr>
                <w:rFonts w:ascii="Times New Roman" w:hAnsi="Times New Roman"/>
                <w:sz w:val="24"/>
                <w:szCs w:val="24"/>
                <w:lang w:val="ro-MD"/>
              </w:rPr>
              <w:t xml:space="preserve"> (publicată în Monitorul Oficial al Republicii Moldova, 2018, nr. 142-148, Articolul 279)</w:t>
            </w:r>
            <w:r w:rsidR="005B6041" w:rsidRPr="0048489D">
              <w:rPr>
                <w:rFonts w:ascii="Times New Roman" w:hAnsi="Times New Roman"/>
                <w:sz w:val="24"/>
                <w:szCs w:val="24"/>
                <w:lang w:val="ro-MD"/>
              </w:rPr>
              <w:t xml:space="preserve"> cu modificările ulterioare</w:t>
            </w:r>
          </w:p>
        </w:tc>
        <w:tc>
          <w:tcPr>
            <w:tcW w:w="239" w:type="dxa"/>
            <w:tcBorders>
              <w:top w:val="none" w:sz="4" w:space="0" w:color="000000"/>
              <w:left w:val="none" w:sz="4" w:space="0" w:color="000000"/>
              <w:bottom w:val="none" w:sz="4" w:space="0" w:color="000000"/>
              <w:right w:val="none" w:sz="4" w:space="0" w:color="000000"/>
            </w:tcBorders>
          </w:tcPr>
          <w:p w14:paraId="16C71B21" w14:textId="77777777" w:rsidR="000611FF" w:rsidRPr="0048489D" w:rsidRDefault="000611FF" w:rsidP="000611FF">
            <w:pPr>
              <w:ind w:firstLine="0"/>
              <w:jc w:val="left"/>
              <w:rPr>
                <w:bCs/>
                <w:sz w:val="24"/>
                <w:szCs w:val="24"/>
                <w:lang w:val="ro-MD"/>
              </w:rPr>
            </w:pPr>
          </w:p>
        </w:tc>
      </w:tr>
      <w:tr w:rsidR="0048489D" w:rsidRPr="0048489D" w14:paraId="11FF114F"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FCF2E6" w14:textId="77777777" w:rsidR="000611FF" w:rsidRPr="0048489D" w:rsidRDefault="000611FF" w:rsidP="000611FF">
            <w:pPr>
              <w:shd w:val="clear" w:color="auto" w:fill="FFFFFF"/>
              <w:ind w:firstLine="0"/>
              <w:rPr>
                <w:rFonts w:ascii="Times New Roman" w:hAnsi="Times New Roman"/>
                <w:b/>
                <w:bCs/>
                <w:sz w:val="24"/>
                <w:szCs w:val="24"/>
                <w:shd w:val="clear" w:color="auto" w:fill="FFFFFF"/>
                <w:lang w:val="ro-MD"/>
              </w:rPr>
            </w:pPr>
            <w:r w:rsidRPr="0048489D">
              <w:rPr>
                <w:rStyle w:val="afd"/>
                <w:rFonts w:ascii="Times New Roman" w:hAnsi="Times New Roman"/>
                <w:sz w:val="24"/>
                <w:szCs w:val="24"/>
                <w:shd w:val="clear" w:color="auto" w:fill="FFFFFF"/>
                <w:lang w:val="ro-MD"/>
              </w:rPr>
              <w:t>Articolul 9.</w:t>
            </w:r>
            <w:r w:rsidRPr="0048489D">
              <w:rPr>
                <w:rFonts w:ascii="Times New Roman" w:hAnsi="Times New Roman"/>
                <w:sz w:val="24"/>
                <w:szCs w:val="24"/>
                <w:shd w:val="clear" w:color="auto" w:fill="FFFFFF"/>
                <w:lang w:val="ro-MD"/>
              </w:rPr>
              <w:t> </w:t>
            </w:r>
            <w:r w:rsidRPr="0048489D">
              <w:rPr>
                <w:rFonts w:ascii="Times New Roman" w:hAnsi="Times New Roman"/>
                <w:b/>
                <w:bCs/>
                <w:sz w:val="24"/>
                <w:szCs w:val="24"/>
                <w:shd w:val="clear" w:color="auto" w:fill="FFFFFF"/>
                <w:lang w:val="ro-MD"/>
              </w:rPr>
              <w:t>Bunurile domeniului public al statului</w:t>
            </w:r>
          </w:p>
          <w:p w14:paraId="16B7F6D3" w14:textId="50EA9C5E" w:rsidR="000611FF" w:rsidRPr="0048489D" w:rsidRDefault="000611FF" w:rsidP="000611FF">
            <w:pPr>
              <w:pStyle w:val="afb"/>
              <w:shd w:val="clear" w:color="auto" w:fill="FFFFFF"/>
              <w:ind w:left="0" w:firstLine="15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(2)De domeniul public al statului țin:</w:t>
            </w:r>
          </w:p>
          <w:p w14:paraId="2720BD08" w14:textId="24DA689C" w:rsidR="000611FF" w:rsidRPr="0048489D" w:rsidRDefault="000611FF" w:rsidP="0065084C">
            <w:pPr>
              <w:pStyle w:val="afb"/>
              <w:shd w:val="clear" w:color="auto" w:fill="FFFFFF"/>
              <w:ind w:left="-30" w:firstLine="30"/>
              <w:rPr>
                <w:b/>
                <w:bCs/>
                <w:sz w:val="24"/>
                <w:szCs w:val="24"/>
                <w:lang w:val="ro-MD" w:eastAsia="ro-MD"/>
              </w:rPr>
            </w:pPr>
            <w:r w:rsidRPr="0048489D">
              <w:rPr>
                <w:rFonts w:ascii="Times New Roman" w:hAnsi="Times New Roman"/>
                <w:sz w:val="24"/>
                <w:szCs w:val="24"/>
                <w:shd w:val="clear" w:color="auto" w:fill="FFFFFF"/>
                <w:lang w:val="ro-MD"/>
              </w:rPr>
              <w:t xml:space="preserve">i) liniile de transport electric de tensiune înaltă (de la 35 kV şi mai mare) </w:t>
            </w:r>
            <w:r w:rsidRPr="0048489D">
              <w:rPr>
                <w:rFonts w:ascii="Times New Roman" w:hAnsi="Times New Roman"/>
                <w:b/>
                <w:bCs/>
                <w:sz w:val="24"/>
                <w:szCs w:val="24"/>
                <w:shd w:val="clear" w:color="auto" w:fill="FFFFFF"/>
                <w:lang w:val="ro-MD"/>
              </w:rPr>
              <w:t>şi terenurile pe care sînt amplasaţi pilonii acestor linii</w:t>
            </w:r>
            <w:r w:rsidRPr="0048489D">
              <w:rPr>
                <w:rFonts w:ascii="Times New Roman" w:hAnsi="Times New Roman"/>
                <w:sz w:val="24"/>
                <w:szCs w:val="24"/>
                <w:shd w:val="clear" w:color="auto" w:fill="FFFFFF"/>
                <w:lang w:val="ro-MD"/>
              </w:rPr>
              <w:t>, substaţiile electrice, bunurile ce asigură securitatea energetică a statului şi terenurile pe care acestea sînt amplasate, precum și alte obiective de infrastructură tehnico-edilitară și terenurile aferente acestora, care nu aparțin unităților administrativ-teritoriale sau persoanelor juridice de drept privat;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AAAE76" w14:textId="77777777" w:rsidR="000611FF" w:rsidRPr="0048489D" w:rsidRDefault="000611FF" w:rsidP="000611FF">
            <w:pPr>
              <w:pStyle w:val="afb"/>
              <w:tabs>
                <w:tab w:val="left" w:pos="851"/>
              </w:tabs>
              <w:ind w:left="0" w:right="75" w:firstLine="0"/>
              <w:rPr>
                <w:rFonts w:ascii="Times New Roman" w:hAnsi="Times New Roman"/>
                <w:sz w:val="24"/>
                <w:szCs w:val="24"/>
                <w:lang w:val="ro-MD"/>
              </w:rPr>
            </w:pPr>
            <w:r w:rsidRPr="0048489D">
              <w:rPr>
                <w:rFonts w:ascii="Times New Roman" w:hAnsi="Times New Roman"/>
                <w:b/>
                <w:bCs/>
                <w:sz w:val="24"/>
                <w:szCs w:val="24"/>
                <w:lang w:val="ro-MD"/>
              </w:rPr>
              <w:t xml:space="preserve">La Articolul 9 aliniat  (2) litera i), </w:t>
            </w:r>
            <w:r w:rsidRPr="0048489D">
              <w:rPr>
                <w:rFonts w:ascii="Times New Roman" w:hAnsi="Times New Roman"/>
                <w:sz w:val="24"/>
                <w:szCs w:val="24"/>
                <w:lang w:val="ro-MD"/>
              </w:rPr>
              <w:t>cuvintele ”și terenurile pe care sunt amplasați pilonii acestor linii,” se exclud.</w:t>
            </w:r>
          </w:p>
          <w:p w14:paraId="2E00AA48" w14:textId="77777777" w:rsidR="000611FF" w:rsidRPr="0048489D" w:rsidRDefault="000611FF" w:rsidP="000611FF">
            <w:pPr>
              <w:pStyle w:val="afb"/>
              <w:tabs>
                <w:tab w:val="left" w:pos="851"/>
              </w:tabs>
              <w:spacing w:line="276" w:lineRule="auto"/>
              <w:ind w:left="16" w:firstLine="0"/>
              <w:rPr>
                <w:b/>
                <w:bCs/>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6DAFEE" w14:textId="77777777" w:rsidR="000611FF" w:rsidRPr="0048489D" w:rsidRDefault="000611FF" w:rsidP="000611FF">
            <w:pPr>
              <w:shd w:val="clear" w:color="auto" w:fill="FFFFFF"/>
              <w:ind w:firstLine="0"/>
              <w:rPr>
                <w:rFonts w:ascii="Times New Roman" w:hAnsi="Times New Roman"/>
                <w:sz w:val="24"/>
                <w:szCs w:val="24"/>
                <w:shd w:val="clear" w:color="auto" w:fill="FFFFFF"/>
                <w:lang w:val="ro-MD"/>
              </w:rPr>
            </w:pPr>
            <w:r w:rsidRPr="0048489D">
              <w:rPr>
                <w:rStyle w:val="afd"/>
                <w:rFonts w:ascii="Times New Roman" w:hAnsi="Times New Roman"/>
                <w:sz w:val="24"/>
                <w:szCs w:val="24"/>
                <w:shd w:val="clear" w:color="auto" w:fill="FFFFFF"/>
                <w:lang w:val="ro-MD"/>
              </w:rPr>
              <w:t>Articolul 9.</w:t>
            </w:r>
            <w:r w:rsidRPr="0048489D">
              <w:rPr>
                <w:rFonts w:ascii="Times New Roman" w:hAnsi="Times New Roman"/>
                <w:sz w:val="24"/>
                <w:szCs w:val="24"/>
                <w:shd w:val="clear" w:color="auto" w:fill="FFFFFF"/>
                <w:lang w:val="ro-MD"/>
              </w:rPr>
              <w:t> Bunurile domeniului public al statului</w:t>
            </w:r>
          </w:p>
          <w:p w14:paraId="0E031D4C" w14:textId="77777777" w:rsidR="000611FF" w:rsidRPr="0048489D" w:rsidRDefault="000611FF" w:rsidP="000611FF">
            <w:pPr>
              <w:pStyle w:val="afb"/>
              <w:shd w:val="clear" w:color="auto" w:fill="FFFFFF"/>
              <w:ind w:left="0"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(2)De domeniul public al statului țin:</w:t>
            </w:r>
          </w:p>
          <w:p w14:paraId="6A9165D8" w14:textId="33F4383F" w:rsidR="000611FF" w:rsidRPr="0048489D" w:rsidRDefault="000611FF" w:rsidP="000611FF">
            <w:pPr>
              <w:shd w:val="clear" w:color="auto" w:fill="FFFFFF"/>
              <w:ind w:firstLine="0"/>
              <w:rPr>
                <w:b/>
                <w:bCs/>
                <w:sz w:val="24"/>
                <w:szCs w:val="24"/>
                <w:lang w:val="ro-MD" w:eastAsia="ro-MD"/>
              </w:rPr>
            </w:pPr>
            <w:r w:rsidRPr="0048489D">
              <w:rPr>
                <w:rFonts w:ascii="Times New Roman" w:hAnsi="Times New Roman"/>
                <w:sz w:val="24"/>
                <w:szCs w:val="24"/>
                <w:shd w:val="clear" w:color="auto" w:fill="FFFFFF"/>
                <w:lang w:val="ro-MD"/>
              </w:rPr>
              <w:t>i) liniile de transport electric de tensiune înaltă (de la 35 kV şi mai mare), substaţiile electrice, bunurile ce asigură securitatea energetică a statului şi terenurile pe care acestea sînt amplasate, precum și alte obiective de infrastructură tehnico-edilitară și terenurile aferente acestora, care nu aparțin unităților administrativ-teritoriale sau persoanelor juridice de drept privat;</w:t>
            </w:r>
          </w:p>
        </w:tc>
        <w:tc>
          <w:tcPr>
            <w:tcW w:w="239" w:type="dxa"/>
            <w:tcBorders>
              <w:top w:val="none" w:sz="4" w:space="0" w:color="000000"/>
              <w:left w:val="none" w:sz="4" w:space="0" w:color="000000"/>
              <w:bottom w:val="none" w:sz="4" w:space="0" w:color="000000"/>
              <w:right w:val="none" w:sz="4" w:space="0" w:color="000000"/>
            </w:tcBorders>
          </w:tcPr>
          <w:p w14:paraId="66FCF991" w14:textId="77777777" w:rsidR="000611FF" w:rsidRPr="0048489D" w:rsidRDefault="000611FF" w:rsidP="000611FF">
            <w:pPr>
              <w:ind w:firstLine="0"/>
              <w:jc w:val="left"/>
              <w:rPr>
                <w:bCs/>
                <w:sz w:val="24"/>
                <w:szCs w:val="24"/>
                <w:lang w:val="ro-MD"/>
              </w:rPr>
            </w:pPr>
          </w:p>
        </w:tc>
      </w:tr>
      <w:tr w:rsidR="0048489D" w:rsidRPr="0048489D" w14:paraId="460AEC54"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94C0DA" w14:textId="04EFD9B7" w:rsidR="000611FF" w:rsidRPr="0048489D" w:rsidRDefault="000611FF" w:rsidP="00E56443">
            <w:pPr>
              <w:shd w:val="clear" w:color="auto" w:fill="FFFFFF"/>
              <w:ind w:firstLine="22"/>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t>Articolul 21.</w:t>
            </w:r>
            <w:r w:rsidRPr="0048489D">
              <w:rPr>
                <w:rFonts w:ascii="Times New Roman" w:hAnsi="Times New Roman"/>
                <w:sz w:val="24"/>
                <w:szCs w:val="24"/>
                <w:lang w:val="ro-MD" w:eastAsia="ro-MD"/>
              </w:rPr>
              <w:t> Delimitarea terenurilor proprietate publică în funcție de apartenenţă şi pe domenii</w:t>
            </w:r>
          </w:p>
          <w:p w14:paraId="018294A1" w14:textId="77777777" w:rsidR="000611FF" w:rsidRPr="0048489D" w:rsidRDefault="000611FF" w:rsidP="00E56443">
            <w:pPr>
              <w:shd w:val="clear" w:color="auto" w:fill="FFFFFF"/>
              <w:ind w:firstLine="22"/>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(9</w:t>
            </w:r>
            <w:r w:rsidRPr="0048489D">
              <w:rPr>
                <w:rFonts w:ascii="Times New Roman" w:hAnsi="Times New Roman"/>
                <w:sz w:val="24"/>
                <w:szCs w:val="24"/>
                <w:shd w:val="clear" w:color="auto" w:fill="FFFFFF"/>
                <w:vertAlign w:val="superscript"/>
                <w:lang w:val="ro-MD"/>
              </w:rPr>
              <w:t>1</w:t>
            </w:r>
            <w:r w:rsidRPr="0048489D">
              <w:rPr>
                <w:rFonts w:ascii="Times New Roman" w:hAnsi="Times New Roman"/>
                <w:sz w:val="24"/>
                <w:szCs w:val="24"/>
                <w:shd w:val="clear" w:color="auto" w:fill="FFFFFF"/>
                <w:lang w:val="ro-MD"/>
              </w:rPr>
              <w:t xml:space="preserve">) Pentru următoarele terenuri neînregistrate în registrul bunurilor imobile sau înregistrate în alte temeiuri decât cele prevăzute la art. 28 din Legea cadastrului bunurilor imobile nr. </w:t>
            </w:r>
            <w:r w:rsidRPr="0048489D">
              <w:rPr>
                <w:rFonts w:ascii="Times New Roman" w:hAnsi="Times New Roman"/>
                <w:sz w:val="24"/>
                <w:szCs w:val="24"/>
                <w:shd w:val="clear" w:color="auto" w:fill="FFFFFF"/>
                <w:lang w:val="ro-MD"/>
              </w:rPr>
              <w:lastRenderedPageBreak/>
              <w:t>1543/1998, documentația cadastrală în vederea înregistrării primare se întocmește prin executarea lucrării cadastrale la nivel de teren, în modul stabilit de autoritatea administrativă centrală în domeniul cadastrului şi organizării teritoriului:</w:t>
            </w:r>
          </w:p>
          <w:p w14:paraId="32E5D907" w14:textId="41840A0E" w:rsidR="000611FF" w:rsidRPr="0048489D" w:rsidRDefault="000611FF" w:rsidP="000611FF">
            <w:pPr>
              <w:shd w:val="clear" w:color="auto" w:fill="FFFFFF"/>
              <w:ind w:firstLine="0"/>
              <w:rPr>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E63258" w14:textId="77777777" w:rsidR="000611FF" w:rsidRPr="0048489D" w:rsidRDefault="000611FF" w:rsidP="000611FF">
            <w:pPr>
              <w:pStyle w:val="afb"/>
              <w:tabs>
                <w:tab w:val="left" w:pos="851"/>
              </w:tabs>
              <w:ind w:left="-14" w:firstLine="14"/>
              <w:rPr>
                <w:rFonts w:ascii="Times New Roman" w:hAnsi="Times New Roman"/>
                <w:sz w:val="24"/>
                <w:szCs w:val="24"/>
                <w:lang w:val="ro-MD"/>
              </w:rPr>
            </w:pPr>
            <w:r w:rsidRPr="0048489D">
              <w:rPr>
                <w:rFonts w:ascii="Times New Roman" w:hAnsi="Times New Roman"/>
                <w:b/>
                <w:bCs/>
                <w:sz w:val="24"/>
                <w:szCs w:val="24"/>
                <w:lang w:val="ro-MD"/>
              </w:rPr>
              <w:lastRenderedPageBreak/>
              <w:t>La Articolul 21, aliniat  9</w:t>
            </w:r>
            <w:r w:rsidRPr="0048489D">
              <w:rPr>
                <w:rFonts w:ascii="Times New Roman" w:hAnsi="Times New Roman"/>
                <w:b/>
                <w:bCs/>
                <w:sz w:val="24"/>
                <w:szCs w:val="24"/>
                <w:vertAlign w:val="superscript"/>
                <w:lang w:val="ro-MD"/>
              </w:rPr>
              <w:t xml:space="preserve">1 </w:t>
            </w:r>
            <w:r w:rsidRPr="0048489D">
              <w:rPr>
                <w:rFonts w:ascii="Times New Roman" w:hAnsi="Times New Roman"/>
                <w:sz w:val="24"/>
                <w:szCs w:val="24"/>
                <w:lang w:val="ro-MD"/>
              </w:rPr>
              <w:t>se completează cu litera h) și litera i) cu următorul cuprins:</w:t>
            </w:r>
          </w:p>
          <w:p w14:paraId="7B262AF7" w14:textId="77777777" w:rsidR="000611FF" w:rsidRPr="0048489D" w:rsidRDefault="000611FF" w:rsidP="0065084C">
            <w:pPr>
              <w:ind w:firstLine="0"/>
              <w:rPr>
                <w:rFonts w:ascii="Times New Roman" w:hAnsi="Times New Roman"/>
                <w:sz w:val="24"/>
                <w:szCs w:val="24"/>
                <w:lang w:val="ro-MD"/>
              </w:rPr>
            </w:pPr>
            <w:r w:rsidRPr="0048489D">
              <w:rPr>
                <w:rFonts w:ascii="Times New Roman" w:hAnsi="Times New Roman"/>
                <w:sz w:val="24"/>
                <w:szCs w:val="24"/>
                <w:lang w:val="ro-MD"/>
              </w:rPr>
              <w:t>”h) terenuri agricole din fondul de privatizare a unității administrativ teritoriale de nivelul întâi, neatribuite în proprietate;</w:t>
            </w:r>
          </w:p>
          <w:p w14:paraId="024B2D23" w14:textId="77777777" w:rsidR="000611FF" w:rsidRPr="0048489D" w:rsidRDefault="000611FF" w:rsidP="0065084C">
            <w:pPr>
              <w:ind w:firstLine="0"/>
              <w:rPr>
                <w:rFonts w:ascii="Times New Roman" w:hAnsi="Times New Roman"/>
                <w:sz w:val="24"/>
                <w:szCs w:val="24"/>
                <w:lang w:val="ro-MD"/>
              </w:rPr>
            </w:pPr>
            <w:r w:rsidRPr="0048489D">
              <w:rPr>
                <w:rFonts w:ascii="Times New Roman" w:hAnsi="Times New Roman"/>
                <w:sz w:val="24"/>
                <w:szCs w:val="24"/>
                <w:lang w:val="ro-MD"/>
              </w:rPr>
              <w:lastRenderedPageBreak/>
              <w:t>i) terenuri destinate amplasării construcțiilor de utilitate publică, identificate conform prevederilor Articolul 7 din Legea  exproprierii pentru cauză de utilitate publică nr. 488/1999.”</w:t>
            </w:r>
          </w:p>
          <w:p w14:paraId="36C3A0B5" w14:textId="77777777" w:rsidR="000611FF" w:rsidRPr="0048489D" w:rsidRDefault="000611FF" w:rsidP="000611FF">
            <w:pPr>
              <w:pStyle w:val="afb"/>
              <w:tabs>
                <w:tab w:val="left" w:pos="851"/>
              </w:tabs>
              <w:spacing w:line="276" w:lineRule="auto"/>
              <w:ind w:left="16" w:firstLine="0"/>
              <w:rPr>
                <w:b/>
                <w:bCs/>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C76ED8" w14:textId="06AF1906" w:rsidR="000611FF" w:rsidRPr="0048489D" w:rsidRDefault="000611FF" w:rsidP="00E56443">
            <w:pPr>
              <w:shd w:val="clear" w:color="auto" w:fill="FFFFFF"/>
              <w:ind w:firstLine="0"/>
              <w:rPr>
                <w:rFonts w:ascii="Times New Roman" w:hAnsi="Times New Roman"/>
                <w:sz w:val="24"/>
                <w:szCs w:val="24"/>
                <w:lang w:val="ro-MD" w:eastAsia="ro-MD"/>
              </w:rPr>
            </w:pPr>
            <w:r w:rsidRPr="0048489D">
              <w:rPr>
                <w:rFonts w:ascii="Times New Roman" w:eastAsia="Times New Roman" w:hAnsi="Times New Roman"/>
                <w:b/>
                <w:bCs/>
                <w:sz w:val="24"/>
                <w:szCs w:val="24"/>
                <w:lang w:val="ro-MD" w:eastAsia="ro-MD"/>
              </w:rPr>
              <w:lastRenderedPageBreak/>
              <w:t>Articolul 21.</w:t>
            </w:r>
            <w:r w:rsidRPr="0048489D">
              <w:rPr>
                <w:rFonts w:ascii="Times New Roman" w:hAnsi="Times New Roman"/>
                <w:sz w:val="24"/>
                <w:szCs w:val="24"/>
                <w:lang w:val="ro-MD" w:eastAsia="ro-MD"/>
              </w:rPr>
              <w:t> Delimitarea terenurilor proprietate publică în funcție de apartenenţă şi pe domenii</w:t>
            </w:r>
          </w:p>
          <w:p w14:paraId="3FF41F66" w14:textId="007FEC1E" w:rsidR="000611FF" w:rsidRPr="0048489D" w:rsidRDefault="000611FF" w:rsidP="00E56443">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(9</w:t>
            </w:r>
            <w:r w:rsidRPr="0048489D">
              <w:rPr>
                <w:rFonts w:ascii="Times New Roman" w:hAnsi="Times New Roman"/>
                <w:sz w:val="24"/>
                <w:szCs w:val="24"/>
                <w:shd w:val="clear" w:color="auto" w:fill="FFFFFF"/>
                <w:vertAlign w:val="superscript"/>
                <w:lang w:val="ro-MD"/>
              </w:rPr>
              <w:t>1</w:t>
            </w:r>
            <w:r w:rsidRPr="0048489D">
              <w:rPr>
                <w:rFonts w:ascii="Times New Roman" w:hAnsi="Times New Roman"/>
                <w:sz w:val="24"/>
                <w:szCs w:val="24"/>
                <w:shd w:val="clear" w:color="auto" w:fill="FFFFFF"/>
                <w:lang w:val="ro-MD"/>
              </w:rPr>
              <w:t xml:space="preserve">) Pentru următoarele terenuri neînregistrate în registrul bunurilor imobile sau înregistrate în alte temeiuri decât cele prevăzute la art. 28 din Legea cadastrului bunurilor imobile nr. 1543/1998, documentația cadastrală în vederea înregistrării </w:t>
            </w:r>
            <w:r w:rsidRPr="0048489D">
              <w:rPr>
                <w:rFonts w:ascii="Times New Roman" w:hAnsi="Times New Roman"/>
                <w:sz w:val="24"/>
                <w:szCs w:val="24"/>
                <w:shd w:val="clear" w:color="auto" w:fill="FFFFFF"/>
                <w:lang w:val="ro-MD"/>
              </w:rPr>
              <w:lastRenderedPageBreak/>
              <w:t>primare se întocmește prin executarea lucrării cadastrale la nivel de teren, în modul stabilit de autoritatea administrativă centrală în domeniul cadastrului şi organizării teritoriului:</w:t>
            </w:r>
          </w:p>
          <w:p w14:paraId="090E6465" w14:textId="77777777" w:rsidR="000611FF" w:rsidRPr="0048489D" w:rsidRDefault="000611FF" w:rsidP="00E56443">
            <w:pPr>
              <w:ind w:firstLine="0"/>
              <w:rPr>
                <w:rFonts w:ascii="Times New Roman" w:hAnsi="Times New Roman"/>
                <w:b/>
                <w:bCs/>
                <w:sz w:val="24"/>
                <w:szCs w:val="24"/>
                <w:lang w:val="ro-MD"/>
              </w:rPr>
            </w:pPr>
            <w:r w:rsidRPr="0048489D">
              <w:rPr>
                <w:rFonts w:ascii="Times New Roman" w:hAnsi="Times New Roman"/>
                <w:b/>
                <w:bCs/>
                <w:sz w:val="24"/>
                <w:szCs w:val="24"/>
                <w:lang w:val="ro-MD"/>
              </w:rPr>
              <w:t>h) terenuri agricole din fondul de privatizare a unității administrativ teritoriale de nivelul întâi, neatribuite în proprietate;</w:t>
            </w:r>
          </w:p>
          <w:p w14:paraId="09F91E51" w14:textId="651BBB3A" w:rsidR="000611FF" w:rsidRPr="0048489D" w:rsidRDefault="000611FF" w:rsidP="00E56443">
            <w:pPr>
              <w:shd w:val="clear" w:color="auto" w:fill="FFFFFF"/>
              <w:ind w:firstLine="0"/>
              <w:rPr>
                <w:b/>
                <w:bCs/>
                <w:sz w:val="24"/>
                <w:szCs w:val="24"/>
                <w:lang w:val="ro-MD" w:eastAsia="ro-MD"/>
              </w:rPr>
            </w:pPr>
            <w:r w:rsidRPr="0048489D">
              <w:rPr>
                <w:rFonts w:ascii="Times New Roman" w:hAnsi="Times New Roman"/>
                <w:b/>
                <w:bCs/>
                <w:sz w:val="24"/>
                <w:szCs w:val="24"/>
                <w:lang w:val="ro-MD"/>
              </w:rPr>
              <w:t>i) terenuri destinate amplasării construcțiilor de utilitate publică, identificate conform prevederilor Articolul 7 din Legea exproprierii pentru cauză de utilitate publică nr. 488/1999</w:t>
            </w:r>
          </w:p>
        </w:tc>
        <w:tc>
          <w:tcPr>
            <w:tcW w:w="239" w:type="dxa"/>
            <w:tcBorders>
              <w:top w:val="none" w:sz="4" w:space="0" w:color="000000"/>
              <w:left w:val="none" w:sz="4" w:space="0" w:color="000000"/>
              <w:bottom w:val="none" w:sz="4" w:space="0" w:color="000000"/>
              <w:right w:val="none" w:sz="4" w:space="0" w:color="000000"/>
            </w:tcBorders>
          </w:tcPr>
          <w:p w14:paraId="350CC5BE" w14:textId="77777777" w:rsidR="000611FF" w:rsidRPr="0048489D" w:rsidRDefault="000611FF" w:rsidP="000611FF">
            <w:pPr>
              <w:ind w:firstLine="0"/>
              <w:jc w:val="left"/>
              <w:rPr>
                <w:bCs/>
                <w:sz w:val="24"/>
                <w:szCs w:val="24"/>
                <w:lang w:val="ro-MD"/>
              </w:rPr>
            </w:pPr>
          </w:p>
        </w:tc>
      </w:tr>
      <w:tr w:rsidR="0048489D" w:rsidRPr="0048489D" w14:paraId="15F305AF" w14:textId="77777777" w:rsidTr="00DE602F">
        <w:tc>
          <w:tcPr>
            <w:tcW w:w="14030"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DB3C42" w14:textId="147B9648" w:rsidR="00DF6241" w:rsidRPr="0048489D" w:rsidRDefault="005B6041" w:rsidP="005B6041">
            <w:pPr>
              <w:pStyle w:val="4"/>
              <w:shd w:val="clear" w:color="auto" w:fill="FFFFFF"/>
              <w:spacing w:before="165" w:after="165"/>
              <w:outlineLvl w:val="3"/>
              <w:rPr>
                <w:rFonts w:ascii="PT Serif" w:hAnsi="PT Serif"/>
                <w:b w:val="0"/>
              </w:rPr>
            </w:pPr>
            <w:r w:rsidRPr="0048489D">
              <w:rPr>
                <w:rFonts w:ascii="Times New Roman" w:hAnsi="Times New Roman"/>
                <w:sz w:val="24"/>
                <w:szCs w:val="24"/>
                <w:lang w:val="ro-MD"/>
              </w:rPr>
              <w:t>Legea</w:t>
            </w:r>
            <w:r w:rsidR="00D20148" w:rsidRPr="0048489D">
              <w:rPr>
                <w:rFonts w:ascii="Times New Roman" w:hAnsi="Times New Roman"/>
                <w:sz w:val="24"/>
                <w:szCs w:val="24"/>
                <w:lang w:val="ro-MD"/>
              </w:rPr>
              <w:t xml:space="preserve"> nr. 778/2001</w:t>
            </w:r>
            <w:r w:rsidR="00E56443" w:rsidRPr="0048489D">
              <w:rPr>
                <w:rFonts w:ascii="Times New Roman" w:hAnsi="Times New Roman"/>
                <w:sz w:val="24"/>
                <w:szCs w:val="24"/>
                <w:lang w:val="ro-MD"/>
              </w:rPr>
              <w:t xml:space="preserve"> </w:t>
            </w:r>
            <w:r w:rsidR="00D20148" w:rsidRPr="0048489D">
              <w:rPr>
                <w:rFonts w:ascii="Times New Roman" w:hAnsi="Times New Roman"/>
                <w:sz w:val="24"/>
                <w:szCs w:val="24"/>
                <w:lang w:val="ro-MD"/>
              </w:rPr>
              <w:t>cu privire la geodezie, cartografie și geoinformatică</w:t>
            </w:r>
            <w:r w:rsidR="00E56443" w:rsidRPr="0048489D">
              <w:rPr>
                <w:rFonts w:ascii="Times New Roman" w:hAnsi="Times New Roman"/>
                <w:sz w:val="24"/>
                <w:szCs w:val="24"/>
                <w:lang w:val="ro-MD"/>
              </w:rPr>
              <w:t xml:space="preserve"> (publicată în Monitorul Oficial al Republicii Moldova, </w:t>
            </w:r>
            <w:r w:rsidR="00CE37EE" w:rsidRPr="0048489D">
              <w:rPr>
                <w:rFonts w:ascii="Times New Roman" w:hAnsi="Times New Roman"/>
                <w:sz w:val="24"/>
                <w:szCs w:val="24"/>
                <w:lang w:val="ro-MD"/>
              </w:rPr>
              <w:t>2002</w:t>
            </w:r>
            <w:r w:rsidRPr="0048489D">
              <w:rPr>
                <w:rFonts w:ascii="Times New Roman" w:hAnsi="Times New Roman"/>
                <w:sz w:val="24"/>
                <w:szCs w:val="24"/>
                <w:lang w:val="ro-MD"/>
              </w:rPr>
              <w:t>, n</w:t>
            </w:r>
            <w:r w:rsidR="00CE37EE" w:rsidRPr="0048489D">
              <w:rPr>
                <w:rFonts w:ascii="Times New Roman" w:hAnsi="Times New Roman"/>
                <w:sz w:val="24"/>
                <w:szCs w:val="24"/>
                <w:lang w:val="ro-MD"/>
              </w:rPr>
              <w:t>r. 29-31 art. 160</w:t>
            </w:r>
            <w:r w:rsidR="00E56443" w:rsidRPr="0048489D">
              <w:rPr>
                <w:rFonts w:ascii="Times New Roman" w:hAnsi="Times New Roman"/>
                <w:sz w:val="24"/>
                <w:szCs w:val="24"/>
                <w:lang w:val="ro-MD"/>
              </w:rPr>
              <w:t>), cu modificările ulterioare</w:t>
            </w:r>
          </w:p>
        </w:tc>
        <w:tc>
          <w:tcPr>
            <w:tcW w:w="239" w:type="dxa"/>
            <w:tcBorders>
              <w:top w:val="none" w:sz="4" w:space="0" w:color="000000"/>
              <w:left w:val="none" w:sz="4" w:space="0" w:color="000000"/>
              <w:bottom w:val="none" w:sz="4" w:space="0" w:color="000000"/>
              <w:right w:val="none" w:sz="4" w:space="0" w:color="000000"/>
            </w:tcBorders>
          </w:tcPr>
          <w:p w14:paraId="6EA39E0B" w14:textId="77777777" w:rsidR="00DF6241" w:rsidRPr="0048489D" w:rsidRDefault="00DF6241" w:rsidP="000611FF">
            <w:pPr>
              <w:ind w:firstLine="0"/>
              <w:jc w:val="left"/>
              <w:rPr>
                <w:bCs/>
                <w:sz w:val="24"/>
                <w:szCs w:val="24"/>
                <w:lang w:val="ro-MD"/>
              </w:rPr>
            </w:pPr>
          </w:p>
        </w:tc>
      </w:tr>
      <w:tr w:rsidR="0048489D" w:rsidRPr="0048489D" w14:paraId="5BCDA091" w14:textId="77777777" w:rsidTr="00BA728C">
        <w:tc>
          <w:tcPr>
            <w:tcW w:w="14030"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59F497" w14:textId="7E6E3608" w:rsidR="005B6041" w:rsidRPr="0048489D" w:rsidRDefault="005B6041" w:rsidP="005B6041">
            <w:pPr>
              <w:shd w:val="clear" w:color="auto" w:fill="FFFFFF"/>
              <w:ind w:firstLine="0"/>
              <w:rPr>
                <w:rFonts w:ascii="Times New Roman" w:hAnsi="Times New Roman"/>
                <w:b/>
                <w:bCs/>
                <w:sz w:val="24"/>
                <w:szCs w:val="24"/>
                <w:lang w:val="ro-MD" w:eastAsia="ro-MD"/>
              </w:rPr>
            </w:pPr>
            <w:r w:rsidRPr="0048489D">
              <w:rPr>
                <w:rFonts w:ascii="Times New Roman" w:hAnsi="Times New Roman"/>
                <w:sz w:val="24"/>
                <w:szCs w:val="24"/>
                <w:lang w:val="ro-MD"/>
              </w:rPr>
              <w:t>În cuprinsul</w:t>
            </w:r>
            <w:r w:rsidRPr="0048489D">
              <w:rPr>
                <w:rFonts w:ascii="Times New Roman" w:hAnsi="Times New Roman"/>
                <w:spacing w:val="-2"/>
                <w:sz w:val="24"/>
                <w:szCs w:val="24"/>
                <w:lang w:val="ro-MD"/>
              </w:rPr>
              <w:t xml:space="preserve"> </w:t>
            </w:r>
            <w:r w:rsidRPr="0048489D">
              <w:rPr>
                <w:rFonts w:ascii="Times New Roman" w:hAnsi="Times New Roman"/>
                <w:sz w:val="24"/>
                <w:szCs w:val="24"/>
                <w:lang w:val="ro-MD"/>
              </w:rPr>
              <w:t>legii, cuvintele „topografo-geodezice”, la orice formă gramaticală, se substituie cu cuvintele ,,topogeodezice”,</w:t>
            </w:r>
            <w:r w:rsidRPr="0048489D">
              <w:rPr>
                <w:rFonts w:ascii="Times New Roman" w:hAnsi="Times New Roman"/>
                <w:spacing w:val="71"/>
                <w:sz w:val="24"/>
                <w:szCs w:val="24"/>
                <w:lang w:val="ro-MD"/>
              </w:rPr>
              <w:t xml:space="preserve"> </w:t>
            </w:r>
            <w:r w:rsidRPr="0048489D">
              <w:rPr>
                <w:rFonts w:ascii="Times New Roman" w:hAnsi="Times New Roman"/>
                <w:sz w:val="24"/>
                <w:szCs w:val="24"/>
                <w:lang w:val="ro-MD"/>
              </w:rPr>
              <w:t>la</w:t>
            </w:r>
            <w:r w:rsidRPr="0048489D">
              <w:rPr>
                <w:rFonts w:ascii="Times New Roman" w:hAnsi="Times New Roman"/>
                <w:spacing w:val="71"/>
                <w:sz w:val="24"/>
                <w:szCs w:val="24"/>
                <w:lang w:val="ro-MD"/>
              </w:rPr>
              <w:t xml:space="preserve"> </w:t>
            </w:r>
            <w:r w:rsidRPr="0048489D">
              <w:rPr>
                <w:rFonts w:ascii="Times New Roman" w:hAnsi="Times New Roman"/>
                <w:sz w:val="24"/>
                <w:szCs w:val="24"/>
                <w:lang w:val="ro-MD"/>
              </w:rPr>
              <w:t>forma</w:t>
            </w:r>
            <w:r w:rsidRPr="0048489D">
              <w:rPr>
                <w:rFonts w:ascii="Times New Roman" w:hAnsi="Times New Roman"/>
                <w:spacing w:val="1"/>
                <w:sz w:val="24"/>
                <w:szCs w:val="24"/>
                <w:lang w:val="ro-MD"/>
              </w:rPr>
              <w:t xml:space="preserve"> </w:t>
            </w:r>
            <w:r w:rsidRPr="0048489D">
              <w:rPr>
                <w:rFonts w:ascii="Times New Roman" w:hAnsi="Times New Roman"/>
                <w:sz w:val="24"/>
                <w:szCs w:val="24"/>
                <w:lang w:val="ro-MD"/>
              </w:rPr>
              <w:t>gramaticală</w:t>
            </w:r>
            <w:r w:rsidRPr="0048489D">
              <w:rPr>
                <w:rFonts w:ascii="Times New Roman" w:hAnsi="Times New Roman"/>
                <w:spacing w:val="-1"/>
                <w:sz w:val="24"/>
                <w:szCs w:val="24"/>
                <w:lang w:val="ro-MD"/>
              </w:rPr>
              <w:t xml:space="preserve"> </w:t>
            </w:r>
            <w:r w:rsidRPr="0048489D">
              <w:rPr>
                <w:rFonts w:ascii="Times New Roman" w:hAnsi="Times New Roman"/>
                <w:sz w:val="24"/>
                <w:szCs w:val="24"/>
                <w:lang w:val="ro-MD"/>
              </w:rPr>
              <w:t>corespunzătoare</w:t>
            </w:r>
          </w:p>
        </w:tc>
        <w:tc>
          <w:tcPr>
            <w:tcW w:w="239" w:type="dxa"/>
            <w:tcBorders>
              <w:top w:val="none" w:sz="4" w:space="0" w:color="000000"/>
              <w:left w:val="none" w:sz="4" w:space="0" w:color="000000"/>
              <w:bottom w:val="none" w:sz="4" w:space="0" w:color="000000"/>
              <w:right w:val="none" w:sz="4" w:space="0" w:color="000000"/>
            </w:tcBorders>
          </w:tcPr>
          <w:p w14:paraId="010945F6" w14:textId="77777777" w:rsidR="005B6041" w:rsidRPr="0048489D" w:rsidRDefault="005B6041" w:rsidP="00D20148">
            <w:pPr>
              <w:ind w:firstLine="0"/>
              <w:jc w:val="left"/>
              <w:rPr>
                <w:bCs/>
                <w:sz w:val="24"/>
                <w:szCs w:val="24"/>
                <w:lang w:val="ro-MD"/>
              </w:rPr>
            </w:pPr>
          </w:p>
        </w:tc>
      </w:tr>
      <w:tr w:rsidR="0048489D" w:rsidRPr="0048489D" w14:paraId="4E7D517A"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889D77" w14:textId="14BFE9E7" w:rsidR="00642288" w:rsidRPr="0048489D" w:rsidRDefault="00642288" w:rsidP="00E56443">
            <w:pPr>
              <w:shd w:val="clear" w:color="auto" w:fill="FFFFFF"/>
              <w:ind w:firstLine="0"/>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1.</w:t>
            </w:r>
            <w:r w:rsidRPr="0048489D">
              <w:t xml:space="preserve"> </w:t>
            </w:r>
            <w:r w:rsidRPr="0048489D">
              <w:rPr>
                <w:rFonts w:ascii="Times New Roman" w:hAnsi="Times New Roman"/>
                <w:sz w:val="24"/>
                <w:szCs w:val="24"/>
                <w:shd w:val="clear" w:color="auto" w:fill="FFFFFF"/>
              </w:rPr>
              <w:t>Noţiuni de bază</w:t>
            </w:r>
          </w:p>
          <w:p w14:paraId="7A95CF56" w14:textId="00ACF03A" w:rsidR="00D20148" w:rsidRPr="0048489D" w:rsidRDefault="00D20148" w:rsidP="00E56443">
            <w:pPr>
              <w:shd w:val="clear" w:color="auto" w:fill="FFFFFF"/>
              <w:ind w:firstLine="0"/>
              <w:rPr>
                <w:rFonts w:ascii="Times New Roman" w:hAnsi="Times New Roman"/>
                <w:b/>
                <w:bCs/>
                <w:sz w:val="24"/>
                <w:szCs w:val="24"/>
                <w:lang w:val="ro-MD" w:eastAsia="ro-MD"/>
              </w:rPr>
            </w:pPr>
            <w:r w:rsidRPr="0048489D">
              <w:rPr>
                <w:rStyle w:val="aff7"/>
                <w:rFonts w:ascii="Times New Roman" w:hAnsi="Times New Roman"/>
                <w:sz w:val="24"/>
                <w:szCs w:val="24"/>
                <w:shd w:val="clear" w:color="auto" w:fill="FFFFFF"/>
                <w:lang w:val="ro-MD"/>
              </w:rPr>
              <w:t>ridicare topografică de execuție</w:t>
            </w:r>
            <w:r w:rsidRPr="0048489D">
              <w:rPr>
                <w:rFonts w:ascii="Times New Roman" w:hAnsi="Times New Roman"/>
                <w:sz w:val="24"/>
                <w:szCs w:val="24"/>
                <w:shd w:val="clear" w:color="auto" w:fill="FFFFFF"/>
                <w:lang w:val="ro-MD"/>
              </w:rPr>
              <w:t xml:space="preserve"> – ridicare topografică specială, care se efectuează pentru: determinarea preciziei de aplicare pe teren a dimensiunilor planimetrice a construcției, reconstrucției, restaurării; determinarea coordonatelor și cotelor reale ale obiectelor executate, a dimensiunilor părților separate ale obiectului, a distanțelor dintre căminele rețelelor edilitare și a altor date numerice necesare pentru întocmirea planurilor generale de execuție, a pașaportului tehnic al obiectului și pentru înregistrarea, în modul stabilit, a </w:t>
            </w:r>
            <w:r w:rsidRPr="0048489D">
              <w:rPr>
                <w:rFonts w:ascii="Times New Roman" w:hAnsi="Times New Roman"/>
                <w:b/>
                <w:bCs/>
                <w:sz w:val="24"/>
                <w:szCs w:val="24"/>
                <w:shd w:val="clear" w:color="auto" w:fill="FFFFFF"/>
                <w:lang w:val="ro-MD"/>
              </w:rPr>
              <w:t>obiectelor de infrastructură tehnico-edilitară</w:t>
            </w:r>
            <w:r w:rsidRPr="0048489D">
              <w:rPr>
                <w:rFonts w:ascii="Times New Roman" w:hAnsi="Times New Roman"/>
                <w:sz w:val="24"/>
                <w:szCs w:val="24"/>
                <w:shd w:val="clear" w:color="auto" w:fill="FFFFFF"/>
                <w:lang w:val="ro-MD"/>
              </w:rPr>
              <w:t xml:space="preserve"> în cadastrul funcțional urban și în </w:t>
            </w:r>
            <w:r w:rsidRPr="0048489D">
              <w:rPr>
                <w:rFonts w:ascii="Times New Roman" w:hAnsi="Times New Roman"/>
                <w:sz w:val="24"/>
                <w:szCs w:val="24"/>
                <w:shd w:val="clear" w:color="auto" w:fill="FFFFFF"/>
                <w:lang w:val="ro-MD"/>
              </w:rPr>
              <w:lastRenderedPageBreak/>
              <w:t>Registrul obiectelor de infrastructură tehnico-edilitară;</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66C3AC" w14:textId="0A07FD88" w:rsidR="00642288" w:rsidRPr="0048489D" w:rsidRDefault="00D20148" w:rsidP="00E56443">
            <w:pPr>
              <w:pStyle w:val="afb"/>
              <w:tabs>
                <w:tab w:val="left" w:pos="851"/>
              </w:tabs>
              <w:spacing w:line="276" w:lineRule="auto"/>
              <w:ind w:left="16" w:firstLine="0"/>
              <w:rPr>
                <w:rFonts w:ascii="Times New Roman" w:hAnsi="Times New Roman"/>
                <w:sz w:val="24"/>
                <w:szCs w:val="24"/>
                <w:lang w:val="ro-MD"/>
              </w:rPr>
            </w:pPr>
            <w:r w:rsidRPr="0048489D">
              <w:rPr>
                <w:rFonts w:ascii="Times New Roman" w:hAnsi="Times New Roman"/>
                <w:sz w:val="24"/>
                <w:szCs w:val="24"/>
                <w:lang w:val="ro-MD"/>
              </w:rPr>
              <w:lastRenderedPageBreak/>
              <w:t xml:space="preserve">la </w:t>
            </w:r>
            <w:r w:rsidR="00642288" w:rsidRPr="0048489D">
              <w:rPr>
                <w:rFonts w:ascii="Times New Roman" w:hAnsi="Times New Roman"/>
                <w:sz w:val="24"/>
                <w:szCs w:val="24"/>
                <w:lang w:val="ro-MD"/>
              </w:rPr>
              <w:t>Articolul 1</w:t>
            </w:r>
          </w:p>
          <w:p w14:paraId="60401ACA" w14:textId="19416906"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sz w:val="24"/>
                <w:szCs w:val="24"/>
                <w:lang w:val="ro-MD"/>
              </w:rPr>
              <w:t>noțiunea „</w:t>
            </w:r>
            <w:r w:rsidRPr="0048489D">
              <w:rPr>
                <w:rStyle w:val="aff7"/>
                <w:rFonts w:ascii="Times New Roman" w:hAnsi="Times New Roman"/>
                <w:sz w:val="24"/>
                <w:szCs w:val="24"/>
                <w:lang w:val="ro-MD"/>
              </w:rPr>
              <w:t xml:space="preserve">ridicare topografică de execuție” </w:t>
            </w:r>
            <w:r w:rsidRPr="0048489D">
              <w:rPr>
                <w:rFonts w:ascii="Times New Roman" w:hAnsi="Times New Roman"/>
                <w:sz w:val="24"/>
                <w:szCs w:val="24"/>
                <w:shd w:val="clear" w:color="auto" w:fill="FFFFFF"/>
                <w:lang w:val="ro-MD"/>
              </w:rPr>
              <w:t xml:space="preserve">cuvintele </w:t>
            </w:r>
            <w:r w:rsidRPr="0048489D">
              <w:rPr>
                <w:rFonts w:ascii="Times New Roman" w:hAnsi="Times New Roman"/>
                <w:i/>
                <w:sz w:val="24"/>
                <w:szCs w:val="24"/>
                <w:shd w:val="clear" w:color="auto" w:fill="FFFFFF"/>
                <w:lang w:val="ro-MD"/>
              </w:rPr>
              <w:t>„obiectelor de infrastructură tehnico-edilitară”</w:t>
            </w:r>
            <w:r w:rsidRPr="0048489D">
              <w:rPr>
                <w:rFonts w:ascii="Times New Roman" w:hAnsi="Times New Roman"/>
                <w:sz w:val="24"/>
                <w:szCs w:val="24"/>
                <w:shd w:val="clear" w:color="auto" w:fill="FFFFFF"/>
                <w:lang w:val="ro-MD"/>
              </w:rPr>
              <w:t xml:space="preserve"> se vor substitui cu </w:t>
            </w:r>
            <w:r w:rsidRPr="0048489D">
              <w:rPr>
                <w:rFonts w:ascii="Times New Roman" w:hAnsi="Times New Roman"/>
                <w:i/>
                <w:sz w:val="24"/>
                <w:szCs w:val="24"/>
                <w:shd w:val="clear" w:color="auto" w:fill="FFFFFF"/>
                <w:lang w:val="ro-MD"/>
              </w:rPr>
              <w:t>„rețelelor edilitare„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BA6F78" w14:textId="5C7F0269" w:rsidR="00642288" w:rsidRPr="0048489D" w:rsidRDefault="00642288" w:rsidP="00642288">
            <w:pPr>
              <w:shd w:val="clear" w:color="auto" w:fill="FFFFFF"/>
              <w:ind w:firstLine="0"/>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1.</w:t>
            </w:r>
            <w:r w:rsidRPr="0048489D">
              <w:t xml:space="preserve"> </w:t>
            </w:r>
            <w:r w:rsidRPr="0048489D">
              <w:rPr>
                <w:rFonts w:ascii="Times New Roman" w:hAnsi="Times New Roman"/>
                <w:sz w:val="24"/>
                <w:szCs w:val="24"/>
                <w:shd w:val="clear" w:color="auto" w:fill="FFFFFF"/>
              </w:rPr>
              <w:t>Noţiuni de bază</w:t>
            </w:r>
          </w:p>
          <w:p w14:paraId="16509DAA" w14:textId="114E483E" w:rsidR="00D20148" w:rsidRPr="0048489D" w:rsidRDefault="00D20148" w:rsidP="00E56443">
            <w:pPr>
              <w:shd w:val="clear" w:color="auto" w:fill="FFFFFF"/>
              <w:ind w:firstLine="0"/>
              <w:rPr>
                <w:rFonts w:ascii="Times New Roman" w:hAnsi="Times New Roman"/>
                <w:b/>
                <w:bCs/>
                <w:sz w:val="24"/>
                <w:szCs w:val="24"/>
                <w:lang w:val="ro-MD" w:eastAsia="ro-MD"/>
              </w:rPr>
            </w:pPr>
            <w:r w:rsidRPr="0048489D">
              <w:rPr>
                <w:rStyle w:val="aff7"/>
                <w:rFonts w:ascii="Times New Roman" w:hAnsi="Times New Roman"/>
                <w:sz w:val="24"/>
                <w:szCs w:val="24"/>
                <w:shd w:val="clear" w:color="auto" w:fill="FFFFFF"/>
                <w:lang w:val="ro-MD"/>
              </w:rPr>
              <w:t>ridicare topografică de execuție</w:t>
            </w:r>
            <w:r w:rsidRPr="0048489D">
              <w:rPr>
                <w:rFonts w:ascii="Times New Roman" w:hAnsi="Times New Roman"/>
                <w:sz w:val="24"/>
                <w:szCs w:val="24"/>
                <w:shd w:val="clear" w:color="auto" w:fill="FFFFFF"/>
                <w:lang w:val="ro-MD"/>
              </w:rPr>
              <w:t xml:space="preserve"> – ridicare topografică specială, care se efectuează pentru: determinarea preciziei de aplicare pe teren a dimensiunilor planimetrice a construcției, reconstrucției, restaurării; determinarea coordonatelor și cotelor reale ale obiectelor executate, a dimensiunilor părților separate ale obiectului, a distanțelor dintre căminele rețelelor edilitare și a altor date numerice necesare pentru întocmirea planurilor generale de execuție, a pașaportului tehnic al obiectului și pentru înregistrarea, în modul stabilit, a </w:t>
            </w:r>
            <w:r w:rsidRPr="0048489D">
              <w:rPr>
                <w:rFonts w:ascii="Times New Roman" w:hAnsi="Times New Roman"/>
                <w:b/>
                <w:i/>
                <w:sz w:val="24"/>
                <w:szCs w:val="24"/>
                <w:shd w:val="clear" w:color="auto" w:fill="FFFFFF"/>
                <w:lang w:val="ro-MD"/>
              </w:rPr>
              <w:t>rețelelor edilitare</w:t>
            </w:r>
            <w:r w:rsidRPr="0048489D">
              <w:rPr>
                <w:rFonts w:ascii="Times New Roman" w:hAnsi="Times New Roman"/>
                <w:sz w:val="24"/>
                <w:szCs w:val="24"/>
                <w:shd w:val="clear" w:color="auto" w:fill="FFFFFF"/>
                <w:lang w:val="ro-MD"/>
              </w:rPr>
              <w:t xml:space="preserve"> în cadastrul funcțional urban și în Registrul </w:t>
            </w:r>
            <w:r w:rsidR="00B46873" w:rsidRPr="0048489D">
              <w:rPr>
                <w:rFonts w:ascii="Times New Roman" w:hAnsi="Times New Roman"/>
                <w:sz w:val="24"/>
                <w:szCs w:val="24"/>
                <w:shd w:val="clear" w:color="auto" w:fill="FFFFFF"/>
                <w:lang w:val="ro-MD"/>
              </w:rPr>
              <w:t xml:space="preserve">evidenței </w:t>
            </w:r>
            <w:r w:rsidR="00E4673D" w:rsidRPr="005221E4">
              <w:rPr>
                <w:rFonts w:ascii="Times New Roman" w:hAnsi="Times New Roman"/>
                <w:sz w:val="24"/>
                <w:szCs w:val="24"/>
                <w:shd w:val="clear" w:color="auto" w:fill="FFFFFF"/>
                <w:lang w:val="ro-MD"/>
              </w:rPr>
              <w:t>rețelelor</w:t>
            </w:r>
            <w:r w:rsidR="00E4673D">
              <w:rPr>
                <w:rFonts w:ascii="Times New Roman" w:hAnsi="Times New Roman"/>
                <w:sz w:val="24"/>
                <w:szCs w:val="24"/>
                <w:shd w:val="clear" w:color="auto" w:fill="FFFFFF"/>
                <w:lang w:val="ro-MD"/>
              </w:rPr>
              <w:t xml:space="preserve"> </w:t>
            </w:r>
            <w:r w:rsidR="00B46873" w:rsidRPr="0048489D">
              <w:rPr>
                <w:rFonts w:ascii="Times New Roman" w:hAnsi="Times New Roman"/>
                <w:sz w:val="24"/>
                <w:szCs w:val="24"/>
                <w:shd w:val="clear" w:color="auto" w:fill="FFFFFF"/>
                <w:lang w:val="ro-MD"/>
              </w:rPr>
              <w:t>edilitare</w:t>
            </w:r>
            <w:r w:rsidRPr="0048489D">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2DBD33EA" w14:textId="77777777" w:rsidR="00D20148" w:rsidRPr="0048489D" w:rsidRDefault="00D20148" w:rsidP="00D20148">
            <w:pPr>
              <w:ind w:firstLine="0"/>
              <w:jc w:val="left"/>
              <w:rPr>
                <w:bCs/>
                <w:sz w:val="24"/>
                <w:szCs w:val="24"/>
                <w:lang w:val="ro-MD"/>
              </w:rPr>
            </w:pPr>
          </w:p>
        </w:tc>
      </w:tr>
      <w:tr w:rsidR="0048489D" w:rsidRPr="0048489D" w14:paraId="7506CF50"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50FA3" w14:textId="77777777" w:rsidR="00642288" w:rsidRPr="0048489D" w:rsidRDefault="00642288" w:rsidP="00642288">
            <w:pPr>
              <w:shd w:val="clear" w:color="auto" w:fill="FFFFFF"/>
              <w:ind w:firstLine="0"/>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1.</w:t>
            </w:r>
            <w:r w:rsidRPr="0048489D">
              <w:t xml:space="preserve"> </w:t>
            </w:r>
            <w:r w:rsidRPr="0048489D">
              <w:rPr>
                <w:rFonts w:ascii="Times New Roman" w:hAnsi="Times New Roman"/>
                <w:sz w:val="24"/>
                <w:szCs w:val="24"/>
                <w:shd w:val="clear" w:color="auto" w:fill="FFFFFF"/>
              </w:rPr>
              <w:t>Noţiuni de bază</w:t>
            </w:r>
          </w:p>
          <w:p w14:paraId="38AB9B60" w14:textId="543B98E3" w:rsidR="00D20148" w:rsidRPr="0048489D" w:rsidRDefault="00D20148" w:rsidP="00E56443">
            <w:pPr>
              <w:shd w:val="clear" w:color="auto" w:fill="FFFFFF"/>
              <w:ind w:firstLine="0"/>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74747D" w14:textId="012FB5ED" w:rsidR="00D20148" w:rsidRPr="0048489D" w:rsidRDefault="0064228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sz w:val="24"/>
                <w:szCs w:val="24"/>
                <w:lang w:val="ro-MD"/>
              </w:rPr>
              <w:t xml:space="preserve">Articolul 1 </w:t>
            </w:r>
            <w:r w:rsidR="00D20148" w:rsidRPr="0048489D">
              <w:rPr>
                <w:rFonts w:ascii="Times New Roman" w:hAnsi="Times New Roman"/>
                <w:sz w:val="24"/>
                <w:szCs w:val="24"/>
                <w:lang w:val="ro-MD"/>
              </w:rPr>
              <w:t>se completează cu noțiunea „</w:t>
            </w:r>
            <w:r w:rsidR="00D20148" w:rsidRPr="0048489D">
              <w:rPr>
                <w:rFonts w:ascii="Times New Roman" w:hAnsi="Times New Roman"/>
                <w:i/>
                <w:sz w:val="24"/>
                <w:szCs w:val="24"/>
                <w:lang w:val="ro-MD"/>
              </w:rPr>
              <w:t>Atlasul Național al Republicii Moldova</w:t>
            </w:r>
            <w:r w:rsidR="00D20148" w:rsidRPr="0048489D">
              <w:rPr>
                <w:rFonts w:ascii="Times New Roman" w:hAnsi="Times New Roman"/>
                <w:sz w:val="24"/>
                <w:szCs w:val="24"/>
                <w:lang w:val="ro-MD"/>
              </w:rPr>
              <w:t>”</w:t>
            </w:r>
            <w:r w:rsidR="00D20148" w:rsidRPr="0048489D">
              <w:rPr>
                <w:rFonts w:ascii="Times New Roman" w:hAnsi="Times New Roman"/>
                <w:spacing w:val="2"/>
                <w:sz w:val="24"/>
                <w:szCs w:val="24"/>
                <w:lang w:val="ro-MD"/>
              </w:rPr>
              <w:t xml:space="preserve"> </w:t>
            </w:r>
            <w:r w:rsidR="00D20148" w:rsidRPr="0048489D">
              <w:rPr>
                <w:rFonts w:ascii="Times New Roman" w:hAnsi="Times New Roman"/>
                <w:sz w:val="24"/>
                <w:szCs w:val="24"/>
                <w:lang w:val="ro-MD"/>
              </w:rPr>
              <w:t>cu</w:t>
            </w:r>
            <w:r w:rsidR="00D20148" w:rsidRPr="0048489D">
              <w:rPr>
                <w:rFonts w:ascii="Times New Roman" w:hAnsi="Times New Roman"/>
                <w:spacing w:val="-2"/>
                <w:sz w:val="24"/>
                <w:szCs w:val="24"/>
                <w:lang w:val="ro-MD"/>
              </w:rPr>
              <w:t xml:space="preserve"> </w:t>
            </w:r>
            <w:r w:rsidR="00D20148" w:rsidRPr="0048489D">
              <w:rPr>
                <w:rFonts w:ascii="Times New Roman" w:hAnsi="Times New Roman"/>
                <w:sz w:val="24"/>
                <w:szCs w:val="24"/>
                <w:lang w:val="ro-MD"/>
              </w:rPr>
              <w:t>următorul</w:t>
            </w:r>
            <w:r w:rsidR="00D20148" w:rsidRPr="0048489D">
              <w:rPr>
                <w:rFonts w:ascii="Times New Roman" w:hAnsi="Times New Roman"/>
                <w:spacing w:val="1"/>
                <w:sz w:val="24"/>
                <w:szCs w:val="24"/>
                <w:lang w:val="ro-MD"/>
              </w:rPr>
              <w:t xml:space="preserve"> </w:t>
            </w:r>
            <w:r w:rsidR="00D20148" w:rsidRPr="0048489D">
              <w:rPr>
                <w:rFonts w:ascii="Times New Roman" w:hAnsi="Times New Roman"/>
                <w:sz w:val="24"/>
                <w:szCs w:val="24"/>
                <w:lang w:val="ro-MD"/>
              </w:rPr>
              <w:t>cuprins</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55B913" w14:textId="77777777" w:rsidR="00642288" w:rsidRPr="0048489D" w:rsidRDefault="00642288" w:rsidP="00642288">
            <w:pPr>
              <w:shd w:val="clear" w:color="auto" w:fill="FFFFFF"/>
              <w:ind w:firstLine="0"/>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1.</w:t>
            </w:r>
            <w:r w:rsidRPr="0048489D">
              <w:t xml:space="preserve"> </w:t>
            </w:r>
            <w:r w:rsidRPr="0048489D">
              <w:rPr>
                <w:rFonts w:ascii="Times New Roman" w:hAnsi="Times New Roman"/>
                <w:sz w:val="24"/>
                <w:szCs w:val="24"/>
                <w:shd w:val="clear" w:color="auto" w:fill="FFFFFF"/>
              </w:rPr>
              <w:t>Noţiuni de bază</w:t>
            </w:r>
          </w:p>
          <w:p w14:paraId="50A5A53E" w14:textId="7915AB84" w:rsidR="00D20148" w:rsidRPr="0048489D" w:rsidRDefault="00D20148" w:rsidP="00E56443">
            <w:pPr>
              <w:pStyle w:val="afb"/>
              <w:tabs>
                <w:tab w:val="left" w:pos="1343"/>
              </w:tabs>
              <w:autoSpaceDE w:val="0"/>
              <w:autoSpaceDN w:val="0"/>
              <w:ind w:left="0" w:firstLine="20"/>
              <w:rPr>
                <w:rFonts w:ascii="Times New Roman" w:hAnsi="Times New Roman"/>
                <w:b/>
                <w:sz w:val="24"/>
                <w:szCs w:val="24"/>
                <w:lang w:val="ro-MD"/>
              </w:rPr>
            </w:pPr>
            <w:r w:rsidRPr="0048489D">
              <w:rPr>
                <w:rFonts w:ascii="Times New Roman" w:hAnsi="Times New Roman"/>
                <w:b/>
                <w:sz w:val="24"/>
                <w:szCs w:val="24"/>
                <w:lang w:val="ro-MD"/>
              </w:rPr>
              <w:t>„</w:t>
            </w:r>
            <w:r w:rsidRPr="0048489D">
              <w:rPr>
                <w:rFonts w:ascii="Times New Roman" w:hAnsi="Times New Roman"/>
                <w:b/>
                <w:i/>
                <w:sz w:val="24"/>
                <w:szCs w:val="24"/>
                <w:lang w:val="ro-MD"/>
              </w:rPr>
              <w:t>Atlasul Național al Republicii Moldova</w:t>
            </w:r>
            <w:r w:rsidRPr="0048489D">
              <w:rPr>
                <w:rFonts w:ascii="Times New Roman" w:hAnsi="Times New Roman"/>
                <w:b/>
                <w:sz w:val="24"/>
                <w:szCs w:val="24"/>
                <w:lang w:val="ro-MD"/>
              </w:rPr>
              <w:t xml:space="preserve"> – document cartografic oficial de referință, elaborat și actualizat de autoritatea responsabilă de elaborarea politicilor în domeniu, care reprezintă, în formă sistematică și unitară, informații geografice, economice, sociale și istorice privind teritoriul național, având rol informativ, științific și administrativ în procesul de planificare, cercetare și luare a deciziilor de către autoritățile publice, instituții academice și alte entități interesate”</w:t>
            </w:r>
          </w:p>
        </w:tc>
        <w:tc>
          <w:tcPr>
            <w:tcW w:w="239" w:type="dxa"/>
            <w:tcBorders>
              <w:top w:val="none" w:sz="4" w:space="0" w:color="000000"/>
              <w:left w:val="none" w:sz="4" w:space="0" w:color="000000"/>
              <w:bottom w:val="none" w:sz="4" w:space="0" w:color="000000"/>
              <w:right w:val="none" w:sz="4" w:space="0" w:color="000000"/>
            </w:tcBorders>
          </w:tcPr>
          <w:p w14:paraId="7DC12073" w14:textId="77777777" w:rsidR="00D20148" w:rsidRPr="0048489D" w:rsidRDefault="00D20148" w:rsidP="00D20148">
            <w:pPr>
              <w:ind w:firstLine="0"/>
              <w:jc w:val="left"/>
              <w:rPr>
                <w:bCs/>
                <w:sz w:val="24"/>
                <w:szCs w:val="24"/>
                <w:lang w:val="ro-MD"/>
              </w:rPr>
            </w:pPr>
          </w:p>
        </w:tc>
      </w:tr>
      <w:tr w:rsidR="0048489D" w:rsidRPr="0048489D" w14:paraId="42E7C421"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C9A0B1" w14:textId="77777777" w:rsidR="00642288" w:rsidRPr="0048489D" w:rsidRDefault="00642288" w:rsidP="00642288">
            <w:pPr>
              <w:shd w:val="clear" w:color="auto" w:fill="FFFFFF"/>
              <w:ind w:firstLine="0"/>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1.</w:t>
            </w:r>
            <w:r w:rsidRPr="0048489D">
              <w:t xml:space="preserve"> </w:t>
            </w:r>
            <w:r w:rsidRPr="0048489D">
              <w:rPr>
                <w:rFonts w:ascii="Times New Roman" w:hAnsi="Times New Roman"/>
                <w:sz w:val="24"/>
                <w:szCs w:val="24"/>
                <w:shd w:val="clear" w:color="auto" w:fill="FFFFFF"/>
              </w:rPr>
              <w:t>Noţiuni de bază</w:t>
            </w:r>
          </w:p>
          <w:p w14:paraId="214C33DD" w14:textId="2EAA068A" w:rsidR="00D20148" w:rsidRPr="0048489D" w:rsidRDefault="00D20148" w:rsidP="00E56443">
            <w:pPr>
              <w:shd w:val="clear" w:color="auto" w:fill="FFFFFF"/>
              <w:ind w:firstLine="0"/>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6E6C3F" w14:textId="41FFF692" w:rsidR="00D20148" w:rsidRPr="0048489D" w:rsidRDefault="0064228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sz w:val="24"/>
                <w:szCs w:val="24"/>
                <w:lang w:val="ro-MD"/>
              </w:rPr>
              <w:t xml:space="preserve">Articolul 1 </w:t>
            </w:r>
            <w:r w:rsidR="00D20148" w:rsidRPr="0048489D">
              <w:rPr>
                <w:rFonts w:ascii="Times New Roman" w:hAnsi="Times New Roman"/>
                <w:sz w:val="24"/>
                <w:szCs w:val="24"/>
                <w:lang w:val="ro-MD"/>
              </w:rPr>
              <w:t xml:space="preserve">se completează cu noțiunea </w:t>
            </w:r>
            <w:r w:rsidR="00D20148" w:rsidRPr="0048489D">
              <w:rPr>
                <w:rFonts w:ascii="Times New Roman" w:hAnsi="Times New Roman"/>
                <w:spacing w:val="2"/>
                <w:sz w:val="24"/>
                <w:szCs w:val="24"/>
                <w:lang w:val="ro-MD"/>
              </w:rPr>
              <w:t>„</w:t>
            </w:r>
            <w:r w:rsidR="00D20148" w:rsidRPr="0048489D">
              <w:rPr>
                <w:rStyle w:val="aff7"/>
                <w:rFonts w:ascii="Times New Roman" w:hAnsi="Times New Roman"/>
                <w:sz w:val="24"/>
                <w:szCs w:val="24"/>
                <w:lang w:val="ro-MD"/>
              </w:rPr>
              <w:t>Certificatul de competență profesională”</w:t>
            </w:r>
            <w:r w:rsidR="00D20148" w:rsidRPr="0048489D">
              <w:rPr>
                <w:rFonts w:ascii="Times New Roman" w:hAnsi="Times New Roman"/>
                <w:sz w:val="24"/>
                <w:szCs w:val="24"/>
                <w:lang w:val="ro-MD"/>
              </w:rPr>
              <w:t xml:space="preserve"> cu</w:t>
            </w:r>
            <w:r w:rsidR="00D20148" w:rsidRPr="0048489D">
              <w:rPr>
                <w:rFonts w:ascii="Times New Roman" w:hAnsi="Times New Roman"/>
                <w:spacing w:val="-2"/>
                <w:sz w:val="24"/>
                <w:szCs w:val="24"/>
                <w:lang w:val="ro-MD"/>
              </w:rPr>
              <w:t xml:space="preserve"> </w:t>
            </w:r>
            <w:r w:rsidR="00D20148" w:rsidRPr="0048489D">
              <w:rPr>
                <w:rFonts w:ascii="Times New Roman" w:hAnsi="Times New Roman"/>
                <w:sz w:val="24"/>
                <w:szCs w:val="24"/>
                <w:lang w:val="ro-MD"/>
              </w:rPr>
              <w:t>următorul</w:t>
            </w:r>
            <w:r w:rsidR="00D20148" w:rsidRPr="0048489D">
              <w:rPr>
                <w:rFonts w:ascii="Times New Roman" w:hAnsi="Times New Roman"/>
                <w:spacing w:val="1"/>
                <w:sz w:val="24"/>
                <w:szCs w:val="24"/>
                <w:lang w:val="ro-MD"/>
              </w:rPr>
              <w:t xml:space="preserve"> </w:t>
            </w:r>
            <w:r w:rsidR="00D20148" w:rsidRPr="0048489D">
              <w:rPr>
                <w:rFonts w:ascii="Times New Roman" w:hAnsi="Times New Roman"/>
                <w:sz w:val="24"/>
                <w:szCs w:val="24"/>
                <w:lang w:val="ro-MD"/>
              </w:rPr>
              <w:t>cuprins</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2687DC" w14:textId="77777777" w:rsidR="00642288" w:rsidRPr="0048489D" w:rsidRDefault="00642288" w:rsidP="00642288">
            <w:pPr>
              <w:shd w:val="clear" w:color="auto" w:fill="FFFFFF"/>
              <w:ind w:firstLine="0"/>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1.</w:t>
            </w:r>
            <w:r w:rsidRPr="0048489D">
              <w:t xml:space="preserve"> </w:t>
            </w:r>
            <w:r w:rsidRPr="0048489D">
              <w:rPr>
                <w:rFonts w:ascii="Times New Roman" w:hAnsi="Times New Roman"/>
                <w:sz w:val="24"/>
                <w:szCs w:val="24"/>
                <w:shd w:val="clear" w:color="auto" w:fill="FFFFFF"/>
              </w:rPr>
              <w:t>Noţiuni de bază</w:t>
            </w:r>
          </w:p>
          <w:p w14:paraId="3E3B60E3" w14:textId="4D9AFA45" w:rsidR="00D20148" w:rsidRPr="0048489D" w:rsidRDefault="00D20148" w:rsidP="00E4673D">
            <w:pPr>
              <w:tabs>
                <w:tab w:val="left" w:pos="360"/>
                <w:tab w:val="left" w:pos="851"/>
                <w:tab w:val="left" w:pos="900"/>
              </w:tabs>
              <w:ind w:firstLine="567"/>
              <w:rPr>
                <w:rFonts w:ascii="Times New Roman" w:hAnsi="Times New Roman"/>
                <w:b/>
                <w:sz w:val="24"/>
                <w:szCs w:val="24"/>
                <w:lang w:val="ro-MD"/>
              </w:rPr>
            </w:pPr>
            <w:r w:rsidRPr="0048489D">
              <w:rPr>
                <w:rStyle w:val="aff7"/>
                <w:rFonts w:ascii="Times New Roman" w:hAnsi="Times New Roman"/>
                <w:b/>
                <w:sz w:val="24"/>
                <w:szCs w:val="24"/>
                <w:shd w:val="clear" w:color="auto" w:fill="FFFFFF"/>
                <w:lang w:val="ro-MD"/>
              </w:rPr>
              <w:t>„</w:t>
            </w:r>
            <w:r w:rsidRPr="0048489D">
              <w:rPr>
                <w:rFonts w:ascii="Times New Roman" w:hAnsi="Times New Roman"/>
                <w:b/>
                <w:i/>
                <w:iCs/>
                <w:sz w:val="24"/>
                <w:szCs w:val="24"/>
                <w:lang w:val="ro-MD"/>
              </w:rPr>
              <w:t>Certificat de competență profesională</w:t>
            </w:r>
            <w:r w:rsidRPr="0048489D">
              <w:rPr>
                <w:rFonts w:ascii="Times New Roman" w:hAnsi="Times New Roman"/>
                <w:b/>
                <w:sz w:val="24"/>
                <w:szCs w:val="24"/>
                <w:lang w:val="ro-MD"/>
              </w:rPr>
              <w:t xml:space="preserve"> –</w:t>
            </w:r>
            <w:r w:rsidR="00E4673D" w:rsidRPr="00E4673D">
              <w:rPr>
                <w:rFonts w:ascii="Times New Roman" w:hAnsi="Times New Roman"/>
                <w:b/>
                <w:bCs/>
                <w:sz w:val="24"/>
                <w:szCs w:val="24"/>
                <w:lang w:val="ro-RO"/>
              </w:rPr>
              <w:t xml:space="preserve"> reprezintă un document oficial, eliberat de o instituție acreditată, cu o valabilitate de 5 ani, în urma finalizării unui program de perfecționare coordonat cu autoritatea administrativă centrală în domeniul </w:t>
            </w:r>
            <w:r w:rsidR="00E4673D" w:rsidRPr="00E4673D">
              <w:rPr>
                <w:rFonts w:ascii="Times New Roman" w:hAnsi="Times New Roman"/>
                <w:b/>
                <w:bCs/>
                <w:sz w:val="24"/>
                <w:szCs w:val="24"/>
                <w:lang w:val="ro-RO" w:eastAsia="ro-RO"/>
              </w:rPr>
              <w:t>geodeziei, cartografiei, prospecțiunilor topografice și geoinformaticii</w:t>
            </w:r>
            <w:r w:rsidR="00E4673D" w:rsidRPr="00E4673D">
              <w:rPr>
                <w:rFonts w:ascii="Times New Roman" w:hAnsi="Times New Roman"/>
                <w:b/>
                <w:bCs/>
                <w:sz w:val="24"/>
                <w:szCs w:val="24"/>
                <w:lang w:val="ro-RO"/>
              </w:rPr>
              <w:t>.”</w:t>
            </w:r>
          </w:p>
        </w:tc>
        <w:tc>
          <w:tcPr>
            <w:tcW w:w="239" w:type="dxa"/>
            <w:tcBorders>
              <w:top w:val="none" w:sz="4" w:space="0" w:color="000000"/>
              <w:left w:val="none" w:sz="4" w:space="0" w:color="000000"/>
              <w:bottom w:val="none" w:sz="4" w:space="0" w:color="000000"/>
              <w:right w:val="none" w:sz="4" w:space="0" w:color="000000"/>
            </w:tcBorders>
          </w:tcPr>
          <w:p w14:paraId="0700C08E" w14:textId="77777777" w:rsidR="00D20148" w:rsidRPr="0048489D" w:rsidRDefault="00D20148" w:rsidP="00D20148">
            <w:pPr>
              <w:ind w:firstLine="0"/>
              <w:jc w:val="left"/>
              <w:rPr>
                <w:bCs/>
                <w:sz w:val="24"/>
                <w:szCs w:val="24"/>
                <w:lang w:val="ro-MD"/>
              </w:rPr>
            </w:pPr>
          </w:p>
        </w:tc>
      </w:tr>
      <w:tr w:rsidR="0048489D" w:rsidRPr="0048489D" w14:paraId="35BF5FB0"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DA57E0" w14:textId="4332552B" w:rsidR="00642288" w:rsidRPr="0048489D" w:rsidRDefault="00642288" w:rsidP="00E56443">
            <w:pPr>
              <w:spacing w:line="276" w:lineRule="auto"/>
              <w:ind w:firstLine="22"/>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3.</w:t>
            </w:r>
            <w:r w:rsidRPr="0048489D">
              <w:t xml:space="preserve"> </w:t>
            </w:r>
            <w:r w:rsidRPr="0048489D">
              <w:rPr>
                <w:rFonts w:ascii="Times New Roman" w:hAnsi="Times New Roman"/>
                <w:sz w:val="24"/>
                <w:szCs w:val="24"/>
                <w:shd w:val="clear" w:color="auto" w:fill="FFFFFF"/>
              </w:rPr>
              <w:t>Activitatea geodezică şi cartografică</w:t>
            </w:r>
          </w:p>
          <w:p w14:paraId="7CFA39F2" w14:textId="4700590F" w:rsidR="004E7758" w:rsidRPr="0048489D" w:rsidRDefault="004E7758" w:rsidP="00E56443">
            <w:pPr>
              <w:spacing w:line="276" w:lineRule="auto"/>
              <w:ind w:firstLine="22"/>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(2) Lucrările geodezice şi cartografice de importanţă statală includ:</w:t>
            </w:r>
          </w:p>
          <w:p w14:paraId="50A0C48D" w14:textId="42769134" w:rsidR="00D20148" w:rsidRPr="0048489D" w:rsidRDefault="00D20148" w:rsidP="004E7758">
            <w:pPr>
              <w:spacing w:line="276" w:lineRule="auto"/>
              <w:ind w:firstLine="22"/>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k) asigurarea metrologică a lucrărilor topografo-geodezice și cartografice;</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FC9382" w14:textId="77777777" w:rsidR="00D20148" w:rsidRPr="0048489D" w:rsidRDefault="00D20148" w:rsidP="00E56443">
            <w:pPr>
              <w:pStyle w:val="af5"/>
              <w:shd w:val="clear" w:color="auto" w:fill="FFFFFF"/>
              <w:tabs>
                <w:tab w:val="left" w:pos="851"/>
              </w:tabs>
              <w:autoSpaceDE w:val="0"/>
              <w:autoSpaceDN w:val="0"/>
              <w:spacing w:line="276" w:lineRule="auto"/>
              <w:ind w:firstLine="22"/>
              <w:rPr>
                <w:rFonts w:ascii="Times New Roman" w:hAnsi="Times New Roman"/>
                <w:lang w:val="ro-MD"/>
              </w:rPr>
            </w:pPr>
            <w:r w:rsidRPr="0048489D">
              <w:rPr>
                <w:rFonts w:ascii="Times New Roman" w:hAnsi="Times New Roman"/>
                <w:bCs/>
                <w:lang w:val="ro-MD"/>
              </w:rPr>
              <w:t>La articolul 3 la aliniatul (2), litera k)</w:t>
            </w:r>
            <w:r w:rsidRPr="0048489D">
              <w:rPr>
                <w:rFonts w:ascii="Times New Roman" w:hAnsi="Times New Roman"/>
                <w:lang w:val="ro-MD"/>
              </w:rPr>
              <w:t xml:space="preserve"> se abrogă.</w:t>
            </w:r>
          </w:p>
          <w:p w14:paraId="42A1440B" w14:textId="77777777" w:rsidR="00D20148" w:rsidRPr="0048489D" w:rsidRDefault="00D20148" w:rsidP="00E56443">
            <w:pPr>
              <w:pStyle w:val="afb"/>
              <w:tabs>
                <w:tab w:val="left" w:pos="851"/>
              </w:tabs>
              <w:spacing w:line="276" w:lineRule="auto"/>
              <w:ind w:left="16" w:firstLine="22"/>
              <w:rPr>
                <w:rFonts w:ascii="Times New Roman" w:hAnsi="Times New Roman"/>
                <w:b/>
                <w:bCs/>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B49590" w14:textId="77777777" w:rsidR="004E7758" w:rsidRPr="0048489D" w:rsidRDefault="004E7758" w:rsidP="004E7758">
            <w:pPr>
              <w:spacing w:line="276" w:lineRule="auto"/>
              <w:ind w:firstLine="22"/>
              <w:rPr>
                <w:rFonts w:ascii="Times New Roman" w:hAnsi="Times New Roman"/>
                <w:sz w:val="24"/>
                <w:szCs w:val="24"/>
                <w:shd w:val="clear" w:color="auto" w:fill="FFFFFF"/>
              </w:rPr>
            </w:pPr>
            <w:r w:rsidRPr="0048489D">
              <w:rPr>
                <w:rStyle w:val="afd"/>
                <w:rFonts w:ascii="Times New Roman" w:hAnsi="Times New Roman"/>
                <w:sz w:val="24"/>
                <w:szCs w:val="24"/>
                <w:shd w:val="clear" w:color="auto" w:fill="FFFFFF"/>
              </w:rPr>
              <w:t>Articolul 3.</w:t>
            </w:r>
            <w:r w:rsidRPr="0048489D">
              <w:t xml:space="preserve"> </w:t>
            </w:r>
            <w:r w:rsidRPr="0048489D">
              <w:rPr>
                <w:rFonts w:ascii="Times New Roman" w:hAnsi="Times New Roman"/>
                <w:sz w:val="24"/>
                <w:szCs w:val="24"/>
                <w:shd w:val="clear" w:color="auto" w:fill="FFFFFF"/>
              </w:rPr>
              <w:t>Activitatea geodezică şi cartografică</w:t>
            </w:r>
          </w:p>
          <w:p w14:paraId="54DA8230" w14:textId="77777777" w:rsidR="004E7758" w:rsidRPr="0048489D" w:rsidRDefault="004E7758" w:rsidP="004E7758">
            <w:pPr>
              <w:spacing w:line="276" w:lineRule="auto"/>
              <w:ind w:firstLine="22"/>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(2) Lucrările geodezice şi cartografice de importanţă statală includ:</w:t>
            </w:r>
          </w:p>
          <w:p w14:paraId="3FBC2646" w14:textId="6F961256" w:rsidR="00D20148" w:rsidRPr="0048489D" w:rsidRDefault="00642288" w:rsidP="00E56443">
            <w:pPr>
              <w:shd w:val="clear" w:color="auto" w:fill="FFFFFF"/>
              <w:ind w:firstLine="0"/>
              <w:rPr>
                <w:rFonts w:ascii="Times New Roman" w:hAnsi="Times New Roman"/>
                <w:b/>
                <w:bCs/>
                <w:sz w:val="24"/>
                <w:szCs w:val="24"/>
                <w:lang w:val="ro-MD" w:eastAsia="ro-MD"/>
              </w:rPr>
            </w:pPr>
            <w:r w:rsidRPr="0048489D">
              <w:rPr>
                <w:rFonts w:ascii="Times New Roman" w:hAnsi="Times New Roman"/>
                <w:b/>
                <w:bCs/>
                <w:sz w:val="24"/>
                <w:szCs w:val="24"/>
                <w:lang w:val="ro-MD" w:eastAsia="ro-MD"/>
              </w:rPr>
              <w:t>-</w:t>
            </w:r>
          </w:p>
        </w:tc>
        <w:tc>
          <w:tcPr>
            <w:tcW w:w="239" w:type="dxa"/>
            <w:tcBorders>
              <w:top w:val="none" w:sz="4" w:space="0" w:color="000000"/>
              <w:left w:val="none" w:sz="4" w:space="0" w:color="000000"/>
              <w:bottom w:val="none" w:sz="4" w:space="0" w:color="000000"/>
              <w:right w:val="none" w:sz="4" w:space="0" w:color="000000"/>
            </w:tcBorders>
          </w:tcPr>
          <w:p w14:paraId="301521D3" w14:textId="77777777" w:rsidR="00D20148" w:rsidRPr="0048489D" w:rsidRDefault="00D20148" w:rsidP="00D20148">
            <w:pPr>
              <w:ind w:firstLine="0"/>
              <w:jc w:val="left"/>
              <w:rPr>
                <w:bCs/>
                <w:sz w:val="24"/>
                <w:szCs w:val="24"/>
                <w:lang w:val="ro-MD"/>
              </w:rPr>
            </w:pPr>
          </w:p>
        </w:tc>
      </w:tr>
      <w:tr w:rsidR="0048489D" w:rsidRPr="0048489D" w14:paraId="474A34E1"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55D2D2" w14:textId="037AA013"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lastRenderedPageBreak/>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5C8584AD"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(1) Certificatul topogeodezic și cartografic este eliberat persoanei fizice care îndeplinește cumulativ următoarele condiții:</w:t>
            </w:r>
          </w:p>
          <w:p w14:paraId="093FB825"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a) este cetăţean al Republicii Moldova;</w:t>
            </w:r>
          </w:p>
          <w:p w14:paraId="09C6BA15" w14:textId="125BA93C" w:rsidR="00D20148" w:rsidRPr="0048489D" w:rsidRDefault="00D20148" w:rsidP="00E56443">
            <w:pPr>
              <w:shd w:val="clear" w:color="auto" w:fill="FFFFFF"/>
              <w:ind w:firstLine="0"/>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DD749F" w14:textId="2273051F"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bCs/>
                <w:sz w:val="24"/>
                <w:szCs w:val="24"/>
                <w:lang w:val="ro-MD"/>
              </w:rPr>
              <w:t>La articolul 6</w:t>
            </w:r>
            <w:r w:rsidRPr="0048489D">
              <w:rPr>
                <w:rFonts w:ascii="Times New Roman" w:hAnsi="Times New Roman"/>
                <w:bCs/>
                <w:sz w:val="24"/>
                <w:szCs w:val="24"/>
                <w:vertAlign w:val="superscript"/>
                <w:lang w:val="ro-MD"/>
              </w:rPr>
              <w:t xml:space="preserve">3 </w:t>
            </w:r>
            <w:r w:rsidRPr="0048489D">
              <w:rPr>
                <w:rFonts w:ascii="Times New Roman" w:hAnsi="Times New Roman"/>
                <w:bCs/>
                <w:sz w:val="24"/>
                <w:szCs w:val="24"/>
                <w:lang w:val="ro-MD"/>
              </w:rPr>
              <w:t xml:space="preserve">la aliniatul (1) </w:t>
            </w:r>
            <w:r w:rsidRPr="0048489D">
              <w:rPr>
                <w:rFonts w:ascii="Times New Roman" w:hAnsi="Times New Roman"/>
                <w:sz w:val="24"/>
                <w:szCs w:val="24"/>
                <w:lang w:val="ro-MD"/>
              </w:rPr>
              <w:t>litera a), după cuvintele „Republicii Moldova” se completează cu cuvintele „</w:t>
            </w:r>
            <w:r w:rsidRPr="0048489D">
              <w:rPr>
                <w:rFonts w:ascii="Times New Roman" w:hAnsi="Times New Roman"/>
                <w:i/>
                <w:sz w:val="24"/>
                <w:szCs w:val="24"/>
                <w:lang w:val="ro-MD"/>
              </w:rPr>
              <w:t>sau dețin permis de ședere legală pe teritoriul Republicii Moldova”</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F8CCBD"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1BD3273C"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(1) Certificatul topogeodezic și cartografic este eliberat persoanei fizice care îndeplinește cumulativ următoarele condiții:</w:t>
            </w:r>
          </w:p>
          <w:p w14:paraId="75CFCC0E" w14:textId="7ED814A8" w:rsidR="00D20148" w:rsidRPr="0048489D" w:rsidRDefault="004E7758" w:rsidP="004E7758">
            <w:pPr>
              <w:shd w:val="clear" w:color="auto" w:fill="FFFFFF"/>
              <w:ind w:firstLine="851"/>
              <w:rPr>
                <w:rFonts w:ascii="Times New Roman" w:hAnsi="Times New Roman"/>
                <w:b/>
                <w:bCs/>
                <w:sz w:val="24"/>
                <w:szCs w:val="24"/>
                <w:lang w:val="ro-MD" w:eastAsia="ro-MD"/>
              </w:rPr>
            </w:pPr>
            <w:r w:rsidRPr="004E7758">
              <w:rPr>
                <w:rFonts w:ascii="Times New Roman" w:hAnsi="Times New Roman"/>
                <w:sz w:val="24"/>
                <w:szCs w:val="24"/>
                <w:lang w:val="ro-MD" w:eastAsia="ro-MD"/>
              </w:rPr>
              <w:t>a) este cetăţean al Republicii Moldova</w:t>
            </w:r>
            <w:r w:rsidRPr="0048489D">
              <w:rPr>
                <w:rFonts w:ascii="Times New Roman" w:hAnsi="Times New Roman"/>
                <w:sz w:val="24"/>
                <w:szCs w:val="24"/>
                <w:lang w:val="ro-MD" w:eastAsia="ro-MD"/>
              </w:rPr>
              <w:t xml:space="preserve"> </w:t>
            </w:r>
            <w:r w:rsidR="00D20148" w:rsidRPr="0048489D">
              <w:rPr>
                <w:rFonts w:ascii="Times New Roman" w:hAnsi="Times New Roman"/>
                <w:b/>
                <w:sz w:val="24"/>
                <w:szCs w:val="24"/>
                <w:lang w:val="ro-MD"/>
              </w:rPr>
              <w:t xml:space="preserve">sau dețin permis de ședere legală pe teritoriul </w:t>
            </w:r>
            <w:r w:rsidR="00D20148" w:rsidRPr="005221E4">
              <w:rPr>
                <w:rFonts w:ascii="Times New Roman" w:hAnsi="Times New Roman"/>
                <w:b/>
                <w:sz w:val="24"/>
                <w:szCs w:val="24"/>
                <w:lang w:val="ro-MD"/>
              </w:rPr>
              <w:t>Republicii Moldova</w:t>
            </w:r>
            <w:r w:rsidR="00D20148" w:rsidRPr="005221E4">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3FD41C30" w14:textId="77777777" w:rsidR="00D20148" w:rsidRPr="0048489D" w:rsidRDefault="00D20148" w:rsidP="00D20148">
            <w:pPr>
              <w:ind w:firstLine="0"/>
              <w:jc w:val="left"/>
              <w:rPr>
                <w:bCs/>
                <w:sz w:val="24"/>
                <w:szCs w:val="24"/>
                <w:lang w:val="ro-MD"/>
              </w:rPr>
            </w:pPr>
          </w:p>
        </w:tc>
      </w:tr>
      <w:tr w:rsidR="0048489D" w:rsidRPr="0048489D" w14:paraId="6A22E8BA"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F9AB1C"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5D261CEC"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(1) Certificatul topogeodezic și cartografic este eliberat persoanei fizice care îndeplinește cumulativ următoarele condiții:</w:t>
            </w:r>
          </w:p>
          <w:p w14:paraId="04DB749B" w14:textId="429D641F" w:rsidR="00D20148" w:rsidRPr="0048489D" w:rsidRDefault="00D20148" w:rsidP="004E7758">
            <w:pPr>
              <w:shd w:val="clear" w:color="auto" w:fill="FFFFFF"/>
              <w:ind w:firstLine="78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d) are experiență profesională în domeniu: nu mai puțin de 3 ani consecutivi, în cazul persoanei cu studii superioare și în cazul cadrelor didactice universitare din domeniu; nu mai puțin de 7 ani consecutivi, în cazul persoanelor cu studii medii speciale în domeniu.</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CA9C5F" w14:textId="77777777" w:rsidR="00D20148" w:rsidRPr="0048489D" w:rsidRDefault="00D20148" w:rsidP="00E56443">
            <w:pPr>
              <w:pStyle w:val="afb"/>
              <w:tabs>
                <w:tab w:val="left" w:pos="709"/>
                <w:tab w:val="left" w:pos="1134"/>
              </w:tabs>
              <w:ind w:left="0" w:firstLine="0"/>
              <w:rPr>
                <w:rFonts w:ascii="Times New Roman" w:hAnsi="Times New Roman"/>
                <w:sz w:val="24"/>
                <w:szCs w:val="24"/>
                <w:lang w:val="ro-MD"/>
              </w:rPr>
            </w:pPr>
            <w:r w:rsidRPr="0048489D">
              <w:rPr>
                <w:rFonts w:ascii="Times New Roman" w:hAnsi="Times New Roman"/>
                <w:bCs/>
                <w:sz w:val="24"/>
                <w:szCs w:val="24"/>
                <w:lang w:val="ro-MD"/>
              </w:rPr>
              <w:t>La articolul 6</w:t>
            </w:r>
            <w:r w:rsidRPr="0048489D">
              <w:rPr>
                <w:rFonts w:ascii="Times New Roman" w:hAnsi="Times New Roman"/>
                <w:bCs/>
                <w:sz w:val="24"/>
                <w:szCs w:val="24"/>
                <w:vertAlign w:val="superscript"/>
                <w:lang w:val="ro-MD"/>
              </w:rPr>
              <w:t xml:space="preserve">3 </w:t>
            </w:r>
            <w:r w:rsidRPr="0048489D">
              <w:rPr>
                <w:rFonts w:ascii="Times New Roman" w:hAnsi="Times New Roman"/>
                <w:bCs/>
                <w:sz w:val="24"/>
                <w:szCs w:val="24"/>
                <w:lang w:val="ro-MD"/>
              </w:rPr>
              <w:t xml:space="preserve">la aliniatul (1) </w:t>
            </w:r>
            <w:r w:rsidRPr="0048489D">
              <w:rPr>
                <w:rFonts w:ascii="Times New Roman" w:hAnsi="Times New Roman"/>
                <w:sz w:val="24"/>
                <w:szCs w:val="24"/>
                <w:lang w:val="ro-MD"/>
              </w:rPr>
              <w:t>litera d) după cuvintele „în domeniu” se completează cu cuvintele „</w:t>
            </w:r>
            <w:r w:rsidRPr="0048489D">
              <w:rPr>
                <w:rFonts w:ascii="Times New Roman" w:hAnsi="Times New Roman"/>
                <w:i/>
                <w:sz w:val="24"/>
                <w:szCs w:val="24"/>
                <w:lang w:val="ro-MD" w:eastAsia="ro-RO"/>
              </w:rPr>
              <w:t>geodeziei, cartografiei, prospecțiunilor topografice și geoinformaticii</w:t>
            </w:r>
            <w:r w:rsidRPr="0048489D">
              <w:rPr>
                <w:rFonts w:ascii="Times New Roman" w:hAnsi="Times New Roman"/>
                <w:sz w:val="24"/>
                <w:szCs w:val="24"/>
                <w:lang w:val="ro-MD"/>
              </w:rPr>
              <w:t>”.</w:t>
            </w:r>
          </w:p>
          <w:p w14:paraId="7215221E" w14:textId="77777777"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54A430"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242B7731"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(1) Certificatul topogeodezic și cartografic este eliberat persoanei fizice care îndeplinește cumulativ următoarele condiții:</w:t>
            </w:r>
          </w:p>
          <w:p w14:paraId="2FCAC180" w14:textId="2FC15102" w:rsidR="00D20148" w:rsidRPr="0048489D" w:rsidRDefault="004E7758" w:rsidP="004E7758">
            <w:pPr>
              <w:spacing w:line="276" w:lineRule="auto"/>
              <w:ind w:firstLine="0"/>
              <w:rPr>
                <w:rFonts w:ascii="Times New Roman" w:hAnsi="Times New Roman"/>
                <w:b/>
                <w:sz w:val="24"/>
                <w:szCs w:val="24"/>
                <w:shd w:val="clear" w:color="auto" w:fill="FFFFFF"/>
                <w:lang w:val="ro-MD"/>
              </w:rPr>
            </w:pPr>
            <w:r w:rsidRPr="0048489D">
              <w:rPr>
                <w:rFonts w:ascii="Times New Roman" w:hAnsi="Times New Roman"/>
                <w:sz w:val="24"/>
                <w:szCs w:val="24"/>
                <w:shd w:val="clear" w:color="auto" w:fill="FFFFFF"/>
                <w:lang w:val="ro-MD"/>
              </w:rPr>
              <w:t xml:space="preserve">d) are experiență profesională în domeniu: nu mai puțin de 3 ani consecutivi, în cazul persoanei cu studii superioare și în cazul cadrelor didactice universitare din domeniu; nu mai puțin de 7 ani consecutivi, în cazul persoanelor cu studii medii speciale în domeniu </w:t>
            </w:r>
            <w:r w:rsidR="00D20148" w:rsidRPr="0048489D">
              <w:rPr>
                <w:rFonts w:ascii="Times New Roman" w:hAnsi="Times New Roman"/>
                <w:b/>
                <w:sz w:val="24"/>
                <w:szCs w:val="24"/>
                <w:lang w:val="ro-MD" w:eastAsia="ro-RO"/>
              </w:rPr>
              <w:t xml:space="preserve">geodeziei, cartografiei, prospecțiunilor topografice și </w:t>
            </w:r>
            <w:r w:rsidR="00D20148" w:rsidRPr="005221E4">
              <w:rPr>
                <w:rFonts w:ascii="Times New Roman" w:hAnsi="Times New Roman"/>
                <w:b/>
                <w:sz w:val="24"/>
                <w:szCs w:val="24"/>
                <w:lang w:val="ro-MD" w:eastAsia="ro-RO"/>
              </w:rPr>
              <w:t>geoinformaticii</w:t>
            </w:r>
            <w:r w:rsidR="00D20148" w:rsidRPr="005221E4">
              <w:rPr>
                <w:rFonts w:ascii="Times New Roman" w:hAnsi="Times New Roman"/>
                <w:b/>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106E14DC" w14:textId="77777777" w:rsidR="00D20148" w:rsidRPr="0048489D" w:rsidRDefault="00D20148" w:rsidP="00D20148">
            <w:pPr>
              <w:ind w:firstLine="0"/>
              <w:jc w:val="left"/>
              <w:rPr>
                <w:bCs/>
                <w:sz w:val="24"/>
                <w:szCs w:val="24"/>
                <w:lang w:val="ro-MD"/>
              </w:rPr>
            </w:pPr>
          </w:p>
        </w:tc>
      </w:tr>
      <w:tr w:rsidR="0048489D" w:rsidRPr="0048489D" w14:paraId="39493BC3"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04B38B"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6C68C55E"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(1) Certificatul topogeodezic și cartografic este eliberat persoanei fizice care îndeplinește cumulativ următoarele condiții:</w:t>
            </w:r>
          </w:p>
          <w:p w14:paraId="5847193C" w14:textId="69F1EFFF" w:rsidR="004E7758" w:rsidRPr="0048489D" w:rsidRDefault="004E7758" w:rsidP="004E7758">
            <w:pPr>
              <w:shd w:val="clear" w:color="auto" w:fill="FFFFFF"/>
              <w:ind w:firstLine="0"/>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A001B1" w14:textId="030861C7"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bCs/>
                <w:sz w:val="24"/>
                <w:szCs w:val="24"/>
                <w:lang w:val="ro-MD"/>
              </w:rPr>
              <w:t>La articolul 6</w:t>
            </w:r>
            <w:r w:rsidRPr="0048489D">
              <w:rPr>
                <w:rFonts w:ascii="Times New Roman" w:hAnsi="Times New Roman"/>
                <w:bCs/>
                <w:sz w:val="24"/>
                <w:szCs w:val="24"/>
                <w:vertAlign w:val="superscript"/>
                <w:lang w:val="ro-MD"/>
              </w:rPr>
              <w:t xml:space="preserve">3 </w:t>
            </w:r>
            <w:r w:rsidRPr="0048489D">
              <w:rPr>
                <w:rFonts w:ascii="Times New Roman" w:hAnsi="Times New Roman"/>
                <w:bCs/>
                <w:sz w:val="24"/>
                <w:szCs w:val="24"/>
                <w:lang w:val="ro-MD"/>
              </w:rPr>
              <w:t xml:space="preserve">la aliniatul (1) </w:t>
            </w:r>
            <w:r w:rsidRPr="0048489D">
              <w:rPr>
                <w:rFonts w:ascii="Times New Roman" w:hAnsi="Times New Roman"/>
                <w:sz w:val="24"/>
                <w:szCs w:val="24"/>
                <w:lang w:val="ro-MD"/>
              </w:rPr>
              <w:t xml:space="preserve">se completează cu litera e), cu următorul cuprins: </w:t>
            </w:r>
            <w:r w:rsidRPr="0048489D">
              <w:rPr>
                <w:rFonts w:ascii="Times New Roman" w:hAnsi="Times New Roman"/>
                <w:sz w:val="24"/>
                <w:szCs w:val="24"/>
                <w:shd w:val="clear" w:color="auto" w:fill="FFFFFF"/>
                <w:lang w:val="ro-MD" w:eastAsia="ru-MD"/>
              </w:rPr>
              <w:t xml:space="preserve">”e) </w:t>
            </w:r>
            <w:r w:rsidRPr="0048489D">
              <w:rPr>
                <w:rFonts w:ascii="Times New Roman" w:hAnsi="Times New Roman"/>
                <w:i/>
                <w:sz w:val="24"/>
                <w:szCs w:val="24"/>
                <w:shd w:val="clear" w:color="auto" w:fill="FFFFFF"/>
                <w:lang w:val="ro-MD" w:eastAsia="ru-MD"/>
              </w:rPr>
              <w:t>dețin certificatul de competență profesională valabil</w:t>
            </w:r>
            <w:r w:rsidRPr="0048489D">
              <w:rPr>
                <w:rFonts w:ascii="Times New Roman" w:hAnsi="Times New Roman"/>
                <w:sz w:val="24"/>
                <w:szCs w:val="24"/>
                <w:shd w:val="clear" w:color="auto" w:fill="FFFFFF"/>
                <w:lang w:val="ro-MD" w:eastAsia="ru-MD"/>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4F5284"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6C1D7202"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hAnsi="Times New Roman"/>
                <w:sz w:val="24"/>
                <w:szCs w:val="24"/>
                <w:lang w:val="ro-MD" w:eastAsia="ro-MD"/>
              </w:rPr>
              <w:t>(1) Certificatul topogeodezic și cartografic este eliberat persoanei fizice care îndeplinește cumulativ următoarele condiții:</w:t>
            </w:r>
          </w:p>
          <w:p w14:paraId="276DB68C" w14:textId="3EBD5D25" w:rsidR="00D20148" w:rsidRPr="0048489D" w:rsidRDefault="00D20148" w:rsidP="004E7758">
            <w:pPr>
              <w:spacing w:line="276" w:lineRule="auto"/>
              <w:ind w:firstLine="796"/>
              <w:rPr>
                <w:rFonts w:ascii="Times New Roman" w:hAnsi="Times New Roman"/>
                <w:b/>
                <w:bCs/>
                <w:sz w:val="24"/>
                <w:szCs w:val="24"/>
                <w:lang w:val="ro-MD" w:eastAsia="ro-MD"/>
              </w:rPr>
            </w:pPr>
            <w:r w:rsidRPr="0048489D">
              <w:rPr>
                <w:rFonts w:ascii="Times New Roman" w:hAnsi="Times New Roman"/>
                <w:b/>
                <w:sz w:val="24"/>
                <w:szCs w:val="24"/>
                <w:shd w:val="clear" w:color="auto" w:fill="FFFFFF"/>
                <w:lang w:val="ro-MD" w:eastAsia="ru-MD"/>
              </w:rPr>
              <w:t xml:space="preserve">e) dețin certificatul de competență profesională </w:t>
            </w:r>
            <w:r w:rsidRPr="005221E4">
              <w:rPr>
                <w:rFonts w:ascii="Times New Roman" w:hAnsi="Times New Roman"/>
                <w:b/>
                <w:sz w:val="24"/>
                <w:szCs w:val="24"/>
                <w:shd w:val="clear" w:color="auto" w:fill="FFFFFF"/>
                <w:lang w:val="ro-MD" w:eastAsia="ru-MD"/>
              </w:rPr>
              <w:t>valabil”</w:t>
            </w:r>
          </w:p>
        </w:tc>
        <w:tc>
          <w:tcPr>
            <w:tcW w:w="239" w:type="dxa"/>
            <w:tcBorders>
              <w:top w:val="none" w:sz="4" w:space="0" w:color="000000"/>
              <w:left w:val="none" w:sz="4" w:space="0" w:color="000000"/>
              <w:bottom w:val="none" w:sz="4" w:space="0" w:color="000000"/>
              <w:right w:val="none" w:sz="4" w:space="0" w:color="000000"/>
            </w:tcBorders>
          </w:tcPr>
          <w:p w14:paraId="3700EB22" w14:textId="77777777" w:rsidR="00D20148" w:rsidRPr="0048489D" w:rsidRDefault="00D20148" w:rsidP="00D20148">
            <w:pPr>
              <w:ind w:firstLine="0"/>
              <w:jc w:val="left"/>
              <w:rPr>
                <w:bCs/>
                <w:sz w:val="24"/>
                <w:szCs w:val="24"/>
                <w:lang w:val="ro-MD"/>
              </w:rPr>
            </w:pPr>
          </w:p>
        </w:tc>
      </w:tr>
      <w:tr w:rsidR="0048489D" w:rsidRPr="0048489D" w14:paraId="7BEB5C1F"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C1B55D" w14:textId="77777777" w:rsidR="004E7758" w:rsidRPr="004E7758" w:rsidRDefault="004E7758" w:rsidP="004E7758">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49867B76" w14:textId="77777777" w:rsidR="00D20148" w:rsidRPr="0048489D" w:rsidRDefault="00D20148" w:rsidP="00211BAA">
            <w:pPr>
              <w:shd w:val="clear" w:color="auto" w:fill="FFFFFF"/>
              <w:ind w:firstLine="851"/>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BA51B4" w14:textId="059A4E9F" w:rsidR="00D20148" w:rsidRPr="0048489D" w:rsidRDefault="00D20148" w:rsidP="00E56443">
            <w:pPr>
              <w:pStyle w:val="aff8"/>
              <w:spacing w:line="276" w:lineRule="auto"/>
              <w:ind w:left="0"/>
              <w:jc w:val="both"/>
              <w:rPr>
                <w:rFonts w:ascii="Times New Roman" w:hAnsi="Times New Roman" w:cs="Times New Roman"/>
                <w:sz w:val="24"/>
                <w:szCs w:val="24"/>
                <w:lang w:val="ro-MD"/>
              </w:rPr>
            </w:pPr>
            <w:r w:rsidRPr="0048489D">
              <w:rPr>
                <w:rFonts w:ascii="Times New Roman" w:hAnsi="Times New Roman" w:cs="Times New Roman"/>
                <w:bCs/>
                <w:sz w:val="24"/>
                <w:szCs w:val="24"/>
                <w:lang w:val="ro-MD"/>
              </w:rPr>
              <w:t>La articolul 6</w:t>
            </w:r>
            <w:r w:rsidRPr="0048489D">
              <w:rPr>
                <w:rFonts w:ascii="Times New Roman" w:hAnsi="Times New Roman" w:cs="Times New Roman"/>
                <w:bCs/>
                <w:sz w:val="24"/>
                <w:szCs w:val="24"/>
                <w:vertAlign w:val="superscript"/>
                <w:lang w:val="ro-MD"/>
              </w:rPr>
              <w:t xml:space="preserve">3 </w:t>
            </w:r>
            <w:r w:rsidRPr="0048489D">
              <w:rPr>
                <w:rFonts w:ascii="Times New Roman" w:hAnsi="Times New Roman" w:cs="Times New Roman"/>
                <w:sz w:val="24"/>
                <w:szCs w:val="24"/>
                <w:lang w:val="ro-MD"/>
              </w:rPr>
              <w:t>se completează cu alineatele (1</w:t>
            </w:r>
            <w:r w:rsidRPr="0048489D">
              <w:rPr>
                <w:rFonts w:ascii="Times New Roman" w:hAnsi="Times New Roman" w:cs="Times New Roman"/>
                <w:sz w:val="24"/>
                <w:szCs w:val="24"/>
                <w:vertAlign w:val="superscript"/>
                <w:lang w:val="ro-MD"/>
              </w:rPr>
              <w:t>3</w:t>
            </w:r>
            <w:r w:rsidRPr="0048489D">
              <w:rPr>
                <w:rFonts w:ascii="Times New Roman" w:hAnsi="Times New Roman" w:cs="Times New Roman"/>
                <w:sz w:val="24"/>
                <w:szCs w:val="24"/>
                <w:lang w:val="ro-MD"/>
              </w:rPr>
              <w:t>), (1</w:t>
            </w:r>
            <w:r w:rsidRPr="0048489D">
              <w:rPr>
                <w:rFonts w:ascii="Times New Roman" w:hAnsi="Times New Roman" w:cs="Times New Roman"/>
                <w:sz w:val="24"/>
                <w:szCs w:val="24"/>
                <w:vertAlign w:val="superscript"/>
                <w:lang w:val="ro-MD"/>
              </w:rPr>
              <w:t>4</w:t>
            </w:r>
            <w:r w:rsidRPr="0048489D">
              <w:rPr>
                <w:rFonts w:ascii="Times New Roman" w:hAnsi="Times New Roman" w:cs="Times New Roman"/>
                <w:sz w:val="24"/>
                <w:szCs w:val="24"/>
                <w:lang w:val="ro-MD"/>
              </w:rPr>
              <w:t>), cu următorul cuprins:</w:t>
            </w:r>
          </w:p>
          <w:p w14:paraId="62A39A37" w14:textId="77777777" w:rsidR="00E4673D" w:rsidRPr="00E4673D" w:rsidRDefault="00E4673D" w:rsidP="00E4673D">
            <w:pPr>
              <w:shd w:val="clear" w:color="auto" w:fill="FFFFFF"/>
              <w:spacing w:line="276" w:lineRule="auto"/>
              <w:ind w:firstLine="851"/>
              <w:rPr>
                <w:rFonts w:ascii="Times New Roman" w:hAnsi="Times New Roman"/>
                <w:sz w:val="24"/>
                <w:szCs w:val="24"/>
                <w:lang w:val="ro-RO" w:eastAsia="ro-RO"/>
              </w:rPr>
            </w:pPr>
            <w:r w:rsidRPr="00E4673D">
              <w:rPr>
                <w:rFonts w:ascii="Times New Roman" w:hAnsi="Times New Roman"/>
                <w:sz w:val="24"/>
                <w:szCs w:val="24"/>
                <w:lang w:val="ro-RO" w:eastAsia="ro-RO"/>
              </w:rPr>
              <w:lastRenderedPageBreak/>
              <w:t>1</w:t>
            </w:r>
            <w:r w:rsidRPr="00E4673D">
              <w:rPr>
                <w:rFonts w:ascii="Times New Roman" w:hAnsi="Times New Roman"/>
                <w:sz w:val="24"/>
                <w:szCs w:val="24"/>
                <w:vertAlign w:val="superscript"/>
                <w:lang w:val="ro-RO" w:eastAsia="ro-RO"/>
              </w:rPr>
              <w:t>3</w:t>
            </w:r>
            <w:r w:rsidRPr="00E4673D">
              <w:rPr>
                <w:rFonts w:ascii="Times New Roman" w:hAnsi="Times New Roman"/>
                <w:sz w:val="24"/>
                <w:szCs w:val="24"/>
                <w:lang w:val="ro-RO" w:eastAsia="ro-RO"/>
              </w:rPr>
              <w:t xml:space="preserve">) </w:t>
            </w:r>
            <w:r w:rsidRPr="00E4673D">
              <w:rPr>
                <w:rFonts w:ascii="Times New Roman" w:hAnsi="Times New Roman"/>
                <w:sz w:val="24"/>
                <w:szCs w:val="24"/>
                <w:shd w:val="clear" w:color="auto" w:fill="FFFFFF"/>
                <w:lang w:val="ro-RO"/>
              </w:rPr>
              <w:t>Specialiștilor în domeniul geodeziei, cartografiei, prospecțiunilor topografice și geoinformaticii</w:t>
            </w:r>
            <w:r w:rsidRPr="00E4673D">
              <w:rPr>
                <w:rFonts w:ascii="Times New Roman" w:hAnsi="Times New Roman"/>
                <w:sz w:val="24"/>
                <w:szCs w:val="24"/>
                <w:lang w:val="ro-RO"/>
              </w:rPr>
              <w:t xml:space="preserve"> au obligația de a participa, o dată la fiecare 5 ani, la programe de formare profesională continuă în domeniu, organizate de instituții acreditate, în conformitate cu programele de perfecționare coordonate de autoritatea </w:t>
            </w:r>
            <w:r w:rsidRPr="00E4673D">
              <w:rPr>
                <w:rFonts w:ascii="Times New Roman" w:hAnsi="Times New Roman"/>
                <w:sz w:val="24"/>
                <w:szCs w:val="24"/>
                <w:shd w:val="clear" w:color="auto" w:fill="FFFFFF"/>
                <w:lang w:val="ro-RO" w:eastAsia="ru-MD"/>
              </w:rPr>
              <w:t xml:space="preserve">administrativă centrală în domeniul </w:t>
            </w:r>
            <w:r w:rsidRPr="00E4673D">
              <w:rPr>
                <w:rFonts w:ascii="Times New Roman" w:hAnsi="Times New Roman"/>
                <w:sz w:val="24"/>
                <w:szCs w:val="24"/>
                <w:shd w:val="clear" w:color="auto" w:fill="FFFFFF"/>
                <w:lang w:val="ro-RO"/>
              </w:rPr>
              <w:t>geodeziei, cartografiei, prospecțiunilor topografice și geoinformaticii</w:t>
            </w:r>
            <w:r w:rsidRPr="00E4673D">
              <w:rPr>
                <w:rFonts w:ascii="Times New Roman" w:hAnsi="Times New Roman"/>
                <w:sz w:val="24"/>
                <w:szCs w:val="24"/>
                <w:lang w:val="ro-RO" w:eastAsia="ro-RO"/>
              </w:rPr>
              <w:t>.</w:t>
            </w:r>
          </w:p>
          <w:p w14:paraId="473B2C9E" w14:textId="32FF546E" w:rsidR="00D20148" w:rsidRPr="00E4673D" w:rsidRDefault="00E4673D" w:rsidP="00E4673D">
            <w:pPr>
              <w:shd w:val="clear" w:color="auto" w:fill="FFFFFF"/>
              <w:spacing w:line="276" w:lineRule="auto"/>
              <w:ind w:firstLine="851"/>
              <w:rPr>
                <w:rFonts w:ascii="Times New Roman" w:hAnsi="Times New Roman"/>
                <w:b/>
                <w:bCs/>
                <w:sz w:val="24"/>
                <w:szCs w:val="24"/>
                <w:lang w:val="ro-RO"/>
              </w:rPr>
            </w:pPr>
            <w:r w:rsidRPr="00E4673D">
              <w:rPr>
                <w:rFonts w:ascii="Times New Roman" w:hAnsi="Times New Roman"/>
                <w:sz w:val="24"/>
                <w:szCs w:val="24"/>
                <w:lang w:val="ro-RO" w:eastAsia="ro-RO"/>
              </w:rPr>
              <w:t>(1</w:t>
            </w:r>
            <w:r w:rsidRPr="00E4673D">
              <w:rPr>
                <w:rFonts w:ascii="Times New Roman" w:hAnsi="Times New Roman"/>
                <w:sz w:val="24"/>
                <w:szCs w:val="24"/>
                <w:vertAlign w:val="superscript"/>
                <w:lang w:val="ro-RO" w:eastAsia="ro-RO"/>
              </w:rPr>
              <w:t>4</w:t>
            </w:r>
            <w:r w:rsidRPr="00E4673D">
              <w:rPr>
                <w:rFonts w:ascii="Times New Roman" w:hAnsi="Times New Roman"/>
                <w:sz w:val="24"/>
                <w:szCs w:val="24"/>
                <w:lang w:val="ro-RO" w:eastAsia="ro-RO"/>
              </w:rPr>
              <w:t xml:space="preserve">) </w:t>
            </w:r>
            <w:r w:rsidRPr="00E4673D">
              <w:rPr>
                <w:rFonts w:ascii="Times New Roman" w:hAnsi="Times New Roman"/>
                <w:sz w:val="24"/>
                <w:szCs w:val="24"/>
                <w:lang w:val="ro-RO"/>
              </w:rPr>
              <w:t>Programele de formare profesională sunt organizate și desfășurate în conformitate cu Regulamentul cu privire la educația adulților aprobat prin Hotărârea Guvernului nr.222/2024”</w:t>
            </w:r>
            <w:r w:rsidRPr="00E4673D">
              <w:rPr>
                <w:rFonts w:ascii="Times New Roman" w:hAnsi="Times New Roman"/>
                <w:sz w:val="24"/>
                <w:szCs w:val="24"/>
                <w:lang w:val="ro-RO" w:eastAsia="ro-RO"/>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004E29" w14:textId="77777777" w:rsidR="00211BAA" w:rsidRPr="004E7758" w:rsidRDefault="00211BAA" w:rsidP="00211BAA">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lastRenderedPageBreak/>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1862C289" w14:textId="77777777" w:rsidR="00E4673D" w:rsidRPr="00E4673D" w:rsidRDefault="00E4673D" w:rsidP="00E4673D">
            <w:pPr>
              <w:shd w:val="clear" w:color="auto" w:fill="FFFFFF"/>
              <w:spacing w:line="276" w:lineRule="auto"/>
              <w:ind w:firstLine="851"/>
              <w:rPr>
                <w:rFonts w:ascii="Times New Roman" w:hAnsi="Times New Roman"/>
                <w:sz w:val="24"/>
                <w:szCs w:val="24"/>
                <w:lang w:val="ro-RO" w:eastAsia="ro-RO"/>
              </w:rPr>
            </w:pPr>
            <w:r w:rsidRPr="00E4673D">
              <w:rPr>
                <w:rFonts w:ascii="Times New Roman" w:hAnsi="Times New Roman"/>
                <w:sz w:val="24"/>
                <w:szCs w:val="24"/>
                <w:lang w:val="ro-RO" w:eastAsia="ro-RO"/>
              </w:rPr>
              <w:lastRenderedPageBreak/>
              <w:t>1</w:t>
            </w:r>
            <w:r w:rsidRPr="00E4673D">
              <w:rPr>
                <w:rFonts w:ascii="Times New Roman" w:hAnsi="Times New Roman"/>
                <w:sz w:val="24"/>
                <w:szCs w:val="24"/>
                <w:vertAlign w:val="superscript"/>
                <w:lang w:val="ro-RO" w:eastAsia="ro-RO"/>
              </w:rPr>
              <w:t>3</w:t>
            </w:r>
            <w:r w:rsidRPr="00E4673D">
              <w:rPr>
                <w:rFonts w:ascii="Times New Roman" w:hAnsi="Times New Roman"/>
                <w:sz w:val="24"/>
                <w:szCs w:val="24"/>
                <w:lang w:val="ro-RO" w:eastAsia="ro-RO"/>
              </w:rPr>
              <w:t xml:space="preserve">) </w:t>
            </w:r>
            <w:r w:rsidRPr="00E4673D">
              <w:rPr>
                <w:rFonts w:ascii="Times New Roman" w:hAnsi="Times New Roman"/>
                <w:sz w:val="24"/>
                <w:szCs w:val="24"/>
                <w:shd w:val="clear" w:color="auto" w:fill="FFFFFF"/>
                <w:lang w:val="ro-RO"/>
              </w:rPr>
              <w:t>Specialiștilor în domeniul geodeziei, cartografiei, prospecțiunilor topografice și geoinformaticii</w:t>
            </w:r>
            <w:r w:rsidRPr="00E4673D">
              <w:rPr>
                <w:rFonts w:ascii="Times New Roman" w:hAnsi="Times New Roman"/>
                <w:sz w:val="24"/>
                <w:szCs w:val="24"/>
                <w:lang w:val="ro-RO"/>
              </w:rPr>
              <w:t xml:space="preserve"> au obligația de a participa, o dată la fiecare 5 ani, la programe de formare profesională continuă în domeniu, organizate de instituții acreditate, în conformitate cu programele de perfecționare coordonate de autoritatea </w:t>
            </w:r>
            <w:r w:rsidRPr="00E4673D">
              <w:rPr>
                <w:rFonts w:ascii="Times New Roman" w:hAnsi="Times New Roman"/>
                <w:sz w:val="24"/>
                <w:szCs w:val="24"/>
                <w:shd w:val="clear" w:color="auto" w:fill="FFFFFF"/>
                <w:lang w:val="ro-RO" w:eastAsia="ru-MD"/>
              </w:rPr>
              <w:t xml:space="preserve">administrativă centrală în domeniul </w:t>
            </w:r>
            <w:r w:rsidRPr="00E4673D">
              <w:rPr>
                <w:rFonts w:ascii="Times New Roman" w:hAnsi="Times New Roman"/>
                <w:sz w:val="24"/>
                <w:szCs w:val="24"/>
                <w:shd w:val="clear" w:color="auto" w:fill="FFFFFF"/>
                <w:lang w:val="ro-RO"/>
              </w:rPr>
              <w:t>geodeziei, cartografiei, prospecțiunilor topografice și geoinformaticii</w:t>
            </w:r>
            <w:r w:rsidRPr="00E4673D">
              <w:rPr>
                <w:rFonts w:ascii="Times New Roman" w:hAnsi="Times New Roman"/>
                <w:sz w:val="24"/>
                <w:szCs w:val="24"/>
                <w:lang w:val="ro-RO" w:eastAsia="ro-RO"/>
              </w:rPr>
              <w:t>.</w:t>
            </w:r>
          </w:p>
          <w:p w14:paraId="1FCDBE04" w14:textId="77777777" w:rsidR="00E4673D" w:rsidRPr="00E4673D" w:rsidRDefault="00E4673D" w:rsidP="00E4673D">
            <w:pPr>
              <w:shd w:val="clear" w:color="auto" w:fill="FFFFFF"/>
              <w:spacing w:line="276" w:lineRule="auto"/>
              <w:ind w:firstLine="851"/>
              <w:rPr>
                <w:rFonts w:ascii="Times New Roman" w:hAnsi="Times New Roman"/>
                <w:i/>
                <w:sz w:val="24"/>
                <w:szCs w:val="24"/>
                <w:lang w:val="ro-RO"/>
              </w:rPr>
            </w:pPr>
            <w:r w:rsidRPr="00E4673D">
              <w:rPr>
                <w:rFonts w:ascii="Times New Roman" w:hAnsi="Times New Roman"/>
                <w:sz w:val="24"/>
                <w:szCs w:val="24"/>
                <w:lang w:val="ro-RO" w:eastAsia="ro-RO"/>
              </w:rPr>
              <w:t>(1</w:t>
            </w:r>
            <w:r w:rsidRPr="00E4673D">
              <w:rPr>
                <w:rFonts w:ascii="Times New Roman" w:hAnsi="Times New Roman"/>
                <w:sz w:val="24"/>
                <w:szCs w:val="24"/>
                <w:vertAlign w:val="superscript"/>
                <w:lang w:val="ro-RO" w:eastAsia="ro-RO"/>
              </w:rPr>
              <w:t>4</w:t>
            </w:r>
            <w:r w:rsidRPr="00E4673D">
              <w:rPr>
                <w:rFonts w:ascii="Times New Roman" w:hAnsi="Times New Roman"/>
                <w:sz w:val="24"/>
                <w:szCs w:val="24"/>
                <w:lang w:val="ro-RO" w:eastAsia="ro-RO"/>
              </w:rPr>
              <w:t xml:space="preserve">) </w:t>
            </w:r>
            <w:r w:rsidRPr="00E4673D">
              <w:rPr>
                <w:rFonts w:ascii="Times New Roman" w:hAnsi="Times New Roman"/>
                <w:sz w:val="24"/>
                <w:szCs w:val="24"/>
                <w:lang w:val="ro-RO"/>
              </w:rPr>
              <w:t>Programele de formare profesională sunt organizate și desfășurate în conformitate cu Regulamentul cu privire la educația adulților aprobat prin Hotărârea Guvernului nr.222/2024”</w:t>
            </w:r>
            <w:r w:rsidRPr="00E4673D">
              <w:rPr>
                <w:rFonts w:ascii="Times New Roman" w:hAnsi="Times New Roman"/>
                <w:sz w:val="24"/>
                <w:szCs w:val="24"/>
                <w:lang w:val="ro-RO" w:eastAsia="ro-RO"/>
              </w:rPr>
              <w:t>;</w:t>
            </w:r>
          </w:p>
          <w:p w14:paraId="442B7F91" w14:textId="0EB0315F" w:rsidR="00D20148" w:rsidRPr="00E4673D" w:rsidRDefault="00D20148" w:rsidP="00211BAA">
            <w:pPr>
              <w:shd w:val="clear" w:color="auto" w:fill="FFFFFF"/>
              <w:spacing w:line="276" w:lineRule="auto"/>
              <w:ind w:firstLine="20"/>
              <w:rPr>
                <w:rFonts w:ascii="Times New Roman" w:hAnsi="Times New Roman"/>
                <w:b/>
                <w:bCs/>
                <w:sz w:val="24"/>
                <w:szCs w:val="24"/>
                <w:lang w:val="ro-RO" w:eastAsia="ro-MD"/>
              </w:rPr>
            </w:pPr>
          </w:p>
        </w:tc>
        <w:tc>
          <w:tcPr>
            <w:tcW w:w="239" w:type="dxa"/>
            <w:tcBorders>
              <w:top w:val="none" w:sz="4" w:space="0" w:color="000000"/>
              <w:left w:val="none" w:sz="4" w:space="0" w:color="000000"/>
              <w:bottom w:val="none" w:sz="4" w:space="0" w:color="000000"/>
              <w:right w:val="none" w:sz="4" w:space="0" w:color="000000"/>
            </w:tcBorders>
          </w:tcPr>
          <w:p w14:paraId="53C9B32B" w14:textId="77777777" w:rsidR="00D20148" w:rsidRPr="0048489D" w:rsidRDefault="00D20148" w:rsidP="00D20148">
            <w:pPr>
              <w:ind w:firstLine="0"/>
              <w:jc w:val="left"/>
              <w:rPr>
                <w:bCs/>
                <w:sz w:val="24"/>
                <w:szCs w:val="24"/>
                <w:lang w:val="ro-MD"/>
              </w:rPr>
            </w:pPr>
          </w:p>
        </w:tc>
      </w:tr>
      <w:tr w:rsidR="0048489D" w:rsidRPr="0048489D" w14:paraId="67CDFB61"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9F7E85" w14:textId="77777777" w:rsidR="00211BAA" w:rsidRPr="004E7758" w:rsidRDefault="00211BAA" w:rsidP="00211BAA">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100E8EC8" w14:textId="0947FBE6" w:rsidR="00211BAA" w:rsidRPr="0048489D" w:rsidRDefault="00211BAA" w:rsidP="00E56443">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(1</w:t>
            </w:r>
            <w:r w:rsidRPr="0048489D">
              <w:rPr>
                <w:rFonts w:ascii="Times New Roman" w:hAnsi="Times New Roman"/>
                <w:sz w:val="24"/>
                <w:szCs w:val="24"/>
                <w:shd w:val="clear" w:color="auto" w:fill="FFFFFF"/>
                <w:vertAlign w:val="superscript"/>
              </w:rPr>
              <w:t>1</w:t>
            </w:r>
            <w:r w:rsidRPr="0048489D">
              <w:rPr>
                <w:rFonts w:ascii="Times New Roman" w:hAnsi="Times New Roman"/>
                <w:sz w:val="24"/>
                <w:szCs w:val="24"/>
                <w:shd w:val="clear" w:color="auto" w:fill="FFFFFF"/>
              </w:rPr>
              <w:t>) Pentru obținerea certificatului topogeodezic și cartografic, solicitantul prezintă Comisiei de certificare următoarele documente:</w:t>
            </w:r>
          </w:p>
          <w:p w14:paraId="0F3A19DC" w14:textId="75F9ED39" w:rsidR="00D20148" w:rsidRPr="0048489D" w:rsidRDefault="00D20148" w:rsidP="00E56443">
            <w:pPr>
              <w:shd w:val="clear" w:color="auto" w:fill="FFFFFF"/>
              <w:ind w:firstLine="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b) copia de pe actul de identitate;</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EC57E" w14:textId="47534AEF"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bCs/>
                <w:sz w:val="24"/>
                <w:szCs w:val="24"/>
                <w:lang w:val="ro-MD"/>
              </w:rPr>
              <w:t>La articolul 6</w:t>
            </w:r>
            <w:r w:rsidRPr="0048489D">
              <w:rPr>
                <w:rFonts w:ascii="Times New Roman" w:hAnsi="Times New Roman"/>
                <w:bCs/>
                <w:sz w:val="24"/>
                <w:szCs w:val="24"/>
                <w:vertAlign w:val="superscript"/>
                <w:lang w:val="ro-MD"/>
              </w:rPr>
              <w:t xml:space="preserve">3 </w:t>
            </w:r>
            <w:r w:rsidRPr="0048489D">
              <w:rPr>
                <w:rFonts w:ascii="Times New Roman" w:hAnsi="Times New Roman"/>
                <w:bCs/>
                <w:sz w:val="24"/>
                <w:szCs w:val="24"/>
                <w:lang w:val="ro-MD"/>
              </w:rPr>
              <w:t>la aliniatul (1</w:t>
            </w:r>
            <w:r w:rsidRPr="0048489D">
              <w:rPr>
                <w:rFonts w:ascii="Times New Roman" w:hAnsi="Times New Roman"/>
                <w:bCs/>
                <w:sz w:val="24"/>
                <w:szCs w:val="24"/>
                <w:vertAlign w:val="superscript"/>
                <w:lang w:val="ro-MD"/>
              </w:rPr>
              <w:t>1</w:t>
            </w:r>
            <w:r w:rsidRPr="0048489D">
              <w:rPr>
                <w:rFonts w:ascii="Times New Roman" w:hAnsi="Times New Roman"/>
                <w:bCs/>
                <w:sz w:val="24"/>
                <w:szCs w:val="24"/>
                <w:lang w:val="ro-MD"/>
              </w:rPr>
              <w:t xml:space="preserve">) </w:t>
            </w:r>
            <w:r w:rsidRPr="0048489D">
              <w:rPr>
                <w:rFonts w:ascii="Times New Roman" w:hAnsi="Times New Roman"/>
                <w:sz w:val="24"/>
                <w:szCs w:val="24"/>
                <w:lang w:val="ro-MD"/>
              </w:rPr>
              <w:t xml:space="preserve">litera b) după cuvintele ”de identitate” se completează cu cuvintele </w:t>
            </w:r>
            <w:r w:rsidRPr="0048489D">
              <w:rPr>
                <w:rFonts w:ascii="Times New Roman" w:hAnsi="Times New Roman"/>
                <w:i/>
                <w:sz w:val="24"/>
                <w:szCs w:val="24"/>
                <w:lang w:val="ro-MD"/>
              </w:rPr>
              <w:t>„sau copia permisului de ședere legală pe teritoriul Republicii Moldova”</w:t>
            </w:r>
            <w:r w:rsidRPr="0048489D">
              <w:rPr>
                <w:rFonts w:ascii="Times New Roman" w:hAnsi="Times New Roman"/>
                <w:sz w:val="24"/>
                <w:szCs w:val="24"/>
                <w:lang w:val="ro-MD"/>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AD8F28" w14:textId="77777777" w:rsidR="00211BAA" w:rsidRPr="004E7758" w:rsidRDefault="00211BAA" w:rsidP="00211BAA">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1959BC8A" w14:textId="77777777" w:rsidR="00211BAA" w:rsidRPr="0048489D" w:rsidRDefault="00211BAA" w:rsidP="00211BAA">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(1</w:t>
            </w:r>
            <w:r w:rsidRPr="0048489D">
              <w:rPr>
                <w:rFonts w:ascii="Times New Roman" w:hAnsi="Times New Roman"/>
                <w:sz w:val="24"/>
                <w:szCs w:val="24"/>
                <w:shd w:val="clear" w:color="auto" w:fill="FFFFFF"/>
                <w:vertAlign w:val="superscript"/>
              </w:rPr>
              <w:t>1</w:t>
            </w:r>
            <w:r w:rsidRPr="0048489D">
              <w:rPr>
                <w:rFonts w:ascii="Times New Roman" w:hAnsi="Times New Roman"/>
                <w:sz w:val="24"/>
                <w:szCs w:val="24"/>
                <w:shd w:val="clear" w:color="auto" w:fill="FFFFFF"/>
              </w:rPr>
              <w:t>) Pentru obținerea certificatului topogeodezic și cartografic, solicitantul prezintă Comisiei de certificare următoarele documente:</w:t>
            </w:r>
          </w:p>
          <w:p w14:paraId="42EB51EF" w14:textId="10B21449" w:rsidR="00D20148" w:rsidRPr="0048489D" w:rsidRDefault="00211BAA" w:rsidP="00211BAA">
            <w:pPr>
              <w:spacing w:line="276" w:lineRule="auto"/>
              <w:ind w:firstLine="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 xml:space="preserve">b) copia de pe actul de identitate </w:t>
            </w:r>
            <w:r w:rsidR="00D20148" w:rsidRPr="0048489D">
              <w:rPr>
                <w:rFonts w:ascii="Times New Roman" w:hAnsi="Times New Roman"/>
                <w:b/>
                <w:sz w:val="24"/>
                <w:szCs w:val="24"/>
                <w:lang w:val="ro-MD"/>
              </w:rPr>
              <w:t xml:space="preserve">sau copia permisului de ședere legală pe teritoriul Republicii </w:t>
            </w:r>
            <w:r w:rsidR="00D20148" w:rsidRPr="005221E4">
              <w:rPr>
                <w:rFonts w:ascii="Times New Roman" w:hAnsi="Times New Roman"/>
                <w:b/>
                <w:sz w:val="24"/>
                <w:szCs w:val="24"/>
                <w:lang w:val="ro-MD"/>
              </w:rPr>
              <w:t>Moldova</w:t>
            </w:r>
            <w:r w:rsidR="00D20148" w:rsidRPr="005221E4">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58B30B86" w14:textId="77777777" w:rsidR="00D20148" w:rsidRPr="0048489D" w:rsidRDefault="00D20148" w:rsidP="00D20148">
            <w:pPr>
              <w:ind w:firstLine="0"/>
              <w:jc w:val="left"/>
              <w:rPr>
                <w:bCs/>
                <w:sz w:val="24"/>
                <w:szCs w:val="24"/>
                <w:lang w:val="ro-MD"/>
              </w:rPr>
            </w:pPr>
          </w:p>
        </w:tc>
      </w:tr>
      <w:tr w:rsidR="0048489D" w:rsidRPr="0048489D" w14:paraId="687C625D"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BA374F" w14:textId="77777777" w:rsidR="00211BAA" w:rsidRPr="004E7758" w:rsidRDefault="00211BAA" w:rsidP="00211BAA">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75E8815A" w14:textId="77777777" w:rsidR="00211BAA" w:rsidRPr="0048489D" w:rsidRDefault="00211BAA" w:rsidP="00211BAA">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(1</w:t>
            </w:r>
            <w:r w:rsidRPr="0048489D">
              <w:rPr>
                <w:rFonts w:ascii="Times New Roman" w:hAnsi="Times New Roman"/>
                <w:sz w:val="24"/>
                <w:szCs w:val="24"/>
                <w:shd w:val="clear" w:color="auto" w:fill="FFFFFF"/>
                <w:vertAlign w:val="superscript"/>
              </w:rPr>
              <w:t>1</w:t>
            </w:r>
            <w:r w:rsidRPr="0048489D">
              <w:rPr>
                <w:rFonts w:ascii="Times New Roman" w:hAnsi="Times New Roman"/>
                <w:sz w:val="24"/>
                <w:szCs w:val="24"/>
                <w:shd w:val="clear" w:color="auto" w:fill="FFFFFF"/>
              </w:rPr>
              <w:t xml:space="preserve">) Pentru obținerea certificatului topogeodezic și cartografic, solicitantul </w:t>
            </w:r>
            <w:r w:rsidRPr="0048489D">
              <w:rPr>
                <w:rFonts w:ascii="Times New Roman" w:hAnsi="Times New Roman"/>
                <w:sz w:val="24"/>
                <w:szCs w:val="24"/>
                <w:shd w:val="clear" w:color="auto" w:fill="FFFFFF"/>
              </w:rPr>
              <w:lastRenderedPageBreak/>
              <w:t>prezintă Comisiei de certificare următoarele documente:</w:t>
            </w:r>
          </w:p>
          <w:p w14:paraId="505BF6D6" w14:textId="50486E06" w:rsidR="00D20148" w:rsidRPr="0048489D" w:rsidRDefault="00D20148" w:rsidP="00E56443">
            <w:pPr>
              <w:shd w:val="clear" w:color="auto" w:fill="FFFFFF"/>
              <w:ind w:firstLine="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c) copiile de pe diplomele de studii și de pe actele privind conferirea titlurilor științifice;</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40ACA0" w14:textId="77777777" w:rsidR="00D20148" w:rsidRPr="0048489D" w:rsidRDefault="00D20148" w:rsidP="00E56443">
            <w:pPr>
              <w:spacing w:line="276" w:lineRule="auto"/>
              <w:ind w:firstLine="0"/>
              <w:rPr>
                <w:rFonts w:ascii="Times New Roman" w:hAnsi="Times New Roman"/>
                <w:sz w:val="24"/>
                <w:szCs w:val="24"/>
                <w:lang w:val="ro-MD"/>
              </w:rPr>
            </w:pPr>
            <w:r w:rsidRPr="0048489D">
              <w:rPr>
                <w:rFonts w:ascii="Times New Roman" w:hAnsi="Times New Roman"/>
                <w:bCs/>
                <w:sz w:val="24"/>
                <w:szCs w:val="24"/>
                <w:lang w:val="ro-MD"/>
              </w:rPr>
              <w:lastRenderedPageBreak/>
              <w:t>La articolul 6</w:t>
            </w:r>
            <w:r w:rsidRPr="0048489D">
              <w:rPr>
                <w:rFonts w:ascii="Times New Roman" w:hAnsi="Times New Roman"/>
                <w:bCs/>
                <w:sz w:val="24"/>
                <w:szCs w:val="24"/>
                <w:vertAlign w:val="superscript"/>
                <w:lang w:val="ro-MD"/>
              </w:rPr>
              <w:t xml:space="preserve">3 </w:t>
            </w:r>
            <w:r w:rsidRPr="0048489D">
              <w:rPr>
                <w:rFonts w:ascii="Times New Roman" w:hAnsi="Times New Roman"/>
                <w:bCs/>
                <w:sz w:val="24"/>
                <w:szCs w:val="24"/>
                <w:lang w:val="ro-MD"/>
              </w:rPr>
              <w:t>la aliniatul (1</w:t>
            </w:r>
            <w:r w:rsidRPr="0048489D">
              <w:rPr>
                <w:rFonts w:ascii="Times New Roman" w:hAnsi="Times New Roman"/>
                <w:bCs/>
                <w:sz w:val="24"/>
                <w:szCs w:val="24"/>
                <w:vertAlign w:val="superscript"/>
                <w:lang w:val="ro-MD"/>
              </w:rPr>
              <w:t>1</w:t>
            </w:r>
            <w:r w:rsidRPr="0048489D">
              <w:rPr>
                <w:rFonts w:ascii="Times New Roman" w:hAnsi="Times New Roman"/>
                <w:bCs/>
                <w:sz w:val="24"/>
                <w:szCs w:val="24"/>
                <w:lang w:val="ro-MD"/>
              </w:rPr>
              <w:t xml:space="preserve">) </w:t>
            </w:r>
            <w:r w:rsidRPr="0048489D">
              <w:rPr>
                <w:rFonts w:ascii="Times New Roman" w:hAnsi="Times New Roman"/>
                <w:sz w:val="24"/>
                <w:szCs w:val="24"/>
                <w:lang w:val="ro-MD"/>
              </w:rPr>
              <w:t>litera c), cuvintele „</w:t>
            </w:r>
            <w:r w:rsidRPr="0048489D">
              <w:rPr>
                <w:rFonts w:ascii="Times New Roman" w:hAnsi="Times New Roman"/>
                <w:i/>
                <w:iCs/>
                <w:sz w:val="24"/>
                <w:szCs w:val="24"/>
                <w:lang w:val="ro-MD"/>
              </w:rPr>
              <w:t>și de pe actele privind conferirea titlurilor științifice</w:t>
            </w:r>
            <w:r w:rsidRPr="0048489D">
              <w:rPr>
                <w:rFonts w:ascii="Times New Roman" w:hAnsi="Times New Roman"/>
                <w:sz w:val="24"/>
                <w:szCs w:val="24"/>
                <w:lang w:val="ro-MD"/>
              </w:rPr>
              <w:t>” se substituie cu textul „</w:t>
            </w:r>
            <w:r w:rsidRPr="0048489D">
              <w:rPr>
                <w:rFonts w:ascii="Times New Roman" w:hAnsi="Times New Roman"/>
                <w:i/>
                <w:iCs/>
                <w:sz w:val="24"/>
                <w:szCs w:val="24"/>
                <w:lang w:val="ro-MD"/>
              </w:rPr>
              <w:t xml:space="preserve">și/sau copiile de pe </w:t>
            </w:r>
            <w:r w:rsidRPr="0048489D">
              <w:rPr>
                <w:rFonts w:ascii="Times New Roman" w:hAnsi="Times New Roman"/>
                <w:i/>
                <w:iCs/>
                <w:sz w:val="24"/>
                <w:szCs w:val="24"/>
                <w:lang w:val="ro-MD"/>
              </w:rPr>
              <w:lastRenderedPageBreak/>
              <w:t>actele privind conferirea titlurilor științifice (în cazul cadrelor didactice)</w:t>
            </w:r>
            <w:r w:rsidRPr="0048489D">
              <w:rPr>
                <w:rFonts w:ascii="Times New Roman" w:hAnsi="Times New Roman"/>
                <w:sz w:val="24"/>
                <w:szCs w:val="24"/>
                <w:lang w:val="ro-MD"/>
              </w:rPr>
              <w:t>”</w:t>
            </w:r>
          </w:p>
          <w:p w14:paraId="73194934" w14:textId="77777777"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433DDB" w14:textId="77777777" w:rsidR="00211BAA" w:rsidRPr="004E7758" w:rsidRDefault="00211BAA" w:rsidP="00211BAA">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lastRenderedPageBreak/>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03A8E316" w14:textId="77777777" w:rsidR="00211BAA" w:rsidRPr="0048489D" w:rsidRDefault="00211BAA" w:rsidP="00211BAA">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(1</w:t>
            </w:r>
            <w:r w:rsidRPr="0048489D">
              <w:rPr>
                <w:rFonts w:ascii="Times New Roman" w:hAnsi="Times New Roman"/>
                <w:sz w:val="24"/>
                <w:szCs w:val="24"/>
                <w:shd w:val="clear" w:color="auto" w:fill="FFFFFF"/>
                <w:vertAlign w:val="superscript"/>
              </w:rPr>
              <w:t>1</w:t>
            </w:r>
            <w:r w:rsidRPr="0048489D">
              <w:rPr>
                <w:rFonts w:ascii="Times New Roman" w:hAnsi="Times New Roman"/>
                <w:sz w:val="24"/>
                <w:szCs w:val="24"/>
                <w:shd w:val="clear" w:color="auto" w:fill="FFFFFF"/>
              </w:rPr>
              <w:t>) Pentru obținerea certificatului topogeodezic și cartografic, solicitantul prezintă Comisiei de certificare următoarele documente:</w:t>
            </w:r>
          </w:p>
          <w:p w14:paraId="2C1A4B73" w14:textId="2CE87956" w:rsidR="00D20148" w:rsidRPr="0048489D" w:rsidRDefault="00211BAA" w:rsidP="00E56443">
            <w:pPr>
              <w:shd w:val="clear" w:color="auto" w:fill="FFFFFF"/>
              <w:ind w:firstLine="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lastRenderedPageBreak/>
              <w:t>c) copiile de pe diplomele de studii și de pe actele privind conferirea titlurilor științifice</w:t>
            </w:r>
            <w:r w:rsidRPr="0048489D">
              <w:rPr>
                <w:rFonts w:ascii="Times New Roman" w:hAnsi="Times New Roman"/>
                <w:b/>
                <w:iCs/>
                <w:sz w:val="24"/>
                <w:szCs w:val="24"/>
                <w:lang w:val="ro-MD"/>
              </w:rPr>
              <w:t xml:space="preserve"> </w:t>
            </w:r>
            <w:r w:rsidR="00D20148" w:rsidRPr="0048489D">
              <w:rPr>
                <w:rFonts w:ascii="Times New Roman" w:hAnsi="Times New Roman"/>
                <w:b/>
                <w:iCs/>
                <w:sz w:val="24"/>
                <w:szCs w:val="24"/>
                <w:lang w:val="ro-MD"/>
              </w:rPr>
              <w:t xml:space="preserve">și/sau copiile de pe actele privind conferirea titlurilor științifice </w:t>
            </w:r>
            <w:r w:rsidR="00D20148" w:rsidRPr="005221E4">
              <w:rPr>
                <w:rFonts w:ascii="Times New Roman" w:hAnsi="Times New Roman"/>
                <w:b/>
                <w:iCs/>
                <w:sz w:val="24"/>
                <w:szCs w:val="24"/>
                <w:lang w:val="ro-MD"/>
              </w:rPr>
              <w:t>(în cazul cadrelor didactice);</w:t>
            </w:r>
          </w:p>
        </w:tc>
        <w:tc>
          <w:tcPr>
            <w:tcW w:w="239" w:type="dxa"/>
            <w:tcBorders>
              <w:top w:val="none" w:sz="4" w:space="0" w:color="000000"/>
              <w:left w:val="none" w:sz="4" w:space="0" w:color="000000"/>
              <w:bottom w:val="none" w:sz="4" w:space="0" w:color="000000"/>
              <w:right w:val="none" w:sz="4" w:space="0" w:color="000000"/>
            </w:tcBorders>
          </w:tcPr>
          <w:p w14:paraId="07CD427D" w14:textId="77777777" w:rsidR="00D20148" w:rsidRPr="0048489D" w:rsidRDefault="00D20148" w:rsidP="00D20148">
            <w:pPr>
              <w:ind w:firstLine="0"/>
              <w:jc w:val="left"/>
              <w:rPr>
                <w:bCs/>
                <w:sz w:val="24"/>
                <w:szCs w:val="24"/>
                <w:lang w:val="ro-MD"/>
              </w:rPr>
            </w:pPr>
          </w:p>
        </w:tc>
      </w:tr>
      <w:tr w:rsidR="0048489D" w:rsidRPr="0048489D" w14:paraId="4F3CF75C"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88BE51" w14:textId="77777777" w:rsidR="00211BAA" w:rsidRPr="004E7758" w:rsidRDefault="00211BAA" w:rsidP="00211BAA">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2FF9C91F" w14:textId="77777777" w:rsidR="00211BAA" w:rsidRPr="0048489D" w:rsidRDefault="00211BAA" w:rsidP="00211BAA">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(1</w:t>
            </w:r>
            <w:r w:rsidRPr="0048489D">
              <w:rPr>
                <w:rFonts w:ascii="Times New Roman" w:hAnsi="Times New Roman"/>
                <w:sz w:val="24"/>
                <w:szCs w:val="24"/>
                <w:shd w:val="clear" w:color="auto" w:fill="FFFFFF"/>
                <w:vertAlign w:val="superscript"/>
              </w:rPr>
              <w:t>1</w:t>
            </w:r>
            <w:r w:rsidRPr="0048489D">
              <w:rPr>
                <w:rFonts w:ascii="Times New Roman" w:hAnsi="Times New Roman"/>
                <w:sz w:val="24"/>
                <w:szCs w:val="24"/>
                <w:shd w:val="clear" w:color="auto" w:fill="FFFFFF"/>
              </w:rPr>
              <w:t>) Pentru obținerea certificatului topogeodezic și cartografic, solicitantul prezintă Comisiei de certificare următoarele documente:</w:t>
            </w:r>
          </w:p>
          <w:p w14:paraId="272DBD74" w14:textId="6D83AFC2" w:rsidR="00D20148" w:rsidRPr="0048489D" w:rsidRDefault="00D20148" w:rsidP="00E56443">
            <w:pPr>
              <w:shd w:val="clear" w:color="auto" w:fill="FFFFFF"/>
              <w:ind w:firstLine="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e) lista lucrărilor de specialitate executate și/sau a celor la care a participat;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C9CB6E" w14:textId="3CDF0128" w:rsidR="00D20148" w:rsidRPr="0048489D" w:rsidRDefault="00D20148" w:rsidP="00E56443">
            <w:pPr>
              <w:pStyle w:val="afb"/>
              <w:tabs>
                <w:tab w:val="left" w:pos="851"/>
              </w:tabs>
              <w:spacing w:line="276" w:lineRule="auto"/>
              <w:ind w:left="16" w:firstLine="0"/>
              <w:rPr>
                <w:rFonts w:ascii="Times New Roman" w:hAnsi="Times New Roman"/>
                <w:b/>
                <w:bCs/>
                <w:sz w:val="24"/>
                <w:szCs w:val="24"/>
                <w:lang w:val="ro-MD"/>
              </w:rPr>
            </w:pPr>
            <w:r w:rsidRPr="0048489D">
              <w:rPr>
                <w:rFonts w:ascii="Times New Roman" w:hAnsi="Times New Roman"/>
                <w:bCs/>
                <w:sz w:val="24"/>
                <w:szCs w:val="24"/>
                <w:lang w:val="ro-MD"/>
              </w:rPr>
              <w:t>La articolul 6</w:t>
            </w:r>
            <w:r w:rsidRPr="0048489D">
              <w:rPr>
                <w:rFonts w:ascii="Times New Roman" w:hAnsi="Times New Roman"/>
                <w:bCs/>
                <w:sz w:val="24"/>
                <w:szCs w:val="24"/>
                <w:vertAlign w:val="superscript"/>
                <w:lang w:val="ro-MD"/>
              </w:rPr>
              <w:t xml:space="preserve">3 </w:t>
            </w:r>
            <w:r w:rsidRPr="0048489D">
              <w:rPr>
                <w:rFonts w:ascii="Times New Roman" w:hAnsi="Times New Roman"/>
                <w:bCs/>
                <w:sz w:val="24"/>
                <w:szCs w:val="24"/>
                <w:lang w:val="ro-MD"/>
              </w:rPr>
              <w:t>la aliniatul (1</w:t>
            </w:r>
            <w:r w:rsidRPr="0048489D">
              <w:rPr>
                <w:rFonts w:ascii="Times New Roman" w:hAnsi="Times New Roman"/>
                <w:bCs/>
                <w:sz w:val="24"/>
                <w:szCs w:val="24"/>
                <w:vertAlign w:val="superscript"/>
                <w:lang w:val="ro-MD"/>
              </w:rPr>
              <w:t>1</w:t>
            </w:r>
            <w:r w:rsidRPr="0048489D">
              <w:rPr>
                <w:rFonts w:ascii="Times New Roman" w:hAnsi="Times New Roman"/>
                <w:bCs/>
                <w:sz w:val="24"/>
                <w:szCs w:val="24"/>
                <w:lang w:val="ro-MD"/>
              </w:rPr>
              <w:t xml:space="preserve">) </w:t>
            </w:r>
            <w:r w:rsidRPr="0048489D">
              <w:rPr>
                <w:rFonts w:ascii="Times New Roman" w:hAnsi="Times New Roman"/>
                <w:sz w:val="24"/>
                <w:szCs w:val="24"/>
                <w:lang w:val="ro-MD"/>
              </w:rPr>
              <w:t>litera e), după cuvântul „</w:t>
            </w:r>
            <w:r w:rsidRPr="0048489D">
              <w:rPr>
                <w:rFonts w:ascii="Times New Roman" w:hAnsi="Times New Roman"/>
                <w:i/>
                <w:iCs/>
                <w:sz w:val="24"/>
                <w:szCs w:val="24"/>
                <w:lang w:val="ro-MD"/>
              </w:rPr>
              <w:t>participat</w:t>
            </w:r>
            <w:r w:rsidRPr="0048489D">
              <w:rPr>
                <w:rFonts w:ascii="Times New Roman" w:hAnsi="Times New Roman"/>
                <w:sz w:val="24"/>
                <w:szCs w:val="24"/>
                <w:lang w:val="ro-MD"/>
              </w:rPr>
              <w:t xml:space="preserve">” se completează cu textul „ </w:t>
            </w:r>
            <w:r w:rsidRPr="0048489D">
              <w:rPr>
                <w:rFonts w:ascii="Times New Roman" w:hAnsi="Times New Roman"/>
                <w:i/>
                <w:iCs/>
                <w:sz w:val="24"/>
                <w:szCs w:val="24"/>
                <w:lang w:val="ro-MD"/>
              </w:rPr>
              <w:t>,</w:t>
            </w:r>
            <w:r w:rsidRPr="0048489D">
              <w:rPr>
                <w:rFonts w:ascii="Times New Roman" w:hAnsi="Times New Roman"/>
                <w:sz w:val="24"/>
                <w:szCs w:val="24"/>
                <w:lang w:val="ro-MD"/>
              </w:rPr>
              <w:t xml:space="preserve"> înregistrate în Registru de stat a lucrărilor topogeodezice și </w:t>
            </w:r>
            <w:r w:rsidRPr="0048489D">
              <w:rPr>
                <w:rFonts w:ascii="Times New Roman" w:hAnsi="Times New Roman"/>
                <w:i/>
                <w:iCs/>
                <w:sz w:val="24"/>
                <w:szCs w:val="24"/>
                <w:lang w:val="ro-MD"/>
              </w:rPr>
              <w:t>confirmată prin semnătura administratorului (persoanei juridice)</w:t>
            </w:r>
            <w:r w:rsidRPr="0048489D">
              <w:rPr>
                <w:rFonts w:ascii="Times New Roman" w:hAnsi="Times New Roman"/>
                <w:sz w:val="24"/>
                <w:szCs w:val="24"/>
                <w:lang w:val="ro-MD"/>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5FEF48" w14:textId="77777777" w:rsidR="00B46873" w:rsidRPr="004E7758" w:rsidRDefault="00B46873" w:rsidP="00B46873">
            <w:pPr>
              <w:shd w:val="clear" w:color="auto" w:fill="FFFFFF"/>
              <w:ind w:firstLine="851"/>
              <w:rPr>
                <w:rFonts w:ascii="Times New Roman" w:hAnsi="Times New Roman"/>
                <w:sz w:val="24"/>
                <w:szCs w:val="24"/>
                <w:lang w:val="ro-MD" w:eastAsia="ro-MD"/>
              </w:rPr>
            </w:pPr>
            <w:r w:rsidRPr="004E7758">
              <w:rPr>
                <w:rFonts w:ascii="Times New Roman" w:eastAsia="Times New Roman" w:hAnsi="Times New Roman"/>
                <w:b/>
                <w:bCs/>
                <w:sz w:val="24"/>
                <w:szCs w:val="24"/>
                <w:lang w:val="ro-MD" w:eastAsia="ro-MD"/>
              </w:rPr>
              <w:t>Articolul 6</w:t>
            </w:r>
            <w:r w:rsidRPr="004E7758">
              <w:rPr>
                <w:rFonts w:ascii="Times New Roman" w:eastAsia="Times New Roman" w:hAnsi="Times New Roman"/>
                <w:b/>
                <w:bCs/>
                <w:sz w:val="24"/>
                <w:szCs w:val="24"/>
                <w:vertAlign w:val="superscript"/>
                <w:lang w:val="ro-MD" w:eastAsia="ro-MD"/>
              </w:rPr>
              <w:t>3</w:t>
            </w:r>
            <w:r w:rsidRPr="004E7758">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4E7758">
              <w:rPr>
                <w:rFonts w:ascii="Times New Roman" w:hAnsi="Times New Roman"/>
                <w:sz w:val="24"/>
                <w:szCs w:val="24"/>
                <w:lang w:val="ro-MD" w:eastAsia="ro-MD"/>
              </w:rPr>
              <w:t>Certificatul topogeodezic și cartografic</w:t>
            </w:r>
          </w:p>
          <w:p w14:paraId="1C6B5355" w14:textId="77777777" w:rsidR="00B46873" w:rsidRPr="0048489D" w:rsidRDefault="00B46873" w:rsidP="00B46873">
            <w:pPr>
              <w:shd w:val="clear" w:color="auto" w:fill="FFFFFF"/>
              <w:ind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rPr>
              <w:t>(1</w:t>
            </w:r>
            <w:r w:rsidRPr="0048489D">
              <w:rPr>
                <w:rFonts w:ascii="Times New Roman" w:hAnsi="Times New Roman"/>
                <w:sz w:val="24"/>
                <w:szCs w:val="24"/>
                <w:shd w:val="clear" w:color="auto" w:fill="FFFFFF"/>
                <w:vertAlign w:val="superscript"/>
              </w:rPr>
              <w:t>1</w:t>
            </w:r>
            <w:r w:rsidRPr="0048489D">
              <w:rPr>
                <w:rFonts w:ascii="Times New Roman" w:hAnsi="Times New Roman"/>
                <w:sz w:val="24"/>
                <w:szCs w:val="24"/>
                <w:shd w:val="clear" w:color="auto" w:fill="FFFFFF"/>
              </w:rPr>
              <w:t>) Pentru obținerea certificatului topogeodezic și cartografic, solicitantul prezintă Comisiei de certificare următoarele documente:</w:t>
            </w:r>
          </w:p>
          <w:p w14:paraId="788E0EF4" w14:textId="3F85A610" w:rsidR="00D20148" w:rsidRPr="0048489D" w:rsidRDefault="00D20148" w:rsidP="00E56443">
            <w:pPr>
              <w:shd w:val="clear" w:color="auto" w:fill="FFFFFF"/>
              <w:ind w:firstLine="0"/>
              <w:rPr>
                <w:rFonts w:ascii="Times New Roman" w:hAnsi="Times New Roman"/>
                <w:b/>
                <w:bCs/>
                <w:sz w:val="24"/>
                <w:szCs w:val="24"/>
                <w:lang w:val="ro-MD" w:eastAsia="ro-MD"/>
              </w:rPr>
            </w:pPr>
            <w:r w:rsidRPr="0048489D">
              <w:rPr>
                <w:rFonts w:ascii="Times New Roman" w:hAnsi="Times New Roman"/>
                <w:sz w:val="24"/>
                <w:szCs w:val="24"/>
                <w:shd w:val="clear" w:color="auto" w:fill="FFFFFF"/>
                <w:lang w:val="ro-MD"/>
              </w:rPr>
              <w:t>e) lista lucrărilor de specialitate executate și/sau a celor la care a participat</w:t>
            </w:r>
            <w:r w:rsidRPr="0048489D">
              <w:rPr>
                <w:rFonts w:ascii="Times New Roman" w:hAnsi="Times New Roman"/>
                <w:b/>
                <w:i/>
                <w:iCs/>
                <w:sz w:val="24"/>
                <w:szCs w:val="24"/>
                <w:lang w:val="ro-MD"/>
              </w:rPr>
              <w:t>,</w:t>
            </w:r>
            <w:r w:rsidRPr="0048489D">
              <w:rPr>
                <w:rFonts w:ascii="Times New Roman" w:hAnsi="Times New Roman"/>
                <w:b/>
                <w:sz w:val="24"/>
                <w:szCs w:val="24"/>
                <w:lang w:val="ro-MD"/>
              </w:rPr>
              <w:t xml:space="preserve"> înregistrate în Registru de stat a lucrărilor topogeodezice și </w:t>
            </w:r>
            <w:r w:rsidRPr="0048489D">
              <w:rPr>
                <w:rFonts w:ascii="Times New Roman" w:hAnsi="Times New Roman"/>
                <w:b/>
                <w:i/>
                <w:iCs/>
                <w:sz w:val="24"/>
                <w:szCs w:val="24"/>
                <w:lang w:val="ro-MD"/>
              </w:rPr>
              <w:t xml:space="preserve">confirmată </w:t>
            </w:r>
            <w:r w:rsidRPr="005221E4">
              <w:rPr>
                <w:rFonts w:ascii="Times New Roman" w:hAnsi="Times New Roman"/>
                <w:b/>
                <w:i/>
                <w:iCs/>
                <w:sz w:val="24"/>
                <w:szCs w:val="24"/>
                <w:lang w:val="ro-MD"/>
              </w:rPr>
              <w:t>prin semnătura administratorului (persoanei juridice)</w:t>
            </w:r>
            <w:r w:rsidRPr="005221E4">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6D8D08AC" w14:textId="77777777" w:rsidR="00D20148" w:rsidRDefault="00D20148" w:rsidP="00D20148">
            <w:pPr>
              <w:ind w:firstLine="0"/>
              <w:jc w:val="left"/>
              <w:rPr>
                <w:bCs/>
                <w:sz w:val="24"/>
                <w:szCs w:val="24"/>
                <w:lang w:val="ro-MD"/>
              </w:rPr>
            </w:pPr>
          </w:p>
          <w:p w14:paraId="5497C3DC" w14:textId="77777777" w:rsidR="00EC1267" w:rsidRDefault="00EC1267" w:rsidP="00D20148">
            <w:pPr>
              <w:ind w:firstLine="0"/>
              <w:jc w:val="left"/>
              <w:rPr>
                <w:bCs/>
                <w:sz w:val="24"/>
                <w:szCs w:val="24"/>
                <w:lang w:val="ro-MD"/>
              </w:rPr>
            </w:pPr>
          </w:p>
          <w:p w14:paraId="3A393AEB" w14:textId="77777777" w:rsidR="00EC1267" w:rsidRDefault="00EC1267" w:rsidP="00D20148">
            <w:pPr>
              <w:ind w:firstLine="0"/>
              <w:jc w:val="left"/>
              <w:rPr>
                <w:bCs/>
                <w:sz w:val="24"/>
                <w:szCs w:val="24"/>
                <w:lang w:val="ro-MD"/>
              </w:rPr>
            </w:pPr>
          </w:p>
          <w:p w14:paraId="5AA6823A" w14:textId="77777777" w:rsidR="00EC1267" w:rsidRDefault="00EC1267" w:rsidP="00D20148">
            <w:pPr>
              <w:ind w:firstLine="0"/>
              <w:jc w:val="left"/>
              <w:rPr>
                <w:bCs/>
                <w:sz w:val="24"/>
                <w:szCs w:val="24"/>
                <w:lang w:val="ro-MD"/>
              </w:rPr>
            </w:pPr>
          </w:p>
          <w:p w14:paraId="7CE0983B" w14:textId="40962216" w:rsidR="00EC1267" w:rsidRPr="0048489D" w:rsidRDefault="00EC1267" w:rsidP="00D20148">
            <w:pPr>
              <w:ind w:firstLine="0"/>
              <w:jc w:val="left"/>
              <w:rPr>
                <w:bCs/>
                <w:sz w:val="24"/>
                <w:szCs w:val="24"/>
                <w:lang w:val="ro-MD"/>
              </w:rPr>
            </w:pPr>
          </w:p>
        </w:tc>
      </w:tr>
      <w:tr w:rsidR="00EC1267" w:rsidRPr="0048489D" w14:paraId="1A529E44"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5CE34A" w14:textId="77528B27" w:rsidR="00EC1267" w:rsidRPr="00EC1267" w:rsidRDefault="00EC1267" w:rsidP="00EC1267">
            <w:pPr>
              <w:pStyle w:val="af5"/>
              <w:shd w:val="clear" w:color="auto" w:fill="FFFFFF"/>
              <w:ind w:firstLine="851"/>
              <w:rPr>
                <w:rFonts w:ascii="Times New Roman" w:hAnsi="Times New Roman"/>
                <w:color w:val="333333"/>
                <w:lang w:val="ro-MD" w:eastAsia="ro-MD"/>
              </w:rPr>
            </w:pPr>
            <w:r w:rsidRPr="00EC1267">
              <w:rPr>
                <w:rFonts w:ascii="Times New Roman" w:eastAsia="Times New Roman" w:hAnsi="Times New Roman"/>
                <w:b/>
                <w:bCs/>
                <w:lang w:val="ro-MD" w:eastAsia="ro-MD"/>
              </w:rPr>
              <w:t>Articolul 6</w:t>
            </w:r>
            <w:r w:rsidRPr="00EC1267">
              <w:rPr>
                <w:rFonts w:ascii="Times New Roman" w:eastAsia="Times New Roman" w:hAnsi="Times New Roman"/>
                <w:b/>
                <w:bCs/>
                <w:vertAlign w:val="superscript"/>
                <w:lang w:val="ro-MD" w:eastAsia="ro-MD"/>
              </w:rPr>
              <w:t>4</w:t>
            </w:r>
            <w:r w:rsidRPr="00EC1267">
              <w:rPr>
                <w:rFonts w:ascii="Times New Roman" w:eastAsia="Times New Roman" w:hAnsi="Times New Roman"/>
                <w:b/>
                <w:bCs/>
                <w:lang w:val="ro-MD" w:eastAsia="ro-MD"/>
              </w:rPr>
              <w:t>.</w:t>
            </w:r>
            <w:r w:rsidRPr="00EC1267">
              <w:rPr>
                <w:rFonts w:ascii="Times New Roman" w:hAnsi="Times New Roman"/>
                <w:color w:val="333333"/>
                <w:lang w:val="en-US"/>
              </w:rPr>
              <w:t xml:space="preserve"> </w:t>
            </w:r>
            <w:r w:rsidRPr="00EC1267">
              <w:rPr>
                <w:rFonts w:ascii="Times New Roman" w:hAnsi="Times New Roman"/>
                <w:color w:val="333333"/>
                <w:lang w:val="ro-MD" w:eastAsia="ro-MD"/>
              </w:rPr>
              <w:t>Condițiile de activitate a Comisiei</w:t>
            </w:r>
            <w:r>
              <w:rPr>
                <w:rFonts w:ascii="Times New Roman" w:hAnsi="Times New Roman"/>
                <w:color w:val="333333"/>
                <w:lang w:val="ro-MD" w:eastAsia="ro-MD"/>
              </w:rPr>
              <w:t xml:space="preserve"> </w:t>
            </w:r>
            <w:r w:rsidRPr="00EC1267">
              <w:rPr>
                <w:rFonts w:ascii="Times New Roman" w:hAnsi="Times New Roman"/>
                <w:color w:val="333333"/>
                <w:lang w:val="ro-MD" w:eastAsia="ro-MD"/>
              </w:rPr>
              <w:t>de certificare</w:t>
            </w:r>
          </w:p>
          <w:p w14:paraId="008864A7" w14:textId="77777777" w:rsidR="00EC1267" w:rsidRPr="00EC1267" w:rsidRDefault="00EC1267" w:rsidP="00EC1267">
            <w:pPr>
              <w:shd w:val="clear" w:color="auto" w:fill="FFFFFF"/>
              <w:ind w:firstLine="851"/>
              <w:rPr>
                <w:rFonts w:ascii="Times New Roman" w:hAnsi="Times New Roman"/>
                <w:color w:val="333333"/>
                <w:sz w:val="24"/>
                <w:szCs w:val="24"/>
                <w:lang w:val="ro-MD" w:eastAsia="ro-MD"/>
              </w:rPr>
            </w:pPr>
            <w:r w:rsidRPr="00EC1267">
              <w:rPr>
                <w:rFonts w:ascii="Times New Roman" w:hAnsi="Times New Roman"/>
                <w:color w:val="333333"/>
                <w:sz w:val="24"/>
                <w:szCs w:val="24"/>
                <w:lang w:val="ro-MD" w:eastAsia="ro-MD"/>
              </w:rPr>
              <w:t>(1) Comisia de certificare este formată din 7 membri, specialiști în domeniul geodeziei, cartografiei, prospecțiunilor topografice și geoinformaticii, dintre care:</w:t>
            </w:r>
          </w:p>
          <w:p w14:paraId="0B8A1B2F" w14:textId="77777777" w:rsidR="00EC1267" w:rsidRPr="00EC1267" w:rsidRDefault="00EC1267" w:rsidP="00EC1267">
            <w:pPr>
              <w:shd w:val="clear" w:color="auto" w:fill="FFFFFF"/>
              <w:ind w:firstLine="851"/>
              <w:rPr>
                <w:rFonts w:ascii="Times New Roman" w:hAnsi="Times New Roman"/>
                <w:color w:val="333333"/>
                <w:sz w:val="24"/>
                <w:szCs w:val="24"/>
                <w:lang w:val="ro-MD" w:eastAsia="ro-MD"/>
              </w:rPr>
            </w:pPr>
            <w:r w:rsidRPr="00EC1267">
              <w:rPr>
                <w:rFonts w:ascii="Times New Roman" w:hAnsi="Times New Roman"/>
                <w:color w:val="333333"/>
                <w:sz w:val="24"/>
                <w:szCs w:val="24"/>
                <w:lang w:val="ro-MD" w:eastAsia="ro-MD"/>
              </w:rPr>
              <w:t>a) trei reprezentanți din cadrul autorității administrative centrale responsabile de elaborarea politicilor în domeniul geodeziei, cartografiei și geoinformaticii;</w:t>
            </w:r>
          </w:p>
          <w:p w14:paraId="4C419C9C" w14:textId="77777777" w:rsidR="00EC1267" w:rsidRPr="00EC1267" w:rsidRDefault="00EC1267" w:rsidP="00EC1267">
            <w:pPr>
              <w:shd w:val="clear" w:color="auto" w:fill="FFFFFF"/>
              <w:ind w:firstLine="851"/>
              <w:rPr>
                <w:rFonts w:ascii="Times New Roman" w:hAnsi="Times New Roman"/>
                <w:color w:val="333333"/>
                <w:sz w:val="24"/>
                <w:szCs w:val="24"/>
                <w:lang w:val="ro-MD" w:eastAsia="ro-MD"/>
              </w:rPr>
            </w:pPr>
            <w:r w:rsidRPr="00EC1267">
              <w:rPr>
                <w:rFonts w:ascii="Times New Roman" w:hAnsi="Times New Roman"/>
                <w:color w:val="333333"/>
                <w:sz w:val="24"/>
                <w:szCs w:val="24"/>
                <w:lang w:val="ro-MD" w:eastAsia="ro-MD"/>
              </w:rPr>
              <w:t>b) un reprezentant din cadrul Inspectoratului Național pentru Supraveghere Tehnică;</w:t>
            </w:r>
          </w:p>
          <w:p w14:paraId="0C21FD68" w14:textId="77777777" w:rsidR="00EC1267" w:rsidRPr="00EC1267" w:rsidRDefault="00EC1267" w:rsidP="00EC1267">
            <w:pPr>
              <w:shd w:val="clear" w:color="auto" w:fill="FFFFFF"/>
              <w:ind w:firstLine="851"/>
              <w:rPr>
                <w:rFonts w:ascii="Times New Roman" w:hAnsi="Times New Roman"/>
                <w:color w:val="333333"/>
                <w:sz w:val="24"/>
                <w:szCs w:val="24"/>
                <w:lang w:val="ro-MD" w:eastAsia="ro-MD"/>
              </w:rPr>
            </w:pPr>
            <w:r w:rsidRPr="00EC1267">
              <w:rPr>
                <w:rFonts w:ascii="Times New Roman" w:hAnsi="Times New Roman"/>
                <w:color w:val="333333"/>
                <w:sz w:val="24"/>
                <w:szCs w:val="24"/>
                <w:lang w:val="ro-MD" w:eastAsia="ro-MD"/>
              </w:rPr>
              <w:t>c) doi reprezentanți ai mediului academic;</w:t>
            </w:r>
          </w:p>
          <w:p w14:paraId="0F0329CB" w14:textId="77777777" w:rsidR="00EC1267" w:rsidRPr="00EC1267" w:rsidRDefault="00EC1267" w:rsidP="00EC1267">
            <w:pPr>
              <w:shd w:val="clear" w:color="auto" w:fill="FFFFFF"/>
              <w:ind w:firstLine="851"/>
              <w:rPr>
                <w:rFonts w:ascii="Times New Roman" w:hAnsi="Times New Roman"/>
                <w:color w:val="333333"/>
                <w:sz w:val="24"/>
                <w:szCs w:val="24"/>
                <w:lang w:val="ro-MD" w:eastAsia="ro-MD"/>
              </w:rPr>
            </w:pPr>
            <w:r w:rsidRPr="00EC1267">
              <w:rPr>
                <w:rFonts w:ascii="Times New Roman" w:hAnsi="Times New Roman"/>
                <w:color w:val="333333"/>
                <w:sz w:val="24"/>
                <w:szCs w:val="24"/>
                <w:lang w:val="ro-MD" w:eastAsia="ro-MD"/>
              </w:rPr>
              <w:t>d) un reprezentant al societății civile.</w:t>
            </w:r>
          </w:p>
          <w:p w14:paraId="13EF1648" w14:textId="07670E44" w:rsidR="00EC1267" w:rsidRPr="00EC1267" w:rsidRDefault="00EC1267" w:rsidP="00211BAA">
            <w:pPr>
              <w:shd w:val="clear" w:color="auto" w:fill="FFFFFF"/>
              <w:ind w:firstLine="851"/>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96DE28" w14:textId="77777777" w:rsidR="00EC1267" w:rsidRPr="00EC1267" w:rsidRDefault="00EC1267" w:rsidP="00EC1267">
            <w:pPr>
              <w:pStyle w:val="af5"/>
              <w:shd w:val="clear" w:color="auto" w:fill="FFFFFF"/>
              <w:tabs>
                <w:tab w:val="left" w:pos="1156"/>
              </w:tabs>
              <w:autoSpaceDE w:val="0"/>
              <w:autoSpaceDN w:val="0"/>
              <w:ind w:left="-14" w:firstLine="14"/>
              <w:rPr>
                <w:rFonts w:ascii="Times New Roman" w:hAnsi="Times New Roman"/>
                <w:b/>
                <w:bCs/>
                <w:lang w:val="ro-RO"/>
              </w:rPr>
            </w:pPr>
            <w:r w:rsidRPr="00EC1267">
              <w:rPr>
                <w:rFonts w:ascii="Times New Roman" w:hAnsi="Times New Roman"/>
                <w:b/>
                <w:bCs/>
                <w:lang w:val="ro-RO"/>
              </w:rPr>
              <w:t>La articolul 6</w:t>
            </w:r>
            <w:r w:rsidRPr="00EC1267">
              <w:rPr>
                <w:rFonts w:ascii="Times New Roman" w:hAnsi="Times New Roman"/>
                <w:b/>
                <w:bCs/>
                <w:vertAlign w:val="superscript"/>
                <w:lang w:val="ro-RO"/>
              </w:rPr>
              <w:t>4</w:t>
            </w:r>
            <w:r w:rsidRPr="00EC1267">
              <w:rPr>
                <w:rFonts w:ascii="Times New Roman" w:hAnsi="Times New Roman"/>
                <w:b/>
                <w:bCs/>
                <w:lang w:val="ro-RO"/>
              </w:rPr>
              <w:t xml:space="preserve"> alineatul (1) </w:t>
            </w:r>
            <w:r w:rsidRPr="00EC1267">
              <w:rPr>
                <w:rFonts w:ascii="Times New Roman" w:hAnsi="Times New Roman"/>
                <w:shd w:val="clear" w:color="auto" w:fill="FFFFFF"/>
                <w:lang w:val="ro-RO"/>
              </w:rPr>
              <w:t>va avea următorul cuprins</w:t>
            </w:r>
            <w:r w:rsidRPr="00EC1267">
              <w:rPr>
                <w:rFonts w:ascii="Times New Roman" w:hAnsi="Times New Roman"/>
                <w:b/>
                <w:bCs/>
                <w:lang w:val="ro-RO"/>
              </w:rPr>
              <w:t>:</w:t>
            </w:r>
          </w:p>
          <w:p w14:paraId="45D59E97" w14:textId="77777777" w:rsidR="00EC1267" w:rsidRPr="00EC1267" w:rsidRDefault="00EC1267" w:rsidP="00EC1267">
            <w:pPr>
              <w:pStyle w:val="afb"/>
              <w:shd w:val="clear" w:color="auto" w:fill="FFFFFF"/>
              <w:ind w:left="0" w:firstLine="256"/>
              <w:rPr>
                <w:rFonts w:ascii="Times New Roman" w:hAnsi="Times New Roman"/>
                <w:sz w:val="24"/>
                <w:szCs w:val="24"/>
                <w:lang w:val="ro-RO" w:eastAsia="ro-RO"/>
              </w:rPr>
            </w:pPr>
            <w:r w:rsidRPr="00EC1267">
              <w:rPr>
                <w:rFonts w:ascii="Times New Roman" w:hAnsi="Times New Roman"/>
                <w:sz w:val="24"/>
                <w:szCs w:val="24"/>
                <w:lang w:val="ro-RO" w:eastAsia="ro-RO"/>
              </w:rPr>
              <w:t>(1) Comisia de certificare este formată din 5 membri, specialiști în domeniul geodeziei, cartografiei, prospecțiunilor topografice și geoinformaticii, dintre care:</w:t>
            </w:r>
          </w:p>
          <w:p w14:paraId="2F31E80A" w14:textId="77777777" w:rsidR="00EC1267" w:rsidRPr="00EC1267" w:rsidRDefault="00EC1267" w:rsidP="00EC1267">
            <w:pPr>
              <w:shd w:val="clear" w:color="auto" w:fill="FFFFFF"/>
              <w:ind w:firstLine="851"/>
              <w:rPr>
                <w:rFonts w:ascii="Times New Roman" w:hAnsi="Times New Roman"/>
                <w:sz w:val="24"/>
                <w:szCs w:val="24"/>
                <w:lang w:val="ro-RO" w:eastAsia="ro-RO"/>
              </w:rPr>
            </w:pPr>
            <w:r w:rsidRPr="00EC1267">
              <w:rPr>
                <w:rFonts w:ascii="Times New Roman" w:hAnsi="Times New Roman"/>
                <w:sz w:val="24"/>
                <w:szCs w:val="24"/>
                <w:lang w:val="ro-RO" w:eastAsia="ro-RO"/>
              </w:rPr>
              <w:t>a) doi reprezentanți din cadrul Agenției Geodezie, Cartografie și Cadastru;</w:t>
            </w:r>
          </w:p>
          <w:p w14:paraId="289F91AA" w14:textId="77777777" w:rsidR="00EC1267" w:rsidRPr="00EC1267" w:rsidRDefault="00EC1267" w:rsidP="00EC1267">
            <w:pPr>
              <w:pStyle w:val="afb"/>
              <w:shd w:val="clear" w:color="auto" w:fill="FFFFFF"/>
              <w:ind w:left="0" w:firstLine="851"/>
              <w:rPr>
                <w:rFonts w:ascii="Times New Roman" w:hAnsi="Times New Roman"/>
                <w:sz w:val="24"/>
                <w:szCs w:val="24"/>
                <w:lang w:val="ro-RO" w:eastAsia="ro-RO"/>
              </w:rPr>
            </w:pPr>
            <w:r w:rsidRPr="00EC1267">
              <w:rPr>
                <w:rFonts w:ascii="Times New Roman" w:hAnsi="Times New Roman"/>
                <w:sz w:val="24"/>
                <w:szCs w:val="24"/>
                <w:lang w:val="ro-RO" w:eastAsia="ro-RO"/>
              </w:rPr>
              <w:t>b) un reprezentant din cadrul Inspectoratului Național pentru Supraveghere Tehnică;</w:t>
            </w:r>
          </w:p>
          <w:p w14:paraId="0CA3EBEC" w14:textId="77777777" w:rsidR="00EC1267" w:rsidRPr="00EC1267" w:rsidRDefault="00EC1267" w:rsidP="00EC1267">
            <w:pPr>
              <w:pStyle w:val="afb"/>
              <w:shd w:val="clear" w:color="auto" w:fill="FFFFFF"/>
              <w:ind w:left="0" w:firstLine="851"/>
              <w:rPr>
                <w:rFonts w:ascii="Times New Roman" w:hAnsi="Times New Roman"/>
                <w:sz w:val="24"/>
                <w:szCs w:val="24"/>
                <w:lang w:val="ro-RO" w:eastAsia="ro-RO"/>
              </w:rPr>
            </w:pPr>
            <w:r w:rsidRPr="00EC1267">
              <w:rPr>
                <w:rFonts w:ascii="Times New Roman" w:hAnsi="Times New Roman"/>
                <w:sz w:val="24"/>
                <w:szCs w:val="24"/>
                <w:lang w:val="ro-RO" w:eastAsia="ro-RO"/>
              </w:rPr>
              <w:t>c) un reprezentant ai mediului academic;</w:t>
            </w:r>
          </w:p>
          <w:p w14:paraId="563678DC" w14:textId="32AF68AF" w:rsidR="00EC1267" w:rsidRPr="00EC1267" w:rsidRDefault="00EC1267" w:rsidP="00EC1267">
            <w:pPr>
              <w:pStyle w:val="afb"/>
              <w:shd w:val="clear" w:color="auto" w:fill="FFFFFF"/>
              <w:ind w:left="0" w:firstLine="851"/>
              <w:rPr>
                <w:rFonts w:ascii="Times New Roman" w:hAnsi="Times New Roman"/>
                <w:bCs/>
                <w:sz w:val="24"/>
                <w:szCs w:val="24"/>
                <w:lang w:val="ro-RO"/>
              </w:rPr>
            </w:pPr>
            <w:r w:rsidRPr="00EC1267">
              <w:rPr>
                <w:rFonts w:ascii="Times New Roman" w:hAnsi="Times New Roman"/>
                <w:sz w:val="24"/>
                <w:szCs w:val="24"/>
                <w:lang w:val="ro-RO" w:eastAsia="ro-RO"/>
              </w:rPr>
              <w:t>d) un reprezentant al societății civile.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CDA520" w14:textId="77777777" w:rsidR="00EC1267" w:rsidRPr="00EC1267" w:rsidRDefault="00EC1267" w:rsidP="00EC1267">
            <w:pPr>
              <w:pStyle w:val="af5"/>
              <w:shd w:val="clear" w:color="auto" w:fill="FFFFFF"/>
              <w:ind w:firstLine="851"/>
              <w:rPr>
                <w:rFonts w:ascii="Times New Roman" w:hAnsi="Times New Roman"/>
                <w:color w:val="333333"/>
                <w:lang w:val="ro-MD" w:eastAsia="ro-MD"/>
              </w:rPr>
            </w:pPr>
            <w:r w:rsidRPr="00EC1267">
              <w:rPr>
                <w:rFonts w:ascii="Times New Roman" w:eastAsia="Times New Roman" w:hAnsi="Times New Roman"/>
                <w:b/>
                <w:bCs/>
                <w:lang w:val="ro-MD" w:eastAsia="ro-MD"/>
              </w:rPr>
              <w:t>Articolul 6</w:t>
            </w:r>
            <w:r w:rsidRPr="00EC1267">
              <w:rPr>
                <w:rFonts w:ascii="Times New Roman" w:eastAsia="Times New Roman" w:hAnsi="Times New Roman"/>
                <w:b/>
                <w:bCs/>
                <w:vertAlign w:val="superscript"/>
                <w:lang w:val="ro-MD" w:eastAsia="ro-MD"/>
              </w:rPr>
              <w:t>4</w:t>
            </w:r>
            <w:r w:rsidRPr="00EC1267">
              <w:rPr>
                <w:rFonts w:ascii="Times New Roman" w:eastAsia="Times New Roman" w:hAnsi="Times New Roman"/>
                <w:b/>
                <w:bCs/>
                <w:lang w:val="ro-MD" w:eastAsia="ro-MD"/>
              </w:rPr>
              <w:t>.</w:t>
            </w:r>
            <w:r w:rsidRPr="00EC1267">
              <w:rPr>
                <w:rFonts w:ascii="Times New Roman" w:hAnsi="Times New Roman"/>
                <w:color w:val="333333"/>
                <w:lang w:val="en-US"/>
              </w:rPr>
              <w:t xml:space="preserve"> </w:t>
            </w:r>
            <w:r w:rsidRPr="00EC1267">
              <w:rPr>
                <w:rFonts w:ascii="Times New Roman" w:hAnsi="Times New Roman"/>
                <w:color w:val="333333"/>
                <w:lang w:val="ro-MD" w:eastAsia="ro-MD"/>
              </w:rPr>
              <w:t>Condițiile de activitate a Comisiei</w:t>
            </w:r>
            <w:r>
              <w:rPr>
                <w:rFonts w:ascii="Times New Roman" w:hAnsi="Times New Roman"/>
                <w:color w:val="333333"/>
                <w:lang w:val="ro-MD" w:eastAsia="ro-MD"/>
              </w:rPr>
              <w:t xml:space="preserve"> </w:t>
            </w:r>
            <w:r w:rsidRPr="00EC1267">
              <w:rPr>
                <w:rFonts w:ascii="Times New Roman" w:hAnsi="Times New Roman"/>
                <w:color w:val="333333"/>
                <w:lang w:val="ro-MD" w:eastAsia="ro-MD"/>
              </w:rPr>
              <w:t>de certificare</w:t>
            </w:r>
          </w:p>
          <w:p w14:paraId="2D49572C" w14:textId="77777777" w:rsidR="00EC1267" w:rsidRPr="00EC1267" w:rsidRDefault="00EC1267" w:rsidP="00EC1267">
            <w:pPr>
              <w:pStyle w:val="afb"/>
              <w:shd w:val="clear" w:color="auto" w:fill="FFFFFF"/>
              <w:ind w:left="0" w:firstLine="256"/>
              <w:rPr>
                <w:rFonts w:ascii="Times New Roman" w:hAnsi="Times New Roman"/>
                <w:b/>
                <w:bCs/>
                <w:sz w:val="24"/>
                <w:szCs w:val="24"/>
                <w:lang w:val="ro-RO" w:eastAsia="ro-RO"/>
              </w:rPr>
            </w:pPr>
            <w:r w:rsidRPr="00EC1267">
              <w:rPr>
                <w:rFonts w:ascii="Times New Roman" w:hAnsi="Times New Roman"/>
                <w:b/>
                <w:bCs/>
                <w:sz w:val="24"/>
                <w:szCs w:val="24"/>
                <w:lang w:val="ro-RO" w:eastAsia="ro-RO"/>
              </w:rPr>
              <w:t>1) Comisia de certificare este formată din 5 membri, specialiști în domeniul geodeziei, cartografiei, prospecțiunilor topografice și geoinformaticii, dintre care:</w:t>
            </w:r>
          </w:p>
          <w:p w14:paraId="71A1FCDC" w14:textId="77777777" w:rsidR="00EC1267" w:rsidRPr="00EC1267" w:rsidRDefault="00EC1267" w:rsidP="00EC1267">
            <w:pPr>
              <w:shd w:val="clear" w:color="auto" w:fill="FFFFFF"/>
              <w:ind w:firstLine="851"/>
              <w:rPr>
                <w:rFonts w:ascii="Times New Roman" w:hAnsi="Times New Roman"/>
                <w:b/>
                <w:bCs/>
                <w:sz w:val="24"/>
                <w:szCs w:val="24"/>
                <w:lang w:val="ro-RO" w:eastAsia="ro-RO"/>
              </w:rPr>
            </w:pPr>
            <w:r w:rsidRPr="00EC1267">
              <w:rPr>
                <w:rFonts w:ascii="Times New Roman" w:hAnsi="Times New Roman"/>
                <w:b/>
                <w:bCs/>
                <w:sz w:val="24"/>
                <w:szCs w:val="24"/>
                <w:lang w:val="ro-RO" w:eastAsia="ro-RO"/>
              </w:rPr>
              <w:t>a) doi reprezentanți din cadrul Agenției Geodezie, Cartografie și Cadastru;</w:t>
            </w:r>
          </w:p>
          <w:p w14:paraId="6E6E87DE" w14:textId="77777777" w:rsidR="00EC1267" w:rsidRPr="00EC1267" w:rsidRDefault="00EC1267" w:rsidP="00EC1267">
            <w:pPr>
              <w:pStyle w:val="afb"/>
              <w:shd w:val="clear" w:color="auto" w:fill="FFFFFF"/>
              <w:ind w:left="0" w:firstLine="851"/>
              <w:rPr>
                <w:rFonts w:ascii="Times New Roman" w:hAnsi="Times New Roman"/>
                <w:b/>
                <w:bCs/>
                <w:sz w:val="24"/>
                <w:szCs w:val="24"/>
                <w:lang w:val="ro-RO" w:eastAsia="ro-RO"/>
              </w:rPr>
            </w:pPr>
            <w:r w:rsidRPr="00EC1267">
              <w:rPr>
                <w:rFonts w:ascii="Times New Roman" w:hAnsi="Times New Roman"/>
                <w:b/>
                <w:bCs/>
                <w:sz w:val="24"/>
                <w:szCs w:val="24"/>
                <w:lang w:val="ro-RO" w:eastAsia="ro-RO"/>
              </w:rPr>
              <w:t>b) un reprezentant din cadrul Inspectoratului Național pentru Supraveghere Tehnică;</w:t>
            </w:r>
          </w:p>
          <w:p w14:paraId="215F4AE8" w14:textId="77777777" w:rsidR="00EC1267" w:rsidRPr="00EC1267" w:rsidRDefault="00EC1267" w:rsidP="00EC1267">
            <w:pPr>
              <w:pStyle w:val="afb"/>
              <w:shd w:val="clear" w:color="auto" w:fill="FFFFFF"/>
              <w:ind w:left="0" w:firstLine="851"/>
              <w:rPr>
                <w:rFonts w:ascii="Times New Roman" w:hAnsi="Times New Roman"/>
                <w:b/>
                <w:bCs/>
                <w:sz w:val="24"/>
                <w:szCs w:val="24"/>
                <w:lang w:val="ro-RO" w:eastAsia="ro-RO"/>
              </w:rPr>
            </w:pPr>
            <w:r w:rsidRPr="00EC1267">
              <w:rPr>
                <w:rFonts w:ascii="Times New Roman" w:hAnsi="Times New Roman"/>
                <w:b/>
                <w:bCs/>
                <w:sz w:val="24"/>
                <w:szCs w:val="24"/>
                <w:lang w:val="ro-RO" w:eastAsia="ro-RO"/>
              </w:rPr>
              <w:t>c) un reprezentant ai mediului academic;</w:t>
            </w:r>
          </w:p>
          <w:p w14:paraId="5FC9787A" w14:textId="77777777" w:rsidR="00EC1267" w:rsidRPr="00EC1267" w:rsidRDefault="00EC1267" w:rsidP="00EC1267">
            <w:pPr>
              <w:pStyle w:val="afb"/>
              <w:shd w:val="clear" w:color="auto" w:fill="FFFFFF"/>
              <w:ind w:left="0" w:firstLine="851"/>
              <w:rPr>
                <w:rFonts w:ascii="Times New Roman" w:hAnsi="Times New Roman"/>
                <w:b/>
                <w:bCs/>
                <w:sz w:val="24"/>
                <w:szCs w:val="24"/>
                <w:lang w:val="ro-RO" w:eastAsia="ro-RO"/>
              </w:rPr>
            </w:pPr>
            <w:r w:rsidRPr="00EC1267">
              <w:rPr>
                <w:rFonts w:ascii="Times New Roman" w:hAnsi="Times New Roman"/>
                <w:b/>
                <w:bCs/>
                <w:sz w:val="24"/>
                <w:szCs w:val="24"/>
                <w:lang w:val="ro-RO" w:eastAsia="ro-RO"/>
              </w:rPr>
              <w:t>d) un reprezentant al societății civile.</w:t>
            </w:r>
          </w:p>
          <w:p w14:paraId="02C76C50" w14:textId="77777777" w:rsidR="00EC1267" w:rsidRPr="00EC1267" w:rsidRDefault="00EC1267" w:rsidP="00B46873">
            <w:pPr>
              <w:shd w:val="clear" w:color="auto" w:fill="FFFFFF"/>
              <w:ind w:firstLine="851"/>
              <w:rPr>
                <w:b/>
                <w:bCs/>
                <w:sz w:val="24"/>
                <w:szCs w:val="24"/>
                <w:lang w:val="ro-RO" w:eastAsia="ro-MD"/>
              </w:rPr>
            </w:pPr>
          </w:p>
        </w:tc>
        <w:tc>
          <w:tcPr>
            <w:tcW w:w="239" w:type="dxa"/>
            <w:tcBorders>
              <w:top w:val="none" w:sz="4" w:space="0" w:color="000000"/>
              <w:left w:val="none" w:sz="4" w:space="0" w:color="000000"/>
              <w:bottom w:val="none" w:sz="4" w:space="0" w:color="000000"/>
              <w:right w:val="none" w:sz="4" w:space="0" w:color="000000"/>
            </w:tcBorders>
          </w:tcPr>
          <w:p w14:paraId="3792EB1E" w14:textId="77777777" w:rsidR="00EC1267" w:rsidRDefault="00EC1267" w:rsidP="00D20148">
            <w:pPr>
              <w:ind w:firstLine="0"/>
              <w:jc w:val="left"/>
              <w:rPr>
                <w:bCs/>
                <w:sz w:val="24"/>
                <w:szCs w:val="24"/>
                <w:lang w:val="ro-MD"/>
              </w:rPr>
            </w:pPr>
          </w:p>
        </w:tc>
      </w:tr>
      <w:tr w:rsidR="0048489D" w:rsidRPr="0048489D" w14:paraId="55EA205F"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10E4F3" w14:textId="207CBBE4" w:rsidR="00882822" w:rsidRPr="00361A4D" w:rsidRDefault="00882822" w:rsidP="00882822">
            <w:pPr>
              <w:shd w:val="clear" w:color="auto" w:fill="FFFFFF"/>
              <w:ind w:firstLine="851"/>
              <w:rPr>
                <w:rFonts w:ascii="Times New Roman" w:hAnsi="Times New Roman"/>
                <w:sz w:val="24"/>
                <w:szCs w:val="24"/>
                <w:lang w:val="ro-MD" w:eastAsia="ro-MD"/>
              </w:rPr>
            </w:pPr>
            <w:r w:rsidRPr="00361A4D">
              <w:rPr>
                <w:rFonts w:ascii="Times New Roman" w:eastAsia="Times New Roman" w:hAnsi="Times New Roman"/>
                <w:b/>
                <w:bCs/>
                <w:sz w:val="24"/>
                <w:szCs w:val="24"/>
                <w:lang w:val="ro-MD" w:eastAsia="ro-MD"/>
              </w:rPr>
              <w:lastRenderedPageBreak/>
              <w:t>Articolul 6</w:t>
            </w:r>
            <w:r w:rsidRPr="00361A4D">
              <w:rPr>
                <w:rFonts w:ascii="Times New Roman" w:eastAsia="Times New Roman" w:hAnsi="Times New Roman"/>
                <w:b/>
                <w:bCs/>
                <w:sz w:val="24"/>
                <w:szCs w:val="24"/>
                <w:vertAlign w:val="superscript"/>
                <w:lang w:val="ro-MD" w:eastAsia="ro-MD"/>
              </w:rPr>
              <w:t>9</w:t>
            </w:r>
            <w:r w:rsidRPr="00361A4D">
              <w:rPr>
                <w:rFonts w:ascii="Times New Roman" w:eastAsia="Times New Roman" w:hAnsi="Times New Roman"/>
                <w:b/>
                <w:bCs/>
                <w:sz w:val="24"/>
                <w:szCs w:val="24"/>
                <w:lang w:val="ro-MD" w:eastAsia="ro-MD"/>
              </w:rPr>
              <w:t>.</w:t>
            </w:r>
            <w:r w:rsidRPr="00361A4D">
              <w:rPr>
                <w:rFonts w:ascii="Times New Roman" w:hAnsi="Times New Roman"/>
                <w:sz w:val="24"/>
                <w:szCs w:val="24"/>
                <w:lang w:val="ro-MD" w:eastAsia="ro-MD"/>
              </w:rPr>
              <w:t> Temeiurile de suspendare/retragere</w:t>
            </w:r>
            <w:r w:rsidRPr="0048489D">
              <w:rPr>
                <w:rFonts w:ascii="Times New Roman" w:hAnsi="Times New Roman"/>
                <w:sz w:val="24"/>
                <w:szCs w:val="24"/>
                <w:lang w:val="ro-MD" w:eastAsia="ro-MD"/>
              </w:rPr>
              <w:t xml:space="preserve"> </w:t>
            </w:r>
            <w:r w:rsidRPr="00361A4D">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361A4D">
              <w:rPr>
                <w:rFonts w:ascii="Times New Roman" w:hAnsi="Times New Roman"/>
                <w:sz w:val="24"/>
                <w:szCs w:val="24"/>
                <w:lang w:val="ro-MD" w:eastAsia="ro-MD"/>
              </w:rPr>
              <w:t>topogeodezic și cartografic</w:t>
            </w:r>
          </w:p>
          <w:p w14:paraId="5F2C35F0" w14:textId="77777777" w:rsidR="00882822" w:rsidRPr="00361A4D" w:rsidRDefault="00882822" w:rsidP="00882822">
            <w:pPr>
              <w:shd w:val="clear" w:color="auto" w:fill="FFFFFF"/>
              <w:ind w:firstLine="851"/>
              <w:rPr>
                <w:rFonts w:ascii="Times New Roman" w:hAnsi="Times New Roman"/>
                <w:sz w:val="24"/>
                <w:szCs w:val="24"/>
                <w:lang w:val="ro-MD" w:eastAsia="ro-MD"/>
              </w:rPr>
            </w:pPr>
            <w:r w:rsidRPr="00361A4D">
              <w:rPr>
                <w:rFonts w:ascii="Times New Roman" w:hAnsi="Times New Roman"/>
                <w:sz w:val="24"/>
                <w:szCs w:val="24"/>
                <w:lang w:val="ro-MD" w:eastAsia="ro-MD"/>
              </w:rPr>
              <w:t>(1) Suspendarea certificatului topogeodezic și cartografic se efectuează în temeiurile prevăzute la art. 10 din Legea nr. 160/2011 privind reglementarea prin autorizare a activității de întreprinzător.</w:t>
            </w:r>
          </w:p>
          <w:p w14:paraId="70EA5BDC" w14:textId="77777777" w:rsidR="00882822" w:rsidRPr="0048489D" w:rsidRDefault="00882822" w:rsidP="00882822">
            <w:pPr>
              <w:shd w:val="clear" w:color="auto" w:fill="FFFFFF"/>
              <w:ind w:firstLine="0"/>
              <w:rPr>
                <w:rFonts w:ascii="Times New Roman" w:hAnsi="Times New Roman"/>
                <w:b/>
                <w:bCs/>
                <w:sz w:val="24"/>
                <w:szCs w:val="24"/>
                <w:lang w:val="ro-MD" w:eastAsia="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3E934F" w14:textId="3519AC3A" w:rsidR="009C3C2D" w:rsidRPr="0048489D" w:rsidRDefault="009C3C2D" w:rsidP="00882822">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Art.6</w:t>
            </w:r>
            <w:r w:rsidRPr="0048489D">
              <w:rPr>
                <w:rFonts w:ascii="Times New Roman" w:hAnsi="Times New Roman"/>
                <w:sz w:val="24"/>
                <w:szCs w:val="24"/>
                <w:vertAlign w:val="superscript"/>
                <w:lang w:val="ro-MD"/>
              </w:rPr>
              <w:t xml:space="preserve">9, </w:t>
            </w:r>
            <w:r w:rsidRPr="0048489D">
              <w:rPr>
                <w:rFonts w:ascii="Times New Roman" w:hAnsi="Times New Roman"/>
                <w:sz w:val="24"/>
                <w:szCs w:val="24"/>
                <w:lang w:val="ro-MD"/>
              </w:rPr>
              <w:t>alineatul (1)</w:t>
            </w:r>
            <w:r w:rsidRPr="0048489D">
              <w:rPr>
                <w:rFonts w:ascii="Times New Roman" w:hAnsi="Times New Roman"/>
                <w:sz w:val="24"/>
                <w:szCs w:val="24"/>
                <w:vertAlign w:val="superscript"/>
                <w:lang w:val="ro-MD"/>
              </w:rPr>
              <w:t xml:space="preserve"> </w:t>
            </w:r>
            <w:r w:rsidRPr="0048489D">
              <w:rPr>
                <w:rFonts w:ascii="Times New Roman" w:hAnsi="Times New Roman"/>
                <w:sz w:val="24"/>
                <w:szCs w:val="24"/>
                <w:lang w:val="ro-MD"/>
              </w:rPr>
              <w:t xml:space="preserve">după cuvintele </w:t>
            </w:r>
            <w:r w:rsidRPr="0048489D">
              <w:rPr>
                <w:rFonts w:ascii="Times New Roman" w:hAnsi="Times New Roman"/>
                <w:sz w:val="24"/>
                <w:szCs w:val="24"/>
                <w:lang w:val="ro-RO"/>
              </w:rPr>
              <w:t>„</w:t>
            </w:r>
            <w:r w:rsidRPr="0048489D">
              <w:rPr>
                <w:rFonts w:ascii="Times New Roman" w:hAnsi="Times New Roman"/>
                <w:i/>
                <w:sz w:val="24"/>
                <w:szCs w:val="24"/>
                <w:lang w:val="ro-RO"/>
              </w:rPr>
              <w:t>î</w:t>
            </w:r>
            <w:r w:rsidRPr="0048489D">
              <w:rPr>
                <w:rFonts w:ascii="Times New Roman" w:hAnsi="Times New Roman"/>
                <w:i/>
                <w:iCs/>
                <w:sz w:val="24"/>
                <w:szCs w:val="24"/>
                <w:shd w:val="clear" w:color="auto" w:fill="FFFFFF"/>
                <w:lang w:val="ro-RO"/>
              </w:rPr>
              <w:t>ntreprinzător</w:t>
            </w:r>
            <w:r w:rsidRPr="0048489D">
              <w:rPr>
                <w:rFonts w:ascii="Times New Roman" w:hAnsi="Times New Roman"/>
                <w:sz w:val="24"/>
                <w:szCs w:val="24"/>
                <w:lang w:val="ro-RO"/>
              </w:rPr>
              <w:t xml:space="preserve">” se completează cu textul </w:t>
            </w:r>
            <w:r w:rsidRPr="0048489D">
              <w:rPr>
                <w:rFonts w:ascii="Times New Roman" w:hAnsi="Times New Roman"/>
                <w:i/>
                <w:sz w:val="24"/>
                <w:szCs w:val="24"/>
                <w:lang w:val="ro-RO"/>
              </w:rPr>
              <w:t xml:space="preserve">„, </w:t>
            </w:r>
            <w:r w:rsidRPr="0048489D">
              <w:rPr>
                <w:rFonts w:ascii="Times New Roman" w:hAnsi="Times New Roman"/>
                <w:i/>
                <w:sz w:val="24"/>
                <w:szCs w:val="24"/>
                <w:shd w:val="clear" w:color="auto" w:fill="FFFFFF"/>
                <w:lang w:val="ro-RO"/>
              </w:rPr>
              <w:t>precum și în conformitate cu dispozițiile prezentei legi</w:t>
            </w:r>
            <w:r w:rsidRPr="0048489D">
              <w:rPr>
                <w:rFonts w:ascii="Times New Roman" w:hAnsi="Times New Roman"/>
                <w:i/>
                <w:sz w:val="24"/>
                <w:szCs w:val="24"/>
                <w:lang w:val="ro-RO"/>
              </w:rPr>
              <w:t>:</w:t>
            </w:r>
          </w:p>
          <w:p w14:paraId="2399FE0A" w14:textId="77777777" w:rsidR="009C3C2D" w:rsidRPr="0048489D" w:rsidRDefault="009C3C2D" w:rsidP="00882822">
            <w:pPr>
              <w:spacing w:line="276" w:lineRule="auto"/>
              <w:ind w:firstLine="0"/>
              <w:rPr>
                <w:rFonts w:ascii="Times New Roman" w:hAnsi="Times New Roman"/>
                <w:sz w:val="24"/>
                <w:szCs w:val="24"/>
                <w:lang w:val="ro-MD"/>
              </w:rPr>
            </w:pPr>
          </w:p>
          <w:p w14:paraId="41619291" w14:textId="69A615AA" w:rsidR="00882822" w:rsidRPr="0048489D" w:rsidRDefault="00882822" w:rsidP="00882822">
            <w:pPr>
              <w:spacing w:line="276" w:lineRule="auto"/>
              <w:ind w:firstLine="0"/>
              <w:rPr>
                <w:rFonts w:ascii="Times New Roman" w:hAnsi="Times New Roman"/>
                <w:sz w:val="24"/>
                <w:szCs w:val="24"/>
                <w:lang w:val="ro-MD"/>
              </w:rPr>
            </w:pPr>
            <w:r w:rsidRPr="0048489D">
              <w:rPr>
                <w:rFonts w:ascii="Times New Roman" w:hAnsi="Times New Roman"/>
                <w:sz w:val="24"/>
                <w:szCs w:val="24"/>
                <w:lang w:val="ro-MD"/>
              </w:rPr>
              <w:t>se completează cu următoarele subpuncte, cu următorul conținut:</w:t>
            </w:r>
          </w:p>
          <w:p w14:paraId="57409077" w14:textId="1A328C7B" w:rsidR="00882822" w:rsidRPr="0048489D" w:rsidRDefault="00882822" w:rsidP="00882822">
            <w:pPr>
              <w:pStyle w:val="afb"/>
              <w:numPr>
                <w:ilvl w:val="0"/>
                <w:numId w:val="26"/>
              </w:numPr>
              <w:tabs>
                <w:tab w:val="left" w:pos="236"/>
              </w:tabs>
              <w:spacing w:line="276" w:lineRule="auto"/>
              <w:ind w:left="0" w:firstLine="0"/>
              <w:contextualSpacing w:val="0"/>
              <w:rPr>
                <w:rFonts w:ascii="Times New Roman" w:eastAsia="Times New Roman" w:hAnsi="Times New Roman"/>
                <w:i/>
                <w:iCs/>
                <w:sz w:val="24"/>
                <w:szCs w:val="24"/>
                <w:lang w:val="ro-MD" w:eastAsia="ro-RO"/>
              </w:rPr>
            </w:pPr>
            <w:r w:rsidRPr="0048489D">
              <w:rPr>
                <w:rFonts w:ascii="Times New Roman" w:eastAsia="Times New Roman" w:hAnsi="Times New Roman"/>
                <w:i/>
                <w:iCs/>
                <w:sz w:val="24"/>
                <w:szCs w:val="24"/>
                <w:lang w:val="ro-MD" w:eastAsia="ro-RO"/>
              </w:rPr>
              <w:t>în cazul în care un control de stat constată încălcări ale legislației aplicabile;</w:t>
            </w:r>
          </w:p>
          <w:p w14:paraId="62F307D6" w14:textId="77777777" w:rsidR="00882822" w:rsidRPr="0048489D" w:rsidRDefault="00882822" w:rsidP="00882822">
            <w:pPr>
              <w:pStyle w:val="afb"/>
              <w:numPr>
                <w:ilvl w:val="0"/>
                <w:numId w:val="26"/>
              </w:numPr>
              <w:tabs>
                <w:tab w:val="left" w:pos="236"/>
              </w:tabs>
              <w:spacing w:line="276" w:lineRule="auto"/>
              <w:ind w:left="0" w:firstLine="0"/>
              <w:contextualSpacing w:val="0"/>
              <w:rPr>
                <w:rFonts w:ascii="Times New Roman" w:eastAsia="Times New Roman" w:hAnsi="Times New Roman"/>
                <w:i/>
                <w:iCs/>
                <w:sz w:val="24"/>
                <w:szCs w:val="24"/>
                <w:lang w:val="ro-MD" w:eastAsia="ro-RO"/>
              </w:rPr>
            </w:pPr>
            <w:r w:rsidRPr="0048489D">
              <w:rPr>
                <w:rFonts w:ascii="Times New Roman" w:eastAsia="Times New Roman" w:hAnsi="Times New Roman"/>
                <w:i/>
                <w:iCs/>
                <w:sz w:val="24"/>
                <w:szCs w:val="24"/>
                <w:lang w:val="ro-MD" w:eastAsia="ro-RO"/>
              </w:rPr>
              <w:t>în cazul identificării unor abateri de la cerințele și condițiile legale, confirmate de Inspectoratul Național pentru Supraveghere Tehnică;</w:t>
            </w:r>
          </w:p>
          <w:p w14:paraId="20807815" w14:textId="77777777" w:rsidR="00882822" w:rsidRPr="0048489D" w:rsidRDefault="00882822" w:rsidP="00882822">
            <w:pPr>
              <w:pStyle w:val="aff8"/>
              <w:numPr>
                <w:ilvl w:val="0"/>
                <w:numId w:val="26"/>
              </w:numPr>
              <w:tabs>
                <w:tab w:val="left" w:pos="236"/>
                <w:tab w:val="left" w:pos="851"/>
                <w:tab w:val="left" w:pos="1129"/>
              </w:tabs>
              <w:spacing w:line="276" w:lineRule="auto"/>
              <w:ind w:left="0" w:firstLine="0"/>
              <w:jc w:val="both"/>
              <w:rPr>
                <w:rFonts w:ascii="Times New Roman" w:hAnsi="Times New Roman" w:cs="Times New Roman"/>
                <w:i/>
                <w:iCs/>
                <w:sz w:val="24"/>
                <w:szCs w:val="24"/>
                <w:lang w:val="ro-MD"/>
              </w:rPr>
            </w:pPr>
            <w:r w:rsidRPr="0048489D">
              <w:rPr>
                <w:rFonts w:ascii="Times New Roman" w:hAnsi="Times New Roman" w:cs="Times New Roman"/>
                <w:i/>
                <w:iCs/>
                <w:sz w:val="24"/>
                <w:szCs w:val="24"/>
                <w:lang w:val="ro-MD" w:eastAsia="ro-RO"/>
              </w:rPr>
              <w:t>suspendarea actului permisiv poate avea loc în baza unei hotărâri a instanței de judecată;</w:t>
            </w:r>
          </w:p>
          <w:p w14:paraId="69D30626" w14:textId="292B3CF9" w:rsidR="00882822" w:rsidRPr="0048489D" w:rsidRDefault="00EC1267" w:rsidP="00882822">
            <w:pPr>
              <w:pStyle w:val="afb"/>
              <w:tabs>
                <w:tab w:val="left" w:pos="851"/>
              </w:tabs>
              <w:spacing w:line="276" w:lineRule="auto"/>
              <w:ind w:left="16" w:firstLine="0"/>
              <w:rPr>
                <w:rFonts w:ascii="Times New Roman" w:hAnsi="Times New Roman"/>
                <w:b/>
                <w:bCs/>
                <w:sz w:val="24"/>
                <w:szCs w:val="24"/>
                <w:lang w:val="ro-MD"/>
              </w:rPr>
            </w:pPr>
            <w:r>
              <w:rPr>
                <w:rFonts w:ascii="Times New Roman" w:hAnsi="Times New Roman"/>
                <w:i/>
                <w:iCs/>
                <w:sz w:val="24"/>
                <w:szCs w:val="24"/>
                <w:lang w:val="ro-MD" w:eastAsia="ro-RO"/>
              </w:rPr>
              <w:t>d)</w:t>
            </w:r>
            <w:r w:rsidR="00882822" w:rsidRPr="0048489D">
              <w:rPr>
                <w:rFonts w:ascii="Times New Roman" w:hAnsi="Times New Roman"/>
                <w:i/>
                <w:iCs/>
                <w:sz w:val="24"/>
                <w:szCs w:val="24"/>
                <w:lang w:val="ro-MD" w:eastAsia="ro-RO"/>
              </w:rPr>
              <w:t>termenul de suspendare a valabilității actului permisiv nu poate depăși șase luni</w:t>
            </w:r>
            <w:r w:rsidR="00882822" w:rsidRPr="0048489D">
              <w:rPr>
                <w:i/>
                <w:iCs/>
                <w:sz w:val="24"/>
                <w:szCs w:val="24"/>
                <w:lang w:val="ro-MD" w:eastAsia="ro-RO"/>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AA019E" w14:textId="77777777" w:rsidR="00882822" w:rsidRPr="00361A4D" w:rsidRDefault="00882822" w:rsidP="00882822">
            <w:pPr>
              <w:shd w:val="clear" w:color="auto" w:fill="FFFFFF"/>
              <w:ind w:firstLine="851"/>
              <w:rPr>
                <w:rFonts w:ascii="Times New Roman" w:hAnsi="Times New Roman"/>
                <w:sz w:val="24"/>
                <w:szCs w:val="24"/>
                <w:lang w:val="ro-MD" w:eastAsia="ro-MD"/>
              </w:rPr>
            </w:pPr>
            <w:r w:rsidRPr="00361A4D">
              <w:rPr>
                <w:rFonts w:ascii="Times New Roman" w:eastAsia="Times New Roman" w:hAnsi="Times New Roman"/>
                <w:b/>
                <w:bCs/>
                <w:sz w:val="24"/>
                <w:szCs w:val="24"/>
                <w:lang w:val="ro-MD" w:eastAsia="ro-MD"/>
              </w:rPr>
              <w:t>Articolul 6</w:t>
            </w:r>
            <w:r w:rsidRPr="00361A4D">
              <w:rPr>
                <w:rFonts w:ascii="Times New Roman" w:eastAsia="Times New Roman" w:hAnsi="Times New Roman"/>
                <w:b/>
                <w:bCs/>
                <w:sz w:val="24"/>
                <w:szCs w:val="24"/>
                <w:vertAlign w:val="superscript"/>
                <w:lang w:val="ro-MD" w:eastAsia="ro-MD"/>
              </w:rPr>
              <w:t>9</w:t>
            </w:r>
            <w:r w:rsidRPr="00361A4D">
              <w:rPr>
                <w:rFonts w:ascii="Times New Roman" w:eastAsia="Times New Roman" w:hAnsi="Times New Roman"/>
                <w:b/>
                <w:bCs/>
                <w:sz w:val="24"/>
                <w:szCs w:val="24"/>
                <w:lang w:val="ro-MD" w:eastAsia="ro-MD"/>
              </w:rPr>
              <w:t>.</w:t>
            </w:r>
            <w:r w:rsidRPr="00361A4D">
              <w:rPr>
                <w:rFonts w:ascii="Times New Roman" w:hAnsi="Times New Roman"/>
                <w:sz w:val="24"/>
                <w:szCs w:val="24"/>
                <w:lang w:val="ro-MD" w:eastAsia="ro-MD"/>
              </w:rPr>
              <w:t> Temeiurile de suspendare/retragere</w:t>
            </w:r>
            <w:r w:rsidRPr="0048489D">
              <w:rPr>
                <w:rFonts w:ascii="Times New Roman" w:hAnsi="Times New Roman"/>
                <w:sz w:val="24"/>
                <w:szCs w:val="24"/>
                <w:lang w:val="ro-MD" w:eastAsia="ro-MD"/>
              </w:rPr>
              <w:t xml:space="preserve"> </w:t>
            </w:r>
            <w:r w:rsidRPr="00361A4D">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361A4D">
              <w:rPr>
                <w:rFonts w:ascii="Times New Roman" w:hAnsi="Times New Roman"/>
                <w:sz w:val="24"/>
                <w:szCs w:val="24"/>
                <w:lang w:val="ro-MD" w:eastAsia="ro-MD"/>
              </w:rPr>
              <w:t>topogeodezic și cartografic</w:t>
            </w:r>
          </w:p>
          <w:p w14:paraId="170D0057" w14:textId="350E8EB4" w:rsidR="00882822" w:rsidRPr="00361A4D" w:rsidRDefault="00882822" w:rsidP="00882822">
            <w:pPr>
              <w:shd w:val="clear" w:color="auto" w:fill="FFFFFF"/>
              <w:ind w:firstLine="851"/>
              <w:rPr>
                <w:rFonts w:ascii="Times New Roman" w:hAnsi="Times New Roman"/>
                <w:iCs/>
                <w:sz w:val="24"/>
                <w:szCs w:val="24"/>
                <w:lang w:val="ro-MD" w:eastAsia="ro-MD"/>
              </w:rPr>
            </w:pPr>
            <w:r w:rsidRPr="00361A4D">
              <w:rPr>
                <w:rFonts w:ascii="Times New Roman" w:hAnsi="Times New Roman"/>
                <w:sz w:val="24"/>
                <w:szCs w:val="24"/>
                <w:lang w:val="ro-MD" w:eastAsia="ro-MD"/>
              </w:rPr>
              <w:t>(1) Suspendarea certificatului topogeodezic și cartografic se efectuează în temeiurile prevăzute la art. 10 din Legea nr. 160/2011 privind reglementarea prin autorizare a activității de întreprinzător</w:t>
            </w:r>
            <w:r w:rsidRPr="0048489D">
              <w:rPr>
                <w:rFonts w:ascii="Times New Roman" w:hAnsi="Times New Roman"/>
                <w:sz w:val="24"/>
                <w:szCs w:val="24"/>
                <w:lang w:val="ro-MD" w:eastAsia="ro-MD"/>
              </w:rPr>
              <w:t>,</w:t>
            </w:r>
            <w:r w:rsidRPr="0048489D">
              <w:rPr>
                <w:rFonts w:ascii="Times New Roman" w:hAnsi="Times New Roman"/>
                <w:i/>
                <w:sz w:val="24"/>
                <w:szCs w:val="24"/>
                <w:shd w:val="clear" w:color="auto" w:fill="FFFFFF"/>
                <w:lang w:val="ro-RO"/>
              </w:rPr>
              <w:t xml:space="preserve"> </w:t>
            </w:r>
            <w:r w:rsidRPr="0048489D">
              <w:rPr>
                <w:rFonts w:ascii="Times New Roman" w:hAnsi="Times New Roman"/>
                <w:b/>
                <w:bCs/>
                <w:iCs/>
                <w:sz w:val="24"/>
                <w:szCs w:val="24"/>
                <w:shd w:val="clear" w:color="auto" w:fill="FFFFFF"/>
                <w:lang w:val="ro-RO"/>
              </w:rPr>
              <w:t>precum și în conformitate cu dispozițiile prezentei legi</w:t>
            </w:r>
            <w:r w:rsidRPr="0048489D">
              <w:rPr>
                <w:rFonts w:ascii="Times New Roman" w:hAnsi="Times New Roman"/>
                <w:iCs/>
                <w:sz w:val="24"/>
                <w:szCs w:val="24"/>
                <w:shd w:val="clear" w:color="auto" w:fill="FFFFFF"/>
                <w:lang w:val="ro-RO"/>
              </w:rPr>
              <w:t>:</w:t>
            </w:r>
          </w:p>
          <w:p w14:paraId="36BEE971" w14:textId="77777777" w:rsidR="00882822" w:rsidRPr="0048489D" w:rsidRDefault="00882822" w:rsidP="00882822">
            <w:pPr>
              <w:pStyle w:val="afb"/>
              <w:numPr>
                <w:ilvl w:val="0"/>
                <w:numId w:val="27"/>
              </w:numPr>
              <w:tabs>
                <w:tab w:val="left" w:pos="236"/>
              </w:tabs>
              <w:spacing w:line="276" w:lineRule="auto"/>
              <w:ind w:left="0" w:firstLine="0"/>
              <w:contextualSpacing w:val="0"/>
              <w:rPr>
                <w:rFonts w:ascii="Times New Roman" w:eastAsia="Times New Roman" w:hAnsi="Times New Roman"/>
                <w:b/>
                <w:iCs/>
                <w:sz w:val="24"/>
                <w:szCs w:val="24"/>
                <w:lang w:val="ro-MD" w:eastAsia="ro-RO"/>
              </w:rPr>
            </w:pPr>
            <w:r w:rsidRPr="0048489D">
              <w:rPr>
                <w:rFonts w:ascii="Times New Roman" w:eastAsia="Times New Roman" w:hAnsi="Times New Roman"/>
                <w:b/>
                <w:iCs/>
                <w:sz w:val="24"/>
                <w:szCs w:val="24"/>
                <w:lang w:val="ro-MD" w:eastAsia="ro-RO"/>
              </w:rPr>
              <w:t>în cazul în care un control de stat constată încălcări ale legislației aplicabile;</w:t>
            </w:r>
          </w:p>
          <w:p w14:paraId="550E571C" w14:textId="77777777" w:rsidR="00882822" w:rsidRPr="0048489D" w:rsidRDefault="00882822" w:rsidP="00882822">
            <w:pPr>
              <w:pStyle w:val="afb"/>
              <w:numPr>
                <w:ilvl w:val="0"/>
                <w:numId w:val="27"/>
              </w:numPr>
              <w:tabs>
                <w:tab w:val="left" w:pos="236"/>
              </w:tabs>
              <w:spacing w:line="276" w:lineRule="auto"/>
              <w:ind w:left="0" w:firstLine="0"/>
              <w:contextualSpacing w:val="0"/>
              <w:rPr>
                <w:rFonts w:ascii="Times New Roman" w:eastAsia="Times New Roman" w:hAnsi="Times New Roman"/>
                <w:b/>
                <w:iCs/>
                <w:sz w:val="24"/>
                <w:szCs w:val="24"/>
                <w:lang w:val="ro-MD" w:eastAsia="ro-RO"/>
              </w:rPr>
            </w:pPr>
            <w:r w:rsidRPr="0048489D">
              <w:rPr>
                <w:rFonts w:ascii="Times New Roman" w:eastAsia="Times New Roman" w:hAnsi="Times New Roman"/>
                <w:b/>
                <w:iCs/>
                <w:sz w:val="24"/>
                <w:szCs w:val="24"/>
                <w:lang w:val="ro-MD" w:eastAsia="ro-RO"/>
              </w:rPr>
              <w:t>în cazul identificării unor abateri de la cerințele și condițiile legale, confirmate de Inspectoratul Național pentru Supraveghere Tehnică;</w:t>
            </w:r>
          </w:p>
          <w:p w14:paraId="2230BCD1" w14:textId="77777777" w:rsidR="00882822" w:rsidRPr="0048489D" w:rsidRDefault="00882822" w:rsidP="00882822">
            <w:pPr>
              <w:pStyle w:val="aff8"/>
              <w:numPr>
                <w:ilvl w:val="0"/>
                <w:numId w:val="27"/>
              </w:numPr>
              <w:tabs>
                <w:tab w:val="left" w:pos="236"/>
                <w:tab w:val="left" w:pos="851"/>
                <w:tab w:val="left" w:pos="1129"/>
              </w:tabs>
              <w:spacing w:line="276" w:lineRule="auto"/>
              <w:ind w:left="0" w:firstLine="0"/>
              <w:contextualSpacing/>
              <w:jc w:val="both"/>
              <w:rPr>
                <w:rFonts w:ascii="Times New Roman" w:hAnsi="Times New Roman" w:cs="Times New Roman"/>
                <w:b/>
                <w:iCs/>
                <w:sz w:val="24"/>
                <w:szCs w:val="24"/>
                <w:lang w:val="ro-MD"/>
              </w:rPr>
            </w:pPr>
            <w:r w:rsidRPr="0048489D">
              <w:rPr>
                <w:rFonts w:ascii="Times New Roman" w:hAnsi="Times New Roman" w:cs="Times New Roman"/>
                <w:b/>
                <w:iCs/>
                <w:sz w:val="24"/>
                <w:szCs w:val="24"/>
                <w:lang w:val="ro-MD" w:eastAsia="ro-RO"/>
              </w:rPr>
              <w:t>suspendarea actului permisiv poate avea loc în baza unei hotărâri a instanței de judecată;</w:t>
            </w:r>
          </w:p>
          <w:p w14:paraId="5F9FCA20" w14:textId="6FD45E67" w:rsidR="00882822" w:rsidRPr="0048489D" w:rsidRDefault="00EC1267" w:rsidP="00882822">
            <w:pPr>
              <w:shd w:val="clear" w:color="auto" w:fill="FFFFFF"/>
              <w:ind w:firstLine="0"/>
              <w:rPr>
                <w:rFonts w:ascii="Times New Roman" w:hAnsi="Times New Roman"/>
                <w:b/>
                <w:bCs/>
                <w:sz w:val="24"/>
                <w:szCs w:val="24"/>
                <w:lang w:val="ro-MD" w:eastAsia="ro-MD"/>
              </w:rPr>
            </w:pPr>
            <w:r>
              <w:rPr>
                <w:rFonts w:ascii="Times New Roman" w:hAnsi="Times New Roman"/>
                <w:b/>
                <w:iCs/>
                <w:sz w:val="24"/>
                <w:szCs w:val="24"/>
                <w:lang w:val="ro-MD" w:eastAsia="ro-RO"/>
              </w:rPr>
              <w:t>d)</w:t>
            </w:r>
            <w:r w:rsidR="00882822" w:rsidRPr="005221E4">
              <w:rPr>
                <w:rFonts w:ascii="Times New Roman" w:hAnsi="Times New Roman"/>
                <w:b/>
                <w:iCs/>
                <w:sz w:val="24"/>
                <w:szCs w:val="24"/>
                <w:lang w:val="ro-MD" w:eastAsia="ro-RO"/>
              </w:rPr>
              <w:t>termenul de suspendare a valabilității actului permisiv nu poate depăși șase luni.</w:t>
            </w:r>
          </w:p>
        </w:tc>
        <w:tc>
          <w:tcPr>
            <w:tcW w:w="239" w:type="dxa"/>
            <w:tcBorders>
              <w:top w:val="none" w:sz="4" w:space="0" w:color="000000"/>
              <w:left w:val="none" w:sz="4" w:space="0" w:color="000000"/>
              <w:bottom w:val="none" w:sz="4" w:space="0" w:color="000000"/>
              <w:right w:val="none" w:sz="4" w:space="0" w:color="000000"/>
            </w:tcBorders>
          </w:tcPr>
          <w:p w14:paraId="101A242A" w14:textId="77777777" w:rsidR="00882822" w:rsidRPr="0048489D" w:rsidRDefault="00882822" w:rsidP="00882822">
            <w:pPr>
              <w:ind w:firstLine="0"/>
              <w:jc w:val="left"/>
              <w:rPr>
                <w:bCs/>
                <w:sz w:val="24"/>
                <w:szCs w:val="24"/>
                <w:lang w:val="ro-MD"/>
              </w:rPr>
            </w:pPr>
          </w:p>
        </w:tc>
      </w:tr>
      <w:tr w:rsidR="0048489D" w:rsidRPr="0048489D" w14:paraId="17CF5475"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56F584" w14:textId="087EB5CC" w:rsidR="00882822" w:rsidRPr="00882822" w:rsidRDefault="00882822" w:rsidP="00882822">
            <w:pPr>
              <w:shd w:val="clear" w:color="auto" w:fill="FFFFFF"/>
              <w:ind w:firstLine="851"/>
              <w:rPr>
                <w:rFonts w:ascii="Times New Roman" w:hAnsi="Times New Roman"/>
                <w:sz w:val="24"/>
                <w:szCs w:val="24"/>
                <w:lang w:val="ro-MD" w:eastAsia="ro-MD"/>
              </w:rPr>
            </w:pPr>
            <w:r w:rsidRPr="00882822">
              <w:rPr>
                <w:rFonts w:ascii="Times New Roman" w:eastAsia="Times New Roman" w:hAnsi="Times New Roman"/>
                <w:b/>
                <w:bCs/>
                <w:sz w:val="24"/>
                <w:szCs w:val="24"/>
                <w:lang w:val="ro-MD" w:eastAsia="ro-MD"/>
              </w:rPr>
              <w:t>Articolul 6</w:t>
            </w:r>
            <w:r w:rsidRPr="00882822">
              <w:rPr>
                <w:rFonts w:ascii="Times New Roman" w:eastAsia="Times New Roman" w:hAnsi="Times New Roman"/>
                <w:b/>
                <w:bCs/>
                <w:sz w:val="24"/>
                <w:szCs w:val="24"/>
                <w:vertAlign w:val="superscript"/>
                <w:lang w:val="ro-MD" w:eastAsia="ro-MD"/>
              </w:rPr>
              <w:t>9</w:t>
            </w:r>
            <w:r w:rsidRPr="00882822">
              <w:rPr>
                <w:rFonts w:ascii="Times New Roman" w:eastAsia="Times New Roman" w:hAnsi="Times New Roman"/>
                <w:b/>
                <w:bCs/>
                <w:sz w:val="24"/>
                <w:szCs w:val="24"/>
                <w:lang w:val="ro-MD" w:eastAsia="ro-MD"/>
              </w:rPr>
              <w:t>.</w:t>
            </w:r>
            <w:r w:rsidR="009C3C2D"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Temeiurile de suspendare/retragere</w:t>
            </w:r>
            <w:r w:rsidR="009C3C2D"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a certificatului</w:t>
            </w:r>
            <w:r w:rsidR="009C3C2D"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topogeodezic și cartografic</w:t>
            </w:r>
          </w:p>
          <w:p w14:paraId="35159BAD" w14:textId="77777777" w:rsidR="00882822" w:rsidRPr="00882822" w:rsidRDefault="00882822" w:rsidP="00882822">
            <w:pPr>
              <w:shd w:val="clear" w:color="auto" w:fill="FFFFFF"/>
              <w:ind w:firstLine="851"/>
              <w:rPr>
                <w:rFonts w:ascii="Times New Roman" w:hAnsi="Times New Roman"/>
                <w:sz w:val="24"/>
                <w:szCs w:val="24"/>
                <w:lang w:val="ro-MD" w:eastAsia="ro-MD"/>
              </w:rPr>
            </w:pPr>
            <w:r w:rsidRPr="00882822">
              <w:rPr>
                <w:rFonts w:ascii="Times New Roman" w:hAnsi="Times New Roman"/>
                <w:sz w:val="24"/>
                <w:szCs w:val="24"/>
                <w:lang w:val="ro-MD" w:eastAsia="ro-MD"/>
              </w:rPr>
              <w:t>(1) Suspendarea certificatului topogeodezic și cartografic se efectuează în temeiurile prevăzute la art. 10 din Legea nr. 160/2011 privind reglementarea prin autorizare a activității de întreprinzător.</w:t>
            </w:r>
          </w:p>
          <w:p w14:paraId="4A6280E6" w14:textId="77777777" w:rsidR="00882822" w:rsidRPr="0048489D" w:rsidRDefault="00882822" w:rsidP="00882822">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430B34" w14:textId="77777777" w:rsidR="00882822" w:rsidRPr="0048489D" w:rsidRDefault="00882822" w:rsidP="00882822">
            <w:pPr>
              <w:pStyle w:val="aff8"/>
              <w:spacing w:line="276" w:lineRule="auto"/>
              <w:ind w:left="0" w:hanging="5"/>
              <w:jc w:val="both"/>
              <w:rPr>
                <w:rFonts w:ascii="Times New Roman" w:hAnsi="Times New Roman" w:cs="Times New Roman"/>
                <w:sz w:val="24"/>
                <w:szCs w:val="24"/>
                <w:lang w:val="ro-MD"/>
              </w:rPr>
            </w:pPr>
            <w:r w:rsidRPr="0048489D">
              <w:rPr>
                <w:rFonts w:ascii="Times New Roman" w:hAnsi="Times New Roman" w:cs="Times New Roman"/>
                <w:bCs/>
                <w:sz w:val="24"/>
                <w:szCs w:val="24"/>
                <w:lang w:val="ro-MD"/>
              </w:rPr>
              <w:t>La articolul 6</w:t>
            </w:r>
            <w:r w:rsidRPr="0048489D">
              <w:rPr>
                <w:rFonts w:ascii="Times New Roman" w:hAnsi="Times New Roman" w:cs="Times New Roman"/>
                <w:bCs/>
                <w:sz w:val="24"/>
                <w:szCs w:val="24"/>
                <w:vertAlign w:val="superscript"/>
                <w:lang w:val="ro-MD"/>
              </w:rPr>
              <w:t>9</w:t>
            </w:r>
            <w:r w:rsidRPr="0048489D">
              <w:rPr>
                <w:rFonts w:ascii="Times New Roman" w:hAnsi="Times New Roman" w:cs="Times New Roman"/>
                <w:bCs/>
                <w:sz w:val="24"/>
                <w:szCs w:val="24"/>
                <w:lang w:val="ro-MD"/>
              </w:rPr>
              <w:t xml:space="preserve"> aliniatul (1) </w:t>
            </w:r>
            <w:r w:rsidRPr="0048489D">
              <w:rPr>
                <w:rFonts w:ascii="Times New Roman" w:hAnsi="Times New Roman" w:cs="Times New Roman"/>
                <w:sz w:val="24"/>
                <w:szCs w:val="24"/>
                <w:lang w:val="ro-MD"/>
              </w:rPr>
              <w:t>se completează cu aliniatul (1</w:t>
            </w:r>
            <w:r w:rsidRPr="0048489D">
              <w:rPr>
                <w:rFonts w:ascii="Times New Roman" w:hAnsi="Times New Roman" w:cs="Times New Roman"/>
                <w:sz w:val="24"/>
                <w:szCs w:val="24"/>
                <w:vertAlign w:val="superscript"/>
                <w:lang w:val="ro-MD"/>
              </w:rPr>
              <w:t>1</w:t>
            </w:r>
            <w:r w:rsidRPr="0048489D">
              <w:rPr>
                <w:rFonts w:ascii="Times New Roman" w:hAnsi="Times New Roman" w:cs="Times New Roman"/>
                <w:sz w:val="24"/>
                <w:szCs w:val="24"/>
                <w:lang w:val="ro-MD"/>
              </w:rPr>
              <w:t>), cu următorul cuprins:</w:t>
            </w:r>
          </w:p>
          <w:p w14:paraId="3FF7C34F" w14:textId="27118310" w:rsidR="00882822" w:rsidRPr="0048489D" w:rsidRDefault="00882822" w:rsidP="00882822">
            <w:pPr>
              <w:pStyle w:val="afb"/>
              <w:ind w:left="0" w:firstLine="567"/>
              <w:rPr>
                <w:rFonts w:ascii="Times New Roman" w:hAnsi="Times New Roman"/>
                <w:sz w:val="24"/>
                <w:szCs w:val="24"/>
                <w:lang w:val="ro-MD"/>
              </w:rPr>
            </w:pPr>
            <w:r w:rsidRPr="0048489D">
              <w:rPr>
                <w:rFonts w:ascii="Times New Roman" w:hAnsi="Times New Roman"/>
                <w:sz w:val="24"/>
                <w:szCs w:val="24"/>
                <w:shd w:val="clear" w:color="auto" w:fill="FFFFFF"/>
                <w:lang w:val="ro-MD" w:eastAsia="ru-MD"/>
              </w:rPr>
              <w:t>„(1</w:t>
            </w:r>
            <w:r w:rsidRPr="0048489D">
              <w:rPr>
                <w:rFonts w:ascii="Times New Roman" w:hAnsi="Times New Roman"/>
                <w:sz w:val="24"/>
                <w:szCs w:val="24"/>
                <w:shd w:val="clear" w:color="auto" w:fill="FFFFFF"/>
                <w:vertAlign w:val="superscript"/>
                <w:lang w:val="ro-MD" w:eastAsia="ru-MD"/>
              </w:rPr>
              <w:t>1</w:t>
            </w:r>
            <w:r w:rsidRPr="0048489D">
              <w:rPr>
                <w:rFonts w:ascii="Times New Roman" w:hAnsi="Times New Roman"/>
                <w:sz w:val="24"/>
                <w:szCs w:val="24"/>
                <w:shd w:val="clear" w:color="auto" w:fill="FFFFFF"/>
                <w:lang w:val="ro-MD" w:eastAsia="ru-MD"/>
              </w:rPr>
              <w:t xml:space="preserve">) </w:t>
            </w:r>
            <w:r w:rsidRPr="0048489D">
              <w:rPr>
                <w:rFonts w:ascii="Times New Roman" w:hAnsi="Times New Roman"/>
                <w:i/>
                <w:sz w:val="24"/>
                <w:szCs w:val="24"/>
                <w:shd w:val="clear" w:color="auto" w:fill="FFFFFF"/>
                <w:lang w:val="ro-MD" w:eastAsia="ru-MD"/>
              </w:rPr>
              <w:t xml:space="preserve">Autoritatea administrativă centrală în domeniul geodezie, cartografie, geoinformatică și teledetecției dispune suspendarea valabilității certificatului topogeodezic și cartografic, în baza unei sesizări motivate formulate de Inspectoratul Național pentru </w:t>
            </w:r>
            <w:r w:rsidRPr="0048489D">
              <w:rPr>
                <w:rFonts w:ascii="Times New Roman" w:hAnsi="Times New Roman"/>
                <w:i/>
                <w:sz w:val="24"/>
                <w:szCs w:val="24"/>
                <w:shd w:val="clear" w:color="auto" w:fill="FFFFFF"/>
                <w:lang w:val="ro-MD" w:eastAsia="ru-MD"/>
              </w:rPr>
              <w:lastRenderedPageBreak/>
              <w:t xml:space="preserve">Supraveghere Tehnică </w:t>
            </w:r>
            <w:r w:rsidRPr="0048489D">
              <w:rPr>
                <w:rFonts w:ascii="Times New Roman" w:hAnsi="Times New Roman"/>
                <w:i/>
                <w:sz w:val="24"/>
                <w:szCs w:val="24"/>
                <w:lang w:val="ro-MD"/>
              </w:rPr>
              <w:t>și prezentate Comisiei de certificare,</w:t>
            </w:r>
            <w:r w:rsidRPr="0048489D">
              <w:rPr>
                <w:rFonts w:ascii="Times New Roman" w:hAnsi="Times New Roman"/>
                <w:i/>
                <w:sz w:val="24"/>
                <w:szCs w:val="24"/>
                <w:shd w:val="clear" w:color="auto" w:fill="FFFFFF"/>
                <w:lang w:val="ro-MD" w:eastAsia="ru-MD"/>
              </w:rPr>
              <w:t xml:space="preserve"> în cazul în care acesta constată, în limitele competențelor stabilite prin lege, încălcări ale legislației în domeniu.”.</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D79E6F" w14:textId="77777777" w:rsidR="009C3C2D" w:rsidRPr="00882822" w:rsidRDefault="009C3C2D" w:rsidP="009C3C2D">
            <w:pPr>
              <w:shd w:val="clear" w:color="auto" w:fill="FFFFFF"/>
              <w:ind w:firstLine="851"/>
              <w:rPr>
                <w:rFonts w:ascii="Times New Roman" w:hAnsi="Times New Roman"/>
                <w:sz w:val="24"/>
                <w:szCs w:val="24"/>
                <w:lang w:val="ro-MD" w:eastAsia="ro-MD"/>
              </w:rPr>
            </w:pPr>
            <w:r w:rsidRPr="00882822">
              <w:rPr>
                <w:rFonts w:ascii="Times New Roman" w:eastAsia="Times New Roman" w:hAnsi="Times New Roman"/>
                <w:b/>
                <w:bCs/>
                <w:sz w:val="24"/>
                <w:szCs w:val="24"/>
                <w:lang w:val="ro-MD" w:eastAsia="ro-MD"/>
              </w:rPr>
              <w:lastRenderedPageBreak/>
              <w:t>Articolul 6</w:t>
            </w:r>
            <w:r w:rsidRPr="00882822">
              <w:rPr>
                <w:rFonts w:ascii="Times New Roman" w:eastAsia="Times New Roman" w:hAnsi="Times New Roman"/>
                <w:b/>
                <w:bCs/>
                <w:sz w:val="24"/>
                <w:szCs w:val="24"/>
                <w:vertAlign w:val="superscript"/>
                <w:lang w:val="ro-MD" w:eastAsia="ro-MD"/>
              </w:rPr>
              <w:t>9</w:t>
            </w:r>
            <w:r w:rsidRPr="00882822">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Temeiurile de suspendare/retragere</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topogeodezic și cartografic</w:t>
            </w:r>
          </w:p>
          <w:p w14:paraId="1F0C79AE" w14:textId="0827DFC2" w:rsidR="00882822" w:rsidRPr="0048489D" w:rsidRDefault="00882822" w:rsidP="00882822">
            <w:pPr>
              <w:pBdr>
                <w:top w:val="none" w:sz="4" w:space="0" w:color="000000"/>
                <w:left w:val="none" w:sz="4" w:space="0" w:color="000000"/>
                <w:bottom w:val="none" w:sz="4" w:space="0" w:color="000000"/>
                <w:right w:val="none" w:sz="4" w:space="0" w:color="000000"/>
              </w:pBdr>
              <w:ind w:firstLine="20"/>
              <w:rPr>
                <w:rFonts w:ascii="Times New Roman" w:hAnsi="Times New Roman"/>
                <w:bCs/>
                <w:sz w:val="24"/>
                <w:szCs w:val="24"/>
                <w:lang w:val="ro-MD"/>
              </w:rPr>
            </w:pPr>
            <w:r w:rsidRPr="0048489D">
              <w:rPr>
                <w:rFonts w:ascii="Times New Roman" w:hAnsi="Times New Roman"/>
                <w:b/>
                <w:sz w:val="24"/>
                <w:szCs w:val="24"/>
                <w:shd w:val="clear" w:color="auto" w:fill="FFFFFF"/>
                <w:lang w:val="ro-MD" w:eastAsia="ru-MD"/>
              </w:rPr>
              <w:t>„(1</w:t>
            </w:r>
            <w:r w:rsidRPr="0048489D">
              <w:rPr>
                <w:rFonts w:ascii="Times New Roman" w:hAnsi="Times New Roman"/>
                <w:b/>
                <w:sz w:val="24"/>
                <w:szCs w:val="24"/>
                <w:shd w:val="clear" w:color="auto" w:fill="FFFFFF"/>
                <w:vertAlign w:val="superscript"/>
                <w:lang w:val="ro-MD" w:eastAsia="ru-MD"/>
              </w:rPr>
              <w:t>1</w:t>
            </w:r>
            <w:r w:rsidRPr="0048489D">
              <w:rPr>
                <w:rFonts w:ascii="Times New Roman" w:hAnsi="Times New Roman"/>
                <w:b/>
                <w:sz w:val="24"/>
                <w:szCs w:val="24"/>
                <w:shd w:val="clear" w:color="auto" w:fill="FFFFFF"/>
                <w:lang w:val="ro-MD" w:eastAsia="ru-MD"/>
              </w:rPr>
              <w:t xml:space="preserve">) Autoritatea administrativă centrală în domeniul geodezie, cartografie, geoinformatică și teledetecției dispune suspendarea valabilității certificatului topogeodezic și cartografic, în baza unei sesizări motivate formulate de Inspectoratul Național pentru Supraveghere Tehnică </w:t>
            </w:r>
            <w:r w:rsidRPr="0048489D">
              <w:rPr>
                <w:rFonts w:ascii="Times New Roman" w:hAnsi="Times New Roman"/>
                <w:b/>
                <w:sz w:val="24"/>
                <w:szCs w:val="24"/>
                <w:lang w:val="ro-MD"/>
              </w:rPr>
              <w:t xml:space="preserve">și </w:t>
            </w:r>
            <w:r w:rsidRPr="0048489D">
              <w:rPr>
                <w:rFonts w:ascii="Times New Roman" w:hAnsi="Times New Roman"/>
                <w:b/>
                <w:sz w:val="24"/>
                <w:szCs w:val="24"/>
                <w:lang w:val="ro-MD"/>
              </w:rPr>
              <w:lastRenderedPageBreak/>
              <w:t>prezentate Comisiei de certificare,</w:t>
            </w:r>
            <w:r w:rsidRPr="0048489D">
              <w:rPr>
                <w:rFonts w:ascii="Times New Roman" w:hAnsi="Times New Roman"/>
                <w:b/>
                <w:sz w:val="24"/>
                <w:szCs w:val="24"/>
                <w:shd w:val="clear" w:color="auto" w:fill="FFFFFF"/>
                <w:lang w:val="ro-MD" w:eastAsia="ru-MD"/>
              </w:rPr>
              <w:t xml:space="preserve"> în cazul în care acesta constată, în limitele competențelor stabilite prin lege, încălcări ale legislației în </w:t>
            </w:r>
            <w:r w:rsidRPr="005221E4">
              <w:rPr>
                <w:rFonts w:ascii="Times New Roman" w:hAnsi="Times New Roman"/>
                <w:b/>
                <w:sz w:val="24"/>
                <w:szCs w:val="24"/>
                <w:shd w:val="clear" w:color="auto" w:fill="FFFFFF"/>
                <w:lang w:val="ro-MD" w:eastAsia="ru-MD"/>
              </w:rPr>
              <w:t>domeniu.”.</w:t>
            </w:r>
          </w:p>
        </w:tc>
        <w:tc>
          <w:tcPr>
            <w:tcW w:w="239" w:type="dxa"/>
            <w:tcBorders>
              <w:top w:val="none" w:sz="4" w:space="0" w:color="000000"/>
              <w:left w:val="none" w:sz="4" w:space="0" w:color="000000"/>
              <w:bottom w:val="none" w:sz="4" w:space="0" w:color="000000"/>
              <w:right w:val="none" w:sz="4" w:space="0" w:color="000000"/>
            </w:tcBorders>
          </w:tcPr>
          <w:p w14:paraId="3CA4C2BB" w14:textId="77777777" w:rsidR="00882822" w:rsidRPr="0048489D" w:rsidRDefault="00882822" w:rsidP="00882822">
            <w:pPr>
              <w:ind w:firstLine="0"/>
              <w:jc w:val="left"/>
              <w:rPr>
                <w:bCs/>
                <w:sz w:val="24"/>
                <w:szCs w:val="24"/>
                <w:lang w:val="ro-MD"/>
              </w:rPr>
            </w:pPr>
          </w:p>
        </w:tc>
      </w:tr>
      <w:tr w:rsidR="0048489D" w:rsidRPr="0048489D" w14:paraId="6476EAF3"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EE6DC" w14:textId="77777777" w:rsidR="009C3C2D" w:rsidRPr="00882822" w:rsidRDefault="009C3C2D" w:rsidP="009C3C2D">
            <w:pPr>
              <w:shd w:val="clear" w:color="auto" w:fill="FFFFFF"/>
              <w:ind w:firstLine="851"/>
              <w:rPr>
                <w:rFonts w:ascii="Times New Roman" w:hAnsi="Times New Roman"/>
                <w:sz w:val="24"/>
                <w:szCs w:val="24"/>
                <w:lang w:val="ro-MD" w:eastAsia="ro-MD"/>
              </w:rPr>
            </w:pPr>
            <w:r w:rsidRPr="00882822">
              <w:rPr>
                <w:rFonts w:ascii="Times New Roman" w:eastAsia="Times New Roman" w:hAnsi="Times New Roman"/>
                <w:b/>
                <w:bCs/>
                <w:sz w:val="24"/>
                <w:szCs w:val="24"/>
                <w:lang w:val="ro-MD" w:eastAsia="ro-MD"/>
              </w:rPr>
              <w:t>Articolul 6</w:t>
            </w:r>
            <w:r w:rsidRPr="00882822">
              <w:rPr>
                <w:rFonts w:ascii="Times New Roman" w:eastAsia="Times New Roman" w:hAnsi="Times New Roman"/>
                <w:b/>
                <w:bCs/>
                <w:sz w:val="24"/>
                <w:szCs w:val="24"/>
                <w:vertAlign w:val="superscript"/>
                <w:lang w:val="ro-MD" w:eastAsia="ro-MD"/>
              </w:rPr>
              <w:t>9</w:t>
            </w:r>
            <w:r w:rsidRPr="00882822">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Temeiurile de suspendare/retragere</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topogeodezic și cartografic</w:t>
            </w:r>
          </w:p>
          <w:p w14:paraId="07E7BBCA" w14:textId="52B7BC49" w:rsidR="00882822" w:rsidRPr="0048489D" w:rsidRDefault="00882822" w:rsidP="0088282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Fonts w:ascii="Times New Roman" w:hAnsi="Times New Roman"/>
                <w:sz w:val="24"/>
                <w:szCs w:val="24"/>
                <w:shd w:val="clear" w:color="auto" w:fill="FFFFFF"/>
                <w:lang w:val="ro-MD"/>
              </w:rPr>
              <w:t>(2) Retragerea certificatului topogeodezic și cartografic se efectuează în temeiurile prevăzute la art. 11 din Legea nr. 160/2011 privind reglementarea prin autorizare a activității de întreprinzător.</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1BD919" w14:textId="314D6C24" w:rsidR="00882822" w:rsidRPr="0048489D" w:rsidRDefault="00882822" w:rsidP="00882822">
            <w:pPr>
              <w:pStyle w:val="afb"/>
              <w:ind w:left="0" w:firstLine="0"/>
              <w:rPr>
                <w:rFonts w:ascii="Times New Roman" w:hAnsi="Times New Roman"/>
                <w:sz w:val="24"/>
                <w:szCs w:val="24"/>
                <w:lang w:val="ro-MD"/>
              </w:rPr>
            </w:pPr>
            <w:r w:rsidRPr="0048489D">
              <w:rPr>
                <w:rFonts w:ascii="Times New Roman" w:hAnsi="Times New Roman"/>
                <w:bCs/>
                <w:sz w:val="24"/>
                <w:szCs w:val="24"/>
                <w:lang w:val="ro-MD"/>
              </w:rPr>
              <w:t>La articolul 6</w:t>
            </w:r>
            <w:r w:rsidRPr="0048489D">
              <w:rPr>
                <w:rFonts w:ascii="Times New Roman" w:hAnsi="Times New Roman"/>
                <w:bCs/>
                <w:sz w:val="24"/>
                <w:szCs w:val="24"/>
                <w:vertAlign w:val="superscript"/>
                <w:lang w:val="ro-MD"/>
              </w:rPr>
              <w:t>9</w:t>
            </w:r>
            <w:r w:rsidRPr="0048489D">
              <w:rPr>
                <w:rFonts w:ascii="Times New Roman" w:hAnsi="Times New Roman"/>
                <w:bCs/>
                <w:sz w:val="24"/>
                <w:szCs w:val="24"/>
                <w:lang w:val="ro-MD"/>
              </w:rPr>
              <w:t xml:space="preserve"> la aliniatul (2)</w:t>
            </w:r>
            <w:r w:rsidRPr="0048489D">
              <w:rPr>
                <w:rFonts w:ascii="Times New Roman" w:hAnsi="Times New Roman"/>
                <w:b/>
                <w:bCs/>
                <w:sz w:val="24"/>
                <w:szCs w:val="24"/>
                <w:lang w:val="ro-MD"/>
              </w:rPr>
              <w:t xml:space="preserve"> </w:t>
            </w:r>
            <w:r w:rsidRPr="0048489D">
              <w:rPr>
                <w:rFonts w:ascii="Times New Roman" w:hAnsi="Times New Roman"/>
                <w:sz w:val="24"/>
                <w:szCs w:val="24"/>
                <w:lang w:val="ro-MD"/>
              </w:rPr>
              <w:t>după cuvintele „</w:t>
            </w:r>
            <w:r w:rsidRPr="0048489D">
              <w:rPr>
                <w:rFonts w:ascii="Times New Roman" w:hAnsi="Times New Roman"/>
                <w:i/>
                <w:iCs/>
                <w:sz w:val="24"/>
                <w:szCs w:val="24"/>
                <w:shd w:val="clear" w:color="auto" w:fill="FFFFFF"/>
                <w:lang w:val="ro-MD"/>
              </w:rPr>
              <w:t>întreprinzător</w:t>
            </w:r>
            <w:r w:rsidRPr="0048489D">
              <w:rPr>
                <w:rFonts w:ascii="Times New Roman" w:hAnsi="Times New Roman"/>
                <w:sz w:val="24"/>
                <w:szCs w:val="24"/>
                <w:lang w:val="ro-MD"/>
              </w:rPr>
              <w:t xml:space="preserve">” se completează cu textul </w:t>
            </w:r>
            <w:r w:rsidRPr="0048489D">
              <w:rPr>
                <w:rFonts w:ascii="Times New Roman" w:hAnsi="Times New Roman"/>
                <w:i/>
                <w:sz w:val="24"/>
                <w:szCs w:val="24"/>
                <w:lang w:val="ro-MD"/>
              </w:rPr>
              <w:t>„,</w:t>
            </w:r>
            <w:r w:rsidRPr="0048489D">
              <w:rPr>
                <w:rFonts w:ascii="Times New Roman" w:hAnsi="Times New Roman"/>
                <w:i/>
                <w:sz w:val="24"/>
                <w:szCs w:val="24"/>
                <w:shd w:val="clear" w:color="auto" w:fill="FFFFFF"/>
                <w:lang w:val="ro-MD"/>
              </w:rPr>
              <w:t>precum și în conformitate cu dispozițiile prezentei legi</w:t>
            </w:r>
            <w:r w:rsidRPr="0048489D">
              <w:rPr>
                <w:rFonts w:ascii="Times New Roman" w:hAnsi="Times New Roman"/>
                <w:i/>
                <w:sz w:val="24"/>
                <w:szCs w:val="24"/>
                <w:lang w:val="ro-MD"/>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D66230" w14:textId="77777777" w:rsidR="009C3C2D" w:rsidRPr="00882822" w:rsidRDefault="009C3C2D" w:rsidP="009C3C2D">
            <w:pPr>
              <w:shd w:val="clear" w:color="auto" w:fill="FFFFFF"/>
              <w:ind w:firstLine="851"/>
              <w:rPr>
                <w:rFonts w:ascii="Times New Roman" w:hAnsi="Times New Roman"/>
                <w:sz w:val="24"/>
                <w:szCs w:val="24"/>
                <w:lang w:val="ro-MD" w:eastAsia="ro-MD"/>
              </w:rPr>
            </w:pPr>
            <w:r w:rsidRPr="00882822">
              <w:rPr>
                <w:rFonts w:ascii="Times New Roman" w:eastAsia="Times New Roman" w:hAnsi="Times New Roman"/>
                <w:b/>
                <w:bCs/>
                <w:sz w:val="24"/>
                <w:szCs w:val="24"/>
                <w:lang w:val="ro-MD" w:eastAsia="ro-MD"/>
              </w:rPr>
              <w:t>Articolul 6</w:t>
            </w:r>
            <w:r w:rsidRPr="00882822">
              <w:rPr>
                <w:rFonts w:ascii="Times New Roman" w:eastAsia="Times New Roman" w:hAnsi="Times New Roman"/>
                <w:b/>
                <w:bCs/>
                <w:sz w:val="24"/>
                <w:szCs w:val="24"/>
                <w:vertAlign w:val="superscript"/>
                <w:lang w:val="ro-MD" w:eastAsia="ro-MD"/>
              </w:rPr>
              <w:t>9</w:t>
            </w:r>
            <w:r w:rsidRPr="00882822">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Temeiurile de suspendare/retragere</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topogeodezic și cartografic</w:t>
            </w:r>
          </w:p>
          <w:p w14:paraId="27646E13" w14:textId="4BCB59C4" w:rsidR="00882822" w:rsidRPr="0048489D" w:rsidRDefault="00882822" w:rsidP="00882822">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MD"/>
              </w:rPr>
            </w:pPr>
            <w:r w:rsidRPr="0048489D">
              <w:rPr>
                <w:rFonts w:ascii="Times New Roman" w:hAnsi="Times New Roman"/>
                <w:sz w:val="24"/>
                <w:szCs w:val="24"/>
                <w:shd w:val="clear" w:color="auto" w:fill="FFFFFF"/>
                <w:lang w:val="ro-MD"/>
              </w:rPr>
              <w:t>(2) Retragerea certificatului topogeodezic și cartografic se efectuează în temeiurile prevăzute la art. 11 din Legea nr. 160/2011 privind reglementarea prin autorizare a activității de întreprinzător</w:t>
            </w:r>
            <w:r w:rsidRPr="0048489D">
              <w:rPr>
                <w:rFonts w:ascii="Times New Roman" w:hAnsi="Times New Roman"/>
                <w:b/>
                <w:sz w:val="24"/>
                <w:szCs w:val="24"/>
                <w:lang w:val="ro-MD"/>
              </w:rPr>
              <w:t xml:space="preserve">, </w:t>
            </w:r>
            <w:r w:rsidRPr="0048489D">
              <w:rPr>
                <w:rFonts w:ascii="Times New Roman" w:hAnsi="Times New Roman"/>
                <w:b/>
                <w:sz w:val="24"/>
                <w:szCs w:val="24"/>
                <w:shd w:val="clear" w:color="auto" w:fill="FFFFFF"/>
                <w:lang w:val="ro-MD"/>
              </w:rPr>
              <w:t>precum și în conformitate cu dispozițiile prezentei legi</w:t>
            </w:r>
            <w:r w:rsidRPr="0048489D">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52DF8826" w14:textId="77777777" w:rsidR="00882822" w:rsidRPr="0048489D" w:rsidRDefault="00882822" w:rsidP="00882822">
            <w:pPr>
              <w:ind w:firstLine="0"/>
              <w:jc w:val="left"/>
              <w:rPr>
                <w:bCs/>
                <w:sz w:val="24"/>
                <w:szCs w:val="24"/>
                <w:lang w:val="ro-MD"/>
              </w:rPr>
            </w:pPr>
          </w:p>
        </w:tc>
      </w:tr>
      <w:tr w:rsidR="0048489D" w:rsidRPr="0048489D" w14:paraId="6B385F9C"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20619E" w14:textId="77777777" w:rsidR="00882822" w:rsidRPr="0048489D" w:rsidRDefault="00882822" w:rsidP="00882822">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B19C2E" w14:textId="28A98747" w:rsidR="00882822" w:rsidRPr="0048489D" w:rsidRDefault="00882822" w:rsidP="00882822">
            <w:pPr>
              <w:pStyle w:val="aff8"/>
              <w:tabs>
                <w:tab w:val="left" w:pos="247"/>
              </w:tabs>
              <w:spacing w:line="276" w:lineRule="auto"/>
              <w:ind w:left="0" w:hanging="5"/>
              <w:jc w:val="both"/>
              <w:rPr>
                <w:rFonts w:ascii="Times New Roman" w:hAnsi="Times New Roman" w:cs="Times New Roman"/>
                <w:sz w:val="24"/>
                <w:szCs w:val="24"/>
                <w:lang w:val="ro-MD"/>
              </w:rPr>
            </w:pPr>
            <w:r w:rsidRPr="0048489D">
              <w:rPr>
                <w:rFonts w:ascii="Times New Roman" w:hAnsi="Times New Roman" w:cs="Times New Roman"/>
                <w:bCs/>
                <w:sz w:val="24"/>
                <w:szCs w:val="24"/>
                <w:lang w:val="ro-MD"/>
              </w:rPr>
              <w:t>La articolul 6</w:t>
            </w:r>
            <w:r w:rsidRPr="0048489D">
              <w:rPr>
                <w:rFonts w:ascii="Times New Roman" w:hAnsi="Times New Roman" w:cs="Times New Roman"/>
                <w:bCs/>
                <w:sz w:val="24"/>
                <w:szCs w:val="24"/>
                <w:vertAlign w:val="superscript"/>
                <w:lang w:val="ro-MD"/>
              </w:rPr>
              <w:t>9</w:t>
            </w:r>
            <w:r w:rsidRPr="0048489D">
              <w:rPr>
                <w:rFonts w:ascii="Times New Roman" w:hAnsi="Times New Roman" w:cs="Times New Roman"/>
                <w:bCs/>
                <w:sz w:val="24"/>
                <w:szCs w:val="24"/>
                <w:lang w:val="ro-MD"/>
              </w:rPr>
              <w:t xml:space="preserve"> </w:t>
            </w:r>
            <w:r w:rsidR="009C3C2D" w:rsidRPr="0048489D">
              <w:rPr>
                <w:rFonts w:ascii="Times New Roman" w:hAnsi="Times New Roman" w:cs="Times New Roman"/>
                <w:bCs/>
                <w:sz w:val="24"/>
                <w:szCs w:val="24"/>
                <w:lang w:val="ro-MD"/>
              </w:rPr>
              <w:t xml:space="preserve">alineatul (1) </w:t>
            </w:r>
            <w:r w:rsidRPr="0048489D">
              <w:rPr>
                <w:rFonts w:ascii="Times New Roman" w:hAnsi="Times New Roman" w:cs="Times New Roman"/>
                <w:sz w:val="24"/>
                <w:szCs w:val="24"/>
                <w:lang w:val="ro-MD"/>
              </w:rPr>
              <w:t>se completează cu aliniatul (2</w:t>
            </w:r>
            <w:r w:rsidRPr="0048489D">
              <w:rPr>
                <w:rFonts w:ascii="Times New Roman" w:hAnsi="Times New Roman" w:cs="Times New Roman"/>
                <w:sz w:val="24"/>
                <w:szCs w:val="24"/>
                <w:vertAlign w:val="superscript"/>
                <w:lang w:val="ro-MD"/>
              </w:rPr>
              <w:t>1</w:t>
            </w:r>
            <w:r w:rsidRPr="0048489D">
              <w:rPr>
                <w:rFonts w:ascii="Times New Roman" w:hAnsi="Times New Roman" w:cs="Times New Roman"/>
                <w:sz w:val="24"/>
                <w:szCs w:val="24"/>
                <w:lang w:val="ro-MD"/>
              </w:rPr>
              <w:t>), cu următorul cuprins:</w:t>
            </w:r>
          </w:p>
          <w:p w14:paraId="34C15978" w14:textId="77777777" w:rsidR="00882822" w:rsidRPr="0048489D" w:rsidRDefault="00882822" w:rsidP="00882822">
            <w:pPr>
              <w:pStyle w:val="aff8"/>
              <w:tabs>
                <w:tab w:val="left" w:pos="247"/>
              </w:tabs>
              <w:spacing w:line="276" w:lineRule="auto"/>
              <w:ind w:left="0" w:hanging="5"/>
              <w:jc w:val="both"/>
              <w:rPr>
                <w:rFonts w:ascii="Times New Roman" w:hAnsi="Times New Roman" w:cs="Times New Roman"/>
                <w:i/>
                <w:sz w:val="24"/>
                <w:szCs w:val="24"/>
                <w:lang w:val="ro-MD"/>
              </w:rPr>
            </w:pPr>
            <w:r w:rsidRPr="0048489D">
              <w:rPr>
                <w:rFonts w:ascii="Times New Roman" w:hAnsi="Times New Roman" w:cs="Times New Roman"/>
                <w:i/>
                <w:sz w:val="24"/>
                <w:szCs w:val="24"/>
                <w:lang w:val="ro-MD"/>
              </w:rPr>
              <w:t>„(2</w:t>
            </w:r>
            <w:r w:rsidRPr="0048489D">
              <w:rPr>
                <w:rFonts w:ascii="Times New Roman" w:hAnsi="Times New Roman" w:cs="Times New Roman"/>
                <w:i/>
                <w:sz w:val="24"/>
                <w:szCs w:val="24"/>
                <w:vertAlign w:val="superscript"/>
                <w:lang w:val="ro-MD"/>
              </w:rPr>
              <w:t>1</w:t>
            </w:r>
            <w:r w:rsidRPr="0048489D">
              <w:rPr>
                <w:rFonts w:ascii="Times New Roman" w:hAnsi="Times New Roman" w:cs="Times New Roman"/>
                <w:i/>
                <w:sz w:val="24"/>
                <w:szCs w:val="24"/>
                <w:lang w:val="ro-MD"/>
              </w:rPr>
              <w:t xml:space="preserve">) Autoritatea administrativă centrală în domeniul </w:t>
            </w:r>
            <w:r w:rsidRPr="0048489D">
              <w:rPr>
                <w:rFonts w:ascii="Times New Roman" w:hAnsi="Times New Roman" w:cs="Times New Roman"/>
                <w:i/>
                <w:sz w:val="24"/>
                <w:szCs w:val="24"/>
                <w:shd w:val="clear" w:color="auto" w:fill="FFFFFF"/>
                <w:lang w:val="ro-MD" w:eastAsia="ru-MD"/>
              </w:rPr>
              <w:t>geodezie, cartografie, geoinformatică și teledetecției</w:t>
            </w:r>
            <w:r w:rsidRPr="0048489D">
              <w:rPr>
                <w:rFonts w:ascii="Times New Roman" w:hAnsi="Times New Roman" w:cs="Times New Roman"/>
                <w:i/>
                <w:sz w:val="24"/>
                <w:szCs w:val="24"/>
                <w:lang w:val="ro-MD"/>
              </w:rPr>
              <w:t xml:space="preserve"> retrage certificatul </w:t>
            </w:r>
            <w:r w:rsidRPr="0048489D">
              <w:rPr>
                <w:rFonts w:ascii="Times New Roman" w:hAnsi="Times New Roman" w:cs="Times New Roman"/>
                <w:i/>
                <w:sz w:val="24"/>
                <w:szCs w:val="24"/>
                <w:shd w:val="clear" w:color="auto" w:fill="FFFFFF"/>
                <w:lang w:val="ro-MD" w:eastAsia="ru-MD"/>
              </w:rPr>
              <w:t>topogeodezic și cartografic</w:t>
            </w:r>
            <w:r w:rsidRPr="0048489D">
              <w:rPr>
                <w:rFonts w:ascii="Times New Roman" w:hAnsi="Times New Roman" w:cs="Times New Roman"/>
                <w:i/>
                <w:sz w:val="24"/>
                <w:szCs w:val="24"/>
                <w:lang w:val="ro-MD"/>
              </w:rPr>
              <w:t>, cu adresarea ulterioară în instanța de judecată în termen de 3 zile lucrătoare, în următoarele cazuri:</w:t>
            </w:r>
          </w:p>
          <w:p w14:paraId="78921261" w14:textId="77777777" w:rsidR="00882822" w:rsidRPr="0048489D" w:rsidRDefault="00882822" w:rsidP="00882822">
            <w:pPr>
              <w:pStyle w:val="afb"/>
              <w:numPr>
                <w:ilvl w:val="0"/>
                <w:numId w:val="28"/>
              </w:numPr>
              <w:tabs>
                <w:tab w:val="left" w:pos="247"/>
                <w:tab w:val="left" w:pos="851"/>
              </w:tabs>
              <w:spacing w:line="276" w:lineRule="auto"/>
              <w:ind w:left="0" w:hanging="5"/>
              <w:contextualSpacing w:val="0"/>
              <w:rPr>
                <w:rFonts w:ascii="Times New Roman" w:eastAsia="Times New Roman" w:hAnsi="Times New Roman"/>
                <w:i/>
                <w:iCs/>
                <w:sz w:val="24"/>
                <w:szCs w:val="24"/>
                <w:lang w:val="ro-MD" w:eastAsia="ro-RO"/>
              </w:rPr>
            </w:pPr>
            <w:r w:rsidRPr="0048489D">
              <w:rPr>
                <w:rFonts w:ascii="Times New Roman" w:eastAsia="Times New Roman" w:hAnsi="Times New Roman"/>
                <w:i/>
                <w:iCs/>
                <w:sz w:val="24"/>
                <w:szCs w:val="24"/>
                <w:lang w:val="ro-MD" w:eastAsia="ro-RO"/>
              </w:rPr>
              <w:t>actul permisiv este retras în baza constatărilor Inspectoratul Național pentru Supraveghere Tehnică, în conformitate cu procedurile legale;</w:t>
            </w:r>
          </w:p>
          <w:p w14:paraId="16D7FF83" w14:textId="77777777" w:rsidR="00882822" w:rsidRPr="0048489D" w:rsidRDefault="00882822" w:rsidP="00882822">
            <w:pPr>
              <w:pStyle w:val="afb"/>
              <w:numPr>
                <w:ilvl w:val="0"/>
                <w:numId w:val="28"/>
              </w:numPr>
              <w:tabs>
                <w:tab w:val="left" w:pos="247"/>
              </w:tabs>
              <w:spacing w:line="276" w:lineRule="auto"/>
              <w:ind w:left="0" w:hanging="5"/>
              <w:contextualSpacing w:val="0"/>
              <w:rPr>
                <w:rFonts w:ascii="Times New Roman" w:eastAsia="Times New Roman" w:hAnsi="Times New Roman"/>
                <w:i/>
                <w:iCs/>
                <w:sz w:val="24"/>
                <w:szCs w:val="24"/>
                <w:lang w:val="ro-MD" w:eastAsia="ro-RO"/>
              </w:rPr>
            </w:pPr>
            <w:r w:rsidRPr="0048489D">
              <w:rPr>
                <w:rFonts w:ascii="Times New Roman" w:eastAsia="Times New Roman" w:hAnsi="Times New Roman"/>
                <w:i/>
                <w:iCs/>
                <w:sz w:val="24"/>
                <w:szCs w:val="24"/>
                <w:lang w:val="ro-MD" w:eastAsia="ro-RO"/>
              </w:rPr>
              <w:lastRenderedPageBreak/>
              <w:t>actul permisiv este retras ca urmare a aplicării unei sancțiuni contravenționale în domeniul de activitate;</w:t>
            </w:r>
          </w:p>
          <w:p w14:paraId="77720A32" w14:textId="77777777" w:rsidR="00882822" w:rsidRPr="0048489D" w:rsidRDefault="00882822" w:rsidP="00882822">
            <w:pPr>
              <w:pStyle w:val="aff8"/>
              <w:numPr>
                <w:ilvl w:val="0"/>
                <w:numId w:val="28"/>
              </w:numPr>
              <w:tabs>
                <w:tab w:val="left" w:pos="247"/>
              </w:tabs>
              <w:spacing w:line="276" w:lineRule="auto"/>
              <w:ind w:left="0" w:hanging="5"/>
              <w:jc w:val="both"/>
              <w:rPr>
                <w:rFonts w:ascii="Times New Roman" w:hAnsi="Times New Roman" w:cs="Times New Roman"/>
                <w:i/>
                <w:iCs/>
                <w:sz w:val="24"/>
                <w:szCs w:val="24"/>
                <w:lang w:val="ro-MD"/>
              </w:rPr>
            </w:pPr>
            <w:r w:rsidRPr="0048489D">
              <w:rPr>
                <w:rFonts w:ascii="Times New Roman" w:hAnsi="Times New Roman" w:cs="Times New Roman"/>
                <w:i/>
                <w:iCs/>
                <w:sz w:val="24"/>
                <w:szCs w:val="24"/>
                <w:lang w:val="ro-MD" w:eastAsia="ro-RO"/>
              </w:rPr>
              <w:t xml:space="preserve">actul permisiv este retras când </w:t>
            </w:r>
            <w:r w:rsidRPr="0048489D">
              <w:rPr>
                <w:rFonts w:ascii="Times New Roman" w:hAnsi="Times New Roman" w:cs="Times New Roman"/>
                <w:i/>
                <w:iCs/>
                <w:sz w:val="24"/>
                <w:szCs w:val="24"/>
                <w:lang w:val="ro-MD"/>
              </w:rPr>
              <w:t>Inspectoratul Național pentru Supraveghere Tehnică identifică nereguli sau deficiențe semnificative în desfășurarea activităților geodezice;</w:t>
            </w:r>
          </w:p>
          <w:p w14:paraId="6CFE168C" w14:textId="77777777" w:rsidR="00882822" w:rsidRPr="0048489D" w:rsidRDefault="00882822" w:rsidP="00882822">
            <w:pPr>
              <w:pStyle w:val="aff8"/>
              <w:numPr>
                <w:ilvl w:val="0"/>
                <w:numId w:val="28"/>
              </w:numPr>
              <w:tabs>
                <w:tab w:val="left" w:pos="247"/>
              </w:tabs>
              <w:spacing w:line="276" w:lineRule="auto"/>
              <w:ind w:left="0" w:hanging="5"/>
              <w:jc w:val="both"/>
              <w:rPr>
                <w:rFonts w:ascii="Times New Roman" w:hAnsi="Times New Roman" w:cs="Times New Roman"/>
                <w:i/>
                <w:iCs/>
                <w:sz w:val="24"/>
                <w:szCs w:val="24"/>
                <w:lang w:val="ro-MD"/>
              </w:rPr>
            </w:pPr>
            <w:r w:rsidRPr="0048489D">
              <w:rPr>
                <w:rFonts w:ascii="Times New Roman" w:hAnsi="Times New Roman" w:cs="Times New Roman"/>
                <w:i/>
                <w:iCs/>
                <w:sz w:val="24"/>
                <w:szCs w:val="24"/>
                <w:lang w:val="ro-MD"/>
              </w:rPr>
              <w:t>desfășurarea activității în perioada de suspendare a certificatului.”</w:t>
            </w:r>
          </w:p>
          <w:p w14:paraId="124DAF1C" w14:textId="6CDF9F59" w:rsidR="00882822" w:rsidRPr="0048489D" w:rsidRDefault="00882822" w:rsidP="00882822">
            <w:pPr>
              <w:pStyle w:val="afb"/>
              <w:numPr>
                <w:ilvl w:val="0"/>
                <w:numId w:val="28"/>
              </w:numPr>
              <w:tabs>
                <w:tab w:val="left" w:pos="229"/>
              </w:tabs>
              <w:ind w:left="0" w:firstLine="0"/>
              <w:rPr>
                <w:rFonts w:ascii="Times New Roman" w:hAnsi="Times New Roman"/>
                <w:sz w:val="24"/>
                <w:szCs w:val="24"/>
                <w:lang w:val="ro-MD"/>
              </w:rPr>
            </w:pPr>
            <w:r w:rsidRPr="0048489D">
              <w:rPr>
                <w:rFonts w:ascii="Times New Roman" w:hAnsi="Times New Roman"/>
                <w:i/>
                <w:sz w:val="24"/>
                <w:szCs w:val="24"/>
                <w:lang w:val="ro-MD"/>
              </w:rPr>
              <w:t>în cazul unei suspendări repetate, actul permisiv se retrage</w:t>
            </w:r>
            <w:r w:rsidRPr="0048489D">
              <w:rPr>
                <w:rFonts w:ascii="Times New Roman" w:hAnsi="Times New Roman"/>
                <w:sz w:val="24"/>
                <w:szCs w:val="24"/>
                <w:lang w:val="ro-MD"/>
              </w:rPr>
              <w:t>.</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5D32ED" w14:textId="77777777" w:rsidR="005221E4" w:rsidRPr="00882822" w:rsidRDefault="005221E4" w:rsidP="005221E4">
            <w:pPr>
              <w:shd w:val="clear" w:color="auto" w:fill="FFFFFF"/>
              <w:ind w:firstLine="851"/>
              <w:rPr>
                <w:rFonts w:ascii="Times New Roman" w:hAnsi="Times New Roman"/>
                <w:sz w:val="24"/>
                <w:szCs w:val="24"/>
                <w:lang w:val="ro-MD" w:eastAsia="ro-MD"/>
              </w:rPr>
            </w:pPr>
            <w:r w:rsidRPr="00882822">
              <w:rPr>
                <w:rFonts w:ascii="Times New Roman" w:eastAsia="Times New Roman" w:hAnsi="Times New Roman"/>
                <w:b/>
                <w:bCs/>
                <w:sz w:val="24"/>
                <w:szCs w:val="24"/>
                <w:lang w:val="ro-MD" w:eastAsia="ro-MD"/>
              </w:rPr>
              <w:lastRenderedPageBreak/>
              <w:t>Articolul 6</w:t>
            </w:r>
            <w:r w:rsidRPr="00882822">
              <w:rPr>
                <w:rFonts w:ascii="Times New Roman" w:eastAsia="Times New Roman" w:hAnsi="Times New Roman"/>
                <w:b/>
                <w:bCs/>
                <w:sz w:val="24"/>
                <w:szCs w:val="24"/>
                <w:vertAlign w:val="superscript"/>
                <w:lang w:val="ro-MD" w:eastAsia="ro-MD"/>
              </w:rPr>
              <w:t>9</w:t>
            </w:r>
            <w:r w:rsidRPr="00882822">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Temeiurile de suspendare/retragere</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topogeodezic și cartografic</w:t>
            </w:r>
          </w:p>
          <w:p w14:paraId="55777162" w14:textId="77777777" w:rsidR="005221E4" w:rsidRPr="00882822" w:rsidRDefault="005221E4" w:rsidP="005221E4">
            <w:pPr>
              <w:shd w:val="clear" w:color="auto" w:fill="FFFFFF"/>
              <w:ind w:firstLine="851"/>
              <w:rPr>
                <w:rFonts w:ascii="Times New Roman" w:hAnsi="Times New Roman"/>
                <w:sz w:val="24"/>
                <w:szCs w:val="24"/>
                <w:lang w:val="ro-MD" w:eastAsia="ro-MD"/>
              </w:rPr>
            </w:pPr>
            <w:r w:rsidRPr="00882822">
              <w:rPr>
                <w:rFonts w:ascii="Times New Roman" w:eastAsia="Times New Roman" w:hAnsi="Times New Roman"/>
                <w:b/>
                <w:bCs/>
                <w:sz w:val="24"/>
                <w:szCs w:val="24"/>
                <w:lang w:val="ro-MD" w:eastAsia="ro-MD"/>
              </w:rPr>
              <w:t>Articolul 6</w:t>
            </w:r>
            <w:r w:rsidRPr="00882822">
              <w:rPr>
                <w:rFonts w:ascii="Times New Roman" w:eastAsia="Times New Roman" w:hAnsi="Times New Roman"/>
                <w:b/>
                <w:bCs/>
                <w:sz w:val="24"/>
                <w:szCs w:val="24"/>
                <w:vertAlign w:val="superscript"/>
                <w:lang w:val="ro-MD" w:eastAsia="ro-MD"/>
              </w:rPr>
              <w:t>9</w:t>
            </w:r>
            <w:r w:rsidRPr="00882822">
              <w:rPr>
                <w:rFonts w:ascii="Times New Roman" w:eastAsia="Times New Roman" w:hAnsi="Times New Roman"/>
                <w:b/>
                <w:bCs/>
                <w:sz w:val="24"/>
                <w:szCs w:val="24"/>
                <w:lang w:val="ro-MD" w:eastAsia="ro-MD"/>
              </w:rPr>
              <w:t>.</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Temeiurile de suspendare/retragere</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a certificatului</w:t>
            </w:r>
            <w:r w:rsidRPr="0048489D">
              <w:rPr>
                <w:rFonts w:ascii="Times New Roman" w:hAnsi="Times New Roman"/>
                <w:sz w:val="24"/>
                <w:szCs w:val="24"/>
                <w:lang w:val="ro-MD" w:eastAsia="ro-MD"/>
              </w:rPr>
              <w:t xml:space="preserve"> </w:t>
            </w:r>
            <w:r w:rsidRPr="00882822">
              <w:rPr>
                <w:rFonts w:ascii="Times New Roman" w:hAnsi="Times New Roman"/>
                <w:sz w:val="24"/>
                <w:szCs w:val="24"/>
                <w:lang w:val="ro-MD" w:eastAsia="ro-MD"/>
              </w:rPr>
              <w:t>topogeodezic și cartografic</w:t>
            </w:r>
          </w:p>
          <w:p w14:paraId="6F8AC1FD" w14:textId="77777777" w:rsidR="00882822" w:rsidRPr="0048489D" w:rsidRDefault="00882822" w:rsidP="00882822">
            <w:pPr>
              <w:pStyle w:val="aff8"/>
              <w:tabs>
                <w:tab w:val="left" w:pos="247"/>
              </w:tabs>
              <w:spacing w:line="276" w:lineRule="auto"/>
              <w:ind w:left="0" w:hanging="5"/>
              <w:jc w:val="both"/>
              <w:rPr>
                <w:rFonts w:ascii="Times New Roman" w:hAnsi="Times New Roman" w:cs="Times New Roman"/>
                <w:b/>
                <w:sz w:val="24"/>
                <w:szCs w:val="24"/>
                <w:lang w:val="ro-MD"/>
              </w:rPr>
            </w:pPr>
            <w:r w:rsidRPr="0048489D">
              <w:rPr>
                <w:rFonts w:ascii="Times New Roman" w:hAnsi="Times New Roman" w:cs="Times New Roman"/>
                <w:b/>
                <w:sz w:val="24"/>
                <w:szCs w:val="24"/>
                <w:lang w:val="ro-MD"/>
              </w:rPr>
              <w:t>„(2</w:t>
            </w:r>
            <w:r w:rsidRPr="0048489D">
              <w:rPr>
                <w:rFonts w:ascii="Times New Roman" w:hAnsi="Times New Roman" w:cs="Times New Roman"/>
                <w:b/>
                <w:sz w:val="24"/>
                <w:szCs w:val="24"/>
                <w:vertAlign w:val="superscript"/>
                <w:lang w:val="ro-MD"/>
              </w:rPr>
              <w:t>1</w:t>
            </w:r>
            <w:r w:rsidRPr="0048489D">
              <w:rPr>
                <w:rFonts w:ascii="Times New Roman" w:hAnsi="Times New Roman" w:cs="Times New Roman"/>
                <w:b/>
                <w:sz w:val="24"/>
                <w:szCs w:val="24"/>
                <w:lang w:val="ro-MD"/>
              </w:rPr>
              <w:t xml:space="preserve">) Autoritatea administrativă centrală în domeniul </w:t>
            </w:r>
            <w:r w:rsidRPr="0048489D">
              <w:rPr>
                <w:rFonts w:ascii="Times New Roman" w:hAnsi="Times New Roman" w:cs="Times New Roman"/>
                <w:b/>
                <w:sz w:val="24"/>
                <w:szCs w:val="24"/>
                <w:shd w:val="clear" w:color="auto" w:fill="FFFFFF"/>
                <w:lang w:val="ro-MD" w:eastAsia="ru-MD"/>
              </w:rPr>
              <w:t>geodezie, cartografie, geoinformatică și teledetecției</w:t>
            </w:r>
            <w:r w:rsidRPr="0048489D">
              <w:rPr>
                <w:rFonts w:ascii="Times New Roman" w:hAnsi="Times New Roman" w:cs="Times New Roman"/>
                <w:b/>
                <w:sz w:val="24"/>
                <w:szCs w:val="24"/>
                <w:lang w:val="ro-MD"/>
              </w:rPr>
              <w:t xml:space="preserve"> retrage certificatul </w:t>
            </w:r>
            <w:r w:rsidRPr="0048489D">
              <w:rPr>
                <w:rFonts w:ascii="Times New Roman" w:hAnsi="Times New Roman" w:cs="Times New Roman"/>
                <w:b/>
                <w:sz w:val="24"/>
                <w:szCs w:val="24"/>
                <w:shd w:val="clear" w:color="auto" w:fill="FFFFFF"/>
                <w:lang w:val="ro-MD" w:eastAsia="ru-MD"/>
              </w:rPr>
              <w:t>topogeodezic și cartografic</w:t>
            </w:r>
            <w:r w:rsidRPr="0048489D">
              <w:rPr>
                <w:rFonts w:ascii="Times New Roman" w:hAnsi="Times New Roman" w:cs="Times New Roman"/>
                <w:b/>
                <w:sz w:val="24"/>
                <w:szCs w:val="24"/>
                <w:lang w:val="ro-MD"/>
              </w:rPr>
              <w:t>, cu adresarea ulterioară în instanța de judecată în termen de 3 zile lucrătoare, în următoarele cazuri:</w:t>
            </w:r>
          </w:p>
          <w:p w14:paraId="3941077D" w14:textId="77777777" w:rsidR="00882822" w:rsidRPr="0048489D" w:rsidRDefault="00882822" w:rsidP="00882822">
            <w:pPr>
              <w:pStyle w:val="afb"/>
              <w:numPr>
                <w:ilvl w:val="0"/>
                <w:numId w:val="29"/>
              </w:numPr>
              <w:tabs>
                <w:tab w:val="left" w:pos="247"/>
              </w:tabs>
              <w:ind w:left="-36" w:firstLine="36"/>
              <w:rPr>
                <w:rFonts w:ascii="Times New Roman" w:eastAsia="Times New Roman" w:hAnsi="Times New Roman"/>
                <w:b/>
                <w:iCs/>
                <w:sz w:val="24"/>
                <w:szCs w:val="24"/>
                <w:lang w:val="ro-MD" w:eastAsia="ro-RO"/>
              </w:rPr>
            </w:pPr>
            <w:r w:rsidRPr="0048489D">
              <w:rPr>
                <w:rFonts w:ascii="Times New Roman" w:eastAsia="Times New Roman" w:hAnsi="Times New Roman"/>
                <w:b/>
                <w:iCs/>
                <w:sz w:val="24"/>
                <w:szCs w:val="24"/>
                <w:lang w:val="ro-MD" w:eastAsia="ro-RO"/>
              </w:rPr>
              <w:t xml:space="preserve">actul permisiv este retras în baza constatărilor Inspectoratul Național pentru </w:t>
            </w:r>
            <w:r w:rsidRPr="0048489D">
              <w:rPr>
                <w:rFonts w:ascii="Times New Roman" w:eastAsia="Times New Roman" w:hAnsi="Times New Roman"/>
                <w:b/>
                <w:iCs/>
                <w:sz w:val="24"/>
                <w:szCs w:val="24"/>
                <w:lang w:val="ro-MD" w:eastAsia="ro-RO"/>
              </w:rPr>
              <w:lastRenderedPageBreak/>
              <w:t>Supraveghere Tehnică, în conformitate cu procedurile legale;</w:t>
            </w:r>
          </w:p>
          <w:p w14:paraId="0EC91490" w14:textId="77777777" w:rsidR="00882822" w:rsidRPr="0048489D" w:rsidRDefault="00882822" w:rsidP="00882822">
            <w:pPr>
              <w:pStyle w:val="afb"/>
              <w:numPr>
                <w:ilvl w:val="0"/>
                <w:numId w:val="29"/>
              </w:numPr>
              <w:tabs>
                <w:tab w:val="left" w:pos="247"/>
              </w:tabs>
              <w:ind w:left="-36" w:firstLine="36"/>
              <w:rPr>
                <w:rFonts w:ascii="Times New Roman" w:eastAsia="Times New Roman" w:hAnsi="Times New Roman"/>
                <w:b/>
                <w:iCs/>
                <w:sz w:val="24"/>
                <w:szCs w:val="24"/>
                <w:lang w:val="ro-MD" w:eastAsia="ro-RO"/>
              </w:rPr>
            </w:pPr>
            <w:r w:rsidRPr="0048489D">
              <w:rPr>
                <w:rFonts w:ascii="Times New Roman" w:eastAsia="Times New Roman" w:hAnsi="Times New Roman"/>
                <w:b/>
                <w:iCs/>
                <w:sz w:val="24"/>
                <w:szCs w:val="24"/>
                <w:lang w:val="ro-MD" w:eastAsia="ro-RO"/>
              </w:rPr>
              <w:t>actul permisiv este retras ca urmare a aplicării unei sancțiuni contravenționale în domeniul de activitate;</w:t>
            </w:r>
          </w:p>
          <w:p w14:paraId="53269D19" w14:textId="77777777" w:rsidR="00882822" w:rsidRPr="0048489D" w:rsidRDefault="00882822" w:rsidP="00882822">
            <w:pPr>
              <w:pStyle w:val="aff8"/>
              <w:numPr>
                <w:ilvl w:val="0"/>
                <w:numId w:val="29"/>
              </w:numPr>
              <w:tabs>
                <w:tab w:val="left" w:pos="247"/>
              </w:tabs>
              <w:spacing w:line="276" w:lineRule="auto"/>
              <w:ind w:left="-36" w:firstLine="36"/>
              <w:jc w:val="both"/>
              <w:rPr>
                <w:rFonts w:ascii="Times New Roman" w:hAnsi="Times New Roman" w:cs="Times New Roman"/>
                <w:b/>
                <w:iCs/>
                <w:sz w:val="24"/>
                <w:szCs w:val="24"/>
                <w:lang w:val="ro-MD"/>
              </w:rPr>
            </w:pPr>
            <w:r w:rsidRPr="0048489D">
              <w:rPr>
                <w:rFonts w:ascii="Times New Roman" w:hAnsi="Times New Roman" w:cs="Times New Roman"/>
                <w:b/>
                <w:iCs/>
                <w:sz w:val="24"/>
                <w:szCs w:val="24"/>
                <w:lang w:val="ro-MD" w:eastAsia="ro-RO"/>
              </w:rPr>
              <w:t xml:space="preserve">actul permisiv este retras când </w:t>
            </w:r>
            <w:r w:rsidRPr="0048489D">
              <w:rPr>
                <w:rFonts w:ascii="Times New Roman" w:hAnsi="Times New Roman" w:cs="Times New Roman"/>
                <w:b/>
                <w:iCs/>
                <w:sz w:val="24"/>
                <w:szCs w:val="24"/>
                <w:lang w:val="ro-MD"/>
              </w:rPr>
              <w:t>Inspectoratul Național pentru Supraveghere Tehnică identifică nereguli sau deficiențe semnificative în desfășurarea activităților geodezice;</w:t>
            </w:r>
          </w:p>
          <w:p w14:paraId="3D772996" w14:textId="77777777" w:rsidR="00882822" w:rsidRPr="0048489D" w:rsidRDefault="00882822" w:rsidP="00882822">
            <w:pPr>
              <w:pStyle w:val="aff8"/>
              <w:numPr>
                <w:ilvl w:val="0"/>
                <w:numId w:val="29"/>
              </w:numPr>
              <w:tabs>
                <w:tab w:val="left" w:pos="247"/>
              </w:tabs>
              <w:spacing w:line="276" w:lineRule="auto"/>
              <w:ind w:left="-36" w:firstLine="36"/>
              <w:jc w:val="both"/>
              <w:rPr>
                <w:rFonts w:ascii="Times New Roman" w:hAnsi="Times New Roman" w:cs="Times New Roman"/>
                <w:b/>
                <w:iCs/>
                <w:sz w:val="24"/>
                <w:szCs w:val="24"/>
                <w:lang w:val="ro-MD"/>
              </w:rPr>
            </w:pPr>
            <w:r w:rsidRPr="0048489D">
              <w:rPr>
                <w:rFonts w:ascii="Times New Roman" w:hAnsi="Times New Roman" w:cs="Times New Roman"/>
                <w:b/>
                <w:iCs/>
                <w:sz w:val="24"/>
                <w:szCs w:val="24"/>
                <w:lang w:val="ro-MD"/>
              </w:rPr>
              <w:t>desfășurarea activității în perioada de suspendare a certificatului.”</w:t>
            </w:r>
          </w:p>
          <w:p w14:paraId="49438E4D" w14:textId="6A46E975" w:rsidR="00882822" w:rsidRPr="0048489D" w:rsidRDefault="00882822" w:rsidP="00882822">
            <w:pPr>
              <w:pStyle w:val="aff8"/>
              <w:numPr>
                <w:ilvl w:val="0"/>
                <w:numId w:val="29"/>
              </w:numPr>
              <w:tabs>
                <w:tab w:val="left" w:pos="247"/>
              </w:tabs>
              <w:spacing w:line="276" w:lineRule="auto"/>
              <w:ind w:left="-36" w:firstLine="36"/>
              <w:jc w:val="both"/>
              <w:rPr>
                <w:rFonts w:ascii="Times New Roman" w:hAnsi="Times New Roman" w:cs="Times New Roman"/>
                <w:b/>
                <w:iCs/>
                <w:sz w:val="24"/>
                <w:szCs w:val="24"/>
                <w:lang w:val="ro-MD"/>
              </w:rPr>
            </w:pPr>
            <w:r w:rsidRPr="0048489D">
              <w:rPr>
                <w:rFonts w:ascii="Times New Roman" w:hAnsi="Times New Roman" w:cs="Times New Roman"/>
                <w:b/>
                <w:sz w:val="24"/>
                <w:szCs w:val="24"/>
                <w:lang w:val="ro-MD"/>
              </w:rPr>
              <w:t xml:space="preserve">în cazul unei suspendări repetate, actul permisiv </w:t>
            </w:r>
            <w:r w:rsidRPr="005221E4">
              <w:rPr>
                <w:rFonts w:ascii="Times New Roman" w:hAnsi="Times New Roman" w:cs="Times New Roman"/>
                <w:b/>
                <w:sz w:val="24"/>
                <w:szCs w:val="24"/>
                <w:lang w:val="ro-MD"/>
              </w:rPr>
              <w:t>se retrage.</w:t>
            </w:r>
          </w:p>
        </w:tc>
        <w:tc>
          <w:tcPr>
            <w:tcW w:w="239" w:type="dxa"/>
            <w:tcBorders>
              <w:top w:val="none" w:sz="4" w:space="0" w:color="000000"/>
              <w:left w:val="none" w:sz="4" w:space="0" w:color="000000"/>
              <w:bottom w:val="none" w:sz="4" w:space="0" w:color="000000"/>
              <w:right w:val="none" w:sz="4" w:space="0" w:color="000000"/>
            </w:tcBorders>
          </w:tcPr>
          <w:p w14:paraId="3FB7049A" w14:textId="77777777" w:rsidR="00882822" w:rsidRPr="0048489D" w:rsidRDefault="00882822" w:rsidP="00882822">
            <w:pPr>
              <w:ind w:firstLine="0"/>
              <w:jc w:val="left"/>
              <w:rPr>
                <w:bCs/>
                <w:sz w:val="24"/>
                <w:szCs w:val="24"/>
                <w:lang w:val="ro-MD"/>
              </w:rPr>
            </w:pPr>
          </w:p>
        </w:tc>
      </w:tr>
      <w:tr w:rsidR="0048489D" w:rsidRPr="0048489D" w14:paraId="45F93DE5"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A19361" w14:textId="77777777" w:rsidR="002E66F3" w:rsidRPr="002E66F3" w:rsidRDefault="002E66F3" w:rsidP="005221E4">
            <w:pPr>
              <w:shd w:val="clear" w:color="auto" w:fill="FFFFFF"/>
              <w:ind w:firstLine="0"/>
              <w:rPr>
                <w:rFonts w:ascii="Times New Roman" w:hAnsi="Times New Roman"/>
                <w:sz w:val="24"/>
                <w:szCs w:val="24"/>
                <w:lang w:val="ro-MD" w:eastAsia="ro-MD"/>
              </w:rPr>
            </w:pPr>
            <w:r w:rsidRPr="002E66F3">
              <w:rPr>
                <w:rFonts w:ascii="Times New Roman" w:eastAsia="Times New Roman" w:hAnsi="Times New Roman"/>
                <w:b/>
                <w:bCs/>
                <w:sz w:val="24"/>
                <w:szCs w:val="24"/>
                <w:lang w:val="ro-MD" w:eastAsia="ro-MD"/>
              </w:rPr>
              <w:t>Articolul 7.</w:t>
            </w:r>
            <w:r w:rsidRPr="002E66F3">
              <w:rPr>
                <w:rFonts w:ascii="Times New Roman" w:hAnsi="Times New Roman"/>
                <w:sz w:val="24"/>
                <w:szCs w:val="24"/>
                <w:lang w:val="ro-MD" w:eastAsia="ro-MD"/>
              </w:rPr>
              <w:t> Competenţa Guvernului</w:t>
            </w:r>
          </w:p>
          <w:p w14:paraId="599FC2E2" w14:textId="77777777" w:rsidR="002E66F3" w:rsidRPr="002E66F3" w:rsidRDefault="002E66F3" w:rsidP="002E66F3">
            <w:pPr>
              <w:shd w:val="clear" w:color="auto" w:fill="FFFFFF"/>
              <w:ind w:firstLine="851"/>
              <w:rPr>
                <w:rFonts w:ascii="Times New Roman" w:hAnsi="Times New Roman"/>
                <w:sz w:val="24"/>
                <w:szCs w:val="24"/>
                <w:lang w:val="ro-MD" w:eastAsia="ro-MD"/>
              </w:rPr>
            </w:pPr>
            <w:r w:rsidRPr="002E66F3">
              <w:rPr>
                <w:rFonts w:ascii="Times New Roman" w:hAnsi="Times New Roman"/>
                <w:sz w:val="24"/>
                <w:szCs w:val="24"/>
                <w:lang w:val="ro-MD" w:eastAsia="ro-MD"/>
              </w:rPr>
              <w:t>Întru elaborarea politicii de stat în domeniul geodeziei, cartografiei şi geoinformaticii şi întru asigurarea executării prezentei legi, Guvernul:</w:t>
            </w:r>
          </w:p>
          <w:p w14:paraId="61043F5A" w14:textId="77777777" w:rsidR="002E66F3" w:rsidRPr="002E66F3" w:rsidRDefault="002E66F3" w:rsidP="002E66F3">
            <w:pPr>
              <w:shd w:val="clear" w:color="auto" w:fill="FFFFFF"/>
              <w:ind w:firstLine="851"/>
              <w:rPr>
                <w:rFonts w:ascii="Times New Roman" w:hAnsi="Times New Roman"/>
                <w:sz w:val="24"/>
                <w:szCs w:val="24"/>
                <w:lang w:val="ro-MD" w:eastAsia="ro-MD"/>
              </w:rPr>
            </w:pPr>
            <w:r w:rsidRPr="002E66F3">
              <w:rPr>
                <w:rFonts w:ascii="Times New Roman" w:hAnsi="Times New Roman"/>
                <w:sz w:val="24"/>
                <w:szCs w:val="24"/>
                <w:lang w:val="ro-MD" w:eastAsia="ro-MD"/>
              </w:rPr>
              <w:t>1) aprobă:</w:t>
            </w:r>
          </w:p>
          <w:p w14:paraId="6CB8D170" w14:textId="77777777" w:rsidR="00882822" w:rsidRPr="0048489D" w:rsidRDefault="00882822" w:rsidP="00882822">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461666" w14:textId="77777777" w:rsidR="00882822" w:rsidRPr="0048489D" w:rsidRDefault="00882822" w:rsidP="00882822">
            <w:pPr>
              <w:pStyle w:val="af5"/>
              <w:shd w:val="clear" w:color="auto" w:fill="FFFFFF"/>
              <w:autoSpaceDE w:val="0"/>
              <w:autoSpaceDN w:val="0"/>
              <w:spacing w:line="276" w:lineRule="auto"/>
              <w:ind w:firstLine="0"/>
              <w:rPr>
                <w:rFonts w:ascii="Times New Roman" w:hAnsi="Times New Roman"/>
                <w:bCs/>
                <w:lang w:val="ro-MD"/>
              </w:rPr>
            </w:pPr>
            <w:r w:rsidRPr="0048489D">
              <w:rPr>
                <w:rFonts w:ascii="Times New Roman" w:hAnsi="Times New Roman"/>
                <w:bCs/>
                <w:lang w:val="ro-MD"/>
              </w:rPr>
              <w:t xml:space="preserve">La articolul 7 </w:t>
            </w:r>
            <w:r w:rsidRPr="0048489D">
              <w:rPr>
                <w:rFonts w:ascii="Times New Roman" w:hAnsi="Times New Roman"/>
                <w:lang w:val="ro-MD"/>
              </w:rPr>
              <w:t>aliniatul 1) se completează cu literele d) și e) cu următoarele cuprinsuri:</w:t>
            </w:r>
          </w:p>
          <w:p w14:paraId="43D632A7" w14:textId="77777777" w:rsidR="00882822" w:rsidRPr="0048489D" w:rsidRDefault="00882822" w:rsidP="00882822">
            <w:pPr>
              <w:pStyle w:val="aff8"/>
              <w:spacing w:line="276" w:lineRule="auto"/>
              <w:ind w:left="0"/>
              <w:jc w:val="both"/>
              <w:rPr>
                <w:rFonts w:ascii="Times New Roman" w:hAnsi="Times New Roman" w:cs="Times New Roman"/>
                <w:i/>
                <w:iCs/>
                <w:sz w:val="24"/>
                <w:szCs w:val="24"/>
                <w:lang w:val="ro-MD"/>
              </w:rPr>
            </w:pPr>
            <w:r w:rsidRPr="0048489D">
              <w:rPr>
                <w:rFonts w:ascii="Times New Roman" w:hAnsi="Times New Roman" w:cs="Times New Roman"/>
                <w:i/>
                <w:iCs/>
                <w:sz w:val="24"/>
                <w:szCs w:val="24"/>
                <w:lang w:val="ro-MD"/>
              </w:rPr>
              <w:t>„d) Conceptul Atlasului Național al Republicii Moldova;</w:t>
            </w:r>
          </w:p>
          <w:p w14:paraId="0947B9F1" w14:textId="100CBF08" w:rsidR="00882822" w:rsidRPr="0048489D" w:rsidRDefault="00882822" w:rsidP="00882822">
            <w:pPr>
              <w:pStyle w:val="afb"/>
              <w:ind w:left="0" w:firstLine="0"/>
              <w:rPr>
                <w:rFonts w:ascii="Times New Roman" w:hAnsi="Times New Roman"/>
                <w:sz w:val="24"/>
                <w:szCs w:val="24"/>
                <w:lang w:val="ro-MD"/>
              </w:rPr>
            </w:pPr>
            <w:r w:rsidRPr="0048489D">
              <w:rPr>
                <w:rFonts w:ascii="Times New Roman" w:hAnsi="Times New Roman"/>
                <w:i/>
                <w:iCs/>
                <w:sz w:val="24"/>
                <w:szCs w:val="24"/>
                <w:lang w:val="ro-MD"/>
              </w:rPr>
              <w:t xml:space="preserve">„e) </w:t>
            </w:r>
            <w:r w:rsidRPr="0048489D">
              <w:rPr>
                <w:rFonts w:ascii="Times New Roman" w:hAnsi="Times New Roman"/>
                <w:bCs/>
                <w:i/>
                <w:iCs/>
                <w:sz w:val="24"/>
                <w:szCs w:val="24"/>
                <w:lang w:val="ro-MD"/>
              </w:rPr>
              <w:t>Regulamentul privind organizarea și funcționarea Colegiului editorial al Atlasului Național al Republicii Moldova, precum și a componenței acestuia.”</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628485" w14:textId="77777777" w:rsidR="002E66F3" w:rsidRPr="002E66F3" w:rsidRDefault="002E66F3" w:rsidP="005221E4">
            <w:pPr>
              <w:shd w:val="clear" w:color="auto" w:fill="FFFFFF"/>
              <w:ind w:firstLine="0"/>
              <w:rPr>
                <w:rFonts w:ascii="Times New Roman" w:hAnsi="Times New Roman"/>
                <w:sz w:val="24"/>
                <w:szCs w:val="24"/>
                <w:lang w:val="ro-MD" w:eastAsia="ro-MD"/>
              </w:rPr>
            </w:pPr>
            <w:r w:rsidRPr="002E66F3">
              <w:rPr>
                <w:rFonts w:ascii="Times New Roman" w:eastAsia="Times New Roman" w:hAnsi="Times New Roman"/>
                <w:b/>
                <w:bCs/>
                <w:sz w:val="24"/>
                <w:szCs w:val="24"/>
                <w:lang w:val="ro-MD" w:eastAsia="ro-MD"/>
              </w:rPr>
              <w:t>Articolul 7.</w:t>
            </w:r>
            <w:r w:rsidRPr="002E66F3">
              <w:rPr>
                <w:rFonts w:ascii="Times New Roman" w:hAnsi="Times New Roman"/>
                <w:sz w:val="24"/>
                <w:szCs w:val="24"/>
                <w:lang w:val="ro-MD" w:eastAsia="ro-MD"/>
              </w:rPr>
              <w:t> Competenţa Guvernului</w:t>
            </w:r>
          </w:p>
          <w:p w14:paraId="2B82AAEC" w14:textId="77777777" w:rsidR="002E66F3" w:rsidRPr="002E66F3" w:rsidRDefault="002E66F3" w:rsidP="002E66F3">
            <w:pPr>
              <w:shd w:val="clear" w:color="auto" w:fill="FFFFFF"/>
              <w:ind w:firstLine="851"/>
              <w:rPr>
                <w:rFonts w:ascii="Times New Roman" w:hAnsi="Times New Roman"/>
                <w:sz w:val="24"/>
                <w:szCs w:val="24"/>
                <w:lang w:val="ro-MD" w:eastAsia="ro-MD"/>
              </w:rPr>
            </w:pPr>
            <w:r w:rsidRPr="002E66F3">
              <w:rPr>
                <w:rFonts w:ascii="Times New Roman" w:hAnsi="Times New Roman"/>
                <w:sz w:val="24"/>
                <w:szCs w:val="24"/>
                <w:lang w:val="ro-MD" w:eastAsia="ro-MD"/>
              </w:rPr>
              <w:t>Întru elaborarea politicii de stat în domeniul geodeziei, cartografiei şi geoinformaticii şi întru asigurarea executării prezentei legi, Guvernul:</w:t>
            </w:r>
          </w:p>
          <w:p w14:paraId="4EE3F9F3" w14:textId="77777777" w:rsidR="002E66F3" w:rsidRPr="002E66F3" w:rsidRDefault="002E66F3" w:rsidP="002E66F3">
            <w:pPr>
              <w:shd w:val="clear" w:color="auto" w:fill="FFFFFF"/>
              <w:ind w:firstLine="851"/>
              <w:rPr>
                <w:rFonts w:ascii="Times New Roman" w:hAnsi="Times New Roman"/>
                <w:sz w:val="24"/>
                <w:szCs w:val="24"/>
                <w:lang w:val="ro-MD" w:eastAsia="ro-MD"/>
              </w:rPr>
            </w:pPr>
            <w:r w:rsidRPr="002E66F3">
              <w:rPr>
                <w:rFonts w:ascii="Times New Roman" w:hAnsi="Times New Roman"/>
                <w:sz w:val="24"/>
                <w:szCs w:val="24"/>
                <w:lang w:val="ro-MD" w:eastAsia="ro-MD"/>
              </w:rPr>
              <w:t>1) aprobă:</w:t>
            </w:r>
          </w:p>
          <w:p w14:paraId="59740821" w14:textId="77777777" w:rsidR="00882822" w:rsidRPr="0048489D" w:rsidRDefault="00882822" w:rsidP="00882822">
            <w:pPr>
              <w:pStyle w:val="aff8"/>
              <w:tabs>
                <w:tab w:val="left" w:pos="372"/>
              </w:tabs>
              <w:spacing w:line="276" w:lineRule="auto"/>
              <w:ind w:left="0"/>
              <w:jc w:val="both"/>
              <w:rPr>
                <w:rFonts w:ascii="Times New Roman" w:hAnsi="Times New Roman" w:cs="Times New Roman"/>
                <w:b/>
                <w:iCs/>
                <w:sz w:val="24"/>
                <w:szCs w:val="24"/>
                <w:lang w:val="ro-MD"/>
              </w:rPr>
            </w:pPr>
            <w:r w:rsidRPr="0048489D">
              <w:rPr>
                <w:rFonts w:ascii="Times New Roman" w:hAnsi="Times New Roman" w:cs="Times New Roman"/>
                <w:b/>
                <w:iCs/>
                <w:sz w:val="24"/>
                <w:szCs w:val="24"/>
                <w:lang w:val="ro-MD"/>
              </w:rPr>
              <w:t>„d) Conceptul Atlasului Național al Republicii Moldova;</w:t>
            </w:r>
          </w:p>
          <w:p w14:paraId="1FB4F698" w14:textId="75E93E6C" w:rsidR="00882822" w:rsidRPr="0048489D" w:rsidRDefault="00882822" w:rsidP="00882822">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MD"/>
              </w:rPr>
            </w:pPr>
            <w:r w:rsidRPr="0048489D">
              <w:rPr>
                <w:rFonts w:ascii="Times New Roman" w:hAnsi="Times New Roman"/>
                <w:b/>
                <w:iCs/>
                <w:sz w:val="24"/>
                <w:szCs w:val="24"/>
                <w:lang w:val="ro-MD"/>
              </w:rPr>
              <w:t xml:space="preserve">„e) </w:t>
            </w:r>
            <w:r w:rsidRPr="0048489D">
              <w:rPr>
                <w:rFonts w:ascii="Times New Roman" w:hAnsi="Times New Roman"/>
                <w:b/>
                <w:bCs/>
                <w:iCs/>
                <w:sz w:val="24"/>
                <w:szCs w:val="24"/>
                <w:lang w:val="ro-MD"/>
              </w:rPr>
              <w:t xml:space="preserve">Regulamentul privind organizarea și funcționarea Colegiului editorial al Atlasului Național al Republicii Moldova, precum și a componenței </w:t>
            </w:r>
            <w:r w:rsidRPr="005221E4">
              <w:rPr>
                <w:rFonts w:ascii="Times New Roman" w:hAnsi="Times New Roman"/>
                <w:b/>
                <w:bCs/>
                <w:iCs/>
                <w:sz w:val="24"/>
                <w:szCs w:val="24"/>
                <w:lang w:val="ro-MD"/>
              </w:rPr>
              <w:t>acestuia.”</w:t>
            </w:r>
          </w:p>
        </w:tc>
        <w:tc>
          <w:tcPr>
            <w:tcW w:w="239" w:type="dxa"/>
            <w:tcBorders>
              <w:top w:val="none" w:sz="4" w:space="0" w:color="000000"/>
              <w:left w:val="none" w:sz="4" w:space="0" w:color="000000"/>
              <w:bottom w:val="none" w:sz="4" w:space="0" w:color="000000"/>
              <w:right w:val="none" w:sz="4" w:space="0" w:color="000000"/>
            </w:tcBorders>
          </w:tcPr>
          <w:p w14:paraId="7C64E6DA" w14:textId="77777777" w:rsidR="00882822" w:rsidRPr="0048489D" w:rsidRDefault="00882822" w:rsidP="00882822">
            <w:pPr>
              <w:ind w:firstLine="0"/>
              <w:jc w:val="left"/>
              <w:rPr>
                <w:bCs/>
                <w:sz w:val="24"/>
                <w:szCs w:val="24"/>
                <w:lang w:val="ro-MD"/>
              </w:rPr>
            </w:pPr>
          </w:p>
        </w:tc>
      </w:tr>
      <w:tr w:rsidR="0048489D" w:rsidRPr="0048489D" w14:paraId="7A2A426C"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766414" w14:textId="77777777" w:rsidR="002E66F3" w:rsidRPr="002E66F3" w:rsidRDefault="002E66F3" w:rsidP="005221E4">
            <w:pPr>
              <w:shd w:val="clear" w:color="auto" w:fill="FFFFFF"/>
              <w:ind w:firstLine="0"/>
              <w:rPr>
                <w:rFonts w:ascii="Times New Roman" w:hAnsi="Times New Roman"/>
                <w:sz w:val="24"/>
                <w:szCs w:val="24"/>
                <w:lang w:val="ro-MD" w:eastAsia="ro-MD"/>
              </w:rPr>
            </w:pPr>
            <w:r w:rsidRPr="002E66F3">
              <w:rPr>
                <w:rFonts w:ascii="Times New Roman" w:eastAsia="Times New Roman" w:hAnsi="Times New Roman"/>
                <w:b/>
                <w:bCs/>
                <w:sz w:val="24"/>
                <w:szCs w:val="24"/>
                <w:lang w:val="ro-MD" w:eastAsia="ro-MD"/>
              </w:rPr>
              <w:t>Articolul 7.</w:t>
            </w:r>
            <w:r w:rsidRPr="002E66F3">
              <w:rPr>
                <w:rFonts w:ascii="Times New Roman" w:hAnsi="Times New Roman"/>
                <w:sz w:val="24"/>
                <w:szCs w:val="24"/>
                <w:lang w:val="ro-MD" w:eastAsia="ro-MD"/>
              </w:rPr>
              <w:t> Competenţa Guvernului</w:t>
            </w:r>
          </w:p>
          <w:p w14:paraId="70EA3EDC" w14:textId="233D91DC" w:rsidR="002E66F3" w:rsidRPr="0048489D" w:rsidRDefault="002E66F3" w:rsidP="002E66F3">
            <w:pPr>
              <w:shd w:val="clear" w:color="auto" w:fill="FFFFFF"/>
              <w:ind w:firstLine="851"/>
              <w:rPr>
                <w:rFonts w:ascii="Times New Roman" w:hAnsi="Times New Roman"/>
                <w:sz w:val="24"/>
                <w:szCs w:val="24"/>
                <w:lang w:val="ro-MD" w:eastAsia="ro-MD"/>
              </w:rPr>
            </w:pPr>
            <w:r w:rsidRPr="002E66F3">
              <w:rPr>
                <w:rFonts w:ascii="Times New Roman" w:hAnsi="Times New Roman"/>
                <w:sz w:val="24"/>
                <w:szCs w:val="24"/>
                <w:lang w:val="ro-MD" w:eastAsia="ro-MD"/>
              </w:rPr>
              <w:t xml:space="preserve">Întru elaborarea politicii de stat în domeniul geodeziei, cartografiei şi </w:t>
            </w:r>
            <w:r w:rsidRPr="002E66F3">
              <w:rPr>
                <w:rFonts w:ascii="Times New Roman" w:hAnsi="Times New Roman"/>
                <w:sz w:val="24"/>
                <w:szCs w:val="24"/>
                <w:lang w:val="ro-MD" w:eastAsia="ro-MD"/>
              </w:rPr>
              <w:lastRenderedPageBreak/>
              <w:t>geoinformaticii şi întru asigurarea executării prezentei legi, Guvernul:</w:t>
            </w:r>
          </w:p>
          <w:p w14:paraId="0C1165AA" w14:textId="3FAE658C" w:rsidR="002E66F3" w:rsidRPr="002E66F3" w:rsidRDefault="002E66F3" w:rsidP="002E66F3">
            <w:pPr>
              <w:shd w:val="clear" w:color="auto" w:fill="FFFFFF"/>
              <w:ind w:firstLine="851"/>
              <w:rPr>
                <w:rFonts w:ascii="Times New Roman" w:hAnsi="Times New Roman"/>
                <w:sz w:val="24"/>
                <w:szCs w:val="24"/>
                <w:lang w:val="ro-MD" w:eastAsia="ro-MD"/>
              </w:rPr>
            </w:pPr>
            <w:r w:rsidRPr="0048489D">
              <w:rPr>
                <w:rFonts w:ascii="Times New Roman" w:hAnsi="Times New Roman"/>
                <w:sz w:val="24"/>
                <w:szCs w:val="24"/>
                <w:shd w:val="clear" w:color="auto" w:fill="FFFFFF"/>
              </w:rPr>
              <w:t>2) asigură:</w:t>
            </w:r>
          </w:p>
          <w:p w14:paraId="6BB49875" w14:textId="77777777" w:rsidR="00882822" w:rsidRPr="0048489D" w:rsidRDefault="00882822" w:rsidP="00882822">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1285D5" w14:textId="77777777" w:rsidR="00882822" w:rsidRPr="0048489D" w:rsidRDefault="00882822" w:rsidP="00882822">
            <w:pPr>
              <w:spacing w:line="276" w:lineRule="auto"/>
              <w:ind w:firstLine="0"/>
              <w:rPr>
                <w:rFonts w:ascii="Times New Roman" w:hAnsi="Times New Roman"/>
                <w:sz w:val="24"/>
                <w:szCs w:val="24"/>
                <w:lang w:val="ro-MD"/>
              </w:rPr>
            </w:pPr>
            <w:r w:rsidRPr="0048489D">
              <w:rPr>
                <w:rFonts w:ascii="Times New Roman" w:hAnsi="Times New Roman"/>
                <w:bCs/>
                <w:sz w:val="24"/>
                <w:szCs w:val="24"/>
                <w:lang w:val="ro-MD"/>
              </w:rPr>
              <w:lastRenderedPageBreak/>
              <w:t xml:space="preserve">La articolul 7 </w:t>
            </w:r>
            <w:r w:rsidRPr="0048489D">
              <w:rPr>
                <w:rFonts w:ascii="Times New Roman" w:hAnsi="Times New Roman"/>
                <w:sz w:val="24"/>
                <w:szCs w:val="24"/>
                <w:lang w:val="ro-MD"/>
              </w:rPr>
              <w:t>aliniatul 2) se completează cu litera e) cu următoarele cuprins:</w:t>
            </w:r>
          </w:p>
          <w:p w14:paraId="0A49BB51" w14:textId="565D6E24" w:rsidR="00882822" w:rsidRPr="0048489D" w:rsidRDefault="00882822" w:rsidP="00882822">
            <w:pPr>
              <w:pStyle w:val="afb"/>
              <w:ind w:left="0" w:firstLine="0"/>
              <w:rPr>
                <w:rFonts w:ascii="Times New Roman" w:hAnsi="Times New Roman"/>
                <w:sz w:val="24"/>
                <w:szCs w:val="24"/>
                <w:lang w:val="ro-MD"/>
              </w:rPr>
            </w:pPr>
            <w:r w:rsidRPr="0048489D">
              <w:rPr>
                <w:rFonts w:ascii="Times New Roman" w:hAnsi="Times New Roman"/>
                <w:i/>
                <w:iCs/>
                <w:sz w:val="24"/>
                <w:szCs w:val="24"/>
                <w:lang w:val="ro-MD"/>
              </w:rPr>
              <w:t>„e) promov</w:t>
            </w:r>
            <w:r w:rsidR="002E66F3" w:rsidRPr="0048489D">
              <w:rPr>
                <w:rFonts w:ascii="Times New Roman" w:hAnsi="Times New Roman"/>
                <w:i/>
                <w:iCs/>
                <w:sz w:val="24"/>
                <w:szCs w:val="24"/>
                <w:lang w:val="ro-MD"/>
              </w:rPr>
              <w:t>area</w:t>
            </w:r>
            <w:r w:rsidRPr="0048489D">
              <w:rPr>
                <w:rFonts w:ascii="Times New Roman" w:hAnsi="Times New Roman"/>
                <w:i/>
                <w:iCs/>
                <w:sz w:val="24"/>
                <w:szCs w:val="24"/>
                <w:lang w:val="ro-MD"/>
              </w:rPr>
              <w:t xml:space="preserve"> politic</w:t>
            </w:r>
            <w:r w:rsidR="002E66F3" w:rsidRPr="0048489D">
              <w:rPr>
                <w:rFonts w:ascii="Times New Roman" w:hAnsi="Times New Roman"/>
                <w:i/>
                <w:iCs/>
                <w:sz w:val="24"/>
                <w:szCs w:val="24"/>
                <w:lang w:val="ro-MD"/>
              </w:rPr>
              <w:t>i</w:t>
            </w:r>
            <w:r w:rsidRPr="0048489D">
              <w:rPr>
                <w:rFonts w:ascii="Times New Roman" w:hAnsi="Times New Roman"/>
                <w:i/>
                <w:iCs/>
                <w:sz w:val="24"/>
                <w:szCs w:val="24"/>
                <w:lang w:val="ro-MD"/>
              </w:rPr>
              <w:t xml:space="preserve">i de stat în domeniile geodeziei, cartografiei, </w:t>
            </w:r>
            <w:r w:rsidRPr="0048489D">
              <w:rPr>
                <w:rFonts w:ascii="Times New Roman" w:hAnsi="Times New Roman"/>
                <w:i/>
                <w:iCs/>
                <w:sz w:val="24"/>
                <w:szCs w:val="24"/>
                <w:lang w:val="ro-MD"/>
              </w:rPr>
              <w:lastRenderedPageBreak/>
              <w:t>geoinformaticii, fotogrammetriei, teledetecției și domeniul infrastructurii de date spațiale.”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B74255" w14:textId="77777777" w:rsidR="002E66F3" w:rsidRPr="002E66F3" w:rsidRDefault="002E66F3" w:rsidP="005221E4">
            <w:pPr>
              <w:shd w:val="clear" w:color="auto" w:fill="FFFFFF"/>
              <w:ind w:firstLine="0"/>
              <w:rPr>
                <w:rFonts w:ascii="Times New Roman" w:hAnsi="Times New Roman"/>
                <w:sz w:val="24"/>
                <w:szCs w:val="24"/>
                <w:lang w:val="ro-MD" w:eastAsia="ro-MD"/>
              </w:rPr>
            </w:pPr>
            <w:r w:rsidRPr="002E66F3">
              <w:rPr>
                <w:rFonts w:ascii="Times New Roman" w:eastAsia="Times New Roman" w:hAnsi="Times New Roman"/>
                <w:b/>
                <w:bCs/>
                <w:sz w:val="24"/>
                <w:szCs w:val="24"/>
                <w:lang w:val="ro-MD" w:eastAsia="ro-MD"/>
              </w:rPr>
              <w:lastRenderedPageBreak/>
              <w:t>Articolul 7.</w:t>
            </w:r>
            <w:r w:rsidRPr="002E66F3">
              <w:rPr>
                <w:rFonts w:ascii="Times New Roman" w:hAnsi="Times New Roman"/>
                <w:sz w:val="24"/>
                <w:szCs w:val="24"/>
                <w:lang w:val="ro-MD" w:eastAsia="ro-MD"/>
              </w:rPr>
              <w:t> Competenţa Guvernului</w:t>
            </w:r>
          </w:p>
          <w:p w14:paraId="53787571" w14:textId="77777777" w:rsidR="002E66F3" w:rsidRPr="0048489D" w:rsidRDefault="002E66F3" w:rsidP="002E66F3">
            <w:pPr>
              <w:shd w:val="clear" w:color="auto" w:fill="FFFFFF"/>
              <w:ind w:firstLine="851"/>
              <w:rPr>
                <w:rFonts w:ascii="Times New Roman" w:hAnsi="Times New Roman"/>
                <w:sz w:val="24"/>
                <w:szCs w:val="24"/>
                <w:lang w:val="ro-MD" w:eastAsia="ro-MD"/>
              </w:rPr>
            </w:pPr>
            <w:r w:rsidRPr="002E66F3">
              <w:rPr>
                <w:rFonts w:ascii="Times New Roman" w:hAnsi="Times New Roman"/>
                <w:sz w:val="24"/>
                <w:szCs w:val="24"/>
                <w:lang w:val="ro-MD" w:eastAsia="ro-MD"/>
              </w:rPr>
              <w:t xml:space="preserve">Întru elaborarea politicii de stat în domeniul geodeziei, cartografiei şi </w:t>
            </w:r>
            <w:r w:rsidRPr="002E66F3">
              <w:rPr>
                <w:rFonts w:ascii="Times New Roman" w:hAnsi="Times New Roman"/>
                <w:sz w:val="24"/>
                <w:szCs w:val="24"/>
                <w:lang w:val="ro-MD" w:eastAsia="ro-MD"/>
              </w:rPr>
              <w:lastRenderedPageBreak/>
              <w:t>geoinformaticii şi întru asigurarea executării prezentei legi, Guvernul:</w:t>
            </w:r>
          </w:p>
          <w:p w14:paraId="574BCD56" w14:textId="277F7525" w:rsidR="002E66F3" w:rsidRPr="0048489D" w:rsidRDefault="002E66F3" w:rsidP="002E66F3">
            <w:pPr>
              <w:shd w:val="clear" w:color="auto" w:fill="FFFFFF"/>
              <w:ind w:firstLine="851"/>
              <w:rPr>
                <w:rFonts w:ascii="PT Serif" w:hAnsi="PT Serif"/>
                <w:sz w:val="27"/>
                <w:szCs w:val="27"/>
                <w:shd w:val="clear" w:color="auto" w:fill="FFFFFF"/>
              </w:rPr>
            </w:pPr>
            <w:r w:rsidRPr="0048489D">
              <w:rPr>
                <w:rFonts w:ascii="Times New Roman" w:hAnsi="Times New Roman"/>
                <w:sz w:val="24"/>
                <w:szCs w:val="24"/>
                <w:shd w:val="clear" w:color="auto" w:fill="FFFFFF"/>
              </w:rPr>
              <w:t>2) asigură:</w:t>
            </w:r>
          </w:p>
          <w:p w14:paraId="49A3BAD0" w14:textId="595731B2" w:rsidR="00882822" w:rsidRPr="0048489D" w:rsidRDefault="00882822" w:rsidP="00882822">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MD"/>
              </w:rPr>
            </w:pPr>
            <w:r w:rsidRPr="0048489D">
              <w:rPr>
                <w:rFonts w:ascii="Times New Roman" w:hAnsi="Times New Roman"/>
                <w:b/>
                <w:iCs/>
                <w:sz w:val="24"/>
                <w:szCs w:val="24"/>
                <w:lang w:val="ro-MD"/>
              </w:rPr>
              <w:t>„e) promov</w:t>
            </w:r>
            <w:r w:rsidR="002E66F3" w:rsidRPr="0048489D">
              <w:rPr>
                <w:rFonts w:ascii="Times New Roman" w:hAnsi="Times New Roman"/>
                <w:b/>
                <w:iCs/>
                <w:sz w:val="24"/>
                <w:szCs w:val="24"/>
                <w:lang w:val="ro-MD"/>
              </w:rPr>
              <w:t>area</w:t>
            </w:r>
            <w:r w:rsidRPr="0048489D">
              <w:rPr>
                <w:rFonts w:ascii="Times New Roman" w:hAnsi="Times New Roman"/>
                <w:b/>
                <w:iCs/>
                <w:sz w:val="24"/>
                <w:szCs w:val="24"/>
                <w:lang w:val="ro-MD"/>
              </w:rPr>
              <w:t xml:space="preserve"> politici</w:t>
            </w:r>
            <w:r w:rsidR="002E66F3" w:rsidRPr="0048489D">
              <w:rPr>
                <w:rFonts w:ascii="Times New Roman" w:hAnsi="Times New Roman"/>
                <w:b/>
                <w:iCs/>
                <w:sz w:val="24"/>
                <w:szCs w:val="24"/>
                <w:lang w:val="ro-MD"/>
              </w:rPr>
              <w:t>i</w:t>
            </w:r>
            <w:r w:rsidRPr="0048489D">
              <w:rPr>
                <w:rFonts w:ascii="Times New Roman" w:hAnsi="Times New Roman"/>
                <w:b/>
                <w:iCs/>
                <w:sz w:val="24"/>
                <w:szCs w:val="24"/>
                <w:lang w:val="ro-MD"/>
              </w:rPr>
              <w:t xml:space="preserve"> de stat în domeniile geodeziei, cartografiei, geoinformaticii, fotogrammetriei, teledetecției și domeniul infrastructurii de date </w:t>
            </w:r>
            <w:r w:rsidRPr="005221E4">
              <w:rPr>
                <w:rFonts w:ascii="Times New Roman" w:hAnsi="Times New Roman"/>
                <w:b/>
                <w:iCs/>
                <w:sz w:val="24"/>
                <w:szCs w:val="24"/>
                <w:lang w:val="ro-MD"/>
              </w:rPr>
              <w:t>spațiale.”</w:t>
            </w:r>
          </w:p>
        </w:tc>
        <w:tc>
          <w:tcPr>
            <w:tcW w:w="239" w:type="dxa"/>
            <w:tcBorders>
              <w:top w:val="none" w:sz="4" w:space="0" w:color="000000"/>
              <w:left w:val="none" w:sz="4" w:space="0" w:color="000000"/>
              <w:bottom w:val="none" w:sz="4" w:space="0" w:color="000000"/>
              <w:right w:val="none" w:sz="4" w:space="0" w:color="000000"/>
            </w:tcBorders>
          </w:tcPr>
          <w:p w14:paraId="294293BB" w14:textId="77777777" w:rsidR="00882822" w:rsidRPr="0048489D" w:rsidRDefault="00882822" w:rsidP="00882822">
            <w:pPr>
              <w:ind w:firstLine="0"/>
              <w:jc w:val="left"/>
              <w:rPr>
                <w:bCs/>
                <w:sz w:val="24"/>
                <w:szCs w:val="24"/>
                <w:lang w:val="ro-MD"/>
              </w:rPr>
            </w:pPr>
          </w:p>
        </w:tc>
      </w:tr>
      <w:tr w:rsidR="0048489D" w:rsidRPr="0048489D" w14:paraId="7BE1B9BC" w14:textId="77777777" w:rsidTr="00E56617">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F1F498" w14:textId="44136698" w:rsidR="002E66F3" w:rsidRPr="002E66F3" w:rsidRDefault="002E66F3" w:rsidP="005221E4">
            <w:pPr>
              <w:shd w:val="clear" w:color="auto" w:fill="FFFFFF"/>
              <w:ind w:firstLine="0"/>
              <w:rPr>
                <w:rFonts w:ascii="Times New Roman" w:hAnsi="Times New Roman"/>
                <w:sz w:val="24"/>
                <w:szCs w:val="24"/>
                <w:lang w:val="ro-MD" w:eastAsia="ro-MD"/>
              </w:rPr>
            </w:pPr>
            <w:r w:rsidRPr="002E66F3">
              <w:rPr>
                <w:rFonts w:ascii="Times New Roman" w:eastAsia="Times New Roman" w:hAnsi="Times New Roman"/>
                <w:b/>
                <w:bCs/>
                <w:sz w:val="24"/>
                <w:szCs w:val="24"/>
                <w:lang w:val="ro-MD" w:eastAsia="ro-MD"/>
              </w:rPr>
              <w:t>Articolul 15.</w:t>
            </w:r>
            <w:r w:rsidRPr="002E66F3">
              <w:rPr>
                <w:rFonts w:ascii="Times New Roman" w:hAnsi="Times New Roman"/>
                <w:sz w:val="24"/>
                <w:szCs w:val="24"/>
                <w:lang w:val="ro-MD" w:eastAsia="ro-MD"/>
              </w:rPr>
              <w:t> Protecţia punctelor reţelelor geodezice</w:t>
            </w:r>
            <w:r w:rsidRPr="0048489D">
              <w:rPr>
                <w:rFonts w:ascii="Times New Roman" w:hAnsi="Times New Roman"/>
                <w:sz w:val="24"/>
                <w:szCs w:val="24"/>
                <w:lang w:val="ro-MD" w:eastAsia="ro-MD"/>
              </w:rPr>
              <w:t xml:space="preserve"> </w:t>
            </w:r>
            <w:r w:rsidRPr="002E66F3">
              <w:rPr>
                <w:rFonts w:ascii="Times New Roman" w:hAnsi="Times New Roman"/>
                <w:sz w:val="24"/>
                <w:szCs w:val="24"/>
                <w:lang w:val="ro-MD" w:eastAsia="ro-MD"/>
              </w:rPr>
              <w:t>de stat</w:t>
            </w:r>
          </w:p>
          <w:p w14:paraId="4243331A" w14:textId="011A529C" w:rsidR="00882822" w:rsidRPr="0048489D" w:rsidRDefault="00882822" w:rsidP="0088282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48489D">
              <w:rPr>
                <w:rFonts w:ascii="Times New Roman" w:hAnsi="Times New Roman"/>
                <w:sz w:val="24"/>
                <w:szCs w:val="24"/>
                <w:shd w:val="clear" w:color="auto" w:fill="FFFFFF"/>
                <w:lang w:val="ro-MD"/>
              </w:rPr>
              <w:t xml:space="preserve">(1) Semnalele terestre și centrele punctelor geodezice, de nivelment și gravimetrice, precum și punctele geodezice amplasate pe farurile de iluminație, pe semnele de navigație și pe alte construcții inginerești, sînt proprietate a statului și se află sub protecția acestuia. Lucrările de distrugere și schimbare a locului punctelor rețelelor geodezice, gravimetrice și de nivelment pot fi executate la cererea autorităților administrației publice locale cu permisiunea </w:t>
            </w:r>
            <w:r w:rsidRPr="0048489D">
              <w:rPr>
                <w:rFonts w:ascii="Times New Roman" w:hAnsi="Times New Roman"/>
                <w:b/>
                <w:bCs/>
                <w:sz w:val="24"/>
                <w:szCs w:val="24"/>
                <w:shd w:val="clear" w:color="auto" w:fill="FFFFFF"/>
                <w:lang w:val="ro-MD"/>
              </w:rPr>
              <w:t>Agenției Relații Funciare și Cadastru.</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0C4EAE" w14:textId="7CCA2EB2" w:rsidR="00882822" w:rsidRPr="0048489D" w:rsidRDefault="00882822" w:rsidP="00882822">
            <w:pPr>
              <w:pStyle w:val="afb"/>
              <w:ind w:left="0" w:firstLine="0"/>
              <w:rPr>
                <w:rFonts w:ascii="Times New Roman" w:hAnsi="Times New Roman"/>
                <w:sz w:val="24"/>
                <w:szCs w:val="24"/>
                <w:lang w:val="ro-MD"/>
              </w:rPr>
            </w:pPr>
            <w:r w:rsidRPr="0048489D">
              <w:rPr>
                <w:rFonts w:ascii="Times New Roman" w:hAnsi="Times New Roman"/>
                <w:bCs/>
                <w:sz w:val="24"/>
                <w:szCs w:val="24"/>
                <w:lang w:val="ro-MD"/>
              </w:rPr>
              <w:t>La articolul 15 aliniatul (1),</w:t>
            </w:r>
            <w:r w:rsidRPr="0048489D">
              <w:rPr>
                <w:rFonts w:ascii="Times New Roman" w:hAnsi="Times New Roman"/>
                <w:sz w:val="24"/>
                <w:szCs w:val="24"/>
                <w:lang w:val="ro-MD"/>
              </w:rPr>
              <w:t xml:space="preserve"> </w:t>
            </w:r>
            <w:r w:rsidRPr="0048489D">
              <w:rPr>
                <w:rFonts w:ascii="Times New Roman" w:hAnsi="Times New Roman"/>
                <w:sz w:val="24"/>
                <w:szCs w:val="24"/>
                <w:shd w:val="clear" w:color="auto" w:fill="FFFFFF"/>
                <w:lang w:val="ro-MD"/>
              </w:rPr>
              <w:t>cuvintele „Agenției Relații Funciare și Cadastru” se substituie cu cuvintele „Agenției Geodezie, Cartografie și Cadastru”.</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F99AC7" w14:textId="35032FD7" w:rsidR="002E66F3" w:rsidRPr="002E66F3" w:rsidRDefault="002E66F3" w:rsidP="005221E4">
            <w:pPr>
              <w:shd w:val="clear" w:color="auto" w:fill="FFFFFF"/>
              <w:ind w:hanging="14"/>
              <w:rPr>
                <w:rFonts w:ascii="Times New Roman" w:hAnsi="Times New Roman"/>
                <w:sz w:val="24"/>
                <w:szCs w:val="24"/>
                <w:lang w:val="ro-MD" w:eastAsia="ro-MD"/>
              </w:rPr>
            </w:pPr>
            <w:r w:rsidRPr="002E66F3">
              <w:rPr>
                <w:rFonts w:ascii="Times New Roman" w:eastAsia="Times New Roman" w:hAnsi="Times New Roman"/>
                <w:b/>
                <w:bCs/>
                <w:sz w:val="24"/>
                <w:szCs w:val="24"/>
                <w:lang w:val="ro-MD" w:eastAsia="ro-MD"/>
              </w:rPr>
              <w:t>Articolul 15.</w:t>
            </w:r>
            <w:r w:rsidRPr="0048489D">
              <w:rPr>
                <w:rFonts w:ascii="Times New Roman" w:hAnsi="Times New Roman"/>
                <w:sz w:val="24"/>
                <w:szCs w:val="24"/>
                <w:lang w:val="ro-MD" w:eastAsia="ro-MD"/>
              </w:rPr>
              <w:t xml:space="preserve"> </w:t>
            </w:r>
            <w:r w:rsidRPr="002E66F3">
              <w:rPr>
                <w:rFonts w:ascii="Times New Roman" w:hAnsi="Times New Roman"/>
                <w:sz w:val="24"/>
                <w:szCs w:val="24"/>
                <w:lang w:val="ro-MD" w:eastAsia="ro-MD"/>
              </w:rPr>
              <w:t>Protecţia punctelor reţelelor geodezice</w:t>
            </w:r>
            <w:r w:rsidRPr="0048489D">
              <w:rPr>
                <w:rFonts w:ascii="Times New Roman" w:hAnsi="Times New Roman"/>
                <w:sz w:val="24"/>
                <w:szCs w:val="24"/>
                <w:lang w:val="ro-MD" w:eastAsia="ro-MD"/>
              </w:rPr>
              <w:t xml:space="preserve"> </w:t>
            </w:r>
            <w:r w:rsidRPr="002E66F3">
              <w:rPr>
                <w:rFonts w:ascii="Times New Roman" w:hAnsi="Times New Roman"/>
                <w:sz w:val="24"/>
                <w:szCs w:val="24"/>
                <w:lang w:val="ro-MD" w:eastAsia="ro-MD"/>
              </w:rPr>
              <w:t>de stat</w:t>
            </w:r>
          </w:p>
          <w:p w14:paraId="1E3321B6" w14:textId="72770CC0" w:rsidR="00882822" w:rsidRPr="0048489D" w:rsidRDefault="00882822" w:rsidP="00882822">
            <w:pPr>
              <w:pStyle w:val="afb"/>
              <w:numPr>
                <w:ilvl w:val="0"/>
                <w:numId w:val="30"/>
              </w:numPr>
              <w:tabs>
                <w:tab w:val="left" w:pos="210"/>
              </w:tabs>
              <w:spacing w:line="276" w:lineRule="auto"/>
              <w:ind w:left="-36" w:firstLine="0"/>
              <w:rPr>
                <w:rFonts w:ascii="Times New Roman" w:hAnsi="Times New Roman"/>
                <w:sz w:val="24"/>
                <w:szCs w:val="24"/>
                <w:shd w:val="clear" w:color="auto" w:fill="FFFFFF"/>
                <w:lang w:val="ro-MD"/>
              </w:rPr>
            </w:pPr>
            <w:r w:rsidRPr="0048489D">
              <w:rPr>
                <w:rFonts w:ascii="Times New Roman" w:hAnsi="Times New Roman"/>
                <w:sz w:val="24"/>
                <w:szCs w:val="24"/>
                <w:shd w:val="clear" w:color="auto" w:fill="FFFFFF"/>
                <w:lang w:val="ro-MD"/>
              </w:rPr>
              <w:t xml:space="preserve">Semnalele terestre și centrele punctelor geodezice, de nivelment și gravimetrice, precum și punctele geodezice amplasate pe farurile de iluminație, pe semnele de navigație și pe alte construcții inginerești, sînt proprietate a statului și se află sub protecția acestuia. Lucrările de distrugere și schimbare a locului punctelor rețelelor geodezice, gravimetrice și de nivelment pot fi executate la cererea autorităților administrației publice locale cu permisiunea </w:t>
            </w:r>
            <w:r w:rsidRPr="0048489D">
              <w:rPr>
                <w:rFonts w:ascii="Times New Roman" w:hAnsi="Times New Roman"/>
                <w:b/>
                <w:sz w:val="24"/>
                <w:szCs w:val="24"/>
                <w:shd w:val="clear" w:color="auto" w:fill="FFFFFF"/>
                <w:lang w:val="ro-MD"/>
              </w:rPr>
              <w:t>Agenției Geodezie, Cartografie și Cadastru</w:t>
            </w:r>
            <w:r w:rsidRPr="0048489D">
              <w:rPr>
                <w:rFonts w:ascii="Times New Roman" w:hAnsi="Times New Roman"/>
                <w:sz w:val="24"/>
                <w:szCs w:val="24"/>
                <w:shd w:val="clear" w:color="auto" w:fill="FFFFFF"/>
                <w:lang w:val="ro-MD"/>
              </w:rPr>
              <w:t>.</w:t>
            </w:r>
          </w:p>
        </w:tc>
        <w:tc>
          <w:tcPr>
            <w:tcW w:w="239" w:type="dxa"/>
            <w:tcBorders>
              <w:top w:val="none" w:sz="4" w:space="0" w:color="000000"/>
              <w:left w:val="none" w:sz="4" w:space="0" w:color="000000"/>
              <w:bottom w:val="none" w:sz="4" w:space="0" w:color="000000"/>
              <w:right w:val="none" w:sz="4" w:space="0" w:color="000000"/>
            </w:tcBorders>
          </w:tcPr>
          <w:p w14:paraId="2AA0F4F2" w14:textId="77777777" w:rsidR="00882822" w:rsidRPr="0048489D" w:rsidRDefault="00882822" w:rsidP="00882822">
            <w:pPr>
              <w:ind w:firstLine="0"/>
              <w:jc w:val="left"/>
              <w:rPr>
                <w:bCs/>
                <w:sz w:val="24"/>
                <w:szCs w:val="24"/>
                <w:lang w:val="ro-MD"/>
              </w:rPr>
            </w:pPr>
          </w:p>
        </w:tc>
      </w:tr>
      <w:tr w:rsidR="0048489D" w:rsidRPr="0048489D" w14:paraId="6A5664FD" w14:textId="77777777" w:rsidTr="00714645">
        <w:trPr>
          <w:gridAfter w:val="1"/>
          <w:wAfter w:w="239" w:type="dxa"/>
        </w:trPr>
        <w:tc>
          <w:tcPr>
            <w:tcW w:w="475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35A209" w14:textId="77777777" w:rsidR="00882822" w:rsidRPr="0048489D" w:rsidRDefault="00882822" w:rsidP="00882822">
            <w:pPr>
              <w:pStyle w:val="afb"/>
              <w:tabs>
                <w:tab w:val="left" w:pos="360"/>
              </w:tabs>
              <w:ind w:left="0" w:firstLine="720"/>
              <w:rPr>
                <w:b/>
                <w:bCs/>
                <w:sz w:val="24"/>
                <w:szCs w:val="24"/>
                <w:lang w:val="ro-MD" w:eastAsia="ro-MD"/>
              </w:rPr>
            </w:pPr>
            <w:r w:rsidRPr="0048489D">
              <w:rPr>
                <w:b/>
                <w:bCs/>
                <w:sz w:val="24"/>
                <w:szCs w:val="24"/>
                <w:lang w:val="ro-MD" w:eastAsia="ro-MD"/>
              </w:rPr>
              <w:t>-</w:t>
            </w:r>
          </w:p>
        </w:tc>
        <w:tc>
          <w:tcPr>
            <w:tcW w:w="43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95EEC4" w14:textId="77777777" w:rsidR="00882822" w:rsidRPr="0048489D" w:rsidRDefault="00882822" w:rsidP="00882822">
            <w:pPr>
              <w:pStyle w:val="afb"/>
              <w:tabs>
                <w:tab w:val="left" w:pos="360"/>
              </w:tabs>
              <w:ind w:left="0" w:firstLine="0"/>
              <w:rPr>
                <w:rFonts w:ascii="Times New Roman" w:hAnsi="Times New Roman"/>
                <w:b/>
                <w:bCs/>
                <w:sz w:val="24"/>
                <w:szCs w:val="24"/>
                <w:lang w:val="ro-MD"/>
              </w:rPr>
            </w:pPr>
            <w:r w:rsidRPr="0048489D">
              <w:rPr>
                <w:rFonts w:ascii="Times New Roman" w:hAnsi="Times New Roman"/>
                <w:b/>
                <w:bCs/>
                <w:sz w:val="24"/>
                <w:szCs w:val="24"/>
                <w:lang w:val="ro-MD"/>
              </w:rPr>
              <w:t>Art. VII.</w:t>
            </w:r>
          </w:p>
          <w:p w14:paraId="0EF59139" w14:textId="77777777" w:rsidR="00882822" w:rsidRPr="0048489D" w:rsidRDefault="00882822" w:rsidP="00882822">
            <w:pPr>
              <w:pStyle w:val="afb"/>
              <w:tabs>
                <w:tab w:val="left" w:pos="360"/>
              </w:tabs>
              <w:ind w:left="0" w:firstLine="0"/>
              <w:rPr>
                <w:rFonts w:ascii="Times New Roman" w:hAnsi="Times New Roman"/>
                <w:sz w:val="24"/>
                <w:szCs w:val="24"/>
                <w:lang w:val="ro-MD"/>
              </w:rPr>
            </w:pPr>
            <w:r w:rsidRPr="0048489D">
              <w:rPr>
                <w:rFonts w:ascii="Times New Roman" w:hAnsi="Times New Roman"/>
                <w:sz w:val="24"/>
                <w:szCs w:val="24"/>
                <w:lang w:val="ro-MD"/>
              </w:rPr>
              <w:t>(1) Prezenta lege intră în vigoare la o lună de la data publicării în Monitorul Oficial, cu excepția:</w:t>
            </w:r>
          </w:p>
          <w:p w14:paraId="7DD0FE23" w14:textId="77777777" w:rsidR="00882822" w:rsidRPr="0048489D" w:rsidRDefault="00882822" w:rsidP="00882822">
            <w:pPr>
              <w:pStyle w:val="afb"/>
              <w:tabs>
                <w:tab w:val="left" w:pos="360"/>
              </w:tabs>
              <w:ind w:left="0" w:firstLine="0"/>
              <w:rPr>
                <w:rFonts w:ascii="Times New Roman" w:hAnsi="Times New Roman"/>
                <w:sz w:val="24"/>
                <w:szCs w:val="24"/>
                <w:lang w:val="ro-MD"/>
              </w:rPr>
            </w:pPr>
            <w:r w:rsidRPr="0048489D">
              <w:rPr>
                <w:rFonts w:ascii="Times New Roman" w:hAnsi="Times New Roman"/>
                <w:sz w:val="24"/>
                <w:szCs w:val="24"/>
                <w:lang w:val="ro-MD"/>
              </w:rPr>
              <w:t>1) prevederilor Art. I, pct. 8, art. 21</w:t>
            </w:r>
            <w:r w:rsidRPr="0048489D">
              <w:rPr>
                <w:rFonts w:ascii="Times New Roman" w:hAnsi="Times New Roman"/>
                <w:sz w:val="24"/>
                <w:szCs w:val="24"/>
                <w:vertAlign w:val="superscript"/>
                <w:lang w:val="ro-MD"/>
              </w:rPr>
              <w:t>4</w:t>
            </w:r>
            <w:r w:rsidRPr="0048489D">
              <w:rPr>
                <w:rFonts w:ascii="Times New Roman" w:hAnsi="Times New Roman"/>
                <w:sz w:val="24"/>
                <w:szCs w:val="24"/>
                <w:lang w:val="ro-MD"/>
              </w:rPr>
              <w:t xml:space="preserve"> alineatele (1) litera d), (2) litera g).</w:t>
            </w:r>
          </w:p>
          <w:p w14:paraId="55B27B07" w14:textId="77777777" w:rsidR="00882822" w:rsidRPr="0048489D" w:rsidRDefault="00882822" w:rsidP="00882822">
            <w:pPr>
              <w:pStyle w:val="afb"/>
              <w:tabs>
                <w:tab w:val="left" w:pos="360"/>
              </w:tabs>
              <w:ind w:left="0" w:firstLine="0"/>
              <w:rPr>
                <w:rFonts w:ascii="Times New Roman" w:hAnsi="Times New Roman"/>
                <w:sz w:val="24"/>
                <w:szCs w:val="24"/>
                <w:lang w:val="ro-MD"/>
              </w:rPr>
            </w:pPr>
            <w:r w:rsidRPr="0048489D">
              <w:rPr>
                <w:rFonts w:ascii="Times New Roman" w:hAnsi="Times New Roman"/>
                <w:sz w:val="24"/>
                <w:szCs w:val="24"/>
                <w:lang w:val="ro-MD"/>
              </w:rPr>
              <w:t xml:space="preserve">2) prevederilor Art. III, pct. 5 subpct. 3), 4), 5), 6) și pct.6 subpct. 6), 8) care vor intra în vigoare la data de 01 ianuarie 2026, precum și pct. 6 subpct. 5), 7), 10) 11) și </w:t>
            </w:r>
            <w:r w:rsidRPr="0048489D">
              <w:rPr>
                <w:rFonts w:ascii="Times New Roman" w:hAnsi="Times New Roman"/>
                <w:sz w:val="24"/>
                <w:szCs w:val="24"/>
                <w:lang w:val="ro-MD"/>
              </w:rPr>
              <w:lastRenderedPageBreak/>
              <w:t>pct.9 care vor intra în vigoare la data de 01 ianuarie 2027;</w:t>
            </w:r>
          </w:p>
          <w:p w14:paraId="3B268E31" w14:textId="77777777" w:rsidR="00882822" w:rsidRPr="0048489D" w:rsidRDefault="00882822" w:rsidP="00882822">
            <w:pPr>
              <w:pStyle w:val="afb"/>
              <w:tabs>
                <w:tab w:val="left" w:pos="360"/>
              </w:tabs>
              <w:ind w:left="0" w:firstLine="0"/>
              <w:rPr>
                <w:rFonts w:ascii="Times New Roman" w:hAnsi="Times New Roman"/>
                <w:sz w:val="24"/>
                <w:szCs w:val="24"/>
                <w:lang w:val="ro-MD"/>
              </w:rPr>
            </w:pPr>
            <w:r w:rsidRPr="0048489D">
              <w:rPr>
                <w:rFonts w:ascii="Times New Roman" w:hAnsi="Times New Roman"/>
                <w:sz w:val="24"/>
                <w:szCs w:val="24"/>
                <w:lang w:val="ro-MD"/>
              </w:rPr>
              <w:t>3) prevederilor Art. VI, pct. 4, aliniat (1) litera d) și pct. 5, care vor intra în vigoare la data de 01 ianuarie 2027.</w:t>
            </w:r>
          </w:p>
          <w:p w14:paraId="5129AEB0" w14:textId="77777777" w:rsidR="00882822" w:rsidRPr="0048489D" w:rsidRDefault="00882822" w:rsidP="00882822">
            <w:pPr>
              <w:pStyle w:val="af5"/>
              <w:shd w:val="clear" w:color="auto" w:fill="FFFFFF"/>
              <w:ind w:firstLine="0"/>
              <w:rPr>
                <w:rFonts w:ascii="Times New Roman" w:hAnsi="Times New Roman"/>
                <w:lang w:val="ro-MD"/>
              </w:rPr>
            </w:pPr>
            <w:r w:rsidRPr="0048489D">
              <w:rPr>
                <w:rFonts w:ascii="Times New Roman" w:hAnsi="Times New Roman"/>
                <w:lang w:val="ro-MD"/>
              </w:rPr>
              <w:t>(2) Guvernul:</w:t>
            </w:r>
          </w:p>
          <w:p w14:paraId="471F7B51" w14:textId="77777777" w:rsidR="00882822" w:rsidRPr="0048489D" w:rsidRDefault="00882822" w:rsidP="00882822">
            <w:pPr>
              <w:pStyle w:val="af5"/>
              <w:shd w:val="clear" w:color="auto" w:fill="FFFFFF"/>
              <w:ind w:firstLine="0"/>
              <w:rPr>
                <w:rFonts w:ascii="Times New Roman" w:hAnsi="Times New Roman"/>
                <w:lang w:val="ro-MD"/>
              </w:rPr>
            </w:pPr>
            <w:r w:rsidRPr="0048489D">
              <w:rPr>
                <w:rFonts w:ascii="Times New Roman" w:hAnsi="Times New Roman"/>
                <w:lang w:val="ro-MD"/>
              </w:rPr>
              <w:t>a) în termen de 9 luni de la data publicării în Monitorul Oficial a prezentei legi:</w:t>
            </w:r>
          </w:p>
          <w:p w14:paraId="1DCAA30D" w14:textId="77777777" w:rsidR="00882822" w:rsidRPr="0048489D" w:rsidRDefault="00882822" w:rsidP="00882822">
            <w:pPr>
              <w:pStyle w:val="af5"/>
              <w:shd w:val="clear" w:color="auto" w:fill="FFFFFF"/>
              <w:ind w:firstLine="0"/>
              <w:rPr>
                <w:rFonts w:ascii="Times New Roman" w:hAnsi="Times New Roman"/>
                <w:lang w:val="ro-MD"/>
              </w:rPr>
            </w:pPr>
            <w:r w:rsidRPr="0048489D">
              <w:rPr>
                <w:rFonts w:ascii="Times New Roman" w:hAnsi="Times New Roman"/>
                <w:lang w:val="ro-MD"/>
              </w:rPr>
              <w:t>b) va aduce actele sale normative în concordanță cu aceasta;</w:t>
            </w:r>
          </w:p>
          <w:p w14:paraId="01DDEE49" w14:textId="77777777" w:rsidR="00882822" w:rsidRPr="0048489D" w:rsidRDefault="00882822" w:rsidP="00882822">
            <w:pPr>
              <w:pStyle w:val="af5"/>
              <w:shd w:val="clear" w:color="auto" w:fill="FFFFFF"/>
              <w:ind w:firstLine="0"/>
              <w:rPr>
                <w:rFonts w:ascii="Times New Roman" w:hAnsi="Times New Roman"/>
                <w:b/>
                <w:bCs/>
                <w:lang w:val="ro-MD"/>
              </w:rPr>
            </w:pPr>
            <w:r w:rsidRPr="0048489D">
              <w:rPr>
                <w:rFonts w:ascii="Times New Roman" w:hAnsi="Times New Roman"/>
                <w:lang w:val="ro-MD"/>
              </w:rPr>
              <w:t>c) va elabora Regulamentul cu privire la activitatea Consiliului de verificare a rapoartelor de evaluare.</w:t>
            </w:r>
          </w:p>
        </w:tc>
        <w:tc>
          <w:tcPr>
            <w:tcW w:w="495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0B21B7" w14:textId="77777777" w:rsidR="00882822" w:rsidRPr="0048489D" w:rsidRDefault="00882822" w:rsidP="00882822">
            <w:pPr>
              <w:pStyle w:val="afb"/>
              <w:tabs>
                <w:tab w:val="left" w:pos="360"/>
              </w:tabs>
              <w:ind w:left="0" w:firstLine="0"/>
              <w:rPr>
                <w:rFonts w:ascii="Times New Roman" w:hAnsi="Times New Roman"/>
                <w:b/>
                <w:bCs/>
                <w:sz w:val="24"/>
                <w:szCs w:val="24"/>
                <w:lang w:val="ro-MD"/>
              </w:rPr>
            </w:pPr>
            <w:r w:rsidRPr="0048489D">
              <w:rPr>
                <w:rFonts w:ascii="Times New Roman" w:hAnsi="Times New Roman"/>
                <w:b/>
                <w:bCs/>
                <w:sz w:val="24"/>
                <w:szCs w:val="24"/>
                <w:lang w:val="ro-MD"/>
              </w:rPr>
              <w:lastRenderedPageBreak/>
              <w:t>Art. VII.</w:t>
            </w:r>
          </w:p>
          <w:p w14:paraId="58192FFD" w14:textId="77777777" w:rsidR="00882822" w:rsidRPr="0048489D" w:rsidRDefault="00882822" w:rsidP="00882822">
            <w:pPr>
              <w:pStyle w:val="afb"/>
              <w:tabs>
                <w:tab w:val="left" w:pos="360"/>
              </w:tabs>
              <w:ind w:left="0" w:firstLine="0"/>
              <w:rPr>
                <w:rFonts w:ascii="Times New Roman" w:hAnsi="Times New Roman"/>
                <w:b/>
                <w:bCs/>
                <w:sz w:val="24"/>
                <w:szCs w:val="24"/>
                <w:lang w:val="ro-MD"/>
              </w:rPr>
            </w:pPr>
            <w:r w:rsidRPr="0048489D">
              <w:rPr>
                <w:rFonts w:ascii="Times New Roman" w:hAnsi="Times New Roman"/>
                <w:b/>
                <w:bCs/>
                <w:sz w:val="24"/>
                <w:szCs w:val="24"/>
                <w:lang w:val="ro-MD"/>
              </w:rPr>
              <w:t>(1) Prezenta lege intră în vigoare la o lună de la data publicării în Monitorul Oficial, cu excepția:</w:t>
            </w:r>
          </w:p>
          <w:p w14:paraId="5952EAD4" w14:textId="77777777" w:rsidR="00882822" w:rsidRPr="0048489D" w:rsidRDefault="00882822" w:rsidP="00882822">
            <w:pPr>
              <w:pStyle w:val="afb"/>
              <w:tabs>
                <w:tab w:val="left" w:pos="360"/>
              </w:tabs>
              <w:ind w:left="0" w:firstLine="0"/>
              <w:rPr>
                <w:rFonts w:ascii="Times New Roman" w:hAnsi="Times New Roman"/>
                <w:b/>
                <w:bCs/>
                <w:sz w:val="24"/>
                <w:szCs w:val="24"/>
                <w:lang w:val="ro-MD"/>
              </w:rPr>
            </w:pPr>
            <w:r w:rsidRPr="0048489D">
              <w:rPr>
                <w:rFonts w:ascii="Times New Roman" w:hAnsi="Times New Roman"/>
                <w:b/>
                <w:bCs/>
                <w:sz w:val="24"/>
                <w:szCs w:val="24"/>
                <w:lang w:val="ro-MD"/>
              </w:rPr>
              <w:t>1) prevederilor Art. I, pct. 8, art. 21</w:t>
            </w:r>
            <w:r w:rsidRPr="0048489D">
              <w:rPr>
                <w:rFonts w:ascii="Times New Roman" w:hAnsi="Times New Roman"/>
                <w:b/>
                <w:bCs/>
                <w:sz w:val="24"/>
                <w:szCs w:val="24"/>
                <w:vertAlign w:val="superscript"/>
                <w:lang w:val="ro-MD"/>
              </w:rPr>
              <w:t>4</w:t>
            </w:r>
            <w:r w:rsidRPr="0048489D">
              <w:rPr>
                <w:rFonts w:ascii="Times New Roman" w:hAnsi="Times New Roman"/>
                <w:b/>
                <w:bCs/>
                <w:sz w:val="24"/>
                <w:szCs w:val="24"/>
                <w:lang w:val="ro-MD"/>
              </w:rPr>
              <w:t xml:space="preserve"> alineatele (1) litera d), (2) litera g).</w:t>
            </w:r>
          </w:p>
          <w:p w14:paraId="5D07B2C3" w14:textId="77777777" w:rsidR="00882822" w:rsidRPr="0048489D" w:rsidRDefault="00882822" w:rsidP="00882822">
            <w:pPr>
              <w:pStyle w:val="afb"/>
              <w:tabs>
                <w:tab w:val="left" w:pos="360"/>
              </w:tabs>
              <w:ind w:left="0" w:firstLine="0"/>
              <w:rPr>
                <w:rFonts w:ascii="Times New Roman" w:hAnsi="Times New Roman"/>
                <w:b/>
                <w:bCs/>
                <w:sz w:val="24"/>
                <w:szCs w:val="24"/>
                <w:lang w:val="ro-MD"/>
              </w:rPr>
            </w:pPr>
            <w:r w:rsidRPr="0048489D">
              <w:rPr>
                <w:rFonts w:ascii="Times New Roman" w:hAnsi="Times New Roman"/>
                <w:b/>
                <w:bCs/>
                <w:sz w:val="24"/>
                <w:szCs w:val="24"/>
                <w:lang w:val="ro-MD"/>
              </w:rPr>
              <w:t xml:space="preserve">2) prevederilor Art. III, pct. 5 subpct. 3), 4), 5), 6) și pct.6 subpct. 6), 8) care vor intra în vigoare la data de 01 ianuarie 2026, precum și </w:t>
            </w:r>
            <w:r w:rsidRPr="0048489D">
              <w:rPr>
                <w:rFonts w:ascii="Times New Roman" w:hAnsi="Times New Roman"/>
                <w:b/>
                <w:bCs/>
                <w:sz w:val="24"/>
                <w:szCs w:val="24"/>
                <w:lang w:val="ro-MD"/>
              </w:rPr>
              <w:lastRenderedPageBreak/>
              <w:t>pct. 6 subpct. 5), 7), 10) 11) și pct.9 care vor intra în vigoare la data de 01 ianuarie 2027;</w:t>
            </w:r>
          </w:p>
          <w:p w14:paraId="0B61C453" w14:textId="77777777" w:rsidR="00882822" w:rsidRPr="0048489D" w:rsidRDefault="00882822" w:rsidP="00882822">
            <w:pPr>
              <w:pStyle w:val="afb"/>
              <w:tabs>
                <w:tab w:val="left" w:pos="360"/>
              </w:tabs>
              <w:ind w:left="0" w:firstLine="0"/>
              <w:rPr>
                <w:rFonts w:ascii="Times New Roman" w:hAnsi="Times New Roman"/>
                <w:b/>
                <w:bCs/>
                <w:sz w:val="24"/>
                <w:szCs w:val="24"/>
                <w:lang w:val="ro-MD"/>
              </w:rPr>
            </w:pPr>
            <w:r w:rsidRPr="0048489D">
              <w:rPr>
                <w:rFonts w:ascii="Times New Roman" w:hAnsi="Times New Roman"/>
                <w:b/>
                <w:bCs/>
                <w:sz w:val="24"/>
                <w:szCs w:val="24"/>
                <w:lang w:val="ro-MD"/>
              </w:rPr>
              <w:t>3) prevederilor Art. VI, pct. 4, aliniat (1) litera d) și pct. 5, care vor intra în vigoare la data de 01 ianuarie 2027.</w:t>
            </w:r>
          </w:p>
          <w:p w14:paraId="40B563B1" w14:textId="77777777" w:rsidR="00882822" w:rsidRPr="0048489D" w:rsidRDefault="00882822" w:rsidP="00882822">
            <w:pPr>
              <w:pStyle w:val="af5"/>
              <w:shd w:val="clear" w:color="auto" w:fill="FFFFFF"/>
              <w:ind w:firstLine="0"/>
              <w:rPr>
                <w:rFonts w:ascii="Times New Roman" w:hAnsi="Times New Roman"/>
                <w:b/>
                <w:bCs/>
                <w:lang w:val="ro-MD"/>
              </w:rPr>
            </w:pPr>
            <w:r w:rsidRPr="0048489D">
              <w:rPr>
                <w:rFonts w:ascii="Times New Roman" w:hAnsi="Times New Roman"/>
                <w:b/>
                <w:bCs/>
                <w:lang w:val="ro-MD"/>
              </w:rPr>
              <w:t>(2) Guvernul:</w:t>
            </w:r>
          </w:p>
          <w:p w14:paraId="09BE5858" w14:textId="77777777" w:rsidR="00882822" w:rsidRPr="0048489D" w:rsidRDefault="00882822" w:rsidP="00882822">
            <w:pPr>
              <w:pStyle w:val="af5"/>
              <w:shd w:val="clear" w:color="auto" w:fill="FFFFFF"/>
              <w:ind w:firstLine="0"/>
              <w:rPr>
                <w:rFonts w:ascii="Times New Roman" w:hAnsi="Times New Roman"/>
                <w:b/>
                <w:bCs/>
                <w:lang w:val="ro-MD"/>
              </w:rPr>
            </w:pPr>
            <w:r w:rsidRPr="0048489D">
              <w:rPr>
                <w:rFonts w:ascii="Times New Roman" w:hAnsi="Times New Roman"/>
                <w:b/>
                <w:bCs/>
                <w:lang w:val="ro-MD"/>
              </w:rPr>
              <w:t>a) în termen de 9 luni de la data publicării în Monitorul Oficial a prezentei legi:</w:t>
            </w:r>
          </w:p>
          <w:p w14:paraId="664FCFAE" w14:textId="77777777" w:rsidR="00882822" w:rsidRPr="0048489D" w:rsidRDefault="00882822" w:rsidP="00882822">
            <w:pPr>
              <w:pStyle w:val="af5"/>
              <w:shd w:val="clear" w:color="auto" w:fill="FFFFFF"/>
              <w:ind w:firstLine="0"/>
              <w:rPr>
                <w:rFonts w:ascii="Times New Roman" w:hAnsi="Times New Roman"/>
                <w:b/>
                <w:bCs/>
                <w:lang w:val="ro-MD"/>
              </w:rPr>
            </w:pPr>
            <w:r w:rsidRPr="0048489D">
              <w:rPr>
                <w:rFonts w:ascii="Times New Roman" w:hAnsi="Times New Roman"/>
                <w:b/>
                <w:bCs/>
                <w:lang w:val="ro-MD"/>
              </w:rPr>
              <w:t>b) va aduce actele sale normative în concordanță cu aceasta;</w:t>
            </w:r>
          </w:p>
          <w:p w14:paraId="726A128B" w14:textId="048C1B80" w:rsidR="00882822" w:rsidRPr="0048489D" w:rsidRDefault="00882822" w:rsidP="005221E4">
            <w:pPr>
              <w:pStyle w:val="af5"/>
              <w:shd w:val="clear" w:color="auto" w:fill="FFFFFF"/>
              <w:ind w:firstLine="0"/>
              <w:rPr>
                <w:b/>
                <w:bCs/>
                <w:lang w:val="ro-MD" w:eastAsia="ro-MD"/>
              </w:rPr>
            </w:pPr>
            <w:r w:rsidRPr="0048489D">
              <w:rPr>
                <w:rFonts w:ascii="Times New Roman" w:hAnsi="Times New Roman"/>
                <w:b/>
                <w:bCs/>
                <w:lang w:val="ro-MD"/>
              </w:rPr>
              <w:t>c) va elabora Regulamentul cu privire la activitatea Consiliului de verificare a rapoartelor de evaluare.</w:t>
            </w:r>
          </w:p>
        </w:tc>
      </w:tr>
    </w:tbl>
    <w:p w14:paraId="47AF3061" w14:textId="26DFE5BC" w:rsidR="00E56443" w:rsidRPr="0048489D" w:rsidRDefault="00E56443">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MD"/>
        </w:rPr>
      </w:pPr>
    </w:p>
    <w:p w14:paraId="767D37BB" w14:textId="77777777" w:rsidR="00E56443" w:rsidRPr="0048489D" w:rsidRDefault="00E56443">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MD"/>
        </w:rPr>
      </w:pPr>
    </w:p>
    <w:p w14:paraId="100D4A59" w14:textId="77777777" w:rsidR="00283853" w:rsidRPr="0048489D" w:rsidRDefault="00283853">
      <w:pPr>
        <w:rPr>
          <w:sz w:val="24"/>
          <w:szCs w:val="24"/>
          <w:lang w:val="ro-MD"/>
        </w:rPr>
      </w:pPr>
    </w:p>
    <w:sectPr w:rsidR="00283853" w:rsidRPr="0048489D" w:rsidSect="00E56617">
      <w:headerReference w:type="default" r:id="rId11"/>
      <w:headerReference w:type="first" r:id="rId12"/>
      <w:pgSz w:w="16840" w:h="11907"/>
      <w:pgMar w:top="567" w:right="1418" w:bottom="1985"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EB05" w14:textId="77777777" w:rsidR="00D3529C" w:rsidRDefault="00D3529C">
      <w:r>
        <w:separator/>
      </w:r>
    </w:p>
  </w:endnote>
  <w:endnote w:type="continuationSeparator" w:id="0">
    <w:p w14:paraId="2F477967" w14:textId="77777777" w:rsidR="00D3529C" w:rsidRDefault="00D3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Calibri"/>
    <w:charset w:val="00"/>
    <w:family w:val="auto"/>
    <w:pitch w:val="default"/>
  </w:font>
  <w:font w:name="$Caslon">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T Serif">
    <w:altName w:val="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330F" w14:textId="77777777" w:rsidR="00D3529C" w:rsidRDefault="00D3529C">
      <w:r>
        <w:separator/>
      </w:r>
    </w:p>
  </w:footnote>
  <w:footnote w:type="continuationSeparator" w:id="0">
    <w:p w14:paraId="50590396" w14:textId="77777777" w:rsidR="00D3529C" w:rsidRDefault="00D3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7BEC" w14:textId="77777777" w:rsidR="000611FF" w:rsidRDefault="000611FF">
    <w:pPr>
      <w:pStyle w:val="af6"/>
      <w:ind w:firstLine="0"/>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ro-RO"/>
      </w:rPr>
      <w:t>8</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04AD" w14:textId="77777777" w:rsidR="000611FF" w:rsidRDefault="000611FF">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899"/>
    <w:multiLevelType w:val="hybridMultilevel"/>
    <w:tmpl w:val="0A7C7716"/>
    <w:lvl w:ilvl="0" w:tplc="6B32FAEC">
      <w:start w:val="1"/>
      <w:numFmt w:val="decimal"/>
      <w:lvlText w:val="(%1)"/>
      <w:lvlJc w:val="left"/>
      <w:pPr>
        <w:ind w:left="1069" w:hanging="360"/>
      </w:pPr>
    </w:lvl>
    <w:lvl w:ilvl="1" w:tplc="08190019">
      <w:start w:val="1"/>
      <w:numFmt w:val="lowerLetter"/>
      <w:lvlText w:val="%2."/>
      <w:lvlJc w:val="left"/>
      <w:pPr>
        <w:ind w:left="1789" w:hanging="360"/>
      </w:pPr>
    </w:lvl>
    <w:lvl w:ilvl="2" w:tplc="0819001B">
      <w:start w:val="1"/>
      <w:numFmt w:val="lowerRoman"/>
      <w:lvlText w:val="%3."/>
      <w:lvlJc w:val="right"/>
      <w:pPr>
        <w:ind w:left="2509" w:hanging="180"/>
      </w:pPr>
    </w:lvl>
    <w:lvl w:ilvl="3" w:tplc="0819000F">
      <w:start w:val="1"/>
      <w:numFmt w:val="decimal"/>
      <w:lvlText w:val="%4."/>
      <w:lvlJc w:val="left"/>
      <w:pPr>
        <w:ind w:left="3229" w:hanging="360"/>
      </w:pPr>
    </w:lvl>
    <w:lvl w:ilvl="4" w:tplc="08190019">
      <w:start w:val="1"/>
      <w:numFmt w:val="lowerLetter"/>
      <w:lvlText w:val="%5."/>
      <w:lvlJc w:val="left"/>
      <w:pPr>
        <w:ind w:left="3949" w:hanging="360"/>
      </w:pPr>
    </w:lvl>
    <w:lvl w:ilvl="5" w:tplc="0819001B">
      <w:start w:val="1"/>
      <w:numFmt w:val="lowerRoman"/>
      <w:lvlText w:val="%6."/>
      <w:lvlJc w:val="right"/>
      <w:pPr>
        <w:ind w:left="4669" w:hanging="180"/>
      </w:pPr>
    </w:lvl>
    <w:lvl w:ilvl="6" w:tplc="0819000F">
      <w:start w:val="1"/>
      <w:numFmt w:val="decimal"/>
      <w:lvlText w:val="%7."/>
      <w:lvlJc w:val="left"/>
      <w:pPr>
        <w:ind w:left="5389" w:hanging="360"/>
      </w:pPr>
    </w:lvl>
    <w:lvl w:ilvl="7" w:tplc="08190019">
      <w:start w:val="1"/>
      <w:numFmt w:val="lowerLetter"/>
      <w:lvlText w:val="%8."/>
      <w:lvlJc w:val="left"/>
      <w:pPr>
        <w:ind w:left="6109" w:hanging="360"/>
      </w:pPr>
    </w:lvl>
    <w:lvl w:ilvl="8" w:tplc="0819001B">
      <w:start w:val="1"/>
      <w:numFmt w:val="lowerRoman"/>
      <w:lvlText w:val="%9."/>
      <w:lvlJc w:val="right"/>
      <w:pPr>
        <w:ind w:left="6829" w:hanging="180"/>
      </w:pPr>
    </w:lvl>
  </w:abstractNum>
  <w:abstractNum w:abstractNumId="1" w15:restartNumberingAfterBreak="0">
    <w:nsid w:val="052224B9"/>
    <w:multiLevelType w:val="hybridMultilevel"/>
    <w:tmpl w:val="7A6E5282"/>
    <w:lvl w:ilvl="0" w:tplc="CAE07E32">
      <w:start w:val="1"/>
      <w:numFmt w:val="decimal"/>
      <w:lvlText w:val="(%1)"/>
      <w:lvlJc w:val="left"/>
      <w:pPr>
        <w:ind w:left="927" w:hanging="360"/>
      </w:pPr>
      <w:rPr>
        <w:rFonts w:ascii="Times New Roman" w:hAnsi="Times New Roman" w:cs="Times New Roman" w:hint="default"/>
        <w:b w:val="0"/>
        <w:bCs w:val="0"/>
        <w:i w:val="0"/>
        <w:i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E77051"/>
    <w:multiLevelType w:val="hybridMultilevel"/>
    <w:tmpl w:val="11263AC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B45E5"/>
    <w:multiLevelType w:val="hybridMultilevel"/>
    <w:tmpl w:val="6B82CEC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4D20B9"/>
    <w:multiLevelType w:val="hybridMultilevel"/>
    <w:tmpl w:val="0F44189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0FE03E9A"/>
    <w:multiLevelType w:val="hybridMultilevel"/>
    <w:tmpl w:val="A648AC64"/>
    <w:lvl w:ilvl="0" w:tplc="08190011">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17542142"/>
    <w:multiLevelType w:val="hybridMultilevel"/>
    <w:tmpl w:val="0F44189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 w15:restartNumberingAfterBreak="0">
    <w:nsid w:val="2CC54455"/>
    <w:multiLevelType w:val="hybridMultilevel"/>
    <w:tmpl w:val="B1A0B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B82575"/>
    <w:multiLevelType w:val="hybridMultilevel"/>
    <w:tmpl w:val="8C2039A2"/>
    <w:lvl w:ilvl="0" w:tplc="04190017">
      <w:start w:val="1"/>
      <w:numFmt w:val="lowerLetter"/>
      <w:lvlText w:val="%1)"/>
      <w:lvlJc w:val="left"/>
      <w:pPr>
        <w:ind w:left="715" w:hanging="360"/>
      </w:pPr>
    </w:lvl>
    <w:lvl w:ilvl="1" w:tplc="04180019" w:tentative="1">
      <w:start w:val="1"/>
      <w:numFmt w:val="lowerLetter"/>
      <w:lvlText w:val="%2."/>
      <w:lvlJc w:val="left"/>
      <w:pPr>
        <w:ind w:left="1435" w:hanging="360"/>
      </w:pPr>
    </w:lvl>
    <w:lvl w:ilvl="2" w:tplc="0418001B" w:tentative="1">
      <w:start w:val="1"/>
      <w:numFmt w:val="lowerRoman"/>
      <w:lvlText w:val="%3."/>
      <w:lvlJc w:val="right"/>
      <w:pPr>
        <w:ind w:left="2155" w:hanging="180"/>
      </w:pPr>
    </w:lvl>
    <w:lvl w:ilvl="3" w:tplc="0418000F" w:tentative="1">
      <w:start w:val="1"/>
      <w:numFmt w:val="decimal"/>
      <w:lvlText w:val="%4."/>
      <w:lvlJc w:val="left"/>
      <w:pPr>
        <w:ind w:left="2875" w:hanging="360"/>
      </w:pPr>
    </w:lvl>
    <w:lvl w:ilvl="4" w:tplc="04180019" w:tentative="1">
      <w:start w:val="1"/>
      <w:numFmt w:val="lowerLetter"/>
      <w:lvlText w:val="%5."/>
      <w:lvlJc w:val="left"/>
      <w:pPr>
        <w:ind w:left="3595" w:hanging="360"/>
      </w:pPr>
    </w:lvl>
    <w:lvl w:ilvl="5" w:tplc="0418001B" w:tentative="1">
      <w:start w:val="1"/>
      <w:numFmt w:val="lowerRoman"/>
      <w:lvlText w:val="%6."/>
      <w:lvlJc w:val="right"/>
      <w:pPr>
        <w:ind w:left="4315" w:hanging="180"/>
      </w:pPr>
    </w:lvl>
    <w:lvl w:ilvl="6" w:tplc="0418000F" w:tentative="1">
      <w:start w:val="1"/>
      <w:numFmt w:val="decimal"/>
      <w:lvlText w:val="%7."/>
      <w:lvlJc w:val="left"/>
      <w:pPr>
        <w:ind w:left="5035" w:hanging="360"/>
      </w:pPr>
    </w:lvl>
    <w:lvl w:ilvl="7" w:tplc="04180019" w:tentative="1">
      <w:start w:val="1"/>
      <w:numFmt w:val="lowerLetter"/>
      <w:lvlText w:val="%8."/>
      <w:lvlJc w:val="left"/>
      <w:pPr>
        <w:ind w:left="5755" w:hanging="360"/>
      </w:pPr>
    </w:lvl>
    <w:lvl w:ilvl="8" w:tplc="0418001B" w:tentative="1">
      <w:start w:val="1"/>
      <w:numFmt w:val="lowerRoman"/>
      <w:lvlText w:val="%9."/>
      <w:lvlJc w:val="right"/>
      <w:pPr>
        <w:ind w:left="6475" w:hanging="180"/>
      </w:pPr>
    </w:lvl>
  </w:abstractNum>
  <w:abstractNum w:abstractNumId="9" w15:restartNumberingAfterBreak="0">
    <w:nsid w:val="31D56E70"/>
    <w:multiLevelType w:val="hybridMultilevel"/>
    <w:tmpl w:val="2AF67E5C"/>
    <w:lvl w:ilvl="0" w:tplc="6B32FAEC">
      <w:start w:val="1"/>
      <w:numFmt w:val="decimal"/>
      <w:lvlText w:val="(%1)"/>
      <w:lvlJc w:val="left"/>
      <w:pPr>
        <w:ind w:left="1069" w:hanging="360"/>
      </w:pPr>
    </w:lvl>
    <w:lvl w:ilvl="1" w:tplc="08190019">
      <w:start w:val="1"/>
      <w:numFmt w:val="lowerLetter"/>
      <w:lvlText w:val="%2."/>
      <w:lvlJc w:val="left"/>
      <w:pPr>
        <w:ind w:left="1789" w:hanging="360"/>
      </w:pPr>
    </w:lvl>
    <w:lvl w:ilvl="2" w:tplc="0819001B">
      <w:start w:val="1"/>
      <w:numFmt w:val="lowerRoman"/>
      <w:lvlText w:val="%3."/>
      <w:lvlJc w:val="right"/>
      <w:pPr>
        <w:ind w:left="2509" w:hanging="180"/>
      </w:pPr>
    </w:lvl>
    <w:lvl w:ilvl="3" w:tplc="1B784930">
      <w:start w:val="1"/>
      <w:numFmt w:val="decimal"/>
      <w:lvlText w:val="%4."/>
      <w:lvlJc w:val="left"/>
      <w:pPr>
        <w:ind w:left="5464" w:hanging="360"/>
      </w:pPr>
      <w:rPr>
        <w:b/>
        <w:bCs/>
      </w:rPr>
    </w:lvl>
    <w:lvl w:ilvl="4" w:tplc="08190019">
      <w:start w:val="1"/>
      <w:numFmt w:val="lowerLetter"/>
      <w:lvlText w:val="%5."/>
      <w:lvlJc w:val="left"/>
      <w:pPr>
        <w:ind w:left="3949" w:hanging="360"/>
      </w:pPr>
    </w:lvl>
    <w:lvl w:ilvl="5" w:tplc="0819001B">
      <w:start w:val="1"/>
      <w:numFmt w:val="lowerRoman"/>
      <w:lvlText w:val="%6."/>
      <w:lvlJc w:val="right"/>
      <w:pPr>
        <w:ind w:left="4669" w:hanging="180"/>
      </w:pPr>
    </w:lvl>
    <w:lvl w:ilvl="6" w:tplc="0819000F">
      <w:start w:val="1"/>
      <w:numFmt w:val="decimal"/>
      <w:lvlText w:val="%7."/>
      <w:lvlJc w:val="left"/>
      <w:pPr>
        <w:ind w:left="5389" w:hanging="360"/>
      </w:pPr>
    </w:lvl>
    <w:lvl w:ilvl="7" w:tplc="08190019">
      <w:start w:val="1"/>
      <w:numFmt w:val="lowerLetter"/>
      <w:lvlText w:val="%8."/>
      <w:lvlJc w:val="left"/>
      <w:pPr>
        <w:ind w:left="6109" w:hanging="360"/>
      </w:pPr>
    </w:lvl>
    <w:lvl w:ilvl="8" w:tplc="0819001B">
      <w:start w:val="1"/>
      <w:numFmt w:val="lowerRoman"/>
      <w:lvlText w:val="%9."/>
      <w:lvlJc w:val="right"/>
      <w:pPr>
        <w:ind w:left="6829" w:hanging="180"/>
      </w:pPr>
    </w:lvl>
  </w:abstractNum>
  <w:abstractNum w:abstractNumId="10" w15:restartNumberingAfterBreak="0">
    <w:nsid w:val="330761A8"/>
    <w:multiLevelType w:val="hybridMultilevel"/>
    <w:tmpl w:val="920EBF02"/>
    <w:lvl w:ilvl="0" w:tplc="04190017">
      <w:start w:val="1"/>
      <w:numFmt w:val="lowerLetter"/>
      <w:lvlText w:val="%1)"/>
      <w:lvlJc w:val="left"/>
      <w:pPr>
        <w:ind w:left="1494" w:hanging="360"/>
      </w:p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1" w15:restartNumberingAfterBreak="0">
    <w:nsid w:val="40873769"/>
    <w:multiLevelType w:val="hybridMultilevel"/>
    <w:tmpl w:val="936C058A"/>
    <w:lvl w:ilvl="0" w:tplc="B9CEC748">
      <w:start w:val="1"/>
      <w:numFmt w:val="decimal"/>
      <w:lvlText w:val="(%1)"/>
      <w:lvlJc w:val="left"/>
      <w:pPr>
        <w:ind w:left="1204" w:hanging="495"/>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2" w15:restartNumberingAfterBreak="0">
    <w:nsid w:val="45B8710C"/>
    <w:multiLevelType w:val="hybridMultilevel"/>
    <w:tmpl w:val="FD569674"/>
    <w:lvl w:ilvl="0" w:tplc="B748BA6A">
      <w:start w:val="11"/>
      <w:numFmt w:val="decimal"/>
      <w:lvlText w:val="%1."/>
      <w:lvlJc w:val="left"/>
      <w:pPr>
        <w:ind w:left="720" w:hanging="360"/>
      </w:pPr>
      <w:rPr>
        <w:rFonts w:hint="default"/>
      </w:rPr>
    </w:lvl>
    <w:lvl w:ilvl="1" w:tplc="08190019">
      <w:start w:val="1"/>
      <w:numFmt w:val="lowerLetter"/>
      <w:lvlText w:val="%2."/>
      <w:lvlJc w:val="left"/>
      <w:pPr>
        <w:ind w:left="1440" w:hanging="360"/>
      </w:pPr>
    </w:lvl>
    <w:lvl w:ilvl="2" w:tplc="ADCE42CA">
      <w:start w:val="1"/>
      <w:numFmt w:val="decimal"/>
      <w:lvlText w:val="%3)"/>
      <w:lvlJc w:val="right"/>
      <w:pPr>
        <w:ind w:left="2160" w:hanging="180"/>
      </w:pPr>
      <w:rPr>
        <w:rFonts w:ascii="Times New Roman" w:eastAsia="Calibri" w:hAnsi="Times New Roman" w:cs="Times New Roman"/>
      </w:r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3" w15:restartNumberingAfterBreak="0">
    <w:nsid w:val="49EA61F5"/>
    <w:multiLevelType w:val="hybridMultilevel"/>
    <w:tmpl w:val="95F2D70E"/>
    <w:lvl w:ilvl="0" w:tplc="04190017">
      <w:start w:val="1"/>
      <w:numFmt w:val="lowerLetter"/>
      <w:lvlText w:val="%1)"/>
      <w:lvlJc w:val="left"/>
      <w:pPr>
        <w:ind w:left="163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F204702"/>
    <w:multiLevelType w:val="hybridMultilevel"/>
    <w:tmpl w:val="983A61BC"/>
    <w:lvl w:ilvl="0" w:tplc="42FC494A">
      <w:start w:val="4"/>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52BF3570"/>
    <w:multiLevelType w:val="hybridMultilevel"/>
    <w:tmpl w:val="E410F046"/>
    <w:lvl w:ilvl="0" w:tplc="4E5E01BC">
      <w:start w:val="1"/>
      <w:numFmt w:val="decimal"/>
      <w:lvlText w:val="(%1)"/>
      <w:lvlJc w:val="left"/>
      <w:pPr>
        <w:ind w:left="804" w:hanging="444"/>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1F4FA5"/>
    <w:multiLevelType w:val="hybridMultilevel"/>
    <w:tmpl w:val="560A1A0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93924F0"/>
    <w:multiLevelType w:val="hybridMultilevel"/>
    <w:tmpl w:val="6A68B7DC"/>
    <w:lvl w:ilvl="0" w:tplc="2AC65928">
      <w:start w:val="1"/>
      <w:numFmt w:val="decimal"/>
      <w:lvlText w:val="%1)"/>
      <w:lvlJc w:val="left"/>
      <w:pPr>
        <w:ind w:left="1069" w:hanging="360"/>
      </w:pPr>
      <w:rPr>
        <w:rFonts w:ascii="Times New Roman" w:eastAsia="Times New Roman" w:hAnsi="Times New Roman" w:cs="Times New Roman"/>
        <w:b w:val="0"/>
        <w:bCs w:val="0"/>
        <w:i w:val="0"/>
        <w:iCs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15:restartNumberingAfterBreak="0">
    <w:nsid w:val="62260A43"/>
    <w:multiLevelType w:val="hybridMultilevel"/>
    <w:tmpl w:val="48A8ACF8"/>
    <w:lvl w:ilvl="0" w:tplc="4284338A">
      <w:start w:val="1"/>
      <w:numFmt w:val="decimal"/>
      <w:lvlText w:val="%1."/>
      <w:lvlJc w:val="left"/>
      <w:pPr>
        <w:ind w:left="1069" w:hanging="360"/>
      </w:pPr>
      <w:rPr>
        <w:rFonts w:ascii="Times New Roman" w:hAnsi="Times New Roman" w:cs="Times New Roman" w:hint="default"/>
        <w:b/>
        <w:bCs/>
        <w:i w:val="0"/>
        <w:iCs w:val="0"/>
        <w:sz w:val="28"/>
        <w:szCs w:val="28"/>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19" w15:restartNumberingAfterBreak="0">
    <w:nsid w:val="65AB2237"/>
    <w:multiLevelType w:val="hybridMultilevel"/>
    <w:tmpl w:val="F92E1D30"/>
    <w:lvl w:ilvl="0" w:tplc="37063738">
      <w:start w:val="1"/>
      <w:numFmt w:val="decimal"/>
      <w:lvlText w:val="(%1)"/>
      <w:lvlJc w:val="left"/>
      <w:pPr>
        <w:ind w:left="927" w:hanging="360"/>
      </w:pPr>
      <w:rPr>
        <w:rFonts w:hint="default"/>
        <w:b/>
        <w:bCs/>
        <w:i w:val="0"/>
        <w:iCs w:val="0"/>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E9C1FB1"/>
    <w:multiLevelType w:val="hybridMultilevel"/>
    <w:tmpl w:val="734EE4B8"/>
    <w:lvl w:ilvl="0" w:tplc="9A8C8944">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6EA4541D"/>
    <w:multiLevelType w:val="multilevel"/>
    <w:tmpl w:val="41AA9416"/>
    <w:lvl w:ilvl="0">
      <w:start w:val="1"/>
      <w:numFmt w:val="decimal"/>
      <w:lvlText w:val="%1."/>
      <w:lvlJc w:val="left"/>
      <w:pPr>
        <w:ind w:left="928" w:hanging="360"/>
      </w:pPr>
      <w:rPr>
        <w:rFonts w:hint="default"/>
        <w:b/>
      </w:rPr>
    </w:lvl>
    <w:lvl w:ilvl="1">
      <w:start w:val="2"/>
      <w:numFmt w:val="decimal"/>
      <w:lvlText w:val="%2."/>
      <w:lvlJc w:val="left"/>
      <w:pPr>
        <w:ind w:left="933" w:hanging="360"/>
      </w:pPr>
      <w:rPr>
        <w:rFonts w:hint="default"/>
        <w:b/>
        <w:bCs/>
        <w:i w:val="0"/>
        <w:iCs/>
      </w:rPr>
    </w:lvl>
    <w:lvl w:ilvl="2">
      <w:start w:val="1"/>
      <w:numFmt w:val="decimal"/>
      <w:lvlText w:val="%3)"/>
      <w:lvlJc w:val="left"/>
      <w:pPr>
        <w:ind w:left="938" w:hanging="360"/>
      </w:pPr>
      <w:rPr>
        <w:i w:val="0"/>
        <w:iCs/>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22" w15:restartNumberingAfterBreak="0">
    <w:nsid w:val="6F37642B"/>
    <w:multiLevelType w:val="hybridMultilevel"/>
    <w:tmpl w:val="7B24AFB2"/>
    <w:lvl w:ilvl="0" w:tplc="43209174">
      <w:start w:val="1"/>
      <w:numFmt w:val="decimal"/>
      <w:lvlText w:val="%1)"/>
      <w:lvlJc w:val="left"/>
      <w:pPr>
        <w:ind w:left="556" w:hanging="360"/>
      </w:pPr>
      <w:rPr>
        <w:rFonts w:hint="default"/>
      </w:rPr>
    </w:lvl>
    <w:lvl w:ilvl="1" w:tplc="08190019" w:tentative="1">
      <w:start w:val="1"/>
      <w:numFmt w:val="lowerLetter"/>
      <w:lvlText w:val="%2."/>
      <w:lvlJc w:val="left"/>
      <w:pPr>
        <w:ind w:left="1276" w:hanging="360"/>
      </w:pPr>
    </w:lvl>
    <w:lvl w:ilvl="2" w:tplc="0819001B" w:tentative="1">
      <w:start w:val="1"/>
      <w:numFmt w:val="lowerRoman"/>
      <w:lvlText w:val="%3."/>
      <w:lvlJc w:val="right"/>
      <w:pPr>
        <w:ind w:left="1996" w:hanging="180"/>
      </w:pPr>
    </w:lvl>
    <w:lvl w:ilvl="3" w:tplc="0819000F" w:tentative="1">
      <w:start w:val="1"/>
      <w:numFmt w:val="decimal"/>
      <w:lvlText w:val="%4."/>
      <w:lvlJc w:val="left"/>
      <w:pPr>
        <w:ind w:left="2716" w:hanging="360"/>
      </w:pPr>
    </w:lvl>
    <w:lvl w:ilvl="4" w:tplc="08190019" w:tentative="1">
      <w:start w:val="1"/>
      <w:numFmt w:val="lowerLetter"/>
      <w:lvlText w:val="%5."/>
      <w:lvlJc w:val="left"/>
      <w:pPr>
        <w:ind w:left="3436" w:hanging="360"/>
      </w:pPr>
    </w:lvl>
    <w:lvl w:ilvl="5" w:tplc="0819001B" w:tentative="1">
      <w:start w:val="1"/>
      <w:numFmt w:val="lowerRoman"/>
      <w:lvlText w:val="%6."/>
      <w:lvlJc w:val="right"/>
      <w:pPr>
        <w:ind w:left="4156" w:hanging="180"/>
      </w:pPr>
    </w:lvl>
    <w:lvl w:ilvl="6" w:tplc="0819000F" w:tentative="1">
      <w:start w:val="1"/>
      <w:numFmt w:val="decimal"/>
      <w:lvlText w:val="%7."/>
      <w:lvlJc w:val="left"/>
      <w:pPr>
        <w:ind w:left="4876" w:hanging="360"/>
      </w:pPr>
    </w:lvl>
    <w:lvl w:ilvl="7" w:tplc="08190019" w:tentative="1">
      <w:start w:val="1"/>
      <w:numFmt w:val="lowerLetter"/>
      <w:lvlText w:val="%8."/>
      <w:lvlJc w:val="left"/>
      <w:pPr>
        <w:ind w:left="5596" w:hanging="360"/>
      </w:pPr>
    </w:lvl>
    <w:lvl w:ilvl="8" w:tplc="0819001B" w:tentative="1">
      <w:start w:val="1"/>
      <w:numFmt w:val="lowerRoman"/>
      <w:lvlText w:val="%9."/>
      <w:lvlJc w:val="right"/>
      <w:pPr>
        <w:ind w:left="6316" w:hanging="180"/>
      </w:pPr>
    </w:lvl>
  </w:abstractNum>
  <w:abstractNum w:abstractNumId="23" w15:restartNumberingAfterBreak="0">
    <w:nsid w:val="709E2299"/>
    <w:multiLevelType w:val="hybridMultilevel"/>
    <w:tmpl w:val="1B1A1CC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70DE5712"/>
    <w:multiLevelType w:val="multilevel"/>
    <w:tmpl w:val="08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6F5D1F"/>
    <w:multiLevelType w:val="hybridMultilevel"/>
    <w:tmpl w:val="A3EABA18"/>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74CE56B1"/>
    <w:multiLevelType w:val="hybridMultilevel"/>
    <w:tmpl w:val="73C85122"/>
    <w:lvl w:ilvl="0" w:tplc="050CF494">
      <w:start w:val="2"/>
      <w:numFmt w:val="decimal"/>
      <w:lvlText w:val="%1."/>
      <w:lvlJc w:val="left"/>
      <w:pPr>
        <w:ind w:left="457" w:hanging="360"/>
      </w:pPr>
      <w:rPr>
        <w:rFonts w:hint="default"/>
      </w:rPr>
    </w:lvl>
    <w:lvl w:ilvl="1" w:tplc="08190019" w:tentative="1">
      <w:start w:val="1"/>
      <w:numFmt w:val="lowerLetter"/>
      <w:lvlText w:val="%2."/>
      <w:lvlJc w:val="left"/>
      <w:pPr>
        <w:ind w:left="1177" w:hanging="360"/>
      </w:pPr>
    </w:lvl>
    <w:lvl w:ilvl="2" w:tplc="0819001B">
      <w:start w:val="1"/>
      <w:numFmt w:val="lowerRoman"/>
      <w:lvlText w:val="%3."/>
      <w:lvlJc w:val="right"/>
      <w:pPr>
        <w:ind w:left="1897" w:hanging="180"/>
      </w:pPr>
    </w:lvl>
    <w:lvl w:ilvl="3" w:tplc="0819000F" w:tentative="1">
      <w:start w:val="1"/>
      <w:numFmt w:val="decimal"/>
      <w:lvlText w:val="%4."/>
      <w:lvlJc w:val="left"/>
      <w:pPr>
        <w:ind w:left="2617" w:hanging="360"/>
      </w:pPr>
    </w:lvl>
    <w:lvl w:ilvl="4" w:tplc="08190019" w:tentative="1">
      <w:start w:val="1"/>
      <w:numFmt w:val="lowerLetter"/>
      <w:lvlText w:val="%5."/>
      <w:lvlJc w:val="left"/>
      <w:pPr>
        <w:ind w:left="3337" w:hanging="360"/>
      </w:pPr>
    </w:lvl>
    <w:lvl w:ilvl="5" w:tplc="0819001B" w:tentative="1">
      <w:start w:val="1"/>
      <w:numFmt w:val="lowerRoman"/>
      <w:lvlText w:val="%6."/>
      <w:lvlJc w:val="right"/>
      <w:pPr>
        <w:ind w:left="4057" w:hanging="180"/>
      </w:pPr>
    </w:lvl>
    <w:lvl w:ilvl="6" w:tplc="0819000F" w:tentative="1">
      <w:start w:val="1"/>
      <w:numFmt w:val="decimal"/>
      <w:lvlText w:val="%7."/>
      <w:lvlJc w:val="left"/>
      <w:pPr>
        <w:ind w:left="4777" w:hanging="360"/>
      </w:pPr>
    </w:lvl>
    <w:lvl w:ilvl="7" w:tplc="08190019" w:tentative="1">
      <w:start w:val="1"/>
      <w:numFmt w:val="lowerLetter"/>
      <w:lvlText w:val="%8."/>
      <w:lvlJc w:val="left"/>
      <w:pPr>
        <w:ind w:left="5497" w:hanging="360"/>
      </w:pPr>
    </w:lvl>
    <w:lvl w:ilvl="8" w:tplc="0819001B" w:tentative="1">
      <w:start w:val="1"/>
      <w:numFmt w:val="lowerRoman"/>
      <w:lvlText w:val="%9."/>
      <w:lvlJc w:val="right"/>
      <w:pPr>
        <w:ind w:left="6217" w:hanging="180"/>
      </w:pPr>
    </w:lvl>
  </w:abstractNum>
  <w:abstractNum w:abstractNumId="27" w15:restartNumberingAfterBreak="0">
    <w:nsid w:val="78A11654"/>
    <w:multiLevelType w:val="hybridMultilevel"/>
    <w:tmpl w:val="E32A6BD2"/>
    <w:lvl w:ilvl="0" w:tplc="D2E8B1EA">
      <w:start w:val="1"/>
      <w:numFmt w:val="decimal"/>
      <w:lvlText w:val="%1)"/>
      <w:lvlJc w:val="left"/>
      <w:pPr>
        <w:ind w:left="1429" w:hanging="360"/>
      </w:pPr>
      <w:rPr>
        <w:rFonts w:hint="default"/>
      </w:rPr>
    </w:lvl>
    <w:lvl w:ilvl="1" w:tplc="08180019" w:tentative="1">
      <w:start w:val="1"/>
      <w:numFmt w:val="lowerLetter"/>
      <w:lvlText w:val="%2."/>
      <w:lvlJc w:val="left"/>
      <w:pPr>
        <w:ind w:left="2149" w:hanging="360"/>
      </w:p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28" w15:restartNumberingAfterBreak="0">
    <w:nsid w:val="7B1F36E2"/>
    <w:multiLevelType w:val="hybridMultilevel"/>
    <w:tmpl w:val="665AE286"/>
    <w:lvl w:ilvl="0" w:tplc="08190011">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9" w15:restartNumberingAfterBreak="0">
    <w:nsid w:val="7C6E59C8"/>
    <w:multiLevelType w:val="hybridMultilevel"/>
    <w:tmpl w:val="9FAAEEE0"/>
    <w:lvl w:ilvl="0" w:tplc="45AC44B0">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7E0B3BA4"/>
    <w:multiLevelType w:val="hybridMultilevel"/>
    <w:tmpl w:val="920EBF02"/>
    <w:lvl w:ilvl="0" w:tplc="04190017">
      <w:start w:val="1"/>
      <w:numFmt w:val="lowerLetter"/>
      <w:lvlText w:val="%1)"/>
      <w:lvlJc w:val="left"/>
      <w:pPr>
        <w:ind w:left="2062" w:hanging="360"/>
      </w:pPr>
    </w:lvl>
    <w:lvl w:ilvl="1" w:tplc="04180019" w:tentative="1">
      <w:start w:val="1"/>
      <w:numFmt w:val="lowerLetter"/>
      <w:lvlText w:val="%2."/>
      <w:lvlJc w:val="left"/>
      <w:pPr>
        <w:ind w:left="2782" w:hanging="360"/>
      </w:pPr>
    </w:lvl>
    <w:lvl w:ilvl="2" w:tplc="0418001B" w:tentative="1">
      <w:start w:val="1"/>
      <w:numFmt w:val="lowerRoman"/>
      <w:lvlText w:val="%3."/>
      <w:lvlJc w:val="right"/>
      <w:pPr>
        <w:ind w:left="3502" w:hanging="180"/>
      </w:pPr>
    </w:lvl>
    <w:lvl w:ilvl="3" w:tplc="0418000F" w:tentative="1">
      <w:start w:val="1"/>
      <w:numFmt w:val="decimal"/>
      <w:lvlText w:val="%4."/>
      <w:lvlJc w:val="left"/>
      <w:pPr>
        <w:ind w:left="4222" w:hanging="360"/>
      </w:pPr>
    </w:lvl>
    <w:lvl w:ilvl="4" w:tplc="04180019" w:tentative="1">
      <w:start w:val="1"/>
      <w:numFmt w:val="lowerLetter"/>
      <w:lvlText w:val="%5."/>
      <w:lvlJc w:val="left"/>
      <w:pPr>
        <w:ind w:left="4942" w:hanging="360"/>
      </w:pPr>
    </w:lvl>
    <w:lvl w:ilvl="5" w:tplc="0418001B" w:tentative="1">
      <w:start w:val="1"/>
      <w:numFmt w:val="lowerRoman"/>
      <w:lvlText w:val="%6."/>
      <w:lvlJc w:val="right"/>
      <w:pPr>
        <w:ind w:left="5662" w:hanging="180"/>
      </w:pPr>
    </w:lvl>
    <w:lvl w:ilvl="6" w:tplc="0418000F" w:tentative="1">
      <w:start w:val="1"/>
      <w:numFmt w:val="decimal"/>
      <w:lvlText w:val="%7."/>
      <w:lvlJc w:val="left"/>
      <w:pPr>
        <w:ind w:left="6382" w:hanging="360"/>
      </w:pPr>
    </w:lvl>
    <w:lvl w:ilvl="7" w:tplc="04180019" w:tentative="1">
      <w:start w:val="1"/>
      <w:numFmt w:val="lowerLetter"/>
      <w:lvlText w:val="%8."/>
      <w:lvlJc w:val="left"/>
      <w:pPr>
        <w:ind w:left="7102" w:hanging="360"/>
      </w:pPr>
    </w:lvl>
    <w:lvl w:ilvl="8" w:tplc="0418001B" w:tentative="1">
      <w:start w:val="1"/>
      <w:numFmt w:val="lowerRoman"/>
      <w:lvlText w:val="%9."/>
      <w:lvlJc w:val="right"/>
      <w:pPr>
        <w:ind w:left="7822" w:hanging="180"/>
      </w:pPr>
    </w:lvl>
  </w:abstractNum>
  <w:num w:numId="1">
    <w:abstractNumId w:val="17"/>
  </w:num>
  <w:num w:numId="2">
    <w:abstractNumId w:val="1"/>
  </w:num>
  <w:num w:numId="3">
    <w:abstractNumId w:val="24"/>
  </w:num>
  <w:num w:numId="4">
    <w:abstractNumId w:val="16"/>
  </w:num>
  <w:num w:numId="5">
    <w:abstractNumId w:val="3"/>
  </w:num>
  <w:num w:numId="6">
    <w:abstractNumId w:val="11"/>
  </w:num>
  <w:num w:numId="7">
    <w:abstractNumId w:val="27"/>
  </w:num>
  <w:num w:numId="8">
    <w:abstractNumId w:val="29"/>
  </w:num>
  <w:num w:numId="9">
    <w:abstractNumId w:val="20"/>
  </w:num>
  <w:num w:numId="10">
    <w:abstractNumId w:val="14"/>
  </w:num>
  <w:num w:numId="11">
    <w:abstractNumId w:val="25"/>
  </w:num>
  <w:num w:numId="12">
    <w:abstractNumId w:val="23"/>
  </w:num>
  <w:num w:numId="13">
    <w:abstractNumId w:val="18"/>
  </w:num>
  <w:num w:numId="14">
    <w:abstractNumId w:val="2"/>
  </w:num>
  <w:num w:numId="15">
    <w:abstractNumId w:val="19"/>
  </w:num>
  <w:num w:numId="16">
    <w:abstractNumId w:val="9"/>
  </w:num>
  <w:num w:numId="17">
    <w:abstractNumId w:val="26"/>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2"/>
  </w:num>
  <w:num w:numId="22">
    <w:abstractNumId w:val="6"/>
  </w:num>
  <w:num w:numId="23">
    <w:abstractNumId w:val="0"/>
  </w:num>
  <w:num w:numId="24">
    <w:abstractNumId w:val="4"/>
  </w:num>
  <w:num w:numId="25">
    <w:abstractNumId w:val="12"/>
  </w:num>
  <w:num w:numId="26">
    <w:abstractNumId w:val="30"/>
  </w:num>
  <w:num w:numId="27">
    <w:abstractNumId w:val="10"/>
  </w:num>
  <w:num w:numId="28">
    <w:abstractNumId w:val="13"/>
  </w:num>
  <w:num w:numId="29">
    <w:abstractNumId w:val="8"/>
  </w:num>
  <w:num w:numId="30">
    <w:abstractNumId w:val="15"/>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53"/>
    <w:rsid w:val="00057FF1"/>
    <w:rsid w:val="000611FF"/>
    <w:rsid w:val="00131BE0"/>
    <w:rsid w:val="00147277"/>
    <w:rsid w:val="00211BAA"/>
    <w:rsid w:val="00283853"/>
    <w:rsid w:val="002E56DC"/>
    <w:rsid w:val="002E66F3"/>
    <w:rsid w:val="002F2467"/>
    <w:rsid w:val="00306AFE"/>
    <w:rsid w:val="00361A4D"/>
    <w:rsid w:val="00377110"/>
    <w:rsid w:val="003E1856"/>
    <w:rsid w:val="00475394"/>
    <w:rsid w:val="0048489D"/>
    <w:rsid w:val="004E7758"/>
    <w:rsid w:val="005221E4"/>
    <w:rsid w:val="00596799"/>
    <w:rsid w:val="005A06C8"/>
    <w:rsid w:val="005B6041"/>
    <w:rsid w:val="005D4DC7"/>
    <w:rsid w:val="00612B98"/>
    <w:rsid w:val="00642288"/>
    <w:rsid w:val="0065084C"/>
    <w:rsid w:val="00664BDE"/>
    <w:rsid w:val="00681CB8"/>
    <w:rsid w:val="006949E6"/>
    <w:rsid w:val="006975CD"/>
    <w:rsid w:val="006E2705"/>
    <w:rsid w:val="007156D3"/>
    <w:rsid w:val="00771177"/>
    <w:rsid w:val="007A0832"/>
    <w:rsid w:val="00823149"/>
    <w:rsid w:val="00882822"/>
    <w:rsid w:val="008B35C0"/>
    <w:rsid w:val="009C3C2D"/>
    <w:rsid w:val="009E47A5"/>
    <w:rsid w:val="009F4E0E"/>
    <w:rsid w:val="00A33D6A"/>
    <w:rsid w:val="00A54271"/>
    <w:rsid w:val="00A63657"/>
    <w:rsid w:val="00B46873"/>
    <w:rsid w:val="00B81D0B"/>
    <w:rsid w:val="00BD0A26"/>
    <w:rsid w:val="00C43CE4"/>
    <w:rsid w:val="00CA1701"/>
    <w:rsid w:val="00CE37EE"/>
    <w:rsid w:val="00D0136A"/>
    <w:rsid w:val="00D20148"/>
    <w:rsid w:val="00D273D4"/>
    <w:rsid w:val="00D3529C"/>
    <w:rsid w:val="00D6532C"/>
    <w:rsid w:val="00DA31E0"/>
    <w:rsid w:val="00DD5A31"/>
    <w:rsid w:val="00DF6241"/>
    <w:rsid w:val="00E4673D"/>
    <w:rsid w:val="00E56443"/>
    <w:rsid w:val="00E56617"/>
    <w:rsid w:val="00E6326A"/>
    <w:rsid w:val="00EB42A8"/>
    <w:rsid w:val="00EC1267"/>
    <w:rsid w:val="00F05DA5"/>
    <w:rsid w:val="00F23786"/>
    <w:rsid w:val="00F40297"/>
    <w:rsid w:val="00FF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E448"/>
  <w15:docId w15:val="{C86B4F27-BCD8-41E6-9392-BA06866B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Placeholder Text"/>
    <w:basedOn w:val="a0"/>
    <w:uiPriority w:val="99"/>
    <w:semiHidden/>
    <w:rPr>
      <w:color w:val="808080"/>
    </w:rPr>
  </w:style>
  <w:style w:type="paragraph" w:styleId="aff5">
    <w:name w:val="Revision"/>
    <w:hidden/>
    <w:uiPriority w:val="99"/>
    <w:semiHidden/>
    <w:pPr>
      <w:ind w:firstLine="0"/>
      <w:jc w:val="left"/>
    </w:pPr>
    <w:rPr>
      <w:lang w:val="en-US" w:eastAsia="en-US"/>
    </w:rPr>
  </w:style>
  <w:style w:type="character" w:styleId="aff6">
    <w:name w:val="Unresolved Mention"/>
    <w:basedOn w:val="a0"/>
    <w:uiPriority w:val="99"/>
    <w:semiHidden/>
    <w:unhideWhenUsed/>
    <w:rPr>
      <w:color w:val="605E5C"/>
      <w:shd w:val="clear" w:color="auto" w:fill="E1DFDD"/>
    </w:rPr>
  </w:style>
  <w:style w:type="paragraph" w:customStyle="1" w:styleId="ConsPlusTitle">
    <w:name w:val="ConsPlusTitle"/>
    <w:rsid w:val="002F2467"/>
    <w:pPr>
      <w:widowControl w:val="0"/>
      <w:autoSpaceDE w:val="0"/>
      <w:autoSpaceDN w:val="0"/>
      <w:ind w:firstLine="0"/>
      <w:jc w:val="left"/>
    </w:pPr>
    <w:rPr>
      <w:rFonts w:ascii="Calibri" w:hAnsi="Calibri" w:cs="Calibri"/>
      <w:b/>
      <w:sz w:val="22"/>
      <w:lang w:val="ro"/>
    </w:rPr>
  </w:style>
  <w:style w:type="character" w:styleId="aff7">
    <w:name w:val="Emphasis"/>
    <w:uiPriority w:val="20"/>
    <w:qFormat/>
    <w:rsid w:val="002F2467"/>
    <w:rPr>
      <w:i/>
      <w:iCs/>
    </w:rPr>
  </w:style>
  <w:style w:type="paragraph" w:styleId="aff8">
    <w:name w:val="Body Text"/>
    <w:basedOn w:val="a"/>
    <w:link w:val="aff9"/>
    <w:uiPriority w:val="1"/>
    <w:qFormat/>
    <w:rsid w:val="00D20148"/>
    <w:pPr>
      <w:widowControl w:val="0"/>
      <w:ind w:left="134" w:firstLine="0"/>
      <w:jc w:val="left"/>
    </w:pPr>
    <w:rPr>
      <w:rFonts w:cstheme="minorBidi"/>
      <w:sz w:val="28"/>
      <w:szCs w:val="28"/>
    </w:rPr>
  </w:style>
  <w:style w:type="character" w:customStyle="1" w:styleId="aff9">
    <w:name w:val="Основной текст Знак"/>
    <w:basedOn w:val="a0"/>
    <w:link w:val="aff8"/>
    <w:uiPriority w:val="1"/>
    <w:rsid w:val="00D20148"/>
    <w:rPr>
      <w:rFonts w:cstheme="minorBid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4172">
      <w:bodyDiv w:val="1"/>
      <w:marLeft w:val="0"/>
      <w:marRight w:val="0"/>
      <w:marTop w:val="0"/>
      <w:marBottom w:val="0"/>
      <w:divBdr>
        <w:top w:val="none" w:sz="0" w:space="0" w:color="auto"/>
        <w:left w:val="none" w:sz="0" w:space="0" w:color="auto"/>
        <w:bottom w:val="none" w:sz="0" w:space="0" w:color="auto"/>
        <w:right w:val="none" w:sz="0" w:space="0" w:color="auto"/>
      </w:divBdr>
    </w:div>
    <w:div w:id="103379780">
      <w:bodyDiv w:val="1"/>
      <w:marLeft w:val="0"/>
      <w:marRight w:val="0"/>
      <w:marTop w:val="0"/>
      <w:marBottom w:val="0"/>
      <w:divBdr>
        <w:top w:val="none" w:sz="0" w:space="0" w:color="auto"/>
        <w:left w:val="none" w:sz="0" w:space="0" w:color="auto"/>
        <w:bottom w:val="none" w:sz="0" w:space="0" w:color="auto"/>
        <w:right w:val="none" w:sz="0" w:space="0" w:color="auto"/>
      </w:divBdr>
    </w:div>
    <w:div w:id="214004300">
      <w:bodyDiv w:val="1"/>
      <w:marLeft w:val="0"/>
      <w:marRight w:val="0"/>
      <w:marTop w:val="0"/>
      <w:marBottom w:val="0"/>
      <w:divBdr>
        <w:top w:val="none" w:sz="0" w:space="0" w:color="auto"/>
        <w:left w:val="none" w:sz="0" w:space="0" w:color="auto"/>
        <w:bottom w:val="none" w:sz="0" w:space="0" w:color="auto"/>
        <w:right w:val="none" w:sz="0" w:space="0" w:color="auto"/>
      </w:divBdr>
    </w:div>
    <w:div w:id="277569881">
      <w:bodyDiv w:val="1"/>
      <w:marLeft w:val="0"/>
      <w:marRight w:val="0"/>
      <w:marTop w:val="0"/>
      <w:marBottom w:val="0"/>
      <w:divBdr>
        <w:top w:val="none" w:sz="0" w:space="0" w:color="auto"/>
        <w:left w:val="none" w:sz="0" w:space="0" w:color="auto"/>
        <w:bottom w:val="none" w:sz="0" w:space="0" w:color="auto"/>
        <w:right w:val="none" w:sz="0" w:space="0" w:color="auto"/>
      </w:divBdr>
    </w:div>
    <w:div w:id="376517038">
      <w:bodyDiv w:val="1"/>
      <w:marLeft w:val="0"/>
      <w:marRight w:val="0"/>
      <w:marTop w:val="0"/>
      <w:marBottom w:val="0"/>
      <w:divBdr>
        <w:top w:val="none" w:sz="0" w:space="0" w:color="auto"/>
        <w:left w:val="none" w:sz="0" w:space="0" w:color="auto"/>
        <w:bottom w:val="none" w:sz="0" w:space="0" w:color="auto"/>
        <w:right w:val="none" w:sz="0" w:space="0" w:color="auto"/>
      </w:divBdr>
    </w:div>
    <w:div w:id="423116294">
      <w:bodyDiv w:val="1"/>
      <w:marLeft w:val="0"/>
      <w:marRight w:val="0"/>
      <w:marTop w:val="0"/>
      <w:marBottom w:val="0"/>
      <w:divBdr>
        <w:top w:val="none" w:sz="0" w:space="0" w:color="auto"/>
        <w:left w:val="none" w:sz="0" w:space="0" w:color="auto"/>
        <w:bottom w:val="none" w:sz="0" w:space="0" w:color="auto"/>
        <w:right w:val="none" w:sz="0" w:space="0" w:color="auto"/>
      </w:divBdr>
    </w:div>
    <w:div w:id="447510425">
      <w:bodyDiv w:val="1"/>
      <w:marLeft w:val="0"/>
      <w:marRight w:val="0"/>
      <w:marTop w:val="0"/>
      <w:marBottom w:val="0"/>
      <w:divBdr>
        <w:top w:val="none" w:sz="0" w:space="0" w:color="auto"/>
        <w:left w:val="none" w:sz="0" w:space="0" w:color="auto"/>
        <w:bottom w:val="none" w:sz="0" w:space="0" w:color="auto"/>
        <w:right w:val="none" w:sz="0" w:space="0" w:color="auto"/>
      </w:divBdr>
    </w:div>
    <w:div w:id="608315106">
      <w:bodyDiv w:val="1"/>
      <w:marLeft w:val="0"/>
      <w:marRight w:val="0"/>
      <w:marTop w:val="0"/>
      <w:marBottom w:val="0"/>
      <w:divBdr>
        <w:top w:val="none" w:sz="0" w:space="0" w:color="auto"/>
        <w:left w:val="none" w:sz="0" w:space="0" w:color="auto"/>
        <w:bottom w:val="none" w:sz="0" w:space="0" w:color="auto"/>
        <w:right w:val="none" w:sz="0" w:space="0" w:color="auto"/>
      </w:divBdr>
    </w:div>
    <w:div w:id="746466089">
      <w:bodyDiv w:val="1"/>
      <w:marLeft w:val="0"/>
      <w:marRight w:val="0"/>
      <w:marTop w:val="0"/>
      <w:marBottom w:val="0"/>
      <w:divBdr>
        <w:top w:val="none" w:sz="0" w:space="0" w:color="auto"/>
        <w:left w:val="none" w:sz="0" w:space="0" w:color="auto"/>
        <w:bottom w:val="none" w:sz="0" w:space="0" w:color="auto"/>
        <w:right w:val="none" w:sz="0" w:space="0" w:color="auto"/>
      </w:divBdr>
    </w:div>
    <w:div w:id="798183851">
      <w:bodyDiv w:val="1"/>
      <w:marLeft w:val="0"/>
      <w:marRight w:val="0"/>
      <w:marTop w:val="0"/>
      <w:marBottom w:val="0"/>
      <w:divBdr>
        <w:top w:val="none" w:sz="0" w:space="0" w:color="auto"/>
        <w:left w:val="none" w:sz="0" w:space="0" w:color="auto"/>
        <w:bottom w:val="none" w:sz="0" w:space="0" w:color="auto"/>
        <w:right w:val="none" w:sz="0" w:space="0" w:color="auto"/>
      </w:divBdr>
    </w:div>
    <w:div w:id="882523708">
      <w:bodyDiv w:val="1"/>
      <w:marLeft w:val="0"/>
      <w:marRight w:val="0"/>
      <w:marTop w:val="0"/>
      <w:marBottom w:val="0"/>
      <w:divBdr>
        <w:top w:val="none" w:sz="0" w:space="0" w:color="auto"/>
        <w:left w:val="none" w:sz="0" w:space="0" w:color="auto"/>
        <w:bottom w:val="none" w:sz="0" w:space="0" w:color="auto"/>
        <w:right w:val="none" w:sz="0" w:space="0" w:color="auto"/>
      </w:divBdr>
    </w:div>
    <w:div w:id="908619198">
      <w:bodyDiv w:val="1"/>
      <w:marLeft w:val="0"/>
      <w:marRight w:val="0"/>
      <w:marTop w:val="0"/>
      <w:marBottom w:val="0"/>
      <w:divBdr>
        <w:top w:val="none" w:sz="0" w:space="0" w:color="auto"/>
        <w:left w:val="none" w:sz="0" w:space="0" w:color="auto"/>
        <w:bottom w:val="none" w:sz="0" w:space="0" w:color="auto"/>
        <w:right w:val="none" w:sz="0" w:space="0" w:color="auto"/>
      </w:divBdr>
    </w:div>
    <w:div w:id="1101298919">
      <w:bodyDiv w:val="1"/>
      <w:marLeft w:val="0"/>
      <w:marRight w:val="0"/>
      <w:marTop w:val="0"/>
      <w:marBottom w:val="0"/>
      <w:divBdr>
        <w:top w:val="none" w:sz="0" w:space="0" w:color="auto"/>
        <w:left w:val="none" w:sz="0" w:space="0" w:color="auto"/>
        <w:bottom w:val="none" w:sz="0" w:space="0" w:color="auto"/>
        <w:right w:val="none" w:sz="0" w:space="0" w:color="auto"/>
      </w:divBdr>
    </w:div>
    <w:div w:id="1261791835">
      <w:bodyDiv w:val="1"/>
      <w:marLeft w:val="0"/>
      <w:marRight w:val="0"/>
      <w:marTop w:val="0"/>
      <w:marBottom w:val="0"/>
      <w:divBdr>
        <w:top w:val="none" w:sz="0" w:space="0" w:color="auto"/>
        <w:left w:val="none" w:sz="0" w:space="0" w:color="auto"/>
        <w:bottom w:val="none" w:sz="0" w:space="0" w:color="auto"/>
        <w:right w:val="none" w:sz="0" w:space="0" w:color="auto"/>
      </w:divBdr>
    </w:div>
    <w:div w:id="1280718505">
      <w:bodyDiv w:val="1"/>
      <w:marLeft w:val="0"/>
      <w:marRight w:val="0"/>
      <w:marTop w:val="0"/>
      <w:marBottom w:val="0"/>
      <w:divBdr>
        <w:top w:val="none" w:sz="0" w:space="0" w:color="auto"/>
        <w:left w:val="none" w:sz="0" w:space="0" w:color="auto"/>
        <w:bottom w:val="none" w:sz="0" w:space="0" w:color="auto"/>
        <w:right w:val="none" w:sz="0" w:space="0" w:color="auto"/>
      </w:divBdr>
    </w:div>
    <w:div w:id="1423604746">
      <w:bodyDiv w:val="1"/>
      <w:marLeft w:val="0"/>
      <w:marRight w:val="0"/>
      <w:marTop w:val="0"/>
      <w:marBottom w:val="0"/>
      <w:divBdr>
        <w:top w:val="none" w:sz="0" w:space="0" w:color="auto"/>
        <w:left w:val="none" w:sz="0" w:space="0" w:color="auto"/>
        <w:bottom w:val="none" w:sz="0" w:space="0" w:color="auto"/>
        <w:right w:val="none" w:sz="0" w:space="0" w:color="auto"/>
      </w:divBdr>
    </w:div>
    <w:div w:id="1438018556">
      <w:bodyDiv w:val="1"/>
      <w:marLeft w:val="0"/>
      <w:marRight w:val="0"/>
      <w:marTop w:val="0"/>
      <w:marBottom w:val="0"/>
      <w:divBdr>
        <w:top w:val="none" w:sz="0" w:space="0" w:color="auto"/>
        <w:left w:val="none" w:sz="0" w:space="0" w:color="auto"/>
        <w:bottom w:val="none" w:sz="0" w:space="0" w:color="auto"/>
        <w:right w:val="none" w:sz="0" w:space="0" w:color="auto"/>
      </w:divBdr>
    </w:div>
    <w:div w:id="1771974184">
      <w:bodyDiv w:val="1"/>
      <w:marLeft w:val="0"/>
      <w:marRight w:val="0"/>
      <w:marTop w:val="0"/>
      <w:marBottom w:val="0"/>
      <w:divBdr>
        <w:top w:val="none" w:sz="0" w:space="0" w:color="auto"/>
        <w:left w:val="none" w:sz="0" w:space="0" w:color="auto"/>
        <w:bottom w:val="none" w:sz="0" w:space="0" w:color="auto"/>
        <w:right w:val="none" w:sz="0" w:space="0" w:color="auto"/>
      </w:divBdr>
    </w:div>
    <w:div w:id="1968588094">
      <w:bodyDiv w:val="1"/>
      <w:marLeft w:val="0"/>
      <w:marRight w:val="0"/>
      <w:marTop w:val="0"/>
      <w:marBottom w:val="0"/>
      <w:divBdr>
        <w:top w:val="none" w:sz="0" w:space="0" w:color="auto"/>
        <w:left w:val="none" w:sz="0" w:space="0" w:color="auto"/>
        <w:bottom w:val="none" w:sz="0" w:space="0" w:color="auto"/>
        <w:right w:val="none" w:sz="0" w:space="0" w:color="auto"/>
      </w:divBdr>
    </w:div>
    <w:div w:id="2024477179">
      <w:bodyDiv w:val="1"/>
      <w:marLeft w:val="0"/>
      <w:marRight w:val="0"/>
      <w:marTop w:val="0"/>
      <w:marBottom w:val="0"/>
      <w:divBdr>
        <w:top w:val="none" w:sz="0" w:space="0" w:color="auto"/>
        <w:left w:val="none" w:sz="0" w:space="0" w:color="auto"/>
        <w:bottom w:val="none" w:sz="0" w:space="0" w:color="auto"/>
        <w:right w:val="none" w:sz="0" w:space="0" w:color="auto"/>
      </w:divBdr>
    </w:div>
    <w:div w:id="2051496385">
      <w:bodyDiv w:val="1"/>
      <w:marLeft w:val="0"/>
      <w:marRight w:val="0"/>
      <w:marTop w:val="0"/>
      <w:marBottom w:val="0"/>
      <w:divBdr>
        <w:top w:val="none" w:sz="0" w:space="0" w:color="auto"/>
        <w:left w:val="none" w:sz="0" w:space="0" w:color="auto"/>
        <w:bottom w:val="none" w:sz="0" w:space="0" w:color="auto"/>
        <w:right w:val="none" w:sz="0" w:space="0" w:color="auto"/>
      </w:divBdr>
    </w:div>
    <w:div w:id="2098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E40EDE40-7129-4BA7-9F7C-A5004D34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55</Pages>
  <Words>18517</Words>
  <Characters>107402</Characters>
  <Application>Microsoft Office Word</Application>
  <DocSecurity>0</DocSecurity>
  <Lines>895</Lines>
  <Paragraphs>251</Paragraphs>
  <ScaleCrop>false</ScaleCrop>
  <HeadingPairs>
    <vt:vector size="2" baseType="variant">
      <vt:variant>
        <vt:lpstr>Название</vt:lpstr>
      </vt:variant>
      <vt:variant>
        <vt:i4>1</vt:i4>
      </vt:variant>
    </vt:vector>
  </HeadingPairs>
  <TitlesOfParts>
    <vt:vector size="1" baseType="lpstr">
      <vt:lpstr>435.2023.ro</vt:lpstr>
    </vt:vector>
  </TitlesOfParts>
  <Company>Cancelaria Guvernului</Company>
  <LinksUpToDate>false</LinksUpToDate>
  <CharactersWithSpaces>125668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Lucia Cusnir</cp:lastModifiedBy>
  <cp:revision>26</cp:revision>
  <dcterms:created xsi:type="dcterms:W3CDTF">2024-06-13T04:40:00Z</dcterms:created>
  <dcterms:modified xsi:type="dcterms:W3CDTF">2025-03-27T15:16:00Z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