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CBB" w:rsidRPr="00BB5846" w:rsidRDefault="00954CBB" w:rsidP="00954CBB">
      <w:pPr>
        <w:pStyle w:val="Heading1"/>
        <w:spacing w:before="75"/>
        <w:ind w:left="5"/>
        <w:jc w:val="right"/>
        <w:rPr>
          <w:bCs/>
          <w:spacing w:val="-4"/>
          <w:sz w:val="24"/>
          <w:lang w:val="ro-MD"/>
        </w:rPr>
      </w:pPr>
      <w:r w:rsidRPr="00BB5846">
        <w:rPr>
          <w:bCs/>
          <w:spacing w:val="-4"/>
          <w:sz w:val="24"/>
          <w:lang w:val="ro-MD"/>
        </w:rPr>
        <w:t xml:space="preserve">Aprobat în ședința Guvernului din __________________ </w:t>
      </w:r>
      <w:r w:rsidR="00C03EAC" w:rsidRPr="00BB5846">
        <w:rPr>
          <w:bCs/>
          <w:spacing w:val="-4"/>
          <w:sz w:val="24"/>
          <w:lang w:val="ro-MD"/>
        </w:rPr>
        <w:t>2025</w:t>
      </w:r>
    </w:p>
    <w:p w:rsidR="00954CBB" w:rsidRPr="00BB5846" w:rsidRDefault="00954CBB" w:rsidP="00954CBB">
      <w:pPr>
        <w:pStyle w:val="Heading1"/>
        <w:spacing w:before="75"/>
        <w:ind w:left="5"/>
        <w:jc w:val="right"/>
        <w:rPr>
          <w:bCs/>
          <w:spacing w:val="-4"/>
          <w:sz w:val="24"/>
          <w:lang w:val="ro-MD"/>
        </w:rPr>
      </w:pPr>
      <w:r w:rsidRPr="00BB5846">
        <w:rPr>
          <w:bCs/>
          <w:spacing w:val="-4"/>
          <w:sz w:val="24"/>
          <w:lang w:val="ro-MD"/>
        </w:rPr>
        <w:t>Decizia protocolară nr.________/</w:t>
      </w:r>
      <w:r w:rsidR="00C03EAC" w:rsidRPr="00BB5846">
        <w:rPr>
          <w:bCs/>
          <w:spacing w:val="-4"/>
          <w:sz w:val="24"/>
          <w:lang w:val="ro-MD"/>
        </w:rPr>
        <w:t>2025</w:t>
      </w:r>
    </w:p>
    <w:p w:rsidR="00954CBB" w:rsidRPr="00BB5846" w:rsidRDefault="00954CBB" w:rsidP="00954CBB">
      <w:pPr>
        <w:pStyle w:val="Heading1"/>
        <w:spacing w:before="75"/>
        <w:ind w:left="5"/>
        <w:rPr>
          <w:bCs/>
          <w:i/>
          <w:spacing w:val="-4"/>
          <w:sz w:val="24"/>
          <w:lang w:val="ro-MD"/>
        </w:rPr>
      </w:pPr>
    </w:p>
    <w:p w:rsidR="00322D0C" w:rsidRPr="00BB5846" w:rsidRDefault="00222263" w:rsidP="00EA645A">
      <w:pPr>
        <w:pStyle w:val="Heading1"/>
        <w:spacing w:before="75"/>
        <w:ind w:left="5" w:firstLine="562"/>
        <w:jc w:val="right"/>
        <w:rPr>
          <w:i/>
          <w:spacing w:val="-4"/>
          <w:sz w:val="24"/>
        </w:rPr>
      </w:pPr>
      <w:r w:rsidRPr="00BB5846">
        <w:rPr>
          <w:i/>
          <w:spacing w:val="-4"/>
          <w:sz w:val="24"/>
        </w:rPr>
        <w:t xml:space="preserve">Proiect </w:t>
      </w:r>
    </w:p>
    <w:p w:rsidR="00322D0C" w:rsidRPr="00C05383" w:rsidRDefault="00322D0C" w:rsidP="00BB5846">
      <w:pPr>
        <w:tabs>
          <w:tab w:val="left" w:pos="709"/>
          <w:tab w:val="left" w:pos="1134"/>
        </w:tabs>
        <w:spacing w:after="0" w:line="240" w:lineRule="auto"/>
        <w:ind w:firstLine="567"/>
        <w:jc w:val="right"/>
        <w:rPr>
          <w:rFonts w:ascii="Times New Roman" w:hAnsi="Times New Roman"/>
          <w:b/>
          <w:bCs/>
          <w:i/>
          <w:sz w:val="28"/>
          <w:szCs w:val="28"/>
          <w:lang w:val="ro-MD"/>
        </w:rPr>
      </w:pPr>
    </w:p>
    <w:p w:rsidR="00322D0C" w:rsidRPr="00C05383" w:rsidRDefault="00322D0C" w:rsidP="00322D0C">
      <w:pPr>
        <w:tabs>
          <w:tab w:val="left" w:pos="709"/>
          <w:tab w:val="left" w:pos="1134"/>
        </w:tabs>
        <w:spacing w:after="0" w:line="240" w:lineRule="auto"/>
        <w:ind w:firstLine="705"/>
        <w:jc w:val="center"/>
        <w:rPr>
          <w:rFonts w:ascii="Times New Roman" w:hAnsi="Times New Roman"/>
          <w:b/>
          <w:bCs/>
          <w:sz w:val="28"/>
          <w:szCs w:val="28"/>
          <w:lang w:val="ro-MD"/>
        </w:rPr>
      </w:pPr>
      <w:r w:rsidRPr="00C05383">
        <w:rPr>
          <w:rFonts w:ascii="Times New Roman" w:hAnsi="Times New Roman"/>
          <w:b/>
          <w:bCs/>
          <w:sz w:val="28"/>
          <w:szCs w:val="28"/>
          <w:lang w:val="ro-MD"/>
        </w:rPr>
        <w:t>PARLAMENTUL REPUBLICII MOLDOVA</w:t>
      </w:r>
    </w:p>
    <w:p w:rsidR="00322D0C" w:rsidRPr="00C05383" w:rsidRDefault="00322D0C" w:rsidP="00322D0C">
      <w:pPr>
        <w:tabs>
          <w:tab w:val="left" w:pos="709"/>
          <w:tab w:val="left" w:pos="1134"/>
        </w:tabs>
        <w:spacing w:after="0" w:line="240" w:lineRule="auto"/>
        <w:ind w:firstLine="705"/>
        <w:jc w:val="center"/>
        <w:rPr>
          <w:rFonts w:ascii="Times New Roman" w:hAnsi="Times New Roman"/>
          <w:b/>
          <w:bCs/>
          <w:sz w:val="28"/>
          <w:szCs w:val="28"/>
          <w:lang w:val="ro-MD"/>
        </w:rPr>
      </w:pPr>
    </w:p>
    <w:p w:rsidR="00322D0C" w:rsidRDefault="00322D0C" w:rsidP="00322D0C">
      <w:pPr>
        <w:tabs>
          <w:tab w:val="left" w:pos="709"/>
          <w:tab w:val="left" w:pos="1134"/>
        </w:tabs>
        <w:spacing w:after="0" w:line="240" w:lineRule="auto"/>
        <w:ind w:firstLine="705"/>
        <w:jc w:val="center"/>
        <w:rPr>
          <w:rFonts w:ascii="Times New Roman" w:hAnsi="Times New Roman"/>
          <w:b/>
          <w:bCs/>
          <w:sz w:val="28"/>
          <w:szCs w:val="28"/>
          <w:lang w:val="ro-MD"/>
        </w:rPr>
      </w:pPr>
      <w:r w:rsidRPr="00C05383">
        <w:rPr>
          <w:rFonts w:ascii="Times New Roman" w:hAnsi="Times New Roman"/>
          <w:b/>
          <w:bCs/>
          <w:sz w:val="28"/>
          <w:szCs w:val="28"/>
          <w:lang w:val="ro-MD"/>
        </w:rPr>
        <w:t>LEGE</w:t>
      </w:r>
    </w:p>
    <w:p w:rsidR="005928F0" w:rsidRPr="00D920AA" w:rsidRDefault="005B286B" w:rsidP="005B286B">
      <w:pPr>
        <w:pStyle w:val="BodyText"/>
        <w:ind w:firstLine="540"/>
        <w:jc w:val="center"/>
        <w:rPr>
          <w:sz w:val="28"/>
          <w:szCs w:val="28"/>
          <w:lang w:val="en-US"/>
        </w:rPr>
      </w:pPr>
      <w:r w:rsidRPr="005B286B">
        <w:rPr>
          <w:b/>
          <w:bCs/>
          <w:sz w:val="28"/>
          <w:szCs w:val="28"/>
          <w:lang w:val="ro-MD"/>
        </w:rPr>
        <w:t xml:space="preserve">cu privire la modificarea Legii nr.121/2007 privind administrarea și deetatizarea proprietății publice </w:t>
      </w:r>
    </w:p>
    <w:p w:rsidR="00222263" w:rsidRDefault="00222263" w:rsidP="00222263">
      <w:pPr>
        <w:pStyle w:val="BodyText"/>
        <w:ind w:firstLine="540"/>
        <w:jc w:val="both"/>
        <w:rPr>
          <w:spacing w:val="-2"/>
          <w:sz w:val="28"/>
          <w:szCs w:val="28"/>
          <w:lang w:val="ro-RO"/>
        </w:rPr>
      </w:pPr>
      <w:r w:rsidRPr="006F7C09">
        <w:rPr>
          <w:sz w:val="28"/>
          <w:szCs w:val="28"/>
          <w:lang w:val="ro-RO"/>
        </w:rPr>
        <w:t>Parlamentul</w:t>
      </w:r>
      <w:r w:rsidRPr="006F7C09">
        <w:rPr>
          <w:spacing w:val="-5"/>
          <w:sz w:val="28"/>
          <w:szCs w:val="28"/>
          <w:lang w:val="ro-RO"/>
        </w:rPr>
        <w:t xml:space="preserve"> </w:t>
      </w:r>
      <w:r w:rsidRPr="006F7C09">
        <w:rPr>
          <w:sz w:val="28"/>
          <w:szCs w:val="28"/>
          <w:lang w:val="ro-RO"/>
        </w:rPr>
        <w:t>adoptă</w:t>
      </w:r>
      <w:r w:rsidRPr="006F7C09">
        <w:rPr>
          <w:spacing w:val="-8"/>
          <w:sz w:val="28"/>
          <w:szCs w:val="28"/>
          <w:lang w:val="ro-RO"/>
        </w:rPr>
        <w:t xml:space="preserve"> </w:t>
      </w:r>
      <w:r w:rsidRPr="006F7C09">
        <w:rPr>
          <w:sz w:val="28"/>
          <w:szCs w:val="28"/>
          <w:lang w:val="ro-RO"/>
        </w:rPr>
        <w:t>prezenta</w:t>
      </w:r>
      <w:r w:rsidRPr="006F7C09">
        <w:rPr>
          <w:spacing w:val="-8"/>
          <w:sz w:val="28"/>
          <w:szCs w:val="28"/>
          <w:lang w:val="ro-RO"/>
        </w:rPr>
        <w:t xml:space="preserve"> </w:t>
      </w:r>
      <w:r w:rsidRPr="006F7C09">
        <w:rPr>
          <w:sz w:val="28"/>
          <w:szCs w:val="28"/>
          <w:lang w:val="ro-RO"/>
        </w:rPr>
        <w:t>lege</w:t>
      </w:r>
      <w:r w:rsidRPr="006F7C09">
        <w:rPr>
          <w:spacing w:val="-5"/>
          <w:sz w:val="28"/>
          <w:szCs w:val="28"/>
          <w:lang w:val="ro-RO"/>
        </w:rPr>
        <w:t xml:space="preserve"> </w:t>
      </w:r>
      <w:r w:rsidRPr="006F7C09">
        <w:rPr>
          <w:spacing w:val="-2"/>
          <w:sz w:val="28"/>
          <w:szCs w:val="28"/>
          <w:lang w:val="ro-RO"/>
        </w:rPr>
        <w:t>organică.</w:t>
      </w:r>
    </w:p>
    <w:p w:rsidR="00322D0C" w:rsidRDefault="00322D0C" w:rsidP="002C24E5">
      <w:pPr>
        <w:pStyle w:val="BodyText"/>
        <w:ind w:firstLine="567"/>
        <w:jc w:val="both"/>
        <w:rPr>
          <w:bCs/>
          <w:sz w:val="28"/>
          <w:szCs w:val="28"/>
          <w:lang w:val="ro-MD"/>
        </w:rPr>
      </w:pPr>
      <w:r w:rsidRPr="002C24E5">
        <w:rPr>
          <w:b/>
          <w:spacing w:val="-2"/>
          <w:sz w:val="28"/>
          <w:szCs w:val="28"/>
          <w:lang w:val="ro-RO"/>
        </w:rPr>
        <w:t>Art</w:t>
      </w:r>
      <w:r w:rsidR="001C0DD0">
        <w:rPr>
          <w:b/>
          <w:spacing w:val="-2"/>
          <w:sz w:val="28"/>
          <w:szCs w:val="28"/>
          <w:lang w:val="ro-RO"/>
        </w:rPr>
        <w:t>icol unic</w:t>
      </w:r>
      <w:r>
        <w:rPr>
          <w:spacing w:val="-2"/>
          <w:sz w:val="28"/>
          <w:szCs w:val="28"/>
          <w:lang w:val="ro-RO"/>
        </w:rPr>
        <w:t xml:space="preserve"> – Legea nr. 121/2007 privind administrarea și deetatizarea proprietății publice (Monitorul oficial al Republicii </w:t>
      </w:r>
      <w:r w:rsidRPr="00C05383">
        <w:rPr>
          <w:bCs/>
          <w:sz w:val="28"/>
          <w:szCs w:val="28"/>
          <w:lang w:val="ro-MD"/>
        </w:rPr>
        <w:t>Moldova,</w:t>
      </w:r>
      <w:r>
        <w:rPr>
          <w:bCs/>
          <w:sz w:val="28"/>
          <w:szCs w:val="28"/>
          <w:lang w:val="ro-MD"/>
        </w:rPr>
        <w:t xml:space="preserve"> 2007 nr. 90-93 art. 401), cu modificările ulterioare, se modifică după cum urmează:</w:t>
      </w:r>
    </w:p>
    <w:p w:rsidR="001131F0" w:rsidRPr="00D920AA" w:rsidRDefault="00E44B49" w:rsidP="002C24E5">
      <w:pPr>
        <w:pStyle w:val="BodyText"/>
        <w:ind w:firstLine="567"/>
        <w:jc w:val="both"/>
        <w:rPr>
          <w:spacing w:val="-2"/>
          <w:sz w:val="28"/>
          <w:szCs w:val="28"/>
          <w:lang w:val="en-US"/>
        </w:rPr>
      </w:pPr>
      <w:r w:rsidRPr="001C73E6">
        <w:rPr>
          <w:bCs/>
          <w:sz w:val="28"/>
          <w:szCs w:val="28"/>
          <w:lang w:val="ro-MD"/>
        </w:rPr>
        <w:t xml:space="preserve">Notă: În cuprinsul legii textul ”fonduri fixe” </w:t>
      </w:r>
      <w:r w:rsidR="001131F0" w:rsidRPr="001C73E6">
        <w:rPr>
          <w:bCs/>
          <w:sz w:val="28"/>
          <w:szCs w:val="28"/>
          <w:lang w:val="ro-MD"/>
        </w:rPr>
        <w:t xml:space="preserve">se substituie cu </w:t>
      </w:r>
      <w:r w:rsidRPr="001C73E6">
        <w:rPr>
          <w:bCs/>
          <w:sz w:val="28"/>
          <w:szCs w:val="28"/>
          <w:lang w:val="ro-MD"/>
        </w:rPr>
        <w:t>textul ”</w:t>
      </w:r>
      <w:r w:rsidR="001131F0" w:rsidRPr="001C73E6">
        <w:rPr>
          <w:bCs/>
          <w:sz w:val="28"/>
          <w:szCs w:val="28"/>
          <w:lang w:val="ro-MD"/>
        </w:rPr>
        <w:t>mijloace fixe</w:t>
      </w:r>
      <w:r w:rsidRPr="001C73E6">
        <w:rPr>
          <w:bCs/>
          <w:sz w:val="28"/>
          <w:szCs w:val="28"/>
          <w:lang w:val="ro-MD"/>
        </w:rPr>
        <w:t>”</w:t>
      </w:r>
      <w:r w:rsidR="001C73E6" w:rsidRPr="001C73E6">
        <w:rPr>
          <w:bCs/>
          <w:sz w:val="28"/>
          <w:szCs w:val="28"/>
          <w:lang w:val="ro-MD"/>
        </w:rPr>
        <w:t xml:space="preserve"> la forma gramaticală corespunzătoare</w:t>
      </w:r>
      <w:r w:rsidRPr="001C73E6">
        <w:rPr>
          <w:bCs/>
          <w:sz w:val="28"/>
          <w:szCs w:val="28"/>
          <w:lang w:val="ro-MD"/>
        </w:rPr>
        <w:t xml:space="preserve">, conform </w:t>
      </w:r>
      <w:r w:rsidR="001C73E6" w:rsidRPr="001C73E6">
        <w:rPr>
          <w:bCs/>
          <w:sz w:val="28"/>
          <w:szCs w:val="28"/>
          <w:lang w:val="ro-MD"/>
        </w:rPr>
        <w:t>Standartelor naționale de contabilitate</w:t>
      </w:r>
      <w:r w:rsidR="001C73E6">
        <w:rPr>
          <w:bCs/>
          <w:sz w:val="28"/>
          <w:szCs w:val="28"/>
          <w:lang w:val="ro-MD"/>
        </w:rPr>
        <w:t xml:space="preserve">. </w:t>
      </w:r>
    </w:p>
    <w:p w:rsidR="00492A1B" w:rsidRDefault="005928F0" w:rsidP="00A47DC4">
      <w:pPr>
        <w:pStyle w:val="ListParagraph"/>
        <w:numPr>
          <w:ilvl w:val="0"/>
          <w:numId w:val="11"/>
        </w:numPr>
        <w:shd w:val="clear" w:color="auto" w:fill="FFFFFF"/>
        <w:tabs>
          <w:tab w:val="left" w:pos="851"/>
        </w:tabs>
        <w:spacing w:after="0" w:line="240" w:lineRule="auto"/>
        <w:ind w:left="0" w:firstLine="567"/>
        <w:jc w:val="both"/>
        <w:rPr>
          <w:rFonts w:ascii="Times New Roman" w:hAnsi="Times New Roman"/>
          <w:color w:val="333333"/>
          <w:sz w:val="28"/>
          <w:szCs w:val="28"/>
        </w:rPr>
      </w:pPr>
      <w:r w:rsidRPr="00D920AA">
        <w:rPr>
          <w:rFonts w:ascii="Times New Roman" w:hAnsi="Times New Roman"/>
          <w:b/>
          <w:bCs/>
          <w:color w:val="333333"/>
          <w:sz w:val="28"/>
          <w:szCs w:val="28"/>
        </w:rPr>
        <w:t xml:space="preserve"> </w:t>
      </w:r>
      <w:r w:rsidR="00492A1B" w:rsidRPr="00D920AA">
        <w:rPr>
          <w:rFonts w:ascii="Times New Roman" w:hAnsi="Times New Roman"/>
          <w:b/>
          <w:bCs/>
          <w:color w:val="333333"/>
          <w:sz w:val="28"/>
          <w:szCs w:val="28"/>
        </w:rPr>
        <w:t>Articolul 2</w:t>
      </w:r>
      <w:r w:rsidR="00954CBB">
        <w:rPr>
          <w:rFonts w:ascii="Times New Roman" w:hAnsi="Times New Roman"/>
          <w:b/>
          <w:bCs/>
          <w:color w:val="333333"/>
          <w:sz w:val="28"/>
          <w:szCs w:val="28"/>
        </w:rPr>
        <w:t xml:space="preserve"> </w:t>
      </w:r>
      <w:r w:rsidR="00954CBB" w:rsidRPr="00EA645A">
        <w:rPr>
          <w:rFonts w:ascii="Times New Roman" w:hAnsi="Times New Roman"/>
          <w:bCs/>
          <w:color w:val="333333"/>
          <w:sz w:val="28"/>
          <w:szCs w:val="28"/>
        </w:rPr>
        <w:t xml:space="preserve">se </w:t>
      </w:r>
      <w:r w:rsidR="000A74AB">
        <w:rPr>
          <w:rFonts w:ascii="Times New Roman" w:hAnsi="Times New Roman"/>
          <w:bCs/>
          <w:color w:val="333333"/>
          <w:sz w:val="28"/>
          <w:szCs w:val="28"/>
        </w:rPr>
        <w:t>completează și se modifică după cum urmează</w:t>
      </w:r>
      <w:r w:rsidR="00954CBB" w:rsidRPr="00EA645A">
        <w:rPr>
          <w:rFonts w:ascii="Times New Roman" w:hAnsi="Times New Roman"/>
          <w:bCs/>
          <w:color w:val="333333"/>
          <w:sz w:val="28"/>
          <w:szCs w:val="28"/>
          <w:lang w:val="ro-MD"/>
        </w:rPr>
        <w:t>:</w:t>
      </w:r>
      <w:r w:rsidR="00901EF4">
        <w:rPr>
          <w:rFonts w:ascii="Times New Roman" w:hAnsi="Times New Roman"/>
          <w:b/>
          <w:bCs/>
          <w:color w:val="333333"/>
          <w:sz w:val="28"/>
          <w:szCs w:val="28"/>
        </w:rPr>
        <w:t xml:space="preserve"> </w:t>
      </w:r>
      <w:r w:rsidR="00FC5E3C" w:rsidRPr="00D920AA">
        <w:rPr>
          <w:rFonts w:ascii="Times New Roman" w:hAnsi="Times New Roman"/>
          <w:color w:val="333333"/>
          <w:sz w:val="28"/>
          <w:szCs w:val="28"/>
        </w:rPr>
        <w:t xml:space="preserve"> </w:t>
      </w:r>
    </w:p>
    <w:p w:rsidR="00954CBB" w:rsidRPr="00954CBB" w:rsidRDefault="00954CBB" w:rsidP="00A47DC4">
      <w:pPr>
        <w:pStyle w:val="ListParagraph"/>
        <w:shd w:val="clear" w:color="auto" w:fill="FFFFFF"/>
        <w:tabs>
          <w:tab w:val="left" w:pos="851"/>
        </w:tabs>
        <w:ind w:left="0" w:firstLine="567"/>
        <w:jc w:val="both"/>
        <w:rPr>
          <w:rFonts w:ascii="Times New Roman" w:hAnsi="Times New Roman"/>
          <w:color w:val="333333"/>
          <w:sz w:val="28"/>
          <w:szCs w:val="28"/>
          <w:lang w:val="en-US"/>
        </w:rPr>
      </w:pPr>
      <w:r w:rsidRPr="00EA645A">
        <w:rPr>
          <w:rFonts w:ascii="Times New Roman" w:hAnsi="Times New Roman"/>
          <w:bCs/>
          <w:color w:val="333333"/>
          <w:sz w:val="28"/>
          <w:szCs w:val="28"/>
          <w:lang w:val="en-US"/>
        </w:rPr>
        <w:t>”</w:t>
      </w:r>
      <w:r w:rsidRPr="00EA645A">
        <w:rPr>
          <w:rFonts w:ascii="Times New Roman" w:hAnsi="Times New Roman"/>
          <w:bCs/>
          <w:i/>
          <w:color w:val="333333"/>
          <w:sz w:val="28"/>
          <w:szCs w:val="28"/>
          <w:lang w:val="en-US"/>
        </w:rPr>
        <w:t>active neutilizate</w:t>
      </w:r>
      <w:r w:rsidRPr="00954CBB">
        <w:rPr>
          <w:rFonts w:ascii="Times New Roman" w:hAnsi="Times New Roman"/>
          <w:b/>
          <w:bCs/>
          <w:color w:val="333333"/>
          <w:sz w:val="28"/>
          <w:szCs w:val="28"/>
          <w:lang w:val="en-US"/>
        </w:rPr>
        <w:t xml:space="preserve"> </w:t>
      </w:r>
      <w:r w:rsidRPr="00954CBB">
        <w:rPr>
          <w:rFonts w:ascii="Times New Roman" w:hAnsi="Times New Roman"/>
          <w:color w:val="333333"/>
          <w:sz w:val="28"/>
          <w:szCs w:val="28"/>
          <w:lang w:val="en-US"/>
        </w:rPr>
        <w:t xml:space="preserve">– </w:t>
      </w:r>
      <w:r w:rsidR="001131F0">
        <w:rPr>
          <w:rFonts w:ascii="Times New Roman" w:hAnsi="Times New Roman"/>
          <w:color w:val="333333"/>
          <w:sz w:val="28"/>
          <w:szCs w:val="28"/>
          <w:lang w:val="en-US"/>
        </w:rPr>
        <w:t>mijloace fixe</w:t>
      </w:r>
      <w:r w:rsidRPr="00954CBB">
        <w:rPr>
          <w:rFonts w:ascii="Times New Roman" w:hAnsi="Times New Roman"/>
          <w:color w:val="333333"/>
          <w:sz w:val="28"/>
          <w:szCs w:val="28"/>
          <w:lang w:val="en-US"/>
        </w:rPr>
        <w:t xml:space="preserve"> fixe și alte active pe termen lung neutilizate în activitatea curentă de autoritățile publice, instituțiile publice, de întreprinderile de stat, întreprinderile municipale și de societățile comerciale cu capital integral sau majoritar public; </w:t>
      </w:r>
    </w:p>
    <w:p w:rsidR="00901EF4" w:rsidRPr="00901EF4" w:rsidRDefault="00901EF4" w:rsidP="00A47DC4">
      <w:pPr>
        <w:pStyle w:val="ListParagraph"/>
        <w:shd w:val="clear" w:color="auto" w:fill="FFFFFF"/>
        <w:tabs>
          <w:tab w:val="left" w:pos="851"/>
        </w:tabs>
        <w:spacing w:after="0" w:line="240" w:lineRule="auto"/>
        <w:ind w:left="0" w:firstLine="567"/>
        <w:jc w:val="both"/>
        <w:rPr>
          <w:rFonts w:ascii="Times New Roman" w:hAnsi="Times New Roman"/>
          <w:bCs/>
          <w:sz w:val="28"/>
          <w:szCs w:val="28"/>
          <w:lang w:val="ro-MD"/>
        </w:rPr>
      </w:pPr>
      <w:r w:rsidRPr="00901EF4">
        <w:rPr>
          <w:rFonts w:ascii="Times New Roman" w:hAnsi="Times New Roman"/>
          <w:color w:val="333333"/>
          <w:sz w:val="28"/>
          <w:szCs w:val="28"/>
        </w:rPr>
        <w:t>noțiunea ”</w:t>
      </w:r>
      <w:r w:rsidR="00492A1B" w:rsidRPr="00D920AA">
        <w:rPr>
          <w:rFonts w:ascii="Times New Roman" w:hAnsi="Times New Roman"/>
          <w:i/>
          <w:iCs/>
          <w:sz w:val="28"/>
          <w:szCs w:val="28"/>
        </w:rPr>
        <w:t>bunuri ale domeniului public al statului</w:t>
      </w:r>
      <w:r w:rsidRPr="00D920AA">
        <w:rPr>
          <w:rFonts w:ascii="Times New Roman" w:hAnsi="Times New Roman"/>
          <w:sz w:val="28"/>
          <w:szCs w:val="28"/>
        </w:rPr>
        <w:t xml:space="preserve">” </w:t>
      </w:r>
      <w:r w:rsidRPr="00901EF4">
        <w:rPr>
          <w:rFonts w:ascii="Times New Roman" w:hAnsi="Times New Roman"/>
          <w:bCs/>
          <w:sz w:val="28"/>
          <w:szCs w:val="28"/>
          <w:lang w:val="ro-MD"/>
        </w:rPr>
        <w:t>se va expune în următoarea redacție:</w:t>
      </w:r>
    </w:p>
    <w:p w:rsidR="00492A1B" w:rsidRPr="00D920AA" w:rsidRDefault="00901EF4" w:rsidP="00A47DC4">
      <w:pPr>
        <w:pStyle w:val="ListParagraph"/>
        <w:shd w:val="clear" w:color="auto" w:fill="FFFFFF"/>
        <w:tabs>
          <w:tab w:val="left" w:pos="851"/>
        </w:tabs>
        <w:spacing w:after="0" w:line="240" w:lineRule="auto"/>
        <w:ind w:left="0" w:firstLine="567"/>
        <w:jc w:val="both"/>
        <w:rPr>
          <w:rFonts w:ascii="Times New Roman" w:hAnsi="Times New Roman"/>
          <w:bCs/>
          <w:sz w:val="28"/>
          <w:szCs w:val="28"/>
          <w:lang w:val="ro-MD"/>
        </w:rPr>
      </w:pPr>
      <w:r w:rsidRPr="00901EF4">
        <w:rPr>
          <w:rFonts w:ascii="Times New Roman" w:hAnsi="Times New Roman"/>
          <w:color w:val="333333"/>
          <w:sz w:val="28"/>
          <w:szCs w:val="28"/>
        </w:rPr>
        <w:t>”</w:t>
      </w:r>
      <w:r w:rsidR="00954CBB" w:rsidRPr="00EA645A">
        <w:rPr>
          <w:rFonts w:ascii="Times New Roman" w:hAnsi="Times New Roman"/>
          <w:bCs/>
          <w:i/>
          <w:color w:val="333333"/>
          <w:sz w:val="28"/>
          <w:szCs w:val="28"/>
          <w:lang w:val="en-US"/>
        </w:rPr>
        <w:t>bunuri ale domeniului public al statului/unităților administrativ – teritoriale/ unității teritoriale autonome Găgăuzia</w:t>
      </w:r>
      <w:r w:rsidR="00954CBB" w:rsidRPr="00954CBB">
        <w:rPr>
          <w:rFonts w:ascii="Times New Roman" w:hAnsi="Times New Roman"/>
          <w:b/>
          <w:bCs/>
          <w:color w:val="333333"/>
          <w:sz w:val="28"/>
          <w:szCs w:val="28"/>
          <w:lang w:val="en-US"/>
        </w:rPr>
        <w:t xml:space="preserve"> </w:t>
      </w:r>
      <w:r w:rsidR="00954CBB" w:rsidRPr="00954CBB">
        <w:rPr>
          <w:rFonts w:ascii="Times New Roman" w:hAnsi="Times New Roman"/>
          <w:color w:val="333333"/>
          <w:sz w:val="28"/>
          <w:szCs w:val="28"/>
          <w:lang w:val="en-US"/>
        </w:rPr>
        <w:t>- bunurile determinate de lege și bunurile care, prin natura lor, sânt de uz sau de interes public și care aparțin statului sau unități</w:t>
      </w:r>
      <w:r w:rsidR="00047C24">
        <w:rPr>
          <w:rFonts w:ascii="Times New Roman" w:hAnsi="Times New Roman"/>
          <w:color w:val="333333"/>
          <w:sz w:val="28"/>
          <w:szCs w:val="28"/>
          <w:lang w:val="en-US"/>
        </w:rPr>
        <w:t>lor administrativ – teritoriale</w:t>
      </w:r>
      <w:r w:rsidR="00492A1B" w:rsidRPr="00D920AA">
        <w:rPr>
          <w:rFonts w:ascii="Times New Roman" w:hAnsi="Times New Roman"/>
          <w:sz w:val="28"/>
          <w:szCs w:val="28"/>
        </w:rPr>
        <w:t>;</w:t>
      </w:r>
      <w:r w:rsidR="00047C24">
        <w:rPr>
          <w:rFonts w:ascii="Times New Roman" w:hAnsi="Times New Roman"/>
          <w:sz w:val="28"/>
          <w:szCs w:val="28"/>
        </w:rPr>
        <w:t>”</w:t>
      </w:r>
    </w:p>
    <w:p w:rsidR="00492A1B" w:rsidRPr="006F7C09" w:rsidRDefault="005E6E3F" w:rsidP="00A47DC4">
      <w:pPr>
        <w:shd w:val="clear" w:color="auto" w:fill="FFFFFF"/>
        <w:tabs>
          <w:tab w:val="left" w:pos="851"/>
        </w:tabs>
        <w:spacing w:after="0" w:line="240" w:lineRule="auto"/>
        <w:ind w:firstLine="567"/>
        <w:jc w:val="both"/>
        <w:rPr>
          <w:rFonts w:ascii="Times New Roman" w:hAnsi="Times New Roman"/>
          <w:color w:val="333333"/>
          <w:sz w:val="28"/>
          <w:szCs w:val="28"/>
        </w:rPr>
      </w:pPr>
      <w:r>
        <w:rPr>
          <w:rFonts w:ascii="Times New Roman" w:hAnsi="Times New Roman"/>
          <w:iCs/>
          <w:color w:val="333333"/>
          <w:sz w:val="28"/>
          <w:szCs w:val="28"/>
        </w:rPr>
        <w:t xml:space="preserve">la </w:t>
      </w:r>
      <w:r w:rsidR="00D141E9" w:rsidRPr="00D920AA">
        <w:rPr>
          <w:rFonts w:ascii="Times New Roman" w:hAnsi="Times New Roman"/>
          <w:iCs/>
          <w:color w:val="333333"/>
          <w:sz w:val="28"/>
          <w:szCs w:val="28"/>
        </w:rPr>
        <w:t>noțiunea</w:t>
      </w:r>
      <w:r w:rsidR="00D141E9">
        <w:rPr>
          <w:rFonts w:ascii="Times New Roman" w:hAnsi="Times New Roman"/>
          <w:i/>
          <w:iCs/>
          <w:color w:val="333333"/>
          <w:sz w:val="28"/>
          <w:szCs w:val="28"/>
        </w:rPr>
        <w:t xml:space="preserve"> ”</w:t>
      </w:r>
      <w:r w:rsidR="00492A1B" w:rsidRPr="00901EF4">
        <w:rPr>
          <w:rFonts w:ascii="Times New Roman" w:hAnsi="Times New Roman"/>
          <w:i/>
          <w:iCs/>
          <w:color w:val="333333"/>
          <w:sz w:val="28"/>
          <w:szCs w:val="28"/>
        </w:rPr>
        <w:t>bunuri ale domeniului privat al statului</w:t>
      </w:r>
      <w:r w:rsidR="00D141E9">
        <w:rPr>
          <w:rFonts w:ascii="Times New Roman" w:hAnsi="Times New Roman"/>
          <w:i/>
          <w:iCs/>
          <w:color w:val="333333"/>
          <w:sz w:val="28"/>
          <w:szCs w:val="28"/>
        </w:rPr>
        <w:t xml:space="preserve">” </w:t>
      </w:r>
      <w:r w:rsidR="002E6CC3" w:rsidRPr="002E6CC3">
        <w:rPr>
          <w:rFonts w:ascii="Times New Roman" w:hAnsi="Times New Roman"/>
          <w:iCs/>
          <w:color w:val="333333"/>
          <w:sz w:val="28"/>
          <w:szCs w:val="28"/>
        </w:rPr>
        <w:t>după cuvintele</w:t>
      </w:r>
      <w:r w:rsidR="000A6666">
        <w:rPr>
          <w:rFonts w:ascii="Times New Roman" w:hAnsi="Times New Roman"/>
          <w:iCs/>
          <w:color w:val="333333"/>
          <w:sz w:val="28"/>
          <w:szCs w:val="28"/>
        </w:rPr>
        <w:t xml:space="preserve"> ”al statului” și</w:t>
      </w:r>
      <w:r w:rsidR="002E6CC3">
        <w:rPr>
          <w:rFonts w:ascii="Times New Roman" w:hAnsi="Times New Roman"/>
          <w:i/>
          <w:iCs/>
          <w:color w:val="333333"/>
          <w:sz w:val="28"/>
          <w:szCs w:val="28"/>
        </w:rPr>
        <w:t xml:space="preserve"> ”</w:t>
      </w:r>
      <w:r w:rsidR="002E6CC3" w:rsidRPr="006F7C09">
        <w:rPr>
          <w:rFonts w:ascii="Times New Roman" w:hAnsi="Times New Roman"/>
          <w:color w:val="333333"/>
          <w:sz w:val="28"/>
          <w:szCs w:val="28"/>
        </w:rPr>
        <w:t>în patrimoniul statului</w:t>
      </w:r>
      <w:r w:rsidR="002E6CC3">
        <w:rPr>
          <w:rFonts w:ascii="Times New Roman" w:hAnsi="Times New Roman"/>
          <w:color w:val="333333"/>
          <w:sz w:val="28"/>
          <w:szCs w:val="28"/>
        </w:rPr>
        <w:t xml:space="preserve">” se completează cu cuvintele ”/unității </w:t>
      </w:r>
      <w:r w:rsidR="003B3E07">
        <w:rPr>
          <w:rFonts w:ascii="Times New Roman" w:hAnsi="Times New Roman"/>
          <w:color w:val="333333"/>
          <w:sz w:val="28"/>
          <w:szCs w:val="28"/>
        </w:rPr>
        <w:t>administrativ teritoriale</w:t>
      </w:r>
      <w:r w:rsidR="002E6CC3">
        <w:rPr>
          <w:rFonts w:ascii="Times New Roman" w:hAnsi="Times New Roman"/>
          <w:color w:val="333333"/>
          <w:sz w:val="28"/>
          <w:szCs w:val="28"/>
        </w:rPr>
        <w:t>”</w:t>
      </w:r>
      <w:r w:rsidR="00492A1B" w:rsidRPr="006F7C09">
        <w:rPr>
          <w:rFonts w:ascii="Times New Roman" w:hAnsi="Times New Roman"/>
          <w:color w:val="333333"/>
          <w:sz w:val="28"/>
          <w:szCs w:val="28"/>
        </w:rPr>
        <w:t>;</w:t>
      </w:r>
    </w:p>
    <w:p w:rsidR="00D141E9" w:rsidRDefault="00D141E9" w:rsidP="00A47DC4">
      <w:pPr>
        <w:shd w:val="clear" w:color="auto" w:fill="FFFFFF"/>
        <w:tabs>
          <w:tab w:val="left" w:pos="851"/>
        </w:tabs>
        <w:spacing w:after="0" w:line="240" w:lineRule="auto"/>
        <w:ind w:firstLine="567"/>
        <w:jc w:val="both"/>
        <w:rPr>
          <w:rFonts w:ascii="Times New Roman" w:hAnsi="Times New Roman"/>
          <w:i/>
          <w:iCs/>
          <w:color w:val="333333"/>
          <w:sz w:val="28"/>
          <w:szCs w:val="28"/>
        </w:rPr>
      </w:pPr>
      <w:r w:rsidRPr="00D920AA">
        <w:rPr>
          <w:rFonts w:ascii="Times New Roman" w:hAnsi="Times New Roman"/>
          <w:iCs/>
          <w:color w:val="333333"/>
          <w:sz w:val="28"/>
          <w:szCs w:val="28"/>
        </w:rPr>
        <w:t>noțiunea</w:t>
      </w:r>
      <w:r>
        <w:rPr>
          <w:rFonts w:ascii="Times New Roman" w:hAnsi="Times New Roman"/>
          <w:i/>
          <w:iCs/>
          <w:color w:val="333333"/>
          <w:sz w:val="28"/>
          <w:szCs w:val="28"/>
        </w:rPr>
        <w:t xml:space="preserve"> ”</w:t>
      </w:r>
      <w:r w:rsidR="00492A1B" w:rsidRPr="006F7C09">
        <w:rPr>
          <w:rFonts w:ascii="Times New Roman" w:hAnsi="Times New Roman"/>
          <w:i/>
          <w:iCs/>
          <w:color w:val="333333"/>
          <w:sz w:val="28"/>
          <w:szCs w:val="28"/>
        </w:rPr>
        <w:t>concesiune</w:t>
      </w:r>
      <w:r>
        <w:rPr>
          <w:rFonts w:ascii="Times New Roman" w:hAnsi="Times New Roman"/>
          <w:i/>
          <w:iCs/>
          <w:color w:val="333333"/>
          <w:sz w:val="28"/>
          <w:szCs w:val="28"/>
        </w:rPr>
        <w:t xml:space="preserve">” </w:t>
      </w:r>
      <w:r w:rsidR="00516436">
        <w:rPr>
          <w:rFonts w:ascii="Times New Roman" w:hAnsi="Times New Roman"/>
          <w:iCs/>
          <w:color w:val="333333"/>
          <w:sz w:val="28"/>
          <w:szCs w:val="28"/>
        </w:rPr>
        <w:t xml:space="preserve"> se exclude;</w:t>
      </w:r>
    </w:p>
    <w:p w:rsidR="00F24E62" w:rsidRDefault="00D141E9" w:rsidP="00A47DC4">
      <w:pPr>
        <w:shd w:val="clear" w:color="auto" w:fill="FFFFFF"/>
        <w:tabs>
          <w:tab w:val="left" w:pos="851"/>
        </w:tabs>
        <w:spacing w:after="0" w:line="240" w:lineRule="auto"/>
        <w:ind w:firstLine="567"/>
        <w:jc w:val="both"/>
        <w:rPr>
          <w:rFonts w:ascii="Times New Roman" w:hAnsi="Times New Roman"/>
          <w:iCs/>
          <w:color w:val="333333"/>
          <w:sz w:val="28"/>
          <w:szCs w:val="28"/>
        </w:rPr>
      </w:pPr>
      <w:r>
        <w:rPr>
          <w:rFonts w:ascii="Times New Roman" w:hAnsi="Times New Roman"/>
          <w:iCs/>
          <w:color w:val="333333"/>
          <w:sz w:val="28"/>
          <w:szCs w:val="28"/>
        </w:rPr>
        <w:t>n</w:t>
      </w:r>
      <w:r w:rsidRPr="00D920AA">
        <w:rPr>
          <w:rFonts w:ascii="Times New Roman" w:hAnsi="Times New Roman"/>
          <w:iCs/>
          <w:color w:val="333333"/>
          <w:sz w:val="28"/>
          <w:szCs w:val="28"/>
        </w:rPr>
        <w:t>oțiunea</w:t>
      </w:r>
      <w:r>
        <w:rPr>
          <w:rFonts w:ascii="Times New Roman" w:hAnsi="Times New Roman"/>
          <w:i/>
          <w:iCs/>
          <w:color w:val="333333"/>
          <w:sz w:val="28"/>
          <w:szCs w:val="28"/>
        </w:rPr>
        <w:t xml:space="preserve"> ”</w:t>
      </w:r>
      <w:r w:rsidR="00492A1B" w:rsidRPr="006F7C09">
        <w:rPr>
          <w:rFonts w:ascii="Times New Roman" w:hAnsi="Times New Roman"/>
          <w:i/>
          <w:iCs/>
          <w:color w:val="333333"/>
          <w:sz w:val="28"/>
          <w:szCs w:val="28"/>
        </w:rPr>
        <w:t>deetatizare a proprietăţii publice</w:t>
      </w:r>
      <w:r>
        <w:rPr>
          <w:rFonts w:ascii="Times New Roman" w:hAnsi="Times New Roman"/>
          <w:i/>
          <w:iCs/>
          <w:color w:val="333333"/>
          <w:sz w:val="28"/>
          <w:szCs w:val="28"/>
        </w:rPr>
        <w:t xml:space="preserve">” </w:t>
      </w:r>
      <w:r w:rsidR="00F24E62" w:rsidRPr="00EA645A">
        <w:rPr>
          <w:rFonts w:ascii="Times New Roman" w:hAnsi="Times New Roman"/>
          <w:bCs/>
          <w:iCs/>
          <w:color w:val="333333"/>
          <w:sz w:val="28"/>
          <w:szCs w:val="28"/>
          <w:lang w:val="ro-MD"/>
        </w:rPr>
        <w:t>se va expune în următoarea redacție:</w:t>
      </w:r>
    </w:p>
    <w:p w:rsidR="00492A1B" w:rsidRPr="006F7C09" w:rsidRDefault="00EE3015" w:rsidP="00A47DC4">
      <w:pPr>
        <w:shd w:val="clear" w:color="auto" w:fill="FFFFFF"/>
        <w:tabs>
          <w:tab w:val="left" w:pos="851"/>
        </w:tabs>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w:t>
      </w:r>
      <w:r w:rsidR="00F24E62" w:rsidRPr="00EA645A">
        <w:rPr>
          <w:rFonts w:ascii="Times New Roman" w:hAnsi="Times New Roman"/>
          <w:bCs/>
          <w:i/>
          <w:color w:val="333333"/>
          <w:sz w:val="28"/>
          <w:szCs w:val="28"/>
          <w:lang w:val="en-US"/>
        </w:rPr>
        <w:t>deetatizare a proprietății publice</w:t>
      </w:r>
      <w:r w:rsidR="00F24E62" w:rsidRPr="00F24E62">
        <w:rPr>
          <w:rFonts w:ascii="Times New Roman" w:hAnsi="Times New Roman"/>
          <w:b/>
          <w:bCs/>
          <w:color w:val="333333"/>
          <w:sz w:val="28"/>
          <w:szCs w:val="28"/>
          <w:lang w:val="en-US"/>
        </w:rPr>
        <w:t xml:space="preserve"> </w:t>
      </w:r>
      <w:r w:rsidR="00F24E62" w:rsidRPr="00F24E62">
        <w:rPr>
          <w:rFonts w:ascii="Times New Roman" w:hAnsi="Times New Roman"/>
          <w:color w:val="333333"/>
          <w:sz w:val="28"/>
          <w:szCs w:val="28"/>
          <w:lang w:val="en-US"/>
        </w:rPr>
        <w:t>- activitate care include transmiterea patrimoniului public în proprietate privată în condițiile prezentei legi (privatizare), precum și transmiterea în concesiune, administrare fiduciară, alte activități orientate spre diminuarea participării statului sau unităților administrativ – teritoriale la administrarea proprietății publice;”</w:t>
      </w:r>
    </w:p>
    <w:p w:rsidR="00F24E62" w:rsidRDefault="00EE3015" w:rsidP="00A47DC4">
      <w:pPr>
        <w:shd w:val="clear" w:color="auto" w:fill="FFFFFF"/>
        <w:tabs>
          <w:tab w:val="left" w:pos="851"/>
        </w:tabs>
        <w:spacing w:after="0" w:line="240" w:lineRule="auto"/>
        <w:ind w:firstLine="567"/>
        <w:jc w:val="both"/>
        <w:rPr>
          <w:rFonts w:ascii="Times New Roman" w:hAnsi="Times New Roman"/>
          <w:color w:val="333333"/>
          <w:sz w:val="28"/>
          <w:szCs w:val="28"/>
        </w:rPr>
      </w:pPr>
      <w:r>
        <w:rPr>
          <w:rFonts w:ascii="Times New Roman" w:hAnsi="Times New Roman"/>
          <w:iCs/>
          <w:color w:val="333333"/>
          <w:sz w:val="28"/>
          <w:szCs w:val="28"/>
        </w:rPr>
        <w:t xml:space="preserve">la </w:t>
      </w:r>
      <w:r w:rsidR="00843E24">
        <w:rPr>
          <w:rFonts w:ascii="Times New Roman" w:hAnsi="Times New Roman"/>
          <w:iCs/>
          <w:color w:val="333333"/>
          <w:sz w:val="28"/>
          <w:szCs w:val="28"/>
        </w:rPr>
        <w:t>n</w:t>
      </w:r>
      <w:r w:rsidR="00843E24" w:rsidRPr="0007681F">
        <w:rPr>
          <w:rFonts w:ascii="Times New Roman" w:hAnsi="Times New Roman"/>
          <w:iCs/>
          <w:color w:val="333333"/>
          <w:sz w:val="28"/>
          <w:szCs w:val="28"/>
        </w:rPr>
        <w:t>oțiunea</w:t>
      </w:r>
      <w:r w:rsidR="00843E24" w:rsidRPr="006F7C09">
        <w:rPr>
          <w:rFonts w:ascii="Times New Roman" w:hAnsi="Times New Roman"/>
          <w:i/>
          <w:iCs/>
          <w:color w:val="333333"/>
          <w:sz w:val="28"/>
          <w:szCs w:val="28"/>
        </w:rPr>
        <w:t xml:space="preserve"> </w:t>
      </w:r>
      <w:r w:rsidR="00843E24">
        <w:rPr>
          <w:rFonts w:ascii="Times New Roman" w:hAnsi="Times New Roman"/>
          <w:i/>
          <w:iCs/>
          <w:color w:val="333333"/>
          <w:sz w:val="28"/>
          <w:szCs w:val="28"/>
        </w:rPr>
        <w:t>”</w:t>
      </w:r>
      <w:r w:rsidR="00492A1B" w:rsidRPr="006F7C09">
        <w:rPr>
          <w:rFonts w:ascii="Times New Roman" w:hAnsi="Times New Roman"/>
          <w:i/>
          <w:iCs/>
          <w:color w:val="333333"/>
          <w:sz w:val="28"/>
          <w:szCs w:val="28"/>
        </w:rPr>
        <w:t>bun pasibil de privatizare</w:t>
      </w:r>
      <w:r w:rsidR="00843E24">
        <w:rPr>
          <w:rFonts w:ascii="Times New Roman" w:hAnsi="Times New Roman"/>
          <w:i/>
          <w:iCs/>
          <w:color w:val="333333"/>
          <w:sz w:val="28"/>
          <w:szCs w:val="28"/>
        </w:rPr>
        <w:t>”</w:t>
      </w:r>
      <w:r w:rsidR="00843E24" w:rsidRPr="00843E24">
        <w:rPr>
          <w:rFonts w:ascii="Times New Roman" w:hAnsi="Times New Roman"/>
          <w:bCs/>
          <w:sz w:val="28"/>
          <w:szCs w:val="28"/>
          <w:lang w:val="ro-MD"/>
        </w:rPr>
        <w:t xml:space="preserve"> </w:t>
      </w:r>
      <w:r>
        <w:rPr>
          <w:rFonts w:ascii="Times New Roman" w:hAnsi="Times New Roman"/>
          <w:bCs/>
          <w:sz w:val="28"/>
          <w:szCs w:val="28"/>
          <w:lang w:val="ro-MD"/>
        </w:rPr>
        <w:t>după textul</w:t>
      </w:r>
      <w:r w:rsidR="00FC5E3C">
        <w:rPr>
          <w:rFonts w:ascii="Times New Roman" w:hAnsi="Times New Roman"/>
          <w:color w:val="333333"/>
          <w:sz w:val="28"/>
          <w:szCs w:val="28"/>
        </w:rPr>
        <w:t xml:space="preserve"> </w:t>
      </w:r>
      <w:r w:rsidR="003E08B5">
        <w:rPr>
          <w:rFonts w:ascii="Times New Roman" w:hAnsi="Times New Roman"/>
          <w:color w:val="333333"/>
          <w:sz w:val="28"/>
          <w:szCs w:val="28"/>
        </w:rPr>
        <w:t>”</w:t>
      </w:r>
      <w:r w:rsidR="00F71F52">
        <w:rPr>
          <w:rFonts w:ascii="Times New Roman" w:hAnsi="Times New Roman"/>
          <w:color w:val="333333"/>
          <w:sz w:val="28"/>
          <w:szCs w:val="28"/>
        </w:rPr>
        <w:t xml:space="preserve">de privatizare </w:t>
      </w:r>
      <w:r w:rsidR="00492A1B" w:rsidRPr="006F7C09">
        <w:rPr>
          <w:rFonts w:ascii="Times New Roman" w:hAnsi="Times New Roman"/>
          <w:color w:val="333333"/>
          <w:sz w:val="28"/>
          <w:szCs w:val="28"/>
        </w:rPr>
        <w:t>–</w:t>
      </w:r>
      <w:r w:rsidR="00F71F52">
        <w:rPr>
          <w:rFonts w:ascii="Times New Roman" w:hAnsi="Times New Roman"/>
          <w:color w:val="333333"/>
          <w:sz w:val="28"/>
          <w:szCs w:val="28"/>
        </w:rPr>
        <w:t>”</w:t>
      </w:r>
      <w:r w:rsidR="00A04955">
        <w:rPr>
          <w:rFonts w:ascii="Times New Roman" w:hAnsi="Times New Roman"/>
          <w:color w:val="333333"/>
          <w:sz w:val="28"/>
          <w:szCs w:val="28"/>
        </w:rPr>
        <w:t xml:space="preserve"> </w:t>
      </w:r>
      <w:r w:rsidR="00F71F52">
        <w:rPr>
          <w:rFonts w:ascii="Times New Roman" w:hAnsi="Times New Roman"/>
          <w:color w:val="333333"/>
          <w:sz w:val="28"/>
          <w:szCs w:val="28"/>
        </w:rPr>
        <w:t>se completează cu cuvintele ”</w:t>
      </w:r>
      <w:r w:rsidR="008516D5">
        <w:rPr>
          <w:rFonts w:ascii="Times New Roman" w:hAnsi="Times New Roman"/>
          <w:color w:val="333333"/>
          <w:sz w:val="28"/>
          <w:szCs w:val="28"/>
        </w:rPr>
        <w:t>întreprinderi de stat/municipale,</w:t>
      </w:r>
      <w:r w:rsidR="00F71F52">
        <w:rPr>
          <w:rFonts w:ascii="Times New Roman" w:hAnsi="Times New Roman"/>
          <w:color w:val="333333"/>
          <w:sz w:val="28"/>
          <w:szCs w:val="28"/>
        </w:rPr>
        <w:t>”</w:t>
      </w:r>
      <w:r w:rsidR="00F24E62">
        <w:rPr>
          <w:rFonts w:ascii="Times New Roman" w:hAnsi="Times New Roman"/>
          <w:color w:val="333333"/>
          <w:sz w:val="28"/>
          <w:szCs w:val="28"/>
        </w:rPr>
        <w:t xml:space="preserve"> iar cuvântul ”teren” se va exclude</w:t>
      </w:r>
      <w:r w:rsidR="003772CE">
        <w:rPr>
          <w:rFonts w:ascii="Times New Roman" w:hAnsi="Times New Roman"/>
          <w:color w:val="333333"/>
          <w:sz w:val="28"/>
          <w:szCs w:val="28"/>
        </w:rPr>
        <w:t>.</w:t>
      </w:r>
    </w:p>
    <w:p w:rsidR="00F25411" w:rsidRDefault="00F25411" w:rsidP="00EA645A">
      <w:pPr>
        <w:shd w:val="clear" w:color="auto" w:fill="FFFFFF"/>
        <w:spacing w:after="0" w:line="240" w:lineRule="auto"/>
        <w:ind w:firstLine="709"/>
        <w:jc w:val="both"/>
        <w:rPr>
          <w:rFonts w:ascii="Times New Roman" w:hAnsi="Times New Roman"/>
          <w:color w:val="333333"/>
          <w:sz w:val="28"/>
          <w:szCs w:val="28"/>
        </w:rPr>
      </w:pPr>
    </w:p>
    <w:p w:rsidR="002C74F5" w:rsidRPr="005B286B" w:rsidRDefault="00843E24" w:rsidP="00A47DC4">
      <w:pPr>
        <w:pStyle w:val="ListParagraph"/>
        <w:numPr>
          <w:ilvl w:val="0"/>
          <w:numId w:val="11"/>
        </w:numPr>
        <w:shd w:val="clear" w:color="auto" w:fill="FFFFFF"/>
        <w:tabs>
          <w:tab w:val="left" w:pos="567"/>
          <w:tab w:val="left" w:pos="993"/>
        </w:tabs>
        <w:spacing w:after="0" w:line="240" w:lineRule="auto"/>
        <w:ind w:left="0" w:firstLine="567"/>
        <w:jc w:val="both"/>
        <w:rPr>
          <w:rFonts w:ascii="Times New Roman" w:hAnsi="Times New Roman"/>
          <w:b/>
          <w:bCs/>
          <w:color w:val="333333"/>
          <w:sz w:val="28"/>
          <w:szCs w:val="28"/>
        </w:rPr>
      </w:pPr>
      <w:r w:rsidRPr="005B286B">
        <w:rPr>
          <w:rFonts w:ascii="Times New Roman" w:hAnsi="Times New Roman"/>
          <w:b/>
          <w:bCs/>
          <w:color w:val="333333"/>
          <w:sz w:val="28"/>
          <w:szCs w:val="28"/>
        </w:rPr>
        <w:t xml:space="preserve">La </w:t>
      </w:r>
      <w:r w:rsidR="00492A1B" w:rsidRPr="005B286B">
        <w:rPr>
          <w:rFonts w:ascii="Times New Roman" w:hAnsi="Times New Roman"/>
          <w:b/>
          <w:bCs/>
          <w:color w:val="333333"/>
          <w:sz w:val="28"/>
          <w:szCs w:val="28"/>
        </w:rPr>
        <w:t>Articolul 3</w:t>
      </w:r>
      <w:r w:rsidR="00047C24">
        <w:rPr>
          <w:rFonts w:ascii="Times New Roman" w:hAnsi="Times New Roman"/>
          <w:b/>
          <w:bCs/>
          <w:color w:val="333333"/>
          <w:sz w:val="28"/>
          <w:szCs w:val="28"/>
        </w:rPr>
        <w:t>:</w:t>
      </w:r>
    </w:p>
    <w:p w:rsidR="00FC55CF" w:rsidRPr="005B286B" w:rsidRDefault="00047C24" w:rsidP="00A47DC4">
      <w:pPr>
        <w:pStyle w:val="ListParagraph"/>
        <w:shd w:val="clear" w:color="auto" w:fill="FFFFFF"/>
        <w:tabs>
          <w:tab w:val="left" w:pos="567"/>
        </w:tabs>
        <w:spacing w:after="0" w:line="240" w:lineRule="auto"/>
        <w:ind w:left="0" w:firstLine="567"/>
        <w:jc w:val="both"/>
        <w:rPr>
          <w:rFonts w:ascii="Times New Roman" w:hAnsi="Times New Roman"/>
          <w:color w:val="333333"/>
          <w:sz w:val="28"/>
          <w:szCs w:val="28"/>
        </w:rPr>
      </w:pPr>
      <w:r>
        <w:rPr>
          <w:rFonts w:ascii="Times New Roman" w:hAnsi="Times New Roman"/>
          <w:color w:val="333333"/>
          <w:sz w:val="28"/>
          <w:szCs w:val="28"/>
        </w:rPr>
        <w:t xml:space="preserve">la </w:t>
      </w:r>
      <w:r w:rsidR="00FC55CF" w:rsidRPr="005B286B">
        <w:rPr>
          <w:rFonts w:ascii="Times New Roman" w:hAnsi="Times New Roman"/>
          <w:color w:val="333333"/>
          <w:sz w:val="28"/>
          <w:szCs w:val="28"/>
        </w:rPr>
        <w:t xml:space="preserve">alin. </w:t>
      </w:r>
      <w:r w:rsidR="00492A1B" w:rsidRPr="005B286B">
        <w:rPr>
          <w:rFonts w:ascii="Times New Roman" w:hAnsi="Times New Roman"/>
          <w:color w:val="333333"/>
          <w:sz w:val="28"/>
          <w:szCs w:val="28"/>
        </w:rPr>
        <w:t>(4)</w:t>
      </w:r>
      <w:r w:rsidR="00FC55CF" w:rsidRPr="005B286B">
        <w:rPr>
          <w:rFonts w:ascii="Times New Roman" w:hAnsi="Times New Roman"/>
          <w:color w:val="333333"/>
          <w:sz w:val="28"/>
          <w:szCs w:val="28"/>
        </w:rPr>
        <w:t xml:space="preserve"> după cuvântul ”legalitatea” se completează cu </w:t>
      </w:r>
      <w:r w:rsidR="009D5A32" w:rsidRPr="005B286B">
        <w:rPr>
          <w:rFonts w:ascii="Times New Roman" w:hAnsi="Times New Roman"/>
          <w:color w:val="333333"/>
          <w:sz w:val="28"/>
          <w:szCs w:val="28"/>
        </w:rPr>
        <w:t>cuv</w:t>
      </w:r>
      <w:r w:rsidR="00EA645A" w:rsidRPr="005B286B">
        <w:rPr>
          <w:rFonts w:ascii="Times New Roman" w:hAnsi="Times New Roman"/>
          <w:color w:val="333333"/>
          <w:sz w:val="28"/>
          <w:szCs w:val="28"/>
        </w:rPr>
        <w:t>â</w:t>
      </w:r>
      <w:r w:rsidR="009D5A32" w:rsidRPr="005B286B">
        <w:rPr>
          <w:rFonts w:ascii="Times New Roman" w:hAnsi="Times New Roman"/>
          <w:color w:val="333333"/>
          <w:sz w:val="28"/>
          <w:szCs w:val="28"/>
        </w:rPr>
        <w:t xml:space="preserve">ntul </w:t>
      </w:r>
      <w:r w:rsidR="00A47DC4">
        <w:rPr>
          <w:rFonts w:ascii="Times New Roman" w:hAnsi="Times New Roman"/>
          <w:color w:val="333333"/>
          <w:sz w:val="28"/>
          <w:szCs w:val="28"/>
        </w:rPr>
        <w:t xml:space="preserve">                                                   </w:t>
      </w:r>
      <w:r w:rsidR="00FC55CF" w:rsidRPr="005B286B">
        <w:rPr>
          <w:rFonts w:ascii="Times New Roman" w:hAnsi="Times New Roman"/>
          <w:color w:val="333333"/>
          <w:sz w:val="28"/>
          <w:szCs w:val="28"/>
        </w:rPr>
        <w:t>”</w:t>
      </w:r>
      <w:r w:rsidR="00B3527C" w:rsidRPr="005B286B">
        <w:rPr>
          <w:rFonts w:ascii="Times New Roman" w:hAnsi="Times New Roman"/>
          <w:color w:val="333333"/>
          <w:sz w:val="28"/>
          <w:szCs w:val="28"/>
        </w:rPr>
        <w:t xml:space="preserve">, </w:t>
      </w:r>
      <w:r w:rsidR="00FC55CF" w:rsidRPr="005B286B">
        <w:rPr>
          <w:rFonts w:ascii="Times New Roman" w:hAnsi="Times New Roman"/>
          <w:color w:val="333333"/>
          <w:sz w:val="28"/>
          <w:szCs w:val="28"/>
        </w:rPr>
        <w:t>competitivitatea”</w:t>
      </w:r>
      <w:r w:rsidR="009D5A32" w:rsidRPr="005B286B">
        <w:rPr>
          <w:rFonts w:ascii="Times New Roman" w:hAnsi="Times New Roman"/>
          <w:color w:val="333333"/>
          <w:sz w:val="28"/>
          <w:szCs w:val="28"/>
        </w:rPr>
        <w:t>.</w:t>
      </w:r>
    </w:p>
    <w:p w:rsidR="00F25411" w:rsidRDefault="00433890" w:rsidP="00A47DC4">
      <w:pPr>
        <w:shd w:val="clear" w:color="auto" w:fill="FFFFFF"/>
        <w:tabs>
          <w:tab w:val="left" w:pos="567"/>
        </w:tabs>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se completează cu alin. (5) cu următorul cuprins:</w:t>
      </w:r>
    </w:p>
    <w:p w:rsidR="00F63960" w:rsidRDefault="00A47DC4" w:rsidP="00A47DC4">
      <w:pPr>
        <w:shd w:val="clear" w:color="auto" w:fill="FFFFFF"/>
        <w:tabs>
          <w:tab w:val="left" w:pos="567"/>
        </w:tabs>
        <w:spacing w:after="0" w:line="240" w:lineRule="auto"/>
        <w:ind w:firstLine="567"/>
        <w:jc w:val="both"/>
        <w:rPr>
          <w:rFonts w:ascii="Times New Roman" w:hAnsi="Times New Roman"/>
          <w:color w:val="333333"/>
          <w:sz w:val="28"/>
          <w:szCs w:val="28"/>
        </w:rPr>
      </w:pPr>
      <w:r>
        <w:rPr>
          <w:rFonts w:ascii="Times New Roman" w:hAnsi="Times New Roman"/>
          <w:sz w:val="28"/>
          <w:szCs w:val="28"/>
        </w:rPr>
        <w:t>”</w:t>
      </w:r>
      <w:r w:rsidR="00F63960" w:rsidRPr="005B286B">
        <w:rPr>
          <w:rFonts w:ascii="Times New Roman" w:hAnsi="Times New Roman"/>
          <w:sz w:val="28"/>
          <w:szCs w:val="28"/>
        </w:rPr>
        <w:t>(5)</w:t>
      </w:r>
      <w:r w:rsidR="00F63960">
        <w:t xml:space="preserve"> </w:t>
      </w:r>
      <w:r w:rsidR="00433890" w:rsidRPr="005B286B">
        <w:rPr>
          <w:rFonts w:ascii="Times New Roman" w:hAnsi="Times New Roman"/>
          <w:color w:val="333333"/>
          <w:sz w:val="28"/>
          <w:szCs w:val="28"/>
        </w:rPr>
        <w:t xml:space="preserve">În cazul </w:t>
      </w:r>
      <w:r w:rsidR="0023242B">
        <w:rPr>
          <w:rFonts w:ascii="Times New Roman" w:hAnsi="Times New Roman"/>
          <w:color w:val="333333"/>
          <w:sz w:val="28"/>
          <w:szCs w:val="28"/>
        </w:rPr>
        <w:t>vînzării</w:t>
      </w:r>
      <w:r w:rsidR="00087CB4" w:rsidRPr="00087CB4">
        <w:rPr>
          <w:rFonts w:ascii="Times New Roman" w:hAnsi="Times New Roman"/>
          <w:color w:val="333333"/>
          <w:sz w:val="28"/>
          <w:szCs w:val="28"/>
        </w:rPr>
        <w:t xml:space="preserve"> </w:t>
      </w:r>
      <w:r w:rsidR="006B518F" w:rsidRPr="009A2FA1">
        <w:rPr>
          <w:rFonts w:ascii="Times New Roman" w:hAnsi="Times New Roman"/>
          <w:color w:val="333333"/>
          <w:sz w:val="28"/>
          <w:szCs w:val="28"/>
        </w:rPr>
        <w:t>la un preț mai mic decât cel de piață</w:t>
      </w:r>
      <w:r w:rsidR="006B518F">
        <w:rPr>
          <w:rFonts w:ascii="Times New Roman" w:hAnsi="Times New Roman"/>
          <w:color w:val="333333"/>
          <w:sz w:val="28"/>
          <w:szCs w:val="28"/>
        </w:rPr>
        <w:t xml:space="preserve"> </w:t>
      </w:r>
      <w:r w:rsidR="000707AF">
        <w:rPr>
          <w:rFonts w:ascii="Times New Roman" w:hAnsi="Times New Roman"/>
          <w:color w:val="333333"/>
          <w:sz w:val="28"/>
          <w:szCs w:val="28"/>
        </w:rPr>
        <w:t>sau</w:t>
      </w:r>
      <w:r w:rsidR="00433890" w:rsidRPr="005B286B">
        <w:rPr>
          <w:rFonts w:ascii="Times New Roman" w:hAnsi="Times New Roman"/>
          <w:color w:val="333333"/>
          <w:sz w:val="28"/>
          <w:szCs w:val="28"/>
        </w:rPr>
        <w:t xml:space="preserve"> dării în folosință cu titlu gratuit </w:t>
      </w:r>
      <w:r w:rsidR="006B518F">
        <w:rPr>
          <w:rFonts w:ascii="Times New Roman" w:hAnsi="Times New Roman"/>
          <w:color w:val="333333"/>
          <w:sz w:val="28"/>
          <w:szCs w:val="28"/>
        </w:rPr>
        <w:t>a bunurilor proprietate de stat</w:t>
      </w:r>
      <w:r w:rsidR="0023242B">
        <w:rPr>
          <w:rFonts w:ascii="Times New Roman" w:hAnsi="Times New Roman"/>
          <w:color w:val="333333"/>
          <w:sz w:val="28"/>
          <w:szCs w:val="28"/>
        </w:rPr>
        <w:t>,</w:t>
      </w:r>
      <w:r w:rsidR="006B518F">
        <w:rPr>
          <w:rFonts w:ascii="Times New Roman" w:hAnsi="Times New Roman"/>
          <w:color w:val="333333"/>
          <w:sz w:val="28"/>
          <w:szCs w:val="28"/>
        </w:rPr>
        <w:t xml:space="preserve"> </w:t>
      </w:r>
      <w:r w:rsidR="00433890" w:rsidRPr="005B286B">
        <w:rPr>
          <w:rFonts w:ascii="Times New Roman" w:hAnsi="Times New Roman"/>
          <w:color w:val="333333"/>
          <w:sz w:val="28"/>
          <w:szCs w:val="28"/>
        </w:rPr>
        <w:t>se v</w:t>
      </w:r>
      <w:r w:rsidR="000707AF">
        <w:rPr>
          <w:rFonts w:ascii="Times New Roman" w:hAnsi="Times New Roman"/>
          <w:color w:val="333333"/>
          <w:sz w:val="28"/>
          <w:szCs w:val="28"/>
        </w:rPr>
        <w:t>or</w:t>
      </w:r>
      <w:r w:rsidR="00433890" w:rsidRPr="005B286B">
        <w:rPr>
          <w:rFonts w:ascii="Times New Roman" w:hAnsi="Times New Roman"/>
          <w:color w:val="333333"/>
          <w:sz w:val="28"/>
          <w:szCs w:val="28"/>
        </w:rPr>
        <w:t xml:space="preserve"> respecta reglementările prevăzute de Legea nr. 139/2012 privind ajutorul de stat și alte acte normative aplicabile în domeniu. </w:t>
      </w:r>
    </w:p>
    <w:p w:rsidR="00F63960" w:rsidRDefault="00433890" w:rsidP="00A47DC4">
      <w:pPr>
        <w:shd w:val="clear" w:color="auto" w:fill="FFFFFF"/>
        <w:tabs>
          <w:tab w:val="left" w:pos="567"/>
        </w:tabs>
        <w:spacing w:after="0" w:line="240" w:lineRule="auto"/>
        <w:ind w:firstLine="567"/>
        <w:jc w:val="both"/>
        <w:rPr>
          <w:rFonts w:ascii="Times New Roman" w:hAnsi="Times New Roman"/>
          <w:color w:val="333333"/>
          <w:sz w:val="28"/>
          <w:szCs w:val="28"/>
        </w:rPr>
      </w:pPr>
      <w:r w:rsidRPr="005B286B">
        <w:rPr>
          <w:rFonts w:ascii="Times New Roman" w:hAnsi="Times New Roman"/>
          <w:color w:val="333333"/>
          <w:sz w:val="28"/>
          <w:szCs w:val="28"/>
        </w:rPr>
        <w:t xml:space="preserve">Actele juridice care vor reglementa aceste tranzacții vor fi adoptate </w:t>
      </w:r>
      <w:r w:rsidR="006B518F">
        <w:rPr>
          <w:rFonts w:ascii="Times New Roman" w:hAnsi="Times New Roman"/>
          <w:color w:val="333333"/>
          <w:sz w:val="28"/>
          <w:szCs w:val="28"/>
        </w:rPr>
        <w:t>doar</w:t>
      </w:r>
      <w:r w:rsidRPr="005B286B">
        <w:rPr>
          <w:rFonts w:ascii="Times New Roman" w:hAnsi="Times New Roman"/>
          <w:color w:val="333333"/>
          <w:sz w:val="28"/>
          <w:szCs w:val="28"/>
        </w:rPr>
        <w:t xml:space="preserve"> după evaluarea conformității acestora cu normele legale privind ajutorul de stat, în vederea evitării oricăror practici care ar putea fi interpretate ca ajutoare de stat incompatibile cu piața internă. </w:t>
      </w:r>
    </w:p>
    <w:p w:rsidR="00433890" w:rsidRDefault="00433890" w:rsidP="00A47DC4">
      <w:pPr>
        <w:shd w:val="clear" w:color="auto" w:fill="FFFFFF"/>
        <w:tabs>
          <w:tab w:val="left" w:pos="567"/>
        </w:tabs>
        <w:spacing w:after="0" w:line="240" w:lineRule="auto"/>
        <w:ind w:firstLine="567"/>
        <w:jc w:val="both"/>
        <w:rPr>
          <w:rFonts w:ascii="Times New Roman" w:hAnsi="Times New Roman"/>
          <w:color w:val="333333"/>
          <w:sz w:val="28"/>
          <w:szCs w:val="28"/>
        </w:rPr>
      </w:pPr>
      <w:r w:rsidRPr="005B286B">
        <w:rPr>
          <w:rFonts w:ascii="Times New Roman" w:hAnsi="Times New Roman"/>
          <w:color w:val="333333"/>
          <w:sz w:val="28"/>
          <w:szCs w:val="28"/>
        </w:rPr>
        <w:t>Autoritățile competente vor asigura că toate procedurile de privatizare</w:t>
      </w:r>
      <w:r w:rsidR="00087CB4">
        <w:rPr>
          <w:rFonts w:ascii="Times New Roman" w:hAnsi="Times New Roman"/>
          <w:color w:val="333333"/>
          <w:sz w:val="28"/>
          <w:szCs w:val="28"/>
        </w:rPr>
        <w:t xml:space="preserve"> </w:t>
      </w:r>
      <w:r w:rsidRPr="005B286B">
        <w:rPr>
          <w:rFonts w:ascii="Times New Roman" w:hAnsi="Times New Roman"/>
          <w:color w:val="333333"/>
          <w:sz w:val="28"/>
          <w:szCs w:val="28"/>
        </w:rPr>
        <w:t xml:space="preserve">se desfășoară cu respectarea principiilor </w:t>
      </w:r>
      <w:r w:rsidR="00087CB4">
        <w:rPr>
          <w:rFonts w:ascii="Times New Roman" w:hAnsi="Times New Roman"/>
          <w:color w:val="333333"/>
          <w:sz w:val="28"/>
          <w:szCs w:val="28"/>
        </w:rPr>
        <w:t>stipulate la alin. (2)</w:t>
      </w:r>
      <w:r w:rsidRPr="005B286B">
        <w:rPr>
          <w:rFonts w:ascii="Times New Roman" w:hAnsi="Times New Roman"/>
          <w:color w:val="333333"/>
          <w:sz w:val="28"/>
          <w:szCs w:val="28"/>
        </w:rPr>
        <w:t>.</w:t>
      </w:r>
      <w:r w:rsidR="00A47DC4">
        <w:rPr>
          <w:rFonts w:ascii="Times New Roman" w:hAnsi="Times New Roman"/>
          <w:color w:val="333333"/>
          <w:sz w:val="28"/>
          <w:szCs w:val="28"/>
        </w:rPr>
        <w:t>”</w:t>
      </w:r>
    </w:p>
    <w:p w:rsidR="00087CB4" w:rsidRDefault="00087CB4">
      <w:pPr>
        <w:shd w:val="clear" w:color="auto" w:fill="FFFFFF"/>
        <w:spacing w:after="0" w:line="240" w:lineRule="auto"/>
        <w:ind w:firstLine="709"/>
        <w:jc w:val="both"/>
        <w:rPr>
          <w:rFonts w:ascii="Times New Roman" w:hAnsi="Times New Roman"/>
          <w:color w:val="333333"/>
          <w:sz w:val="28"/>
          <w:szCs w:val="28"/>
        </w:rPr>
      </w:pPr>
    </w:p>
    <w:p w:rsidR="00767A8B" w:rsidRPr="005B286B" w:rsidRDefault="00767A8B" w:rsidP="00A47DC4">
      <w:pPr>
        <w:pStyle w:val="ListParagraph"/>
        <w:numPr>
          <w:ilvl w:val="0"/>
          <w:numId w:val="11"/>
        </w:numPr>
        <w:shd w:val="clear" w:color="auto" w:fill="FFFFFF"/>
        <w:tabs>
          <w:tab w:val="left" w:pos="993"/>
        </w:tabs>
        <w:spacing w:after="0" w:line="240" w:lineRule="auto"/>
        <w:ind w:left="0" w:firstLine="567"/>
        <w:jc w:val="both"/>
        <w:rPr>
          <w:rFonts w:ascii="Times New Roman" w:hAnsi="Times New Roman"/>
          <w:color w:val="333333"/>
          <w:sz w:val="28"/>
          <w:szCs w:val="28"/>
        </w:rPr>
      </w:pPr>
      <w:r w:rsidRPr="005B286B">
        <w:rPr>
          <w:rFonts w:ascii="Times New Roman" w:hAnsi="Times New Roman"/>
          <w:color w:val="333333"/>
          <w:sz w:val="28"/>
          <w:szCs w:val="28"/>
        </w:rPr>
        <w:t xml:space="preserve">La </w:t>
      </w:r>
      <w:r w:rsidRPr="005B286B">
        <w:rPr>
          <w:rFonts w:ascii="Times New Roman" w:hAnsi="Times New Roman"/>
          <w:b/>
          <w:color w:val="333333"/>
          <w:sz w:val="28"/>
          <w:szCs w:val="28"/>
        </w:rPr>
        <w:t>Articolul 4</w:t>
      </w:r>
      <w:r w:rsidRPr="005B286B">
        <w:rPr>
          <w:rFonts w:ascii="Times New Roman" w:hAnsi="Times New Roman"/>
          <w:color w:val="333333"/>
          <w:sz w:val="28"/>
          <w:szCs w:val="28"/>
        </w:rPr>
        <w:t xml:space="preserve"> </w:t>
      </w:r>
      <w:r w:rsidR="00047C24">
        <w:rPr>
          <w:rFonts w:ascii="Times New Roman" w:hAnsi="Times New Roman"/>
          <w:color w:val="333333"/>
          <w:sz w:val="28"/>
          <w:szCs w:val="28"/>
        </w:rPr>
        <w:t>textul</w:t>
      </w:r>
      <w:r w:rsidRPr="005B286B">
        <w:rPr>
          <w:rFonts w:ascii="Times New Roman" w:hAnsi="Times New Roman"/>
          <w:color w:val="333333"/>
          <w:sz w:val="28"/>
          <w:szCs w:val="28"/>
        </w:rPr>
        <w:t xml:space="preserve"> ”, ale </w:t>
      </w:r>
      <w:hyperlink r:id="rId8" w:history="1">
        <w:r w:rsidRPr="005B286B">
          <w:rPr>
            <w:rFonts w:ascii="Times New Roman" w:hAnsi="Times New Roman"/>
            <w:color w:val="333333"/>
            <w:sz w:val="28"/>
            <w:szCs w:val="28"/>
          </w:rPr>
          <w:t>Legii privind preţul normativ şi modul de vînzare-cumpărare a pămîntului</w:t>
        </w:r>
      </w:hyperlink>
      <w:r w:rsidRPr="005B286B">
        <w:rPr>
          <w:rFonts w:ascii="Times New Roman" w:hAnsi="Times New Roman"/>
          <w:color w:val="333333"/>
          <w:sz w:val="28"/>
          <w:szCs w:val="28"/>
        </w:rPr>
        <w:t>” se exclud.</w:t>
      </w:r>
    </w:p>
    <w:p w:rsidR="002C74F5" w:rsidRPr="005B286B" w:rsidRDefault="002C74F5" w:rsidP="005B286B">
      <w:pPr>
        <w:pStyle w:val="ListParagraph"/>
        <w:shd w:val="clear" w:color="auto" w:fill="FFFFFF"/>
        <w:spacing w:after="0" w:line="240" w:lineRule="auto"/>
        <w:ind w:left="1080"/>
        <w:jc w:val="both"/>
        <w:rPr>
          <w:rFonts w:ascii="Times New Roman" w:hAnsi="Times New Roman"/>
          <w:color w:val="333333"/>
          <w:sz w:val="28"/>
          <w:szCs w:val="28"/>
        </w:rPr>
      </w:pPr>
    </w:p>
    <w:p w:rsidR="00630AFC" w:rsidRDefault="00767A8B" w:rsidP="00A47DC4">
      <w:pPr>
        <w:shd w:val="clear" w:color="auto" w:fill="FFFFFF"/>
        <w:spacing w:after="0" w:line="240" w:lineRule="auto"/>
        <w:ind w:left="2410" w:hanging="1843"/>
        <w:jc w:val="both"/>
        <w:rPr>
          <w:rFonts w:ascii="Times New Roman" w:hAnsi="Times New Roman"/>
          <w:b/>
          <w:bCs/>
          <w:color w:val="333333"/>
          <w:sz w:val="28"/>
          <w:szCs w:val="28"/>
        </w:rPr>
      </w:pPr>
      <w:r w:rsidRPr="00A47DC4">
        <w:rPr>
          <w:rFonts w:ascii="Times New Roman" w:hAnsi="Times New Roman"/>
          <w:b/>
          <w:color w:val="333333"/>
          <w:sz w:val="28"/>
          <w:szCs w:val="28"/>
        </w:rPr>
        <w:t>4</w:t>
      </w:r>
      <w:r>
        <w:rPr>
          <w:rFonts w:ascii="Times New Roman" w:hAnsi="Times New Roman"/>
          <w:color w:val="333333"/>
          <w:sz w:val="28"/>
          <w:szCs w:val="28"/>
        </w:rPr>
        <w:t xml:space="preserve">. </w:t>
      </w:r>
      <w:r w:rsidR="00E14797" w:rsidRPr="00EA645A">
        <w:rPr>
          <w:rFonts w:ascii="Times New Roman" w:hAnsi="Times New Roman"/>
          <w:b/>
          <w:bCs/>
          <w:color w:val="333333"/>
          <w:sz w:val="28"/>
          <w:szCs w:val="28"/>
        </w:rPr>
        <w:t>La</w:t>
      </w:r>
      <w:r w:rsidR="00E14797" w:rsidRPr="00630AFC">
        <w:rPr>
          <w:rFonts w:ascii="Times New Roman" w:hAnsi="Times New Roman"/>
          <w:b/>
          <w:bCs/>
          <w:color w:val="333333"/>
          <w:sz w:val="28"/>
          <w:szCs w:val="28"/>
        </w:rPr>
        <w:t xml:space="preserve"> </w:t>
      </w:r>
      <w:r w:rsidR="00492A1B" w:rsidRPr="00630AFC">
        <w:rPr>
          <w:rFonts w:ascii="Times New Roman" w:hAnsi="Times New Roman"/>
          <w:b/>
          <w:bCs/>
          <w:color w:val="333333"/>
          <w:sz w:val="28"/>
          <w:szCs w:val="28"/>
        </w:rPr>
        <w:t>Articolul 6</w:t>
      </w:r>
      <w:r w:rsidR="00630AFC">
        <w:rPr>
          <w:rFonts w:ascii="Times New Roman" w:hAnsi="Times New Roman"/>
          <w:b/>
          <w:bCs/>
          <w:color w:val="333333"/>
          <w:sz w:val="28"/>
          <w:szCs w:val="28"/>
        </w:rPr>
        <w:t>:</w:t>
      </w:r>
    </w:p>
    <w:p w:rsidR="000D43D0" w:rsidRDefault="00306C3F" w:rsidP="00A47DC4">
      <w:pPr>
        <w:shd w:val="clear" w:color="auto" w:fill="FFFFFF"/>
        <w:spacing w:after="0" w:line="240" w:lineRule="auto"/>
        <w:ind w:firstLine="709"/>
        <w:jc w:val="both"/>
        <w:rPr>
          <w:rFonts w:ascii="Times New Roman" w:hAnsi="Times New Roman"/>
          <w:color w:val="333333"/>
          <w:sz w:val="28"/>
          <w:szCs w:val="28"/>
        </w:rPr>
      </w:pPr>
      <w:r>
        <w:rPr>
          <w:rFonts w:ascii="Times New Roman" w:hAnsi="Times New Roman"/>
          <w:color w:val="333333"/>
          <w:sz w:val="28"/>
          <w:szCs w:val="28"/>
        </w:rPr>
        <w:t xml:space="preserve">la </w:t>
      </w:r>
      <w:r w:rsidR="00E14797">
        <w:rPr>
          <w:rFonts w:ascii="Times New Roman" w:hAnsi="Times New Roman"/>
          <w:color w:val="333333"/>
          <w:sz w:val="28"/>
          <w:szCs w:val="28"/>
        </w:rPr>
        <w:t>alin.</w:t>
      </w:r>
      <w:r w:rsidR="00084EB1">
        <w:rPr>
          <w:rFonts w:ascii="Times New Roman" w:hAnsi="Times New Roman"/>
          <w:color w:val="333333"/>
          <w:sz w:val="28"/>
          <w:szCs w:val="28"/>
        </w:rPr>
        <w:t xml:space="preserve"> </w:t>
      </w:r>
      <w:r w:rsidR="00E14797">
        <w:rPr>
          <w:rFonts w:ascii="Times New Roman" w:hAnsi="Times New Roman"/>
          <w:color w:val="333333"/>
          <w:sz w:val="28"/>
          <w:szCs w:val="28"/>
        </w:rPr>
        <w:t>(1)</w:t>
      </w:r>
      <w:r w:rsidR="000D43D0">
        <w:rPr>
          <w:rFonts w:ascii="Times New Roman" w:hAnsi="Times New Roman"/>
          <w:color w:val="333333"/>
          <w:sz w:val="28"/>
          <w:szCs w:val="28"/>
        </w:rPr>
        <w:t>:</w:t>
      </w:r>
    </w:p>
    <w:p w:rsidR="002A5F3F" w:rsidRDefault="000D43D0" w:rsidP="00A47DC4">
      <w:pPr>
        <w:shd w:val="clear" w:color="auto" w:fill="FFFFFF"/>
        <w:spacing w:after="0" w:line="240" w:lineRule="auto"/>
        <w:ind w:firstLine="709"/>
        <w:jc w:val="both"/>
        <w:rPr>
          <w:rFonts w:ascii="Times New Roman" w:hAnsi="Times New Roman"/>
          <w:color w:val="333333"/>
          <w:sz w:val="28"/>
          <w:szCs w:val="28"/>
        </w:rPr>
      </w:pPr>
      <w:r>
        <w:rPr>
          <w:rFonts w:ascii="Times New Roman" w:hAnsi="Times New Roman"/>
          <w:color w:val="333333"/>
          <w:sz w:val="28"/>
          <w:szCs w:val="28"/>
        </w:rPr>
        <w:t xml:space="preserve">lit. b) </w:t>
      </w:r>
      <w:r w:rsidR="002A5F3F">
        <w:rPr>
          <w:rFonts w:ascii="Times New Roman" w:hAnsi="Times New Roman"/>
          <w:color w:val="333333"/>
          <w:sz w:val="28"/>
          <w:szCs w:val="28"/>
        </w:rPr>
        <w:t>va avea următorul cuprins:</w:t>
      </w:r>
    </w:p>
    <w:p w:rsidR="000D43D0" w:rsidRPr="002A5F3F" w:rsidRDefault="002A5F3F" w:rsidP="00A47DC4">
      <w:pPr>
        <w:shd w:val="clear" w:color="auto" w:fill="FFFFFF"/>
        <w:spacing w:after="0" w:line="240" w:lineRule="auto"/>
        <w:ind w:firstLine="709"/>
        <w:jc w:val="both"/>
        <w:rPr>
          <w:rFonts w:ascii="Times New Roman" w:hAnsi="Times New Roman"/>
          <w:color w:val="333333"/>
          <w:sz w:val="28"/>
          <w:szCs w:val="28"/>
        </w:rPr>
      </w:pPr>
      <w:r w:rsidRPr="005B286B">
        <w:rPr>
          <w:rFonts w:ascii="Times New Roman" w:hAnsi="Times New Roman"/>
          <w:bCs/>
          <w:color w:val="333333"/>
          <w:sz w:val="28"/>
          <w:szCs w:val="28"/>
          <w:lang w:val="ro-MD"/>
        </w:rPr>
        <w:t xml:space="preserve">”b) adoptarea hotărîrilor privind delimitarea bunurilor proprietate publică, în condiţiile stabilite </w:t>
      </w:r>
      <w:r w:rsidR="00641660">
        <w:rPr>
          <w:rFonts w:ascii="Times New Roman" w:hAnsi="Times New Roman"/>
          <w:bCs/>
          <w:color w:val="333333"/>
          <w:sz w:val="28"/>
          <w:szCs w:val="28"/>
          <w:lang w:val="ro-MD"/>
        </w:rPr>
        <w:t>prin</w:t>
      </w:r>
      <w:r w:rsidRPr="005B286B">
        <w:rPr>
          <w:rFonts w:ascii="Times New Roman" w:hAnsi="Times New Roman"/>
          <w:bCs/>
          <w:color w:val="333333"/>
          <w:sz w:val="28"/>
          <w:szCs w:val="28"/>
          <w:lang w:val="ro-MD"/>
        </w:rPr>
        <w:t xml:space="preserve"> Legea nr.29/2018 privind delimitarea proprietății publice;</w:t>
      </w:r>
      <w:r w:rsidRPr="002A5F3F" w:rsidDel="002A5F3F">
        <w:rPr>
          <w:rFonts w:ascii="Times New Roman" w:hAnsi="Times New Roman"/>
          <w:color w:val="333333"/>
          <w:sz w:val="28"/>
          <w:szCs w:val="28"/>
        </w:rPr>
        <w:t xml:space="preserve"> </w:t>
      </w:r>
      <w:r w:rsidR="000D43D0" w:rsidRPr="002A5F3F">
        <w:rPr>
          <w:rFonts w:ascii="Times New Roman" w:hAnsi="Times New Roman"/>
          <w:color w:val="333333"/>
          <w:sz w:val="28"/>
          <w:szCs w:val="28"/>
        </w:rPr>
        <w:t>”</w:t>
      </w:r>
    </w:p>
    <w:p w:rsidR="00492A1B" w:rsidRPr="006F7C09" w:rsidRDefault="00E14797" w:rsidP="00A47DC4">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 xml:space="preserve"> </w:t>
      </w:r>
      <w:r w:rsidR="004018B4">
        <w:rPr>
          <w:rFonts w:ascii="Times New Roman" w:hAnsi="Times New Roman"/>
          <w:color w:val="333333"/>
          <w:sz w:val="28"/>
          <w:szCs w:val="28"/>
        </w:rPr>
        <w:t xml:space="preserve">la </w:t>
      </w:r>
      <w:r>
        <w:rPr>
          <w:rFonts w:ascii="Times New Roman" w:hAnsi="Times New Roman"/>
          <w:color w:val="333333"/>
          <w:sz w:val="28"/>
          <w:szCs w:val="28"/>
        </w:rPr>
        <w:t>lit.</w:t>
      </w:r>
      <w:r w:rsidR="00084EB1">
        <w:rPr>
          <w:rFonts w:ascii="Times New Roman" w:hAnsi="Times New Roman"/>
          <w:color w:val="333333"/>
          <w:sz w:val="28"/>
          <w:szCs w:val="28"/>
        </w:rPr>
        <w:t xml:space="preserve"> </w:t>
      </w:r>
      <w:r>
        <w:rPr>
          <w:rFonts w:ascii="Times New Roman" w:hAnsi="Times New Roman"/>
          <w:color w:val="333333"/>
          <w:sz w:val="28"/>
          <w:szCs w:val="28"/>
        </w:rPr>
        <w:t xml:space="preserve">e) </w:t>
      </w:r>
      <w:r w:rsidR="004018B4">
        <w:rPr>
          <w:rFonts w:ascii="Times New Roman" w:hAnsi="Times New Roman"/>
          <w:color w:val="333333"/>
          <w:sz w:val="28"/>
          <w:szCs w:val="28"/>
        </w:rPr>
        <w:t>cuv</w:t>
      </w:r>
      <w:r w:rsidR="00EA645A">
        <w:rPr>
          <w:rFonts w:ascii="Times New Roman" w:hAnsi="Times New Roman"/>
          <w:color w:val="333333"/>
          <w:sz w:val="28"/>
          <w:szCs w:val="28"/>
        </w:rPr>
        <w:t>â</w:t>
      </w:r>
      <w:r w:rsidR="004018B4">
        <w:rPr>
          <w:rFonts w:ascii="Times New Roman" w:hAnsi="Times New Roman"/>
          <w:color w:val="333333"/>
          <w:sz w:val="28"/>
          <w:szCs w:val="28"/>
        </w:rPr>
        <w:t>ntul ”fondarea</w:t>
      </w:r>
      <w:r w:rsidR="00D42686">
        <w:rPr>
          <w:rFonts w:ascii="Times New Roman" w:hAnsi="Times New Roman"/>
          <w:color w:val="333333"/>
          <w:sz w:val="28"/>
          <w:szCs w:val="28"/>
        </w:rPr>
        <w:t>,</w:t>
      </w:r>
      <w:r w:rsidR="004018B4">
        <w:rPr>
          <w:rFonts w:ascii="Times New Roman" w:hAnsi="Times New Roman"/>
          <w:color w:val="333333"/>
          <w:sz w:val="28"/>
          <w:szCs w:val="28"/>
        </w:rPr>
        <w:t xml:space="preserve">” </w:t>
      </w:r>
      <w:r w:rsidR="001219BC">
        <w:rPr>
          <w:rFonts w:ascii="Times New Roman" w:hAnsi="Times New Roman"/>
          <w:color w:val="333333"/>
          <w:sz w:val="28"/>
          <w:szCs w:val="28"/>
        </w:rPr>
        <w:t>și cuvintele ”</w:t>
      </w:r>
      <w:r w:rsidR="001219BC" w:rsidRPr="001219BC">
        <w:rPr>
          <w:rFonts w:ascii="Times New Roman" w:hAnsi="Times New Roman"/>
          <w:color w:val="333333"/>
          <w:sz w:val="28"/>
          <w:szCs w:val="28"/>
        </w:rPr>
        <w:t>privi</w:t>
      </w:r>
      <w:r w:rsidR="001219BC">
        <w:rPr>
          <w:rFonts w:ascii="Times New Roman" w:hAnsi="Times New Roman"/>
          <w:color w:val="333333"/>
          <w:sz w:val="28"/>
          <w:szCs w:val="28"/>
        </w:rPr>
        <w:t>n</w:t>
      </w:r>
      <w:r w:rsidR="001219BC" w:rsidRPr="001219BC">
        <w:rPr>
          <w:rFonts w:ascii="Times New Roman" w:hAnsi="Times New Roman"/>
          <w:color w:val="333333"/>
          <w:sz w:val="28"/>
          <w:szCs w:val="28"/>
        </w:rPr>
        <w:t>d transmiterea acestora în administrare autorităţilor administraţiei publice centrale</w:t>
      </w:r>
      <w:r w:rsidR="001219BC">
        <w:rPr>
          <w:rFonts w:ascii="Times New Roman" w:hAnsi="Times New Roman"/>
          <w:color w:val="333333"/>
          <w:sz w:val="28"/>
          <w:szCs w:val="28"/>
        </w:rPr>
        <w:t xml:space="preserve">” </w:t>
      </w:r>
      <w:r w:rsidR="004018B4">
        <w:rPr>
          <w:rFonts w:ascii="Times New Roman" w:hAnsi="Times New Roman"/>
          <w:color w:val="333333"/>
          <w:sz w:val="28"/>
          <w:szCs w:val="28"/>
        </w:rPr>
        <w:t>se exclud</w:t>
      </w:r>
      <w:r w:rsidR="001219BC">
        <w:rPr>
          <w:rFonts w:ascii="Times New Roman" w:hAnsi="Times New Roman"/>
          <w:color w:val="333333"/>
          <w:sz w:val="28"/>
          <w:szCs w:val="28"/>
        </w:rPr>
        <w:t>;</w:t>
      </w:r>
      <w:r>
        <w:rPr>
          <w:rFonts w:ascii="Times New Roman" w:hAnsi="Times New Roman"/>
          <w:color w:val="333333"/>
          <w:sz w:val="28"/>
          <w:szCs w:val="28"/>
        </w:rPr>
        <w:t xml:space="preserve"> </w:t>
      </w:r>
      <w:r w:rsidR="00FC5E3C">
        <w:rPr>
          <w:rFonts w:ascii="Times New Roman" w:hAnsi="Times New Roman"/>
          <w:color w:val="333333"/>
          <w:sz w:val="28"/>
          <w:szCs w:val="28"/>
        </w:rPr>
        <w:t xml:space="preserve"> </w:t>
      </w:r>
    </w:p>
    <w:p w:rsidR="00630AFC" w:rsidRPr="006F7C09" w:rsidRDefault="00630AFC" w:rsidP="00A47DC4">
      <w:pPr>
        <w:shd w:val="clear" w:color="auto" w:fill="FFFFFF"/>
        <w:spacing w:after="0" w:line="240" w:lineRule="auto"/>
        <w:ind w:firstLine="709"/>
        <w:jc w:val="both"/>
        <w:rPr>
          <w:rFonts w:ascii="Times New Roman" w:hAnsi="Times New Roman"/>
          <w:color w:val="333333"/>
          <w:sz w:val="28"/>
          <w:szCs w:val="28"/>
        </w:rPr>
      </w:pPr>
      <w:r>
        <w:rPr>
          <w:rFonts w:ascii="Times New Roman" w:hAnsi="Times New Roman"/>
          <w:color w:val="333333"/>
          <w:sz w:val="28"/>
          <w:szCs w:val="28"/>
        </w:rPr>
        <w:t>la alin.</w:t>
      </w:r>
      <w:r w:rsidR="00084EB1">
        <w:rPr>
          <w:rFonts w:ascii="Times New Roman" w:hAnsi="Times New Roman"/>
          <w:color w:val="333333"/>
          <w:sz w:val="28"/>
          <w:szCs w:val="28"/>
        </w:rPr>
        <w:t xml:space="preserve"> </w:t>
      </w:r>
      <w:r>
        <w:rPr>
          <w:rFonts w:ascii="Times New Roman" w:hAnsi="Times New Roman"/>
          <w:color w:val="333333"/>
          <w:sz w:val="28"/>
          <w:szCs w:val="28"/>
        </w:rPr>
        <w:t xml:space="preserve">(1) lit. </w:t>
      </w:r>
      <w:r w:rsidRPr="006F7C09">
        <w:rPr>
          <w:rFonts w:ascii="Times New Roman" w:hAnsi="Times New Roman"/>
          <w:color w:val="333333"/>
          <w:sz w:val="28"/>
          <w:szCs w:val="28"/>
        </w:rPr>
        <w:t>e</w:t>
      </w:r>
      <w:r w:rsidRPr="006F7C09">
        <w:rPr>
          <w:rFonts w:ascii="Times New Roman" w:hAnsi="Times New Roman"/>
          <w:color w:val="333333"/>
          <w:sz w:val="28"/>
          <w:szCs w:val="28"/>
          <w:vertAlign w:val="superscript"/>
        </w:rPr>
        <w:t>2</w:t>
      </w:r>
      <w:r>
        <w:rPr>
          <w:rFonts w:ascii="Times New Roman" w:hAnsi="Times New Roman"/>
          <w:color w:val="333333"/>
          <w:sz w:val="28"/>
          <w:szCs w:val="28"/>
          <w:vertAlign w:val="superscript"/>
        </w:rPr>
        <w:t xml:space="preserve"> </w:t>
      </w:r>
      <w:r w:rsidR="00721B32">
        <w:rPr>
          <w:rFonts w:ascii="Times New Roman" w:hAnsi="Times New Roman"/>
          <w:color w:val="333333"/>
          <w:sz w:val="28"/>
          <w:szCs w:val="28"/>
          <w:vertAlign w:val="superscript"/>
        </w:rPr>
        <w:t xml:space="preserve"> </w:t>
      </w:r>
      <w:r w:rsidR="00721B32">
        <w:rPr>
          <w:rFonts w:ascii="Times New Roman" w:hAnsi="Times New Roman"/>
          <w:color w:val="333333"/>
          <w:sz w:val="28"/>
          <w:szCs w:val="28"/>
        </w:rPr>
        <w:t xml:space="preserve">cuvintele </w:t>
      </w:r>
      <w:r w:rsidR="00721B32" w:rsidRPr="00721B32">
        <w:rPr>
          <w:rFonts w:ascii="Times New Roman" w:hAnsi="Times New Roman"/>
          <w:color w:val="333333"/>
          <w:sz w:val="28"/>
          <w:szCs w:val="28"/>
        </w:rPr>
        <w:t>”</w:t>
      </w:r>
      <w:r w:rsidR="00721B32" w:rsidRPr="00EA645A">
        <w:rPr>
          <w:rFonts w:ascii="Times New Roman" w:hAnsi="Times New Roman"/>
          <w:sz w:val="28"/>
          <w:szCs w:val="28"/>
        </w:rPr>
        <w:t>întreprinderile cu capital majoritar de stat”</w:t>
      </w:r>
      <w:r w:rsidR="00721B32">
        <w:rPr>
          <w:rFonts w:ascii="Times New Roman" w:hAnsi="Times New Roman"/>
          <w:color w:val="333333"/>
          <w:sz w:val="28"/>
          <w:szCs w:val="28"/>
        </w:rPr>
        <w:t xml:space="preserve"> se substituie cu cuvintele ”</w:t>
      </w:r>
      <w:r w:rsidR="00721B32" w:rsidRPr="00721B32">
        <w:rPr>
          <w:rFonts w:ascii="Times New Roman" w:hAnsi="Times New Roman"/>
          <w:color w:val="333333"/>
          <w:sz w:val="28"/>
          <w:szCs w:val="28"/>
          <w:lang w:val="en-US"/>
        </w:rPr>
        <w:t>societățile comerciale cu capital public</w:t>
      </w:r>
      <w:r w:rsidR="00721B32">
        <w:rPr>
          <w:rFonts w:ascii="Times New Roman" w:hAnsi="Times New Roman"/>
          <w:color w:val="333333"/>
          <w:sz w:val="28"/>
          <w:szCs w:val="28"/>
          <w:lang w:val="en-US"/>
        </w:rPr>
        <w:t>”</w:t>
      </w:r>
      <w:r w:rsidR="00D42686">
        <w:rPr>
          <w:rFonts w:ascii="Times New Roman" w:hAnsi="Times New Roman"/>
          <w:color w:val="333333"/>
          <w:sz w:val="28"/>
          <w:szCs w:val="28"/>
          <w:lang w:val="en-US"/>
        </w:rPr>
        <w:t>,</w:t>
      </w:r>
      <w:r w:rsidR="00721B32">
        <w:rPr>
          <w:rFonts w:ascii="Times New Roman" w:hAnsi="Times New Roman"/>
          <w:color w:val="333333"/>
          <w:sz w:val="28"/>
          <w:szCs w:val="28"/>
          <w:lang w:val="en-US"/>
        </w:rPr>
        <w:t xml:space="preserve"> iar</w:t>
      </w:r>
      <w:r w:rsidR="00721B32" w:rsidRPr="00721B32">
        <w:rPr>
          <w:rFonts w:ascii="Times New Roman" w:hAnsi="Times New Roman"/>
          <w:color w:val="333333"/>
          <w:sz w:val="28"/>
          <w:szCs w:val="28"/>
          <w:lang w:val="en-US"/>
        </w:rPr>
        <w:t xml:space="preserve"> </w:t>
      </w:r>
      <w:r w:rsidRPr="00EA645A">
        <w:rPr>
          <w:rFonts w:ascii="Times New Roman" w:hAnsi="Times New Roman"/>
          <w:color w:val="333333"/>
          <w:sz w:val="28"/>
          <w:szCs w:val="28"/>
        </w:rPr>
        <w:t xml:space="preserve"> </w:t>
      </w:r>
      <w:r w:rsidRPr="00D920AA">
        <w:rPr>
          <w:rFonts w:ascii="Times New Roman" w:hAnsi="Times New Roman"/>
          <w:color w:val="333333"/>
          <w:sz w:val="28"/>
          <w:szCs w:val="28"/>
        </w:rPr>
        <w:t>după cuvântul</w:t>
      </w:r>
      <w:r>
        <w:rPr>
          <w:rFonts w:ascii="Times New Roman" w:hAnsi="Times New Roman"/>
          <w:color w:val="333333"/>
          <w:sz w:val="28"/>
          <w:szCs w:val="28"/>
          <w:vertAlign w:val="superscript"/>
        </w:rPr>
        <w:t xml:space="preserve"> </w:t>
      </w:r>
      <w:r w:rsidR="00721B32">
        <w:rPr>
          <w:rFonts w:ascii="Times New Roman" w:hAnsi="Times New Roman"/>
          <w:color w:val="333333"/>
          <w:sz w:val="28"/>
          <w:szCs w:val="28"/>
          <w:vertAlign w:val="superscript"/>
        </w:rPr>
        <w:t xml:space="preserve"> </w:t>
      </w:r>
      <w:r w:rsidR="00721B32" w:rsidRPr="00721B32">
        <w:rPr>
          <w:rFonts w:ascii="Times New Roman" w:hAnsi="Times New Roman"/>
          <w:color w:val="333333"/>
          <w:sz w:val="28"/>
          <w:szCs w:val="28"/>
          <w:vertAlign w:val="superscript"/>
        </w:rPr>
        <w:t>”</w:t>
      </w:r>
      <w:r w:rsidRPr="006F7C09">
        <w:rPr>
          <w:rFonts w:ascii="Times New Roman" w:hAnsi="Times New Roman"/>
          <w:color w:val="333333"/>
          <w:sz w:val="28"/>
          <w:szCs w:val="28"/>
        </w:rPr>
        <w:t>sistemică</w:t>
      </w:r>
      <w:r>
        <w:rPr>
          <w:rFonts w:ascii="Times New Roman" w:hAnsi="Times New Roman"/>
          <w:color w:val="333333"/>
          <w:sz w:val="28"/>
          <w:szCs w:val="28"/>
        </w:rPr>
        <w:t>” se completează cu textul ”</w:t>
      </w:r>
      <w:r w:rsidR="002B35DA">
        <w:rPr>
          <w:rFonts w:ascii="Times New Roman" w:hAnsi="Times New Roman"/>
          <w:color w:val="333333"/>
          <w:sz w:val="28"/>
          <w:szCs w:val="28"/>
        </w:rPr>
        <w:t>,</w:t>
      </w:r>
      <w:r>
        <w:rPr>
          <w:rFonts w:ascii="Times New Roman" w:hAnsi="Times New Roman"/>
          <w:color w:val="333333"/>
          <w:sz w:val="28"/>
          <w:szCs w:val="28"/>
        </w:rPr>
        <w:t xml:space="preserve"> </w:t>
      </w:r>
      <w:r w:rsidR="00F24E62" w:rsidRPr="00F24E62">
        <w:rPr>
          <w:rFonts w:ascii="Times New Roman" w:hAnsi="Times New Roman"/>
          <w:color w:val="333333"/>
          <w:sz w:val="28"/>
          <w:szCs w:val="28"/>
          <w:lang w:val="en-US"/>
        </w:rPr>
        <w:t>a căror cumpărare este determinată de Guvern ca fiind de interes public</w:t>
      </w:r>
      <w:r>
        <w:rPr>
          <w:rFonts w:ascii="Times New Roman" w:hAnsi="Times New Roman"/>
          <w:color w:val="333333"/>
          <w:sz w:val="28"/>
          <w:szCs w:val="28"/>
        </w:rPr>
        <w:t>”;</w:t>
      </w:r>
    </w:p>
    <w:p w:rsidR="00836B65" w:rsidRDefault="00630AFC" w:rsidP="00A47DC4">
      <w:pPr>
        <w:shd w:val="clear" w:color="auto" w:fill="FFFFFF"/>
        <w:spacing w:after="0" w:line="240" w:lineRule="auto"/>
        <w:ind w:firstLine="709"/>
        <w:jc w:val="both"/>
        <w:rPr>
          <w:rFonts w:ascii="Times New Roman" w:hAnsi="Times New Roman"/>
          <w:color w:val="333333"/>
          <w:sz w:val="28"/>
          <w:szCs w:val="28"/>
        </w:rPr>
      </w:pPr>
      <w:r>
        <w:rPr>
          <w:rFonts w:ascii="Times New Roman" w:hAnsi="Times New Roman"/>
          <w:color w:val="333333"/>
          <w:sz w:val="28"/>
          <w:szCs w:val="28"/>
        </w:rPr>
        <w:t>la alin. (2) lit. a) se completează cu textul ”și a modalit</w:t>
      </w:r>
      <w:r w:rsidR="002B35DA">
        <w:rPr>
          <w:rFonts w:ascii="Times New Roman" w:hAnsi="Times New Roman"/>
          <w:color w:val="333333"/>
          <w:sz w:val="28"/>
          <w:szCs w:val="28"/>
        </w:rPr>
        <w:t>ății</w:t>
      </w:r>
      <w:r>
        <w:rPr>
          <w:rFonts w:ascii="Times New Roman" w:hAnsi="Times New Roman"/>
          <w:color w:val="333333"/>
          <w:sz w:val="28"/>
          <w:szCs w:val="28"/>
        </w:rPr>
        <w:t xml:space="preserve"> de privatizare</w:t>
      </w:r>
      <w:r w:rsidR="002B35DA">
        <w:rPr>
          <w:rFonts w:ascii="Times New Roman" w:hAnsi="Times New Roman"/>
          <w:color w:val="333333"/>
          <w:sz w:val="28"/>
          <w:szCs w:val="28"/>
        </w:rPr>
        <w:t xml:space="preserve"> a acestora</w:t>
      </w:r>
      <w:r>
        <w:rPr>
          <w:rFonts w:ascii="Times New Roman" w:hAnsi="Times New Roman"/>
          <w:color w:val="333333"/>
          <w:sz w:val="28"/>
          <w:szCs w:val="28"/>
        </w:rPr>
        <w:t>”;</w:t>
      </w:r>
    </w:p>
    <w:p w:rsidR="00EA645A" w:rsidRDefault="00EA645A">
      <w:pPr>
        <w:shd w:val="clear" w:color="auto" w:fill="FFFFFF"/>
        <w:spacing w:after="0" w:line="240" w:lineRule="auto"/>
        <w:ind w:firstLine="709"/>
        <w:jc w:val="both"/>
        <w:rPr>
          <w:rFonts w:ascii="Times New Roman" w:hAnsi="Times New Roman"/>
          <w:color w:val="333333"/>
          <w:sz w:val="28"/>
          <w:szCs w:val="28"/>
        </w:rPr>
      </w:pPr>
    </w:p>
    <w:p w:rsidR="00836B65" w:rsidRPr="002548AC" w:rsidRDefault="00836B65" w:rsidP="002548AC">
      <w:pPr>
        <w:pStyle w:val="ListParagraph"/>
        <w:numPr>
          <w:ilvl w:val="0"/>
          <w:numId w:val="11"/>
        </w:numPr>
        <w:shd w:val="clear" w:color="auto" w:fill="FFFFFF"/>
        <w:tabs>
          <w:tab w:val="left" w:pos="567"/>
        </w:tabs>
        <w:spacing w:after="0" w:line="240" w:lineRule="auto"/>
        <w:jc w:val="both"/>
        <w:rPr>
          <w:rFonts w:ascii="Times New Roman" w:hAnsi="Times New Roman"/>
          <w:b/>
          <w:bCs/>
          <w:color w:val="333333"/>
          <w:sz w:val="28"/>
          <w:szCs w:val="28"/>
        </w:rPr>
      </w:pPr>
      <w:r w:rsidRPr="002548AC">
        <w:rPr>
          <w:rFonts w:ascii="Times New Roman" w:hAnsi="Times New Roman"/>
          <w:b/>
          <w:color w:val="333333"/>
          <w:sz w:val="28"/>
          <w:szCs w:val="28"/>
        </w:rPr>
        <w:t>La</w:t>
      </w:r>
      <w:r w:rsidRPr="002548AC">
        <w:rPr>
          <w:rFonts w:ascii="Times New Roman" w:hAnsi="Times New Roman"/>
          <w:color w:val="333333"/>
          <w:sz w:val="28"/>
          <w:szCs w:val="28"/>
        </w:rPr>
        <w:t xml:space="preserve"> </w:t>
      </w:r>
      <w:r w:rsidR="00492A1B" w:rsidRPr="002548AC">
        <w:rPr>
          <w:rFonts w:ascii="Times New Roman" w:hAnsi="Times New Roman"/>
          <w:b/>
          <w:bCs/>
          <w:color w:val="333333"/>
          <w:sz w:val="28"/>
          <w:szCs w:val="28"/>
        </w:rPr>
        <w:t>Articolul 7</w:t>
      </w:r>
      <w:r w:rsidRPr="002548AC">
        <w:rPr>
          <w:rFonts w:ascii="Times New Roman" w:hAnsi="Times New Roman"/>
          <w:b/>
          <w:bCs/>
          <w:color w:val="333333"/>
          <w:sz w:val="28"/>
          <w:szCs w:val="28"/>
        </w:rPr>
        <w:t>:</w:t>
      </w:r>
    </w:p>
    <w:p w:rsidR="002548AC" w:rsidRPr="002548AC" w:rsidRDefault="002548AC" w:rsidP="002548AC">
      <w:pPr>
        <w:shd w:val="clear" w:color="auto" w:fill="FFFFFF"/>
        <w:spacing w:after="0" w:line="240" w:lineRule="auto"/>
        <w:ind w:firstLine="567"/>
        <w:jc w:val="both"/>
        <w:rPr>
          <w:rFonts w:ascii="Times New Roman" w:hAnsi="Times New Roman"/>
          <w:bCs/>
          <w:color w:val="333333"/>
          <w:sz w:val="28"/>
          <w:szCs w:val="28"/>
        </w:rPr>
      </w:pPr>
      <w:r w:rsidRPr="002548AC">
        <w:rPr>
          <w:rFonts w:ascii="Times New Roman" w:hAnsi="Times New Roman"/>
          <w:bCs/>
          <w:color w:val="333333"/>
          <w:sz w:val="28"/>
          <w:szCs w:val="28"/>
        </w:rPr>
        <w:t>la alin. (1) cuvintele ”Ministerul Economiei” se substituie cu cuvintele ”Ministerul Dezvoltării Economice și Digitalizării”;</w:t>
      </w:r>
    </w:p>
    <w:p w:rsidR="00E90082" w:rsidRDefault="005145A4" w:rsidP="005145A4">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 xml:space="preserve">la </w:t>
      </w:r>
      <w:r w:rsidR="00E90082">
        <w:rPr>
          <w:rFonts w:ascii="Times New Roman" w:hAnsi="Times New Roman"/>
          <w:color w:val="333333"/>
          <w:sz w:val="28"/>
          <w:szCs w:val="28"/>
        </w:rPr>
        <w:t>alin.</w:t>
      </w:r>
      <w:r w:rsidR="00F42CEB">
        <w:rPr>
          <w:rFonts w:ascii="Times New Roman" w:hAnsi="Times New Roman"/>
          <w:color w:val="333333"/>
          <w:sz w:val="28"/>
          <w:szCs w:val="28"/>
        </w:rPr>
        <w:t xml:space="preserve"> </w:t>
      </w:r>
      <w:r w:rsidR="00E90082">
        <w:rPr>
          <w:rFonts w:ascii="Times New Roman" w:hAnsi="Times New Roman"/>
          <w:color w:val="333333"/>
          <w:sz w:val="28"/>
          <w:szCs w:val="28"/>
        </w:rPr>
        <w:t xml:space="preserve">(3) lit. (a) va avea următorul conținut: </w:t>
      </w:r>
    </w:p>
    <w:p w:rsidR="00E90082" w:rsidRDefault="00E90082" w:rsidP="005145A4">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 xml:space="preserve">”a) </w:t>
      </w:r>
      <w:r w:rsidRPr="006F7C09">
        <w:rPr>
          <w:rFonts w:ascii="Times New Roman" w:hAnsi="Times New Roman"/>
          <w:color w:val="333333"/>
          <w:sz w:val="28"/>
          <w:szCs w:val="28"/>
        </w:rPr>
        <w:t>asigurarea procesului de delimitare a bunurilor domeniului public şi bunurilor domeniului privat al statului</w:t>
      </w:r>
      <w:r>
        <w:rPr>
          <w:rFonts w:ascii="Times New Roman" w:hAnsi="Times New Roman"/>
          <w:color w:val="333333"/>
          <w:sz w:val="28"/>
          <w:szCs w:val="28"/>
        </w:rPr>
        <w:t xml:space="preserve"> </w:t>
      </w:r>
      <w:r w:rsidRPr="006F7C09">
        <w:rPr>
          <w:rFonts w:ascii="Times New Roman" w:hAnsi="Times New Roman"/>
          <w:color w:val="333333"/>
          <w:sz w:val="28"/>
          <w:szCs w:val="28"/>
        </w:rPr>
        <w:t xml:space="preserve">şi al unităţilor administrativ-teritoriale, în conformitate cu </w:t>
      </w:r>
      <w:r w:rsidR="008820E4">
        <w:rPr>
          <w:rFonts w:ascii="Times New Roman" w:hAnsi="Times New Roman"/>
          <w:color w:val="333333"/>
          <w:sz w:val="28"/>
          <w:szCs w:val="28"/>
        </w:rPr>
        <w:t>Legea nr.29/2018 privind delimitarea proprietății publice</w:t>
      </w:r>
      <w:r>
        <w:rPr>
          <w:rFonts w:ascii="Times New Roman" w:hAnsi="Times New Roman"/>
          <w:color w:val="333333"/>
          <w:sz w:val="28"/>
          <w:szCs w:val="28"/>
        </w:rPr>
        <w:t>”</w:t>
      </w:r>
      <w:r w:rsidRPr="006F7C09">
        <w:rPr>
          <w:rFonts w:ascii="Times New Roman" w:hAnsi="Times New Roman"/>
          <w:color w:val="333333"/>
          <w:sz w:val="28"/>
          <w:szCs w:val="28"/>
        </w:rPr>
        <w:t>;</w:t>
      </w:r>
    </w:p>
    <w:p w:rsidR="002548AC" w:rsidRDefault="002548AC" w:rsidP="002548AC">
      <w:pPr>
        <w:shd w:val="clear" w:color="auto" w:fill="FFFFFF"/>
        <w:spacing w:after="0" w:line="240" w:lineRule="auto"/>
        <w:ind w:firstLine="709"/>
        <w:jc w:val="both"/>
        <w:rPr>
          <w:rFonts w:ascii="Times New Roman" w:hAnsi="Times New Roman"/>
          <w:color w:val="333333"/>
          <w:sz w:val="28"/>
          <w:szCs w:val="28"/>
        </w:rPr>
      </w:pPr>
      <w:r>
        <w:rPr>
          <w:rFonts w:ascii="Times New Roman" w:hAnsi="Times New Roman"/>
          <w:color w:val="333333"/>
          <w:sz w:val="28"/>
          <w:szCs w:val="28"/>
        </w:rPr>
        <w:t>se completează cu lit. a</w:t>
      </w:r>
      <w:r w:rsidRPr="0043446A">
        <w:rPr>
          <w:rFonts w:ascii="Times New Roman" w:hAnsi="Times New Roman"/>
          <w:color w:val="333333"/>
          <w:sz w:val="28"/>
          <w:szCs w:val="28"/>
          <w:vertAlign w:val="superscript"/>
        </w:rPr>
        <w:t>1</w:t>
      </w:r>
      <w:r>
        <w:rPr>
          <w:rFonts w:ascii="Times New Roman" w:hAnsi="Times New Roman"/>
          <w:color w:val="333333"/>
          <w:sz w:val="28"/>
          <w:szCs w:val="28"/>
        </w:rPr>
        <w:t>) cu următorul cuprins:</w:t>
      </w:r>
    </w:p>
    <w:p w:rsidR="002548AC" w:rsidRDefault="002548AC" w:rsidP="002548AC">
      <w:pPr>
        <w:shd w:val="clear" w:color="auto" w:fill="FFFFFF"/>
        <w:spacing w:after="0" w:line="240" w:lineRule="auto"/>
        <w:ind w:firstLine="709"/>
        <w:jc w:val="both"/>
        <w:rPr>
          <w:rFonts w:ascii="Times New Roman" w:hAnsi="Times New Roman"/>
          <w:color w:val="333333"/>
          <w:sz w:val="28"/>
          <w:szCs w:val="28"/>
        </w:rPr>
      </w:pPr>
      <w:r>
        <w:rPr>
          <w:rFonts w:ascii="Times New Roman" w:hAnsi="Times New Roman"/>
          <w:color w:val="333333"/>
          <w:sz w:val="28"/>
          <w:szCs w:val="28"/>
        </w:rPr>
        <w:t>”a</w:t>
      </w:r>
      <w:r w:rsidRPr="0043446A">
        <w:rPr>
          <w:rFonts w:ascii="Times New Roman" w:hAnsi="Times New Roman"/>
          <w:color w:val="333333"/>
          <w:sz w:val="28"/>
          <w:szCs w:val="28"/>
          <w:vertAlign w:val="superscript"/>
        </w:rPr>
        <w:t>1</w:t>
      </w:r>
      <w:r>
        <w:rPr>
          <w:rFonts w:ascii="Times New Roman" w:hAnsi="Times New Roman"/>
          <w:color w:val="333333"/>
          <w:sz w:val="28"/>
          <w:szCs w:val="28"/>
        </w:rPr>
        <w:t xml:space="preserve">) </w:t>
      </w:r>
      <w:r w:rsidRPr="0043446A">
        <w:rPr>
          <w:rFonts w:ascii="Times New Roman" w:hAnsi="Times New Roman"/>
          <w:color w:val="333333"/>
          <w:sz w:val="28"/>
          <w:szCs w:val="28"/>
        </w:rPr>
        <w:t xml:space="preserve">întocmirea proiectului listei bunurilor imobile proprietate publică a statului, în baza materialelor de delimitare obținute în conformitate cu Legea nr.29/2018 privind </w:t>
      </w:r>
      <w:r w:rsidRPr="0043446A">
        <w:rPr>
          <w:rFonts w:ascii="Times New Roman" w:hAnsi="Times New Roman"/>
          <w:color w:val="333333"/>
          <w:sz w:val="28"/>
          <w:szCs w:val="28"/>
        </w:rPr>
        <w:lastRenderedPageBreak/>
        <w:t>delimitarea proprietății publice, și prezentarea proiectului listei spre aprobare Guvernului</w:t>
      </w:r>
      <w:r>
        <w:rPr>
          <w:rFonts w:ascii="Times New Roman" w:hAnsi="Times New Roman"/>
          <w:color w:val="333333"/>
          <w:sz w:val="28"/>
          <w:szCs w:val="28"/>
        </w:rPr>
        <w:t>”;</w:t>
      </w:r>
    </w:p>
    <w:p w:rsidR="009D650F" w:rsidRDefault="008820E4" w:rsidP="005145A4">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 xml:space="preserve">la </w:t>
      </w:r>
      <w:r w:rsidR="009D650F">
        <w:rPr>
          <w:rFonts w:ascii="Times New Roman" w:hAnsi="Times New Roman"/>
          <w:color w:val="333333"/>
          <w:sz w:val="28"/>
          <w:szCs w:val="28"/>
        </w:rPr>
        <w:t xml:space="preserve">lit. d) </w:t>
      </w:r>
      <w:r>
        <w:rPr>
          <w:rFonts w:ascii="Times New Roman" w:hAnsi="Times New Roman"/>
          <w:color w:val="333333"/>
          <w:sz w:val="28"/>
          <w:szCs w:val="28"/>
        </w:rPr>
        <w:t>după cuv</w:t>
      </w:r>
      <w:r w:rsidR="005145A4">
        <w:rPr>
          <w:rFonts w:ascii="Times New Roman" w:hAnsi="Times New Roman"/>
          <w:color w:val="333333"/>
          <w:sz w:val="28"/>
          <w:szCs w:val="28"/>
        </w:rPr>
        <w:t>â</w:t>
      </w:r>
      <w:r>
        <w:rPr>
          <w:rFonts w:ascii="Times New Roman" w:hAnsi="Times New Roman"/>
          <w:color w:val="333333"/>
          <w:sz w:val="28"/>
          <w:szCs w:val="28"/>
        </w:rPr>
        <w:t>ntul ”</w:t>
      </w:r>
      <w:r w:rsidR="0002584D">
        <w:rPr>
          <w:rFonts w:ascii="Times New Roman" w:hAnsi="Times New Roman"/>
          <w:color w:val="333333"/>
          <w:sz w:val="28"/>
          <w:szCs w:val="28"/>
        </w:rPr>
        <w:t xml:space="preserve">funcțiilor” se completează cu </w:t>
      </w:r>
      <w:r w:rsidR="005145A4">
        <w:rPr>
          <w:rFonts w:ascii="Times New Roman" w:hAnsi="Times New Roman"/>
          <w:color w:val="333333"/>
          <w:sz w:val="28"/>
          <w:szCs w:val="28"/>
        </w:rPr>
        <w:t>textul</w:t>
      </w:r>
      <w:r w:rsidR="0002584D">
        <w:rPr>
          <w:rFonts w:ascii="Times New Roman" w:hAnsi="Times New Roman"/>
          <w:color w:val="333333"/>
          <w:sz w:val="28"/>
          <w:szCs w:val="28"/>
        </w:rPr>
        <w:t xml:space="preserve"> ”de fondator al întreprinderilor de stat și”;</w:t>
      </w:r>
    </w:p>
    <w:p w:rsidR="002548AC" w:rsidRDefault="002548AC" w:rsidP="002548AC">
      <w:pPr>
        <w:autoSpaceDE w:val="0"/>
        <w:autoSpaceDN w:val="0"/>
        <w:adjustRightInd w:val="0"/>
        <w:spacing w:after="0" w:line="240" w:lineRule="auto"/>
        <w:ind w:firstLine="567"/>
        <w:jc w:val="both"/>
        <w:rPr>
          <w:rFonts w:ascii="Times New Roman" w:eastAsiaTheme="minorHAnsi" w:hAnsi="Times New Roman"/>
          <w:color w:val="000000"/>
          <w:sz w:val="28"/>
          <w:szCs w:val="28"/>
          <w:lang w:val="en-US"/>
        </w:rPr>
      </w:pPr>
      <w:r>
        <w:rPr>
          <w:rFonts w:ascii="Times New Roman" w:eastAsiaTheme="minorHAnsi" w:hAnsi="Times New Roman"/>
          <w:color w:val="000000"/>
          <w:sz w:val="28"/>
          <w:szCs w:val="28"/>
          <w:lang w:val="en-US"/>
        </w:rPr>
        <w:t>la lit. f</w:t>
      </w:r>
      <w:r w:rsidRPr="009273ED">
        <w:rPr>
          <w:rFonts w:ascii="Times New Roman" w:eastAsiaTheme="minorHAnsi" w:hAnsi="Times New Roman"/>
          <w:color w:val="000000"/>
          <w:sz w:val="28"/>
          <w:szCs w:val="28"/>
          <w:vertAlign w:val="superscript"/>
          <w:lang w:val="en-US"/>
        </w:rPr>
        <w:t>1</w:t>
      </w:r>
      <w:r>
        <w:rPr>
          <w:rFonts w:ascii="Times New Roman" w:eastAsiaTheme="minorHAnsi" w:hAnsi="Times New Roman"/>
          <w:color w:val="000000"/>
          <w:sz w:val="28"/>
          <w:szCs w:val="28"/>
          <w:lang w:val="en-US"/>
        </w:rPr>
        <w:t>) se completează cu cuvintele ”și a terenurilor aferente drumurilor naționale”;</w:t>
      </w:r>
    </w:p>
    <w:p w:rsidR="00E52971" w:rsidRDefault="00E52971" w:rsidP="00EA645A">
      <w:pPr>
        <w:autoSpaceDE w:val="0"/>
        <w:autoSpaceDN w:val="0"/>
        <w:adjustRightInd w:val="0"/>
        <w:spacing w:after="0" w:line="240" w:lineRule="auto"/>
        <w:ind w:firstLine="567"/>
        <w:jc w:val="both"/>
        <w:rPr>
          <w:rFonts w:ascii="Times New Roman" w:eastAsiaTheme="minorHAnsi" w:hAnsi="Times New Roman"/>
          <w:color w:val="000000"/>
          <w:sz w:val="28"/>
          <w:szCs w:val="28"/>
          <w:lang w:val="en-US"/>
        </w:rPr>
      </w:pPr>
      <w:r>
        <w:rPr>
          <w:rFonts w:ascii="Times New Roman" w:eastAsiaTheme="minorHAnsi" w:hAnsi="Times New Roman"/>
          <w:color w:val="000000"/>
          <w:sz w:val="28"/>
          <w:szCs w:val="28"/>
          <w:lang w:val="en-US"/>
        </w:rPr>
        <w:t>la lit. f</w:t>
      </w:r>
      <w:r w:rsidRPr="005B286B">
        <w:rPr>
          <w:rFonts w:ascii="Times New Roman" w:eastAsiaTheme="minorHAnsi" w:hAnsi="Times New Roman"/>
          <w:color w:val="000000"/>
          <w:sz w:val="28"/>
          <w:szCs w:val="28"/>
          <w:vertAlign w:val="superscript"/>
          <w:lang w:val="en-US"/>
        </w:rPr>
        <w:t>3</w:t>
      </w:r>
      <w:r>
        <w:rPr>
          <w:rFonts w:ascii="Times New Roman" w:eastAsiaTheme="minorHAnsi" w:hAnsi="Times New Roman"/>
          <w:color w:val="000000"/>
          <w:sz w:val="28"/>
          <w:szCs w:val="28"/>
          <w:lang w:val="en-US"/>
        </w:rPr>
        <w:t>) și lit. f</w:t>
      </w:r>
      <w:r w:rsidRPr="005B286B">
        <w:rPr>
          <w:rFonts w:ascii="Times New Roman" w:eastAsiaTheme="minorHAnsi" w:hAnsi="Times New Roman"/>
          <w:color w:val="000000"/>
          <w:sz w:val="28"/>
          <w:szCs w:val="28"/>
          <w:vertAlign w:val="superscript"/>
          <w:lang w:val="en-US"/>
        </w:rPr>
        <w:t>4</w:t>
      </w:r>
      <w:r>
        <w:rPr>
          <w:rFonts w:ascii="Times New Roman" w:eastAsiaTheme="minorHAnsi" w:hAnsi="Times New Roman"/>
          <w:color w:val="000000"/>
          <w:sz w:val="28"/>
          <w:szCs w:val="28"/>
          <w:lang w:val="en-US"/>
        </w:rPr>
        <w:t xml:space="preserve">) </w:t>
      </w:r>
      <w:r w:rsidRPr="005B286B">
        <w:rPr>
          <w:rFonts w:ascii="Times New Roman" w:eastAsiaTheme="minorHAnsi" w:hAnsi="Times New Roman"/>
          <w:color w:val="000000"/>
          <w:sz w:val="28"/>
          <w:szCs w:val="28"/>
          <w:lang w:val="en-US"/>
        </w:rPr>
        <w:t>după cuvintele „aferente drumurilor naționale,” se completează cu cuvintele „</w:t>
      </w:r>
      <w:r w:rsidR="00D57D9C">
        <w:rPr>
          <w:rFonts w:ascii="Times New Roman" w:eastAsiaTheme="minorHAnsi" w:hAnsi="Times New Roman"/>
          <w:color w:val="000000"/>
          <w:sz w:val="28"/>
          <w:szCs w:val="28"/>
          <w:lang w:val="en-US"/>
        </w:rPr>
        <w:t xml:space="preserve">și a </w:t>
      </w:r>
      <w:r w:rsidRPr="005B286B">
        <w:rPr>
          <w:rFonts w:ascii="Times New Roman" w:eastAsiaTheme="minorHAnsi" w:hAnsi="Times New Roman"/>
          <w:color w:val="000000"/>
          <w:sz w:val="28"/>
          <w:szCs w:val="28"/>
          <w:lang w:val="en-US"/>
        </w:rPr>
        <w:t>terenurilor destinate necesităților de apărare</w:t>
      </w:r>
      <w:r w:rsidR="009165BF">
        <w:rPr>
          <w:rFonts w:ascii="Times New Roman" w:eastAsiaTheme="minorHAnsi" w:hAnsi="Times New Roman"/>
          <w:color w:val="000000"/>
          <w:sz w:val="28"/>
          <w:szCs w:val="28"/>
          <w:lang w:val="en-US"/>
        </w:rPr>
        <w:t xml:space="preserve"> națională</w:t>
      </w:r>
      <w:r w:rsidRPr="005B286B">
        <w:rPr>
          <w:rFonts w:ascii="Times New Roman" w:eastAsiaTheme="minorHAnsi" w:hAnsi="Times New Roman"/>
          <w:color w:val="000000"/>
          <w:sz w:val="28"/>
          <w:szCs w:val="28"/>
          <w:lang w:val="en-US"/>
        </w:rPr>
        <w:t>”;</w:t>
      </w:r>
    </w:p>
    <w:p w:rsidR="00AA27E9" w:rsidRDefault="00AA27E9" w:rsidP="00EA645A">
      <w:pPr>
        <w:autoSpaceDE w:val="0"/>
        <w:autoSpaceDN w:val="0"/>
        <w:adjustRightInd w:val="0"/>
        <w:spacing w:after="0" w:line="240" w:lineRule="auto"/>
        <w:ind w:firstLine="567"/>
        <w:jc w:val="both"/>
        <w:rPr>
          <w:rFonts w:ascii="Times New Roman" w:eastAsiaTheme="minorHAnsi" w:hAnsi="Times New Roman"/>
          <w:color w:val="000000"/>
          <w:sz w:val="28"/>
          <w:szCs w:val="28"/>
          <w:lang w:val="en-US"/>
        </w:rPr>
      </w:pPr>
      <w:r>
        <w:rPr>
          <w:rFonts w:ascii="Times New Roman" w:eastAsiaTheme="minorHAnsi" w:hAnsi="Times New Roman"/>
          <w:color w:val="000000"/>
          <w:sz w:val="28"/>
          <w:szCs w:val="28"/>
          <w:lang w:val="en-US"/>
        </w:rPr>
        <w:t>se completează cu lit. f</w:t>
      </w:r>
      <w:r w:rsidRPr="00EA645A">
        <w:rPr>
          <w:rFonts w:ascii="Times New Roman" w:eastAsiaTheme="minorHAnsi" w:hAnsi="Times New Roman"/>
          <w:color w:val="000000"/>
          <w:sz w:val="28"/>
          <w:szCs w:val="28"/>
          <w:vertAlign w:val="superscript"/>
          <w:lang w:val="en-US"/>
        </w:rPr>
        <w:t>6</w:t>
      </w:r>
      <w:r>
        <w:rPr>
          <w:rFonts w:ascii="Times New Roman" w:eastAsiaTheme="minorHAnsi" w:hAnsi="Times New Roman"/>
          <w:color w:val="000000"/>
          <w:sz w:val="28"/>
          <w:szCs w:val="28"/>
          <w:lang w:val="en-US"/>
        </w:rPr>
        <w:t>) cu următorul cuprins:</w:t>
      </w:r>
    </w:p>
    <w:p w:rsidR="00AA27E9" w:rsidRPr="00902F47" w:rsidRDefault="00AA27E9" w:rsidP="00EA645A">
      <w:pPr>
        <w:autoSpaceDE w:val="0"/>
        <w:autoSpaceDN w:val="0"/>
        <w:adjustRightInd w:val="0"/>
        <w:spacing w:after="0" w:line="240" w:lineRule="auto"/>
        <w:ind w:firstLine="567"/>
        <w:jc w:val="both"/>
        <w:rPr>
          <w:rFonts w:ascii="Times New Roman" w:hAnsi="Times New Roman"/>
          <w:color w:val="333333"/>
          <w:sz w:val="28"/>
          <w:szCs w:val="28"/>
        </w:rPr>
      </w:pPr>
      <w:r w:rsidRPr="00902F47">
        <w:rPr>
          <w:rFonts w:ascii="Times New Roman" w:eastAsiaTheme="minorHAnsi" w:hAnsi="Times New Roman"/>
          <w:color w:val="000000"/>
          <w:sz w:val="28"/>
          <w:szCs w:val="28"/>
          <w:lang w:val="en-US"/>
        </w:rPr>
        <w:t>”f</w:t>
      </w:r>
      <w:r w:rsidRPr="00902F47">
        <w:rPr>
          <w:rFonts w:ascii="Times New Roman" w:eastAsiaTheme="minorHAnsi" w:hAnsi="Times New Roman"/>
          <w:color w:val="000000"/>
          <w:sz w:val="28"/>
          <w:szCs w:val="28"/>
          <w:vertAlign w:val="superscript"/>
          <w:lang w:val="en-US"/>
        </w:rPr>
        <w:t>6</w:t>
      </w:r>
      <w:r w:rsidRPr="00902F47">
        <w:rPr>
          <w:rFonts w:ascii="Times New Roman" w:eastAsiaTheme="minorHAnsi" w:hAnsi="Times New Roman"/>
          <w:color w:val="000000"/>
          <w:sz w:val="28"/>
          <w:szCs w:val="28"/>
          <w:lang w:val="en-US"/>
        </w:rPr>
        <w:t xml:space="preserve">)  </w:t>
      </w:r>
      <w:r w:rsidRPr="00902F47">
        <w:rPr>
          <w:rFonts w:ascii="Times New Roman" w:eastAsiaTheme="minorHAnsi" w:hAnsi="Times New Roman"/>
          <w:iCs/>
          <w:color w:val="000000"/>
          <w:sz w:val="28"/>
          <w:szCs w:val="28"/>
          <w:lang w:val="en-US"/>
        </w:rPr>
        <w:t>administrarea, în modul stabilit de către Guvern, a sistemelor publice de alimentare cu apă și de canalizare proprietate publică a statului, inclusiv transmiterea acestora în concesiune către operatorii care furnizează/prestează serviciul public de alimentare cu apă și de canalizare, după caz”.</w:t>
      </w:r>
    </w:p>
    <w:p w:rsidR="00721B32" w:rsidRDefault="00721B32" w:rsidP="00BB5846">
      <w:pPr>
        <w:shd w:val="clear" w:color="auto" w:fill="FFFFFF"/>
        <w:spacing w:after="0" w:line="240" w:lineRule="auto"/>
        <w:ind w:firstLine="567"/>
        <w:jc w:val="both"/>
        <w:rPr>
          <w:rFonts w:ascii="Times New Roman" w:hAnsi="Times New Roman"/>
          <w:color w:val="333333"/>
          <w:sz w:val="28"/>
          <w:szCs w:val="28"/>
        </w:rPr>
      </w:pPr>
      <w:r w:rsidRPr="00902F47">
        <w:rPr>
          <w:rFonts w:ascii="Times New Roman" w:hAnsi="Times New Roman"/>
          <w:color w:val="333333"/>
          <w:sz w:val="28"/>
          <w:szCs w:val="28"/>
        </w:rPr>
        <w:t>lit. h) se va expune în următoarea redacție:</w:t>
      </w:r>
    </w:p>
    <w:p w:rsidR="00721B32" w:rsidRDefault="00721B32" w:rsidP="00BB5846">
      <w:pPr>
        <w:shd w:val="clear" w:color="auto" w:fill="FFFFFF"/>
        <w:spacing w:after="0" w:line="240" w:lineRule="auto"/>
        <w:ind w:firstLine="567"/>
        <w:jc w:val="both"/>
        <w:rPr>
          <w:rFonts w:ascii="Times New Roman" w:hAnsi="Times New Roman"/>
          <w:color w:val="333333"/>
          <w:sz w:val="28"/>
          <w:szCs w:val="28"/>
        </w:rPr>
      </w:pPr>
      <w:r w:rsidRPr="00721B32">
        <w:rPr>
          <w:rFonts w:ascii="Times New Roman" w:hAnsi="Times New Roman"/>
          <w:color w:val="333333"/>
          <w:sz w:val="28"/>
          <w:szCs w:val="28"/>
          <w:lang w:val="en-US"/>
        </w:rPr>
        <w:t>“h) întocmirea raportului anual privind administrarea și deetatizarea proprietății publice și prezentarea acestuia Guvernului;”</w:t>
      </w:r>
    </w:p>
    <w:p w:rsidR="0064772F" w:rsidRDefault="0064772F" w:rsidP="00BB5846">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se completează cu lit.</w:t>
      </w:r>
      <w:r w:rsidR="00D166B9">
        <w:rPr>
          <w:rFonts w:ascii="Times New Roman" w:hAnsi="Times New Roman"/>
          <w:color w:val="333333"/>
          <w:sz w:val="28"/>
          <w:szCs w:val="28"/>
        </w:rPr>
        <w:t xml:space="preserve"> </w:t>
      </w:r>
      <w:r>
        <w:rPr>
          <w:rFonts w:ascii="Times New Roman" w:hAnsi="Times New Roman"/>
          <w:color w:val="333333"/>
          <w:sz w:val="28"/>
          <w:szCs w:val="28"/>
        </w:rPr>
        <w:t>h</w:t>
      </w:r>
      <w:r w:rsidRPr="00D63FBA">
        <w:rPr>
          <w:rFonts w:ascii="Times New Roman" w:hAnsi="Times New Roman"/>
          <w:color w:val="333333"/>
          <w:sz w:val="28"/>
          <w:szCs w:val="28"/>
          <w:vertAlign w:val="superscript"/>
        </w:rPr>
        <w:t>1</w:t>
      </w:r>
      <w:r>
        <w:rPr>
          <w:rFonts w:ascii="Times New Roman" w:hAnsi="Times New Roman"/>
          <w:color w:val="333333"/>
          <w:sz w:val="28"/>
          <w:szCs w:val="28"/>
        </w:rPr>
        <w:t>)</w:t>
      </w:r>
      <w:r w:rsidR="00D166B9">
        <w:rPr>
          <w:rFonts w:ascii="Times New Roman" w:hAnsi="Times New Roman"/>
          <w:color w:val="333333"/>
          <w:sz w:val="28"/>
          <w:szCs w:val="28"/>
        </w:rPr>
        <w:t xml:space="preserve"> și h</w:t>
      </w:r>
      <w:r w:rsidR="00D166B9" w:rsidRPr="005B286B">
        <w:rPr>
          <w:rFonts w:ascii="Times New Roman" w:hAnsi="Times New Roman"/>
          <w:color w:val="333333"/>
          <w:sz w:val="28"/>
          <w:szCs w:val="28"/>
          <w:vertAlign w:val="superscript"/>
        </w:rPr>
        <w:t>2</w:t>
      </w:r>
      <w:r w:rsidR="00D166B9">
        <w:rPr>
          <w:rFonts w:ascii="Times New Roman" w:hAnsi="Times New Roman"/>
          <w:color w:val="333333"/>
          <w:sz w:val="28"/>
          <w:szCs w:val="28"/>
        </w:rPr>
        <w:t>)</w:t>
      </w:r>
      <w:r>
        <w:rPr>
          <w:rFonts w:ascii="Times New Roman" w:hAnsi="Times New Roman"/>
          <w:color w:val="333333"/>
          <w:sz w:val="28"/>
          <w:szCs w:val="28"/>
        </w:rPr>
        <w:t xml:space="preserve"> cu următorul cuprins:</w:t>
      </w:r>
    </w:p>
    <w:p w:rsidR="00D166B9" w:rsidRDefault="0064772F" w:rsidP="00BB5846">
      <w:pPr>
        <w:shd w:val="clear" w:color="auto" w:fill="FFFFFF"/>
        <w:spacing w:after="0" w:line="240" w:lineRule="auto"/>
        <w:ind w:firstLine="567"/>
        <w:jc w:val="both"/>
        <w:rPr>
          <w:rFonts w:ascii="Times New Roman" w:hAnsi="Times New Roman"/>
          <w:color w:val="333333"/>
          <w:sz w:val="28"/>
          <w:szCs w:val="28"/>
        </w:rPr>
      </w:pPr>
      <w:r w:rsidRPr="007A7CCF">
        <w:rPr>
          <w:rFonts w:ascii="Times New Roman" w:hAnsi="Times New Roman"/>
          <w:color w:val="333333"/>
          <w:sz w:val="28"/>
          <w:szCs w:val="28"/>
        </w:rPr>
        <w:t>”</w:t>
      </w:r>
      <w:r w:rsidR="00D166B9">
        <w:rPr>
          <w:rFonts w:ascii="Times New Roman" w:hAnsi="Times New Roman"/>
          <w:color w:val="333333"/>
          <w:sz w:val="28"/>
          <w:szCs w:val="28"/>
        </w:rPr>
        <w:t>h</w:t>
      </w:r>
      <w:r w:rsidR="00D166B9" w:rsidRPr="005B286B">
        <w:rPr>
          <w:rFonts w:ascii="Times New Roman" w:hAnsi="Times New Roman"/>
          <w:color w:val="333333"/>
          <w:sz w:val="28"/>
          <w:szCs w:val="28"/>
          <w:vertAlign w:val="superscript"/>
        </w:rPr>
        <w:t>1</w:t>
      </w:r>
      <w:r w:rsidR="00D166B9">
        <w:rPr>
          <w:rFonts w:ascii="Times New Roman" w:hAnsi="Times New Roman"/>
          <w:color w:val="333333"/>
          <w:sz w:val="28"/>
          <w:szCs w:val="28"/>
        </w:rPr>
        <w:t xml:space="preserve">) </w:t>
      </w:r>
      <w:r w:rsidR="00D166B9" w:rsidRPr="005B286B">
        <w:rPr>
          <w:rFonts w:ascii="Times New Roman" w:hAnsi="Times New Roman"/>
          <w:color w:val="333333"/>
          <w:sz w:val="28"/>
          <w:szCs w:val="28"/>
        </w:rPr>
        <w:t xml:space="preserve">asigurarea publicării anuale pe </w:t>
      </w:r>
      <w:r w:rsidR="00D166B9">
        <w:rPr>
          <w:rFonts w:ascii="Times New Roman" w:hAnsi="Times New Roman"/>
          <w:color w:val="333333"/>
          <w:sz w:val="28"/>
          <w:szCs w:val="28"/>
        </w:rPr>
        <w:t>site-ul</w:t>
      </w:r>
      <w:r w:rsidR="00D166B9" w:rsidRPr="005B286B">
        <w:rPr>
          <w:rFonts w:ascii="Times New Roman" w:hAnsi="Times New Roman"/>
          <w:color w:val="333333"/>
          <w:sz w:val="28"/>
          <w:szCs w:val="28"/>
        </w:rPr>
        <w:t xml:space="preserve"> web oficial a organului abilitat a informațiilor privind procesul de selecție a membrilor organelor de conducere și de control ale societăților comerciale </w:t>
      </w:r>
      <w:r w:rsidR="001A5425" w:rsidRPr="001A5425">
        <w:rPr>
          <w:rFonts w:ascii="Times New Roman" w:hAnsi="Times New Roman"/>
          <w:bCs/>
          <w:color w:val="333333"/>
          <w:sz w:val="28"/>
          <w:szCs w:val="28"/>
          <w:lang w:val="ro-MD"/>
        </w:rPr>
        <w:t>cu capital majoritar public</w:t>
      </w:r>
      <w:r w:rsidR="001A5425" w:rsidRPr="001A5425">
        <w:rPr>
          <w:rFonts w:ascii="Times New Roman" w:hAnsi="Times New Roman"/>
          <w:color w:val="333333"/>
          <w:sz w:val="28"/>
          <w:szCs w:val="28"/>
        </w:rPr>
        <w:t xml:space="preserve"> </w:t>
      </w:r>
      <w:r w:rsidR="00D166B9" w:rsidRPr="005B286B">
        <w:rPr>
          <w:rFonts w:ascii="Times New Roman" w:hAnsi="Times New Roman"/>
          <w:color w:val="333333"/>
          <w:sz w:val="28"/>
          <w:szCs w:val="28"/>
        </w:rPr>
        <w:t xml:space="preserve">și ale întreprinderilor de stat, inclusiv criteriile de eligibilitate, calificările necesare, politicile de diversitate aplicate și etapele de evaluare a candidaților. </w:t>
      </w:r>
    </w:p>
    <w:p w:rsidR="0064772F" w:rsidRDefault="00D166B9" w:rsidP="00BB5846">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h</w:t>
      </w:r>
      <w:r w:rsidRPr="005B286B">
        <w:rPr>
          <w:rFonts w:ascii="Times New Roman" w:hAnsi="Times New Roman"/>
          <w:color w:val="333333"/>
          <w:sz w:val="28"/>
          <w:szCs w:val="28"/>
          <w:vertAlign w:val="superscript"/>
        </w:rPr>
        <w:t>2</w:t>
      </w:r>
      <w:r>
        <w:rPr>
          <w:rFonts w:ascii="Times New Roman" w:hAnsi="Times New Roman"/>
          <w:color w:val="333333"/>
          <w:sz w:val="28"/>
          <w:szCs w:val="28"/>
        </w:rPr>
        <w:t>) asigurarea</w:t>
      </w:r>
      <w:r w:rsidRPr="005B286B">
        <w:rPr>
          <w:rFonts w:ascii="Times New Roman" w:hAnsi="Times New Roman"/>
          <w:color w:val="333333"/>
          <w:sz w:val="28"/>
          <w:szCs w:val="28"/>
        </w:rPr>
        <w:t xml:space="preserve"> publică</w:t>
      </w:r>
      <w:r>
        <w:rPr>
          <w:rFonts w:ascii="Times New Roman" w:hAnsi="Times New Roman"/>
          <w:color w:val="333333"/>
          <w:sz w:val="28"/>
          <w:szCs w:val="28"/>
        </w:rPr>
        <w:t>rii</w:t>
      </w:r>
      <w:r w:rsidRPr="005B286B">
        <w:rPr>
          <w:rFonts w:ascii="Times New Roman" w:hAnsi="Times New Roman"/>
          <w:color w:val="333333"/>
          <w:sz w:val="28"/>
          <w:szCs w:val="28"/>
        </w:rPr>
        <w:t xml:space="preserve"> rapoartel</w:t>
      </w:r>
      <w:r>
        <w:rPr>
          <w:rFonts w:ascii="Times New Roman" w:hAnsi="Times New Roman"/>
          <w:color w:val="333333"/>
          <w:sz w:val="28"/>
          <w:szCs w:val="28"/>
        </w:rPr>
        <w:t>or</w:t>
      </w:r>
      <w:r w:rsidRPr="005B286B">
        <w:rPr>
          <w:rFonts w:ascii="Times New Roman" w:hAnsi="Times New Roman"/>
          <w:color w:val="333333"/>
          <w:sz w:val="28"/>
          <w:szCs w:val="28"/>
        </w:rPr>
        <w:t xml:space="preserve"> de activitate ale consiliilor de administrație, ale organelor executive și de control ale acestor entități, precum și, pentru întreprinderile implicate în implementarea politicilor publice, raportul anual privind costul serviciilor publice prestate și gradul de acoperire a acestora din surse publice</w:t>
      </w:r>
      <w:r>
        <w:rPr>
          <w:rFonts w:ascii="Times New Roman" w:hAnsi="Times New Roman"/>
          <w:color w:val="333333"/>
          <w:sz w:val="28"/>
          <w:szCs w:val="28"/>
        </w:rPr>
        <w:t>”</w:t>
      </w:r>
      <w:r w:rsidR="00F7491A">
        <w:rPr>
          <w:rFonts w:ascii="Times New Roman" w:hAnsi="Times New Roman"/>
          <w:color w:val="333333"/>
          <w:sz w:val="28"/>
          <w:szCs w:val="28"/>
        </w:rPr>
        <w:t>.</w:t>
      </w:r>
    </w:p>
    <w:p w:rsidR="00DE7C15" w:rsidRDefault="00FD5342" w:rsidP="00606451">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 xml:space="preserve">la alin. 4) </w:t>
      </w:r>
      <w:r w:rsidR="009C2D83">
        <w:rPr>
          <w:rFonts w:ascii="Times New Roman" w:hAnsi="Times New Roman"/>
          <w:color w:val="333333"/>
          <w:sz w:val="28"/>
          <w:szCs w:val="28"/>
        </w:rPr>
        <w:t>lit. b)</w:t>
      </w:r>
      <w:r w:rsidR="00DE7C15">
        <w:rPr>
          <w:rFonts w:ascii="Times New Roman" w:hAnsi="Times New Roman"/>
          <w:color w:val="333333"/>
          <w:sz w:val="28"/>
          <w:szCs w:val="28"/>
        </w:rPr>
        <w:t xml:space="preserve"> va avea următorul cuprins:</w:t>
      </w:r>
    </w:p>
    <w:p w:rsidR="004106B6" w:rsidRDefault="004106B6" w:rsidP="00606451">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 xml:space="preserve">”b) </w:t>
      </w:r>
      <w:r w:rsidR="00DE7C15">
        <w:rPr>
          <w:rFonts w:ascii="Times New Roman" w:hAnsi="Times New Roman"/>
          <w:color w:val="333333"/>
          <w:sz w:val="28"/>
          <w:szCs w:val="28"/>
        </w:rPr>
        <w:t xml:space="preserve">asigurarea elaborării </w:t>
      </w:r>
      <w:r w:rsidR="00DE7C15" w:rsidRPr="006F7C09">
        <w:rPr>
          <w:rFonts w:ascii="Times New Roman" w:hAnsi="Times New Roman"/>
          <w:color w:val="333333"/>
          <w:sz w:val="28"/>
          <w:szCs w:val="28"/>
        </w:rPr>
        <w:t>proiectelor individuale de privatizare</w:t>
      </w:r>
      <w:r w:rsidR="00DE7C15">
        <w:rPr>
          <w:rFonts w:ascii="Times New Roman" w:hAnsi="Times New Roman"/>
          <w:color w:val="333333"/>
          <w:sz w:val="28"/>
          <w:szCs w:val="28"/>
        </w:rPr>
        <w:t>,</w:t>
      </w:r>
      <w:r w:rsidR="00DE7C15" w:rsidRPr="006F7C09">
        <w:rPr>
          <w:rFonts w:ascii="Times New Roman" w:hAnsi="Times New Roman"/>
          <w:color w:val="333333"/>
          <w:sz w:val="28"/>
          <w:szCs w:val="28"/>
        </w:rPr>
        <w:t xml:space="preserve"> elabor</w:t>
      </w:r>
      <w:r w:rsidR="00DE7C15">
        <w:rPr>
          <w:rFonts w:ascii="Times New Roman" w:hAnsi="Times New Roman"/>
          <w:color w:val="333333"/>
          <w:sz w:val="28"/>
          <w:szCs w:val="28"/>
        </w:rPr>
        <w:t xml:space="preserve">ării </w:t>
      </w:r>
      <w:r w:rsidR="00DE7C15" w:rsidRPr="006F7C09">
        <w:rPr>
          <w:rFonts w:ascii="Times New Roman" w:hAnsi="Times New Roman"/>
          <w:color w:val="333333"/>
          <w:sz w:val="28"/>
          <w:szCs w:val="28"/>
        </w:rPr>
        <w:t>caietelor de sarcini</w:t>
      </w:r>
      <w:r w:rsidR="00DE7C15">
        <w:rPr>
          <w:rFonts w:ascii="Times New Roman" w:hAnsi="Times New Roman"/>
          <w:color w:val="333333"/>
          <w:sz w:val="28"/>
          <w:szCs w:val="28"/>
        </w:rPr>
        <w:t xml:space="preserve"> </w:t>
      </w:r>
      <w:r w:rsidR="00DE7C15" w:rsidRPr="006F7C09">
        <w:rPr>
          <w:rFonts w:ascii="Times New Roman" w:hAnsi="Times New Roman"/>
          <w:color w:val="333333"/>
          <w:sz w:val="28"/>
          <w:szCs w:val="28"/>
        </w:rPr>
        <w:t>şi prezentarea lor Guvernului spre aprobare;</w:t>
      </w:r>
      <w:r>
        <w:rPr>
          <w:rFonts w:ascii="Times New Roman" w:hAnsi="Times New Roman"/>
          <w:color w:val="333333"/>
          <w:sz w:val="28"/>
          <w:szCs w:val="28"/>
        </w:rPr>
        <w:t>”</w:t>
      </w:r>
      <w:r w:rsidR="005A2757">
        <w:rPr>
          <w:rFonts w:ascii="Times New Roman" w:hAnsi="Times New Roman"/>
          <w:color w:val="333333"/>
          <w:sz w:val="28"/>
          <w:szCs w:val="28"/>
        </w:rPr>
        <w:t>.</w:t>
      </w:r>
    </w:p>
    <w:p w:rsidR="00F25411" w:rsidRDefault="00F25411" w:rsidP="00606451">
      <w:pPr>
        <w:shd w:val="clear" w:color="auto" w:fill="FFFFFF"/>
        <w:spacing w:after="0" w:line="240" w:lineRule="auto"/>
        <w:ind w:firstLine="567"/>
        <w:jc w:val="both"/>
        <w:rPr>
          <w:rFonts w:ascii="Times New Roman" w:hAnsi="Times New Roman"/>
          <w:color w:val="333333"/>
          <w:sz w:val="28"/>
          <w:szCs w:val="28"/>
        </w:rPr>
      </w:pPr>
    </w:p>
    <w:p w:rsidR="00C23536" w:rsidRDefault="002C74F5" w:rsidP="00606451">
      <w:pPr>
        <w:shd w:val="clear" w:color="auto" w:fill="FFFFFF"/>
        <w:spacing w:after="0" w:line="240" w:lineRule="auto"/>
        <w:ind w:left="709" w:hanging="142"/>
        <w:jc w:val="both"/>
        <w:rPr>
          <w:rFonts w:ascii="Times New Roman" w:hAnsi="Times New Roman"/>
          <w:b/>
          <w:bCs/>
          <w:color w:val="333333"/>
          <w:sz w:val="28"/>
          <w:szCs w:val="28"/>
        </w:rPr>
      </w:pPr>
      <w:r w:rsidRPr="00047C24">
        <w:rPr>
          <w:rFonts w:ascii="Times New Roman" w:hAnsi="Times New Roman"/>
          <w:b/>
          <w:color w:val="333333"/>
          <w:sz w:val="28"/>
          <w:szCs w:val="28"/>
        </w:rPr>
        <w:t>6</w:t>
      </w:r>
      <w:r w:rsidR="004106B6">
        <w:rPr>
          <w:rFonts w:ascii="Times New Roman" w:hAnsi="Times New Roman"/>
          <w:color w:val="333333"/>
          <w:sz w:val="28"/>
          <w:szCs w:val="28"/>
        </w:rPr>
        <w:t>.</w:t>
      </w:r>
      <w:r w:rsidR="00457FD9">
        <w:rPr>
          <w:rFonts w:ascii="Times New Roman" w:hAnsi="Times New Roman"/>
          <w:color w:val="333333"/>
          <w:sz w:val="28"/>
          <w:szCs w:val="28"/>
        </w:rPr>
        <w:t xml:space="preserve"> La </w:t>
      </w:r>
      <w:r w:rsidR="00492A1B" w:rsidRPr="006F7C09">
        <w:rPr>
          <w:rFonts w:ascii="Times New Roman" w:hAnsi="Times New Roman"/>
          <w:b/>
          <w:bCs/>
          <w:color w:val="333333"/>
          <w:sz w:val="28"/>
          <w:szCs w:val="28"/>
        </w:rPr>
        <w:t>Articolul 8</w:t>
      </w:r>
      <w:r w:rsidR="00C23536">
        <w:rPr>
          <w:rFonts w:ascii="Times New Roman" w:hAnsi="Times New Roman"/>
          <w:b/>
          <w:bCs/>
          <w:color w:val="333333"/>
          <w:sz w:val="28"/>
          <w:szCs w:val="28"/>
        </w:rPr>
        <w:t>:</w:t>
      </w:r>
      <w:r w:rsidR="007B280D">
        <w:rPr>
          <w:rFonts w:ascii="Times New Roman" w:hAnsi="Times New Roman"/>
          <w:b/>
          <w:bCs/>
          <w:color w:val="333333"/>
          <w:sz w:val="28"/>
          <w:szCs w:val="28"/>
        </w:rPr>
        <w:t xml:space="preserve"> </w:t>
      </w:r>
    </w:p>
    <w:p w:rsidR="00F22AD2" w:rsidRDefault="007B280D" w:rsidP="00047C24">
      <w:pPr>
        <w:shd w:val="clear" w:color="auto" w:fill="FFFFFF"/>
        <w:spacing w:after="0" w:line="240" w:lineRule="auto"/>
        <w:ind w:firstLine="567"/>
        <w:jc w:val="both"/>
        <w:rPr>
          <w:rFonts w:ascii="Times New Roman" w:hAnsi="Times New Roman"/>
          <w:b/>
          <w:bCs/>
          <w:color w:val="333333"/>
          <w:sz w:val="28"/>
          <w:szCs w:val="28"/>
        </w:rPr>
      </w:pPr>
      <w:r w:rsidRPr="00EA645A">
        <w:rPr>
          <w:rFonts w:ascii="Times New Roman" w:hAnsi="Times New Roman"/>
          <w:bCs/>
          <w:color w:val="333333"/>
          <w:sz w:val="28"/>
          <w:szCs w:val="28"/>
        </w:rPr>
        <w:t>la</w:t>
      </w:r>
      <w:r w:rsidRPr="007B280D">
        <w:rPr>
          <w:rFonts w:ascii="Times New Roman" w:hAnsi="Times New Roman"/>
          <w:bCs/>
          <w:color w:val="333333"/>
          <w:sz w:val="28"/>
          <w:szCs w:val="28"/>
        </w:rPr>
        <w:t xml:space="preserve"> </w:t>
      </w:r>
      <w:r w:rsidRPr="00D920AA">
        <w:rPr>
          <w:rFonts w:ascii="Times New Roman" w:hAnsi="Times New Roman"/>
          <w:bCs/>
          <w:color w:val="333333"/>
          <w:sz w:val="28"/>
          <w:szCs w:val="28"/>
        </w:rPr>
        <w:t>alin. (1)</w:t>
      </w:r>
      <w:r w:rsidR="00F22AD2">
        <w:rPr>
          <w:rFonts w:ascii="Times New Roman" w:hAnsi="Times New Roman"/>
          <w:b/>
          <w:bCs/>
          <w:color w:val="333333"/>
          <w:sz w:val="28"/>
          <w:szCs w:val="28"/>
        </w:rPr>
        <w:t>:</w:t>
      </w:r>
    </w:p>
    <w:p w:rsidR="00F22AD2" w:rsidRDefault="004106B6" w:rsidP="00047C24">
      <w:pPr>
        <w:shd w:val="clear" w:color="auto" w:fill="FFFFFF"/>
        <w:spacing w:after="0" w:line="240" w:lineRule="auto"/>
        <w:ind w:firstLine="567"/>
        <w:jc w:val="both"/>
        <w:rPr>
          <w:rFonts w:ascii="Times New Roman" w:hAnsi="Times New Roman"/>
          <w:bCs/>
          <w:sz w:val="28"/>
          <w:szCs w:val="28"/>
          <w:lang w:val="ro-MD"/>
        </w:rPr>
      </w:pPr>
      <w:r w:rsidRPr="00D920AA">
        <w:rPr>
          <w:rFonts w:ascii="Times New Roman" w:hAnsi="Times New Roman"/>
          <w:bCs/>
          <w:color w:val="333333"/>
          <w:sz w:val="28"/>
          <w:szCs w:val="28"/>
        </w:rPr>
        <w:t>lit. b)</w:t>
      </w:r>
      <w:r>
        <w:rPr>
          <w:rFonts w:ascii="Times New Roman" w:hAnsi="Times New Roman"/>
          <w:b/>
          <w:bCs/>
          <w:color w:val="333333"/>
          <w:sz w:val="28"/>
          <w:szCs w:val="28"/>
        </w:rPr>
        <w:t xml:space="preserve"> </w:t>
      </w:r>
      <w:r w:rsidRPr="00C05383">
        <w:rPr>
          <w:rFonts w:ascii="Times New Roman" w:hAnsi="Times New Roman"/>
          <w:bCs/>
          <w:sz w:val="28"/>
          <w:szCs w:val="28"/>
          <w:lang w:val="ro-MD"/>
        </w:rPr>
        <w:t>se va expune în următoarea redacție</w:t>
      </w:r>
      <w:r w:rsidR="00F22AD2">
        <w:rPr>
          <w:rFonts w:ascii="Times New Roman" w:hAnsi="Times New Roman"/>
          <w:bCs/>
          <w:sz w:val="28"/>
          <w:szCs w:val="28"/>
          <w:lang w:val="ro-MD"/>
        </w:rPr>
        <w:t>:</w:t>
      </w:r>
    </w:p>
    <w:p w:rsidR="00F22AD2" w:rsidRDefault="00F22AD2" w:rsidP="00047C24">
      <w:pPr>
        <w:shd w:val="clear" w:color="auto" w:fill="FFFFFF"/>
        <w:spacing w:after="0" w:line="240" w:lineRule="auto"/>
        <w:ind w:firstLine="567"/>
        <w:jc w:val="both"/>
        <w:rPr>
          <w:rFonts w:ascii="Times New Roman" w:hAnsi="Times New Roman"/>
          <w:color w:val="333333"/>
          <w:sz w:val="28"/>
          <w:szCs w:val="28"/>
        </w:rPr>
      </w:pPr>
      <w:r w:rsidRPr="00D920AA">
        <w:rPr>
          <w:rFonts w:ascii="Times New Roman" w:hAnsi="Times New Roman"/>
          <w:bCs/>
          <w:color w:val="333333"/>
          <w:sz w:val="28"/>
          <w:szCs w:val="28"/>
          <w:lang w:val="ro-MD"/>
        </w:rPr>
        <w:t>”b)</w:t>
      </w:r>
      <w:r>
        <w:rPr>
          <w:rFonts w:ascii="Times New Roman" w:hAnsi="Times New Roman"/>
          <w:b/>
          <w:bCs/>
          <w:color w:val="333333"/>
          <w:sz w:val="28"/>
          <w:szCs w:val="28"/>
          <w:lang w:val="ro-MD"/>
        </w:rPr>
        <w:t xml:space="preserve"> </w:t>
      </w:r>
      <w:r w:rsidR="00C75719" w:rsidRPr="006F7C09">
        <w:rPr>
          <w:rFonts w:ascii="Times New Roman" w:hAnsi="Times New Roman"/>
          <w:color w:val="333333"/>
          <w:sz w:val="28"/>
          <w:szCs w:val="28"/>
        </w:rPr>
        <w:t xml:space="preserve">asigurarea procesului de delimitare a </w:t>
      </w:r>
      <w:r w:rsidR="00C75719">
        <w:rPr>
          <w:rFonts w:ascii="Times New Roman" w:hAnsi="Times New Roman"/>
          <w:color w:val="333333"/>
          <w:sz w:val="28"/>
          <w:szCs w:val="28"/>
        </w:rPr>
        <w:t>bunurilor proprietate de stat</w:t>
      </w:r>
      <w:r w:rsidR="00C75719" w:rsidRPr="006F7C09">
        <w:rPr>
          <w:rFonts w:ascii="Times New Roman" w:hAnsi="Times New Roman"/>
          <w:color w:val="333333"/>
          <w:sz w:val="28"/>
          <w:szCs w:val="28"/>
        </w:rPr>
        <w:t xml:space="preserve"> </w:t>
      </w:r>
      <w:r w:rsidR="00C75719">
        <w:rPr>
          <w:rFonts w:ascii="Times New Roman" w:hAnsi="Times New Roman"/>
          <w:color w:val="333333"/>
          <w:sz w:val="28"/>
          <w:szCs w:val="28"/>
        </w:rPr>
        <w:t xml:space="preserve">aflate în administrarea autorităților publice </w:t>
      </w:r>
      <w:r w:rsidR="00DB7DAC">
        <w:rPr>
          <w:rFonts w:ascii="Times New Roman" w:hAnsi="Times New Roman"/>
          <w:color w:val="333333"/>
          <w:sz w:val="28"/>
          <w:szCs w:val="28"/>
        </w:rPr>
        <w:t xml:space="preserve">centrale </w:t>
      </w:r>
      <w:r w:rsidR="00C75719">
        <w:rPr>
          <w:rFonts w:ascii="Times New Roman" w:hAnsi="Times New Roman"/>
          <w:color w:val="333333"/>
          <w:sz w:val="28"/>
          <w:szCs w:val="28"/>
        </w:rPr>
        <w:t>respective în modul stabilit prin Legea nr.29/2018 privind delimitarea proprietății publice</w:t>
      </w:r>
      <w:r>
        <w:rPr>
          <w:rFonts w:ascii="Times New Roman" w:hAnsi="Times New Roman"/>
          <w:color w:val="333333"/>
          <w:sz w:val="28"/>
          <w:szCs w:val="28"/>
        </w:rPr>
        <w:t>”;</w:t>
      </w:r>
    </w:p>
    <w:p w:rsidR="00F22AD2" w:rsidRDefault="00F22AD2" w:rsidP="00047C24">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la lit. d) cuvântul ”fezabilitate” se substituie cu cuvântul ”fundamentare”</w:t>
      </w:r>
      <w:r w:rsidR="00AF0CFE">
        <w:rPr>
          <w:rFonts w:ascii="Times New Roman" w:hAnsi="Times New Roman"/>
          <w:color w:val="333333"/>
          <w:sz w:val="28"/>
          <w:szCs w:val="28"/>
        </w:rPr>
        <w:t>;</w:t>
      </w:r>
    </w:p>
    <w:p w:rsidR="00F25411" w:rsidRPr="00F25411" w:rsidRDefault="00F25411" w:rsidP="00047C24">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l</w:t>
      </w:r>
      <w:r w:rsidRPr="00EA645A">
        <w:rPr>
          <w:rFonts w:ascii="Times New Roman" w:hAnsi="Times New Roman"/>
          <w:color w:val="333333"/>
          <w:sz w:val="28"/>
          <w:szCs w:val="28"/>
        </w:rPr>
        <w:t>a lit</w:t>
      </w:r>
      <w:r>
        <w:rPr>
          <w:rFonts w:ascii="Times New Roman" w:hAnsi="Times New Roman"/>
          <w:color w:val="333333"/>
          <w:sz w:val="28"/>
          <w:szCs w:val="28"/>
        </w:rPr>
        <w:t xml:space="preserve">. e) </w:t>
      </w:r>
      <w:r w:rsidRPr="00F25411">
        <w:rPr>
          <w:rFonts w:ascii="Times New Roman" w:hAnsi="Times New Roman"/>
          <w:color w:val="333333"/>
          <w:sz w:val="28"/>
          <w:szCs w:val="28"/>
          <w:lang w:val="en-US"/>
        </w:rPr>
        <w:t>cuv</w:t>
      </w:r>
      <w:r>
        <w:rPr>
          <w:rFonts w:ascii="Times New Roman" w:hAnsi="Times New Roman"/>
          <w:color w:val="333333"/>
          <w:sz w:val="28"/>
          <w:szCs w:val="28"/>
          <w:lang w:val="en-US"/>
        </w:rPr>
        <w:t>â</w:t>
      </w:r>
      <w:r w:rsidRPr="00F25411">
        <w:rPr>
          <w:rFonts w:ascii="Times New Roman" w:hAnsi="Times New Roman"/>
          <w:color w:val="333333"/>
          <w:sz w:val="28"/>
          <w:szCs w:val="28"/>
          <w:lang w:val="en-US"/>
        </w:rPr>
        <w:t>ntul „fondării”</w:t>
      </w:r>
      <w:r>
        <w:rPr>
          <w:rFonts w:ascii="Times New Roman" w:hAnsi="Times New Roman"/>
          <w:color w:val="333333"/>
          <w:sz w:val="28"/>
          <w:szCs w:val="28"/>
          <w:lang w:val="en-US"/>
        </w:rPr>
        <w:t xml:space="preserve"> se va exclude;</w:t>
      </w:r>
    </w:p>
    <w:p w:rsidR="00606451" w:rsidRDefault="00606451" w:rsidP="00047C24">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 xml:space="preserve">se completează </w:t>
      </w:r>
      <w:r w:rsidRPr="00606451">
        <w:rPr>
          <w:rFonts w:ascii="Times New Roman" w:hAnsi="Times New Roman"/>
          <w:color w:val="333333"/>
          <w:sz w:val="28"/>
          <w:szCs w:val="28"/>
        </w:rPr>
        <w:t>cu lit.</w:t>
      </w:r>
      <w:r>
        <w:rPr>
          <w:rFonts w:ascii="Times New Roman" w:hAnsi="Times New Roman"/>
          <w:color w:val="333333"/>
          <w:sz w:val="28"/>
          <w:szCs w:val="28"/>
        </w:rPr>
        <w:t>e</w:t>
      </w:r>
      <w:r w:rsidRPr="00EA645A">
        <w:rPr>
          <w:rFonts w:ascii="Times New Roman" w:hAnsi="Times New Roman"/>
          <w:color w:val="333333"/>
          <w:sz w:val="28"/>
          <w:szCs w:val="28"/>
          <w:vertAlign w:val="superscript"/>
        </w:rPr>
        <w:t>2</w:t>
      </w:r>
      <w:r w:rsidRPr="00606451">
        <w:rPr>
          <w:rFonts w:ascii="Times New Roman" w:hAnsi="Times New Roman"/>
          <w:color w:val="333333"/>
          <w:sz w:val="28"/>
          <w:szCs w:val="28"/>
        </w:rPr>
        <w:t>) cu următorul cuprins:</w:t>
      </w:r>
    </w:p>
    <w:p w:rsidR="00606451" w:rsidRDefault="00606451" w:rsidP="00047C24">
      <w:pPr>
        <w:shd w:val="clear" w:color="auto" w:fill="FFFFFF"/>
        <w:spacing w:after="0" w:line="240" w:lineRule="auto"/>
        <w:ind w:firstLine="567"/>
        <w:jc w:val="both"/>
        <w:rPr>
          <w:rFonts w:ascii="Times New Roman" w:hAnsi="Times New Roman"/>
          <w:color w:val="333333"/>
          <w:sz w:val="28"/>
          <w:szCs w:val="28"/>
        </w:rPr>
      </w:pPr>
      <w:r w:rsidRPr="00EA645A">
        <w:rPr>
          <w:rFonts w:ascii="Times New Roman" w:hAnsi="Times New Roman"/>
          <w:color w:val="333333"/>
          <w:sz w:val="28"/>
          <w:szCs w:val="28"/>
        </w:rPr>
        <w:t>”e</w:t>
      </w:r>
      <w:r w:rsidRPr="00EA645A">
        <w:rPr>
          <w:rFonts w:ascii="Times New Roman" w:hAnsi="Times New Roman"/>
          <w:color w:val="333333"/>
          <w:sz w:val="28"/>
          <w:szCs w:val="28"/>
          <w:vertAlign w:val="superscript"/>
        </w:rPr>
        <w:t>2</w:t>
      </w:r>
      <w:r w:rsidRPr="00EA645A">
        <w:rPr>
          <w:rFonts w:ascii="Times New Roman" w:hAnsi="Times New Roman"/>
          <w:color w:val="333333"/>
          <w:sz w:val="28"/>
          <w:szCs w:val="28"/>
        </w:rPr>
        <w:t xml:space="preserve">) coordonarea </w:t>
      </w:r>
      <w:r w:rsidR="00CB56BD">
        <w:rPr>
          <w:rFonts w:ascii="Times New Roman" w:hAnsi="Times New Roman"/>
          <w:color w:val="333333"/>
          <w:sz w:val="28"/>
          <w:szCs w:val="28"/>
        </w:rPr>
        <w:t>planurilor de dezvoltare ale</w:t>
      </w:r>
      <w:r w:rsidR="00CB56BD" w:rsidRPr="00EA645A">
        <w:rPr>
          <w:rFonts w:ascii="Times New Roman" w:hAnsi="Times New Roman"/>
          <w:color w:val="333333"/>
          <w:sz w:val="28"/>
          <w:szCs w:val="28"/>
        </w:rPr>
        <w:t xml:space="preserve"> </w:t>
      </w:r>
      <w:r w:rsidRPr="00EA645A">
        <w:rPr>
          <w:rFonts w:ascii="Times New Roman" w:hAnsi="Times New Roman"/>
          <w:color w:val="333333"/>
          <w:sz w:val="28"/>
          <w:szCs w:val="28"/>
        </w:rPr>
        <w:t>întreprinderilor de stat și societăților comerciale cu capital public strategice care activează în domeniul de competență a acestora;”</w:t>
      </w:r>
    </w:p>
    <w:p w:rsidR="008F0A1A" w:rsidRDefault="008F0A1A" w:rsidP="00047C24">
      <w:pPr>
        <w:shd w:val="clear" w:color="auto" w:fill="FFFFFF"/>
        <w:spacing w:after="0" w:line="240" w:lineRule="auto"/>
        <w:ind w:firstLine="567"/>
        <w:jc w:val="both"/>
        <w:rPr>
          <w:rFonts w:ascii="Times New Roman" w:hAnsi="Times New Roman"/>
          <w:color w:val="333333"/>
          <w:sz w:val="28"/>
          <w:szCs w:val="28"/>
        </w:rPr>
      </w:pPr>
      <w:r w:rsidRPr="009B5A10">
        <w:rPr>
          <w:rFonts w:ascii="Times New Roman" w:hAnsi="Times New Roman"/>
          <w:color w:val="333333"/>
          <w:sz w:val="28"/>
          <w:szCs w:val="28"/>
        </w:rPr>
        <w:t xml:space="preserve">lit. g) </w:t>
      </w:r>
      <w:r w:rsidR="00B62FB9" w:rsidRPr="009B5A10">
        <w:rPr>
          <w:rFonts w:ascii="Times New Roman" w:hAnsi="Times New Roman"/>
          <w:color w:val="333333"/>
          <w:sz w:val="28"/>
          <w:szCs w:val="28"/>
        </w:rPr>
        <w:t xml:space="preserve">se </w:t>
      </w:r>
      <w:r w:rsidR="00C23536">
        <w:rPr>
          <w:rFonts w:ascii="Times New Roman" w:hAnsi="Times New Roman"/>
          <w:color w:val="333333"/>
          <w:sz w:val="28"/>
          <w:szCs w:val="28"/>
        </w:rPr>
        <w:t>abrogă</w:t>
      </w:r>
      <w:r w:rsidR="00B62FB9" w:rsidRPr="009B5A10">
        <w:rPr>
          <w:rFonts w:ascii="Times New Roman" w:hAnsi="Times New Roman"/>
          <w:color w:val="333333"/>
          <w:sz w:val="28"/>
          <w:szCs w:val="28"/>
        </w:rPr>
        <w:t>;</w:t>
      </w:r>
    </w:p>
    <w:p w:rsidR="007B280D" w:rsidRDefault="007B280D" w:rsidP="00047C24">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lastRenderedPageBreak/>
        <w:t>la lit. h) cuvintele ”dărilor de seamă” se substituie cu cuvântul ”rapoartelor”;</w:t>
      </w:r>
    </w:p>
    <w:p w:rsidR="007B280D" w:rsidRPr="009B5A10" w:rsidRDefault="007B280D" w:rsidP="00047C24">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la lit. i) cuvintele ”și organului abilitat” se exclud;</w:t>
      </w:r>
    </w:p>
    <w:p w:rsidR="00AF0CFE" w:rsidRPr="009B5A10" w:rsidRDefault="00AF0CFE" w:rsidP="00047C24">
      <w:pPr>
        <w:shd w:val="clear" w:color="auto" w:fill="FFFFFF"/>
        <w:spacing w:after="0" w:line="240" w:lineRule="auto"/>
        <w:ind w:firstLine="567"/>
        <w:jc w:val="both"/>
        <w:rPr>
          <w:rFonts w:ascii="Times New Roman" w:hAnsi="Times New Roman"/>
          <w:color w:val="333333"/>
          <w:sz w:val="28"/>
          <w:szCs w:val="28"/>
        </w:rPr>
      </w:pPr>
      <w:r w:rsidRPr="009B5A10">
        <w:rPr>
          <w:rFonts w:ascii="Times New Roman" w:hAnsi="Times New Roman"/>
          <w:color w:val="333333"/>
          <w:sz w:val="28"/>
          <w:szCs w:val="28"/>
        </w:rPr>
        <w:t xml:space="preserve">la alin </w:t>
      </w:r>
      <w:r w:rsidR="00457FD9" w:rsidRPr="009B5A10">
        <w:rPr>
          <w:rFonts w:ascii="Times New Roman" w:hAnsi="Times New Roman"/>
          <w:color w:val="333333"/>
          <w:sz w:val="28"/>
          <w:szCs w:val="28"/>
        </w:rPr>
        <w:t>(2)  lit. b) va avea următorul cuprins:</w:t>
      </w:r>
    </w:p>
    <w:p w:rsidR="00457FD9" w:rsidRPr="009B5A10" w:rsidRDefault="00457FD9" w:rsidP="00047C24">
      <w:pPr>
        <w:shd w:val="clear" w:color="auto" w:fill="FFFFFF"/>
        <w:spacing w:after="0" w:line="240" w:lineRule="auto"/>
        <w:ind w:firstLine="567"/>
        <w:jc w:val="both"/>
        <w:rPr>
          <w:rFonts w:ascii="Times New Roman" w:hAnsi="Times New Roman"/>
          <w:color w:val="333333"/>
          <w:sz w:val="28"/>
          <w:szCs w:val="28"/>
        </w:rPr>
      </w:pPr>
      <w:r w:rsidRPr="009B5A10">
        <w:rPr>
          <w:rFonts w:ascii="Times New Roman" w:hAnsi="Times New Roman"/>
          <w:color w:val="333333"/>
          <w:sz w:val="28"/>
          <w:szCs w:val="28"/>
        </w:rPr>
        <w:t>”b) avizarea proiectelor individuale de privatizare a bunurilor proprietate a statului</w:t>
      </w:r>
      <w:r w:rsidR="00F25411" w:rsidRPr="00F25411">
        <w:rPr>
          <w:rFonts w:ascii="Times New Roman" w:eastAsiaTheme="minorHAnsi" w:hAnsi="Times New Roman"/>
          <w:color w:val="000000"/>
          <w:sz w:val="28"/>
          <w:szCs w:val="28"/>
          <w:lang w:val="en-US"/>
        </w:rPr>
        <w:t xml:space="preserve"> </w:t>
      </w:r>
      <w:r w:rsidR="00F25411" w:rsidRPr="00F25411">
        <w:rPr>
          <w:rFonts w:ascii="Times New Roman" w:hAnsi="Times New Roman"/>
          <w:color w:val="333333"/>
          <w:sz w:val="28"/>
          <w:szCs w:val="28"/>
          <w:lang w:val="en-US"/>
        </w:rPr>
        <w:t>din do</w:t>
      </w:r>
      <w:r w:rsidR="00F25411">
        <w:rPr>
          <w:rFonts w:ascii="Times New Roman" w:hAnsi="Times New Roman"/>
          <w:color w:val="333333"/>
          <w:sz w:val="28"/>
          <w:szCs w:val="28"/>
          <w:lang w:val="en-US"/>
        </w:rPr>
        <w:t>meniul de competență a acestora</w:t>
      </w:r>
      <w:r w:rsidR="00F25411" w:rsidRPr="00F25411">
        <w:rPr>
          <w:rFonts w:ascii="Times New Roman" w:hAnsi="Times New Roman"/>
          <w:color w:val="333333"/>
          <w:sz w:val="28"/>
          <w:szCs w:val="28"/>
          <w:lang w:val="en-US"/>
        </w:rPr>
        <w:t>”</w:t>
      </w:r>
      <w:r w:rsidRPr="009B5A10">
        <w:rPr>
          <w:rFonts w:ascii="Times New Roman" w:hAnsi="Times New Roman"/>
          <w:color w:val="333333"/>
          <w:sz w:val="28"/>
          <w:szCs w:val="28"/>
        </w:rPr>
        <w:t>;</w:t>
      </w:r>
    </w:p>
    <w:p w:rsidR="009B5A10" w:rsidRPr="009B5A10" w:rsidRDefault="00457FD9" w:rsidP="00047C24">
      <w:pPr>
        <w:shd w:val="clear" w:color="auto" w:fill="FFFFFF"/>
        <w:spacing w:after="0" w:line="240" w:lineRule="auto"/>
        <w:ind w:left="567"/>
        <w:jc w:val="both"/>
        <w:rPr>
          <w:rFonts w:ascii="Times New Roman" w:hAnsi="Times New Roman"/>
          <w:color w:val="333333"/>
          <w:sz w:val="28"/>
          <w:szCs w:val="28"/>
        </w:rPr>
      </w:pPr>
      <w:r w:rsidRPr="009B5A10">
        <w:rPr>
          <w:rFonts w:ascii="Times New Roman" w:hAnsi="Times New Roman"/>
          <w:color w:val="333333"/>
          <w:sz w:val="28"/>
          <w:szCs w:val="28"/>
        </w:rPr>
        <w:t>lit</w:t>
      </w:r>
      <w:r w:rsidR="009B5A10" w:rsidRPr="009B5A10">
        <w:rPr>
          <w:rFonts w:ascii="Times New Roman" w:hAnsi="Times New Roman"/>
          <w:color w:val="333333"/>
          <w:sz w:val="28"/>
          <w:szCs w:val="28"/>
        </w:rPr>
        <w:t>.</w:t>
      </w:r>
      <w:r w:rsidRPr="009B5A10">
        <w:rPr>
          <w:rFonts w:ascii="Times New Roman" w:hAnsi="Times New Roman"/>
          <w:color w:val="333333"/>
          <w:sz w:val="28"/>
          <w:szCs w:val="28"/>
        </w:rPr>
        <w:t xml:space="preserve"> b</w:t>
      </w:r>
      <w:r w:rsidRPr="009B5A10">
        <w:rPr>
          <w:rFonts w:ascii="Times New Roman" w:hAnsi="Times New Roman"/>
          <w:color w:val="333333"/>
          <w:sz w:val="28"/>
          <w:szCs w:val="28"/>
          <w:vertAlign w:val="superscript"/>
        </w:rPr>
        <w:t>1</w:t>
      </w:r>
      <w:r w:rsidRPr="009B5A10">
        <w:rPr>
          <w:rFonts w:ascii="Times New Roman" w:hAnsi="Times New Roman"/>
          <w:color w:val="333333"/>
          <w:sz w:val="28"/>
          <w:szCs w:val="28"/>
        </w:rPr>
        <w:t xml:space="preserve">) </w:t>
      </w:r>
      <w:r w:rsidR="009B5A10" w:rsidRPr="009B5A10">
        <w:rPr>
          <w:rFonts w:ascii="Times New Roman" w:hAnsi="Times New Roman"/>
          <w:color w:val="333333"/>
          <w:sz w:val="28"/>
          <w:szCs w:val="28"/>
        </w:rPr>
        <w:t>va avea următorul cuprins:</w:t>
      </w:r>
    </w:p>
    <w:p w:rsidR="00457FD9" w:rsidRDefault="009B5A10" w:rsidP="006B35D7">
      <w:pPr>
        <w:shd w:val="clear" w:color="auto" w:fill="FFFFFF"/>
        <w:spacing w:after="0" w:line="240" w:lineRule="auto"/>
        <w:ind w:firstLine="567"/>
        <w:jc w:val="both"/>
        <w:rPr>
          <w:rFonts w:ascii="Times New Roman" w:hAnsi="Times New Roman"/>
          <w:color w:val="333333"/>
          <w:sz w:val="28"/>
          <w:szCs w:val="28"/>
        </w:rPr>
      </w:pPr>
      <w:r w:rsidRPr="009B5A10">
        <w:rPr>
          <w:rFonts w:ascii="Times New Roman" w:hAnsi="Times New Roman"/>
          <w:color w:val="333333"/>
          <w:sz w:val="28"/>
          <w:szCs w:val="28"/>
        </w:rPr>
        <w:t>”b</w:t>
      </w:r>
      <w:r w:rsidRPr="009B5A10">
        <w:rPr>
          <w:rFonts w:ascii="Times New Roman" w:hAnsi="Times New Roman"/>
          <w:color w:val="333333"/>
          <w:sz w:val="28"/>
          <w:szCs w:val="28"/>
          <w:vertAlign w:val="superscript"/>
        </w:rPr>
        <w:t>1</w:t>
      </w:r>
      <w:r w:rsidRPr="009B5A10">
        <w:rPr>
          <w:rFonts w:ascii="Times New Roman" w:hAnsi="Times New Roman"/>
          <w:color w:val="333333"/>
          <w:sz w:val="28"/>
          <w:szCs w:val="28"/>
        </w:rPr>
        <w:t>) participarea la elaborarea caietelor de sarcini</w:t>
      </w:r>
      <w:r w:rsidR="00F25411" w:rsidRPr="00F25411">
        <w:rPr>
          <w:rFonts w:ascii="Times New Roman" w:eastAsiaTheme="minorHAnsi" w:hAnsi="Times New Roman"/>
          <w:color w:val="000000"/>
          <w:sz w:val="28"/>
          <w:szCs w:val="28"/>
          <w:lang w:val="en-US"/>
        </w:rPr>
        <w:t xml:space="preserve"> </w:t>
      </w:r>
      <w:r w:rsidR="00F25411" w:rsidRPr="00F25411">
        <w:rPr>
          <w:rFonts w:ascii="Times New Roman" w:hAnsi="Times New Roman"/>
          <w:color w:val="333333"/>
          <w:sz w:val="28"/>
          <w:szCs w:val="28"/>
          <w:lang w:val="en-US"/>
        </w:rPr>
        <w:t>c</w:t>
      </w:r>
      <w:r w:rsidR="00F25411">
        <w:rPr>
          <w:rFonts w:ascii="Times New Roman" w:hAnsi="Times New Roman"/>
          <w:color w:val="333333"/>
          <w:sz w:val="28"/>
          <w:szCs w:val="28"/>
          <w:lang w:val="en-US"/>
        </w:rPr>
        <w:t>onform domeniului de competență</w:t>
      </w:r>
      <w:r w:rsidR="00F25411" w:rsidRPr="00F25411">
        <w:rPr>
          <w:rFonts w:ascii="Times New Roman" w:hAnsi="Times New Roman"/>
          <w:color w:val="333333"/>
          <w:sz w:val="28"/>
          <w:szCs w:val="28"/>
          <w:lang w:val="en-US"/>
        </w:rPr>
        <w:t>”</w:t>
      </w:r>
      <w:r w:rsidR="00457FD9" w:rsidRPr="009B5A10">
        <w:rPr>
          <w:rFonts w:ascii="Times New Roman" w:hAnsi="Times New Roman"/>
          <w:color w:val="333333"/>
          <w:sz w:val="28"/>
          <w:szCs w:val="28"/>
        </w:rPr>
        <w:t>;</w:t>
      </w:r>
    </w:p>
    <w:p w:rsidR="005145A4" w:rsidRDefault="005145A4" w:rsidP="00443180">
      <w:pPr>
        <w:shd w:val="clear" w:color="auto" w:fill="FFFFFF"/>
        <w:spacing w:after="0" w:line="240" w:lineRule="auto"/>
        <w:ind w:firstLine="709"/>
        <w:jc w:val="both"/>
        <w:rPr>
          <w:rFonts w:ascii="Times New Roman" w:hAnsi="Times New Roman"/>
          <w:color w:val="333333"/>
          <w:sz w:val="28"/>
          <w:szCs w:val="28"/>
        </w:rPr>
      </w:pPr>
    </w:p>
    <w:p w:rsidR="00627931" w:rsidRDefault="005B286B" w:rsidP="005145A4">
      <w:pPr>
        <w:shd w:val="clear" w:color="auto" w:fill="FFFFFF"/>
        <w:spacing w:after="0" w:line="240" w:lineRule="auto"/>
        <w:ind w:firstLine="709"/>
        <w:jc w:val="both"/>
        <w:rPr>
          <w:rFonts w:ascii="Times New Roman" w:hAnsi="Times New Roman"/>
          <w:b/>
          <w:bCs/>
          <w:color w:val="333333"/>
          <w:sz w:val="28"/>
          <w:szCs w:val="28"/>
        </w:rPr>
      </w:pPr>
      <w:r w:rsidRPr="00047C24">
        <w:rPr>
          <w:rFonts w:ascii="Times New Roman" w:hAnsi="Times New Roman"/>
          <w:b/>
          <w:bCs/>
          <w:color w:val="333333"/>
          <w:sz w:val="28"/>
          <w:szCs w:val="28"/>
        </w:rPr>
        <w:t>7</w:t>
      </w:r>
      <w:r w:rsidR="00457FD9" w:rsidRPr="00047C24">
        <w:rPr>
          <w:rFonts w:ascii="Times New Roman" w:hAnsi="Times New Roman"/>
          <w:b/>
          <w:bCs/>
          <w:color w:val="333333"/>
          <w:sz w:val="28"/>
          <w:szCs w:val="28"/>
        </w:rPr>
        <w:t>.</w:t>
      </w:r>
      <w:r w:rsidR="00457FD9">
        <w:rPr>
          <w:rFonts w:ascii="Times New Roman" w:hAnsi="Times New Roman"/>
          <w:b/>
          <w:bCs/>
          <w:color w:val="333333"/>
          <w:sz w:val="28"/>
          <w:szCs w:val="28"/>
        </w:rPr>
        <w:t xml:space="preserve"> </w:t>
      </w:r>
      <w:r w:rsidR="00457FD9" w:rsidRPr="00D920AA">
        <w:rPr>
          <w:rFonts w:ascii="Times New Roman" w:hAnsi="Times New Roman"/>
          <w:bCs/>
          <w:color w:val="333333"/>
          <w:sz w:val="28"/>
          <w:szCs w:val="28"/>
        </w:rPr>
        <w:t xml:space="preserve">La </w:t>
      </w:r>
      <w:r w:rsidR="00492A1B" w:rsidRPr="006F7C09">
        <w:rPr>
          <w:rFonts w:ascii="Times New Roman" w:hAnsi="Times New Roman"/>
          <w:b/>
          <w:bCs/>
          <w:color w:val="333333"/>
          <w:sz w:val="28"/>
          <w:szCs w:val="28"/>
        </w:rPr>
        <w:t>Articolul 9</w:t>
      </w:r>
      <w:r w:rsidR="00627931">
        <w:rPr>
          <w:rFonts w:ascii="Times New Roman" w:hAnsi="Times New Roman"/>
          <w:b/>
          <w:bCs/>
          <w:color w:val="333333"/>
          <w:sz w:val="28"/>
          <w:szCs w:val="28"/>
        </w:rPr>
        <w:t>:</w:t>
      </w:r>
    </w:p>
    <w:p w:rsidR="00627931" w:rsidRPr="005B286B" w:rsidRDefault="00627931" w:rsidP="00047C24">
      <w:pPr>
        <w:shd w:val="clear" w:color="auto" w:fill="FFFFFF"/>
        <w:spacing w:after="0" w:line="240" w:lineRule="auto"/>
        <w:ind w:firstLine="567"/>
        <w:jc w:val="both"/>
        <w:rPr>
          <w:rFonts w:ascii="Times New Roman" w:hAnsi="Times New Roman"/>
          <w:bCs/>
          <w:color w:val="333333"/>
          <w:sz w:val="28"/>
          <w:szCs w:val="28"/>
        </w:rPr>
      </w:pPr>
      <w:r>
        <w:rPr>
          <w:rFonts w:ascii="Times New Roman" w:hAnsi="Times New Roman"/>
          <w:bCs/>
          <w:color w:val="333333"/>
          <w:sz w:val="28"/>
          <w:szCs w:val="28"/>
        </w:rPr>
        <w:t>l</w:t>
      </w:r>
      <w:r w:rsidRPr="005B286B">
        <w:rPr>
          <w:rFonts w:ascii="Times New Roman" w:hAnsi="Times New Roman"/>
          <w:bCs/>
          <w:color w:val="333333"/>
          <w:sz w:val="28"/>
          <w:szCs w:val="28"/>
        </w:rPr>
        <w:t xml:space="preserve">a alin. (1) </w:t>
      </w:r>
      <w:r w:rsidR="001D1C0F">
        <w:rPr>
          <w:rFonts w:ascii="Times New Roman" w:hAnsi="Times New Roman"/>
          <w:bCs/>
          <w:color w:val="333333"/>
          <w:sz w:val="28"/>
          <w:szCs w:val="28"/>
        </w:rPr>
        <w:t>după cuv</w:t>
      </w:r>
      <w:r w:rsidR="00047C24">
        <w:rPr>
          <w:rFonts w:ascii="Times New Roman" w:hAnsi="Times New Roman"/>
          <w:bCs/>
          <w:color w:val="333333"/>
          <w:sz w:val="28"/>
          <w:szCs w:val="28"/>
        </w:rPr>
        <w:t>â</w:t>
      </w:r>
      <w:r w:rsidR="001D1C0F">
        <w:rPr>
          <w:rFonts w:ascii="Times New Roman" w:hAnsi="Times New Roman"/>
          <w:bCs/>
          <w:color w:val="333333"/>
          <w:sz w:val="28"/>
          <w:szCs w:val="28"/>
        </w:rPr>
        <w:t>ntul ”teritoriale” se completează cu textul ”</w:t>
      </w:r>
      <w:r w:rsidR="001D1C0F" w:rsidRPr="001D1C0F">
        <w:rPr>
          <w:rFonts w:ascii="Times New Roman" w:hAnsi="Times New Roman"/>
          <w:color w:val="333333"/>
          <w:sz w:val="28"/>
          <w:szCs w:val="28"/>
          <w:lang w:val="en-US"/>
        </w:rPr>
        <w:t xml:space="preserve"> </w:t>
      </w:r>
      <w:r w:rsidR="001D1C0F" w:rsidRPr="00F25411">
        <w:rPr>
          <w:rFonts w:ascii="Times New Roman" w:hAnsi="Times New Roman"/>
          <w:color w:val="333333"/>
          <w:sz w:val="28"/>
          <w:szCs w:val="28"/>
          <w:lang w:val="en-US"/>
        </w:rPr>
        <w:t>unității teritoriale autonome Găgăuzia</w:t>
      </w:r>
      <w:r w:rsidR="001D1C0F">
        <w:rPr>
          <w:rFonts w:ascii="Times New Roman" w:hAnsi="Times New Roman"/>
          <w:color w:val="333333"/>
          <w:sz w:val="28"/>
          <w:szCs w:val="28"/>
          <w:lang w:val="en-US"/>
        </w:rPr>
        <w:t>”;</w:t>
      </w:r>
    </w:p>
    <w:p w:rsidR="005145A4" w:rsidRPr="005145A4" w:rsidRDefault="00560745" w:rsidP="00047C24">
      <w:pPr>
        <w:shd w:val="clear" w:color="auto" w:fill="FFFFFF"/>
        <w:spacing w:after="0" w:line="240" w:lineRule="auto"/>
        <w:ind w:firstLine="567"/>
        <w:jc w:val="both"/>
        <w:rPr>
          <w:rFonts w:ascii="Times New Roman" w:hAnsi="Times New Roman"/>
          <w:b/>
          <w:bCs/>
          <w:color w:val="333333"/>
          <w:sz w:val="28"/>
          <w:szCs w:val="28"/>
        </w:rPr>
      </w:pPr>
      <w:r w:rsidRPr="00EA645A">
        <w:rPr>
          <w:rFonts w:ascii="Times New Roman" w:hAnsi="Times New Roman"/>
          <w:bCs/>
          <w:color w:val="333333"/>
          <w:sz w:val="28"/>
          <w:szCs w:val="28"/>
        </w:rPr>
        <w:t>la</w:t>
      </w:r>
      <w:r w:rsidRPr="00560745">
        <w:rPr>
          <w:rFonts w:ascii="Times New Roman" w:hAnsi="Times New Roman"/>
          <w:bCs/>
          <w:color w:val="333333"/>
          <w:sz w:val="28"/>
          <w:szCs w:val="28"/>
        </w:rPr>
        <w:t xml:space="preserve"> </w:t>
      </w:r>
      <w:r w:rsidRPr="00D920AA">
        <w:rPr>
          <w:rFonts w:ascii="Times New Roman" w:hAnsi="Times New Roman"/>
          <w:bCs/>
          <w:color w:val="333333"/>
          <w:sz w:val="28"/>
          <w:szCs w:val="28"/>
        </w:rPr>
        <w:t>alin.</w:t>
      </w:r>
      <w:r>
        <w:rPr>
          <w:rFonts w:ascii="Times New Roman" w:hAnsi="Times New Roman"/>
          <w:b/>
          <w:bCs/>
          <w:color w:val="333333"/>
          <w:sz w:val="28"/>
          <w:szCs w:val="28"/>
        </w:rPr>
        <w:t xml:space="preserve"> </w:t>
      </w:r>
      <w:r>
        <w:rPr>
          <w:rFonts w:ascii="Times New Roman" w:hAnsi="Times New Roman"/>
          <w:color w:val="333333"/>
          <w:sz w:val="28"/>
          <w:szCs w:val="28"/>
        </w:rPr>
        <w:t>(2):</w:t>
      </w:r>
    </w:p>
    <w:p w:rsidR="00981D74" w:rsidRDefault="00937F4B" w:rsidP="00047C24">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se completează cu lit</w:t>
      </w:r>
      <w:r w:rsidR="00202329">
        <w:rPr>
          <w:rFonts w:ascii="Times New Roman" w:hAnsi="Times New Roman"/>
          <w:color w:val="333333"/>
          <w:sz w:val="28"/>
          <w:szCs w:val="28"/>
        </w:rPr>
        <w:t>.</w:t>
      </w:r>
      <w:r>
        <w:rPr>
          <w:rFonts w:ascii="Times New Roman" w:hAnsi="Times New Roman"/>
          <w:color w:val="333333"/>
          <w:sz w:val="28"/>
          <w:szCs w:val="28"/>
        </w:rPr>
        <w:t xml:space="preserve"> b</w:t>
      </w:r>
      <w:r w:rsidRPr="00937F4B">
        <w:rPr>
          <w:rFonts w:ascii="Times New Roman" w:hAnsi="Times New Roman"/>
          <w:color w:val="333333"/>
          <w:sz w:val="28"/>
          <w:szCs w:val="28"/>
          <w:vertAlign w:val="superscript"/>
        </w:rPr>
        <w:t>1</w:t>
      </w:r>
      <w:r w:rsidR="00202329">
        <w:rPr>
          <w:rFonts w:ascii="Times New Roman" w:hAnsi="Times New Roman"/>
          <w:color w:val="333333"/>
          <w:sz w:val="28"/>
          <w:szCs w:val="28"/>
        </w:rPr>
        <w:t>)</w:t>
      </w:r>
      <w:r>
        <w:rPr>
          <w:rFonts w:ascii="Times New Roman" w:hAnsi="Times New Roman"/>
          <w:color w:val="333333"/>
          <w:sz w:val="28"/>
          <w:szCs w:val="28"/>
          <w:vertAlign w:val="superscript"/>
        </w:rPr>
        <w:t xml:space="preserve"> </w:t>
      </w:r>
      <w:r w:rsidRPr="00937F4B">
        <w:rPr>
          <w:rFonts w:ascii="Times New Roman" w:hAnsi="Times New Roman"/>
          <w:color w:val="333333"/>
          <w:sz w:val="28"/>
          <w:szCs w:val="28"/>
        </w:rPr>
        <w:t>cu următorul conținut</w:t>
      </w:r>
      <w:r>
        <w:rPr>
          <w:rFonts w:ascii="Times New Roman" w:hAnsi="Times New Roman"/>
          <w:color w:val="333333"/>
          <w:sz w:val="28"/>
          <w:szCs w:val="28"/>
        </w:rPr>
        <w:t>:</w:t>
      </w:r>
    </w:p>
    <w:p w:rsidR="00937F4B" w:rsidRDefault="00937F4B" w:rsidP="00047C24">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”b</w:t>
      </w:r>
      <w:r w:rsidRPr="00937F4B">
        <w:rPr>
          <w:rFonts w:ascii="Times New Roman" w:hAnsi="Times New Roman"/>
          <w:color w:val="333333"/>
          <w:sz w:val="28"/>
          <w:szCs w:val="28"/>
          <w:vertAlign w:val="superscript"/>
        </w:rPr>
        <w:t>1</w:t>
      </w:r>
      <w:r>
        <w:rPr>
          <w:rFonts w:ascii="Times New Roman" w:hAnsi="Times New Roman"/>
          <w:color w:val="333333"/>
          <w:sz w:val="28"/>
          <w:szCs w:val="28"/>
        </w:rPr>
        <w:t xml:space="preserve">) </w:t>
      </w:r>
      <w:r w:rsidRPr="00937F4B">
        <w:rPr>
          <w:rFonts w:ascii="Times New Roman" w:hAnsi="Times New Roman"/>
          <w:color w:val="333333"/>
          <w:sz w:val="28"/>
          <w:szCs w:val="28"/>
        </w:rPr>
        <w:t xml:space="preserve">administrarea bunurilor proprietate publică a </w:t>
      </w:r>
      <w:r w:rsidR="003169E1">
        <w:rPr>
          <w:rFonts w:ascii="Times New Roman" w:hAnsi="Times New Roman"/>
          <w:color w:val="333333"/>
          <w:sz w:val="28"/>
          <w:szCs w:val="28"/>
        </w:rPr>
        <w:t>autorităților</w:t>
      </w:r>
      <w:r w:rsidR="003169E1" w:rsidRPr="00937F4B">
        <w:rPr>
          <w:rFonts w:ascii="Times New Roman" w:hAnsi="Times New Roman"/>
          <w:color w:val="333333"/>
          <w:sz w:val="28"/>
          <w:szCs w:val="28"/>
        </w:rPr>
        <w:t xml:space="preserve"> </w:t>
      </w:r>
      <w:r w:rsidRPr="00937F4B">
        <w:rPr>
          <w:rFonts w:ascii="Times New Roman" w:hAnsi="Times New Roman"/>
          <w:color w:val="333333"/>
          <w:sz w:val="28"/>
          <w:szCs w:val="28"/>
        </w:rPr>
        <w:t>administrativ-teritoriale</w:t>
      </w:r>
      <w:r w:rsidR="00F25411">
        <w:rPr>
          <w:rFonts w:ascii="Times New Roman" w:eastAsiaTheme="minorHAnsi" w:hAnsi="Times New Roman"/>
          <w:color w:val="000000"/>
          <w:sz w:val="24"/>
          <w:szCs w:val="24"/>
          <w:lang w:val="en-US"/>
        </w:rPr>
        <w:t>/</w:t>
      </w:r>
      <w:r w:rsidR="00F25411" w:rsidRPr="00F25411">
        <w:rPr>
          <w:rFonts w:ascii="Times New Roman" w:hAnsi="Times New Roman"/>
          <w:color w:val="333333"/>
          <w:sz w:val="28"/>
          <w:szCs w:val="28"/>
          <w:lang w:val="en-US"/>
        </w:rPr>
        <w:t>unității teritoriale autonome Găgăuzia</w:t>
      </w:r>
      <w:r w:rsidR="00913D63">
        <w:rPr>
          <w:rFonts w:ascii="Times New Roman" w:hAnsi="Times New Roman"/>
          <w:color w:val="333333"/>
          <w:sz w:val="28"/>
          <w:szCs w:val="28"/>
        </w:rPr>
        <w:t>”</w:t>
      </w:r>
      <w:r w:rsidRPr="00937F4B">
        <w:rPr>
          <w:rFonts w:ascii="Times New Roman" w:hAnsi="Times New Roman"/>
          <w:color w:val="333333"/>
          <w:sz w:val="28"/>
          <w:szCs w:val="28"/>
        </w:rPr>
        <w:t>;</w:t>
      </w:r>
    </w:p>
    <w:p w:rsidR="00F25411" w:rsidRDefault="00CB0F79" w:rsidP="00047C24">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la lit. c) după cuvâ</w:t>
      </w:r>
      <w:r w:rsidR="00202329">
        <w:rPr>
          <w:rFonts w:ascii="Times New Roman" w:hAnsi="Times New Roman"/>
          <w:color w:val="333333"/>
          <w:sz w:val="28"/>
          <w:szCs w:val="28"/>
        </w:rPr>
        <w:t>ntul ”funcțiilor ” se completează cu cuvintele ”de fondator al întreprinderilor municipale și”</w:t>
      </w:r>
      <w:r w:rsidR="00F25411">
        <w:rPr>
          <w:rFonts w:ascii="Times New Roman" w:hAnsi="Times New Roman"/>
          <w:color w:val="333333"/>
          <w:sz w:val="28"/>
          <w:szCs w:val="28"/>
        </w:rPr>
        <w:t>;</w:t>
      </w:r>
    </w:p>
    <w:p w:rsidR="00135E2B" w:rsidRDefault="00135E2B" w:rsidP="00047C24">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la lit. k), cuvintele ”dărilor de seamă” se substituie cu cuvântul ”rapoartelor”;</w:t>
      </w:r>
    </w:p>
    <w:p w:rsidR="00F25411" w:rsidRDefault="00F25411" w:rsidP="00047C24">
      <w:pPr>
        <w:shd w:val="clear" w:color="auto" w:fill="FFFFFF"/>
        <w:spacing w:after="0" w:line="240" w:lineRule="auto"/>
        <w:ind w:firstLine="567"/>
        <w:jc w:val="both"/>
        <w:rPr>
          <w:rFonts w:ascii="Times New Roman" w:hAnsi="Times New Roman"/>
          <w:color w:val="333333"/>
          <w:sz w:val="28"/>
          <w:szCs w:val="28"/>
        </w:rPr>
      </w:pPr>
    </w:p>
    <w:p w:rsidR="00F4650D" w:rsidRDefault="005B286B" w:rsidP="00047C24">
      <w:pPr>
        <w:shd w:val="clear" w:color="auto" w:fill="FFFFFF"/>
        <w:spacing w:after="0" w:line="240" w:lineRule="auto"/>
        <w:ind w:firstLine="567"/>
        <w:jc w:val="both"/>
        <w:rPr>
          <w:rFonts w:ascii="Times New Roman" w:hAnsi="Times New Roman"/>
          <w:b/>
          <w:bCs/>
          <w:color w:val="333333"/>
          <w:sz w:val="28"/>
          <w:szCs w:val="28"/>
        </w:rPr>
      </w:pPr>
      <w:r w:rsidRPr="00047C24">
        <w:rPr>
          <w:rFonts w:ascii="Times New Roman" w:hAnsi="Times New Roman"/>
          <w:b/>
          <w:color w:val="333333"/>
          <w:sz w:val="28"/>
          <w:szCs w:val="28"/>
        </w:rPr>
        <w:t>8</w:t>
      </w:r>
      <w:r w:rsidR="00F4650D">
        <w:rPr>
          <w:rFonts w:ascii="Times New Roman" w:hAnsi="Times New Roman"/>
          <w:color w:val="333333"/>
          <w:sz w:val="28"/>
          <w:szCs w:val="28"/>
        </w:rPr>
        <w:t xml:space="preserve">. La </w:t>
      </w:r>
      <w:r w:rsidR="00492A1B" w:rsidRPr="006F7C09">
        <w:rPr>
          <w:rFonts w:ascii="Times New Roman" w:hAnsi="Times New Roman"/>
          <w:b/>
          <w:bCs/>
          <w:color w:val="333333"/>
          <w:sz w:val="28"/>
          <w:szCs w:val="28"/>
        </w:rPr>
        <w:t>Articolul 10</w:t>
      </w:r>
      <w:r w:rsidR="00F4650D">
        <w:rPr>
          <w:rFonts w:ascii="Times New Roman" w:hAnsi="Times New Roman"/>
          <w:b/>
          <w:bCs/>
          <w:color w:val="333333"/>
          <w:sz w:val="28"/>
          <w:szCs w:val="28"/>
        </w:rPr>
        <w:t>:</w:t>
      </w:r>
    </w:p>
    <w:p w:rsidR="00F4650D" w:rsidRDefault="007D1D5B" w:rsidP="00D9619D">
      <w:pPr>
        <w:shd w:val="clear" w:color="auto" w:fill="FFFFFF"/>
        <w:spacing w:after="0" w:line="240" w:lineRule="auto"/>
        <w:jc w:val="both"/>
        <w:rPr>
          <w:rFonts w:ascii="Times New Roman" w:hAnsi="Times New Roman"/>
          <w:color w:val="333333"/>
          <w:sz w:val="28"/>
          <w:szCs w:val="28"/>
        </w:rPr>
      </w:pPr>
      <w:r>
        <w:rPr>
          <w:rFonts w:ascii="Times New Roman" w:hAnsi="Times New Roman"/>
          <w:color w:val="333333"/>
          <w:sz w:val="28"/>
          <w:szCs w:val="28"/>
        </w:rPr>
        <w:t xml:space="preserve">        </w:t>
      </w:r>
      <w:r w:rsidR="00D9619D">
        <w:rPr>
          <w:rFonts w:ascii="Times New Roman" w:hAnsi="Times New Roman"/>
          <w:color w:val="333333"/>
          <w:sz w:val="28"/>
          <w:szCs w:val="28"/>
        </w:rPr>
        <w:t>la</w:t>
      </w:r>
      <w:r>
        <w:rPr>
          <w:rFonts w:ascii="Times New Roman" w:hAnsi="Times New Roman"/>
          <w:color w:val="333333"/>
          <w:sz w:val="28"/>
          <w:szCs w:val="28"/>
        </w:rPr>
        <w:t xml:space="preserve"> </w:t>
      </w:r>
      <w:r w:rsidR="00043E40">
        <w:rPr>
          <w:rFonts w:ascii="Times New Roman" w:hAnsi="Times New Roman"/>
          <w:color w:val="333333"/>
          <w:sz w:val="28"/>
          <w:szCs w:val="28"/>
        </w:rPr>
        <w:t>a</w:t>
      </w:r>
      <w:r w:rsidR="00994357">
        <w:rPr>
          <w:rFonts w:ascii="Times New Roman" w:hAnsi="Times New Roman"/>
          <w:color w:val="333333"/>
          <w:sz w:val="28"/>
          <w:szCs w:val="28"/>
        </w:rPr>
        <w:t>lin</w:t>
      </w:r>
      <w:r w:rsidR="00D9619D">
        <w:rPr>
          <w:rFonts w:ascii="Times New Roman" w:hAnsi="Times New Roman"/>
          <w:color w:val="333333"/>
          <w:sz w:val="28"/>
          <w:szCs w:val="28"/>
        </w:rPr>
        <w:t>.</w:t>
      </w:r>
      <w:r w:rsidR="00994357">
        <w:rPr>
          <w:rFonts w:ascii="Times New Roman" w:hAnsi="Times New Roman"/>
          <w:color w:val="333333"/>
          <w:sz w:val="28"/>
          <w:szCs w:val="28"/>
        </w:rPr>
        <w:t xml:space="preserve"> (</w:t>
      </w:r>
      <w:r w:rsidR="00F4650D">
        <w:rPr>
          <w:rFonts w:ascii="Times New Roman" w:hAnsi="Times New Roman"/>
          <w:color w:val="333333"/>
          <w:sz w:val="28"/>
          <w:szCs w:val="28"/>
        </w:rPr>
        <w:t xml:space="preserve">3) </w:t>
      </w:r>
      <w:r w:rsidR="00D9619D">
        <w:rPr>
          <w:rFonts w:ascii="Times New Roman" w:hAnsi="Times New Roman"/>
          <w:color w:val="333333"/>
          <w:sz w:val="28"/>
          <w:szCs w:val="28"/>
        </w:rPr>
        <w:t xml:space="preserve">după </w:t>
      </w:r>
      <w:r w:rsidR="006E0FD9">
        <w:rPr>
          <w:rFonts w:ascii="Times New Roman" w:hAnsi="Times New Roman"/>
          <w:color w:val="333333"/>
          <w:sz w:val="28"/>
          <w:szCs w:val="28"/>
        </w:rPr>
        <w:t>textul</w:t>
      </w:r>
      <w:r w:rsidR="00F4650D" w:rsidRPr="006F7C09">
        <w:rPr>
          <w:rFonts w:ascii="Times New Roman" w:hAnsi="Times New Roman"/>
          <w:color w:val="333333"/>
          <w:sz w:val="28"/>
          <w:szCs w:val="28"/>
        </w:rPr>
        <w:t xml:space="preserve"> </w:t>
      </w:r>
      <w:r w:rsidR="00D9619D">
        <w:rPr>
          <w:rFonts w:ascii="Times New Roman" w:hAnsi="Times New Roman"/>
          <w:color w:val="333333"/>
          <w:sz w:val="28"/>
          <w:szCs w:val="28"/>
        </w:rPr>
        <w:t>”</w:t>
      </w:r>
      <w:r w:rsidR="00F4650D" w:rsidRPr="006F7C09">
        <w:rPr>
          <w:rFonts w:ascii="Times New Roman" w:hAnsi="Times New Roman"/>
          <w:color w:val="333333"/>
          <w:sz w:val="28"/>
          <w:szCs w:val="28"/>
        </w:rPr>
        <w:t>societăţile comerciale</w:t>
      </w:r>
      <w:r w:rsidR="005145A4">
        <w:rPr>
          <w:rFonts w:ascii="Times New Roman" w:hAnsi="Times New Roman"/>
          <w:color w:val="333333"/>
          <w:sz w:val="28"/>
          <w:szCs w:val="28"/>
        </w:rPr>
        <w:t>” se completează cu textul</w:t>
      </w:r>
      <w:r w:rsidR="00F4650D">
        <w:rPr>
          <w:rFonts w:ascii="Times New Roman" w:hAnsi="Times New Roman"/>
          <w:color w:val="333333"/>
          <w:sz w:val="28"/>
          <w:szCs w:val="28"/>
        </w:rPr>
        <w:t xml:space="preserve"> </w:t>
      </w:r>
      <w:r w:rsidR="00D9619D">
        <w:rPr>
          <w:rFonts w:ascii="Times New Roman" w:hAnsi="Times New Roman"/>
          <w:color w:val="333333"/>
          <w:sz w:val="28"/>
          <w:szCs w:val="28"/>
        </w:rPr>
        <w:t>”</w:t>
      </w:r>
      <w:r w:rsidR="00F4650D">
        <w:rPr>
          <w:rFonts w:ascii="Times New Roman" w:hAnsi="Times New Roman"/>
          <w:color w:val="333333"/>
          <w:sz w:val="28"/>
          <w:szCs w:val="28"/>
        </w:rPr>
        <w:t>cu capital integral sau majoritar de stat/a</w:t>
      </w:r>
      <w:r w:rsidR="00F4650D" w:rsidRPr="006F7C09">
        <w:rPr>
          <w:rFonts w:ascii="Times New Roman" w:hAnsi="Times New Roman"/>
          <w:color w:val="333333"/>
          <w:sz w:val="28"/>
          <w:szCs w:val="28"/>
        </w:rPr>
        <w:t>l unităţii administrativ-teritoriale</w:t>
      </w:r>
      <w:r w:rsidR="00F4650D">
        <w:rPr>
          <w:rFonts w:ascii="Times New Roman" w:hAnsi="Times New Roman"/>
          <w:color w:val="333333"/>
          <w:sz w:val="28"/>
          <w:szCs w:val="28"/>
        </w:rPr>
        <w:t>”;</w:t>
      </w:r>
    </w:p>
    <w:p w:rsidR="007D1D5B" w:rsidRDefault="007D1D5B" w:rsidP="006E0FD9">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 xml:space="preserve">la alin. (4) </w:t>
      </w:r>
      <w:r w:rsidR="007D0FE3" w:rsidRPr="007D0FE3">
        <w:rPr>
          <w:rFonts w:ascii="Times New Roman" w:hAnsi="Times New Roman"/>
          <w:color w:val="333333"/>
          <w:sz w:val="28"/>
          <w:szCs w:val="28"/>
          <w:lang w:val="en-US"/>
        </w:rPr>
        <w:t xml:space="preserve"> textul „la destinație” </w:t>
      </w:r>
      <w:r w:rsidR="007D0FE3">
        <w:rPr>
          <w:rFonts w:ascii="Times New Roman" w:hAnsi="Times New Roman"/>
          <w:color w:val="333333"/>
          <w:sz w:val="28"/>
          <w:szCs w:val="28"/>
          <w:lang w:val="en-US"/>
        </w:rPr>
        <w:t>se s</w:t>
      </w:r>
      <w:r w:rsidR="007D0FE3" w:rsidRPr="007D0FE3">
        <w:rPr>
          <w:rFonts w:ascii="Times New Roman" w:hAnsi="Times New Roman"/>
          <w:color w:val="333333"/>
          <w:sz w:val="28"/>
          <w:szCs w:val="28"/>
          <w:lang w:val="en-US"/>
        </w:rPr>
        <w:t xml:space="preserve">ubstituie </w:t>
      </w:r>
      <w:r w:rsidR="007D0FE3">
        <w:rPr>
          <w:rFonts w:ascii="Times New Roman" w:hAnsi="Times New Roman"/>
          <w:color w:val="333333"/>
          <w:sz w:val="28"/>
          <w:szCs w:val="28"/>
          <w:lang w:val="en-US"/>
        </w:rPr>
        <w:t>cu textul „conform destinației”</w:t>
      </w:r>
      <w:r w:rsidR="008E768E">
        <w:rPr>
          <w:rFonts w:ascii="Times New Roman" w:hAnsi="Times New Roman"/>
          <w:color w:val="333333"/>
          <w:sz w:val="28"/>
          <w:szCs w:val="28"/>
          <w:lang w:val="en-US"/>
        </w:rPr>
        <w:t>,</w:t>
      </w:r>
      <w:r w:rsidR="007D0FE3">
        <w:rPr>
          <w:rFonts w:ascii="Times New Roman" w:hAnsi="Times New Roman"/>
          <w:color w:val="333333"/>
          <w:sz w:val="28"/>
          <w:szCs w:val="28"/>
          <w:lang w:val="en-US"/>
        </w:rPr>
        <w:t xml:space="preserve"> iar </w:t>
      </w:r>
      <w:r>
        <w:rPr>
          <w:rFonts w:ascii="Times New Roman" w:hAnsi="Times New Roman"/>
          <w:color w:val="333333"/>
          <w:sz w:val="28"/>
          <w:szCs w:val="28"/>
        </w:rPr>
        <w:t>după cuvântul ”privat” se completează cu text</w:t>
      </w:r>
      <w:r w:rsidR="009D084E">
        <w:rPr>
          <w:rFonts w:ascii="Times New Roman" w:hAnsi="Times New Roman"/>
          <w:color w:val="333333"/>
          <w:sz w:val="28"/>
          <w:szCs w:val="28"/>
        </w:rPr>
        <w:t>ul</w:t>
      </w:r>
      <w:r>
        <w:rPr>
          <w:rFonts w:ascii="Times New Roman" w:hAnsi="Times New Roman"/>
          <w:color w:val="333333"/>
          <w:sz w:val="28"/>
          <w:szCs w:val="28"/>
        </w:rPr>
        <w:t xml:space="preserve"> ”</w:t>
      </w:r>
      <w:r w:rsidR="009D084E">
        <w:rPr>
          <w:rFonts w:ascii="Times New Roman" w:hAnsi="Times New Roman"/>
          <w:color w:val="333333"/>
          <w:sz w:val="28"/>
          <w:szCs w:val="28"/>
        </w:rPr>
        <w:t xml:space="preserve">, </w:t>
      </w:r>
      <w:r>
        <w:rPr>
          <w:rFonts w:ascii="Times New Roman" w:hAnsi="Times New Roman"/>
          <w:color w:val="333333"/>
          <w:sz w:val="28"/>
          <w:szCs w:val="28"/>
        </w:rPr>
        <w:t>inclusiv organizațiilor necomerciale</w:t>
      </w:r>
      <w:r w:rsidR="00B3147E">
        <w:rPr>
          <w:rFonts w:ascii="Times New Roman" w:hAnsi="Times New Roman"/>
          <w:color w:val="333333"/>
          <w:sz w:val="28"/>
          <w:szCs w:val="28"/>
        </w:rPr>
        <w:t xml:space="preserve">, </w:t>
      </w:r>
      <w:r>
        <w:rPr>
          <w:rFonts w:ascii="Times New Roman" w:hAnsi="Times New Roman"/>
          <w:color w:val="333333"/>
          <w:sz w:val="28"/>
          <w:szCs w:val="28"/>
        </w:rPr>
        <w:t xml:space="preserve"> </w:t>
      </w:r>
      <w:r w:rsidR="00B3147E" w:rsidRPr="0007681F">
        <w:rPr>
          <w:rFonts w:ascii="Times New Roman" w:hAnsi="Times New Roman"/>
          <w:color w:val="333333"/>
          <w:sz w:val="28"/>
          <w:szCs w:val="28"/>
        </w:rPr>
        <w:t>culte</w:t>
      </w:r>
      <w:r w:rsidR="00B3147E">
        <w:rPr>
          <w:rFonts w:ascii="Times New Roman" w:hAnsi="Times New Roman"/>
          <w:color w:val="333333"/>
          <w:sz w:val="28"/>
          <w:szCs w:val="28"/>
        </w:rPr>
        <w:t>lor</w:t>
      </w:r>
      <w:r w:rsidR="00B3147E" w:rsidRPr="0007681F">
        <w:rPr>
          <w:rFonts w:ascii="Times New Roman" w:hAnsi="Times New Roman"/>
          <w:color w:val="333333"/>
          <w:sz w:val="28"/>
          <w:szCs w:val="28"/>
        </w:rPr>
        <w:t xml:space="preserve"> religioase</w:t>
      </w:r>
      <w:r w:rsidR="00B3147E">
        <w:rPr>
          <w:rFonts w:ascii="Times New Roman" w:hAnsi="Times New Roman"/>
          <w:color w:val="333333"/>
          <w:sz w:val="28"/>
          <w:szCs w:val="28"/>
        </w:rPr>
        <w:t xml:space="preserve"> </w:t>
      </w:r>
      <w:r>
        <w:rPr>
          <w:rFonts w:ascii="Times New Roman" w:hAnsi="Times New Roman"/>
          <w:color w:val="333333"/>
          <w:sz w:val="28"/>
          <w:szCs w:val="28"/>
        </w:rPr>
        <w:t>(</w:t>
      </w:r>
      <w:r w:rsidRPr="0007681F">
        <w:rPr>
          <w:rFonts w:ascii="Times New Roman" w:hAnsi="Times New Roman"/>
          <w:color w:val="333333"/>
          <w:sz w:val="28"/>
          <w:szCs w:val="28"/>
        </w:rPr>
        <w:t>asociaţii obşteşti, fundaţii, instituţii private</w:t>
      </w:r>
      <w:r>
        <w:rPr>
          <w:rFonts w:ascii="Times New Roman" w:hAnsi="Times New Roman"/>
          <w:color w:val="333333"/>
          <w:sz w:val="28"/>
          <w:szCs w:val="28"/>
        </w:rPr>
        <w:t xml:space="preserve"> etc</w:t>
      </w:r>
      <w:r w:rsidRPr="0007681F">
        <w:rPr>
          <w:rFonts w:ascii="Times New Roman" w:hAnsi="Times New Roman"/>
          <w:color w:val="333333"/>
          <w:sz w:val="28"/>
          <w:szCs w:val="28"/>
        </w:rPr>
        <w:t>)</w:t>
      </w:r>
      <w:r>
        <w:rPr>
          <w:rFonts w:ascii="Times New Roman" w:hAnsi="Times New Roman"/>
          <w:color w:val="333333"/>
          <w:sz w:val="28"/>
          <w:szCs w:val="28"/>
        </w:rPr>
        <w:t>”;</w:t>
      </w:r>
    </w:p>
    <w:p w:rsidR="00994357" w:rsidRDefault="00994357" w:rsidP="00E70307">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se completează cu alin</w:t>
      </w:r>
      <w:r w:rsidR="00BF31B7">
        <w:rPr>
          <w:rFonts w:ascii="Times New Roman" w:hAnsi="Times New Roman"/>
          <w:color w:val="333333"/>
          <w:sz w:val="28"/>
          <w:szCs w:val="28"/>
        </w:rPr>
        <w:t>.</w:t>
      </w:r>
      <w:r>
        <w:rPr>
          <w:rFonts w:ascii="Times New Roman" w:hAnsi="Times New Roman"/>
          <w:color w:val="333333"/>
          <w:sz w:val="28"/>
          <w:szCs w:val="28"/>
        </w:rPr>
        <w:t xml:space="preserve"> </w:t>
      </w:r>
      <w:r w:rsidR="000631FA">
        <w:rPr>
          <w:rFonts w:ascii="Times New Roman" w:hAnsi="Times New Roman"/>
          <w:color w:val="333333"/>
          <w:sz w:val="28"/>
          <w:szCs w:val="28"/>
        </w:rPr>
        <w:t>(</w:t>
      </w:r>
      <w:r>
        <w:rPr>
          <w:rFonts w:ascii="Times New Roman" w:hAnsi="Times New Roman"/>
          <w:color w:val="333333"/>
          <w:sz w:val="28"/>
          <w:szCs w:val="28"/>
        </w:rPr>
        <w:t>7</w:t>
      </w:r>
      <w:r w:rsidRPr="00994357">
        <w:rPr>
          <w:rFonts w:ascii="Times New Roman" w:hAnsi="Times New Roman"/>
          <w:color w:val="333333"/>
          <w:sz w:val="28"/>
          <w:szCs w:val="28"/>
          <w:vertAlign w:val="superscript"/>
        </w:rPr>
        <w:t>1</w:t>
      </w:r>
      <w:r w:rsidR="000631FA">
        <w:rPr>
          <w:rFonts w:ascii="Times New Roman" w:hAnsi="Times New Roman"/>
          <w:color w:val="333333"/>
          <w:sz w:val="28"/>
          <w:szCs w:val="28"/>
        </w:rPr>
        <w:t>)</w:t>
      </w:r>
      <w:r>
        <w:rPr>
          <w:rFonts w:ascii="Times New Roman" w:hAnsi="Times New Roman"/>
          <w:color w:val="333333"/>
          <w:sz w:val="28"/>
          <w:szCs w:val="28"/>
        </w:rPr>
        <w:t>cu următorul cuprins:</w:t>
      </w:r>
    </w:p>
    <w:p w:rsidR="00EC707F" w:rsidRPr="000631FA" w:rsidRDefault="00994357" w:rsidP="006E0FD9">
      <w:pPr>
        <w:shd w:val="clear" w:color="auto" w:fill="FFFFFF"/>
        <w:spacing w:after="0" w:line="240" w:lineRule="auto"/>
        <w:ind w:firstLine="567"/>
        <w:jc w:val="both"/>
        <w:rPr>
          <w:rFonts w:ascii="Times New Roman" w:hAnsi="Times New Roman"/>
          <w:sz w:val="28"/>
          <w:szCs w:val="28"/>
        </w:rPr>
      </w:pPr>
      <w:r w:rsidRPr="000631FA">
        <w:rPr>
          <w:rFonts w:ascii="Times New Roman" w:hAnsi="Times New Roman"/>
          <w:sz w:val="28"/>
          <w:szCs w:val="28"/>
        </w:rPr>
        <w:t>”</w:t>
      </w:r>
      <w:r w:rsidR="00775101" w:rsidRPr="000631FA">
        <w:rPr>
          <w:rFonts w:ascii="Times New Roman" w:hAnsi="Times New Roman"/>
          <w:sz w:val="28"/>
          <w:szCs w:val="28"/>
        </w:rPr>
        <w:t>(</w:t>
      </w:r>
      <w:r w:rsidRPr="000631FA">
        <w:rPr>
          <w:rFonts w:ascii="Times New Roman" w:hAnsi="Times New Roman"/>
          <w:sz w:val="28"/>
          <w:szCs w:val="28"/>
        </w:rPr>
        <w:t>7</w:t>
      </w:r>
      <w:r w:rsidRPr="000631FA">
        <w:rPr>
          <w:rFonts w:ascii="Times New Roman" w:hAnsi="Times New Roman"/>
          <w:sz w:val="28"/>
          <w:szCs w:val="28"/>
          <w:vertAlign w:val="superscript"/>
        </w:rPr>
        <w:t>1</w:t>
      </w:r>
      <w:r w:rsidRPr="000631FA">
        <w:rPr>
          <w:rFonts w:ascii="Times New Roman" w:hAnsi="Times New Roman"/>
          <w:sz w:val="28"/>
          <w:szCs w:val="28"/>
        </w:rPr>
        <w:t xml:space="preserve">) Nu se permite transmiterea în </w:t>
      </w:r>
      <w:r w:rsidR="00A82557" w:rsidRPr="000631FA">
        <w:rPr>
          <w:rFonts w:ascii="Times New Roman" w:hAnsi="Times New Roman"/>
          <w:sz w:val="28"/>
          <w:szCs w:val="28"/>
        </w:rPr>
        <w:t>locațiune/superfice/</w:t>
      </w:r>
      <w:r w:rsidRPr="000631FA">
        <w:rPr>
          <w:rFonts w:ascii="Times New Roman" w:hAnsi="Times New Roman"/>
          <w:sz w:val="28"/>
          <w:szCs w:val="28"/>
        </w:rPr>
        <w:t>comodat persoanelor fizice sau persoanelor juridice cu capital privat a terenurilor</w:t>
      </w:r>
      <w:r w:rsidR="005D3A80" w:rsidRPr="000631FA">
        <w:rPr>
          <w:rFonts w:ascii="Times New Roman" w:hAnsi="Times New Roman"/>
          <w:sz w:val="28"/>
          <w:szCs w:val="28"/>
        </w:rPr>
        <w:t xml:space="preserve">, domeniul privat, </w:t>
      </w:r>
      <w:r w:rsidRPr="000631FA">
        <w:rPr>
          <w:rFonts w:ascii="Times New Roman" w:hAnsi="Times New Roman"/>
          <w:sz w:val="28"/>
          <w:szCs w:val="28"/>
        </w:rPr>
        <w:t>proprietate de stat sau al unităţii administrativ-teritoriale</w:t>
      </w:r>
      <w:r w:rsidR="005D3A80" w:rsidRPr="000631FA">
        <w:rPr>
          <w:rFonts w:ascii="Times New Roman" w:hAnsi="Times New Roman"/>
          <w:sz w:val="28"/>
          <w:szCs w:val="28"/>
        </w:rPr>
        <w:t xml:space="preserve"> </w:t>
      </w:r>
      <w:r w:rsidRPr="000631FA">
        <w:rPr>
          <w:rFonts w:ascii="Times New Roman" w:hAnsi="Times New Roman"/>
          <w:sz w:val="28"/>
          <w:szCs w:val="28"/>
        </w:rPr>
        <w:t>pentru construcția caselor de locuit, cu excepția</w:t>
      </w:r>
      <w:r w:rsidR="00EC707F" w:rsidRPr="000631FA">
        <w:rPr>
          <w:rFonts w:ascii="Times New Roman" w:hAnsi="Times New Roman"/>
          <w:sz w:val="28"/>
          <w:szCs w:val="28"/>
        </w:rPr>
        <w:t>:</w:t>
      </w:r>
    </w:p>
    <w:p w:rsidR="00FF2C8A" w:rsidRPr="005B286B" w:rsidRDefault="00994357" w:rsidP="00E70307">
      <w:pPr>
        <w:pStyle w:val="ListParagraph"/>
        <w:numPr>
          <w:ilvl w:val="0"/>
          <w:numId w:val="13"/>
        </w:numPr>
        <w:shd w:val="clear" w:color="auto" w:fill="FFFFFF"/>
        <w:tabs>
          <w:tab w:val="left" w:pos="851"/>
        </w:tabs>
        <w:spacing w:after="0" w:line="240" w:lineRule="auto"/>
        <w:ind w:left="0" w:firstLine="567"/>
        <w:jc w:val="both"/>
        <w:rPr>
          <w:rFonts w:ascii="Times New Roman" w:hAnsi="Times New Roman"/>
          <w:color w:val="333333"/>
          <w:sz w:val="28"/>
          <w:szCs w:val="28"/>
        </w:rPr>
      </w:pPr>
      <w:r w:rsidRPr="005B286B">
        <w:rPr>
          <w:rFonts w:ascii="Times New Roman" w:hAnsi="Times New Roman"/>
          <w:color w:val="333333"/>
          <w:sz w:val="28"/>
          <w:szCs w:val="28"/>
        </w:rPr>
        <w:t>terenurilor care se atribuie persoanelor fizice pentru construcţia de case individuale, în conformitate cu art. 17 alin. (19) din Codul Funciar</w:t>
      </w:r>
      <w:r w:rsidR="007D0FE3" w:rsidRPr="005B286B">
        <w:rPr>
          <w:rFonts w:ascii="Times New Roman" w:hAnsi="Times New Roman"/>
          <w:color w:val="333333"/>
          <w:sz w:val="28"/>
          <w:szCs w:val="28"/>
        </w:rPr>
        <w:t xml:space="preserve"> nr. 22/2024</w:t>
      </w:r>
      <w:r w:rsidR="00FF2C8A" w:rsidRPr="005B286B">
        <w:rPr>
          <w:rFonts w:ascii="Times New Roman" w:hAnsi="Times New Roman"/>
          <w:color w:val="333333"/>
          <w:sz w:val="28"/>
          <w:szCs w:val="28"/>
        </w:rPr>
        <w:t>;</w:t>
      </w:r>
    </w:p>
    <w:p w:rsidR="00994357" w:rsidRPr="005B286B" w:rsidRDefault="00DF5379" w:rsidP="00DF5379">
      <w:pPr>
        <w:pStyle w:val="ListParagraph"/>
        <w:numPr>
          <w:ilvl w:val="0"/>
          <w:numId w:val="13"/>
        </w:numPr>
        <w:shd w:val="clear" w:color="auto" w:fill="FFFFFF"/>
        <w:tabs>
          <w:tab w:val="left" w:pos="851"/>
        </w:tabs>
        <w:spacing w:after="0" w:line="240" w:lineRule="auto"/>
        <w:ind w:left="0" w:firstLine="567"/>
        <w:jc w:val="both"/>
        <w:rPr>
          <w:rFonts w:ascii="Times New Roman" w:hAnsi="Times New Roman"/>
          <w:color w:val="333333"/>
          <w:sz w:val="28"/>
          <w:szCs w:val="28"/>
        </w:rPr>
      </w:pPr>
      <w:r>
        <w:rPr>
          <w:rFonts w:ascii="Times New Roman" w:hAnsi="Times New Roman"/>
          <w:color w:val="333333"/>
          <w:sz w:val="28"/>
          <w:szCs w:val="28"/>
        </w:rPr>
        <w:t>t</w:t>
      </w:r>
      <w:r w:rsidR="007D0FE3" w:rsidRPr="005B286B">
        <w:rPr>
          <w:rFonts w:ascii="Times New Roman" w:hAnsi="Times New Roman"/>
          <w:color w:val="333333"/>
          <w:sz w:val="28"/>
          <w:szCs w:val="28"/>
        </w:rPr>
        <w:t xml:space="preserve">erenurilor </w:t>
      </w:r>
      <w:r w:rsidR="00994357" w:rsidRPr="005B286B">
        <w:rPr>
          <w:rFonts w:ascii="Times New Roman" w:hAnsi="Times New Roman"/>
          <w:color w:val="333333"/>
          <w:sz w:val="28"/>
          <w:szCs w:val="28"/>
        </w:rPr>
        <w:t>atribuite</w:t>
      </w:r>
      <w:r w:rsidR="00913D63" w:rsidRPr="005B286B">
        <w:rPr>
          <w:rFonts w:ascii="Times New Roman" w:hAnsi="Times New Roman"/>
          <w:color w:val="333333"/>
          <w:sz w:val="28"/>
          <w:szCs w:val="28"/>
        </w:rPr>
        <w:t xml:space="preserve"> pentru construcția</w:t>
      </w:r>
      <w:r w:rsidR="00994357" w:rsidRPr="005B286B">
        <w:rPr>
          <w:rFonts w:ascii="Times New Roman" w:hAnsi="Times New Roman"/>
          <w:color w:val="333333"/>
          <w:sz w:val="28"/>
          <w:szCs w:val="28"/>
        </w:rPr>
        <w:t xml:space="preserve"> </w:t>
      </w:r>
      <w:r w:rsidR="00FF2C8A">
        <w:rPr>
          <w:rFonts w:ascii="Times New Roman" w:hAnsi="Times New Roman"/>
          <w:color w:val="333333"/>
          <w:sz w:val="28"/>
          <w:szCs w:val="28"/>
        </w:rPr>
        <w:t xml:space="preserve">exclusivă a </w:t>
      </w:r>
      <w:r w:rsidR="00994357" w:rsidRPr="005B286B">
        <w:rPr>
          <w:rFonts w:ascii="Times New Roman" w:hAnsi="Times New Roman"/>
          <w:color w:val="333333"/>
          <w:sz w:val="28"/>
          <w:szCs w:val="28"/>
        </w:rPr>
        <w:t>locuințelor sociale și de serviciu</w:t>
      </w:r>
      <w:r w:rsidR="00EC707F" w:rsidRPr="005B286B">
        <w:rPr>
          <w:rFonts w:ascii="Times New Roman" w:hAnsi="Times New Roman"/>
          <w:color w:val="333333"/>
          <w:sz w:val="28"/>
          <w:szCs w:val="28"/>
        </w:rPr>
        <w:t xml:space="preserve"> cu transmiterea ulterioră a acestor locuințe </w:t>
      </w:r>
      <w:r w:rsidR="00E8676F" w:rsidRPr="005B286B">
        <w:rPr>
          <w:rFonts w:ascii="Times New Roman" w:hAnsi="Times New Roman"/>
          <w:color w:val="333333"/>
          <w:sz w:val="28"/>
          <w:szCs w:val="28"/>
        </w:rPr>
        <w:t xml:space="preserve"> în administrarea autorității publice pentru care au fost destinate, fiind interzisă </w:t>
      </w:r>
      <w:r w:rsidR="00EE6EC8" w:rsidRPr="005B286B">
        <w:rPr>
          <w:rFonts w:ascii="Times New Roman" w:hAnsi="Times New Roman"/>
          <w:color w:val="333333"/>
          <w:sz w:val="28"/>
          <w:szCs w:val="28"/>
        </w:rPr>
        <w:t>orice formă de partajare a dreptului de proprietate asupra terenului sau construcției, care ar permite realizarea unor locuințe parțial private și parțial sociale sau de serviciu</w:t>
      </w:r>
      <w:r w:rsidR="00994357" w:rsidRPr="005B286B">
        <w:rPr>
          <w:rFonts w:ascii="Times New Roman" w:hAnsi="Times New Roman"/>
          <w:color w:val="333333"/>
          <w:sz w:val="28"/>
          <w:szCs w:val="28"/>
        </w:rPr>
        <w:t>”</w:t>
      </w:r>
      <w:r w:rsidR="00775101" w:rsidRPr="005B286B">
        <w:rPr>
          <w:rFonts w:ascii="Times New Roman" w:hAnsi="Times New Roman"/>
          <w:color w:val="333333"/>
          <w:sz w:val="28"/>
          <w:szCs w:val="28"/>
        </w:rPr>
        <w:t>.</w:t>
      </w:r>
    </w:p>
    <w:p w:rsidR="001B281E" w:rsidRDefault="00017C3E" w:rsidP="007D1D5B">
      <w:pPr>
        <w:shd w:val="clear" w:color="auto" w:fill="FFFFFF"/>
        <w:spacing w:after="0" w:line="240" w:lineRule="auto"/>
        <w:ind w:firstLine="709"/>
        <w:jc w:val="both"/>
        <w:rPr>
          <w:rFonts w:ascii="Times New Roman" w:hAnsi="Times New Roman"/>
          <w:color w:val="333333"/>
          <w:sz w:val="28"/>
          <w:szCs w:val="28"/>
        </w:rPr>
      </w:pPr>
      <w:r>
        <w:rPr>
          <w:rFonts w:ascii="Times New Roman" w:hAnsi="Times New Roman"/>
          <w:color w:val="333333"/>
          <w:sz w:val="28"/>
          <w:szCs w:val="28"/>
        </w:rPr>
        <w:t>l</w:t>
      </w:r>
      <w:r w:rsidR="00A030C4">
        <w:rPr>
          <w:rFonts w:ascii="Times New Roman" w:hAnsi="Times New Roman"/>
          <w:color w:val="333333"/>
          <w:sz w:val="28"/>
          <w:szCs w:val="28"/>
        </w:rPr>
        <w:t xml:space="preserve">a </w:t>
      </w:r>
      <w:r w:rsidR="00043E40">
        <w:rPr>
          <w:rFonts w:ascii="Times New Roman" w:hAnsi="Times New Roman"/>
          <w:color w:val="333333"/>
          <w:sz w:val="28"/>
          <w:szCs w:val="28"/>
        </w:rPr>
        <w:t>a</w:t>
      </w:r>
      <w:r w:rsidR="00DC1A91">
        <w:rPr>
          <w:rFonts w:ascii="Times New Roman" w:hAnsi="Times New Roman"/>
          <w:color w:val="333333"/>
          <w:sz w:val="28"/>
          <w:szCs w:val="28"/>
        </w:rPr>
        <w:t>lineatul</w:t>
      </w:r>
      <w:r w:rsidR="007D1D5B">
        <w:rPr>
          <w:rFonts w:ascii="Times New Roman" w:hAnsi="Times New Roman"/>
          <w:color w:val="333333"/>
          <w:sz w:val="28"/>
          <w:szCs w:val="28"/>
        </w:rPr>
        <w:t xml:space="preserve"> </w:t>
      </w:r>
      <w:r w:rsidR="00920AA6">
        <w:rPr>
          <w:rFonts w:ascii="Times New Roman" w:hAnsi="Times New Roman"/>
          <w:color w:val="333333"/>
          <w:sz w:val="28"/>
          <w:szCs w:val="28"/>
        </w:rPr>
        <w:t>(</w:t>
      </w:r>
      <w:r w:rsidR="007D1D5B">
        <w:rPr>
          <w:rFonts w:ascii="Times New Roman" w:hAnsi="Times New Roman"/>
          <w:color w:val="333333"/>
          <w:sz w:val="28"/>
          <w:szCs w:val="28"/>
        </w:rPr>
        <w:t>8</w:t>
      </w:r>
      <w:r w:rsidR="00920AA6">
        <w:rPr>
          <w:rFonts w:ascii="Times New Roman" w:hAnsi="Times New Roman"/>
          <w:color w:val="333333"/>
          <w:sz w:val="28"/>
          <w:szCs w:val="28"/>
        </w:rPr>
        <w:t xml:space="preserve">) </w:t>
      </w:r>
      <w:r w:rsidR="00DC1A91" w:rsidRPr="00771727">
        <w:rPr>
          <w:rFonts w:ascii="Times New Roman" w:hAnsi="Times New Roman"/>
          <w:color w:val="333333"/>
          <w:sz w:val="28"/>
          <w:szCs w:val="28"/>
        </w:rPr>
        <w:t>l</w:t>
      </w:r>
      <w:r w:rsidR="001B281E" w:rsidRPr="00771727">
        <w:rPr>
          <w:rFonts w:ascii="Times New Roman" w:hAnsi="Times New Roman"/>
          <w:color w:val="333333"/>
          <w:sz w:val="28"/>
          <w:szCs w:val="28"/>
        </w:rPr>
        <w:t xml:space="preserve">it. c) </w:t>
      </w:r>
      <w:r w:rsidR="00A030C4" w:rsidRPr="00771727">
        <w:rPr>
          <w:rFonts w:ascii="Times New Roman" w:hAnsi="Times New Roman"/>
          <w:color w:val="333333"/>
          <w:sz w:val="28"/>
          <w:szCs w:val="28"/>
        </w:rPr>
        <w:t>se abrogă</w:t>
      </w:r>
      <w:r w:rsidR="00F52574">
        <w:rPr>
          <w:rFonts w:ascii="Times New Roman" w:hAnsi="Times New Roman"/>
          <w:color w:val="333333"/>
          <w:sz w:val="28"/>
          <w:szCs w:val="28"/>
        </w:rPr>
        <w:t>.</w:t>
      </w:r>
      <w:r w:rsidR="00A030C4" w:rsidRPr="00771727">
        <w:rPr>
          <w:rFonts w:ascii="Times New Roman" w:hAnsi="Times New Roman"/>
          <w:color w:val="333333"/>
          <w:sz w:val="28"/>
          <w:szCs w:val="28"/>
        </w:rPr>
        <w:t xml:space="preserve"> </w:t>
      </w:r>
    </w:p>
    <w:p w:rsidR="007D0FE3" w:rsidRPr="00771727" w:rsidRDefault="007D0FE3" w:rsidP="007D1D5B">
      <w:pPr>
        <w:shd w:val="clear" w:color="auto" w:fill="FFFFFF"/>
        <w:spacing w:after="0" w:line="240" w:lineRule="auto"/>
        <w:ind w:firstLine="709"/>
        <w:jc w:val="both"/>
        <w:rPr>
          <w:rFonts w:ascii="Times New Roman" w:hAnsi="Times New Roman"/>
          <w:color w:val="333333"/>
          <w:sz w:val="28"/>
          <w:szCs w:val="28"/>
        </w:rPr>
      </w:pPr>
    </w:p>
    <w:p w:rsidR="007D1D5B" w:rsidRDefault="005B286B" w:rsidP="006E0FD9">
      <w:pPr>
        <w:shd w:val="clear" w:color="auto" w:fill="FFFFFF"/>
        <w:spacing w:after="0" w:line="240" w:lineRule="auto"/>
        <w:ind w:firstLine="567"/>
        <w:jc w:val="both"/>
        <w:rPr>
          <w:rFonts w:ascii="Times New Roman" w:hAnsi="Times New Roman"/>
          <w:color w:val="333333"/>
          <w:sz w:val="28"/>
          <w:szCs w:val="28"/>
        </w:rPr>
      </w:pPr>
      <w:r w:rsidRPr="00BB3B9C">
        <w:rPr>
          <w:rFonts w:ascii="Times New Roman" w:hAnsi="Times New Roman"/>
          <w:b/>
          <w:color w:val="333333"/>
          <w:sz w:val="28"/>
          <w:szCs w:val="28"/>
        </w:rPr>
        <w:t>9</w:t>
      </w:r>
      <w:r w:rsidR="00DC1A91" w:rsidRPr="00BB3B9C">
        <w:rPr>
          <w:rFonts w:ascii="Times New Roman" w:hAnsi="Times New Roman"/>
          <w:b/>
          <w:color w:val="333333"/>
          <w:sz w:val="28"/>
          <w:szCs w:val="28"/>
        </w:rPr>
        <w:t>.</w:t>
      </w:r>
      <w:r w:rsidR="00DC1A91">
        <w:rPr>
          <w:rFonts w:ascii="Times New Roman" w:hAnsi="Times New Roman"/>
          <w:color w:val="333333"/>
          <w:sz w:val="28"/>
          <w:szCs w:val="28"/>
        </w:rPr>
        <w:t xml:space="preserve"> </w:t>
      </w:r>
      <w:r w:rsidR="00E404A9">
        <w:rPr>
          <w:rFonts w:ascii="Times New Roman" w:hAnsi="Times New Roman"/>
          <w:color w:val="333333"/>
          <w:sz w:val="28"/>
          <w:szCs w:val="28"/>
        </w:rPr>
        <w:t xml:space="preserve">  </w:t>
      </w:r>
      <w:r w:rsidR="00DC1A91" w:rsidRPr="00D920AA">
        <w:rPr>
          <w:rFonts w:ascii="Times New Roman" w:hAnsi="Times New Roman"/>
          <w:b/>
          <w:color w:val="333333"/>
          <w:sz w:val="28"/>
          <w:szCs w:val="28"/>
        </w:rPr>
        <w:t xml:space="preserve">Articolul </w:t>
      </w:r>
      <w:r w:rsidR="00DC1A91" w:rsidRPr="00F60E62">
        <w:rPr>
          <w:rFonts w:ascii="Times New Roman" w:hAnsi="Times New Roman"/>
          <w:b/>
          <w:color w:val="333333"/>
          <w:sz w:val="28"/>
          <w:szCs w:val="28"/>
        </w:rPr>
        <w:t>10</w:t>
      </w:r>
      <w:r w:rsidR="00DC1A91" w:rsidRPr="00F60E62">
        <w:rPr>
          <w:rFonts w:ascii="Times New Roman" w:hAnsi="Times New Roman"/>
          <w:b/>
          <w:color w:val="333333"/>
          <w:sz w:val="28"/>
          <w:szCs w:val="28"/>
          <w:vertAlign w:val="superscript"/>
        </w:rPr>
        <w:t xml:space="preserve">1 </w:t>
      </w:r>
      <w:r w:rsidR="00DC1A91" w:rsidRPr="006E0FD9">
        <w:rPr>
          <w:rFonts w:ascii="Times New Roman" w:hAnsi="Times New Roman"/>
          <w:color w:val="333333"/>
          <w:sz w:val="28"/>
          <w:szCs w:val="28"/>
        </w:rPr>
        <w:t>se abrogă</w:t>
      </w:r>
      <w:r w:rsidR="00DC1A91">
        <w:rPr>
          <w:rFonts w:ascii="Times New Roman" w:hAnsi="Times New Roman"/>
          <w:color w:val="333333"/>
          <w:sz w:val="28"/>
          <w:szCs w:val="28"/>
        </w:rPr>
        <w:t>;</w:t>
      </w:r>
    </w:p>
    <w:p w:rsidR="007D0FE3" w:rsidRDefault="007D0FE3" w:rsidP="006E0FD9">
      <w:pPr>
        <w:shd w:val="clear" w:color="auto" w:fill="FFFFFF"/>
        <w:spacing w:after="0" w:line="240" w:lineRule="auto"/>
        <w:ind w:firstLine="567"/>
        <w:jc w:val="both"/>
        <w:rPr>
          <w:rFonts w:ascii="Times New Roman" w:hAnsi="Times New Roman"/>
          <w:color w:val="333333"/>
          <w:sz w:val="28"/>
          <w:szCs w:val="28"/>
        </w:rPr>
      </w:pPr>
    </w:p>
    <w:p w:rsidR="00043E40" w:rsidRDefault="005B286B" w:rsidP="006E0FD9">
      <w:pPr>
        <w:shd w:val="clear" w:color="auto" w:fill="FFFFFF"/>
        <w:spacing w:after="0" w:line="240" w:lineRule="auto"/>
        <w:ind w:firstLine="567"/>
        <w:jc w:val="both"/>
        <w:rPr>
          <w:rFonts w:ascii="Times New Roman" w:hAnsi="Times New Roman"/>
          <w:b/>
          <w:bCs/>
          <w:color w:val="333333"/>
          <w:sz w:val="28"/>
          <w:szCs w:val="28"/>
        </w:rPr>
      </w:pPr>
      <w:r w:rsidRPr="00BB3B9C">
        <w:rPr>
          <w:rFonts w:ascii="Times New Roman" w:hAnsi="Times New Roman"/>
          <w:b/>
          <w:color w:val="333333"/>
          <w:sz w:val="28"/>
          <w:szCs w:val="28"/>
        </w:rPr>
        <w:t>10</w:t>
      </w:r>
      <w:r w:rsidR="00DC1A91" w:rsidRPr="00BB3B9C">
        <w:rPr>
          <w:rFonts w:ascii="Times New Roman" w:hAnsi="Times New Roman"/>
          <w:b/>
          <w:color w:val="333333"/>
          <w:sz w:val="28"/>
          <w:szCs w:val="28"/>
        </w:rPr>
        <w:t>.</w:t>
      </w:r>
      <w:r w:rsidR="007D1D5B" w:rsidRPr="006F7C09" w:rsidDel="007D1D5B">
        <w:rPr>
          <w:rFonts w:ascii="Times New Roman" w:hAnsi="Times New Roman"/>
          <w:color w:val="333333"/>
          <w:sz w:val="28"/>
          <w:szCs w:val="28"/>
        </w:rPr>
        <w:t xml:space="preserve"> </w:t>
      </w:r>
      <w:r w:rsidR="00BB3B9C">
        <w:rPr>
          <w:rFonts w:ascii="Times New Roman" w:hAnsi="Times New Roman"/>
          <w:color w:val="333333"/>
          <w:sz w:val="28"/>
          <w:szCs w:val="28"/>
        </w:rPr>
        <w:t xml:space="preserve"> La </w:t>
      </w:r>
      <w:r w:rsidR="00492A1B" w:rsidRPr="006F7C09">
        <w:rPr>
          <w:rFonts w:ascii="Times New Roman" w:hAnsi="Times New Roman"/>
          <w:b/>
          <w:bCs/>
          <w:color w:val="333333"/>
          <w:sz w:val="28"/>
          <w:szCs w:val="28"/>
        </w:rPr>
        <w:t xml:space="preserve">Articolul </w:t>
      </w:r>
      <w:r w:rsidR="00492A1B" w:rsidRPr="00F60E62">
        <w:rPr>
          <w:rFonts w:ascii="Times New Roman" w:hAnsi="Times New Roman"/>
          <w:b/>
          <w:bCs/>
          <w:color w:val="333333"/>
          <w:sz w:val="28"/>
          <w:szCs w:val="28"/>
        </w:rPr>
        <w:t>12</w:t>
      </w:r>
      <w:r w:rsidR="00043E40">
        <w:rPr>
          <w:rFonts w:ascii="Times New Roman" w:hAnsi="Times New Roman"/>
          <w:b/>
          <w:bCs/>
          <w:color w:val="333333"/>
          <w:sz w:val="28"/>
          <w:szCs w:val="28"/>
        </w:rPr>
        <w:t>:</w:t>
      </w:r>
    </w:p>
    <w:p w:rsidR="006B1F8C" w:rsidRPr="006B1F8C" w:rsidRDefault="006B1F8C" w:rsidP="006E0FD9">
      <w:pPr>
        <w:shd w:val="clear" w:color="auto" w:fill="FFFFFF"/>
        <w:tabs>
          <w:tab w:val="left" w:pos="567"/>
        </w:tabs>
        <w:spacing w:after="0" w:line="240" w:lineRule="auto"/>
        <w:ind w:firstLine="567"/>
        <w:jc w:val="both"/>
        <w:rPr>
          <w:rFonts w:ascii="Times New Roman" w:hAnsi="Times New Roman"/>
          <w:bCs/>
          <w:color w:val="333333"/>
          <w:sz w:val="28"/>
          <w:szCs w:val="28"/>
        </w:rPr>
      </w:pPr>
      <w:r w:rsidRPr="006B1F8C">
        <w:rPr>
          <w:rFonts w:ascii="Times New Roman" w:hAnsi="Times New Roman"/>
          <w:bCs/>
          <w:color w:val="333333"/>
          <w:sz w:val="28"/>
          <w:szCs w:val="28"/>
        </w:rPr>
        <w:lastRenderedPageBreak/>
        <w:t>lit. c</w:t>
      </w:r>
      <w:r w:rsidRPr="006B1F8C">
        <w:rPr>
          <w:rFonts w:ascii="Times New Roman" w:hAnsi="Times New Roman"/>
          <w:bCs/>
          <w:color w:val="333333"/>
          <w:sz w:val="28"/>
          <w:szCs w:val="28"/>
          <w:vertAlign w:val="superscript"/>
        </w:rPr>
        <w:t>1</w:t>
      </w:r>
      <w:r w:rsidRPr="006B1F8C">
        <w:rPr>
          <w:rFonts w:ascii="Times New Roman" w:hAnsi="Times New Roman"/>
          <w:bCs/>
          <w:color w:val="333333"/>
          <w:sz w:val="28"/>
          <w:szCs w:val="28"/>
        </w:rPr>
        <w:t>) se abrogă;</w:t>
      </w:r>
    </w:p>
    <w:p w:rsidR="00D83DC9" w:rsidRDefault="006B1F8C" w:rsidP="006E0FD9">
      <w:pPr>
        <w:shd w:val="clear" w:color="auto" w:fill="FFFFFF"/>
        <w:tabs>
          <w:tab w:val="left" w:pos="567"/>
        </w:tabs>
        <w:spacing w:after="0" w:line="240" w:lineRule="auto"/>
        <w:ind w:firstLine="567"/>
        <w:jc w:val="both"/>
        <w:rPr>
          <w:rFonts w:ascii="Times New Roman" w:hAnsi="Times New Roman"/>
          <w:bCs/>
          <w:color w:val="333333"/>
          <w:sz w:val="28"/>
          <w:szCs w:val="28"/>
        </w:rPr>
      </w:pPr>
      <w:r>
        <w:rPr>
          <w:rFonts w:ascii="Times New Roman" w:hAnsi="Times New Roman"/>
          <w:bCs/>
          <w:color w:val="333333"/>
          <w:sz w:val="28"/>
          <w:szCs w:val="28"/>
        </w:rPr>
        <w:t>l</w:t>
      </w:r>
      <w:r w:rsidR="00F60E62">
        <w:rPr>
          <w:rFonts w:ascii="Times New Roman" w:hAnsi="Times New Roman"/>
          <w:bCs/>
          <w:color w:val="333333"/>
          <w:sz w:val="28"/>
          <w:szCs w:val="28"/>
        </w:rPr>
        <w:t xml:space="preserve">a </w:t>
      </w:r>
      <w:r w:rsidR="00D83DC9" w:rsidRPr="00D83DC9">
        <w:rPr>
          <w:rFonts w:ascii="Times New Roman" w:hAnsi="Times New Roman"/>
          <w:bCs/>
          <w:color w:val="333333"/>
          <w:sz w:val="28"/>
          <w:szCs w:val="28"/>
        </w:rPr>
        <w:t xml:space="preserve">lit. </w:t>
      </w:r>
      <w:r w:rsidR="00D83DC9">
        <w:rPr>
          <w:rFonts w:ascii="Times New Roman" w:hAnsi="Times New Roman"/>
          <w:bCs/>
          <w:color w:val="333333"/>
          <w:sz w:val="28"/>
          <w:szCs w:val="28"/>
        </w:rPr>
        <w:t xml:space="preserve">f) după </w:t>
      </w:r>
      <w:r w:rsidR="006E0FD9">
        <w:rPr>
          <w:rFonts w:ascii="Times New Roman" w:hAnsi="Times New Roman"/>
          <w:bCs/>
          <w:color w:val="333333"/>
          <w:sz w:val="28"/>
          <w:szCs w:val="28"/>
        </w:rPr>
        <w:t>textul</w:t>
      </w:r>
      <w:r w:rsidR="00D83DC9">
        <w:rPr>
          <w:rFonts w:ascii="Times New Roman" w:hAnsi="Times New Roman"/>
          <w:bCs/>
          <w:color w:val="333333"/>
          <w:sz w:val="28"/>
          <w:szCs w:val="28"/>
        </w:rPr>
        <w:t xml:space="preserve"> </w:t>
      </w:r>
      <w:r w:rsidR="00D83DC9" w:rsidRPr="00D83DC9">
        <w:rPr>
          <w:rFonts w:ascii="Times New Roman" w:hAnsi="Times New Roman"/>
          <w:bCs/>
          <w:color w:val="333333"/>
          <w:sz w:val="28"/>
          <w:szCs w:val="28"/>
        </w:rPr>
        <w:t xml:space="preserve">”public-privat”, se completează cu </w:t>
      </w:r>
      <w:r w:rsidR="006E0FD9">
        <w:rPr>
          <w:rFonts w:ascii="Times New Roman" w:hAnsi="Times New Roman"/>
          <w:bCs/>
          <w:color w:val="333333"/>
          <w:sz w:val="28"/>
          <w:szCs w:val="28"/>
        </w:rPr>
        <w:t xml:space="preserve">textul </w:t>
      </w:r>
      <w:r w:rsidR="00D83DC9" w:rsidRPr="00D83DC9">
        <w:rPr>
          <w:rFonts w:ascii="Times New Roman" w:hAnsi="Times New Roman"/>
          <w:bCs/>
          <w:color w:val="333333"/>
          <w:sz w:val="28"/>
          <w:szCs w:val="28"/>
        </w:rPr>
        <w:t>”/concesiunii”;</w:t>
      </w:r>
    </w:p>
    <w:p w:rsidR="00F60E62" w:rsidRDefault="006B1F8C" w:rsidP="006E0FD9">
      <w:pPr>
        <w:shd w:val="clear" w:color="auto" w:fill="FFFFFF"/>
        <w:tabs>
          <w:tab w:val="left" w:pos="567"/>
        </w:tabs>
        <w:spacing w:after="0" w:line="240" w:lineRule="auto"/>
        <w:ind w:firstLine="567"/>
        <w:jc w:val="both"/>
        <w:rPr>
          <w:rFonts w:ascii="Times New Roman" w:hAnsi="Times New Roman"/>
          <w:bCs/>
          <w:color w:val="333333"/>
          <w:sz w:val="28"/>
          <w:szCs w:val="28"/>
        </w:rPr>
      </w:pPr>
      <w:r>
        <w:rPr>
          <w:rFonts w:ascii="Times New Roman" w:hAnsi="Times New Roman"/>
          <w:bCs/>
          <w:color w:val="333333"/>
          <w:sz w:val="28"/>
          <w:szCs w:val="28"/>
        </w:rPr>
        <w:t>l</w:t>
      </w:r>
      <w:r w:rsidR="00F60E62">
        <w:rPr>
          <w:rFonts w:ascii="Times New Roman" w:hAnsi="Times New Roman"/>
          <w:bCs/>
          <w:color w:val="333333"/>
          <w:sz w:val="28"/>
          <w:szCs w:val="28"/>
        </w:rPr>
        <w:t>a lit. g) după cuvântul ”</w:t>
      </w:r>
      <w:r w:rsidR="00731851">
        <w:rPr>
          <w:rFonts w:ascii="Times New Roman" w:hAnsi="Times New Roman"/>
          <w:bCs/>
          <w:color w:val="333333"/>
          <w:sz w:val="28"/>
          <w:szCs w:val="28"/>
        </w:rPr>
        <w:t>arendă”, se completează cu textul ”/superficie”;</w:t>
      </w:r>
    </w:p>
    <w:p w:rsidR="007D0FE3" w:rsidRDefault="007D0FE3" w:rsidP="006E0FD9">
      <w:pPr>
        <w:shd w:val="clear" w:color="auto" w:fill="FFFFFF"/>
        <w:spacing w:after="0" w:line="240" w:lineRule="auto"/>
        <w:ind w:firstLine="567"/>
        <w:jc w:val="both"/>
        <w:rPr>
          <w:rFonts w:ascii="Times New Roman" w:hAnsi="Times New Roman"/>
          <w:color w:val="333333"/>
          <w:sz w:val="28"/>
          <w:szCs w:val="28"/>
          <w:lang w:val="ro-MD"/>
        </w:rPr>
      </w:pPr>
    </w:p>
    <w:p w:rsidR="003D2579" w:rsidRPr="002646C9" w:rsidRDefault="005B286B" w:rsidP="006E0FD9">
      <w:pPr>
        <w:shd w:val="clear" w:color="auto" w:fill="FFFFFF"/>
        <w:spacing w:after="0" w:line="240" w:lineRule="auto"/>
        <w:ind w:firstLine="567"/>
        <w:jc w:val="both"/>
        <w:rPr>
          <w:rFonts w:ascii="Times New Roman" w:hAnsi="Times New Roman"/>
          <w:color w:val="333333"/>
          <w:sz w:val="28"/>
          <w:szCs w:val="28"/>
          <w:lang w:val="ro-MD"/>
        </w:rPr>
      </w:pPr>
      <w:r w:rsidRPr="00BB3B9C">
        <w:rPr>
          <w:rFonts w:ascii="Times New Roman" w:hAnsi="Times New Roman"/>
          <w:b/>
          <w:color w:val="333333"/>
          <w:sz w:val="28"/>
          <w:szCs w:val="28"/>
          <w:lang w:val="ro-MD"/>
        </w:rPr>
        <w:t>11</w:t>
      </w:r>
      <w:r w:rsidR="003D2579" w:rsidRPr="00BB3B9C">
        <w:rPr>
          <w:rFonts w:ascii="Times New Roman" w:hAnsi="Times New Roman"/>
          <w:b/>
          <w:color w:val="333333"/>
          <w:sz w:val="28"/>
          <w:szCs w:val="28"/>
          <w:lang w:val="ro-MD"/>
        </w:rPr>
        <w:t>.</w:t>
      </w:r>
      <w:r w:rsidR="003D2579" w:rsidRPr="002646C9">
        <w:rPr>
          <w:rFonts w:ascii="Times New Roman" w:hAnsi="Times New Roman"/>
          <w:color w:val="333333"/>
          <w:sz w:val="28"/>
          <w:szCs w:val="28"/>
          <w:lang w:val="ro-MD"/>
        </w:rPr>
        <w:t xml:space="preserve"> </w:t>
      </w:r>
      <w:r w:rsidR="003D2579" w:rsidRPr="00BB3B9C">
        <w:rPr>
          <w:rFonts w:ascii="Times New Roman" w:hAnsi="Times New Roman"/>
          <w:color w:val="333333"/>
          <w:sz w:val="28"/>
          <w:szCs w:val="28"/>
          <w:lang w:val="ro-MD"/>
        </w:rPr>
        <w:t>La</w:t>
      </w:r>
      <w:r w:rsidR="003D2579" w:rsidRPr="000A7058">
        <w:rPr>
          <w:rFonts w:ascii="Times New Roman" w:hAnsi="Times New Roman"/>
          <w:b/>
          <w:color w:val="333333"/>
          <w:sz w:val="28"/>
          <w:szCs w:val="28"/>
          <w:lang w:val="ro-MD"/>
        </w:rPr>
        <w:t xml:space="preserve">  Articolul 13:</w:t>
      </w:r>
    </w:p>
    <w:p w:rsidR="005A4CA0" w:rsidRDefault="003D2579" w:rsidP="00BB3B9C">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la alineatul (1)</w:t>
      </w:r>
      <w:r w:rsidR="005A4CA0">
        <w:rPr>
          <w:rFonts w:ascii="Times New Roman" w:hAnsi="Times New Roman"/>
          <w:color w:val="333333"/>
          <w:sz w:val="28"/>
          <w:szCs w:val="28"/>
          <w:lang w:val="ro-MD"/>
        </w:rPr>
        <w:t>:</w:t>
      </w:r>
    </w:p>
    <w:p w:rsidR="003D2579" w:rsidRPr="002646C9" w:rsidRDefault="00896944" w:rsidP="00BB3B9C">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după</w:t>
      </w:r>
      <w:r w:rsidR="003D2579" w:rsidRPr="002646C9">
        <w:rPr>
          <w:rFonts w:ascii="Times New Roman" w:hAnsi="Times New Roman"/>
          <w:color w:val="333333"/>
          <w:sz w:val="28"/>
          <w:szCs w:val="28"/>
          <w:lang w:val="ro-MD"/>
        </w:rPr>
        <w:t xml:space="preserve"> </w:t>
      </w:r>
      <w:r w:rsidR="006E0FD9">
        <w:rPr>
          <w:rFonts w:ascii="Times New Roman" w:hAnsi="Times New Roman"/>
          <w:color w:val="333333"/>
          <w:sz w:val="28"/>
          <w:szCs w:val="28"/>
          <w:lang w:val="ro-MD"/>
        </w:rPr>
        <w:t>textul</w:t>
      </w:r>
      <w:r w:rsidR="003D2579" w:rsidRPr="002646C9">
        <w:rPr>
          <w:rFonts w:ascii="Times New Roman" w:hAnsi="Times New Roman"/>
          <w:color w:val="333333"/>
          <w:sz w:val="28"/>
          <w:szCs w:val="28"/>
          <w:lang w:val="ro-MD"/>
        </w:rPr>
        <w:t xml:space="preserve"> </w:t>
      </w:r>
      <w:r w:rsidR="00F2637A" w:rsidRPr="00F2637A">
        <w:rPr>
          <w:rStyle w:val="slit"/>
          <w:rFonts w:ascii="Times New Roman" w:eastAsia="Calibri" w:hAnsi="Times New Roman"/>
          <w:sz w:val="28"/>
          <w:szCs w:val="28"/>
          <w:bdr w:val="dotted" w:sz="6" w:space="0" w:color="FEFEFE" w:frame="1"/>
          <w:shd w:val="clear" w:color="auto" w:fill="FFFFFF"/>
        </w:rPr>
        <w:t>”</w:t>
      </w:r>
      <w:r w:rsidR="003778CF">
        <w:rPr>
          <w:rStyle w:val="slit"/>
          <w:rFonts w:ascii="Times New Roman" w:eastAsia="Calibri" w:hAnsi="Times New Roman"/>
          <w:sz w:val="28"/>
          <w:szCs w:val="28"/>
          <w:bdr w:val="dotted" w:sz="6" w:space="0" w:color="FEFEFE" w:frame="1"/>
          <w:lang w:val="ro-MD"/>
        </w:rPr>
        <w:t>domeniului</w:t>
      </w:r>
      <w:r w:rsidR="00F2637A" w:rsidRPr="00F2637A">
        <w:rPr>
          <w:rStyle w:val="slit"/>
          <w:rFonts w:ascii="Times New Roman" w:eastAsia="Calibri" w:hAnsi="Times New Roman"/>
          <w:sz w:val="28"/>
          <w:szCs w:val="28"/>
          <w:bdr w:val="dotted" w:sz="6" w:space="0" w:color="FEFEFE" w:frame="1"/>
          <w:lang w:val="ro-MD"/>
        </w:rPr>
        <w:t xml:space="preserve"> public</w:t>
      </w:r>
      <w:r w:rsidR="003D2579" w:rsidRPr="00F2637A">
        <w:rPr>
          <w:rStyle w:val="slit"/>
          <w:rFonts w:ascii="Times New Roman" w:eastAsia="Calibri" w:hAnsi="Times New Roman"/>
          <w:sz w:val="28"/>
          <w:szCs w:val="28"/>
          <w:bdr w:val="dotted" w:sz="6" w:space="0" w:color="FEFEFE" w:frame="1"/>
          <w:shd w:val="clear" w:color="auto" w:fill="FFFFFF"/>
        </w:rPr>
        <w:t>” se</w:t>
      </w:r>
      <w:r w:rsidR="003D2579" w:rsidRPr="002646C9">
        <w:rPr>
          <w:rFonts w:ascii="Times New Roman" w:hAnsi="Times New Roman"/>
          <w:color w:val="333333"/>
          <w:sz w:val="28"/>
          <w:szCs w:val="28"/>
          <w:lang w:val="ro-MD"/>
        </w:rPr>
        <w:t xml:space="preserve"> completează cu textul ”prevăzute în art. 9 și art. 11 din Legea nr. 29/2018</w:t>
      </w:r>
      <w:r w:rsidR="007D2981">
        <w:rPr>
          <w:rFonts w:ascii="Times New Roman" w:hAnsi="Times New Roman"/>
          <w:color w:val="333333"/>
          <w:sz w:val="28"/>
          <w:szCs w:val="28"/>
          <w:lang w:val="ro-MD"/>
        </w:rPr>
        <w:t xml:space="preserve"> privind delimitarea proprietății publice</w:t>
      </w:r>
      <w:r w:rsidR="003D2579" w:rsidRPr="002646C9">
        <w:rPr>
          <w:rFonts w:ascii="Times New Roman" w:hAnsi="Times New Roman"/>
          <w:color w:val="333333"/>
          <w:sz w:val="28"/>
          <w:szCs w:val="28"/>
          <w:lang w:val="ro-MD"/>
        </w:rPr>
        <w:t>”;</w:t>
      </w:r>
    </w:p>
    <w:p w:rsidR="003D2579" w:rsidRDefault="003D2579" w:rsidP="00BB3B9C">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 xml:space="preserve">lit. </w:t>
      </w:r>
      <w:r w:rsidR="00843515">
        <w:rPr>
          <w:rFonts w:ascii="Times New Roman" w:hAnsi="Times New Roman"/>
          <w:color w:val="333333"/>
          <w:sz w:val="28"/>
          <w:szCs w:val="28"/>
          <w:lang w:val="ro-MD"/>
        </w:rPr>
        <w:t>e), f) și g) se abrogă</w:t>
      </w:r>
      <w:r w:rsidRPr="002646C9">
        <w:rPr>
          <w:rFonts w:ascii="Times New Roman" w:hAnsi="Times New Roman"/>
          <w:color w:val="333333"/>
          <w:sz w:val="28"/>
          <w:szCs w:val="28"/>
          <w:lang w:val="ro-MD"/>
        </w:rPr>
        <w:t>;</w:t>
      </w:r>
    </w:p>
    <w:p w:rsidR="003D2579" w:rsidRDefault="003D2579" w:rsidP="00BB3B9C">
      <w:pPr>
        <w:shd w:val="clear" w:color="auto" w:fill="FFFFFF"/>
        <w:spacing w:after="0" w:line="240" w:lineRule="auto"/>
        <w:ind w:firstLine="567"/>
        <w:jc w:val="both"/>
        <w:rPr>
          <w:rFonts w:ascii="Times New Roman" w:hAnsi="Times New Roman"/>
          <w:color w:val="333333"/>
          <w:sz w:val="28"/>
          <w:szCs w:val="28"/>
          <w:lang w:val="ro-MD"/>
        </w:rPr>
      </w:pPr>
      <w:r w:rsidRPr="00F57BFE">
        <w:rPr>
          <w:rFonts w:ascii="Times New Roman" w:hAnsi="Times New Roman"/>
          <w:color w:val="333333"/>
          <w:sz w:val="28"/>
          <w:szCs w:val="28"/>
          <w:lang w:val="ro-MD"/>
        </w:rPr>
        <w:t>la alineatul (2</w:t>
      </w:r>
      <w:r w:rsidR="008C68A5" w:rsidRPr="00F57BFE">
        <w:rPr>
          <w:rFonts w:ascii="Times New Roman" w:hAnsi="Times New Roman"/>
          <w:color w:val="333333"/>
          <w:sz w:val="28"/>
          <w:szCs w:val="28"/>
          <w:lang w:val="ro-MD"/>
        </w:rPr>
        <w:t>)</w:t>
      </w:r>
      <w:r w:rsidR="008C68A5">
        <w:rPr>
          <w:rFonts w:ascii="Times New Roman" w:hAnsi="Times New Roman"/>
          <w:color w:val="333333"/>
          <w:sz w:val="28"/>
          <w:szCs w:val="28"/>
          <w:lang w:val="ro-MD"/>
        </w:rPr>
        <w:t xml:space="preserve"> </w:t>
      </w:r>
      <w:r w:rsidRPr="00F57BFE">
        <w:rPr>
          <w:rFonts w:ascii="Times New Roman" w:hAnsi="Times New Roman"/>
          <w:color w:val="333333"/>
          <w:sz w:val="28"/>
          <w:szCs w:val="28"/>
          <w:lang w:val="ro-MD"/>
        </w:rPr>
        <w:t>lit.b) după cuvântul ”municipale” se completează cu textul</w:t>
      </w:r>
      <w:r w:rsidRPr="002646C9">
        <w:rPr>
          <w:rFonts w:ascii="Times New Roman" w:hAnsi="Times New Roman"/>
          <w:color w:val="333333"/>
          <w:sz w:val="28"/>
          <w:szCs w:val="28"/>
          <w:lang w:val="ro-MD"/>
        </w:rPr>
        <w:t xml:space="preserve"> ”</w:t>
      </w:r>
      <w:r w:rsidR="00022B1E">
        <w:rPr>
          <w:rFonts w:ascii="Times New Roman" w:hAnsi="Times New Roman"/>
          <w:color w:val="333333"/>
          <w:sz w:val="28"/>
          <w:szCs w:val="28"/>
          <w:lang w:val="ro-MD"/>
        </w:rPr>
        <w:t xml:space="preserve">, </w:t>
      </w:r>
      <w:r w:rsidRPr="002646C9">
        <w:rPr>
          <w:rFonts w:ascii="Times New Roman" w:hAnsi="Times New Roman"/>
          <w:color w:val="333333"/>
          <w:sz w:val="28"/>
          <w:szCs w:val="28"/>
          <w:lang w:val="ro-MD"/>
        </w:rPr>
        <w:t>societățile comerciale”;</w:t>
      </w:r>
    </w:p>
    <w:p w:rsidR="00463BBE" w:rsidRPr="002646C9" w:rsidRDefault="00463BBE" w:rsidP="00BB3B9C">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 xml:space="preserve">alin. (3) se completează cu </w:t>
      </w:r>
      <w:r w:rsidR="005E6C28">
        <w:rPr>
          <w:rFonts w:ascii="Times New Roman" w:hAnsi="Times New Roman"/>
          <w:color w:val="333333"/>
          <w:sz w:val="28"/>
          <w:szCs w:val="28"/>
          <w:lang w:val="ro-MD"/>
        </w:rPr>
        <w:t>textul</w:t>
      </w:r>
      <w:r>
        <w:rPr>
          <w:rFonts w:ascii="Times New Roman" w:hAnsi="Times New Roman"/>
          <w:color w:val="333333"/>
          <w:sz w:val="28"/>
          <w:szCs w:val="28"/>
          <w:lang w:val="ro-MD"/>
        </w:rPr>
        <w:t xml:space="preserve"> ”</w:t>
      </w:r>
      <w:r w:rsidR="00135E2B" w:rsidRPr="00135E2B">
        <w:rPr>
          <w:rFonts w:ascii="Times New Roman" w:hAnsi="Times New Roman"/>
          <w:bCs/>
          <w:color w:val="333333"/>
          <w:sz w:val="28"/>
          <w:szCs w:val="28"/>
          <w:lang w:val="en-US"/>
        </w:rPr>
        <w:t>prezentată de autoritățile în a căror administrare se află acestea</w:t>
      </w:r>
      <w:r>
        <w:rPr>
          <w:rFonts w:ascii="Times New Roman" w:hAnsi="Times New Roman"/>
          <w:color w:val="333333"/>
          <w:sz w:val="28"/>
          <w:szCs w:val="28"/>
          <w:lang w:val="ro-MD"/>
        </w:rPr>
        <w:t>”</w:t>
      </w:r>
      <w:r w:rsidR="00B1029C">
        <w:rPr>
          <w:rFonts w:ascii="Times New Roman" w:hAnsi="Times New Roman"/>
          <w:color w:val="333333"/>
          <w:sz w:val="28"/>
          <w:szCs w:val="28"/>
          <w:lang w:val="ro-MD"/>
        </w:rPr>
        <w:t>;</w:t>
      </w:r>
    </w:p>
    <w:p w:rsidR="003D2579" w:rsidRPr="00D34D83" w:rsidRDefault="003D2579" w:rsidP="00BB3B9C">
      <w:pPr>
        <w:spacing w:after="0" w:line="240" w:lineRule="auto"/>
        <w:ind w:firstLine="567"/>
        <w:jc w:val="both"/>
        <w:rPr>
          <w:rFonts w:ascii="Times New Roman" w:hAnsi="Times New Roman"/>
          <w:sz w:val="28"/>
          <w:szCs w:val="28"/>
          <w:lang w:val="ro-MD"/>
        </w:rPr>
      </w:pPr>
      <w:r w:rsidRPr="00F57BFE">
        <w:rPr>
          <w:rFonts w:ascii="Times New Roman" w:hAnsi="Times New Roman"/>
          <w:sz w:val="28"/>
          <w:szCs w:val="28"/>
          <w:lang w:val="ro-MD"/>
        </w:rPr>
        <w:t xml:space="preserve">alineatul </w:t>
      </w:r>
      <w:r w:rsidR="00992E52" w:rsidRPr="00F57BFE">
        <w:rPr>
          <w:rFonts w:ascii="Times New Roman" w:hAnsi="Times New Roman"/>
          <w:sz w:val="28"/>
          <w:szCs w:val="28"/>
          <w:lang w:val="ro-MD"/>
        </w:rPr>
        <w:t>(4</w:t>
      </w:r>
      <w:r w:rsidR="00992E52" w:rsidRPr="00F57BFE">
        <w:rPr>
          <w:rFonts w:ascii="Times New Roman" w:hAnsi="Times New Roman"/>
          <w:sz w:val="28"/>
          <w:szCs w:val="28"/>
          <w:vertAlign w:val="superscript"/>
          <w:lang w:val="ro-MD"/>
        </w:rPr>
        <w:t>1</w:t>
      </w:r>
      <w:r w:rsidR="00992E52" w:rsidRPr="00F57BFE">
        <w:rPr>
          <w:rFonts w:ascii="Times New Roman" w:hAnsi="Times New Roman"/>
          <w:sz w:val="28"/>
          <w:szCs w:val="28"/>
          <w:lang w:val="ro-MD"/>
        </w:rPr>
        <w:t xml:space="preserve">) și </w:t>
      </w:r>
      <w:r w:rsidRPr="00F57BFE">
        <w:rPr>
          <w:rFonts w:ascii="Times New Roman" w:hAnsi="Times New Roman"/>
          <w:sz w:val="28"/>
          <w:szCs w:val="28"/>
          <w:lang w:val="ro-MD"/>
        </w:rPr>
        <w:t>(4</w:t>
      </w:r>
      <w:r w:rsidRPr="00F57BFE">
        <w:rPr>
          <w:rFonts w:ascii="Times New Roman" w:hAnsi="Times New Roman"/>
          <w:sz w:val="28"/>
          <w:szCs w:val="28"/>
          <w:vertAlign w:val="superscript"/>
          <w:lang w:val="ro-MD"/>
        </w:rPr>
        <w:t>2</w:t>
      </w:r>
      <w:r w:rsidRPr="00F57BFE">
        <w:rPr>
          <w:rFonts w:ascii="Times New Roman" w:hAnsi="Times New Roman"/>
          <w:sz w:val="28"/>
          <w:szCs w:val="28"/>
          <w:lang w:val="ro-MD"/>
        </w:rPr>
        <w:t xml:space="preserve">) </w:t>
      </w:r>
      <w:r w:rsidR="00992E52" w:rsidRPr="00F57BFE">
        <w:rPr>
          <w:rFonts w:ascii="Times New Roman" w:hAnsi="Times New Roman"/>
          <w:sz w:val="28"/>
          <w:szCs w:val="28"/>
          <w:lang w:val="ro-MD"/>
        </w:rPr>
        <w:t>se abrogă;</w:t>
      </w:r>
    </w:p>
    <w:p w:rsidR="003D2579" w:rsidRDefault="003D2579" w:rsidP="00BB3B9C">
      <w:pPr>
        <w:spacing w:after="0" w:line="240" w:lineRule="auto"/>
        <w:ind w:firstLine="567"/>
        <w:jc w:val="both"/>
        <w:rPr>
          <w:rFonts w:ascii="Times New Roman" w:hAnsi="Times New Roman"/>
          <w:color w:val="333333"/>
          <w:sz w:val="28"/>
          <w:szCs w:val="28"/>
          <w:lang w:val="ro-MD"/>
        </w:rPr>
      </w:pPr>
      <w:r w:rsidRPr="00D34D83">
        <w:rPr>
          <w:rFonts w:ascii="Times New Roman" w:hAnsi="Times New Roman"/>
          <w:sz w:val="28"/>
          <w:szCs w:val="28"/>
          <w:lang w:val="ro-MD"/>
        </w:rPr>
        <w:t>la alineatul (5) după cuvântul ”anexă” se completează cu textul ”</w:t>
      </w:r>
      <w:r w:rsidRPr="002646C9">
        <w:rPr>
          <w:rFonts w:ascii="Times New Roman" w:hAnsi="Times New Roman"/>
          <w:color w:val="333333"/>
          <w:sz w:val="28"/>
          <w:szCs w:val="28"/>
          <w:lang w:val="ro-MD"/>
        </w:rPr>
        <w:t xml:space="preserve"> nr.1”;</w:t>
      </w:r>
    </w:p>
    <w:p w:rsidR="007D0FE3" w:rsidRPr="002646C9" w:rsidRDefault="007D0FE3" w:rsidP="003D2579">
      <w:pPr>
        <w:spacing w:after="0" w:line="240" w:lineRule="auto"/>
        <w:ind w:firstLine="567"/>
        <w:jc w:val="both"/>
        <w:rPr>
          <w:rFonts w:ascii="Times New Roman" w:hAnsi="Times New Roman"/>
          <w:color w:val="333333"/>
          <w:sz w:val="28"/>
          <w:szCs w:val="28"/>
          <w:lang w:val="ro-MD"/>
        </w:rPr>
      </w:pPr>
    </w:p>
    <w:p w:rsidR="003D2579" w:rsidRPr="00D34D83" w:rsidRDefault="003D2579" w:rsidP="003D2579">
      <w:pPr>
        <w:spacing w:after="0" w:line="240" w:lineRule="auto"/>
        <w:ind w:firstLine="567"/>
        <w:jc w:val="both"/>
        <w:rPr>
          <w:rFonts w:ascii="Times New Roman" w:hAnsi="Times New Roman"/>
          <w:b/>
          <w:sz w:val="28"/>
          <w:szCs w:val="28"/>
          <w:lang w:val="ro-MD"/>
        </w:rPr>
      </w:pPr>
      <w:r w:rsidRPr="005E6C28">
        <w:rPr>
          <w:rFonts w:ascii="Times New Roman" w:hAnsi="Times New Roman"/>
          <w:b/>
          <w:sz w:val="28"/>
          <w:szCs w:val="28"/>
          <w:lang w:val="ro-MD"/>
        </w:rPr>
        <w:t>1</w:t>
      </w:r>
      <w:r w:rsidR="005B286B" w:rsidRPr="005E6C28">
        <w:rPr>
          <w:rFonts w:ascii="Times New Roman" w:hAnsi="Times New Roman"/>
          <w:b/>
          <w:sz w:val="28"/>
          <w:szCs w:val="28"/>
          <w:lang w:val="ro-MD"/>
        </w:rPr>
        <w:t>2</w:t>
      </w:r>
      <w:r w:rsidRPr="00D34D83">
        <w:rPr>
          <w:rFonts w:ascii="Times New Roman" w:hAnsi="Times New Roman"/>
          <w:sz w:val="28"/>
          <w:szCs w:val="28"/>
          <w:lang w:val="ro-MD"/>
        </w:rPr>
        <w:t>.</w:t>
      </w:r>
      <w:r w:rsidR="005E6C28">
        <w:rPr>
          <w:rFonts w:ascii="Times New Roman" w:hAnsi="Times New Roman"/>
          <w:sz w:val="28"/>
          <w:szCs w:val="28"/>
          <w:lang w:val="ro-MD"/>
        </w:rPr>
        <w:t xml:space="preserve"> La </w:t>
      </w:r>
      <w:r w:rsidRPr="002646C9">
        <w:rPr>
          <w:rFonts w:ascii="Times New Roman" w:hAnsi="Times New Roman"/>
          <w:b/>
          <w:sz w:val="28"/>
          <w:szCs w:val="28"/>
          <w:lang w:val="ro-MD"/>
        </w:rPr>
        <w:t>Articolul 14</w:t>
      </w:r>
      <w:r w:rsidRPr="00D34D83">
        <w:rPr>
          <w:rFonts w:ascii="Times New Roman" w:hAnsi="Times New Roman"/>
          <w:b/>
          <w:sz w:val="28"/>
          <w:szCs w:val="28"/>
          <w:lang w:val="ro-MD"/>
        </w:rPr>
        <w:t>:</w:t>
      </w:r>
    </w:p>
    <w:p w:rsidR="003D2579" w:rsidRPr="00D34D83" w:rsidRDefault="003D2579" w:rsidP="003D2579">
      <w:pPr>
        <w:spacing w:after="0" w:line="240" w:lineRule="auto"/>
        <w:ind w:firstLine="567"/>
        <w:jc w:val="both"/>
        <w:rPr>
          <w:rFonts w:ascii="Times New Roman" w:hAnsi="Times New Roman"/>
          <w:sz w:val="28"/>
          <w:szCs w:val="28"/>
          <w:lang w:val="ro-MD"/>
        </w:rPr>
      </w:pPr>
      <w:r w:rsidRPr="00D34D83">
        <w:rPr>
          <w:rFonts w:ascii="Times New Roman" w:hAnsi="Times New Roman"/>
          <w:sz w:val="28"/>
          <w:szCs w:val="28"/>
          <w:lang w:val="ro-MD"/>
        </w:rPr>
        <w:t>la alin</w:t>
      </w:r>
      <w:r w:rsidR="00B1029C">
        <w:rPr>
          <w:rFonts w:ascii="Times New Roman" w:hAnsi="Times New Roman"/>
          <w:sz w:val="28"/>
          <w:szCs w:val="28"/>
          <w:lang w:val="ro-MD"/>
        </w:rPr>
        <w:t>.</w:t>
      </w:r>
      <w:r w:rsidRPr="00D34D83">
        <w:rPr>
          <w:rFonts w:ascii="Times New Roman" w:hAnsi="Times New Roman"/>
          <w:sz w:val="28"/>
          <w:szCs w:val="28"/>
          <w:lang w:val="ro-MD"/>
        </w:rPr>
        <w:t xml:space="preserve"> (4):</w:t>
      </w:r>
    </w:p>
    <w:p w:rsidR="007D0FE3" w:rsidRDefault="003D2579" w:rsidP="00113936">
      <w:pPr>
        <w:spacing w:after="0" w:line="240" w:lineRule="auto"/>
        <w:ind w:firstLine="567"/>
        <w:jc w:val="both"/>
        <w:rPr>
          <w:rFonts w:ascii="Times New Roman" w:hAnsi="Times New Roman"/>
          <w:color w:val="333333"/>
          <w:sz w:val="28"/>
          <w:szCs w:val="28"/>
          <w:lang w:val="ro-MD"/>
        </w:rPr>
      </w:pPr>
      <w:r w:rsidRPr="00D34D83">
        <w:rPr>
          <w:rFonts w:ascii="Times New Roman" w:hAnsi="Times New Roman"/>
          <w:sz w:val="28"/>
          <w:szCs w:val="28"/>
          <w:lang w:val="ro-MD"/>
        </w:rPr>
        <w:t xml:space="preserve">lit. </w:t>
      </w:r>
      <w:r w:rsidRPr="002646C9">
        <w:rPr>
          <w:rFonts w:ascii="Times New Roman" w:hAnsi="Times New Roman"/>
          <w:color w:val="333333"/>
          <w:sz w:val="28"/>
          <w:szCs w:val="28"/>
          <w:lang w:val="ro-MD"/>
        </w:rPr>
        <w:t>a)</w:t>
      </w:r>
      <w:r w:rsidR="007D0FE3">
        <w:rPr>
          <w:rFonts w:ascii="Times New Roman" w:hAnsi="Times New Roman"/>
          <w:color w:val="333333"/>
          <w:sz w:val="28"/>
          <w:szCs w:val="28"/>
          <w:lang w:val="ro-MD"/>
        </w:rPr>
        <w:t xml:space="preserve"> se va expune în următoarea redac</w:t>
      </w:r>
      <w:r w:rsidR="006E0FD9">
        <w:rPr>
          <w:rFonts w:ascii="Times New Roman" w:hAnsi="Times New Roman"/>
          <w:color w:val="333333"/>
          <w:sz w:val="28"/>
          <w:szCs w:val="28"/>
          <w:lang w:val="ro-MD"/>
        </w:rPr>
        <w:t>ț</w:t>
      </w:r>
      <w:r w:rsidR="007D0FE3">
        <w:rPr>
          <w:rFonts w:ascii="Times New Roman" w:hAnsi="Times New Roman"/>
          <w:color w:val="333333"/>
          <w:sz w:val="28"/>
          <w:szCs w:val="28"/>
          <w:lang w:val="ro-MD"/>
        </w:rPr>
        <w:t>ie:</w:t>
      </w:r>
    </w:p>
    <w:p w:rsidR="007D0FE3" w:rsidRPr="00EA645A" w:rsidRDefault="006E0FD9" w:rsidP="006E0FD9">
      <w:pPr>
        <w:tabs>
          <w:tab w:val="left" w:pos="426"/>
        </w:tabs>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w:t>
      </w:r>
      <w:r w:rsidR="007D0FE3" w:rsidRPr="00EA645A">
        <w:rPr>
          <w:rFonts w:ascii="Times New Roman" w:hAnsi="Times New Roman"/>
          <w:color w:val="333333"/>
          <w:sz w:val="28"/>
          <w:szCs w:val="28"/>
          <w:lang w:val="ro-MD"/>
        </w:rPr>
        <w:t xml:space="preserve">a) transmiterii în proprietate unităților administrativ-teritoriale a întreprinderilor de stat, </w:t>
      </w:r>
      <w:r w:rsidR="0071203A">
        <w:rPr>
          <w:rFonts w:ascii="Times New Roman" w:hAnsi="Times New Roman"/>
          <w:color w:val="333333"/>
          <w:sz w:val="28"/>
          <w:szCs w:val="28"/>
          <w:lang w:val="ro-MD"/>
        </w:rPr>
        <w:t>a subdiviziunilor lor</w:t>
      </w:r>
      <w:r w:rsidR="00AF2581">
        <w:rPr>
          <w:rFonts w:ascii="Times New Roman" w:hAnsi="Times New Roman"/>
          <w:color w:val="333333"/>
          <w:sz w:val="28"/>
          <w:szCs w:val="28"/>
          <w:lang w:val="ro-MD"/>
        </w:rPr>
        <w:t>, a</w:t>
      </w:r>
      <w:r w:rsidR="007D0FE3" w:rsidRPr="00EA645A">
        <w:rPr>
          <w:rFonts w:ascii="Times New Roman" w:hAnsi="Times New Roman"/>
          <w:color w:val="333333"/>
          <w:sz w:val="28"/>
          <w:szCs w:val="28"/>
          <w:lang w:val="ro-MD"/>
        </w:rPr>
        <w:t xml:space="preserve"> bunurilor imobile, a bunurilor mobile proprietate de stat a căror valoare de procurare depășește 100 mii lei fiecare, precum și a cotelor de participare ale statului în societățile comerciale</w:t>
      </w:r>
      <w:r w:rsidR="007D0FE3">
        <w:rPr>
          <w:rFonts w:ascii="Times New Roman" w:hAnsi="Times New Roman"/>
          <w:color w:val="333333"/>
          <w:sz w:val="28"/>
          <w:szCs w:val="28"/>
          <w:lang w:val="ro-MD"/>
        </w:rPr>
        <w:t>”;</w:t>
      </w:r>
      <w:r w:rsidR="007D0FE3" w:rsidRPr="00EA645A">
        <w:rPr>
          <w:rFonts w:ascii="Times New Roman" w:hAnsi="Times New Roman"/>
          <w:color w:val="333333"/>
          <w:sz w:val="28"/>
          <w:szCs w:val="28"/>
          <w:lang w:val="ro-MD"/>
        </w:rPr>
        <w:t xml:space="preserve"> </w:t>
      </w:r>
    </w:p>
    <w:p w:rsidR="0052665A" w:rsidRPr="002646C9" w:rsidRDefault="0052665A" w:rsidP="00EA645A">
      <w:pPr>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la lit.</w:t>
      </w:r>
      <w:r>
        <w:rPr>
          <w:rFonts w:ascii="Times New Roman" w:hAnsi="Times New Roman"/>
          <w:color w:val="333333"/>
          <w:sz w:val="28"/>
          <w:szCs w:val="28"/>
          <w:lang w:val="ro-MD"/>
        </w:rPr>
        <w:t xml:space="preserve"> b) cuvintele ”constituirii sau” se exclud;</w:t>
      </w:r>
    </w:p>
    <w:p w:rsidR="003D2579" w:rsidRPr="002646C9" w:rsidRDefault="003D2579" w:rsidP="006E0FD9">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la lit. c) cuvintele ” societăţilor comerciale cu capital de stat</w:t>
      </w:r>
      <w:r w:rsidR="00560C13">
        <w:rPr>
          <w:rFonts w:ascii="Times New Roman" w:hAnsi="Times New Roman"/>
          <w:color w:val="333333"/>
          <w:sz w:val="28"/>
          <w:szCs w:val="28"/>
          <w:lang w:val="ro-MD"/>
        </w:rPr>
        <w:t>,</w:t>
      </w:r>
      <w:r w:rsidRPr="002646C9">
        <w:rPr>
          <w:rFonts w:ascii="Times New Roman" w:hAnsi="Times New Roman"/>
          <w:color w:val="333333"/>
          <w:sz w:val="28"/>
          <w:szCs w:val="28"/>
          <w:lang w:val="ro-MD"/>
        </w:rPr>
        <w:t>” se exclud;</w:t>
      </w:r>
    </w:p>
    <w:p w:rsidR="003D2579" w:rsidRDefault="003D2579" w:rsidP="006E0FD9">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alin</w:t>
      </w:r>
      <w:r w:rsidR="00560C13">
        <w:rPr>
          <w:rFonts w:ascii="Times New Roman" w:hAnsi="Times New Roman"/>
          <w:color w:val="333333"/>
          <w:sz w:val="28"/>
          <w:szCs w:val="28"/>
          <w:lang w:val="ro-MD"/>
        </w:rPr>
        <w:t>.</w:t>
      </w:r>
      <w:r w:rsidRPr="002646C9">
        <w:rPr>
          <w:rFonts w:ascii="Times New Roman" w:hAnsi="Times New Roman"/>
          <w:color w:val="333333"/>
          <w:sz w:val="28"/>
          <w:szCs w:val="28"/>
          <w:lang w:val="ro-MD"/>
        </w:rPr>
        <w:t xml:space="preserve"> (</w:t>
      </w:r>
      <w:r w:rsidR="00D86B96">
        <w:rPr>
          <w:rFonts w:ascii="Times New Roman" w:hAnsi="Times New Roman"/>
          <w:color w:val="333333"/>
          <w:sz w:val="28"/>
          <w:szCs w:val="28"/>
          <w:lang w:val="ro-MD"/>
        </w:rPr>
        <w:t>6</w:t>
      </w:r>
      <w:r w:rsidRPr="002646C9">
        <w:rPr>
          <w:rFonts w:ascii="Times New Roman" w:hAnsi="Times New Roman"/>
          <w:color w:val="333333"/>
          <w:sz w:val="28"/>
          <w:szCs w:val="28"/>
          <w:lang w:val="ro-MD"/>
        </w:rPr>
        <w:t xml:space="preserve">) </w:t>
      </w:r>
      <w:r w:rsidR="002C3A4C">
        <w:rPr>
          <w:rFonts w:ascii="Times New Roman" w:hAnsi="Times New Roman"/>
          <w:color w:val="333333"/>
          <w:sz w:val="28"/>
          <w:szCs w:val="28"/>
          <w:lang w:val="ro-MD"/>
        </w:rPr>
        <w:t>se va expune în următoarea redacție:</w:t>
      </w:r>
    </w:p>
    <w:p w:rsidR="002C3A4C" w:rsidRDefault="006E0FD9" w:rsidP="006E0FD9">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w:t>
      </w:r>
      <w:r w:rsidR="002C3A4C" w:rsidRPr="00EA645A">
        <w:rPr>
          <w:rFonts w:ascii="Times New Roman" w:hAnsi="Times New Roman"/>
          <w:color w:val="333333"/>
          <w:sz w:val="28"/>
          <w:szCs w:val="28"/>
          <w:lang w:val="ro-MD"/>
        </w:rPr>
        <w:t>(6) Transmiterea cu titlu gratuit a bunurilor, precum și a subdiviziunilor instituțiilor publice și întreprinderilor de stat în cadrul unui și aceluiași organ central de specialitate fără reorganizarea persoanelor juridice vizate se efectuează prin hotărâre a organului respectiv, cu informarea organului abilitat.”</w:t>
      </w:r>
      <w:r w:rsidR="002C3A4C">
        <w:rPr>
          <w:rFonts w:ascii="Times New Roman" w:hAnsi="Times New Roman"/>
          <w:color w:val="333333"/>
          <w:sz w:val="28"/>
          <w:szCs w:val="28"/>
          <w:lang w:val="ro-MD"/>
        </w:rPr>
        <w:t>;</w:t>
      </w:r>
    </w:p>
    <w:p w:rsidR="00D86B96" w:rsidRDefault="00D86B96" w:rsidP="006E0FD9">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lang w:val="ro-MD"/>
        </w:rPr>
        <w:t>la alin. (7) după cuv</w:t>
      </w:r>
      <w:r w:rsidR="006E0FD9">
        <w:rPr>
          <w:rFonts w:ascii="Times New Roman" w:hAnsi="Times New Roman"/>
          <w:color w:val="333333"/>
          <w:sz w:val="28"/>
          <w:szCs w:val="28"/>
          <w:lang w:val="ro-MD"/>
        </w:rPr>
        <w:t>â</w:t>
      </w:r>
      <w:r>
        <w:rPr>
          <w:rFonts w:ascii="Times New Roman" w:hAnsi="Times New Roman"/>
          <w:color w:val="333333"/>
          <w:sz w:val="28"/>
          <w:szCs w:val="28"/>
          <w:lang w:val="ro-MD"/>
        </w:rPr>
        <w:t>ntul ”altul” se completează cu textul ”</w:t>
      </w:r>
      <w:r>
        <w:rPr>
          <w:rFonts w:ascii="Times New Roman" w:hAnsi="Times New Roman"/>
          <w:color w:val="333333"/>
          <w:sz w:val="28"/>
          <w:szCs w:val="28"/>
        </w:rPr>
        <w:t>, a</w:t>
      </w:r>
      <w:r w:rsidRPr="006F7C09">
        <w:rPr>
          <w:rFonts w:ascii="Times New Roman" w:hAnsi="Times New Roman"/>
          <w:color w:val="333333"/>
          <w:sz w:val="28"/>
          <w:szCs w:val="28"/>
        </w:rPr>
        <w:t xml:space="preserve"> întreprinderilor de stat/municipale, subdiviziunilor acestora, </w:t>
      </w:r>
      <w:r>
        <w:rPr>
          <w:rFonts w:ascii="Times New Roman" w:hAnsi="Times New Roman"/>
          <w:color w:val="333333"/>
          <w:sz w:val="28"/>
          <w:szCs w:val="28"/>
        </w:rPr>
        <w:t xml:space="preserve">a </w:t>
      </w:r>
      <w:r w:rsidRPr="006F7C09">
        <w:rPr>
          <w:rFonts w:ascii="Times New Roman" w:hAnsi="Times New Roman"/>
          <w:color w:val="333333"/>
          <w:sz w:val="28"/>
          <w:szCs w:val="28"/>
        </w:rPr>
        <w:t>bunurilor distincte proprietate a statului</w:t>
      </w:r>
      <w:r>
        <w:rPr>
          <w:rFonts w:ascii="Times New Roman" w:hAnsi="Times New Roman"/>
          <w:color w:val="333333"/>
          <w:sz w:val="28"/>
          <w:szCs w:val="28"/>
        </w:rPr>
        <w:t>,</w:t>
      </w:r>
      <w:r w:rsidR="00BE50B3">
        <w:rPr>
          <w:rFonts w:ascii="Times New Roman" w:hAnsi="Times New Roman"/>
          <w:color w:val="333333"/>
          <w:sz w:val="28"/>
          <w:szCs w:val="28"/>
        </w:rPr>
        <w:t>”.</w:t>
      </w:r>
    </w:p>
    <w:p w:rsidR="002C3A4C" w:rsidRPr="002646C9" w:rsidRDefault="002C3A4C" w:rsidP="003D2579">
      <w:pPr>
        <w:shd w:val="clear" w:color="auto" w:fill="FFFFFF"/>
        <w:spacing w:after="0" w:line="240" w:lineRule="auto"/>
        <w:ind w:firstLine="709"/>
        <w:jc w:val="both"/>
        <w:rPr>
          <w:rFonts w:ascii="Times New Roman" w:hAnsi="Times New Roman"/>
          <w:color w:val="333333"/>
          <w:sz w:val="28"/>
          <w:szCs w:val="28"/>
          <w:lang w:val="ro-MD"/>
        </w:rPr>
      </w:pPr>
    </w:p>
    <w:p w:rsidR="003D2579" w:rsidRPr="009E7E7B" w:rsidRDefault="003D2579">
      <w:pPr>
        <w:shd w:val="clear" w:color="auto" w:fill="FFFFFF"/>
        <w:spacing w:after="0" w:line="240" w:lineRule="auto"/>
        <w:ind w:firstLine="567"/>
        <w:jc w:val="both"/>
        <w:rPr>
          <w:rFonts w:ascii="Times New Roman" w:hAnsi="Times New Roman"/>
          <w:color w:val="333333"/>
          <w:sz w:val="28"/>
          <w:szCs w:val="28"/>
          <w:lang w:val="ro-MD"/>
        </w:rPr>
      </w:pPr>
      <w:r w:rsidRPr="005E6C28">
        <w:rPr>
          <w:rFonts w:ascii="Times New Roman" w:hAnsi="Times New Roman"/>
          <w:b/>
          <w:color w:val="333333"/>
          <w:sz w:val="28"/>
          <w:szCs w:val="28"/>
          <w:lang w:val="ro-MD"/>
        </w:rPr>
        <w:t>1</w:t>
      </w:r>
      <w:r w:rsidR="005B286B" w:rsidRPr="005E6C28">
        <w:rPr>
          <w:rFonts w:ascii="Times New Roman" w:hAnsi="Times New Roman"/>
          <w:b/>
          <w:color w:val="333333"/>
          <w:sz w:val="28"/>
          <w:szCs w:val="28"/>
          <w:lang w:val="ro-MD"/>
        </w:rPr>
        <w:t>3</w:t>
      </w:r>
      <w:r w:rsidRPr="005E6C28">
        <w:rPr>
          <w:rFonts w:ascii="Times New Roman" w:hAnsi="Times New Roman"/>
          <w:b/>
          <w:color w:val="333333"/>
          <w:sz w:val="28"/>
          <w:szCs w:val="28"/>
          <w:lang w:val="ro-MD"/>
        </w:rPr>
        <w:t>.</w:t>
      </w:r>
      <w:r w:rsidRPr="006E0FD9">
        <w:rPr>
          <w:rFonts w:ascii="Times New Roman" w:hAnsi="Times New Roman"/>
          <w:color w:val="333333"/>
          <w:sz w:val="28"/>
          <w:szCs w:val="28"/>
          <w:lang w:val="ro-MD"/>
        </w:rPr>
        <w:t xml:space="preserve"> </w:t>
      </w:r>
      <w:r w:rsidR="009E7E7B" w:rsidRPr="005B286B">
        <w:rPr>
          <w:rFonts w:ascii="Times New Roman" w:hAnsi="Times New Roman"/>
          <w:b/>
          <w:color w:val="333333"/>
          <w:sz w:val="28"/>
          <w:szCs w:val="28"/>
          <w:lang w:val="ro-MD"/>
        </w:rPr>
        <w:t>Articolul 15</w:t>
      </w:r>
      <w:r w:rsidR="009E7E7B" w:rsidRPr="005B286B">
        <w:rPr>
          <w:rFonts w:ascii="Times New Roman" w:hAnsi="Times New Roman"/>
          <w:color w:val="333333"/>
          <w:sz w:val="28"/>
          <w:szCs w:val="28"/>
          <w:lang w:val="ro-MD"/>
        </w:rPr>
        <w:t xml:space="preserve"> </w:t>
      </w:r>
      <w:r w:rsidRPr="009E7E7B">
        <w:rPr>
          <w:rFonts w:ascii="Times New Roman" w:hAnsi="Times New Roman"/>
          <w:color w:val="333333"/>
          <w:sz w:val="28"/>
          <w:szCs w:val="28"/>
          <w:lang w:val="ro-MD"/>
        </w:rPr>
        <w:t>se abrogă</w:t>
      </w:r>
      <w:r w:rsidR="009E7E7B">
        <w:rPr>
          <w:rFonts w:ascii="Times New Roman" w:hAnsi="Times New Roman"/>
          <w:color w:val="333333"/>
          <w:sz w:val="28"/>
          <w:szCs w:val="28"/>
          <w:lang w:val="ro-MD"/>
        </w:rPr>
        <w:t>.</w:t>
      </w:r>
    </w:p>
    <w:p w:rsidR="002C3A4C" w:rsidRPr="002646C9" w:rsidRDefault="002C3A4C" w:rsidP="006E0FD9">
      <w:pPr>
        <w:shd w:val="clear" w:color="auto" w:fill="FFFFFF"/>
        <w:spacing w:after="0" w:line="240" w:lineRule="auto"/>
        <w:ind w:firstLine="567"/>
        <w:jc w:val="both"/>
        <w:rPr>
          <w:rFonts w:ascii="Times New Roman" w:hAnsi="Times New Roman"/>
          <w:color w:val="333333"/>
          <w:sz w:val="28"/>
          <w:szCs w:val="28"/>
          <w:lang w:val="ro-MD"/>
        </w:rPr>
      </w:pPr>
    </w:p>
    <w:p w:rsidR="003D2579" w:rsidRPr="009832A4" w:rsidRDefault="003D2579" w:rsidP="00981122">
      <w:pPr>
        <w:shd w:val="clear" w:color="auto" w:fill="FFFFFF"/>
        <w:spacing w:after="0" w:line="240" w:lineRule="auto"/>
        <w:ind w:firstLine="567"/>
        <w:jc w:val="both"/>
        <w:rPr>
          <w:rFonts w:ascii="Times New Roman" w:hAnsi="Times New Roman"/>
          <w:b/>
          <w:color w:val="333333"/>
          <w:sz w:val="28"/>
          <w:szCs w:val="28"/>
          <w:lang w:val="ro-MD"/>
        </w:rPr>
      </w:pPr>
      <w:r w:rsidRPr="009832A4">
        <w:rPr>
          <w:rFonts w:ascii="Times New Roman" w:hAnsi="Times New Roman"/>
          <w:b/>
          <w:color w:val="333333"/>
          <w:sz w:val="28"/>
          <w:szCs w:val="28"/>
          <w:lang w:val="ro-MD"/>
        </w:rPr>
        <w:t>1</w:t>
      </w:r>
      <w:r w:rsidR="005B286B" w:rsidRPr="009832A4">
        <w:rPr>
          <w:rFonts w:ascii="Times New Roman" w:hAnsi="Times New Roman"/>
          <w:b/>
          <w:color w:val="333333"/>
          <w:sz w:val="28"/>
          <w:szCs w:val="28"/>
          <w:lang w:val="ro-MD"/>
        </w:rPr>
        <w:t>4</w:t>
      </w:r>
      <w:r w:rsidRPr="009832A4">
        <w:rPr>
          <w:rFonts w:ascii="Times New Roman" w:hAnsi="Times New Roman"/>
          <w:color w:val="333333"/>
          <w:sz w:val="28"/>
          <w:szCs w:val="28"/>
          <w:lang w:val="ro-MD"/>
        </w:rPr>
        <w:t xml:space="preserve">. </w:t>
      </w:r>
      <w:r w:rsidR="005E6C28" w:rsidRPr="009832A4">
        <w:rPr>
          <w:rFonts w:ascii="Times New Roman" w:hAnsi="Times New Roman"/>
          <w:color w:val="333333"/>
          <w:sz w:val="28"/>
          <w:szCs w:val="28"/>
          <w:lang w:val="ro-MD"/>
        </w:rPr>
        <w:t xml:space="preserve">La </w:t>
      </w:r>
      <w:r w:rsidRPr="009832A4">
        <w:rPr>
          <w:rFonts w:ascii="Times New Roman" w:hAnsi="Times New Roman"/>
          <w:b/>
          <w:color w:val="333333"/>
          <w:sz w:val="28"/>
          <w:szCs w:val="28"/>
          <w:lang w:val="ro-MD"/>
        </w:rPr>
        <w:t>Articolul 16:</w:t>
      </w:r>
    </w:p>
    <w:p w:rsidR="003D2579" w:rsidRPr="002646C9" w:rsidRDefault="00897B79" w:rsidP="00981122">
      <w:pPr>
        <w:shd w:val="clear" w:color="auto" w:fill="FFFFFF"/>
        <w:spacing w:after="0" w:line="240" w:lineRule="auto"/>
        <w:ind w:firstLine="567"/>
        <w:jc w:val="both"/>
        <w:rPr>
          <w:rFonts w:ascii="Times New Roman" w:hAnsi="Times New Roman"/>
          <w:color w:val="333333"/>
          <w:sz w:val="28"/>
          <w:szCs w:val="28"/>
          <w:lang w:val="ro-MD"/>
        </w:rPr>
      </w:pPr>
      <w:r w:rsidRPr="009832A4">
        <w:rPr>
          <w:rFonts w:ascii="Times New Roman" w:hAnsi="Times New Roman"/>
          <w:color w:val="333333"/>
          <w:sz w:val="28"/>
          <w:szCs w:val="28"/>
          <w:lang w:val="ro-MD"/>
        </w:rPr>
        <w:t>a</w:t>
      </w:r>
      <w:r w:rsidR="003D2579" w:rsidRPr="009832A4">
        <w:rPr>
          <w:rFonts w:ascii="Times New Roman" w:hAnsi="Times New Roman"/>
          <w:color w:val="333333"/>
          <w:sz w:val="28"/>
          <w:szCs w:val="28"/>
          <w:lang w:val="ro-MD"/>
        </w:rPr>
        <w:t>lin</w:t>
      </w:r>
      <w:r w:rsidRPr="009832A4">
        <w:rPr>
          <w:rFonts w:ascii="Times New Roman" w:hAnsi="Times New Roman"/>
          <w:color w:val="333333"/>
          <w:sz w:val="28"/>
          <w:szCs w:val="28"/>
          <w:lang w:val="ro-MD"/>
        </w:rPr>
        <w:t>.</w:t>
      </w:r>
      <w:r w:rsidR="003D2579" w:rsidRPr="009832A4">
        <w:rPr>
          <w:rFonts w:ascii="Times New Roman" w:hAnsi="Times New Roman"/>
          <w:color w:val="333333"/>
          <w:sz w:val="28"/>
          <w:szCs w:val="28"/>
          <w:lang w:val="ro-MD"/>
        </w:rPr>
        <w:t xml:space="preserve"> (1) va avea următorul cuprins:</w:t>
      </w:r>
    </w:p>
    <w:p w:rsidR="003D2579" w:rsidRPr="002646C9" w:rsidRDefault="003D2579" w:rsidP="006E0FD9">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”(1) Întreprinderile de stat/municipale</w:t>
      </w:r>
      <w:r w:rsidR="00F6207F">
        <w:rPr>
          <w:rFonts w:ascii="Times New Roman" w:hAnsi="Times New Roman"/>
          <w:color w:val="333333"/>
          <w:sz w:val="28"/>
          <w:szCs w:val="28"/>
          <w:lang w:val="ro-MD"/>
        </w:rPr>
        <w:t xml:space="preserve">, precum și </w:t>
      </w:r>
      <w:r w:rsidRPr="002646C9">
        <w:rPr>
          <w:rFonts w:ascii="Times New Roman" w:hAnsi="Times New Roman"/>
          <w:color w:val="333333"/>
          <w:sz w:val="28"/>
          <w:szCs w:val="28"/>
          <w:lang w:val="ro-MD"/>
        </w:rPr>
        <w:t xml:space="preserve">valorile mobiliare (cotele de participare) în societăţile comerciale cu capital public sau public-privat </w:t>
      </w:r>
      <w:r w:rsidR="00F6207F" w:rsidRPr="005B286B">
        <w:rPr>
          <w:rFonts w:ascii="Times New Roman" w:hAnsi="Times New Roman"/>
          <w:color w:val="333333"/>
          <w:sz w:val="28"/>
          <w:szCs w:val="28"/>
          <w:lang w:val="ro-MD"/>
        </w:rPr>
        <w:t>se pot transmite în administrare fiduciară prin concurs public, organizat de organul abilitat cu administrarea și deetatizarea proprietății publice a statului</w:t>
      </w:r>
      <w:r w:rsidR="00F6207F">
        <w:rPr>
          <w:rFonts w:ascii="Times New Roman" w:hAnsi="Times New Roman"/>
          <w:color w:val="333333"/>
          <w:sz w:val="28"/>
          <w:szCs w:val="28"/>
          <w:lang w:val="ro-MD"/>
        </w:rPr>
        <w:t xml:space="preserve"> sau</w:t>
      </w:r>
      <w:r w:rsidR="00F6207F" w:rsidRPr="005B286B">
        <w:rPr>
          <w:rFonts w:ascii="Times New Roman" w:hAnsi="Times New Roman"/>
          <w:color w:val="333333"/>
          <w:sz w:val="28"/>
          <w:szCs w:val="28"/>
          <w:lang w:val="ro-MD"/>
        </w:rPr>
        <w:t xml:space="preserve"> </w:t>
      </w:r>
      <w:r w:rsidR="00F6207F">
        <w:rPr>
          <w:rFonts w:ascii="Times New Roman" w:hAnsi="Times New Roman"/>
          <w:color w:val="333333"/>
          <w:sz w:val="28"/>
          <w:szCs w:val="28"/>
          <w:lang w:val="ro-MD"/>
        </w:rPr>
        <w:t>de</w:t>
      </w:r>
      <w:r w:rsidR="00F6207F" w:rsidRPr="005B286B">
        <w:rPr>
          <w:rFonts w:ascii="Times New Roman" w:hAnsi="Times New Roman"/>
          <w:color w:val="333333"/>
          <w:sz w:val="28"/>
          <w:szCs w:val="28"/>
          <w:lang w:val="ro-MD"/>
        </w:rPr>
        <w:t xml:space="preserve"> administrați</w:t>
      </w:r>
      <w:r w:rsidR="00F6207F">
        <w:rPr>
          <w:rFonts w:ascii="Times New Roman" w:hAnsi="Times New Roman"/>
          <w:color w:val="333333"/>
          <w:sz w:val="28"/>
          <w:szCs w:val="28"/>
          <w:lang w:val="ro-MD"/>
        </w:rPr>
        <w:t>a</w:t>
      </w:r>
      <w:r w:rsidR="00F6207F" w:rsidRPr="005B286B">
        <w:rPr>
          <w:rFonts w:ascii="Times New Roman" w:hAnsi="Times New Roman"/>
          <w:color w:val="333333"/>
          <w:sz w:val="28"/>
          <w:szCs w:val="28"/>
          <w:lang w:val="ro-MD"/>
        </w:rPr>
        <w:t xml:space="preserve"> public</w:t>
      </w:r>
      <w:r w:rsidR="00F6207F">
        <w:rPr>
          <w:rFonts w:ascii="Times New Roman" w:hAnsi="Times New Roman"/>
          <w:color w:val="333333"/>
          <w:sz w:val="28"/>
          <w:szCs w:val="28"/>
          <w:lang w:val="ro-MD"/>
        </w:rPr>
        <w:t>ă</w:t>
      </w:r>
      <w:r w:rsidR="00F6207F" w:rsidRPr="005B286B">
        <w:rPr>
          <w:rFonts w:ascii="Times New Roman" w:hAnsi="Times New Roman"/>
          <w:color w:val="333333"/>
          <w:sz w:val="28"/>
          <w:szCs w:val="28"/>
          <w:lang w:val="ro-MD"/>
        </w:rPr>
        <w:t xml:space="preserve"> local</w:t>
      </w:r>
      <w:r w:rsidR="00F6207F">
        <w:rPr>
          <w:rFonts w:ascii="Times New Roman" w:hAnsi="Times New Roman"/>
          <w:color w:val="333333"/>
          <w:sz w:val="28"/>
          <w:szCs w:val="28"/>
          <w:lang w:val="ro-MD"/>
        </w:rPr>
        <w:t>ă</w:t>
      </w:r>
      <w:r w:rsidR="00F6207F" w:rsidRPr="005B286B">
        <w:rPr>
          <w:rFonts w:ascii="Times New Roman" w:hAnsi="Times New Roman"/>
          <w:color w:val="333333"/>
          <w:sz w:val="28"/>
          <w:szCs w:val="28"/>
          <w:lang w:val="ro-MD"/>
        </w:rPr>
        <w:t xml:space="preserve">, conform unui </w:t>
      </w:r>
      <w:r w:rsidR="00F6207F">
        <w:rPr>
          <w:rFonts w:ascii="Times New Roman" w:hAnsi="Times New Roman"/>
          <w:color w:val="333333"/>
          <w:sz w:val="28"/>
          <w:szCs w:val="28"/>
          <w:lang w:val="ro-MD"/>
        </w:rPr>
        <w:t>R</w:t>
      </w:r>
      <w:r w:rsidR="00F6207F" w:rsidRPr="005B286B">
        <w:rPr>
          <w:rFonts w:ascii="Times New Roman" w:hAnsi="Times New Roman"/>
          <w:color w:val="333333"/>
          <w:sz w:val="28"/>
          <w:szCs w:val="28"/>
          <w:lang w:val="ro-MD"/>
        </w:rPr>
        <w:t>egulament aprobat de către acest</w:t>
      </w:r>
      <w:r w:rsidR="00F6207F">
        <w:rPr>
          <w:rFonts w:ascii="Times New Roman" w:hAnsi="Times New Roman"/>
          <w:color w:val="333333"/>
          <w:sz w:val="28"/>
          <w:szCs w:val="28"/>
          <w:lang w:val="ro-MD"/>
        </w:rPr>
        <w:t>e</w:t>
      </w:r>
      <w:r w:rsidR="00F6207F" w:rsidRPr="005B286B">
        <w:rPr>
          <w:rFonts w:ascii="Times New Roman" w:hAnsi="Times New Roman"/>
          <w:color w:val="333333"/>
          <w:sz w:val="28"/>
          <w:szCs w:val="28"/>
          <w:lang w:val="ro-MD"/>
        </w:rPr>
        <w:t xml:space="preserve">a. Regulamentul va </w:t>
      </w:r>
      <w:r w:rsidR="00F6207F">
        <w:rPr>
          <w:rFonts w:ascii="Times New Roman" w:hAnsi="Times New Roman"/>
          <w:color w:val="333333"/>
          <w:sz w:val="28"/>
          <w:szCs w:val="28"/>
          <w:lang w:val="ro-MD"/>
        </w:rPr>
        <w:t>stabili</w:t>
      </w:r>
      <w:r w:rsidR="00F6207F" w:rsidRPr="005B286B">
        <w:rPr>
          <w:rFonts w:ascii="Times New Roman" w:hAnsi="Times New Roman"/>
          <w:color w:val="333333"/>
          <w:sz w:val="28"/>
          <w:szCs w:val="28"/>
          <w:lang w:val="ro-MD"/>
        </w:rPr>
        <w:t xml:space="preserve"> </w:t>
      </w:r>
      <w:r w:rsidR="00F6207F" w:rsidRPr="005B286B">
        <w:rPr>
          <w:rFonts w:ascii="Times New Roman" w:hAnsi="Times New Roman"/>
          <w:color w:val="333333"/>
          <w:sz w:val="28"/>
          <w:szCs w:val="28"/>
          <w:lang w:val="ro-MD"/>
        </w:rPr>
        <w:lastRenderedPageBreak/>
        <w:t>procedurile de desfășurare a concursului public, criteriile de selecție și condițiile de transmitere a bunurilor și întreprinderilor în administrare fiduciară</w:t>
      </w:r>
      <w:r w:rsidR="00F6207F">
        <w:rPr>
          <w:rFonts w:ascii="Times New Roman" w:hAnsi="Times New Roman"/>
          <w:color w:val="333333"/>
          <w:sz w:val="28"/>
          <w:szCs w:val="28"/>
          <w:lang w:val="ro-MD"/>
        </w:rPr>
        <w:t>”.</w:t>
      </w:r>
    </w:p>
    <w:p w:rsidR="001B5E5E" w:rsidRDefault="00897B79" w:rsidP="006E0FD9">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a</w:t>
      </w:r>
      <w:r w:rsidR="003D2579" w:rsidRPr="002646C9">
        <w:rPr>
          <w:rFonts w:ascii="Times New Roman" w:hAnsi="Times New Roman"/>
          <w:color w:val="333333"/>
          <w:sz w:val="28"/>
          <w:szCs w:val="28"/>
          <w:lang w:val="ro-MD"/>
        </w:rPr>
        <w:t>lin</w:t>
      </w:r>
      <w:r>
        <w:rPr>
          <w:rFonts w:ascii="Times New Roman" w:hAnsi="Times New Roman"/>
          <w:color w:val="333333"/>
          <w:sz w:val="28"/>
          <w:szCs w:val="28"/>
          <w:lang w:val="ro-MD"/>
        </w:rPr>
        <w:t>.</w:t>
      </w:r>
      <w:r w:rsidR="003D2579" w:rsidRPr="002646C9">
        <w:rPr>
          <w:rFonts w:ascii="Times New Roman" w:hAnsi="Times New Roman"/>
          <w:color w:val="333333"/>
          <w:sz w:val="28"/>
          <w:szCs w:val="28"/>
          <w:lang w:val="ro-MD"/>
        </w:rPr>
        <w:t xml:space="preserve"> (2) </w:t>
      </w:r>
      <w:r w:rsidR="001B5E5E">
        <w:rPr>
          <w:rFonts w:ascii="Times New Roman" w:hAnsi="Times New Roman"/>
          <w:color w:val="333333"/>
          <w:sz w:val="28"/>
          <w:szCs w:val="28"/>
          <w:lang w:val="ro-MD"/>
        </w:rPr>
        <w:t>va avea următorul cuprins:</w:t>
      </w:r>
    </w:p>
    <w:p w:rsidR="003D2579" w:rsidRPr="002646C9" w:rsidRDefault="001B5E5E" w:rsidP="006E0FD9">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 xml:space="preserve">”(2) </w:t>
      </w:r>
      <w:r w:rsidRPr="00095095">
        <w:rPr>
          <w:rFonts w:ascii="Times New Roman" w:hAnsi="Times New Roman"/>
          <w:color w:val="333333"/>
          <w:sz w:val="28"/>
          <w:szCs w:val="28"/>
          <w:lang w:val="ro-MD"/>
        </w:rPr>
        <w:t xml:space="preserve">Contractul de administrare fiduciară se elaborează </w:t>
      </w:r>
      <w:r w:rsidR="00733080">
        <w:rPr>
          <w:rFonts w:ascii="Times New Roman" w:hAnsi="Times New Roman"/>
          <w:color w:val="333333"/>
          <w:sz w:val="28"/>
          <w:szCs w:val="28"/>
          <w:lang w:val="ro-MD"/>
        </w:rPr>
        <w:t xml:space="preserve">de către organul abilitat/administrația publică-locală </w:t>
      </w:r>
      <w:r w:rsidRPr="00095095">
        <w:rPr>
          <w:rFonts w:ascii="Times New Roman" w:hAnsi="Times New Roman"/>
          <w:color w:val="333333"/>
          <w:sz w:val="28"/>
          <w:szCs w:val="28"/>
          <w:lang w:val="ro-MD"/>
        </w:rPr>
        <w:t>în conformitate cu prevederile Codului civil</w:t>
      </w:r>
      <w:r>
        <w:rPr>
          <w:rFonts w:ascii="Times New Roman" w:hAnsi="Times New Roman"/>
          <w:color w:val="333333"/>
          <w:sz w:val="28"/>
          <w:szCs w:val="28"/>
          <w:lang w:val="ro-MD"/>
        </w:rPr>
        <w:t xml:space="preserve"> nr.1107/2002</w:t>
      </w:r>
      <w:r w:rsidRPr="002646C9">
        <w:rPr>
          <w:rFonts w:ascii="Times New Roman" w:hAnsi="Times New Roman"/>
          <w:color w:val="333333"/>
          <w:sz w:val="28"/>
          <w:szCs w:val="28"/>
          <w:lang w:val="ro-MD"/>
        </w:rPr>
        <w:t>”;</w:t>
      </w:r>
    </w:p>
    <w:p w:rsidR="00597D70" w:rsidRDefault="00597D70" w:rsidP="005B286B">
      <w:pPr>
        <w:shd w:val="clear" w:color="auto" w:fill="FFFFFF"/>
        <w:spacing w:after="0" w:line="240" w:lineRule="auto"/>
        <w:ind w:firstLine="567"/>
        <w:jc w:val="both"/>
        <w:rPr>
          <w:rFonts w:ascii="Times New Roman" w:hAnsi="Times New Roman"/>
          <w:color w:val="333333"/>
          <w:sz w:val="28"/>
          <w:szCs w:val="28"/>
          <w:lang w:val="ro-MD"/>
        </w:rPr>
      </w:pPr>
      <w:r w:rsidRPr="00597D70">
        <w:rPr>
          <w:rFonts w:ascii="Times New Roman" w:hAnsi="Times New Roman"/>
          <w:color w:val="333333"/>
          <w:sz w:val="28"/>
          <w:szCs w:val="28"/>
          <w:lang w:val="ro-MD"/>
        </w:rPr>
        <w:t>la alin</w:t>
      </w:r>
      <w:r w:rsidR="00897B79">
        <w:rPr>
          <w:rFonts w:ascii="Times New Roman" w:hAnsi="Times New Roman"/>
          <w:color w:val="333333"/>
          <w:sz w:val="28"/>
          <w:szCs w:val="28"/>
          <w:lang w:val="ro-MD"/>
        </w:rPr>
        <w:t>.</w:t>
      </w:r>
      <w:r w:rsidRPr="00597D70">
        <w:rPr>
          <w:rFonts w:ascii="Times New Roman" w:hAnsi="Times New Roman"/>
          <w:color w:val="333333"/>
          <w:sz w:val="28"/>
          <w:szCs w:val="28"/>
          <w:lang w:val="ro-MD"/>
        </w:rPr>
        <w:t xml:space="preserve"> (3) </w:t>
      </w:r>
      <w:r w:rsidR="00957874">
        <w:rPr>
          <w:rFonts w:ascii="Times New Roman" w:hAnsi="Times New Roman"/>
          <w:color w:val="333333"/>
          <w:sz w:val="28"/>
          <w:szCs w:val="28"/>
          <w:lang w:val="ro-MD"/>
        </w:rPr>
        <w:t>cuv</w:t>
      </w:r>
      <w:r w:rsidR="005E6C28">
        <w:rPr>
          <w:rFonts w:ascii="Times New Roman" w:hAnsi="Times New Roman"/>
          <w:color w:val="333333"/>
          <w:sz w:val="28"/>
          <w:szCs w:val="28"/>
          <w:lang w:val="ro-MD"/>
        </w:rPr>
        <w:t>â</w:t>
      </w:r>
      <w:r w:rsidR="00957874">
        <w:rPr>
          <w:rFonts w:ascii="Times New Roman" w:hAnsi="Times New Roman"/>
          <w:color w:val="333333"/>
          <w:sz w:val="28"/>
          <w:szCs w:val="28"/>
          <w:lang w:val="ro-MD"/>
        </w:rPr>
        <w:t>ntul ”reziliat” se substutuie cu cuv</w:t>
      </w:r>
      <w:r w:rsidR="005E6C28">
        <w:rPr>
          <w:rFonts w:ascii="Times New Roman" w:hAnsi="Times New Roman"/>
          <w:color w:val="333333"/>
          <w:sz w:val="28"/>
          <w:szCs w:val="28"/>
          <w:lang w:val="ro-MD"/>
        </w:rPr>
        <w:t>â</w:t>
      </w:r>
      <w:r w:rsidR="00957874">
        <w:rPr>
          <w:rFonts w:ascii="Times New Roman" w:hAnsi="Times New Roman"/>
          <w:color w:val="333333"/>
          <w:sz w:val="28"/>
          <w:szCs w:val="28"/>
          <w:lang w:val="ro-MD"/>
        </w:rPr>
        <w:t>ntul ”rezol</w:t>
      </w:r>
      <w:r w:rsidR="00C03EAC">
        <w:rPr>
          <w:rFonts w:ascii="Times New Roman" w:hAnsi="Times New Roman"/>
          <w:color w:val="333333"/>
          <w:sz w:val="28"/>
          <w:szCs w:val="28"/>
          <w:lang w:val="ro-MD"/>
        </w:rPr>
        <w:t>uționat</w:t>
      </w:r>
      <w:r w:rsidR="00957874">
        <w:rPr>
          <w:rFonts w:ascii="Times New Roman" w:hAnsi="Times New Roman"/>
          <w:color w:val="333333"/>
          <w:sz w:val="28"/>
          <w:szCs w:val="28"/>
          <w:lang w:val="ro-MD"/>
        </w:rPr>
        <w:t xml:space="preserve">”, </w:t>
      </w:r>
      <w:r w:rsidR="00F1148F">
        <w:rPr>
          <w:rFonts w:ascii="Times New Roman" w:hAnsi="Times New Roman"/>
          <w:color w:val="333333"/>
          <w:sz w:val="28"/>
          <w:szCs w:val="28"/>
          <w:lang w:val="ro-MD"/>
        </w:rPr>
        <w:t>iar</w:t>
      </w:r>
      <w:r w:rsidR="00F1148F" w:rsidRPr="00597D70">
        <w:rPr>
          <w:rFonts w:ascii="Times New Roman" w:hAnsi="Times New Roman"/>
          <w:color w:val="333333"/>
          <w:sz w:val="28"/>
          <w:szCs w:val="28"/>
          <w:lang w:val="ro-MD"/>
        </w:rPr>
        <w:t xml:space="preserve"> </w:t>
      </w:r>
      <w:r w:rsidRPr="00597D70">
        <w:rPr>
          <w:rFonts w:ascii="Times New Roman" w:hAnsi="Times New Roman"/>
          <w:color w:val="333333"/>
          <w:sz w:val="28"/>
          <w:szCs w:val="28"/>
          <w:lang w:val="ro-MD"/>
        </w:rPr>
        <w:t>cuvintele ”</w:t>
      </w:r>
      <w:r w:rsidR="00F1148F" w:rsidRPr="005B286B">
        <w:rPr>
          <w:rFonts w:ascii="Times New Roman" w:hAnsi="Times New Roman"/>
          <w:color w:val="333333"/>
          <w:sz w:val="28"/>
          <w:szCs w:val="28"/>
          <w:lang w:val="ro-MD"/>
        </w:rPr>
        <w:t>autorităţii administraţiei publice centrale sau locale</w:t>
      </w:r>
      <w:r w:rsidRPr="00597D70">
        <w:rPr>
          <w:rFonts w:ascii="Times New Roman" w:hAnsi="Times New Roman"/>
          <w:color w:val="333333"/>
          <w:sz w:val="28"/>
          <w:szCs w:val="28"/>
          <w:lang w:val="ro-MD"/>
        </w:rPr>
        <w:t>”</w:t>
      </w:r>
      <w:r w:rsidR="00F1148F">
        <w:rPr>
          <w:rFonts w:ascii="Times New Roman" w:hAnsi="Times New Roman"/>
          <w:color w:val="333333"/>
          <w:sz w:val="28"/>
          <w:szCs w:val="28"/>
          <w:lang w:val="ro-MD"/>
        </w:rPr>
        <w:t xml:space="preserve"> se substituie cu cuvintele ”</w:t>
      </w:r>
      <w:r w:rsidRPr="00597D70">
        <w:rPr>
          <w:rFonts w:ascii="Times New Roman" w:hAnsi="Times New Roman"/>
          <w:color w:val="333333"/>
          <w:sz w:val="28"/>
          <w:szCs w:val="28"/>
          <w:lang w:val="ro-MD"/>
        </w:rPr>
        <w:t>organului abilitat/</w:t>
      </w:r>
      <w:r w:rsidR="002A5F3F" w:rsidRPr="00597D70">
        <w:rPr>
          <w:rFonts w:ascii="Times New Roman" w:hAnsi="Times New Roman"/>
          <w:color w:val="333333"/>
          <w:sz w:val="28"/>
          <w:szCs w:val="28"/>
          <w:lang w:val="ro-MD"/>
        </w:rPr>
        <w:t>administraţi</w:t>
      </w:r>
      <w:r w:rsidR="002A5F3F">
        <w:rPr>
          <w:rFonts w:ascii="Times New Roman" w:hAnsi="Times New Roman"/>
          <w:color w:val="333333"/>
          <w:sz w:val="28"/>
          <w:szCs w:val="28"/>
          <w:lang w:val="ro-MD"/>
        </w:rPr>
        <w:t>ei</w:t>
      </w:r>
      <w:r w:rsidR="002A5F3F" w:rsidRPr="00597D70">
        <w:rPr>
          <w:rFonts w:ascii="Times New Roman" w:hAnsi="Times New Roman"/>
          <w:color w:val="333333"/>
          <w:sz w:val="28"/>
          <w:szCs w:val="28"/>
          <w:lang w:val="ro-MD"/>
        </w:rPr>
        <w:t xml:space="preserve"> </w:t>
      </w:r>
      <w:r w:rsidRPr="00597D70">
        <w:rPr>
          <w:rFonts w:ascii="Times New Roman" w:hAnsi="Times New Roman"/>
          <w:color w:val="333333"/>
          <w:sz w:val="28"/>
          <w:szCs w:val="28"/>
          <w:lang w:val="ro-MD"/>
        </w:rPr>
        <w:t>public</w:t>
      </w:r>
      <w:r w:rsidR="002A5F3F">
        <w:rPr>
          <w:rFonts w:ascii="Times New Roman" w:hAnsi="Times New Roman"/>
          <w:color w:val="333333"/>
          <w:sz w:val="28"/>
          <w:szCs w:val="28"/>
          <w:lang w:val="ro-MD"/>
        </w:rPr>
        <w:t>e</w:t>
      </w:r>
      <w:r w:rsidRPr="00597D70">
        <w:rPr>
          <w:rFonts w:ascii="Times New Roman" w:hAnsi="Times New Roman"/>
          <w:color w:val="333333"/>
          <w:sz w:val="28"/>
          <w:szCs w:val="28"/>
          <w:lang w:val="ro-MD"/>
        </w:rPr>
        <w:t xml:space="preserve"> local</w:t>
      </w:r>
      <w:r w:rsidR="002A5F3F">
        <w:rPr>
          <w:rFonts w:ascii="Times New Roman" w:hAnsi="Times New Roman"/>
          <w:color w:val="333333"/>
          <w:sz w:val="28"/>
          <w:szCs w:val="28"/>
          <w:lang w:val="ro-MD"/>
        </w:rPr>
        <w:t>e</w:t>
      </w:r>
      <w:r w:rsidRPr="00597D70">
        <w:rPr>
          <w:rFonts w:ascii="Times New Roman" w:hAnsi="Times New Roman"/>
          <w:color w:val="333333"/>
          <w:sz w:val="28"/>
          <w:szCs w:val="28"/>
          <w:lang w:val="ro-MD"/>
        </w:rPr>
        <w:t>”.</w:t>
      </w:r>
    </w:p>
    <w:p w:rsidR="006E0FD9" w:rsidRDefault="006E0FD9" w:rsidP="003D2579">
      <w:pPr>
        <w:shd w:val="clear" w:color="auto" w:fill="FFFFFF"/>
        <w:spacing w:after="0" w:line="240" w:lineRule="auto"/>
        <w:ind w:firstLine="709"/>
        <w:jc w:val="both"/>
        <w:rPr>
          <w:rFonts w:ascii="Times New Roman" w:hAnsi="Times New Roman"/>
          <w:color w:val="333333"/>
          <w:sz w:val="28"/>
          <w:szCs w:val="28"/>
          <w:lang w:val="ro-MD"/>
        </w:rPr>
      </w:pPr>
    </w:p>
    <w:p w:rsidR="003D2579" w:rsidRPr="002646C9" w:rsidRDefault="003D2579" w:rsidP="006E0FD9">
      <w:pPr>
        <w:shd w:val="clear" w:color="auto" w:fill="FFFFFF"/>
        <w:spacing w:after="0" w:line="240" w:lineRule="auto"/>
        <w:ind w:firstLine="567"/>
        <w:jc w:val="both"/>
        <w:rPr>
          <w:rFonts w:ascii="Times New Roman" w:hAnsi="Times New Roman"/>
          <w:color w:val="333333"/>
          <w:sz w:val="28"/>
          <w:szCs w:val="28"/>
          <w:lang w:val="ro-MD"/>
        </w:rPr>
      </w:pPr>
      <w:r w:rsidRPr="005E6C28">
        <w:rPr>
          <w:rFonts w:ascii="Times New Roman" w:hAnsi="Times New Roman"/>
          <w:b/>
          <w:color w:val="333333"/>
          <w:sz w:val="28"/>
          <w:szCs w:val="28"/>
          <w:lang w:val="ro-MD"/>
        </w:rPr>
        <w:t>1</w:t>
      </w:r>
      <w:r w:rsidR="005B286B" w:rsidRPr="005E6C28">
        <w:rPr>
          <w:rFonts w:ascii="Times New Roman" w:hAnsi="Times New Roman"/>
          <w:b/>
          <w:color w:val="333333"/>
          <w:sz w:val="28"/>
          <w:szCs w:val="28"/>
          <w:lang w:val="ro-MD"/>
        </w:rPr>
        <w:t>5</w:t>
      </w:r>
      <w:r w:rsidRPr="002646C9">
        <w:rPr>
          <w:rFonts w:ascii="Times New Roman" w:hAnsi="Times New Roman"/>
          <w:color w:val="333333"/>
          <w:sz w:val="28"/>
          <w:szCs w:val="28"/>
          <w:lang w:val="ro-MD"/>
        </w:rPr>
        <w:t>.</w:t>
      </w:r>
      <w:r w:rsidR="005E6C28">
        <w:rPr>
          <w:rFonts w:ascii="Times New Roman" w:hAnsi="Times New Roman"/>
          <w:color w:val="333333"/>
          <w:sz w:val="28"/>
          <w:szCs w:val="28"/>
          <w:lang w:val="ro-MD"/>
        </w:rPr>
        <w:t xml:space="preserve"> La </w:t>
      </w:r>
      <w:r w:rsidRPr="002646C9">
        <w:rPr>
          <w:rFonts w:ascii="Times New Roman" w:hAnsi="Times New Roman"/>
          <w:b/>
          <w:color w:val="333333"/>
          <w:sz w:val="28"/>
          <w:szCs w:val="28"/>
          <w:lang w:val="ro-MD"/>
        </w:rPr>
        <w:t>Articolul 17</w:t>
      </w:r>
      <w:r w:rsidRPr="002646C9">
        <w:rPr>
          <w:rFonts w:ascii="Times New Roman" w:hAnsi="Times New Roman"/>
          <w:color w:val="333333"/>
          <w:sz w:val="28"/>
          <w:szCs w:val="28"/>
          <w:lang w:val="ro-MD"/>
        </w:rPr>
        <w:t>:</w:t>
      </w:r>
    </w:p>
    <w:p w:rsidR="003D2579" w:rsidRDefault="00897B79" w:rsidP="006E0FD9">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a</w:t>
      </w:r>
      <w:r w:rsidR="003D2579" w:rsidRPr="006E0FD9">
        <w:rPr>
          <w:rFonts w:ascii="Times New Roman" w:hAnsi="Times New Roman"/>
          <w:color w:val="333333"/>
          <w:sz w:val="28"/>
          <w:szCs w:val="28"/>
          <w:lang w:val="ro-MD"/>
        </w:rPr>
        <w:t>lin</w:t>
      </w:r>
      <w:r>
        <w:rPr>
          <w:rFonts w:ascii="Times New Roman" w:hAnsi="Times New Roman"/>
          <w:color w:val="333333"/>
          <w:sz w:val="28"/>
          <w:szCs w:val="28"/>
          <w:lang w:val="ro-MD"/>
        </w:rPr>
        <w:t>.</w:t>
      </w:r>
      <w:r w:rsidR="003D2579" w:rsidRPr="006E0FD9">
        <w:rPr>
          <w:rFonts w:ascii="Times New Roman" w:hAnsi="Times New Roman"/>
          <w:color w:val="333333"/>
          <w:sz w:val="28"/>
          <w:szCs w:val="28"/>
          <w:lang w:val="ro-MD"/>
        </w:rPr>
        <w:t xml:space="preserve"> (1) va avea următorul cuprins:</w:t>
      </w:r>
    </w:p>
    <w:p w:rsidR="00981122" w:rsidRPr="005B286B" w:rsidRDefault="003D2579" w:rsidP="005B286B">
      <w:pPr>
        <w:shd w:val="clear" w:color="auto" w:fill="FFFFFF"/>
        <w:spacing w:after="0" w:line="240" w:lineRule="auto"/>
        <w:ind w:firstLine="567"/>
        <w:jc w:val="both"/>
        <w:rPr>
          <w:rFonts w:ascii="Times New Roman" w:hAnsi="Times New Roman"/>
          <w:color w:val="333333"/>
          <w:sz w:val="28"/>
          <w:szCs w:val="28"/>
          <w:lang w:val="ro-MD"/>
        </w:rPr>
      </w:pPr>
      <w:r w:rsidRPr="006E0FD9">
        <w:rPr>
          <w:rFonts w:ascii="Times New Roman" w:hAnsi="Times New Roman"/>
          <w:color w:val="333333"/>
          <w:sz w:val="28"/>
          <w:szCs w:val="28"/>
          <w:lang w:val="ro-MD"/>
        </w:rPr>
        <w:t xml:space="preserve">”(1) </w:t>
      </w:r>
      <w:r w:rsidR="00981122" w:rsidRPr="005B286B">
        <w:rPr>
          <w:rFonts w:ascii="Times New Roman" w:hAnsi="Times New Roman"/>
          <w:color w:val="333333"/>
          <w:sz w:val="28"/>
          <w:szCs w:val="28"/>
          <w:lang w:val="ro-MD"/>
        </w:rPr>
        <w:t xml:space="preserve">Activele neutilizate </w:t>
      </w:r>
      <w:r w:rsidR="00637073" w:rsidRPr="00A30E96">
        <w:rPr>
          <w:rFonts w:ascii="Times New Roman" w:hAnsi="Times New Roman"/>
          <w:color w:val="333333"/>
          <w:sz w:val="28"/>
          <w:szCs w:val="28"/>
          <w:lang w:val="ro-MD"/>
        </w:rPr>
        <w:t>de instituţiile publice, de întreprinderile de stat /municipale şi de societăţile comerciale</w:t>
      </w:r>
      <w:r w:rsidR="00637073" w:rsidRPr="00981122">
        <w:rPr>
          <w:rFonts w:ascii="Times New Roman" w:hAnsi="Times New Roman"/>
          <w:color w:val="333333"/>
          <w:sz w:val="28"/>
          <w:szCs w:val="28"/>
          <w:lang w:val="ro-MD"/>
        </w:rPr>
        <w:t xml:space="preserve"> </w:t>
      </w:r>
      <w:r w:rsidR="00981122" w:rsidRPr="005B286B">
        <w:rPr>
          <w:rFonts w:ascii="Times New Roman" w:hAnsi="Times New Roman"/>
          <w:color w:val="333333"/>
          <w:sz w:val="28"/>
          <w:szCs w:val="28"/>
          <w:lang w:val="ro-MD"/>
        </w:rPr>
        <w:t>pot fi date în locațiune conform procedurii stabilite de Guvern, cu acordul:</w:t>
      </w:r>
    </w:p>
    <w:p w:rsidR="00981122" w:rsidRPr="005B286B" w:rsidRDefault="00981122" w:rsidP="005B286B">
      <w:pPr>
        <w:shd w:val="clear" w:color="auto" w:fill="FFFFFF"/>
        <w:spacing w:after="0" w:line="240" w:lineRule="auto"/>
        <w:ind w:firstLine="567"/>
        <w:jc w:val="both"/>
        <w:rPr>
          <w:rFonts w:ascii="Times New Roman" w:hAnsi="Times New Roman"/>
          <w:color w:val="333333"/>
          <w:sz w:val="28"/>
          <w:szCs w:val="28"/>
          <w:lang w:val="ro-MD"/>
        </w:rPr>
      </w:pPr>
      <w:r w:rsidRPr="005B286B">
        <w:rPr>
          <w:rFonts w:ascii="Times New Roman" w:hAnsi="Times New Roman"/>
          <w:color w:val="333333"/>
          <w:sz w:val="28"/>
          <w:szCs w:val="28"/>
          <w:lang w:val="ro-MD"/>
        </w:rPr>
        <w:t>a) autorității administrației publice centrale/locale, în cazul instituțiilor publice din subordine;</w:t>
      </w:r>
    </w:p>
    <w:p w:rsidR="003D2579" w:rsidRDefault="00981122" w:rsidP="00981122">
      <w:pPr>
        <w:shd w:val="clear" w:color="auto" w:fill="FFFFFF"/>
        <w:spacing w:after="0" w:line="240" w:lineRule="auto"/>
        <w:ind w:firstLine="567"/>
        <w:jc w:val="both"/>
        <w:rPr>
          <w:rFonts w:ascii="Times New Roman" w:hAnsi="Times New Roman"/>
          <w:color w:val="333333"/>
          <w:sz w:val="28"/>
          <w:szCs w:val="28"/>
          <w:lang w:val="ro-MD"/>
        </w:rPr>
      </w:pPr>
      <w:r w:rsidRPr="005B286B">
        <w:rPr>
          <w:rFonts w:ascii="Times New Roman" w:hAnsi="Times New Roman"/>
          <w:color w:val="333333"/>
          <w:sz w:val="28"/>
          <w:szCs w:val="28"/>
          <w:lang w:val="ro-MD"/>
        </w:rPr>
        <w:t>b) consiliului de administrație al întreprinderii de stat/municipale sau consiliului societății comerciale</w:t>
      </w:r>
      <w:r w:rsidR="005E6C28">
        <w:rPr>
          <w:rFonts w:ascii="Times New Roman" w:hAnsi="Times New Roman"/>
          <w:color w:val="333333"/>
          <w:sz w:val="28"/>
          <w:szCs w:val="28"/>
          <w:lang w:val="ro-MD"/>
        </w:rPr>
        <w:t>.</w:t>
      </w:r>
      <w:r w:rsidR="003D2579" w:rsidRPr="006E0FD9">
        <w:rPr>
          <w:rFonts w:ascii="Times New Roman" w:hAnsi="Times New Roman"/>
          <w:color w:val="333333"/>
          <w:sz w:val="28"/>
          <w:szCs w:val="28"/>
          <w:lang w:val="ro-MD"/>
        </w:rPr>
        <w:t>”</w:t>
      </w:r>
    </w:p>
    <w:p w:rsidR="00603304" w:rsidRPr="006E0FD9" w:rsidRDefault="006E0FD9" w:rsidP="006E0FD9">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l</w:t>
      </w:r>
      <w:r w:rsidR="00603304" w:rsidRPr="006E0FD9">
        <w:rPr>
          <w:rFonts w:ascii="Times New Roman" w:hAnsi="Times New Roman"/>
          <w:color w:val="333333"/>
          <w:sz w:val="28"/>
          <w:szCs w:val="28"/>
          <w:lang w:val="ro-MD"/>
        </w:rPr>
        <w:t xml:space="preserve">a alin. (5) </w:t>
      </w:r>
      <w:r w:rsidR="00637073">
        <w:rPr>
          <w:rFonts w:ascii="Times New Roman" w:hAnsi="Times New Roman"/>
          <w:color w:val="333333"/>
          <w:sz w:val="28"/>
          <w:szCs w:val="28"/>
          <w:lang w:val="ro-MD"/>
        </w:rPr>
        <w:t xml:space="preserve">cuvintele ”de la un an” se exclud, iar </w:t>
      </w:r>
      <w:r w:rsidR="00603304" w:rsidRPr="006E0FD9">
        <w:rPr>
          <w:rFonts w:ascii="Times New Roman" w:hAnsi="Times New Roman"/>
          <w:color w:val="333333"/>
          <w:sz w:val="28"/>
          <w:szCs w:val="28"/>
          <w:lang w:val="ro-MD"/>
        </w:rPr>
        <w:t>cuv</w:t>
      </w:r>
      <w:r>
        <w:rPr>
          <w:rFonts w:ascii="Times New Roman" w:hAnsi="Times New Roman"/>
          <w:color w:val="333333"/>
          <w:sz w:val="28"/>
          <w:szCs w:val="28"/>
          <w:lang w:val="ro-MD"/>
        </w:rPr>
        <w:t>â</w:t>
      </w:r>
      <w:r w:rsidR="00603304" w:rsidRPr="006E0FD9">
        <w:rPr>
          <w:rFonts w:ascii="Times New Roman" w:hAnsi="Times New Roman"/>
          <w:color w:val="333333"/>
          <w:sz w:val="28"/>
          <w:szCs w:val="28"/>
          <w:lang w:val="ro-MD"/>
        </w:rPr>
        <w:t>ntul ”trei” se substituie cu cuv</w:t>
      </w:r>
      <w:r>
        <w:rPr>
          <w:rFonts w:ascii="Times New Roman" w:hAnsi="Times New Roman"/>
          <w:color w:val="333333"/>
          <w:sz w:val="28"/>
          <w:szCs w:val="28"/>
          <w:lang w:val="ro-MD"/>
        </w:rPr>
        <w:t>â</w:t>
      </w:r>
      <w:r w:rsidR="00603304" w:rsidRPr="006E0FD9">
        <w:rPr>
          <w:rFonts w:ascii="Times New Roman" w:hAnsi="Times New Roman"/>
          <w:color w:val="333333"/>
          <w:sz w:val="28"/>
          <w:szCs w:val="28"/>
          <w:lang w:val="ro-MD"/>
        </w:rPr>
        <w:t>ntul ”cinci”;</w:t>
      </w:r>
    </w:p>
    <w:p w:rsidR="003D2579" w:rsidRPr="002646C9" w:rsidRDefault="003D2579" w:rsidP="006E0FD9">
      <w:pPr>
        <w:shd w:val="clear" w:color="auto" w:fill="FFFFFF"/>
        <w:spacing w:after="0" w:line="240" w:lineRule="auto"/>
        <w:ind w:firstLine="567"/>
        <w:jc w:val="both"/>
        <w:rPr>
          <w:rFonts w:ascii="Times New Roman" w:hAnsi="Times New Roman"/>
          <w:color w:val="333333"/>
          <w:sz w:val="28"/>
          <w:szCs w:val="28"/>
          <w:lang w:val="ro-MD"/>
        </w:rPr>
      </w:pPr>
      <w:r w:rsidRPr="006E0FD9">
        <w:rPr>
          <w:rFonts w:ascii="Times New Roman" w:hAnsi="Times New Roman"/>
          <w:color w:val="333333"/>
          <w:sz w:val="28"/>
          <w:szCs w:val="28"/>
          <w:lang w:val="ro-MD"/>
        </w:rPr>
        <w:t>la alineatele (5) și (5</w:t>
      </w:r>
      <w:r w:rsidRPr="006E0FD9">
        <w:rPr>
          <w:rFonts w:ascii="Times New Roman" w:hAnsi="Times New Roman"/>
          <w:color w:val="333333"/>
          <w:sz w:val="28"/>
          <w:szCs w:val="28"/>
          <w:vertAlign w:val="superscript"/>
          <w:lang w:val="ro-MD"/>
        </w:rPr>
        <w:t>1</w:t>
      </w:r>
      <w:r w:rsidR="00B1029C">
        <w:rPr>
          <w:rFonts w:ascii="Times New Roman" w:hAnsi="Times New Roman"/>
          <w:color w:val="333333"/>
          <w:sz w:val="28"/>
          <w:szCs w:val="28"/>
          <w:lang w:val="ro-MD"/>
        </w:rPr>
        <w:t xml:space="preserve">)  </w:t>
      </w:r>
      <w:r w:rsidR="006E0FD9">
        <w:rPr>
          <w:rFonts w:ascii="Times New Roman" w:hAnsi="Times New Roman"/>
          <w:color w:val="333333"/>
          <w:sz w:val="28"/>
          <w:szCs w:val="28"/>
          <w:lang w:val="ro-MD"/>
        </w:rPr>
        <w:t>textul</w:t>
      </w:r>
      <w:r w:rsidRPr="006E0FD9">
        <w:rPr>
          <w:rFonts w:ascii="Times New Roman" w:hAnsi="Times New Roman"/>
          <w:color w:val="333333"/>
          <w:sz w:val="28"/>
          <w:szCs w:val="28"/>
          <w:lang w:val="ro-MD"/>
        </w:rPr>
        <w:t xml:space="preserve"> ”</w:t>
      </w:r>
      <w:r w:rsidRPr="006E0FD9">
        <w:rPr>
          <w:rFonts w:ascii="Times New Roman" w:hAnsi="Times New Roman"/>
          <w:color w:val="333333"/>
          <w:shd w:val="clear" w:color="auto" w:fill="FFFFFF"/>
          <w:lang w:val="ro-MD"/>
        </w:rPr>
        <w:t xml:space="preserve"> </w:t>
      </w:r>
      <w:r w:rsidRPr="006E0FD9">
        <w:rPr>
          <w:rFonts w:ascii="Times New Roman" w:hAnsi="Times New Roman"/>
          <w:color w:val="333333"/>
          <w:sz w:val="28"/>
          <w:szCs w:val="28"/>
          <w:lang w:val="ro-MD"/>
        </w:rPr>
        <w:t>cu capital integral sau majoritar</w:t>
      </w:r>
      <w:r w:rsidRPr="002646C9">
        <w:rPr>
          <w:rFonts w:ascii="Times New Roman" w:hAnsi="Times New Roman"/>
          <w:color w:val="333333"/>
          <w:sz w:val="28"/>
          <w:szCs w:val="28"/>
          <w:lang w:val="ro-MD"/>
        </w:rPr>
        <w:t xml:space="preserve"> public” se exclud</w:t>
      </w:r>
      <w:r w:rsidR="00961940">
        <w:rPr>
          <w:rFonts w:ascii="Times New Roman" w:hAnsi="Times New Roman"/>
          <w:color w:val="333333"/>
          <w:sz w:val="28"/>
          <w:szCs w:val="28"/>
          <w:lang w:val="ro-MD"/>
        </w:rPr>
        <w:t>e</w:t>
      </w:r>
      <w:r w:rsidRPr="002646C9">
        <w:rPr>
          <w:rFonts w:ascii="Times New Roman" w:hAnsi="Times New Roman"/>
          <w:color w:val="333333"/>
          <w:sz w:val="28"/>
          <w:szCs w:val="28"/>
          <w:lang w:val="ro-MD"/>
        </w:rPr>
        <w:t>;</w:t>
      </w:r>
    </w:p>
    <w:p w:rsidR="003D2579" w:rsidRPr="002646C9" w:rsidRDefault="00EB04FE" w:rsidP="006E0FD9">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la alin</w:t>
      </w:r>
      <w:r w:rsidR="00603304">
        <w:rPr>
          <w:rFonts w:ascii="Times New Roman" w:hAnsi="Times New Roman"/>
          <w:color w:val="333333"/>
          <w:sz w:val="28"/>
          <w:szCs w:val="28"/>
          <w:lang w:val="ro-MD"/>
        </w:rPr>
        <w:t>.</w:t>
      </w:r>
      <w:r w:rsidR="003D2579" w:rsidRPr="002646C9">
        <w:rPr>
          <w:rFonts w:ascii="Times New Roman" w:hAnsi="Times New Roman"/>
          <w:color w:val="333333"/>
          <w:sz w:val="28"/>
          <w:szCs w:val="28"/>
          <w:lang w:val="ro-MD"/>
        </w:rPr>
        <w:t xml:space="preserve"> (5</w:t>
      </w:r>
      <w:r w:rsidR="003D2579" w:rsidRPr="002646C9">
        <w:rPr>
          <w:rFonts w:ascii="Times New Roman" w:hAnsi="Times New Roman"/>
          <w:color w:val="333333"/>
          <w:sz w:val="28"/>
          <w:szCs w:val="28"/>
          <w:vertAlign w:val="superscript"/>
          <w:lang w:val="ro-MD"/>
        </w:rPr>
        <w:t>2</w:t>
      </w:r>
      <w:r w:rsidR="003D2579" w:rsidRPr="002646C9">
        <w:rPr>
          <w:rFonts w:ascii="Times New Roman" w:hAnsi="Times New Roman"/>
          <w:color w:val="333333"/>
          <w:sz w:val="28"/>
          <w:szCs w:val="28"/>
          <w:lang w:val="ro-MD"/>
        </w:rPr>
        <w:t xml:space="preserve">) </w:t>
      </w:r>
      <w:r>
        <w:rPr>
          <w:rFonts w:ascii="Times New Roman" w:hAnsi="Times New Roman"/>
          <w:color w:val="333333"/>
          <w:sz w:val="28"/>
          <w:szCs w:val="28"/>
          <w:lang w:val="ro-MD"/>
        </w:rPr>
        <w:t>cifra ”3” se substituie cu cifra ”5”</w:t>
      </w:r>
      <w:r w:rsidR="00DC7F3B">
        <w:rPr>
          <w:rFonts w:ascii="Times New Roman" w:hAnsi="Times New Roman"/>
          <w:color w:val="333333"/>
          <w:sz w:val="28"/>
          <w:szCs w:val="28"/>
          <w:lang w:val="ro-MD"/>
        </w:rPr>
        <w:t>, iar textul ”90 de zile” se substituie cu textul ”3</w:t>
      </w:r>
      <w:r w:rsidR="00DC7F3B" w:rsidRPr="005B286B">
        <w:rPr>
          <w:rFonts w:ascii="Times New Roman" w:hAnsi="Times New Roman"/>
          <w:color w:val="333333"/>
          <w:sz w:val="28"/>
          <w:szCs w:val="28"/>
          <w:lang w:val="ro-MD"/>
        </w:rPr>
        <w:t xml:space="preserve"> </w:t>
      </w:r>
      <w:r w:rsidR="00DC7F3B" w:rsidRPr="005B286B">
        <w:rPr>
          <w:rFonts w:ascii="Times New Roman" w:hAnsi="Times New Roman" w:hint="eastAsia"/>
          <w:color w:val="333333"/>
          <w:sz w:val="28"/>
          <w:szCs w:val="28"/>
          <w:lang w:val="ro-MD"/>
        </w:rPr>
        <w:t> </w:t>
      </w:r>
      <w:r w:rsidR="00DC7F3B" w:rsidRPr="005B286B">
        <w:rPr>
          <w:rFonts w:ascii="Times New Roman" w:hAnsi="Times New Roman"/>
          <w:color w:val="333333"/>
          <w:sz w:val="28"/>
          <w:szCs w:val="28"/>
          <w:lang w:val="ro-MD"/>
        </w:rPr>
        <w:t>luni pentru imobile și de o lun</w:t>
      </w:r>
      <w:r w:rsidR="00DC7F3B" w:rsidRPr="005B286B">
        <w:rPr>
          <w:rFonts w:ascii="Times New Roman" w:hAnsi="Times New Roman" w:hint="eastAsia"/>
          <w:color w:val="333333"/>
          <w:sz w:val="28"/>
          <w:szCs w:val="28"/>
          <w:lang w:val="ro-MD"/>
        </w:rPr>
        <w:t>ă</w:t>
      </w:r>
      <w:r w:rsidR="00DC7F3B" w:rsidRPr="005B286B">
        <w:rPr>
          <w:rFonts w:ascii="Times New Roman" w:hAnsi="Times New Roman"/>
          <w:color w:val="333333"/>
          <w:sz w:val="28"/>
          <w:szCs w:val="28"/>
          <w:lang w:val="ro-MD"/>
        </w:rPr>
        <w:t xml:space="preserve"> pentru bunurile mobile</w:t>
      </w:r>
      <w:r w:rsidR="00DC7F3B">
        <w:rPr>
          <w:rFonts w:ascii="Times New Roman" w:hAnsi="Times New Roman"/>
          <w:color w:val="333333"/>
          <w:sz w:val="28"/>
          <w:szCs w:val="28"/>
          <w:lang w:val="ro-MD"/>
        </w:rPr>
        <w:t>”</w:t>
      </w:r>
      <w:r>
        <w:rPr>
          <w:rFonts w:ascii="Times New Roman" w:hAnsi="Times New Roman"/>
          <w:color w:val="333333"/>
          <w:sz w:val="28"/>
          <w:szCs w:val="28"/>
          <w:lang w:val="ro-MD"/>
        </w:rPr>
        <w:t>;</w:t>
      </w:r>
    </w:p>
    <w:p w:rsidR="003D2579" w:rsidRPr="002646C9" w:rsidRDefault="00F865AB" w:rsidP="006E0FD9">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a</w:t>
      </w:r>
      <w:r w:rsidR="003D2579" w:rsidRPr="002646C9">
        <w:rPr>
          <w:rFonts w:ascii="Times New Roman" w:hAnsi="Times New Roman"/>
          <w:color w:val="333333"/>
          <w:sz w:val="28"/>
          <w:szCs w:val="28"/>
          <w:lang w:val="ro-MD"/>
        </w:rPr>
        <w:t>lin</w:t>
      </w:r>
      <w:r>
        <w:rPr>
          <w:rFonts w:ascii="Times New Roman" w:hAnsi="Times New Roman"/>
          <w:color w:val="333333"/>
          <w:sz w:val="28"/>
          <w:szCs w:val="28"/>
          <w:lang w:val="ro-MD"/>
        </w:rPr>
        <w:t>.</w:t>
      </w:r>
      <w:r w:rsidR="003D2579" w:rsidRPr="002646C9">
        <w:rPr>
          <w:rFonts w:ascii="Times New Roman" w:hAnsi="Times New Roman"/>
          <w:color w:val="333333"/>
          <w:sz w:val="28"/>
          <w:szCs w:val="28"/>
          <w:lang w:val="ro-MD"/>
        </w:rPr>
        <w:t xml:space="preserve"> (6) va avea următorul cuprins:</w:t>
      </w:r>
    </w:p>
    <w:p w:rsidR="003D2579" w:rsidRDefault="003D2579" w:rsidP="006E0FD9">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”(6) Determinarea cuantumului chiriei bunurilor instituțiilor publice, întreprinderilor de stat/municipale, a societăţilor comerciale se va efectua conform modului stabilit de legea bugetului de stat pe anul respectiv. Plata chiriei pentru activele neutilizate se efectuează exclusiv în mijloace băneşti.”;</w:t>
      </w:r>
    </w:p>
    <w:p w:rsidR="003D2579" w:rsidRPr="002646C9" w:rsidRDefault="003D2579" w:rsidP="006E0FD9">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alineatul (7) va avea următorul cuprins:</w:t>
      </w:r>
    </w:p>
    <w:p w:rsidR="003D2579" w:rsidRDefault="003D2579" w:rsidP="006E0FD9">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”(7) Procedura transmiterii în locațiune a activelor neutilizate se stabileşte de Guvern.”;</w:t>
      </w:r>
    </w:p>
    <w:p w:rsidR="003D2579" w:rsidRDefault="006B46C8" w:rsidP="006E0FD9">
      <w:pPr>
        <w:shd w:val="clear" w:color="auto" w:fill="FFFFFF"/>
        <w:spacing w:after="0" w:line="240" w:lineRule="auto"/>
        <w:ind w:firstLine="426"/>
        <w:jc w:val="both"/>
        <w:rPr>
          <w:rFonts w:ascii="Times New Roman" w:hAnsi="Times New Roman"/>
          <w:color w:val="333333"/>
          <w:sz w:val="28"/>
          <w:szCs w:val="28"/>
          <w:lang w:val="ro-MD"/>
        </w:rPr>
      </w:pPr>
      <w:r>
        <w:rPr>
          <w:rFonts w:ascii="Times New Roman" w:hAnsi="Times New Roman"/>
          <w:color w:val="333333"/>
          <w:sz w:val="28"/>
          <w:szCs w:val="28"/>
          <w:lang w:val="ro-MD"/>
        </w:rPr>
        <w:t>a</w:t>
      </w:r>
      <w:r w:rsidR="003D2579" w:rsidRPr="002646C9">
        <w:rPr>
          <w:rFonts w:ascii="Times New Roman" w:hAnsi="Times New Roman"/>
          <w:color w:val="333333"/>
          <w:sz w:val="28"/>
          <w:szCs w:val="28"/>
          <w:lang w:val="ro-MD"/>
        </w:rPr>
        <w:t>lin</w:t>
      </w:r>
      <w:r>
        <w:rPr>
          <w:rFonts w:ascii="Times New Roman" w:hAnsi="Times New Roman"/>
          <w:color w:val="333333"/>
          <w:sz w:val="28"/>
          <w:szCs w:val="28"/>
          <w:lang w:val="ro-MD"/>
        </w:rPr>
        <w:t>.</w:t>
      </w:r>
      <w:r w:rsidR="0019737D">
        <w:rPr>
          <w:rFonts w:ascii="Times New Roman" w:hAnsi="Times New Roman"/>
          <w:color w:val="333333"/>
          <w:sz w:val="28"/>
          <w:szCs w:val="28"/>
          <w:lang w:val="ro-MD"/>
        </w:rPr>
        <w:t xml:space="preserve"> (8)</w:t>
      </w:r>
      <w:r w:rsidR="00961940">
        <w:rPr>
          <w:rFonts w:ascii="Times New Roman" w:hAnsi="Times New Roman"/>
          <w:color w:val="333333"/>
          <w:sz w:val="28"/>
          <w:szCs w:val="28"/>
          <w:lang w:val="ro-MD"/>
        </w:rPr>
        <w:t xml:space="preserve"> și</w:t>
      </w:r>
      <w:r w:rsidR="003D2579" w:rsidRPr="002646C9">
        <w:rPr>
          <w:rFonts w:ascii="Times New Roman" w:hAnsi="Times New Roman"/>
          <w:color w:val="333333"/>
          <w:sz w:val="28"/>
          <w:szCs w:val="28"/>
          <w:lang w:val="ro-MD"/>
        </w:rPr>
        <w:t xml:space="preserve"> (9) se abrogă;</w:t>
      </w:r>
    </w:p>
    <w:p w:rsidR="006E0FD9" w:rsidRPr="002646C9" w:rsidRDefault="006E0FD9" w:rsidP="006E0FD9">
      <w:pPr>
        <w:shd w:val="clear" w:color="auto" w:fill="FFFFFF"/>
        <w:spacing w:after="0" w:line="240" w:lineRule="auto"/>
        <w:ind w:firstLine="426"/>
        <w:jc w:val="both"/>
        <w:rPr>
          <w:rFonts w:ascii="Times New Roman" w:hAnsi="Times New Roman"/>
          <w:color w:val="333333"/>
          <w:sz w:val="28"/>
          <w:szCs w:val="28"/>
          <w:lang w:val="ro-MD"/>
        </w:rPr>
      </w:pPr>
    </w:p>
    <w:p w:rsidR="003D2579" w:rsidRPr="002646C9" w:rsidRDefault="003D2579" w:rsidP="006E0FD9">
      <w:pPr>
        <w:shd w:val="clear" w:color="auto" w:fill="FFFFFF"/>
        <w:spacing w:after="0" w:line="240" w:lineRule="auto"/>
        <w:ind w:firstLine="426"/>
        <w:jc w:val="both"/>
        <w:rPr>
          <w:rFonts w:ascii="Times New Roman" w:hAnsi="Times New Roman"/>
          <w:b/>
          <w:color w:val="333333"/>
          <w:sz w:val="28"/>
          <w:szCs w:val="28"/>
          <w:lang w:val="ro-MD"/>
        </w:rPr>
      </w:pPr>
      <w:r w:rsidRPr="00961940">
        <w:rPr>
          <w:rFonts w:ascii="Times New Roman" w:hAnsi="Times New Roman"/>
          <w:b/>
          <w:color w:val="333333"/>
          <w:sz w:val="28"/>
          <w:szCs w:val="28"/>
          <w:lang w:val="ro-MD"/>
        </w:rPr>
        <w:t>1</w:t>
      </w:r>
      <w:r w:rsidR="005B286B" w:rsidRPr="00961940">
        <w:rPr>
          <w:rFonts w:ascii="Times New Roman" w:hAnsi="Times New Roman"/>
          <w:b/>
          <w:color w:val="333333"/>
          <w:sz w:val="28"/>
          <w:szCs w:val="28"/>
          <w:lang w:val="ro-MD"/>
        </w:rPr>
        <w:t>6</w:t>
      </w:r>
      <w:r w:rsidRPr="002646C9">
        <w:rPr>
          <w:rFonts w:ascii="Times New Roman" w:hAnsi="Times New Roman"/>
          <w:color w:val="333333"/>
          <w:sz w:val="28"/>
          <w:szCs w:val="28"/>
          <w:lang w:val="ro-MD"/>
        </w:rPr>
        <w:t>.</w:t>
      </w:r>
      <w:r w:rsidRPr="002646C9">
        <w:rPr>
          <w:rFonts w:ascii="Times New Roman" w:hAnsi="Times New Roman"/>
          <w:b/>
          <w:color w:val="333333"/>
          <w:sz w:val="28"/>
          <w:szCs w:val="28"/>
          <w:lang w:val="ro-MD"/>
        </w:rPr>
        <w:t xml:space="preserve"> </w:t>
      </w:r>
      <w:r w:rsidR="00961940">
        <w:rPr>
          <w:rFonts w:ascii="Times New Roman" w:hAnsi="Times New Roman"/>
          <w:b/>
          <w:color w:val="333333"/>
          <w:sz w:val="28"/>
          <w:szCs w:val="28"/>
          <w:lang w:val="ro-MD"/>
        </w:rPr>
        <w:t xml:space="preserve"> </w:t>
      </w:r>
      <w:r w:rsidR="00961940" w:rsidRPr="00961940">
        <w:rPr>
          <w:rFonts w:ascii="Times New Roman" w:hAnsi="Times New Roman"/>
          <w:color w:val="333333"/>
          <w:sz w:val="28"/>
          <w:szCs w:val="28"/>
          <w:lang w:val="ro-MD"/>
        </w:rPr>
        <w:t>La</w:t>
      </w:r>
      <w:r w:rsidR="00961940">
        <w:rPr>
          <w:rFonts w:ascii="Times New Roman" w:hAnsi="Times New Roman"/>
          <w:b/>
          <w:color w:val="333333"/>
          <w:sz w:val="28"/>
          <w:szCs w:val="28"/>
          <w:lang w:val="ro-MD"/>
        </w:rPr>
        <w:t xml:space="preserve"> </w:t>
      </w:r>
      <w:r w:rsidRPr="002646C9">
        <w:rPr>
          <w:rFonts w:ascii="Times New Roman" w:hAnsi="Times New Roman"/>
          <w:b/>
          <w:color w:val="333333"/>
          <w:sz w:val="28"/>
          <w:szCs w:val="28"/>
          <w:lang w:val="ro-MD"/>
        </w:rPr>
        <w:t>Articolul 17</w:t>
      </w:r>
      <w:r w:rsidRPr="002646C9">
        <w:rPr>
          <w:rFonts w:ascii="Times New Roman" w:hAnsi="Times New Roman"/>
          <w:b/>
          <w:color w:val="333333"/>
          <w:sz w:val="28"/>
          <w:szCs w:val="28"/>
          <w:vertAlign w:val="superscript"/>
          <w:lang w:val="ro-MD"/>
        </w:rPr>
        <w:t>1</w:t>
      </w:r>
      <w:r w:rsidRPr="002646C9">
        <w:rPr>
          <w:rFonts w:ascii="Times New Roman" w:hAnsi="Times New Roman"/>
          <w:b/>
          <w:color w:val="333333"/>
          <w:sz w:val="28"/>
          <w:szCs w:val="28"/>
          <w:lang w:val="ro-MD"/>
        </w:rPr>
        <w:t>:</w:t>
      </w:r>
    </w:p>
    <w:p w:rsidR="003D2579" w:rsidRPr="002646C9" w:rsidRDefault="003D2579" w:rsidP="00961940">
      <w:pPr>
        <w:shd w:val="clear" w:color="auto" w:fill="FFFFFF"/>
        <w:spacing w:after="0" w:line="240" w:lineRule="auto"/>
        <w:ind w:firstLine="567"/>
        <w:jc w:val="both"/>
        <w:rPr>
          <w:rFonts w:ascii="Times New Roman" w:hAnsi="Times New Roman"/>
          <w:b/>
          <w:color w:val="333333"/>
          <w:sz w:val="28"/>
          <w:szCs w:val="28"/>
          <w:lang w:val="ro-MD"/>
        </w:rPr>
      </w:pPr>
      <w:r w:rsidRPr="002646C9">
        <w:rPr>
          <w:rFonts w:ascii="Times New Roman" w:hAnsi="Times New Roman"/>
          <w:color w:val="333333"/>
          <w:sz w:val="28"/>
          <w:szCs w:val="28"/>
          <w:lang w:val="ro-MD"/>
        </w:rPr>
        <w:t>în denumire cuvântul ”</w:t>
      </w:r>
      <w:r w:rsidR="009D2307">
        <w:rPr>
          <w:rFonts w:ascii="Times New Roman" w:hAnsi="Times New Roman"/>
          <w:color w:val="333333"/>
          <w:sz w:val="28"/>
          <w:szCs w:val="28"/>
          <w:lang w:val="ro-MD"/>
        </w:rPr>
        <w:t>superficial</w:t>
      </w:r>
      <w:r w:rsidRPr="002646C9">
        <w:rPr>
          <w:rFonts w:ascii="Times New Roman" w:hAnsi="Times New Roman"/>
          <w:color w:val="333333"/>
          <w:sz w:val="28"/>
          <w:szCs w:val="28"/>
          <w:lang w:val="ro-MD"/>
        </w:rPr>
        <w:t xml:space="preserve">” se </w:t>
      </w:r>
      <w:r w:rsidR="009D2307">
        <w:rPr>
          <w:rFonts w:ascii="Times New Roman" w:hAnsi="Times New Roman"/>
          <w:color w:val="333333"/>
          <w:sz w:val="28"/>
          <w:szCs w:val="28"/>
          <w:lang w:val="ro-MD"/>
        </w:rPr>
        <w:t>se substituie cu cuvîntul ”superficie”</w:t>
      </w:r>
      <w:r w:rsidRPr="002646C9">
        <w:rPr>
          <w:rFonts w:ascii="Times New Roman" w:hAnsi="Times New Roman"/>
          <w:color w:val="333333"/>
          <w:sz w:val="28"/>
          <w:szCs w:val="28"/>
          <w:lang w:val="ro-MD"/>
        </w:rPr>
        <w:t>;</w:t>
      </w:r>
    </w:p>
    <w:p w:rsidR="003D2579" w:rsidRDefault="003D2579" w:rsidP="00961940">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alin</w:t>
      </w:r>
      <w:r w:rsidR="003F63B5">
        <w:rPr>
          <w:rFonts w:ascii="Times New Roman" w:hAnsi="Times New Roman"/>
          <w:color w:val="333333"/>
          <w:sz w:val="28"/>
          <w:szCs w:val="28"/>
          <w:lang w:val="ro-MD"/>
        </w:rPr>
        <w:t>.</w:t>
      </w:r>
      <w:r w:rsidRPr="002646C9">
        <w:rPr>
          <w:rFonts w:ascii="Times New Roman" w:hAnsi="Times New Roman"/>
          <w:color w:val="333333"/>
          <w:sz w:val="28"/>
          <w:szCs w:val="28"/>
          <w:lang w:val="ro-MD"/>
        </w:rPr>
        <w:t xml:space="preserve"> (1) </w:t>
      </w:r>
      <w:r w:rsidR="00D90246">
        <w:rPr>
          <w:rFonts w:ascii="Times New Roman" w:hAnsi="Times New Roman"/>
          <w:color w:val="333333"/>
          <w:sz w:val="28"/>
          <w:szCs w:val="28"/>
          <w:lang w:val="ro-MD"/>
        </w:rPr>
        <w:t>va avea următorul cuprins:</w:t>
      </w:r>
    </w:p>
    <w:p w:rsidR="00CC0D1C" w:rsidRPr="002646C9" w:rsidRDefault="00D90246" w:rsidP="00961940">
      <w:pPr>
        <w:shd w:val="clear" w:color="auto" w:fill="FFFFFF"/>
        <w:spacing w:after="0" w:line="240" w:lineRule="auto"/>
        <w:ind w:firstLine="567"/>
        <w:jc w:val="both"/>
        <w:rPr>
          <w:rFonts w:ascii="Times New Roman" w:hAnsi="Times New Roman"/>
          <w:color w:val="333333"/>
          <w:sz w:val="28"/>
          <w:szCs w:val="28"/>
          <w:lang w:val="ro-MD"/>
        </w:rPr>
      </w:pPr>
      <w:r w:rsidRPr="00EA645A">
        <w:rPr>
          <w:rFonts w:ascii="Times New Roman" w:hAnsi="Times New Roman"/>
          <w:color w:val="333333"/>
          <w:sz w:val="28"/>
          <w:szCs w:val="28"/>
          <w:lang w:val="ro-MD"/>
        </w:rPr>
        <w:t xml:space="preserve">”(1) </w:t>
      </w:r>
      <w:r w:rsidR="00CC0D1C" w:rsidRPr="00EA645A">
        <w:rPr>
          <w:rFonts w:ascii="Times New Roman" w:hAnsi="Times New Roman"/>
          <w:color w:val="333333"/>
          <w:sz w:val="28"/>
          <w:szCs w:val="28"/>
          <w:lang w:val="ro-MD"/>
        </w:rPr>
        <w:t>Terenurile proprietate publică a statului, transmise în gestiune autorităților publice, instituțiilor publice și întreprinderilor de stat/municipale, precum și, după caz, societăților comerciale, cu excepția celor aferente construcțiilor proprietate privată,</w:t>
      </w:r>
      <w:r w:rsidRPr="00EA645A">
        <w:rPr>
          <w:rFonts w:ascii="Times New Roman" w:hAnsi="Times New Roman"/>
          <w:color w:val="333333"/>
          <w:sz w:val="28"/>
          <w:szCs w:val="28"/>
          <w:lang w:val="ro-MD"/>
        </w:rPr>
        <w:t xml:space="preserve"> se dau în locațiune/arendă/superficie prin licitații cu strigare/electronice, desfășurate în modul stabilit de Guvern</w:t>
      </w:r>
      <w:r w:rsidR="00961940">
        <w:rPr>
          <w:rFonts w:ascii="Times New Roman" w:hAnsi="Times New Roman"/>
          <w:color w:val="333333"/>
          <w:sz w:val="28"/>
          <w:szCs w:val="28"/>
          <w:lang w:val="ro-MD"/>
        </w:rPr>
        <w:t>.</w:t>
      </w:r>
      <w:r w:rsidRPr="00EA645A">
        <w:rPr>
          <w:rFonts w:ascii="Times New Roman" w:hAnsi="Times New Roman"/>
          <w:color w:val="333333"/>
          <w:sz w:val="28"/>
          <w:szCs w:val="28"/>
          <w:lang w:val="ro-MD"/>
        </w:rPr>
        <w:t>”</w:t>
      </w:r>
    </w:p>
    <w:p w:rsidR="003D2579" w:rsidRPr="002646C9" w:rsidRDefault="003D2579" w:rsidP="00961940">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lastRenderedPageBreak/>
        <w:t>la alin</w:t>
      </w:r>
      <w:r w:rsidR="003F63B5">
        <w:rPr>
          <w:rFonts w:ascii="Times New Roman" w:hAnsi="Times New Roman"/>
          <w:color w:val="333333"/>
          <w:sz w:val="28"/>
          <w:szCs w:val="28"/>
          <w:lang w:val="ro-MD"/>
        </w:rPr>
        <w:t>.</w:t>
      </w:r>
      <w:r w:rsidRPr="002646C9">
        <w:rPr>
          <w:rFonts w:ascii="Times New Roman" w:hAnsi="Times New Roman"/>
          <w:color w:val="333333"/>
          <w:sz w:val="28"/>
          <w:szCs w:val="28"/>
          <w:lang w:val="ro-MD"/>
        </w:rPr>
        <w:t xml:space="preserve"> (2) </w:t>
      </w:r>
      <w:r w:rsidR="006E0FD9">
        <w:rPr>
          <w:rFonts w:ascii="Times New Roman" w:hAnsi="Times New Roman"/>
          <w:color w:val="333333"/>
          <w:sz w:val="28"/>
          <w:szCs w:val="28"/>
          <w:lang w:val="ro-MD"/>
        </w:rPr>
        <w:t xml:space="preserve">textul </w:t>
      </w:r>
      <w:r w:rsidRPr="002646C9">
        <w:rPr>
          <w:rFonts w:ascii="Times New Roman" w:hAnsi="Times New Roman"/>
          <w:color w:val="333333"/>
          <w:sz w:val="28"/>
          <w:szCs w:val="28"/>
          <w:lang w:val="ro-MD"/>
        </w:rPr>
        <w:t>”în conformitate cu Legea nr.1308/1997 privind prețul normativ și modul de vânzare-cumpărare a pământului” se substituie cu textul ”</w:t>
      </w:r>
      <w:r w:rsidR="00AB1CA5">
        <w:rPr>
          <w:rFonts w:ascii="Times New Roman" w:hAnsi="Times New Roman"/>
          <w:color w:val="333333"/>
          <w:sz w:val="28"/>
          <w:szCs w:val="28"/>
        </w:rPr>
        <w:t>î</w:t>
      </w:r>
      <w:r w:rsidR="00AB1CA5" w:rsidRPr="00AB1CA5">
        <w:rPr>
          <w:rFonts w:ascii="Times New Roman" w:hAnsi="Times New Roman"/>
          <w:color w:val="333333"/>
          <w:sz w:val="28"/>
          <w:szCs w:val="28"/>
          <w:lang w:val="en-US"/>
        </w:rPr>
        <w:t xml:space="preserve">n conformitate </w:t>
      </w:r>
      <w:r w:rsidR="000E4260">
        <w:rPr>
          <w:rFonts w:ascii="Times New Roman" w:hAnsi="Times New Roman"/>
          <w:color w:val="333333"/>
          <w:sz w:val="28"/>
          <w:szCs w:val="28"/>
          <w:lang w:val="en-US"/>
        </w:rPr>
        <w:t>c</w:t>
      </w:r>
      <w:r w:rsidR="00355B2E">
        <w:rPr>
          <w:rFonts w:ascii="Times New Roman" w:hAnsi="Times New Roman"/>
          <w:color w:val="333333"/>
          <w:sz w:val="28"/>
          <w:szCs w:val="28"/>
          <w:lang w:val="en-US"/>
        </w:rPr>
        <w:t>u prețul de referin</w:t>
      </w:r>
      <w:r w:rsidR="00961940">
        <w:rPr>
          <w:rFonts w:ascii="Times New Roman" w:hAnsi="Times New Roman"/>
          <w:color w:val="333333"/>
          <w:sz w:val="28"/>
          <w:szCs w:val="28"/>
          <w:lang w:val="en-US"/>
        </w:rPr>
        <w:t>ț</w:t>
      </w:r>
      <w:r w:rsidR="00355B2E">
        <w:rPr>
          <w:rFonts w:ascii="Times New Roman" w:hAnsi="Times New Roman"/>
          <w:color w:val="333333"/>
          <w:sz w:val="28"/>
          <w:szCs w:val="28"/>
          <w:lang w:val="en-US"/>
        </w:rPr>
        <w:t xml:space="preserve">ă </w:t>
      </w:r>
      <w:r w:rsidR="000E4260">
        <w:rPr>
          <w:rFonts w:ascii="Times New Roman" w:hAnsi="Times New Roman"/>
          <w:color w:val="333333"/>
          <w:sz w:val="28"/>
          <w:szCs w:val="28"/>
          <w:lang w:val="en-US"/>
        </w:rPr>
        <w:t xml:space="preserve">(normativ) </w:t>
      </w:r>
      <w:r w:rsidR="00355B2E">
        <w:rPr>
          <w:rFonts w:ascii="Times New Roman" w:hAnsi="Times New Roman"/>
          <w:color w:val="333333"/>
          <w:sz w:val="28"/>
          <w:szCs w:val="28"/>
          <w:lang w:val="en-US"/>
        </w:rPr>
        <w:t>calculat pornind de la tarifele specificare la</w:t>
      </w:r>
      <w:r w:rsidR="00AB1CA5" w:rsidRPr="00AB1CA5">
        <w:rPr>
          <w:rFonts w:ascii="Times New Roman" w:hAnsi="Times New Roman"/>
          <w:color w:val="333333"/>
          <w:sz w:val="28"/>
          <w:szCs w:val="28"/>
          <w:lang w:val="en-US"/>
        </w:rPr>
        <w:t xml:space="preserve"> anexa nr. 2.</w:t>
      </w:r>
      <w:r w:rsidR="000213BD" w:rsidRPr="00F5713E">
        <w:rPr>
          <w:rFonts w:ascii="Times New Roman" w:hAnsi="Times New Roman"/>
          <w:color w:val="333333"/>
          <w:sz w:val="28"/>
          <w:szCs w:val="28"/>
        </w:rPr>
        <w:t>”</w:t>
      </w:r>
      <w:r w:rsidRPr="00F5713E">
        <w:rPr>
          <w:rFonts w:ascii="Times New Roman" w:hAnsi="Times New Roman"/>
          <w:color w:val="333333"/>
          <w:sz w:val="28"/>
          <w:szCs w:val="28"/>
          <w:lang w:val="ro-MD"/>
        </w:rPr>
        <w:t>;</w:t>
      </w:r>
      <w:r w:rsidRPr="002646C9">
        <w:rPr>
          <w:rFonts w:ascii="Times New Roman" w:hAnsi="Times New Roman"/>
          <w:color w:val="333333"/>
          <w:sz w:val="28"/>
          <w:szCs w:val="28"/>
          <w:lang w:val="ro-MD"/>
        </w:rPr>
        <w:t xml:space="preserve"> </w:t>
      </w:r>
    </w:p>
    <w:p w:rsidR="00110B89" w:rsidRDefault="003D2579" w:rsidP="006E0FD9">
      <w:pPr>
        <w:shd w:val="clear" w:color="auto" w:fill="FFFFFF"/>
        <w:spacing w:after="0" w:line="240" w:lineRule="auto"/>
        <w:ind w:firstLine="426"/>
        <w:jc w:val="both"/>
        <w:rPr>
          <w:rFonts w:ascii="Times New Roman" w:hAnsi="Times New Roman"/>
          <w:color w:val="333333"/>
          <w:sz w:val="28"/>
          <w:szCs w:val="28"/>
          <w:lang w:val="ro-MD"/>
        </w:rPr>
      </w:pPr>
      <w:r w:rsidRPr="002646C9">
        <w:rPr>
          <w:rFonts w:ascii="Times New Roman" w:hAnsi="Times New Roman"/>
          <w:color w:val="333333"/>
          <w:sz w:val="28"/>
          <w:szCs w:val="28"/>
          <w:lang w:val="ro-MD"/>
        </w:rPr>
        <w:t>alin</w:t>
      </w:r>
      <w:r w:rsidR="003F63B5">
        <w:rPr>
          <w:rFonts w:ascii="Times New Roman" w:hAnsi="Times New Roman"/>
          <w:color w:val="333333"/>
          <w:sz w:val="28"/>
          <w:szCs w:val="28"/>
          <w:lang w:val="ro-MD"/>
        </w:rPr>
        <w:t>.</w:t>
      </w:r>
      <w:r w:rsidRPr="002646C9">
        <w:rPr>
          <w:rFonts w:ascii="Times New Roman" w:hAnsi="Times New Roman"/>
          <w:color w:val="333333"/>
          <w:sz w:val="28"/>
          <w:szCs w:val="28"/>
          <w:lang w:val="ro-MD"/>
        </w:rPr>
        <w:t xml:space="preserve"> (3)</w:t>
      </w:r>
      <w:r w:rsidR="008B6B42">
        <w:rPr>
          <w:rFonts w:ascii="Times New Roman" w:hAnsi="Times New Roman"/>
          <w:color w:val="333333"/>
          <w:sz w:val="28"/>
          <w:szCs w:val="28"/>
          <w:lang w:val="ro-MD"/>
        </w:rPr>
        <w:t xml:space="preserve"> </w:t>
      </w:r>
      <w:r w:rsidR="00110B89">
        <w:rPr>
          <w:rFonts w:ascii="Times New Roman" w:hAnsi="Times New Roman"/>
          <w:color w:val="333333"/>
          <w:sz w:val="28"/>
          <w:szCs w:val="28"/>
          <w:lang w:val="ro-MD"/>
        </w:rPr>
        <w:t>va avea următorul cuprins:</w:t>
      </w:r>
    </w:p>
    <w:p w:rsidR="003D2579" w:rsidRPr="002646C9" w:rsidRDefault="00110B89" w:rsidP="006E0FD9">
      <w:pPr>
        <w:shd w:val="clear" w:color="auto" w:fill="FFFFFF"/>
        <w:spacing w:after="0" w:line="240" w:lineRule="auto"/>
        <w:ind w:firstLine="426"/>
        <w:jc w:val="both"/>
        <w:rPr>
          <w:rFonts w:ascii="Times New Roman" w:hAnsi="Times New Roman"/>
          <w:color w:val="000000"/>
          <w:sz w:val="28"/>
          <w:szCs w:val="28"/>
          <w:lang w:val="ro-MD"/>
        </w:rPr>
      </w:pPr>
      <w:r>
        <w:rPr>
          <w:rFonts w:ascii="Times New Roman" w:hAnsi="Times New Roman"/>
          <w:color w:val="333333"/>
          <w:sz w:val="28"/>
          <w:szCs w:val="28"/>
          <w:lang w:val="ro-MD"/>
        </w:rPr>
        <w:t xml:space="preserve">”(3) </w:t>
      </w:r>
      <w:r w:rsidRPr="006F7C09">
        <w:rPr>
          <w:rFonts w:ascii="Times New Roman" w:hAnsi="Times New Roman"/>
          <w:color w:val="333333"/>
          <w:sz w:val="28"/>
          <w:szCs w:val="28"/>
        </w:rPr>
        <w:t xml:space="preserve">Plata pentru folosirea terenurilor proprietate publică aferente construcțiilor proprietate privată se stabilește în baza unui raport de evaluare întocmit de un evaluator în conformitate cu Legea nr.989/2002 cu privire la activitatea de evaluare, </w:t>
      </w:r>
      <w:r>
        <w:rPr>
          <w:rFonts w:ascii="Times New Roman" w:hAnsi="Times New Roman"/>
          <w:color w:val="333333"/>
          <w:sz w:val="28"/>
          <w:szCs w:val="28"/>
        </w:rPr>
        <w:t>dar nu</w:t>
      </w:r>
      <w:r w:rsidRPr="006F7C09">
        <w:rPr>
          <w:rFonts w:ascii="Times New Roman" w:hAnsi="Times New Roman"/>
          <w:color w:val="333333"/>
          <w:sz w:val="28"/>
          <w:szCs w:val="28"/>
        </w:rPr>
        <w:t xml:space="preserve"> mai mică decât prețul </w:t>
      </w:r>
      <w:r w:rsidR="007144CE">
        <w:rPr>
          <w:rFonts w:ascii="Times New Roman" w:hAnsi="Times New Roman"/>
          <w:color w:val="333333"/>
          <w:sz w:val="28"/>
          <w:szCs w:val="28"/>
        </w:rPr>
        <w:t>de referință</w:t>
      </w:r>
      <w:r w:rsidRPr="006F7C09">
        <w:rPr>
          <w:rFonts w:ascii="Times New Roman" w:hAnsi="Times New Roman"/>
          <w:color w:val="333333"/>
          <w:sz w:val="28"/>
          <w:szCs w:val="28"/>
        </w:rPr>
        <w:t xml:space="preserve"> </w:t>
      </w:r>
      <w:r w:rsidR="000E4260">
        <w:rPr>
          <w:rFonts w:ascii="Times New Roman" w:hAnsi="Times New Roman"/>
          <w:color w:val="333333"/>
          <w:sz w:val="28"/>
          <w:szCs w:val="28"/>
        </w:rPr>
        <w:t xml:space="preserve">(normativ) </w:t>
      </w:r>
      <w:r w:rsidRPr="006F7C09">
        <w:rPr>
          <w:rFonts w:ascii="Times New Roman" w:hAnsi="Times New Roman"/>
          <w:color w:val="333333"/>
          <w:sz w:val="28"/>
          <w:szCs w:val="28"/>
        </w:rPr>
        <w:t xml:space="preserve">calculat </w:t>
      </w:r>
      <w:r w:rsidR="00AB1CA5">
        <w:rPr>
          <w:rFonts w:ascii="Times New Roman" w:hAnsi="Times New Roman"/>
          <w:color w:val="333333"/>
          <w:sz w:val="28"/>
          <w:szCs w:val="28"/>
          <w:lang w:val="en-US"/>
        </w:rPr>
        <w:t>conform anexei nr. 2</w:t>
      </w:r>
      <w:r w:rsidRPr="00F5713E">
        <w:rPr>
          <w:rFonts w:ascii="Times New Roman" w:hAnsi="Times New Roman"/>
          <w:color w:val="333333"/>
          <w:sz w:val="28"/>
          <w:szCs w:val="28"/>
        </w:rPr>
        <w:t>. Pentru</w:t>
      </w:r>
      <w:r w:rsidRPr="00D838D7">
        <w:rPr>
          <w:rFonts w:ascii="Times New Roman" w:hAnsi="Times New Roman"/>
          <w:color w:val="333333"/>
          <w:sz w:val="28"/>
          <w:szCs w:val="28"/>
        </w:rPr>
        <w:t xml:space="preserve"> terenurile fondului apelor și terenurile fondului silvic, prețul inițial de expunere la licitație se determină </w:t>
      </w:r>
      <w:r w:rsidR="003F221B">
        <w:rPr>
          <w:rFonts w:ascii="Times New Roman" w:hAnsi="Times New Roman"/>
          <w:color w:val="333333"/>
          <w:sz w:val="28"/>
          <w:szCs w:val="28"/>
        </w:rPr>
        <w:t>conform legislației</w:t>
      </w:r>
      <w:r w:rsidR="003D2579" w:rsidRPr="002646C9">
        <w:rPr>
          <w:rFonts w:ascii="Times New Roman" w:hAnsi="Times New Roman"/>
          <w:color w:val="000000"/>
          <w:sz w:val="28"/>
          <w:szCs w:val="28"/>
          <w:lang w:val="ro-MD"/>
        </w:rPr>
        <w:t>”;</w:t>
      </w:r>
    </w:p>
    <w:p w:rsidR="003D2579" w:rsidRDefault="00183866" w:rsidP="006E0FD9">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la a</w:t>
      </w:r>
      <w:r w:rsidR="003D2579" w:rsidRPr="002646C9">
        <w:rPr>
          <w:rFonts w:ascii="Times New Roman" w:hAnsi="Times New Roman"/>
          <w:color w:val="333333"/>
          <w:sz w:val="28"/>
          <w:szCs w:val="28"/>
          <w:lang w:val="ro-MD"/>
        </w:rPr>
        <w:t>lin</w:t>
      </w:r>
      <w:r>
        <w:rPr>
          <w:rFonts w:ascii="Times New Roman" w:hAnsi="Times New Roman"/>
          <w:color w:val="333333"/>
          <w:sz w:val="28"/>
          <w:szCs w:val="28"/>
          <w:lang w:val="ro-MD"/>
        </w:rPr>
        <w:t>.</w:t>
      </w:r>
      <w:r w:rsidR="003D2579" w:rsidRPr="002646C9">
        <w:rPr>
          <w:rFonts w:ascii="Times New Roman" w:hAnsi="Times New Roman"/>
          <w:color w:val="333333"/>
          <w:sz w:val="28"/>
          <w:szCs w:val="28"/>
          <w:lang w:val="ro-MD"/>
        </w:rPr>
        <w:t xml:space="preserve"> (</w:t>
      </w:r>
      <w:r>
        <w:rPr>
          <w:rFonts w:ascii="Times New Roman" w:hAnsi="Times New Roman"/>
          <w:color w:val="333333"/>
          <w:sz w:val="28"/>
          <w:szCs w:val="28"/>
          <w:lang w:val="ro-MD"/>
        </w:rPr>
        <w:t>6</w:t>
      </w:r>
      <w:r w:rsidR="003D2579" w:rsidRPr="002646C9">
        <w:rPr>
          <w:rFonts w:ascii="Times New Roman" w:hAnsi="Times New Roman"/>
          <w:color w:val="333333"/>
          <w:sz w:val="28"/>
          <w:szCs w:val="28"/>
          <w:lang w:val="ro-MD"/>
        </w:rPr>
        <w:t xml:space="preserve">) </w:t>
      </w:r>
      <w:r>
        <w:rPr>
          <w:rFonts w:ascii="Times New Roman" w:hAnsi="Times New Roman"/>
          <w:color w:val="333333"/>
          <w:sz w:val="28"/>
          <w:szCs w:val="28"/>
          <w:lang w:val="ro-MD"/>
        </w:rPr>
        <w:t>după cuv</w:t>
      </w:r>
      <w:r w:rsidR="006E0FD9">
        <w:rPr>
          <w:rFonts w:ascii="Times New Roman" w:hAnsi="Times New Roman"/>
          <w:color w:val="333333"/>
          <w:sz w:val="28"/>
          <w:szCs w:val="28"/>
          <w:lang w:val="ro-MD"/>
        </w:rPr>
        <w:t>â</w:t>
      </w:r>
      <w:r>
        <w:rPr>
          <w:rFonts w:ascii="Times New Roman" w:hAnsi="Times New Roman"/>
          <w:color w:val="333333"/>
          <w:sz w:val="28"/>
          <w:szCs w:val="28"/>
          <w:lang w:val="ro-MD"/>
        </w:rPr>
        <w:t>ntul ”superficie” se completează cu cuv</w:t>
      </w:r>
      <w:r w:rsidR="00F865AB">
        <w:rPr>
          <w:rFonts w:ascii="Times New Roman" w:hAnsi="Times New Roman"/>
          <w:color w:val="333333"/>
          <w:sz w:val="28"/>
          <w:szCs w:val="28"/>
          <w:lang w:val="ro-MD"/>
        </w:rPr>
        <w:t>â</w:t>
      </w:r>
      <w:r>
        <w:rPr>
          <w:rFonts w:ascii="Times New Roman" w:hAnsi="Times New Roman"/>
          <w:color w:val="333333"/>
          <w:sz w:val="28"/>
          <w:szCs w:val="28"/>
          <w:lang w:val="ro-MD"/>
        </w:rPr>
        <w:t>ntul ”doar”</w:t>
      </w:r>
      <w:r w:rsidR="003C5EE4">
        <w:rPr>
          <w:rFonts w:ascii="Times New Roman" w:hAnsi="Times New Roman"/>
          <w:color w:val="333333"/>
          <w:sz w:val="28"/>
          <w:szCs w:val="28"/>
          <w:lang w:val="ro-MD"/>
        </w:rPr>
        <w:t>.</w:t>
      </w:r>
    </w:p>
    <w:p w:rsidR="006E0FD9" w:rsidRDefault="006E0FD9" w:rsidP="006E0FD9">
      <w:pPr>
        <w:shd w:val="clear" w:color="auto" w:fill="FFFFFF"/>
        <w:spacing w:after="0" w:line="240" w:lineRule="auto"/>
        <w:ind w:firstLine="567"/>
        <w:jc w:val="both"/>
        <w:rPr>
          <w:rFonts w:ascii="Times New Roman" w:hAnsi="Times New Roman"/>
          <w:color w:val="333333"/>
          <w:sz w:val="28"/>
          <w:szCs w:val="28"/>
        </w:rPr>
      </w:pPr>
    </w:p>
    <w:p w:rsidR="00894A41" w:rsidRDefault="003D2579" w:rsidP="006E0FD9">
      <w:pPr>
        <w:shd w:val="clear" w:color="auto" w:fill="FFFFFF"/>
        <w:spacing w:after="0" w:line="240" w:lineRule="auto"/>
        <w:ind w:firstLine="567"/>
        <w:jc w:val="both"/>
        <w:rPr>
          <w:rFonts w:ascii="Times New Roman" w:hAnsi="Times New Roman"/>
          <w:sz w:val="28"/>
          <w:szCs w:val="28"/>
          <w:lang w:val="ro-MD"/>
        </w:rPr>
      </w:pPr>
      <w:r w:rsidRPr="00961940">
        <w:rPr>
          <w:rFonts w:ascii="Times New Roman" w:hAnsi="Times New Roman"/>
          <w:b/>
          <w:sz w:val="28"/>
          <w:szCs w:val="28"/>
          <w:lang w:val="ro-MD"/>
        </w:rPr>
        <w:t>1</w:t>
      </w:r>
      <w:r w:rsidR="005B286B" w:rsidRPr="00961940">
        <w:rPr>
          <w:rFonts w:ascii="Times New Roman" w:hAnsi="Times New Roman"/>
          <w:b/>
          <w:sz w:val="28"/>
          <w:szCs w:val="28"/>
          <w:lang w:val="ro-MD"/>
        </w:rPr>
        <w:t>7</w:t>
      </w:r>
      <w:r w:rsidRPr="00961940">
        <w:rPr>
          <w:rFonts w:ascii="Times New Roman" w:hAnsi="Times New Roman"/>
          <w:b/>
          <w:sz w:val="28"/>
          <w:szCs w:val="28"/>
          <w:lang w:val="ro-MD"/>
        </w:rPr>
        <w:t>.</w:t>
      </w:r>
      <w:r w:rsidRPr="002646C9">
        <w:rPr>
          <w:rFonts w:ascii="Times New Roman" w:hAnsi="Times New Roman"/>
          <w:sz w:val="28"/>
          <w:szCs w:val="28"/>
          <w:lang w:val="ro-MD"/>
        </w:rPr>
        <w:t xml:space="preserve"> </w:t>
      </w:r>
      <w:r w:rsidR="00894A41">
        <w:rPr>
          <w:rFonts w:ascii="Times New Roman" w:hAnsi="Times New Roman"/>
          <w:sz w:val="28"/>
          <w:szCs w:val="28"/>
          <w:lang w:val="ro-MD"/>
        </w:rPr>
        <w:t xml:space="preserve">Se completează cu </w:t>
      </w:r>
      <w:r w:rsidR="00894A41" w:rsidRPr="00961940">
        <w:rPr>
          <w:rFonts w:ascii="Times New Roman" w:hAnsi="Times New Roman"/>
          <w:b/>
          <w:sz w:val="28"/>
          <w:szCs w:val="28"/>
          <w:lang w:val="ro-MD"/>
        </w:rPr>
        <w:t>Articolul 17</w:t>
      </w:r>
      <w:r w:rsidR="00894A41" w:rsidRPr="00961940">
        <w:rPr>
          <w:rFonts w:ascii="Times New Roman" w:hAnsi="Times New Roman"/>
          <w:b/>
          <w:sz w:val="28"/>
          <w:szCs w:val="28"/>
          <w:vertAlign w:val="superscript"/>
          <w:lang w:val="ro-MD"/>
        </w:rPr>
        <w:t>2</w:t>
      </w:r>
      <w:r w:rsidR="00894A41" w:rsidRPr="00961940">
        <w:rPr>
          <w:rFonts w:ascii="Times New Roman" w:hAnsi="Times New Roman"/>
          <w:b/>
          <w:sz w:val="28"/>
          <w:szCs w:val="28"/>
          <w:lang w:val="ro-MD"/>
        </w:rPr>
        <w:t xml:space="preserve"> </w:t>
      </w:r>
      <w:r w:rsidR="00894A41">
        <w:rPr>
          <w:rFonts w:ascii="Times New Roman" w:hAnsi="Times New Roman"/>
          <w:sz w:val="28"/>
          <w:szCs w:val="28"/>
          <w:lang w:val="ro-MD"/>
        </w:rPr>
        <w:t>cu următorul cuprins:</w:t>
      </w:r>
    </w:p>
    <w:p w:rsidR="003D2579" w:rsidRPr="00EC6521" w:rsidRDefault="00894A41" w:rsidP="006E0FD9">
      <w:pPr>
        <w:shd w:val="clear" w:color="auto" w:fill="FFFFFF"/>
        <w:spacing w:after="0" w:line="240" w:lineRule="auto"/>
        <w:ind w:firstLine="567"/>
        <w:jc w:val="both"/>
        <w:rPr>
          <w:rFonts w:ascii="Times New Roman" w:hAnsi="Times New Roman"/>
          <w:sz w:val="28"/>
          <w:szCs w:val="28"/>
          <w:lang w:val="ro-MD"/>
        </w:rPr>
      </w:pPr>
      <w:r w:rsidRPr="00EC6521">
        <w:rPr>
          <w:rFonts w:ascii="Times New Roman" w:hAnsi="Times New Roman"/>
          <w:sz w:val="28"/>
          <w:szCs w:val="28"/>
          <w:lang w:val="ro-MD"/>
        </w:rPr>
        <w:t>”</w:t>
      </w:r>
      <w:r w:rsidR="008F165F" w:rsidRPr="00EC6521">
        <w:rPr>
          <w:rFonts w:ascii="Times New Roman" w:hAnsi="Times New Roman"/>
          <w:b/>
          <w:sz w:val="28"/>
          <w:szCs w:val="28"/>
          <w:lang w:val="ro-MD"/>
        </w:rPr>
        <w:t xml:space="preserve">Articolul </w:t>
      </w:r>
      <w:r w:rsidR="003D2579" w:rsidRPr="00EC6521">
        <w:rPr>
          <w:rFonts w:ascii="Times New Roman" w:hAnsi="Times New Roman"/>
          <w:b/>
          <w:sz w:val="28"/>
          <w:szCs w:val="28"/>
          <w:lang w:val="ro-MD"/>
        </w:rPr>
        <w:t>17</w:t>
      </w:r>
      <w:r w:rsidR="003D2579" w:rsidRPr="00EC6521">
        <w:rPr>
          <w:rFonts w:ascii="Times New Roman" w:hAnsi="Times New Roman"/>
          <w:b/>
          <w:sz w:val="28"/>
          <w:szCs w:val="28"/>
          <w:vertAlign w:val="superscript"/>
          <w:lang w:val="ro-MD"/>
        </w:rPr>
        <w:t>2</w:t>
      </w:r>
      <w:r w:rsidR="00EC6521">
        <w:rPr>
          <w:rFonts w:ascii="Times New Roman" w:hAnsi="Times New Roman"/>
          <w:b/>
          <w:sz w:val="28"/>
          <w:szCs w:val="28"/>
          <w:lang w:val="ro-MD"/>
        </w:rPr>
        <w:t>.</w:t>
      </w:r>
      <w:r w:rsidR="008F165F" w:rsidRPr="00EC6521">
        <w:rPr>
          <w:rFonts w:ascii="Times New Roman" w:hAnsi="Times New Roman"/>
          <w:b/>
          <w:sz w:val="28"/>
          <w:szCs w:val="28"/>
          <w:lang w:val="ro-MD"/>
        </w:rPr>
        <w:t xml:space="preserve"> </w:t>
      </w:r>
      <w:r w:rsidRPr="00EC6521">
        <w:rPr>
          <w:rFonts w:ascii="Times New Roman" w:hAnsi="Times New Roman"/>
          <w:sz w:val="28"/>
          <w:szCs w:val="28"/>
          <w:lang w:val="ro-MD"/>
        </w:rPr>
        <w:t xml:space="preserve">Prețul </w:t>
      </w:r>
      <w:r w:rsidR="00E87A2A">
        <w:rPr>
          <w:rFonts w:ascii="Times New Roman" w:hAnsi="Times New Roman"/>
          <w:sz w:val="28"/>
          <w:szCs w:val="28"/>
          <w:lang w:val="ro-MD"/>
        </w:rPr>
        <w:t>de referință</w:t>
      </w:r>
      <w:r w:rsidRPr="00EC6521">
        <w:rPr>
          <w:rFonts w:ascii="Times New Roman" w:hAnsi="Times New Roman"/>
          <w:sz w:val="28"/>
          <w:szCs w:val="28"/>
          <w:lang w:val="ro-MD"/>
        </w:rPr>
        <w:t xml:space="preserve"> </w:t>
      </w:r>
      <w:r w:rsidR="000E4260">
        <w:rPr>
          <w:rFonts w:ascii="Times New Roman" w:hAnsi="Times New Roman"/>
          <w:sz w:val="28"/>
          <w:szCs w:val="28"/>
          <w:lang w:val="ro-MD"/>
        </w:rPr>
        <w:t xml:space="preserve">(normativ) </w:t>
      </w:r>
      <w:r w:rsidR="00E87A2A">
        <w:rPr>
          <w:rFonts w:ascii="Times New Roman" w:hAnsi="Times New Roman"/>
          <w:sz w:val="28"/>
          <w:szCs w:val="28"/>
          <w:lang w:val="ro-MD"/>
        </w:rPr>
        <w:t xml:space="preserve">privind valorificarea </w:t>
      </w:r>
      <w:r w:rsidRPr="00EC6521">
        <w:rPr>
          <w:rFonts w:ascii="Times New Roman" w:hAnsi="Times New Roman"/>
          <w:sz w:val="28"/>
          <w:szCs w:val="28"/>
          <w:lang w:val="ro-MD"/>
        </w:rPr>
        <w:t>terenurilor proprietate publică</w:t>
      </w:r>
      <w:r w:rsidR="001E5678">
        <w:rPr>
          <w:rFonts w:ascii="Times New Roman" w:hAnsi="Times New Roman"/>
          <w:sz w:val="28"/>
          <w:szCs w:val="28"/>
          <w:lang w:val="ro-MD"/>
        </w:rPr>
        <w:t xml:space="preserve"> de stat</w:t>
      </w:r>
    </w:p>
    <w:p w:rsidR="00EC6521" w:rsidRDefault="00EC6521" w:rsidP="006E0FD9">
      <w:pPr>
        <w:pStyle w:val="ListParagraph"/>
        <w:numPr>
          <w:ilvl w:val="0"/>
          <w:numId w:val="6"/>
        </w:numPr>
        <w:shd w:val="clear" w:color="auto" w:fill="FFFFFF"/>
        <w:tabs>
          <w:tab w:val="left" w:pos="1134"/>
        </w:tabs>
        <w:spacing w:after="0" w:line="240" w:lineRule="auto"/>
        <w:ind w:left="0" w:firstLine="567"/>
        <w:jc w:val="both"/>
        <w:rPr>
          <w:rFonts w:ascii="Times New Roman" w:hAnsi="Times New Roman"/>
          <w:color w:val="333333"/>
          <w:sz w:val="28"/>
          <w:szCs w:val="28"/>
        </w:rPr>
      </w:pPr>
      <w:r w:rsidRPr="00577698">
        <w:rPr>
          <w:rFonts w:ascii="Times New Roman" w:hAnsi="Times New Roman"/>
          <w:color w:val="333333"/>
          <w:sz w:val="28"/>
          <w:szCs w:val="28"/>
        </w:rPr>
        <w:t xml:space="preserve">Preţul </w:t>
      </w:r>
      <w:r w:rsidR="00E87A2A">
        <w:rPr>
          <w:rFonts w:ascii="Times New Roman" w:hAnsi="Times New Roman"/>
          <w:color w:val="333333"/>
          <w:sz w:val="28"/>
          <w:szCs w:val="28"/>
        </w:rPr>
        <w:t>de referință</w:t>
      </w:r>
      <w:r w:rsidRPr="00577698">
        <w:rPr>
          <w:rFonts w:ascii="Times New Roman" w:hAnsi="Times New Roman"/>
          <w:color w:val="333333"/>
          <w:sz w:val="28"/>
          <w:szCs w:val="28"/>
        </w:rPr>
        <w:t xml:space="preserve"> </w:t>
      </w:r>
      <w:r w:rsidR="000E4260">
        <w:rPr>
          <w:rFonts w:ascii="Times New Roman" w:hAnsi="Times New Roman"/>
          <w:color w:val="333333"/>
          <w:sz w:val="28"/>
          <w:szCs w:val="28"/>
        </w:rPr>
        <w:t xml:space="preserve">(normativ) </w:t>
      </w:r>
      <w:r w:rsidRPr="00577698">
        <w:rPr>
          <w:rFonts w:ascii="Times New Roman" w:hAnsi="Times New Roman"/>
          <w:color w:val="333333"/>
          <w:sz w:val="28"/>
          <w:szCs w:val="28"/>
        </w:rPr>
        <w:t xml:space="preserve">al </w:t>
      </w:r>
      <w:r w:rsidR="00AB1CA5">
        <w:rPr>
          <w:rFonts w:ascii="Times New Roman" w:hAnsi="Times New Roman"/>
          <w:color w:val="333333"/>
          <w:sz w:val="28"/>
          <w:szCs w:val="28"/>
        </w:rPr>
        <w:t>terenului</w:t>
      </w:r>
      <w:r w:rsidR="00AB1CA5" w:rsidRPr="00577698">
        <w:rPr>
          <w:rFonts w:ascii="Times New Roman" w:hAnsi="Times New Roman"/>
          <w:color w:val="333333"/>
          <w:sz w:val="28"/>
          <w:szCs w:val="28"/>
        </w:rPr>
        <w:t xml:space="preserve"> </w:t>
      </w:r>
      <w:r w:rsidRPr="00577698">
        <w:rPr>
          <w:rFonts w:ascii="Times New Roman" w:hAnsi="Times New Roman"/>
          <w:color w:val="333333"/>
          <w:sz w:val="28"/>
          <w:szCs w:val="28"/>
        </w:rPr>
        <w:t>constituie o valo</w:t>
      </w:r>
      <w:r>
        <w:rPr>
          <w:rFonts w:ascii="Times New Roman" w:hAnsi="Times New Roman"/>
          <w:color w:val="333333"/>
          <w:sz w:val="28"/>
          <w:szCs w:val="28"/>
        </w:rPr>
        <w:t>a</w:t>
      </w:r>
      <w:r w:rsidRPr="00577698">
        <w:rPr>
          <w:rFonts w:ascii="Times New Roman" w:hAnsi="Times New Roman"/>
          <w:color w:val="333333"/>
          <w:sz w:val="28"/>
          <w:szCs w:val="28"/>
        </w:rPr>
        <w:t>r</w:t>
      </w:r>
      <w:r>
        <w:rPr>
          <w:rFonts w:ascii="Times New Roman" w:hAnsi="Times New Roman"/>
          <w:color w:val="333333"/>
          <w:sz w:val="28"/>
          <w:szCs w:val="28"/>
        </w:rPr>
        <w:t>ea</w:t>
      </w:r>
      <w:r w:rsidRPr="00577698">
        <w:rPr>
          <w:rFonts w:ascii="Times New Roman" w:hAnsi="Times New Roman"/>
          <w:color w:val="333333"/>
          <w:sz w:val="28"/>
          <w:szCs w:val="28"/>
        </w:rPr>
        <w:t xml:space="preserve"> </w:t>
      </w:r>
      <w:r>
        <w:rPr>
          <w:rFonts w:ascii="Times New Roman" w:hAnsi="Times New Roman"/>
          <w:color w:val="333333"/>
          <w:sz w:val="28"/>
          <w:szCs w:val="28"/>
        </w:rPr>
        <w:t xml:space="preserve">stabilită conform tarifelor pentru calcularea prețului </w:t>
      </w:r>
      <w:r w:rsidR="00E87A2A">
        <w:rPr>
          <w:rFonts w:ascii="Times New Roman" w:hAnsi="Times New Roman"/>
          <w:color w:val="333333"/>
          <w:sz w:val="28"/>
          <w:szCs w:val="28"/>
        </w:rPr>
        <w:t>de referință</w:t>
      </w:r>
      <w:r>
        <w:rPr>
          <w:rFonts w:ascii="Times New Roman" w:hAnsi="Times New Roman"/>
          <w:color w:val="333333"/>
          <w:sz w:val="28"/>
          <w:szCs w:val="28"/>
        </w:rPr>
        <w:t xml:space="preserve"> </w:t>
      </w:r>
      <w:r w:rsidR="00C8137D">
        <w:rPr>
          <w:rFonts w:ascii="Times New Roman" w:hAnsi="Times New Roman"/>
          <w:color w:val="333333"/>
          <w:sz w:val="28"/>
          <w:szCs w:val="28"/>
        </w:rPr>
        <w:t xml:space="preserve">(normativ) </w:t>
      </w:r>
      <w:r>
        <w:rPr>
          <w:rFonts w:ascii="Times New Roman" w:hAnsi="Times New Roman"/>
          <w:color w:val="333333"/>
          <w:sz w:val="28"/>
          <w:szCs w:val="28"/>
        </w:rPr>
        <w:t xml:space="preserve">al </w:t>
      </w:r>
      <w:r w:rsidR="00051A49">
        <w:rPr>
          <w:rFonts w:ascii="Times New Roman" w:hAnsi="Times New Roman"/>
          <w:color w:val="333333"/>
          <w:sz w:val="28"/>
          <w:szCs w:val="28"/>
        </w:rPr>
        <w:t xml:space="preserve">terenului </w:t>
      </w:r>
      <w:r>
        <w:rPr>
          <w:rFonts w:ascii="Times New Roman" w:hAnsi="Times New Roman"/>
          <w:color w:val="333333"/>
          <w:sz w:val="28"/>
          <w:szCs w:val="28"/>
        </w:rPr>
        <w:t>specificate în anexa nr.2 deduse din potențialul natural și economic</w:t>
      </w:r>
      <w:r w:rsidRPr="00577698">
        <w:rPr>
          <w:rFonts w:ascii="Times New Roman" w:hAnsi="Times New Roman"/>
          <w:color w:val="333333"/>
          <w:sz w:val="28"/>
          <w:szCs w:val="28"/>
        </w:rPr>
        <w:t>, exprimat</w:t>
      </w:r>
      <w:r>
        <w:rPr>
          <w:rFonts w:ascii="Times New Roman" w:hAnsi="Times New Roman"/>
          <w:color w:val="333333"/>
          <w:sz w:val="28"/>
          <w:szCs w:val="28"/>
        </w:rPr>
        <w:t>ă</w:t>
      </w:r>
      <w:r w:rsidRPr="00577698">
        <w:rPr>
          <w:rFonts w:ascii="Times New Roman" w:hAnsi="Times New Roman"/>
          <w:color w:val="333333"/>
          <w:sz w:val="28"/>
          <w:szCs w:val="28"/>
        </w:rPr>
        <w:t xml:space="preserve"> în monedă naţională. </w:t>
      </w:r>
    </w:p>
    <w:p w:rsidR="00EC6521" w:rsidRPr="00F20840" w:rsidRDefault="00EC6521" w:rsidP="006E0FD9">
      <w:pPr>
        <w:pStyle w:val="ListParagraph"/>
        <w:numPr>
          <w:ilvl w:val="0"/>
          <w:numId w:val="6"/>
        </w:numPr>
        <w:shd w:val="clear" w:color="auto" w:fill="FFFFFF"/>
        <w:tabs>
          <w:tab w:val="left" w:pos="1134"/>
        </w:tabs>
        <w:spacing w:after="0" w:line="240" w:lineRule="auto"/>
        <w:ind w:left="0" w:firstLine="567"/>
        <w:jc w:val="both"/>
        <w:rPr>
          <w:rFonts w:ascii="Times New Roman" w:hAnsi="Times New Roman"/>
          <w:color w:val="333333"/>
          <w:sz w:val="28"/>
          <w:szCs w:val="28"/>
        </w:rPr>
      </w:pPr>
      <w:r>
        <w:rPr>
          <w:rFonts w:ascii="Times New Roman" w:hAnsi="Times New Roman"/>
          <w:color w:val="333333"/>
          <w:sz w:val="28"/>
          <w:szCs w:val="28"/>
        </w:rPr>
        <w:t xml:space="preserve">Prețul </w:t>
      </w:r>
      <w:r w:rsidR="00C8137D">
        <w:rPr>
          <w:rFonts w:ascii="Times New Roman" w:hAnsi="Times New Roman"/>
          <w:color w:val="333333"/>
          <w:sz w:val="28"/>
          <w:szCs w:val="28"/>
        </w:rPr>
        <w:t>de referință (normativ)</w:t>
      </w:r>
      <w:r w:rsidRPr="00577698">
        <w:rPr>
          <w:rFonts w:ascii="Times New Roman" w:hAnsi="Times New Roman"/>
          <w:color w:val="333333"/>
          <w:sz w:val="28"/>
          <w:szCs w:val="28"/>
        </w:rPr>
        <w:t xml:space="preserve"> se aplică în procesul realizării relaţiilor funciare</w:t>
      </w:r>
      <w:r>
        <w:rPr>
          <w:rFonts w:ascii="Times New Roman" w:hAnsi="Times New Roman"/>
          <w:color w:val="333333"/>
          <w:sz w:val="28"/>
          <w:szCs w:val="28"/>
        </w:rPr>
        <w:t>, în cazurile prevăzute de actele normative</w:t>
      </w:r>
      <w:r w:rsidRPr="00F20840">
        <w:rPr>
          <w:rFonts w:ascii="Times New Roman" w:hAnsi="Times New Roman"/>
          <w:color w:val="333333"/>
          <w:sz w:val="28"/>
          <w:szCs w:val="28"/>
        </w:rPr>
        <w:t>.</w:t>
      </w:r>
    </w:p>
    <w:p w:rsidR="00EC6521" w:rsidRDefault="00EC6521" w:rsidP="006E0FD9">
      <w:pPr>
        <w:pStyle w:val="ListParagraph"/>
        <w:numPr>
          <w:ilvl w:val="0"/>
          <w:numId w:val="6"/>
        </w:numPr>
        <w:shd w:val="clear" w:color="auto" w:fill="FFFFFF"/>
        <w:tabs>
          <w:tab w:val="left" w:pos="993"/>
        </w:tabs>
        <w:spacing w:after="0" w:line="240" w:lineRule="auto"/>
        <w:ind w:left="0" w:firstLine="567"/>
        <w:jc w:val="both"/>
        <w:rPr>
          <w:rFonts w:ascii="Times New Roman" w:hAnsi="Times New Roman"/>
          <w:color w:val="333333"/>
          <w:sz w:val="28"/>
          <w:szCs w:val="28"/>
        </w:rPr>
      </w:pPr>
      <w:r>
        <w:rPr>
          <w:rFonts w:ascii="Times New Roman" w:hAnsi="Times New Roman"/>
          <w:color w:val="333333"/>
          <w:sz w:val="28"/>
          <w:szCs w:val="28"/>
        </w:rPr>
        <w:t xml:space="preserve">Prețul </w:t>
      </w:r>
      <w:r w:rsidR="00C8137D">
        <w:rPr>
          <w:rFonts w:ascii="Times New Roman" w:hAnsi="Times New Roman"/>
          <w:color w:val="333333"/>
          <w:sz w:val="28"/>
          <w:szCs w:val="28"/>
        </w:rPr>
        <w:t>de referință (normativ)</w:t>
      </w:r>
      <w:r>
        <w:rPr>
          <w:rFonts w:ascii="Times New Roman" w:hAnsi="Times New Roman"/>
          <w:color w:val="333333"/>
          <w:sz w:val="28"/>
          <w:szCs w:val="28"/>
        </w:rPr>
        <w:t xml:space="preserve"> al terenului proprietate publică se aplică în </w:t>
      </w:r>
      <w:r w:rsidR="00E87A2A">
        <w:rPr>
          <w:rFonts w:ascii="Times New Roman" w:hAnsi="Times New Roman"/>
          <w:color w:val="333333"/>
          <w:sz w:val="28"/>
          <w:szCs w:val="28"/>
        </w:rPr>
        <w:t xml:space="preserve">următoarele </w:t>
      </w:r>
      <w:r>
        <w:rPr>
          <w:rFonts w:ascii="Times New Roman" w:hAnsi="Times New Roman"/>
          <w:color w:val="333333"/>
          <w:sz w:val="28"/>
          <w:szCs w:val="28"/>
        </w:rPr>
        <w:t>cazuri:</w:t>
      </w:r>
    </w:p>
    <w:p w:rsidR="00EC6521" w:rsidRDefault="00EC6521" w:rsidP="006E0FD9">
      <w:pPr>
        <w:pStyle w:val="ListParagraph"/>
        <w:numPr>
          <w:ilvl w:val="0"/>
          <w:numId w:val="7"/>
        </w:numPr>
        <w:shd w:val="clear" w:color="auto" w:fill="FFFFFF"/>
        <w:tabs>
          <w:tab w:val="left" w:pos="709"/>
          <w:tab w:val="left" w:pos="993"/>
          <w:tab w:val="left" w:pos="1134"/>
        </w:tabs>
        <w:spacing w:after="0" w:line="240" w:lineRule="auto"/>
        <w:ind w:left="0" w:firstLine="851"/>
        <w:jc w:val="both"/>
        <w:rPr>
          <w:rFonts w:ascii="Times New Roman" w:hAnsi="Times New Roman"/>
          <w:color w:val="333333"/>
          <w:sz w:val="28"/>
          <w:szCs w:val="28"/>
        </w:rPr>
      </w:pPr>
      <w:r>
        <w:rPr>
          <w:rFonts w:ascii="Times New Roman" w:hAnsi="Times New Roman"/>
          <w:color w:val="333333"/>
          <w:sz w:val="28"/>
          <w:szCs w:val="28"/>
        </w:rPr>
        <w:t>vînzării-cumpărării terenurilor proprietate publică;</w:t>
      </w:r>
    </w:p>
    <w:p w:rsidR="00EC6521" w:rsidRPr="00F57BFE" w:rsidRDefault="00EC6521" w:rsidP="006E0FD9">
      <w:pPr>
        <w:pStyle w:val="ListParagraph"/>
        <w:numPr>
          <w:ilvl w:val="0"/>
          <w:numId w:val="7"/>
        </w:numPr>
        <w:shd w:val="clear" w:color="auto" w:fill="FFFFFF"/>
        <w:tabs>
          <w:tab w:val="left" w:pos="993"/>
          <w:tab w:val="left" w:pos="1134"/>
        </w:tabs>
        <w:spacing w:after="0" w:line="240" w:lineRule="auto"/>
        <w:ind w:left="0" w:firstLine="851"/>
        <w:jc w:val="both"/>
        <w:rPr>
          <w:rFonts w:ascii="Times New Roman" w:hAnsi="Times New Roman"/>
          <w:color w:val="333333"/>
          <w:sz w:val="28"/>
          <w:szCs w:val="28"/>
        </w:rPr>
      </w:pPr>
      <w:r w:rsidRPr="00F57BFE">
        <w:rPr>
          <w:rFonts w:ascii="Times New Roman" w:hAnsi="Times New Roman"/>
          <w:color w:val="333333"/>
          <w:sz w:val="28"/>
          <w:szCs w:val="28"/>
        </w:rPr>
        <w:t>transmiterii în locațiune/arendă/superficie</w:t>
      </w:r>
      <w:r w:rsidR="00961940">
        <w:rPr>
          <w:rFonts w:ascii="Times New Roman" w:hAnsi="Times New Roman"/>
          <w:color w:val="333333"/>
          <w:sz w:val="28"/>
          <w:szCs w:val="28"/>
        </w:rPr>
        <w:t xml:space="preserve"> a</w:t>
      </w:r>
      <w:r w:rsidRPr="00F57BFE">
        <w:rPr>
          <w:rFonts w:ascii="Times New Roman" w:hAnsi="Times New Roman"/>
          <w:color w:val="333333"/>
          <w:sz w:val="28"/>
          <w:szCs w:val="28"/>
        </w:rPr>
        <w:t xml:space="preserve"> terenurilor proprietate publică;</w:t>
      </w:r>
    </w:p>
    <w:p w:rsidR="00EC6521" w:rsidRDefault="00EC6521" w:rsidP="006E0FD9">
      <w:pPr>
        <w:pStyle w:val="ListParagraph"/>
        <w:numPr>
          <w:ilvl w:val="0"/>
          <w:numId w:val="7"/>
        </w:numPr>
        <w:shd w:val="clear" w:color="auto" w:fill="FFFFFF"/>
        <w:tabs>
          <w:tab w:val="left" w:pos="993"/>
          <w:tab w:val="left" w:pos="1134"/>
        </w:tabs>
        <w:spacing w:after="0" w:line="240" w:lineRule="auto"/>
        <w:ind w:left="0" w:firstLine="851"/>
        <w:jc w:val="both"/>
        <w:rPr>
          <w:rFonts w:ascii="Times New Roman" w:hAnsi="Times New Roman"/>
          <w:color w:val="333333"/>
          <w:sz w:val="28"/>
          <w:szCs w:val="28"/>
        </w:rPr>
      </w:pPr>
      <w:r>
        <w:rPr>
          <w:rFonts w:ascii="Times New Roman" w:hAnsi="Times New Roman"/>
          <w:color w:val="333333"/>
          <w:sz w:val="28"/>
          <w:szCs w:val="28"/>
        </w:rPr>
        <w:t>vînzării, transmiterii în locațiune/arendă/superfic</w:t>
      </w:r>
      <w:r w:rsidR="003B0375">
        <w:rPr>
          <w:rFonts w:ascii="Times New Roman" w:hAnsi="Times New Roman"/>
          <w:color w:val="333333"/>
          <w:sz w:val="28"/>
          <w:szCs w:val="28"/>
        </w:rPr>
        <w:t>e</w:t>
      </w:r>
      <w:r>
        <w:rPr>
          <w:rFonts w:ascii="Times New Roman" w:hAnsi="Times New Roman"/>
          <w:color w:val="333333"/>
          <w:sz w:val="28"/>
          <w:szCs w:val="28"/>
        </w:rPr>
        <w:t xml:space="preserve"> a terenurilor proprietate publică din cadrul parcurilor industriale;</w:t>
      </w:r>
    </w:p>
    <w:p w:rsidR="00EC6521" w:rsidRDefault="00EC6521" w:rsidP="006E0FD9">
      <w:pPr>
        <w:pStyle w:val="ListParagraph"/>
        <w:numPr>
          <w:ilvl w:val="0"/>
          <w:numId w:val="7"/>
        </w:numPr>
        <w:shd w:val="clear" w:color="auto" w:fill="FFFFFF"/>
        <w:tabs>
          <w:tab w:val="left" w:pos="993"/>
          <w:tab w:val="left" w:pos="1134"/>
        </w:tabs>
        <w:spacing w:after="0" w:line="240" w:lineRule="auto"/>
        <w:ind w:hanging="218"/>
        <w:jc w:val="both"/>
        <w:rPr>
          <w:rFonts w:ascii="Times New Roman" w:hAnsi="Times New Roman"/>
          <w:color w:val="333333"/>
          <w:sz w:val="28"/>
          <w:szCs w:val="28"/>
        </w:rPr>
      </w:pPr>
      <w:r>
        <w:rPr>
          <w:rFonts w:ascii="Times New Roman" w:hAnsi="Times New Roman"/>
          <w:color w:val="333333"/>
          <w:sz w:val="28"/>
          <w:szCs w:val="28"/>
        </w:rPr>
        <w:t>în alte cazuri stabilite de actele normative.</w:t>
      </w:r>
    </w:p>
    <w:p w:rsidR="00EC6521" w:rsidRPr="00EC6521" w:rsidRDefault="00EC6521" w:rsidP="006E0FD9">
      <w:pPr>
        <w:pStyle w:val="ListParagraph"/>
        <w:numPr>
          <w:ilvl w:val="0"/>
          <w:numId w:val="6"/>
        </w:numPr>
        <w:tabs>
          <w:tab w:val="left" w:pos="1134"/>
        </w:tabs>
        <w:spacing w:after="0" w:line="240" w:lineRule="auto"/>
        <w:ind w:left="0" w:firstLine="567"/>
        <w:jc w:val="both"/>
        <w:rPr>
          <w:rFonts w:ascii="Times New Roman" w:hAnsi="Times New Roman"/>
          <w:color w:val="333333"/>
          <w:sz w:val="28"/>
          <w:szCs w:val="28"/>
        </w:rPr>
      </w:pPr>
      <w:r w:rsidRPr="00EC6521">
        <w:rPr>
          <w:rFonts w:ascii="Times New Roman" w:hAnsi="Times New Roman"/>
          <w:color w:val="333333"/>
          <w:sz w:val="28"/>
          <w:szCs w:val="28"/>
        </w:rPr>
        <w:t>În cazul valorificării terenului proprietate publică prin vînzarea -</w:t>
      </w:r>
      <w:r w:rsidR="00CE5618">
        <w:rPr>
          <w:rFonts w:ascii="Times New Roman" w:hAnsi="Times New Roman"/>
          <w:color w:val="333333"/>
          <w:sz w:val="28"/>
          <w:szCs w:val="28"/>
        </w:rPr>
        <w:t xml:space="preserve"> </w:t>
      </w:r>
      <w:r w:rsidRPr="00EC6521">
        <w:rPr>
          <w:rFonts w:ascii="Times New Roman" w:hAnsi="Times New Roman"/>
          <w:color w:val="333333"/>
          <w:sz w:val="28"/>
          <w:szCs w:val="28"/>
        </w:rPr>
        <w:t xml:space="preserve">cumpărarea, transmiterea în locațiune/arendă/superficie/instituirea </w:t>
      </w:r>
      <w:r w:rsidR="00B7288E" w:rsidRPr="00EC6521">
        <w:rPr>
          <w:rFonts w:ascii="Times New Roman" w:hAnsi="Times New Roman"/>
          <w:color w:val="333333"/>
          <w:sz w:val="28"/>
          <w:szCs w:val="28"/>
        </w:rPr>
        <w:t>serv</w:t>
      </w:r>
      <w:r w:rsidR="00B7288E">
        <w:rPr>
          <w:rFonts w:ascii="Times New Roman" w:hAnsi="Times New Roman"/>
          <w:color w:val="333333"/>
          <w:sz w:val="28"/>
          <w:szCs w:val="28"/>
        </w:rPr>
        <w:t>i</w:t>
      </w:r>
      <w:r w:rsidR="00B7288E" w:rsidRPr="00EC6521">
        <w:rPr>
          <w:rFonts w:ascii="Times New Roman" w:hAnsi="Times New Roman"/>
          <w:color w:val="333333"/>
          <w:sz w:val="28"/>
          <w:szCs w:val="28"/>
        </w:rPr>
        <w:t>tuții</w:t>
      </w:r>
      <w:r w:rsidRPr="00EC6521">
        <w:rPr>
          <w:rFonts w:ascii="Times New Roman" w:hAnsi="Times New Roman"/>
          <w:color w:val="333333"/>
          <w:sz w:val="28"/>
          <w:szCs w:val="28"/>
        </w:rPr>
        <w:t xml:space="preserve">, în situații în care aceasta este compatibilă cu uzul public, prețul inițial de expunere la vînzare, mărimea plății anuale pentru locațiune/arendă/instituirea </w:t>
      </w:r>
      <w:r w:rsidR="00B7288E" w:rsidRPr="00EC6521">
        <w:rPr>
          <w:rFonts w:ascii="Times New Roman" w:hAnsi="Times New Roman"/>
          <w:color w:val="333333"/>
          <w:sz w:val="28"/>
          <w:szCs w:val="28"/>
        </w:rPr>
        <w:t>serv</w:t>
      </w:r>
      <w:r w:rsidR="00B7288E">
        <w:rPr>
          <w:rFonts w:ascii="Times New Roman" w:hAnsi="Times New Roman"/>
          <w:color w:val="333333"/>
          <w:sz w:val="28"/>
          <w:szCs w:val="28"/>
        </w:rPr>
        <w:t>i</w:t>
      </w:r>
      <w:r w:rsidR="00B7288E" w:rsidRPr="00EC6521">
        <w:rPr>
          <w:rFonts w:ascii="Times New Roman" w:hAnsi="Times New Roman"/>
          <w:color w:val="333333"/>
          <w:sz w:val="28"/>
          <w:szCs w:val="28"/>
        </w:rPr>
        <w:t xml:space="preserve">tuții </w:t>
      </w:r>
      <w:r w:rsidRPr="00EC6521">
        <w:rPr>
          <w:rFonts w:ascii="Times New Roman" w:hAnsi="Times New Roman"/>
          <w:color w:val="333333"/>
          <w:sz w:val="28"/>
          <w:szCs w:val="28"/>
        </w:rPr>
        <w:t xml:space="preserve">și plata redevenței în cazul transmiterii terenului în superficie, </w:t>
      </w:r>
      <w:r w:rsidR="00CE5618" w:rsidRPr="006F7C09">
        <w:rPr>
          <w:rFonts w:ascii="Times New Roman" w:hAnsi="Times New Roman"/>
          <w:color w:val="333333"/>
          <w:sz w:val="28"/>
          <w:szCs w:val="28"/>
        </w:rPr>
        <w:t xml:space="preserve">se stabilește în baza unui raport de evaluare întocmit de un evaluator în conformitate cu Legea nr.989/2002 cu privire la activitatea de evaluare, </w:t>
      </w:r>
      <w:r w:rsidR="00CE5618">
        <w:rPr>
          <w:rFonts w:ascii="Times New Roman" w:hAnsi="Times New Roman"/>
          <w:color w:val="333333"/>
          <w:sz w:val="28"/>
          <w:szCs w:val="28"/>
        </w:rPr>
        <w:t>dar nu</w:t>
      </w:r>
      <w:r w:rsidR="00CE5618" w:rsidRPr="006F7C09">
        <w:rPr>
          <w:rFonts w:ascii="Times New Roman" w:hAnsi="Times New Roman"/>
          <w:color w:val="333333"/>
          <w:sz w:val="28"/>
          <w:szCs w:val="28"/>
        </w:rPr>
        <w:t xml:space="preserve"> mai mică decât prețul </w:t>
      </w:r>
      <w:r w:rsidR="00C8137D">
        <w:rPr>
          <w:rFonts w:ascii="Times New Roman" w:hAnsi="Times New Roman"/>
          <w:color w:val="333333"/>
          <w:sz w:val="28"/>
          <w:szCs w:val="28"/>
        </w:rPr>
        <w:t>de referință (normativ)</w:t>
      </w:r>
      <w:r w:rsidR="00CE5618" w:rsidRPr="006F7C09">
        <w:rPr>
          <w:rFonts w:ascii="Times New Roman" w:hAnsi="Times New Roman"/>
          <w:color w:val="333333"/>
          <w:sz w:val="28"/>
          <w:szCs w:val="28"/>
        </w:rPr>
        <w:t xml:space="preserve"> </w:t>
      </w:r>
      <w:r w:rsidRPr="00EC6521">
        <w:rPr>
          <w:rFonts w:ascii="Times New Roman" w:hAnsi="Times New Roman"/>
          <w:color w:val="333333"/>
          <w:sz w:val="28"/>
          <w:szCs w:val="28"/>
        </w:rPr>
        <w:t>calculat în conformitate cu alin. (5) – (</w:t>
      </w:r>
      <w:r w:rsidR="00051A49">
        <w:rPr>
          <w:rFonts w:ascii="Times New Roman" w:hAnsi="Times New Roman"/>
          <w:color w:val="333333"/>
          <w:sz w:val="28"/>
          <w:szCs w:val="28"/>
        </w:rPr>
        <w:t>6</w:t>
      </w:r>
      <w:r w:rsidR="00961940">
        <w:rPr>
          <w:rFonts w:ascii="Times New Roman" w:hAnsi="Times New Roman"/>
          <w:color w:val="333333"/>
          <w:sz w:val="28"/>
          <w:szCs w:val="28"/>
        </w:rPr>
        <w:t>)</w:t>
      </w:r>
      <w:r w:rsidRPr="00EC6521">
        <w:rPr>
          <w:rFonts w:ascii="Times New Roman" w:hAnsi="Times New Roman"/>
          <w:color w:val="333333"/>
          <w:sz w:val="28"/>
          <w:szCs w:val="28"/>
        </w:rPr>
        <w:t>, cu excepția terenurilor din cadrul parcului industrial</w:t>
      </w:r>
      <w:r>
        <w:rPr>
          <w:rFonts w:ascii="Times New Roman" w:hAnsi="Times New Roman"/>
          <w:color w:val="333333"/>
          <w:sz w:val="28"/>
          <w:szCs w:val="28"/>
        </w:rPr>
        <w:t>.</w:t>
      </w:r>
    </w:p>
    <w:p w:rsidR="00EC6521" w:rsidRPr="00577698" w:rsidRDefault="00EC6521" w:rsidP="006E0FD9">
      <w:pPr>
        <w:pStyle w:val="NormalWeb"/>
        <w:rPr>
          <w:color w:val="333333"/>
          <w:sz w:val="28"/>
          <w:szCs w:val="28"/>
          <w:lang w:val="ro-RO"/>
        </w:rPr>
      </w:pPr>
      <w:r w:rsidRPr="00577698">
        <w:rPr>
          <w:color w:val="333333"/>
          <w:sz w:val="28"/>
          <w:szCs w:val="28"/>
          <w:lang w:val="ro-RO"/>
        </w:rPr>
        <w:t xml:space="preserve">(5) Preţul </w:t>
      </w:r>
      <w:r w:rsidR="00C8137D">
        <w:rPr>
          <w:color w:val="333333"/>
          <w:sz w:val="28"/>
          <w:szCs w:val="28"/>
          <w:lang w:val="ro-RO"/>
        </w:rPr>
        <w:t>de referință (normativ)</w:t>
      </w:r>
      <w:r w:rsidRPr="00577698">
        <w:rPr>
          <w:color w:val="333333"/>
          <w:sz w:val="28"/>
          <w:szCs w:val="28"/>
          <w:lang w:val="ro-RO"/>
        </w:rPr>
        <w:t xml:space="preserve"> la vânzarea-cumpărarea terenurilor aferente bunurilor private se calculează pornind de la tarifele specificate </w:t>
      </w:r>
      <w:r w:rsidR="000142FB">
        <w:rPr>
          <w:color w:val="333333"/>
          <w:sz w:val="28"/>
          <w:szCs w:val="28"/>
          <w:lang w:val="ro-RO"/>
        </w:rPr>
        <w:t>în</w:t>
      </w:r>
      <w:r w:rsidRPr="00577698">
        <w:rPr>
          <w:color w:val="333333"/>
          <w:sz w:val="28"/>
          <w:szCs w:val="28"/>
          <w:lang w:val="ro-RO"/>
        </w:rPr>
        <w:t xml:space="preserve"> anex</w:t>
      </w:r>
      <w:r>
        <w:rPr>
          <w:color w:val="333333"/>
          <w:sz w:val="28"/>
          <w:szCs w:val="28"/>
          <w:lang w:val="ro-RO"/>
        </w:rPr>
        <w:t>a nr.2</w:t>
      </w:r>
      <w:r w:rsidRPr="00577698">
        <w:rPr>
          <w:color w:val="333333"/>
          <w:sz w:val="28"/>
          <w:szCs w:val="28"/>
          <w:lang w:val="ro-RO"/>
        </w:rPr>
        <w:t>.</w:t>
      </w:r>
    </w:p>
    <w:p w:rsidR="00EC6521" w:rsidRPr="00577698" w:rsidRDefault="00EC6521" w:rsidP="006E0FD9">
      <w:pPr>
        <w:pStyle w:val="NormalWeb"/>
        <w:rPr>
          <w:color w:val="333333"/>
          <w:sz w:val="28"/>
          <w:szCs w:val="28"/>
          <w:lang w:val="ro-RO"/>
        </w:rPr>
      </w:pPr>
      <w:r w:rsidRPr="00577698">
        <w:rPr>
          <w:color w:val="333333"/>
          <w:sz w:val="28"/>
          <w:szCs w:val="28"/>
          <w:lang w:val="ro-RO"/>
        </w:rPr>
        <w:t>(</w:t>
      </w:r>
      <w:r w:rsidR="00051A49">
        <w:rPr>
          <w:color w:val="333333"/>
          <w:sz w:val="28"/>
          <w:szCs w:val="28"/>
          <w:lang w:val="ro-RO"/>
        </w:rPr>
        <w:t>6</w:t>
      </w:r>
      <w:r w:rsidRPr="00577698">
        <w:rPr>
          <w:color w:val="333333"/>
          <w:sz w:val="28"/>
          <w:szCs w:val="28"/>
          <w:lang w:val="ro-RO"/>
        </w:rPr>
        <w:t xml:space="preserve">) Plata </w:t>
      </w:r>
      <w:r w:rsidR="00262113" w:rsidRPr="00577698">
        <w:rPr>
          <w:color w:val="333333"/>
          <w:sz w:val="28"/>
          <w:szCs w:val="28"/>
          <w:lang w:val="ro-RO"/>
        </w:rPr>
        <w:t>anual</w:t>
      </w:r>
      <w:r w:rsidR="00262113">
        <w:rPr>
          <w:color w:val="333333"/>
          <w:sz w:val="28"/>
          <w:szCs w:val="28"/>
          <w:lang w:val="ro-RO"/>
        </w:rPr>
        <w:t>a</w:t>
      </w:r>
      <w:r w:rsidR="00262113" w:rsidRPr="00577698">
        <w:rPr>
          <w:color w:val="333333"/>
          <w:sz w:val="28"/>
          <w:szCs w:val="28"/>
          <w:lang w:val="ro-RO"/>
        </w:rPr>
        <w:t xml:space="preserve"> </w:t>
      </w:r>
      <w:r w:rsidR="00943955">
        <w:rPr>
          <w:color w:val="333333"/>
          <w:sz w:val="28"/>
          <w:szCs w:val="28"/>
          <w:lang w:val="ro-RO"/>
        </w:rPr>
        <w:t>pentru</w:t>
      </w:r>
      <w:r w:rsidR="00943955" w:rsidRPr="00577698">
        <w:rPr>
          <w:color w:val="333333"/>
          <w:sz w:val="28"/>
          <w:szCs w:val="28"/>
          <w:lang w:val="ro-RO"/>
        </w:rPr>
        <w:t xml:space="preserve"> </w:t>
      </w:r>
      <w:r w:rsidR="00262113" w:rsidRPr="00EC6521">
        <w:rPr>
          <w:color w:val="333333"/>
          <w:sz w:val="28"/>
          <w:szCs w:val="28"/>
        </w:rPr>
        <w:t>locațiune</w:t>
      </w:r>
      <w:r w:rsidR="00943955">
        <w:rPr>
          <w:color w:val="333333"/>
          <w:sz w:val="28"/>
          <w:szCs w:val="28"/>
        </w:rPr>
        <w:t>a</w:t>
      </w:r>
      <w:r w:rsidR="00262113" w:rsidRPr="00EC6521">
        <w:rPr>
          <w:color w:val="333333"/>
          <w:sz w:val="28"/>
          <w:szCs w:val="28"/>
        </w:rPr>
        <w:t>/arendă/superfici</w:t>
      </w:r>
      <w:r w:rsidR="00943955">
        <w:rPr>
          <w:color w:val="333333"/>
          <w:sz w:val="28"/>
          <w:szCs w:val="28"/>
        </w:rPr>
        <w:t>a</w:t>
      </w:r>
      <w:r w:rsidRPr="00577698">
        <w:rPr>
          <w:color w:val="333333"/>
          <w:sz w:val="28"/>
          <w:szCs w:val="28"/>
          <w:lang w:val="ro-RO"/>
        </w:rPr>
        <w:t xml:space="preserve"> terenurilor proprietate publică aferente bunurilor proprietate privată se stabileşte în funcţie de destinaţia terenurilor </w:t>
      </w:r>
      <w:r w:rsidR="00262113">
        <w:rPr>
          <w:color w:val="333333"/>
          <w:sz w:val="28"/>
          <w:szCs w:val="28"/>
          <w:lang w:val="ro-RO"/>
        </w:rPr>
        <w:t xml:space="preserve">transmise în </w:t>
      </w:r>
      <w:r w:rsidR="00262113" w:rsidRPr="00EC6521">
        <w:rPr>
          <w:color w:val="333333"/>
          <w:sz w:val="28"/>
          <w:szCs w:val="28"/>
        </w:rPr>
        <w:t>locațiune/arendă/superficie</w:t>
      </w:r>
      <w:r w:rsidRPr="00577698">
        <w:rPr>
          <w:color w:val="333333"/>
          <w:sz w:val="28"/>
          <w:szCs w:val="28"/>
          <w:lang w:val="ro-RO"/>
        </w:rPr>
        <w:t>.</w:t>
      </w:r>
      <w:r w:rsidR="00961940">
        <w:rPr>
          <w:color w:val="333333"/>
          <w:sz w:val="28"/>
          <w:szCs w:val="28"/>
          <w:lang w:val="ro-RO"/>
        </w:rPr>
        <w:t>”</w:t>
      </w:r>
      <w:r w:rsidRPr="00577698">
        <w:rPr>
          <w:color w:val="333333"/>
          <w:sz w:val="28"/>
          <w:szCs w:val="28"/>
          <w:lang w:val="ro-RO"/>
        </w:rPr>
        <w:t xml:space="preserve"> </w:t>
      </w:r>
    </w:p>
    <w:p w:rsidR="00AB1CA5" w:rsidRPr="00577698" w:rsidRDefault="00AB1CA5" w:rsidP="00EC6521">
      <w:pPr>
        <w:spacing w:after="0" w:line="240" w:lineRule="auto"/>
        <w:ind w:firstLine="709"/>
        <w:jc w:val="both"/>
        <w:rPr>
          <w:rFonts w:ascii="Times New Roman" w:hAnsi="Times New Roman"/>
          <w:color w:val="333333"/>
          <w:sz w:val="28"/>
          <w:szCs w:val="28"/>
        </w:rPr>
      </w:pPr>
    </w:p>
    <w:p w:rsidR="003D2579" w:rsidRPr="002646C9" w:rsidRDefault="003D2579" w:rsidP="003D2579">
      <w:pPr>
        <w:spacing w:after="0" w:line="240" w:lineRule="auto"/>
        <w:ind w:firstLine="709"/>
        <w:jc w:val="both"/>
        <w:rPr>
          <w:rFonts w:ascii="Times New Roman" w:hAnsi="Times New Roman"/>
          <w:b/>
          <w:color w:val="333333"/>
          <w:sz w:val="28"/>
          <w:szCs w:val="28"/>
          <w:lang w:val="ro-MD"/>
        </w:rPr>
      </w:pPr>
      <w:r w:rsidRPr="00961940">
        <w:rPr>
          <w:rFonts w:ascii="Times New Roman" w:hAnsi="Times New Roman"/>
          <w:b/>
          <w:color w:val="333333"/>
          <w:sz w:val="28"/>
          <w:szCs w:val="28"/>
          <w:lang w:val="ro-MD"/>
        </w:rPr>
        <w:lastRenderedPageBreak/>
        <w:t>1</w:t>
      </w:r>
      <w:r w:rsidR="005B286B" w:rsidRPr="00961940">
        <w:rPr>
          <w:rFonts w:ascii="Times New Roman" w:hAnsi="Times New Roman"/>
          <w:b/>
          <w:color w:val="333333"/>
          <w:sz w:val="28"/>
          <w:szCs w:val="28"/>
          <w:lang w:val="ro-MD"/>
        </w:rPr>
        <w:t>8</w:t>
      </w:r>
      <w:r w:rsidRPr="002646C9">
        <w:rPr>
          <w:rFonts w:ascii="Times New Roman" w:hAnsi="Times New Roman"/>
          <w:color w:val="333333"/>
          <w:sz w:val="28"/>
          <w:szCs w:val="28"/>
          <w:lang w:val="ro-MD"/>
        </w:rPr>
        <w:t xml:space="preserve">. </w:t>
      </w:r>
      <w:r w:rsidR="00961940">
        <w:rPr>
          <w:rFonts w:ascii="Times New Roman" w:hAnsi="Times New Roman"/>
          <w:color w:val="333333"/>
          <w:sz w:val="28"/>
          <w:szCs w:val="28"/>
          <w:lang w:val="ro-MD"/>
        </w:rPr>
        <w:t xml:space="preserve"> La </w:t>
      </w:r>
      <w:r w:rsidRPr="002646C9">
        <w:rPr>
          <w:rFonts w:ascii="Times New Roman" w:hAnsi="Times New Roman"/>
          <w:b/>
          <w:color w:val="333333"/>
          <w:sz w:val="28"/>
          <w:szCs w:val="28"/>
          <w:lang w:val="ro-MD"/>
        </w:rPr>
        <w:t>Articolul 18:</w:t>
      </w:r>
    </w:p>
    <w:p w:rsidR="003D2579" w:rsidRPr="002646C9" w:rsidRDefault="003D2579" w:rsidP="00961940">
      <w:pPr>
        <w:spacing w:after="0" w:line="240" w:lineRule="auto"/>
        <w:ind w:firstLine="567"/>
        <w:jc w:val="both"/>
        <w:rPr>
          <w:rFonts w:ascii="Times New Roman" w:hAnsi="Times New Roman"/>
          <w:color w:val="333333"/>
          <w:sz w:val="28"/>
          <w:szCs w:val="28"/>
          <w:lang w:val="ro-MD"/>
        </w:rPr>
      </w:pPr>
      <w:r w:rsidRPr="002646C9">
        <w:rPr>
          <w:rFonts w:ascii="Times New Roman" w:hAnsi="Times New Roman"/>
          <w:b/>
          <w:color w:val="333333"/>
          <w:sz w:val="28"/>
          <w:szCs w:val="28"/>
          <w:lang w:val="ro-MD"/>
        </w:rPr>
        <w:t xml:space="preserve"> </w:t>
      </w:r>
      <w:r w:rsidR="00CD7C19">
        <w:rPr>
          <w:rFonts w:ascii="Times New Roman" w:hAnsi="Times New Roman"/>
          <w:color w:val="333333"/>
          <w:sz w:val="28"/>
          <w:szCs w:val="28"/>
          <w:lang w:val="ro-MD"/>
        </w:rPr>
        <w:t>a</w:t>
      </w:r>
      <w:r w:rsidRPr="002646C9">
        <w:rPr>
          <w:rFonts w:ascii="Times New Roman" w:hAnsi="Times New Roman"/>
          <w:color w:val="333333"/>
          <w:sz w:val="28"/>
          <w:szCs w:val="28"/>
          <w:lang w:val="ro-MD"/>
        </w:rPr>
        <w:t>lin</w:t>
      </w:r>
      <w:r w:rsidR="00CD7C19">
        <w:rPr>
          <w:rFonts w:ascii="Times New Roman" w:hAnsi="Times New Roman"/>
          <w:color w:val="333333"/>
          <w:sz w:val="28"/>
          <w:szCs w:val="28"/>
          <w:lang w:val="ro-MD"/>
        </w:rPr>
        <w:t>.</w:t>
      </w:r>
      <w:r w:rsidRPr="002646C9">
        <w:rPr>
          <w:rFonts w:ascii="Times New Roman" w:hAnsi="Times New Roman"/>
          <w:color w:val="333333"/>
          <w:sz w:val="28"/>
          <w:szCs w:val="28"/>
          <w:lang w:val="ro-MD"/>
        </w:rPr>
        <w:t xml:space="preserve"> (1) va avea următorul c</w:t>
      </w:r>
      <w:r w:rsidR="00961940">
        <w:rPr>
          <w:rFonts w:ascii="Times New Roman" w:hAnsi="Times New Roman"/>
          <w:color w:val="333333"/>
          <w:sz w:val="28"/>
          <w:szCs w:val="28"/>
          <w:lang w:val="ro-MD"/>
        </w:rPr>
        <w:t>uprins</w:t>
      </w:r>
      <w:r w:rsidRPr="002646C9">
        <w:rPr>
          <w:rFonts w:ascii="Times New Roman" w:hAnsi="Times New Roman"/>
          <w:color w:val="333333"/>
          <w:sz w:val="28"/>
          <w:szCs w:val="28"/>
          <w:lang w:val="ro-MD"/>
        </w:rPr>
        <w:t>:</w:t>
      </w:r>
    </w:p>
    <w:p w:rsidR="007166A6" w:rsidRDefault="003D2579" w:rsidP="00961940">
      <w:pPr>
        <w:spacing w:after="0" w:line="240" w:lineRule="auto"/>
        <w:ind w:firstLine="567"/>
        <w:jc w:val="both"/>
        <w:rPr>
          <w:rFonts w:ascii="Times New Roman" w:hAnsi="Times New Roman"/>
          <w:color w:val="333333"/>
          <w:sz w:val="28"/>
          <w:szCs w:val="28"/>
        </w:rPr>
      </w:pPr>
      <w:r w:rsidRPr="002646C9">
        <w:rPr>
          <w:rFonts w:ascii="Times New Roman" w:hAnsi="Times New Roman"/>
          <w:color w:val="333333"/>
          <w:sz w:val="28"/>
          <w:szCs w:val="28"/>
          <w:lang w:val="ro-MD"/>
        </w:rPr>
        <w:t xml:space="preserve">”(1) </w:t>
      </w:r>
      <w:r w:rsidR="007166A6" w:rsidRPr="005B286B">
        <w:rPr>
          <w:rFonts w:ascii="Times New Roman" w:hAnsi="Times New Roman"/>
          <w:color w:val="333333"/>
          <w:sz w:val="28"/>
          <w:szCs w:val="28"/>
        </w:rPr>
        <w:t>Activele neutilizate, inclusiv părțile componente ale bunurilor imobile (clădiri, construcții etc.) aparținând întreprinderilor de stat/municipale</w:t>
      </w:r>
      <w:r w:rsidR="00527D7E">
        <w:rPr>
          <w:rFonts w:ascii="Times New Roman" w:hAnsi="Times New Roman"/>
          <w:color w:val="333333"/>
          <w:sz w:val="28"/>
          <w:szCs w:val="28"/>
        </w:rPr>
        <w:t>, ale societăților comerciale</w:t>
      </w:r>
      <w:r w:rsidR="007166A6" w:rsidRPr="005B286B">
        <w:rPr>
          <w:rFonts w:ascii="Times New Roman" w:hAnsi="Times New Roman"/>
          <w:color w:val="333333"/>
          <w:sz w:val="28"/>
          <w:szCs w:val="28"/>
        </w:rPr>
        <w:t xml:space="preserve"> și instituțiilor publice, pot fi vândute la decizia consiliului de administrație sau a organului competent al instituției publice, în condițiile stabilite de Guvern, cu respectarea reglementărilor privind administrarea proprietății publice și protecția intereselor statului.</w:t>
      </w:r>
      <w:r w:rsidR="00961940">
        <w:rPr>
          <w:rFonts w:ascii="Times New Roman" w:hAnsi="Times New Roman"/>
          <w:color w:val="333333"/>
          <w:sz w:val="28"/>
          <w:szCs w:val="28"/>
        </w:rPr>
        <w:t>”</w:t>
      </w:r>
    </w:p>
    <w:p w:rsidR="00907766" w:rsidRDefault="00907766" w:rsidP="00961940">
      <w:pPr>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Se completează cu alin. (1</w:t>
      </w:r>
      <w:r w:rsidRPr="00961940">
        <w:rPr>
          <w:rFonts w:ascii="Times New Roman" w:hAnsi="Times New Roman"/>
          <w:color w:val="333333"/>
          <w:sz w:val="28"/>
          <w:szCs w:val="28"/>
          <w:vertAlign w:val="superscript"/>
        </w:rPr>
        <w:t>1</w:t>
      </w:r>
      <w:r>
        <w:rPr>
          <w:rFonts w:ascii="Times New Roman" w:hAnsi="Times New Roman"/>
          <w:color w:val="333333"/>
          <w:sz w:val="28"/>
          <w:szCs w:val="28"/>
        </w:rPr>
        <w:t>) cu următorul cuprins:</w:t>
      </w:r>
    </w:p>
    <w:p w:rsidR="00C06F9E" w:rsidRDefault="00907766" w:rsidP="00961940">
      <w:pPr>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”(1</w:t>
      </w:r>
      <w:r w:rsidRPr="005B286B">
        <w:rPr>
          <w:rFonts w:ascii="Times New Roman" w:hAnsi="Times New Roman"/>
          <w:color w:val="333333"/>
          <w:sz w:val="28"/>
          <w:szCs w:val="28"/>
          <w:vertAlign w:val="superscript"/>
        </w:rPr>
        <w:t>1</w:t>
      </w:r>
      <w:r>
        <w:rPr>
          <w:rFonts w:ascii="Times New Roman" w:hAnsi="Times New Roman"/>
          <w:color w:val="333333"/>
          <w:sz w:val="28"/>
          <w:szCs w:val="28"/>
        </w:rPr>
        <w:t xml:space="preserve">) </w:t>
      </w:r>
      <w:r w:rsidR="007166A6" w:rsidRPr="005B286B">
        <w:rPr>
          <w:rFonts w:ascii="Times New Roman" w:hAnsi="Times New Roman"/>
          <w:color w:val="333333"/>
          <w:sz w:val="28"/>
          <w:szCs w:val="28"/>
        </w:rPr>
        <w:t>Prevederile alin</w:t>
      </w:r>
      <w:r>
        <w:rPr>
          <w:rFonts w:ascii="Times New Roman" w:hAnsi="Times New Roman"/>
          <w:color w:val="333333"/>
          <w:sz w:val="28"/>
          <w:szCs w:val="28"/>
        </w:rPr>
        <w:t>. (1)</w:t>
      </w:r>
      <w:r w:rsidR="007166A6" w:rsidRPr="005B286B">
        <w:rPr>
          <w:rFonts w:ascii="Times New Roman" w:hAnsi="Times New Roman"/>
          <w:color w:val="333333"/>
          <w:sz w:val="28"/>
          <w:szCs w:val="28"/>
        </w:rPr>
        <w:t xml:space="preserve"> nu se aplică</w:t>
      </w:r>
      <w:r w:rsidR="00C06F9E">
        <w:rPr>
          <w:rFonts w:ascii="Times New Roman" w:hAnsi="Times New Roman"/>
          <w:color w:val="333333"/>
          <w:sz w:val="28"/>
          <w:szCs w:val="28"/>
        </w:rPr>
        <w:t>:</w:t>
      </w:r>
    </w:p>
    <w:p w:rsidR="00C06F9E" w:rsidRPr="005B286B" w:rsidRDefault="00C06F9E" w:rsidP="00961940">
      <w:pPr>
        <w:pStyle w:val="NormalWeb"/>
        <w:rPr>
          <w:color w:val="333333"/>
          <w:sz w:val="28"/>
          <w:szCs w:val="28"/>
        </w:rPr>
      </w:pPr>
      <w:r>
        <w:rPr>
          <w:color w:val="333333"/>
          <w:sz w:val="28"/>
          <w:szCs w:val="28"/>
        </w:rPr>
        <w:t>a)</w:t>
      </w:r>
      <w:r w:rsidR="007166A6" w:rsidRPr="005B286B">
        <w:rPr>
          <w:color w:val="333333"/>
          <w:sz w:val="28"/>
          <w:szCs w:val="28"/>
          <w:lang w:val="ro-RO"/>
        </w:rPr>
        <w:t xml:space="preserve"> </w:t>
      </w:r>
      <w:r w:rsidR="005D2AF5">
        <w:rPr>
          <w:color w:val="333333"/>
          <w:sz w:val="28"/>
          <w:szCs w:val="28"/>
        </w:rPr>
        <w:t>întreprinderilor</w:t>
      </w:r>
      <w:r>
        <w:rPr>
          <w:color w:val="333333"/>
          <w:sz w:val="28"/>
          <w:szCs w:val="28"/>
        </w:rPr>
        <w:t xml:space="preserve"> </w:t>
      </w:r>
      <w:r w:rsidR="005D2AF5">
        <w:rPr>
          <w:color w:val="333333"/>
          <w:sz w:val="28"/>
          <w:szCs w:val="28"/>
        </w:rPr>
        <w:t>de stat/municipale în cazul tranzacțiilor, a căror valoare depășește 1000 000 lei</w:t>
      </w:r>
      <w:r w:rsidRPr="005B286B">
        <w:rPr>
          <w:color w:val="333333"/>
          <w:sz w:val="28"/>
          <w:szCs w:val="28"/>
        </w:rPr>
        <w:t xml:space="preserve">, pentru care se va solicita aprobarea prealabilă a </w:t>
      </w:r>
      <w:r w:rsidRPr="00A30E96">
        <w:rPr>
          <w:color w:val="333333"/>
          <w:sz w:val="28"/>
          <w:szCs w:val="28"/>
          <w:lang w:val="ro-MD"/>
        </w:rPr>
        <w:t>organul</w:t>
      </w:r>
      <w:r w:rsidR="00961940">
        <w:rPr>
          <w:color w:val="333333"/>
          <w:sz w:val="28"/>
          <w:szCs w:val="28"/>
          <w:lang w:val="ro-MD"/>
        </w:rPr>
        <w:t>ui</w:t>
      </w:r>
      <w:r w:rsidRPr="00A30E96">
        <w:rPr>
          <w:color w:val="333333"/>
          <w:sz w:val="28"/>
          <w:szCs w:val="28"/>
          <w:lang w:val="ro-MD"/>
        </w:rPr>
        <w:t xml:space="preserve"> abilitat cu administrarea și deetatizarea proprietății publice a statului</w:t>
      </w:r>
      <w:r>
        <w:rPr>
          <w:color w:val="333333"/>
          <w:sz w:val="28"/>
          <w:szCs w:val="28"/>
          <w:lang w:val="ro-MD"/>
        </w:rPr>
        <w:t xml:space="preserve"> sau, după caz,</w:t>
      </w:r>
      <w:r w:rsidRPr="00A30E96">
        <w:rPr>
          <w:color w:val="333333"/>
          <w:sz w:val="28"/>
          <w:szCs w:val="28"/>
          <w:lang w:val="ro-MD"/>
        </w:rPr>
        <w:t xml:space="preserve"> </w:t>
      </w:r>
      <w:r>
        <w:rPr>
          <w:color w:val="333333"/>
          <w:sz w:val="28"/>
          <w:szCs w:val="28"/>
          <w:lang w:val="ro-MD"/>
        </w:rPr>
        <w:t>a</w:t>
      </w:r>
      <w:r w:rsidRPr="00A30E96">
        <w:rPr>
          <w:color w:val="333333"/>
          <w:sz w:val="28"/>
          <w:szCs w:val="28"/>
          <w:lang w:val="ro-MD"/>
        </w:rPr>
        <w:t xml:space="preserve"> administrați</w:t>
      </w:r>
      <w:r>
        <w:rPr>
          <w:color w:val="333333"/>
          <w:sz w:val="28"/>
          <w:szCs w:val="28"/>
          <w:lang w:val="ro-MD"/>
        </w:rPr>
        <w:t>ei</w:t>
      </w:r>
      <w:r w:rsidRPr="00A30E96">
        <w:rPr>
          <w:color w:val="333333"/>
          <w:sz w:val="28"/>
          <w:szCs w:val="28"/>
          <w:lang w:val="ro-MD"/>
        </w:rPr>
        <w:t xml:space="preserve"> public</w:t>
      </w:r>
      <w:r>
        <w:rPr>
          <w:color w:val="333333"/>
          <w:sz w:val="28"/>
          <w:szCs w:val="28"/>
          <w:lang w:val="ro-MD"/>
        </w:rPr>
        <w:t>e</w:t>
      </w:r>
      <w:r w:rsidRPr="00A30E96">
        <w:rPr>
          <w:color w:val="333333"/>
          <w:sz w:val="28"/>
          <w:szCs w:val="28"/>
          <w:lang w:val="ro-MD"/>
        </w:rPr>
        <w:t xml:space="preserve"> local</w:t>
      </w:r>
      <w:r>
        <w:rPr>
          <w:color w:val="333333"/>
          <w:sz w:val="28"/>
          <w:szCs w:val="28"/>
          <w:lang w:val="ro-MD"/>
        </w:rPr>
        <w:t>e</w:t>
      </w:r>
      <w:r w:rsidRPr="005B286B">
        <w:rPr>
          <w:color w:val="333333"/>
          <w:sz w:val="28"/>
          <w:szCs w:val="28"/>
        </w:rPr>
        <w:t>;</w:t>
      </w:r>
    </w:p>
    <w:p w:rsidR="003D2579" w:rsidRPr="002646C9" w:rsidRDefault="00C06F9E" w:rsidP="00961940">
      <w:pPr>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rPr>
        <w:t>b)</w:t>
      </w:r>
      <w:r w:rsidR="005D2AF5">
        <w:rPr>
          <w:rFonts w:ascii="Times New Roman" w:hAnsi="Times New Roman"/>
          <w:color w:val="333333"/>
          <w:sz w:val="28"/>
          <w:szCs w:val="28"/>
        </w:rPr>
        <w:t xml:space="preserve"> </w:t>
      </w:r>
      <w:r w:rsidR="007166A6" w:rsidRPr="005B286B">
        <w:rPr>
          <w:rFonts w:ascii="Times New Roman" w:hAnsi="Times New Roman"/>
          <w:color w:val="333333"/>
          <w:sz w:val="28"/>
          <w:szCs w:val="28"/>
        </w:rPr>
        <w:t>societăților comerciale</w:t>
      </w:r>
      <w:r w:rsidR="00527D7E">
        <w:rPr>
          <w:rFonts w:ascii="Times New Roman" w:hAnsi="Times New Roman"/>
          <w:color w:val="333333"/>
          <w:sz w:val="28"/>
          <w:szCs w:val="28"/>
        </w:rPr>
        <w:t xml:space="preserve"> în cazul </w:t>
      </w:r>
      <w:r w:rsidR="005D2AF5">
        <w:rPr>
          <w:rFonts w:ascii="Times New Roman" w:hAnsi="Times New Roman"/>
          <w:color w:val="333333"/>
          <w:sz w:val="28"/>
          <w:szCs w:val="28"/>
        </w:rPr>
        <w:t>tranzacțiilor</w:t>
      </w:r>
      <w:r w:rsidR="00527D7E">
        <w:rPr>
          <w:rFonts w:ascii="Times New Roman" w:hAnsi="Times New Roman"/>
          <w:color w:val="333333"/>
          <w:sz w:val="28"/>
          <w:szCs w:val="28"/>
        </w:rPr>
        <w:t xml:space="preserve"> a căror </w:t>
      </w:r>
      <w:r w:rsidR="00527D7E" w:rsidRPr="005B286B">
        <w:rPr>
          <w:rFonts w:ascii="Times New Roman" w:hAnsi="Times New Roman"/>
          <w:color w:val="333333"/>
          <w:sz w:val="28"/>
          <w:szCs w:val="28"/>
        </w:rPr>
        <w:t>valoare de pia</w:t>
      </w:r>
      <w:r w:rsidR="00527D7E" w:rsidRPr="005B286B">
        <w:rPr>
          <w:rFonts w:ascii="Times New Roman" w:hAnsi="Times New Roman" w:hint="eastAsia"/>
          <w:color w:val="333333"/>
          <w:sz w:val="28"/>
          <w:szCs w:val="28"/>
        </w:rPr>
        <w:t>ţă</w:t>
      </w:r>
      <w:r w:rsidR="00527D7E" w:rsidRPr="005B286B">
        <w:rPr>
          <w:rFonts w:ascii="Times New Roman" w:hAnsi="Times New Roman"/>
          <w:color w:val="333333"/>
          <w:sz w:val="28"/>
          <w:szCs w:val="28"/>
        </w:rPr>
        <w:t xml:space="preserve"> constituie peste 25% din valoarea activelor societ</w:t>
      </w:r>
      <w:r w:rsidR="00527D7E" w:rsidRPr="005B286B">
        <w:rPr>
          <w:rFonts w:ascii="Times New Roman" w:hAnsi="Times New Roman" w:hint="eastAsia"/>
          <w:color w:val="333333"/>
          <w:sz w:val="28"/>
          <w:szCs w:val="28"/>
        </w:rPr>
        <w:t>ăţ</w:t>
      </w:r>
      <w:r w:rsidR="00527D7E" w:rsidRPr="005B286B">
        <w:rPr>
          <w:rFonts w:ascii="Times New Roman" w:hAnsi="Times New Roman"/>
          <w:color w:val="333333"/>
          <w:sz w:val="28"/>
          <w:szCs w:val="28"/>
        </w:rPr>
        <w:t>ii, conform ultimelor situații financiare</w:t>
      </w:r>
      <w:r w:rsidR="007166A6" w:rsidRPr="005B286B">
        <w:rPr>
          <w:rFonts w:ascii="Times New Roman" w:hAnsi="Times New Roman"/>
          <w:color w:val="333333"/>
          <w:sz w:val="28"/>
          <w:szCs w:val="28"/>
        </w:rPr>
        <w:t>, pentru care se vor respecta reglementările stabilite în Legea nr. 1134/1997 privind societățile pe acțiuni, în special cele referitoare la tranzacțiile de proporții</w:t>
      </w:r>
      <w:r w:rsidR="00822A0D">
        <w:rPr>
          <w:rFonts w:ascii="Times New Roman" w:hAnsi="Times New Roman"/>
          <w:color w:val="333333"/>
          <w:sz w:val="28"/>
          <w:szCs w:val="28"/>
        </w:rPr>
        <w:t>.</w:t>
      </w:r>
      <w:r w:rsidR="003D2579" w:rsidRPr="002646C9">
        <w:rPr>
          <w:rFonts w:ascii="Times New Roman" w:hAnsi="Times New Roman"/>
          <w:color w:val="333333"/>
          <w:sz w:val="28"/>
          <w:szCs w:val="28"/>
          <w:lang w:val="ro-MD"/>
        </w:rPr>
        <w:t>”;</w:t>
      </w:r>
    </w:p>
    <w:p w:rsidR="003D2579" w:rsidRPr="002646C9" w:rsidRDefault="00CD7C19" w:rsidP="00961940">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a</w:t>
      </w:r>
      <w:r w:rsidR="003D2579" w:rsidRPr="002646C9">
        <w:rPr>
          <w:rFonts w:ascii="Times New Roman" w:hAnsi="Times New Roman"/>
          <w:color w:val="333333"/>
          <w:sz w:val="28"/>
          <w:szCs w:val="28"/>
          <w:lang w:val="ro-MD"/>
        </w:rPr>
        <w:t>lin</w:t>
      </w:r>
      <w:r>
        <w:rPr>
          <w:rFonts w:ascii="Times New Roman" w:hAnsi="Times New Roman"/>
          <w:color w:val="333333"/>
          <w:sz w:val="28"/>
          <w:szCs w:val="28"/>
          <w:lang w:val="ro-MD"/>
        </w:rPr>
        <w:t>.</w:t>
      </w:r>
      <w:r w:rsidR="003D2579" w:rsidRPr="002646C9">
        <w:rPr>
          <w:rFonts w:ascii="Times New Roman" w:hAnsi="Times New Roman"/>
          <w:color w:val="333333"/>
          <w:sz w:val="28"/>
          <w:szCs w:val="28"/>
          <w:lang w:val="ro-MD"/>
        </w:rPr>
        <w:t xml:space="preserve"> (2) se </w:t>
      </w:r>
      <w:r w:rsidR="0033355A">
        <w:rPr>
          <w:rFonts w:ascii="Times New Roman" w:hAnsi="Times New Roman"/>
          <w:color w:val="333333"/>
          <w:sz w:val="28"/>
          <w:szCs w:val="28"/>
          <w:lang w:val="ro-MD"/>
        </w:rPr>
        <w:t>a</w:t>
      </w:r>
      <w:r w:rsidR="003D2579" w:rsidRPr="002646C9">
        <w:rPr>
          <w:rFonts w:ascii="Times New Roman" w:hAnsi="Times New Roman"/>
          <w:color w:val="333333"/>
          <w:sz w:val="28"/>
          <w:szCs w:val="28"/>
          <w:lang w:val="ro-MD"/>
        </w:rPr>
        <w:t>brogă;</w:t>
      </w:r>
    </w:p>
    <w:p w:rsidR="003D2579" w:rsidRDefault="00A22FB6" w:rsidP="00961940">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 xml:space="preserve">la </w:t>
      </w:r>
      <w:r w:rsidR="0082214A">
        <w:rPr>
          <w:rFonts w:ascii="Times New Roman" w:hAnsi="Times New Roman"/>
          <w:color w:val="333333"/>
          <w:sz w:val="28"/>
          <w:szCs w:val="28"/>
          <w:lang w:val="ro-MD"/>
        </w:rPr>
        <w:t>alin</w:t>
      </w:r>
      <w:r>
        <w:rPr>
          <w:rFonts w:ascii="Times New Roman" w:hAnsi="Times New Roman"/>
          <w:color w:val="333333"/>
          <w:sz w:val="28"/>
          <w:szCs w:val="28"/>
          <w:lang w:val="ro-MD"/>
        </w:rPr>
        <w:t>.</w:t>
      </w:r>
      <w:r w:rsidR="003D2579" w:rsidRPr="002646C9">
        <w:rPr>
          <w:rFonts w:ascii="Times New Roman" w:hAnsi="Times New Roman"/>
          <w:color w:val="333333"/>
          <w:sz w:val="28"/>
          <w:szCs w:val="28"/>
          <w:lang w:val="ro-MD"/>
        </w:rPr>
        <w:t xml:space="preserve"> (3</w:t>
      </w:r>
      <w:r w:rsidR="0082214A">
        <w:rPr>
          <w:rFonts w:ascii="Times New Roman" w:hAnsi="Times New Roman"/>
          <w:color w:val="333333"/>
          <w:sz w:val="28"/>
          <w:szCs w:val="28"/>
          <w:lang w:val="ro-MD"/>
        </w:rPr>
        <w:t xml:space="preserve">) </w:t>
      </w:r>
      <w:r>
        <w:rPr>
          <w:rFonts w:ascii="Times New Roman" w:hAnsi="Times New Roman"/>
          <w:color w:val="333333"/>
          <w:sz w:val="28"/>
          <w:szCs w:val="28"/>
          <w:lang w:val="ro-MD"/>
        </w:rPr>
        <w:t>textul</w:t>
      </w:r>
      <w:r w:rsidR="003D2579" w:rsidRPr="002646C9">
        <w:rPr>
          <w:rFonts w:ascii="Times New Roman" w:hAnsi="Times New Roman"/>
          <w:color w:val="333333"/>
          <w:sz w:val="28"/>
          <w:szCs w:val="28"/>
          <w:lang w:val="ro-MD"/>
        </w:rPr>
        <w:t xml:space="preserve"> </w:t>
      </w:r>
      <w:r>
        <w:rPr>
          <w:rFonts w:ascii="Times New Roman" w:hAnsi="Times New Roman"/>
          <w:color w:val="333333"/>
          <w:sz w:val="28"/>
          <w:szCs w:val="28"/>
          <w:lang w:val="ro-MD"/>
        </w:rPr>
        <w:t xml:space="preserve">”și </w:t>
      </w:r>
      <w:r w:rsidR="003D2579" w:rsidRPr="002646C9">
        <w:rPr>
          <w:rFonts w:ascii="Times New Roman" w:hAnsi="Times New Roman"/>
          <w:color w:val="333333"/>
          <w:sz w:val="28"/>
          <w:szCs w:val="28"/>
          <w:lang w:val="ro-MD"/>
        </w:rPr>
        <w:t>(</w:t>
      </w:r>
      <w:r>
        <w:rPr>
          <w:rFonts w:ascii="Times New Roman" w:hAnsi="Times New Roman"/>
          <w:color w:val="333333"/>
          <w:sz w:val="28"/>
          <w:szCs w:val="28"/>
          <w:lang w:val="ro-MD"/>
        </w:rPr>
        <w:t>2</w:t>
      </w:r>
      <w:r w:rsidR="003D2579" w:rsidRPr="002646C9">
        <w:rPr>
          <w:rFonts w:ascii="Times New Roman" w:hAnsi="Times New Roman"/>
          <w:color w:val="333333"/>
          <w:sz w:val="28"/>
          <w:szCs w:val="28"/>
          <w:lang w:val="ro-MD"/>
        </w:rPr>
        <w:t>)</w:t>
      </w:r>
      <w:r>
        <w:rPr>
          <w:rFonts w:ascii="Times New Roman" w:hAnsi="Times New Roman"/>
          <w:color w:val="333333"/>
          <w:sz w:val="28"/>
          <w:szCs w:val="28"/>
          <w:lang w:val="ro-MD"/>
        </w:rPr>
        <w:t>” se exclude</w:t>
      </w:r>
      <w:r w:rsidR="003D2579" w:rsidRPr="002646C9">
        <w:rPr>
          <w:rFonts w:ascii="Times New Roman" w:hAnsi="Times New Roman"/>
          <w:color w:val="333333"/>
          <w:sz w:val="28"/>
          <w:szCs w:val="28"/>
          <w:lang w:val="ro-MD"/>
        </w:rPr>
        <w:t>;</w:t>
      </w:r>
    </w:p>
    <w:p w:rsidR="00A22FB6" w:rsidRDefault="00A22FB6" w:rsidP="00961940">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alin</w:t>
      </w:r>
      <w:r w:rsidR="00CD7C19">
        <w:rPr>
          <w:rFonts w:ascii="Times New Roman" w:hAnsi="Times New Roman"/>
          <w:color w:val="333333"/>
          <w:sz w:val="28"/>
          <w:szCs w:val="28"/>
          <w:lang w:val="ro-MD"/>
        </w:rPr>
        <w:t>.</w:t>
      </w:r>
      <w:r>
        <w:rPr>
          <w:rFonts w:ascii="Times New Roman" w:hAnsi="Times New Roman"/>
          <w:color w:val="333333"/>
          <w:sz w:val="28"/>
          <w:szCs w:val="28"/>
          <w:lang w:val="ro-MD"/>
        </w:rPr>
        <w:t xml:space="preserve"> (5) se abrogă.</w:t>
      </w:r>
    </w:p>
    <w:p w:rsidR="00AB1CA5" w:rsidRDefault="00AB1CA5" w:rsidP="00961940">
      <w:pPr>
        <w:shd w:val="clear" w:color="auto" w:fill="FFFFFF"/>
        <w:spacing w:after="0" w:line="240" w:lineRule="auto"/>
        <w:ind w:firstLine="567"/>
        <w:jc w:val="both"/>
        <w:rPr>
          <w:rFonts w:ascii="Times New Roman" w:hAnsi="Times New Roman"/>
          <w:color w:val="333333"/>
          <w:sz w:val="28"/>
          <w:szCs w:val="28"/>
          <w:lang w:val="ro-MD"/>
        </w:rPr>
      </w:pPr>
    </w:p>
    <w:p w:rsidR="003D2579" w:rsidRPr="002646C9" w:rsidRDefault="006E0FD9" w:rsidP="00961940">
      <w:pPr>
        <w:shd w:val="clear" w:color="auto" w:fill="FFFFFF"/>
        <w:spacing w:after="0" w:line="240" w:lineRule="auto"/>
        <w:ind w:firstLine="567"/>
        <w:jc w:val="both"/>
        <w:rPr>
          <w:rFonts w:ascii="Times New Roman" w:hAnsi="Times New Roman"/>
          <w:color w:val="333333"/>
          <w:sz w:val="28"/>
          <w:szCs w:val="28"/>
          <w:lang w:val="ro-MD"/>
        </w:rPr>
      </w:pPr>
      <w:r w:rsidRPr="00961940">
        <w:rPr>
          <w:rFonts w:ascii="Times New Roman" w:hAnsi="Times New Roman"/>
          <w:b/>
          <w:color w:val="333333"/>
          <w:sz w:val="28"/>
          <w:szCs w:val="28"/>
          <w:lang w:val="ro-MD"/>
        </w:rPr>
        <w:t>1</w:t>
      </w:r>
      <w:r w:rsidR="005B286B" w:rsidRPr="00961940">
        <w:rPr>
          <w:rFonts w:ascii="Times New Roman" w:hAnsi="Times New Roman"/>
          <w:b/>
          <w:color w:val="333333"/>
          <w:sz w:val="28"/>
          <w:szCs w:val="28"/>
          <w:lang w:val="ro-MD"/>
        </w:rPr>
        <w:t>9</w:t>
      </w:r>
      <w:r w:rsidR="003D2579" w:rsidRPr="002646C9">
        <w:rPr>
          <w:rFonts w:ascii="Times New Roman" w:hAnsi="Times New Roman"/>
          <w:color w:val="333333"/>
          <w:sz w:val="28"/>
          <w:szCs w:val="28"/>
          <w:lang w:val="ro-MD"/>
        </w:rPr>
        <w:t>.</w:t>
      </w:r>
      <w:r w:rsidR="00961940">
        <w:rPr>
          <w:rFonts w:ascii="Times New Roman" w:hAnsi="Times New Roman"/>
          <w:color w:val="333333"/>
          <w:sz w:val="28"/>
          <w:szCs w:val="28"/>
          <w:lang w:val="ro-MD"/>
        </w:rPr>
        <w:t xml:space="preserve"> La </w:t>
      </w:r>
      <w:r w:rsidR="003D2579" w:rsidRPr="002646C9">
        <w:rPr>
          <w:rFonts w:ascii="Times New Roman" w:hAnsi="Times New Roman"/>
          <w:b/>
          <w:color w:val="333333"/>
          <w:sz w:val="28"/>
          <w:szCs w:val="28"/>
          <w:lang w:val="ro-MD"/>
        </w:rPr>
        <w:t>Articolul 20</w:t>
      </w:r>
      <w:r w:rsidR="003D2579" w:rsidRPr="002646C9">
        <w:rPr>
          <w:rFonts w:ascii="Times New Roman" w:hAnsi="Times New Roman"/>
          <w:color w:val="333333"/>
          <w:sz w:val="28"/>
          <w:szCs w:val="28"/>
          <w:lang w:val="ro-MD"/>
        </w:rPr>
        <w:t>:</w:t>
      </w:r>
    </w:p>
    <w:p w:rsidR="003D2579" w:rsidRPr="002646C9" w:rsidRDefault="003D2579" w:rsidP="00961940">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alineatele (1)</w:t>
      </w:r>
      <w:r w:rsidR="00757B0C">
        <w:rPr>
          <w:rFonts w:ascii="Times New Roman" w:hAnsi="Times New Roman"/>
          <w:color w:val="333333"/>
          <w:sz w:val="28"/>
          <w:szCs w:val="28"/>
          <w:lang w:val="ro-MD"/>
        </w:rPr>
        <w:t xml:space="preserve"> -</w:t>
      </w:r>
      <w:r w:rsidRPr="002646C9">
        <w:rPr>
          <w:rFonts w:ascii="Times New Roman" w:hAnsi="Times New Roman"/>
          <w:color w:val="333333"/>
          <w:sz w:val="28"/>
          <w:szCs w:val="28"/>
          <w:lang w:val="ro-MD"/>
        </w:rPr>
        <w:t xml:space="preserve"> (</w:t>
      </w:r>
      <w:r w:rsidR="00757B0C">
        <w:rPr>
          <w:rFonts w:ascii="Times New Roman" w:hAnsi="Times New Roman"/>
          <w:color w:val="333333"/>
          <w:sz w:val="28"/>
          <w:szCs w:val="28"/>
          <w:lang w:val="ro-MD"/>
        </w:rPr>
        <w:t>5</w:t>
      </w:r>
      <w:r w:rsidRPr="002646C9">
        <w:rPr>
          <w:rFonts w:ascii="Times New Roman" w:hAnsi="Times New Roman"/>
          <w:color w:val="333333"/>
          <w:sz w:val="28"/>
          <w:szCs w:val="28"/>
          <w:lang w:val="ro-MD"/>
        </w:rPr>
        <w:t>)</w:t>
      </w:r>
      <w:r w:rsidR="00757B0C">
        <w:rPr>
          <w:rFonts w:ascii="Times New Roman" w:hAnsi="Times New Roman"/>
          <w:color w:val="333333"/>
          <w:sz w:val="28"/>
          <w:szCs w:val="28"/>
          <w:lang w:val="ro-MD"/>
        </w:rPr>
        <w:t xml:space="preserve">, </w:t>
      </w:r>
      <w:r w:rsidRPr="002646C9">
        <w:rPr>
          <w:rFonts w:ascii="Times New Roman" w:hAnsi="Times New Roman"/>
          <w:color w:val="333333"/>
          <w:sz w:val="28"/>
          <w:szCs w:val="28"/>
          <w:lang w:val="ro-MD"/>
        </w:rPr>
        <w:t xml:space="preserve"> </w:t>
      </w:r>
      <w:r w:rsidR="00A22FB6">
        <w:rPr>
          <w:rFonts w:ascii="Times New Roman" w:hAnsi="Times New Roman"/>
          <w:color w:val="333333"/>
          <w:sz w:val="28"/>
          <w:szCs w:val="28"/>
          <w:lang w:val="ro-MD"/>
        </w:rPr>
        <w:t>după cuvintele ”</w:t>
      </w:r>
      <w:r w:rsidR="009C27C3">
        <w:rPr>
          <w:rFonts w:ascii="Times New Roman" w:hAnsi="Times New Roman"/>
          <w:color w:val="333333"/>
          <w:sz w:val="28"/>
          <w:szCs w:val="28"/>
          <w:lang w:val="ro-MD"/>
        </w:rPr>
        <w:t xml:space="preserve">Registrul </w:t>
      </w:r>
      <w:r w:rsidR="00757B0C">
        <w:rPr>
          <w:rFonts w:ascii="Times New Roman" w:hAnsi="Times New Roman"/>
          <w:color w:val="333333"/>
          <w:sz w:val="28"/>
          <w:szCs w:val="28"/>
          <w:lang w:val="ro-MD"/>
        </w:rPr>
        <w:t>patrimoniului public” se completează cu cuvintele ”</w:t>
      </w:r>
      <w:r w:rsidRPr="002646C9">
        <w:rPr>
          <w:rFonts w:ascii="Times New Roman" w:hAnsi="Times New Roman"/>
          <w:color w:val="333333"/>
          <w:sz w:val="28"/>
          <w:szCs w:val="28"/>
          <w:lang w:val="ro-MD"/>
        </w:rPr>
        <w:t>și administrării proprietății de stat”;</w:t>
      </w:r>
    </w:p>
    <w:p w:rsidR="003D2579" w:rsidRPr="002646C9" w:rsidRDefault="003D2579" w:rsidP="00961940">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alin</w:t>
      </w:r>
      <w:r w:rsidR="00CD7C19">
        <w:rPr>
          <w:rFonts w:ascii="Times New Roman" w:hAnsi="Times New Roman"/>
          <w:color w:val="333333"/>
          <w:sz w:val="28"/>
          <w:szCs w:val="28"/>
          <w:lang w:val="ro-MD"/>
        </w:rPr>
        <w:t>.</w:t>
      </w:r>
      <w:r w:rsidRPr="002646C9">
        <w:rPr>
          <w:rFonts w:ascii="Times New Roman" w:hAnsi="Times New Roman"/>
          <w:color w:val="333333"/>
          <w:sz w:val="28"/>
          <w:szCs w:val="28"/>
          <w:lang w:val="ro-MD"/>
        </w:rPr>
        <w:t xml:space="preserve"> (4) se abrogă;</w:t>
      </w:r>
    </w:p>
    <w:p w:rsidR="00AB1CA5" w:rsidRPr="002646C9" w:rsidRDefault="00AB1CA5" w:rsidP="003D2579">
      <w:pPr>
        <w:shd w:val="clear" w:color="auto" w:fill="FFFFFF"/>
        <w:spacing w:after="0" w:line="240" w:lineRule="auto"/>
        <w:ind w:left="720"/>
        <w:jc w:val="both"/>
        <w:rPr>
          <w:rFonts w:ascii="Times New Roman" w:hAnsi="Times New Roman"/>
          <w:color w:val="333333"/>
          <w:sz w:val="28"/>
          <w:szCs w:val="28"/>
          <w:lang w:val="ro-MD"/>
        </w:rPr>
      </w:pPr>
    </w:p>
    <w:p w:rsidR="003D2579" w:rsidRPr="0024334E" w:rsidRDefault="005B286B" w:rsidP="00961940">
      <w:pPr>
        <w:shd w:val="clear" w:color="auto" w:fill="FFFFFF"/>
        <w:spacing w:after="0" w:line="240" w:lineRule="auto"/>
        <w:ind w:firstLine="567"/>
        <w:jc w:val="both"/>
        <w:rPr>
          <w:rFonts w:ascii="Times New Roman" w:hAnsi="Times New Roman"/>
          <w:b/>
          <w:color w:val="333333"/>
          <w:sz w:val="28"/>
          <w:szCs w:val="28"/>
          <w:lang w:val="ro-MD"/>
        </w:rPr>
      </w:pPr>
      <w:r w:rsidRPr="00961940">
        <w:rPr>
          <w:rFonts w:ascii="Times New Roman" w:hAnsi="Times New Roman"/>
          <w:b/>
          <w:color w:val="333333"/>
          <w:sz w:val="28"/>
          <w:szCs w:val="28"/>
          <w:lang w:val="ro-MD"/>
        </w:rPr>
        <w:t>20</w:t>
      </w:r>
      <w:r w:rsidR="003D2579" w:rsidRPr="0024334E">
        <w:rPr>
          <w:rFonts w:ascii="Times New Roman" w:hAnsi="Times New Roman"/>
          <w:color w:val="333333"/>
          <w:sz w:val="28"/>
          <w:szCs w:val="28"/>
          <w:lang w:val="ro-MD"/>
        </w:rPr>
        <w:t>.</w:t>
      </w:r>
      <w:r w:rsidR="00961940">
        <w:rPr>
          <w:rFonts w:ascii="Times New Roman" w:hAnsi="Times New Roman"/>
          <w:color w:val="333333"/>
          <w:sz w:val="28"/>
          <w:szCs w:val="28"/>
          <w:lang w:val="ro-MD"/>
        </w:rPr>
        <w:t xml:space="preserve"> La</w:t>
      </w:r>
      <w:r w:rsidR="003D2579" w:rsidRPr="0024334E">
        <w:rPr>
          <w:rFonts w:ascii="Times New Roman" w:hAnsi="Times New Roman"/>
          <w:color w:val="333333"/>
          <w:sz w:val="28"/>
          <w:szCs w:val="28"/>
          <w:lang w:val="ro-MD"/>
        </w:rPr>
        <w:t xml:space="preserve"> </w:t>
      </w:r>
      <w:r w:rsidR="003D2579" w:rsidRPr="0024334E">
        <w:rPr>
          <w:rFonts w:ascii="Times New Roman" w:hAnsi="Times New Roman"/>
          <w:b/>
          <w:color w:val="333333"/>
          <w:sz w:val="28"/>
          <w:szCs w:val="28"/>
          <w:lang w:val="ro-MD"/>
        </w:rPr>
        <w:t>Articolul 21:</w:t>
      </w:r>
    </w:p>
    <w:p w:rsidR="005D75D7" w:rsidRDefault="0024334E" w:rsidP="00961940">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alin. (</w:t>
      </w:r>
      <w:r w:rsidR="003D2579" w:rsidRPr="002646C9">
        <w:rPr>
          <w:rFonts w:ascii="Times New Roman" w:hAnsi="Times New Roman"/>
          <w:color w:val="333333"/>
          <w:sz w:val="28"/>
          <w:szCs w:val="28"/>
          <w:lang w:val="ro-MD"/>
        </w:rPr>
        <w:t xml:space="preserve">3) </w:t>
      </w:r>
      <w:r w:rsidR="005D75D7">
        <w:rPr>
          <w:rFonts w:ascii="Times New Roman" w:hAnsi="Times New Roman"/>
          <w:color w:val="333333"/>
          <w:sz w:val="28"/>
          <w:szCs w:val="28"/>
          <w:lang w:val="ro-MD"/>
        </w:rPr>
        <w:t>va avea următorul cuprins:</w:t>
      </w:r>
    </w:p>
    <w:p w:rsidR="003D2579" w:rsidRDefault="003D2579" w:rsidP="00961940">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w:t>
      </w:r>
      <w:r w:rsidR="005D75D7">
        <w:rPr>
          <w:rFonts w:ascii="Times New Roman" w:hAnsi="Times New Roman"/>
          <w:color w:val="333333"/>
          <w:sz w:val="28"/>
          <w:szCs w:val="28"/>
          <w:lang w:val="ro-MD"/>
        </w:rPr>
        <w:t xml:space="preserve">(3) </w:t>
      </w:r>
      <w:r w:rsidR="005D75D7" w:rsidRPr="005D75D7">
        <w:t xml:space="preserve"> </w:t>
      </w:r>
      <w:r w:rsidR="005D75D7" w:rsidRPr="005B286B">
        <w:rPr>
          <w:rFonts w:ascii="Times New Roman" w:hAnsi="Times New Roman"/>
          <w:color w:val="333333"/>
          <w:sz w:val="28"/>
          <w:szCs w:val="28"/>
          <w:lang w:val="ro-MD"/>
        </w:rPr>
        <w:t xml:space="preserve">Monitoringul financiar al întreprinderilor de stat, întreprinderilor municipale și al societăților comerciale cu capital integral sau majoritar public se efectuează în conformitate cu prezenta lege și cu un regulament aprobat de Guvern. Rezultatele monitoringului financiar se prezintă autorităților publice care exercită calitatea de fondator sau acționar al acestor entități, </w:t>
      </w:r>
      <w:r w:rsidR="005D75D7">
        <w:rPr>
          <w:rFonts w:ascii="Times New Roman" w:hAnsi="Times New Roman"/>
          <w:color w:val="333333"/>
          <w:sz w:val="28"/>
          <w:szCs w:val="28"/>
          <w:lang w:val="ro-MD"/>
        </w:rPr>
        <w:t xml:space="preserve">Curții de Conturi, </w:t>
      </w:r>
      <w:r w:rsidR="005D75D7" w:rsidRPr="005B286B">
        <w:rPr>
          <w:rFonts w:ascii="Times New Roman" w:hAnsi="Times New Roman"/>
          <w:color w:val="333333"/>
          <w:sz w:val="28"/>
          <w:szCs w:val="28"/>
          <w:lang w:val="ro-MD"/>
        </w:rPr>
        <w:t>precum și Guvernului</w:t>
      </w:r>
      <w:r w:rsidR="00A54D62" w:rsidRPr="005B286B">
        <w:rPr>
          <w:rFonts w:ascii="Times New Roman" w:hAnsi="Times New Roman"/>
          <w:color w:val="333333"/>
          <w:sz w:val="28"/>
          <w:szCs w:val="28"/>
          <w:lang w:val="ro-MD"/>
        </w:rPr>
        <w:t>”</w:t>
      </w:r>
      <w:r w:rsidR="00EF1947">
        <w:rPr>
          <w:rFonts w:ascii="Times New Roman" w:hAnsi="Times New Roman"/>
          <w:color w:val="333333"/>
          <w:sz w:val="28"/>
          <w:szCs w:val="28"/>
          <w:lang w:val="ro-MD"/>
        </w:rPr>
        <w:t>.</w:t>
      </w:r>
    </w:p>
    <w:p w:rsidR="00AB1CA5" w:rsidRPr="002646C9" w:rsidRDefault="00AB1CA5" w:rsidP="00961940">
      <w:pPr>
        <w:shd w:val="clear" w:color="auto" w:fill="FFFFFF"/>
        <w:spacing w:after="0" w:line="240" w:lineRule="auto"/>
        <w:ind w:firstLine="567"/>
        <w:jc w:val="both"/>
        <w:rPr>
          <w:rFonts w:ascii="Times New Roman" w:hAnsi="Times New Roman"/>
          <w:color w:val="333333"/>
          <w:sz w:val="28"/>
          <w:szCs w:val="28"/>
          <w:lang w:val="ro-MD"/>
        </w:rPr>
      </w:pPr>
    </w:p>
    <w:p w:rsidR="003D2579" w:rsidRPr="002646C9" w:rsidRDefault="00B357ED" w:rsidP="00985921">
      <w:pPr>
        <w:shd w:val="clear" w:color="auto" w:fill="FFFFFF"/>
        <w:spacing w:after="0" w:line="240" w:lineRule="auto"/>
        <w:ind w:firstLine="567"/>
        <w:jc w:val="both"/>
        <w:rPr>
          <w:rFonts w:ascii="Times New Roman" w:hAnsi="Times New Roman"/>
          <w:b/>
          <w:color w:val="333333"/>
          <w:sz w:val="28"/>
          <w:szCs w:val="28"/>
          <w:lang w:val="ro-MD"/>
        </w:rPr>
      </w:pPr>
      <w:r w:rsidRPr="005C3EE6">
        <w:rPr>
          <w:rFonts w:ascii="Times New Roman" w:hAnsi="Times New Roman"/>
          <w:b/>
          <w:color w:val="333333"/>
          <w:sz w:val="28"/>
          <w:szCs w:val="28"/>
          <w:lang w:val="ro-MD"/>
        </w:rPr>
        <w:t>2</w:t>
      </w:r>
      <w:r w:rsidR="005B286B" w:rsidRPr="005C3EE6">
        <w:rPr>
          <w:rFonts w:ascii="Times New Roman" w:hAnsi="Times New Roman"/>
          <w:b/>
          <w:color w:val="333333"/>
          <w:sz w:val="28"/>
          <w:szCs w:val="28"/>
          <w:lang w:val="ro-MD"/>
        </w:rPr>
        <w:t>1</w:t>
      </w:r>
      <w:r w:rsidRPr="005C3EE6">
        <w:rPr>
          <w:rFonts w:ascii="Times New Roman" w:hAnsi="Times New Roman"/>
          <w:b/>
          <w:color w:val="333333"/>
          <w:sz w:val="28"/>
          <w:szCs w:val="28"/>
          <w:lang w:val="ro-MD"/>
        </w:rPr>
        <w:t>.</w:t>
      </w:r>
      <w:r w:rsidR="005C3EE6">
        <w:rPr>
          <w:rFonts w:ascii="Times New Roman" w:hAnsi="Times New Roman"/>
          <w:color w:val="333333"/>
          <w:sz w:val="28"/>
          <w:szCs w:val="28"/>
          <w:lang w:val="ro-MD"/>
        </w:rPr>
        <w:t xml:space="preserve"> La</w:t>
      </w:r>
      <w:r w:rsidR="003D2579" w:rsidRPr="002646C9">
        <w:rPr>
          <w:rFonts w:ascii="Times New Roman" w:hAnsi="Times New Roman"/>
          <w:color w:val="333333"/>
          <w:sz w:val="28"/>
          <w:szCs w:val="28"/>
          <w:lang w:val="ro-MD"/>
        </w:rPr>
        <w:t xml:space="preserve"> </w:t>
      </w:r>
      <w:r w:rsidR="003D2579" w:rsidRPr="002646C9">
        <w:rPr>
          <w:rFonts w:ascii="Times New Roman" w:hAnsi="Times New Roman"/>
          <w:b/>
          <w:color w:val="333333"/>
          <w:sz w:val="28"/>
          <w:szCs w:val="28"/>
          <w:lang w:val="ro-MD"/>
        </w:rPr>
        <w:t>Articolul 22:</w:t>
      </w:r>
    </w:p>
    <w:p w:rsidR="0021503D" w:rsidRDefault="003D2579" w:rsidP="00985921">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la alin</w:t>
      </w:r>
      <w:r w:rsidR="0021503D">
        <w:rPr>
          <w:rFonts w:ascii="Times New Roman" w:hAnsi="Times New Roman"/>
          <w:color w:val="333333"/>
          <w:sz w:val="28"/>
          <w:szCs w:val="28"/>
          <w:lang w:val="ro-MD"/>
        </w:rPr>
        <w:t>.</w:t>
      </w:r>
      <w:r w:rsidRPr="002646C9">
        <w:rPr>
          <w:rFonts w:ascii="Times New Roman" w:hAnsi="Times New Roman"/>
          <w:color w:val="333333"/>
          <w:sz w:val="28"/>
          <w:szCs w:val="28"/>
          <w:lang w:val="ro-MD"/>
        </w:rPr>
        <w:t xml:space="preserve"> (1</w:t>
      </w:r>
      <w:r w:rsidR="0021503D" w:rsidRPr="0021503D">
        <w:rPr>
          <w:rFonts w:ascii="Times New Roman" w:hAnsi="Times New Roman"/>
          <w:color w:val="333333"/>
          <w:sz w:val="28"/>
          <w:szCs w:val="28"/>
          <w:vertAlign w:val="superscript"/>
          <w:lang w:val="ro-MD"/>
        </w:rPr>
        <w:t>1</w:t>
      </w:r>
      <w:r w:rsidRPr="002646C9">
        <w:rPr>
          <w:rFonts w:ascii="Times New Roman" w:hAnsi="Times New Roman"/>
          <w:color w:val="333333"/>
          <w:sz w:val="28"/>
          <w:szCs w:val="28"/>
          <w:lang w:val="ro-MD"/>
        </w:rPr>
        <w:t xml:space="preserve">) </w:t>
      </w:r>
      <w:r w:rsidR="0021503D">
        <w:rPr>
          <w:rFonts w:ascii="Times New Roman" w:hAnsi="Times New Roman"/>
          <w:color w:val="333333"/>
          <w:sz w:val="28"/>
          <w:szCs w:val="28"/>
          <w:lang w:val="ro-MD"/>
        </w:rPr>
        <w:t>lit. c) cuv</w:t>
      </w:r>
      <w:r w:rsidR="00E608E6">
        <w:rPr>
          <w:rFonts w:ascii="Times New Roman" w:hAnsi="Times New Roman"/>
          <w:color w:val="333333"/>
          <w:sz w:val="28"/>
          <w:szCs w:val="28"/>
          <w:lang w:val="ro-MD"/>
        </w:rPr>
        <w:t>intele</w:t>
      </w:r>
      <w:r w:rsidR="0021503D">
        <w:rPr>
          <w:rFonts w:ascii="Times New Roman" w:hAnsi="Times New Roman"/>
          <w:color w:val="333333"/>
          <w:sz w:val="28"/>
          <w:szCs w:val="28"/>
          <w:lang w:val="ro-MD"/>
        </w:rPr>
        <w:t xml:space="preserve"> ”</w:t>
      </w:r>
      <w:r w:rsidR="00E608E6">
        <w:rPr>
          <w:rFonts w:ascii="Times New Roman" w:hAnsi="Times New Roman"/>
          <w:color w:val="333333"/>
          <w:sz w:val="28"/>
          <w:szCs w:val="28"/>
          <w:lang w:val="ro-MD"/>
        </w:rPr>
        <w:t xml:space="preserve">bunurile </w:t>
      </w:r>
      <w:r w:rsidR="0021503D">
        <w:rPr>
          <w:rFonts w:ascii="Times New Roman" w:hAnsi="Times New Roman"/>
          <w:color w:val="333333"/>
          <w:sz w:val="28"/>
          <w:szCs w:val="28"/>
          <w:lang w:val="ro-MD"/>
        </w:rPr>
        <w:t xml:space="preserve">imobile” se </w:t>
      </w:r>
      <w:r w:rsidR="00E608E6">
        <w:rPr>
          <w:rFonts w:ascii="Times New Roman" w:hAnsi="Times New Roman"/>
          <w:color w:val="333333"/>
          <w:sz w:val="28"/>
          <w:szCs w:val="28"/>
          <w:lang w:val="ro-MD"/>
        </w:rPr>
        <w:t>substitui</w:t>
      </w:r>
      <w:r w:rsidR="008A281C">
        <w:rPr>
          <w:rFonts w:ascii="Times New Roman" w:hAnsi="Times New Roman"/>
          <w:color w:val="333333"/>
          <w:sz w:val="28"/>
          <w:szCs w:val="28"/>
          <w:lang w:val="ro-MD"/>
        </w:rPr>
        <w:t xml:space="preserve">e </w:t>
      </w:r>
      <w:r w:rsidR="00E608E6">
        <w:rPr>
          <w:rFonts w:ascii="Times New Roman" w:hAnsi="Times New Roman"/>
          <w:color w:val="333333"/>
          <w:sz w:val="28"/>
          <w:szCs w:val="28"/>
          <w:lang w:val="ro-MD"/>
        </w:rPr>
        <w:t>cu cuvântul ”construcțiile”</w:t>
      </w:r>
      <w:r w:rsidR="0021503D">
        <w:rPr>
          <w:rFonts w:ascii="Times New Roman" w:hAnsi="Times New Roman"/>
          <w:color w:val="333333"/>
          <w:sz w:val="28"/>
          <w:szCs w:val="28"/>
          <w:lang w:val="ro-MD"/>
        </w:rPr>
        <w:t>.</w:t>
      </w:r>
    </w:p>
    <w:p w:rsidR="00E608E6" w:rsidRDefault="00E608E6" w:rsidP="00985921">
      <w:pPr>
        <w:shd w:val="clear" w:color="auto" w:fill="FFFFFF"/>
        <w:spacing w:after="0" w:line="240" w:lineRule="auto"/>
        <w:ind w:firstLine="567"/>
        <w:jc w:val="both"/>
        <w:rPr>
          <w:rFonts w:ascii="Times New Roman" w:hAnsi="Times New Roman"/>
          <w:color w:val="333333"/>
          <w:sz w:val="28"/>
          <w:szCs w:val="28"/>
          <w:lang w:val="ro-MD"/>
        </w:rPr>
      </w:pPr>
    </w:p>
    <w:p w:rsidR="003D2579" w:rsidRDefault="003D2579" w:rsidP="00985921">
      <w:pPr>
        <w:shd w:val="clear" w:color="auto" w:fill="FFFFFF"/>
        <w:spacing w:after="0" w:line="240" w:lineRule="auto"/>
        <w:ind w:firstLine="567"/>
        <w:jc w:val="both"/>
        <w:rPr>
          <w:rFonts w:ascii="Times New Roman" w:hAnsi="Times New Roman"/>
          <w:b/>
          <w:color w:val="333333"/>
          <w:sz w:val="28"/>
          <w:szCs w:val="28"/>
          <w:lang w:val="ro-MD"/>
        </w:rPr>
      </w:pPr>
      <w:r w:rsidRPr="0061594D">
        <w:rPr>
          <w:rFonts w:ascii="Times New Roman" w:hAnsi="Times New Roman"/>
          <w:b/>
          <w:color w:val="333333"/>
          <w:sz w:val="28"/>
          <w:szCs w:val="28"/>
          <w:lang w:val="ro-MD"/>
        </w:rPr>
        <w:t>2</w:t>
      </w:r>
      <w:r w:rsidR="005B286B" w:rsidRPr="0061594D">
        <w:rPr>
          <w:rFonts w:ascii="Times New Roman" w:hAnsi="Times New Roman"/>
          <w:b/>
          <w:color w:val="333333"/>
          <w:sz w:val="28"/>
          <w:szCs w:val="28"/>
          <w:lang w:val="ro-MD"/>
        </w:rPr>
        <w:t>2</w:t>
      </w:r>
      <w:r w:rsidRPr="0061594D">
        <w:rPr>
          <w:rFonts w:ascii="Times New Roman" w:hAnsi="Times New Roman"/>
          <w:b/>
          <w:color w:val="333333"/>
          <w:sz w:val="28"/>
          <w:szCs w:val="28"/>
          <w:lang w:val="ro-MD"/>
        </w:rPr>
        <w:t>.</w:t>
      </w:r>
      <w:r w:rsidRPr="002646C9">
        <w:rPr>
          <w:rFonts w:ascii="Times New Roman" w:hAnsi="Times New Roman"/>
          <w:color w:val="333333"/>
          <w:sz w:val="28"/>
          <w:szCs w:val="28"/>
          <w:lang w:val="ro-MD"/>
        </w:rPr>
        <w:t xml:space="preserve"> </w:t>
      </w:r>
      <w:r w:rsidR="0061594D">
        <w:rPr>
          <w:rFonts w:ascii="Times New Roman" w:hAnsi="Times New Roman"/>
          <w:color w:val="333333"/>
          <w:sz w:val="28"/>
          <w:szCs w:val="28"/>
          <w:lang w:val="ro-MD"/>
        </w:rPr>
        <w:t xml:space="preserve">La </w:t>
      </w:r>
      <w:r w:rsidRPr="002646C9">
        <w:rPr>
          <w:rFonts w:ascii="Times New Roman" w:hAnsi="Times New Roman"/>
          <w:b/>
          <w:color w:val="333333"/>
          <w:sz w:val="28"/>
          <w:szCs w:val="28"/>
          <w:lang w:val="ro-MD"/>
        </w:rPr>
        <w:t>Articolul 24:</w:t>
      </w:r>
    </w:p>
    <w:p w:rsidR="00135E2B" w:rsidRPr="00135E2B" w:rsidRDefault="00135E2B" w:rsidP="00135E2B">
      <w:pPr>
        <w:shd w:val="clear" w:color="auto" w:fill="FFFFFF"/>
        <w:spacing w:after="0" w:line="240" w:lineRule="auto"/>
        <w:ind w:firstLine="567"/>
        <w:jc w:val="both"/>
        <w:rPr>
          <w:rFonts w:ascii="Times New Roman" w:hAnsi="Times New Roman"/>
          <w:bCs/>
          <w:color w:val="333333"/>
          <w:sz w:val="28"/>
          <w:szCs w:val="28"/>
          <w:lang w:val="en-US"/>
        </w:rPr>
      </w:pPr>
      <w:r>
        <w:rPr>
          <w:rFonts w:ascii="Times New Roman" w:hAnsi="Times New Roman"/>
          <w:color w:val="333333"/>
          <w:sz w:val="28"/>
          <w:szCs w:val="28"/>
          <w:lang w:val="ro-MD"/>
        </w:rPr>
        <w:t xml:space="preserve">la </w:t>
      </w:r>
      <w:r w:rsidRPr="005B286B">
        <w:rPr>
          <w:rFonts w:ascii="Times New Roman" w:hAnsi="Times New Roman"/>
          <w:color w:val="333333"/>
          <w:sz w:val="28"/>
          <w:szCs w:val="28"/>
          <w:lang w:val="ro-MD"/>
        </w:rPr>
        <w:t xml:space="preserve">alin. (2) </w:t>
      </w:r>
      <w:r>
        <w:rPr>
          <w:rFonts w:ascii="Times New Roman" w:hAnsi="Times New Roman"/>
          <w:color w:val="333333"/>
          <w:sz w:val="28"/>
          <w:szCs w:val="28"/>
          <w:lang w:val="ro-MD"/>
        </w:rPr>
        <w:t>după cuvintele ”pentru construcții” se completează cu textul ”</w:t>
      </w:r>
      <w:r w:rsidR="0083406B">
        <w:rPr>
          <w:rFonts w:ascii="Times New Roman" w:hAnsi="Times New Roman"/>
          <w:color w:val="333333"/>
          <w:sz w:val="28"/>
          <w:szCs w:val="28"/>
          <w:lang w:val="ro-MD"/>
        </w:rPr>
        <w:t xml:space="preserve">, </w:t>
      </w:r>
      <w:r w:rsidRPr="00135E2B">
        <w:rPr>
          <w:rFonts w:ascii="Times New Roman" w:hAnsi="Times New Roman"/>
          <w:bCs/>
          <w:color w:val="333333"/>
          <w:sz w:val="28"/>
          <w:szCs w:val="28"/>
          <w:lang w:val="en-US"/>
        </w:rPr>
        <w:t>locuințelor ajunse în proprietatea statului ca rezultat al moștenirii vacante,”.</w:t>
      </w:r>
    </w:p>
    <w:p w:rsidR="003D2579" w:rsidRPr="002646C9" w:rsidRDefault="008A281C" w:rsidP="00985921">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a</w:t>
      </w:r>
      <w:r w:rsidR="003D2579" w:rsidRPr="002646C9">
        <w:rPr>
          <w:rFonts w:ascii="Times New Roman" w:hAnsi="Times New Roman"/>
          <w:color w:val="333333"/>
          <w:sz w:val="28"/>
          <w:szCs w:val="28"/>
          <w:lang w:val="ro-MD"/>
        </w:rPr>
        <w:t>lin</w:t>
      </w:r>
      <w:r>
        <w:rPr>
          <w:rFonts w:ascii="Times New Roman" w:hAnsi="Times New Roman"/>
          <w:color w:val="333333"/>
          <w:sz w:val="28"/>
          <w:szCs w:val="28"/>
          <w:lang w:val="ro-MD"/>
        </w:rPr>
        <w:t>.</w:t>
      </w:r>
      <w:r w:rsidR="003D2579" w:rsidRPr="002646C9">
        <w:rPr>
          <w:rFonts w:ascii="Times New Roman" w:hAnsi="Times New Roman"/>
          <w:color w:val="333333"/>
          <w:sz w:val="28"/>
          <w:szCs w:val="28"/>
          <w:lang w:val="ro-MD"/>
        </w:rPr>
        <w:t xml:space="preserve"> (3) va avea următorul </w:t>
      </w:r>
      <w:r w:rsidR="0061594D">
        <w:rPr>
          <w:rFonts w:ascii="Times New Roman" w:hAnsi="Times New Roman"/>
          <w:color w:val="333333"/>
          <w:sz w:val="28"/>
          <w:szCs w:val="28"/>
          <w:lang w:val="ro-MD"/>
        </w:rPr>
        <w:t>cuprins</w:t>
      </w:r>
      <w:r w:rsidR="003D2579" w:rsidRPr="002646C9">
        <w:rPr>
          <w:rFonts w:ascii="Times New Roman" w:hAnsi="Times New Roman"/>
          <w:color w:val="333333"/>
          <w:sz w:val="28"/>
          <w:szCs w:val="28"/>
          <w:lang w:val="ro-MD"/>
        </w:rPr>
        <w:t>:</w:t>
      </w:r>
    </w:p>
    <w:p w:rsidR="003D2579" w:rsidRDefault="003D2579" w:rsidP="003D2579">
      <w:pPr>
        <w:shd w:val="clear" w:color="auto" w:fill="FFFFFF"/>
        <w:spacing w:after="0" w:line="240" w:lineRule="auto"/>
        <w:ind w:firstLine="709"/>
        <w:jc w:val="both"/>
        <w:rPr>
          <w:rFonts w:ascii="Times New Roman" w:hAnsi="Times New Roman"/>
          <w:color w:val="333333"/>
          <w:sz w:val="28"/>
          <w:szCs w:val="28"/>
          <w:lang w:val="ro-MD"/>
        </w:rPr>
      </w:pPr>
      <w:r w:rsidRPr="002646C9">
        <w:rPr>
          <w:rFonts w:ascii="Times New Roman" w:hAnsi="Times New Roman"/>
          <w:color w:val="333333"/>
          <w:sz w:val="28"/>
          <w:szCs w:val="28"/>
          <w:lang w:val="ro-MD"/>
        </w:rPr>
        <w:lastRenderedPageBreak/>
        <w:t xml:space="preserve">”(3) </w:t>
      </w:r>
      <w:r w:rsidR="00285F80" w:rsidRPr="005B286B">
        <w:rPr>
          <w:rFonts w:ascii="Times New Roman" w:hAnsi="Times New Roman"/>
          <w:color w:val="333333"/>
          <w:sz w:val="28"/>
          <w:szCs w:val="28"/>
          <w:lang w:val="ro-MD"/>
        </w:rPr>
        <w:t>Modalitatea de privatizare a bunurilor stipulate la art. 22 alin. (1) lit. a) - b) și lit. d) - g) se stabileşte în baza unei analize economico-financiare, care, după caz, poate include elaborarea unui profil investițional. Profilul investițional va conține evaluarea necesității atragerii de investiții capitale, estimarea volumului necesar de investiții, analiza pieței de desfacere, oportunitatea păstrării profilului de activitate al obiectului privatizării și/sau a îmbunătățirii activității acestuia, având ca scop maximizarea beneficiilor în interes public de stat. Elaborarea profilului investițional, se asigură de vânzător.</w:t>
      </w:r>
      <w:r w:rsidRPr="002646C9">
        <w:rPr>
          <w:rFonts w:ascii="Times New Roman" w:hAnsi="Times New Roman"/>
          <w:color w:val="333333"/>
          <w:sz w:val="28"/>
          <w:szCs w:val="28"/>
          <w:lang w:val="ro-MD"/>
        </w:rPr>
        <w:t>”;</w:t>
      </w:r>
    </w:p>
    <w:p w:rsidR="0061594D" w:rsidRDefault="0061594D" w:rsidP="003D2579">
      <w:pPr>
        <w:shd w:val="clear" w:color="auto" w:fill="FFFFFF"/>
        <w:spacing w:after="0" w:line="240" w:lineRule="auto"/>
        <w:ind w:firstLine="709"/>
        <w:jc w:val="both"/>
        <w:rPr>
          <w:rFonts w:ascii="Times New Roman" w:hAnsi="Times New Roman"/>
          <w:color w:val="333333"/>
          <w:sz w:val="28"/>
          <w:szCs w:val="28"/>
          <w:lang w:val="ro-MD"/>
        </w:rPr>
      </w:pPr>
    </w:p>
    <w:p w:rsidR="003D2579" w:rsidRPr="002646C9" w:rsidRDefault="003D2579" w:rsidP="00985921">
      <w:pPr>
        <w:shd w:val="clear" w:color="auto" w:fill="FFFFFF"/>
        <w:spacing w:after="0" w:line="240" w:lineRule="auto"/>
        <w:ind w:firstLine="567"/>
        <w:jc w:val="both"/>
        <w:rPr>
          <w:rFonts w:ascii="Times New Roman" w:hAnsi="Times New Roman"/>
          <w:b/>
          <w:color w:val="333333"/>
          <w:sz w:val="28"/>
          <w:szCs w:val="28"/>
          <w:lang w:val="ro-MD"/>
        </w:rPr>
      </w:pPr>
      <w:r w:rsidRPr="0061594D">
        <w:rPr>
          <w:rFonts w:ascii="Times New Roman" w:hAnsi="Times New Roman"/>
          <w:b/>
          <w:color w:val="333333"/>
          <w:sz w:val="28"/>
          <w:szCs w:val="28"/>
          <w:lang w:val="ro-MD"/>
        </w:rPr>
        <w:t>2</w:t>
      </w:r>
      <w:r w:rsidR="005B286B" w:rsidRPr="0061594D">
        <w:rPr>
          <w:rFonts w:ascii="Times New Roman" w:hAnsi="Times New Roman"/>
          <w:b/>
          <w:color w:val="333333"/>
          <w:sz w:val="28"/>
          <w:szCs w:val="28"/>
          <w:lang w:val="ro-MD"/>
        </w:rPr>
        <w:t>3</w:t>
      </w:r>
      <w:r w:rsidRPr="0061594D">
        <w:rPr>
          <w:rFonts w:ascii="Times New Roman" w:hAnsi="Times New Roman"/>
          <w:b/>
          <w:color w:val="333333"/>
          <w:sz w:val="28"/>
          <w:szCs w:val="28"/>
          <w:lang w:val="ro-MD"/>
        </w:rPr>
        <w:t>.</w:t>
      </w:r>
      <w:r w:rsidR="0061594D">
        <w:rPr>
          <w:rFonts w:ascii="Times New Roman" w:hAnsi="Times New Roman"/>
          <w:b/>
          <w:color w:val="333333"/>
          <w:sz w:val="28"/>
          <w:szCs w:val="28"/>
          <w:lang w:val="ro-MD"/>
        </w:rPr>
        <w:t xml:space="preserve"> </w:t>
      </w:r>
      <w:r w:rsidR="0061594D" w:rsidRPr="0061594D">
        <w:rPr>
          <w:rFonts w:ascii="Times New Roman" w:hAnsi="Times New Roman"/>
          <w:color w:val="333333"/>
          <w:sz w:val="28"/>
          <w:szCs w:val="28"/>
          <w:lang w:val="ro-MD"/>
        </w:rPr>
        <w:t>La</w:t>
      </w:r>
      <w:r w:rsidR="0061594D">
        <w:rPr>
          <w:rFonts w:ascii="Times New Roman" w:hAnsi="Times New Roman"/>
          <w:b/>
          <w:color w:val="333333"/>
          <w:sz w:val="28"/>
          <w:szCs w:val="28"/>
          <w:lang w:val="ro-MD"/>
        </w:rPr>
        <w:t xml:space="preserve"> </w:t>
      </w:r>
      <w:r w:rsidRPr="002646C9">
        <w:rPr>
          <w:rFonts w:ascii="Times New Roman" w:hAnsi="Times New Roman"/>
          <w:b/>
          <w:color w:val="333333"/>
          <w:sz w:val="28"/>
          <w:szCs w:val="28"/>
          <w:lang w:val="ro-MD"/>
        </w:rPr>
        <w:t>Articolul 26:</w:t>
      </w:r>
    </w:p>
    <w:p w:rsidR="003D2579" w:rsidRPr="002646C9" w:rsidRDefault="003F63B5" w:rsidP="00E137E5">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a</w:t>
      </w:r>
      <w:r w:rsidR="003D2579" w:rsidRPr="002646C9">
        <w:rPr>
          <w:rFonts w:ascii="Times New Roman" w:hAnsi="Times New Roman"/>
          <w:color w:val="333333"/>
          <w:sz w:val="28"/>
          <w:szCs w:val="28"/>
          <w:lang w:val="ro-MD"/>
        </w:rPr>
        <w:t>lin</w:t>
      </w:r>
      <w:r>
        <w:rPr>
          <w:rFonts w:ascii="Times New Roman" w:hAnsi="Times New Roman"/>
          <w:color w:val="333333"/>
          <w:sz w:val="28"/>
          <w:szCs w:val="28"/>
          <w:lang w:val="ro-MD"/>
        </w:rPr>
        <w:t>.</w:t>
      </w:r>
      <w:r w:rsidR="003D2579" w:rsidRPr="002646C9">
        <w:rPr>
          <w:rFonts w:ascii="Times New Roman" w:hAnsi="Times New Roman"/>
          <w:color w:val="333333"/>
          <w:sz w:val="28"/>
          <w:szCs w:val="28"/>
          <w:lang w:val="ro-MD"/>
        </w:rPr>
        <w:t xml:space="preserve"> (1) se completează cu lit</w:t>
      </w:r>
      <w:r>
        <w:rPr>
          <w:rFonts w:ascii="Times New Roman" w:hAnsi="Times New Roman"/>
          <w:color w:val="333333"/>
          <w:sz w:val="28"/>
          <w:szCs w:val="28"/>
          <w:lang w:val="ro-MD"/>
        </w:rPr>
        <w:t>.</w:t>
      </w:r>
      <w:r w:rsidR="003D2579" w:rsidRPr="002646C9">
        <w:rPr>
          <w:rFonts w:ascii="Times New Roman" w:hAnsi="Times New Roman"/>
          <w:color w:val="333333"/>
          <w:sz w:val="28"/>
          <w:szCs w:val="28"/>
          <w:lang w:val="ro-MD"/>
        </w:rPr>
        <w:t xml:space="preserve"> g)</w:t>
      </w:r>
      <w:r w:rsidR="00E02767">
        <w:rPr>
          <w:rFonts w:ascii="Times New Roman" w:hAnsi="Times New Roman"/>
          <w:color w:val="333333"/>
          <w:sz w:val="28"/>
          <w:szCs w:val="28"/>
          <w:lang w:val="ro-MD"/>
        </w:rPr>
        <w:t xml:space="preserve"> – o) </w:t>
      </w:r>
      <w:r w:rsidR="00A33735">
        <w:rPr>
          <w:rFonts w:ascii="Times New Roman" w:hAnsi="Times New Roman"/>
          <w:color w:val="333333"/>
          <w:sz w:val="28"/>
          <w:szCs w:val="28"/>
          <w:lang w:val="ro-MD"/>
        </w:rPr>
        <w:t>cu</w:t>
      </w:r>
      <w:r w:rsidR="003D2579" w:rsidRPr="002646C9">
        <w:rPr>
          <w:rFonts w:ascii="Times New Roman" w:hAnsi="Times New Roman"/>
          <w:color w:val="333333"/>
          <w:sz w:val="28"/>
          <w:szCs w:val="28"/>
          <w:lang w:val="ro-MD"/>
        </w:rPr>
        <w:t xml:space="preserve"> următorul cuprins:</w:t>
      </w:r>
    </w:p>
    <w:p w:rsidR="003D2579" w:rsidRDefault="003D2579" w:rsidP="00E137E5">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”g) persoanele fizice și juridice care au restricții în conformitate cu art. 5 și art. 6  din Legea nr.25/2016 privind aplicarea măsurilor restr</w:t>
      </w:r>
      <w:r w:rsidR="00E137E5">
        <w:rPr>
          <w:rFonts w:ascii="Times New Roman" w:hAnsi="Times New Roman"/>
          <w:color w:val="333333"/>
          <w:sz w:val="28"/>
          <w:szCs w:val="28"/>
          <w:lang w:val="ro-MD"/>
        </w:rPr>
        <w:t>i</w:t>
      </w:r>
      <w:r w:rsidRPr="002646C9">
        <w:rPr>
          <w:rFonts w:ascii="Times New Roman" w:hAnsi="Times New Roman"/>
          <w:color w:val="333333"/>
          <w:sz w:val="28"/>
          <w:szCs w:val="28"/>
          <w:lang w:val="ro-MD"/>
        </w:rPr>
        <w:t>ctive internaționale;</w:t>
      </w:r>
    </w:p>
    <w:p w:rsidR="00DC0879" w:rsidRPr="005B286B" w:rsidRDefault="00DC0879" w:rsidP="00DC0879">
      <w:pPr>
        <w:pStyle w:val="NormalWeb"/>
        <w:rPr>
          <w:color w:val="333333"/>
          <w:sz w:val="28"/>
          <w:szCs w:val="28"/>
          <w:lang w:val="ro-MD"/>
        </w:rPr>
      </w:pPr>
      <w:r w:rsidRPr="005B286B">
        <w:rPr>
          <w:color w:val="333333"/>
          <w:sz w:val="28"/>
          <w:szCs w:val="28"/>
          <w:lang w:val="ro-MD"/>
        </w:rPr>
        <w:t xml:space="preserve">h) </w:t>
      </w:r>
      <w:r w:rsidR="00996805" w:rsidRPr="005B286B">
        <w:rPr>
          <w:color w:val="333333"/>
          <w:sz w:val="28"/>
          <w:szCs w:val="28"/>
          <w:lang w:val="ro-MD"/>
        </w:rPr>
        <w:t xml:space="preserve">persoanele  juridice care </w:t>
      </w:r>
      <w:r w:rsidRPr="005B286B">
        <w:rPr>
          <w:color w:val="333333"/>
          <w:sz w:val="28"/>
          <w:szCs w:val="28"/>
          <w:lang w:val="ro-MD"/>
        </w:rPr>
        <w:t xml:space="preserve">se află în proces de insolvabilitate ca urmare a hotărîrii judecătoreşti; </w:t>
      </w:r>
    </w:p>
    <w:p w:rsidR="00DC0879" w:rsidRPr="005B286B" w:rsidRDefault="00DC0879" w:rsidP="00DC0879">
      <w:pPr>
        <w:pStyle w:val="NormalWeb"/>
        <w:rPr>
          <w:color w:val="333333"/>
          <w:sz w:val="28"/>
          <w:szCs w:val="28"/>
          <w:lang w:val="ro-MD"/>
        </w:rPr>
      </w:pPr>
      <w:r w:rsidRPr="005B286B">
        <w:rPr>
          <w:color w:val="333333"/>
          <w:sz w:val="28"/>
          <w:szCs w:val="28"/>
          <w:lang w:val="ro-MD"/>
        </w:rPr>
        <w:t xml:space="preserve">i) </w:t>
      </w:r>
      <w:r w:rsidR="00660B35" w:rsidRPr="005B286B">
        <w:rPr>
          <w:color w:val="333333"/>
          <w:sz w:val="28"/>
          <w:szCs w:val="28"/>
          <w:lang w:val="ro-MD"/>
        </w:rPr>
        <w:t>persoan</w:t>
      </w:r>
      <w:r w:rsidR="0061594D">
        <w:rPr>
          <w:color w:val="333333"/>
          <w:sz w:val="28"/>
          <w:szCs w:val="28"/>
          <w:lang w:val="ro-MD"/>
        </w:rPr>
        <w:t>a</w:t>
      </w:r>
      <w:r w:rsidR="00660B35" w:rsidRPr="005B286B">
        <w:rPr>
          <w:color w:val="333333"/>
          <w:sz w:val="28"/>
          <w:szCs w:val="28"/>
          <w:lang w:val="ro-MD"/>
        </w:rPr>
        <w:t xml:space="preserve"> fizică sau juridică care, în ultimii 2 ani anteriori datei depunerii cererii de participare, nu și-a îndeplinit obligațiile de plată a impozitelor, taxelor și contribuțiilor de asigurări sociale conform prevederilor legale aplicabile în Republica Moldova sau în statul de rezidență</w:t>
      </w:r>
      <w:r w:rsidRPr="005B286B">
        <w:rPr>
          <w:color w:val="333333"/>
          <w:sz w:val="28"/>
          <w:szCs w:val="28"/>
          <w:lang w:val="ro-MD"/>
        </w:rPr>
        <w:t>;</w:t>
      </w:r>
    </w:p>
    <w:p w:rsidR="00DC0879" w:rsidRPr="005B286B" w:rsidRDefault="00DC0879" w:rsidP="00DC0879">
      <w:pPr>
        <w:pStyle w:val="NormalWeb"/>
        <w:rPr>
          <w:color w:val="333333"/>
          <w:sz w:val="28"/>
          <w:szCs w:val="28"/>
          <w:lang w:val="ro-MD"/>
        </w:rPr>
      </w:pPr>
      <w:r w:rsidRPr="005B286B">
        <w:rPr>
          <w:color w:val="333333"/>
          <w:sz w:val="28"/>
          <w:szCs w:val="28"/>
          <w:lang w:val="ro-MD"/>
        </w:rPr>
        <w:t xml:space="preserve">j) </w:t>
      </w:r>
      <w:r w:rsidR="00996805" w:rsidRPr="005B286B">
        <w:rPr>
          <w:color w:val="333333"/>
          <w:sz w:val="28"/>
          <w:szCs w:val="28"/>
          <w:lang w:val="ro-MD"/>
        </w:rPr>
        <w:t xml:space="preserve">persoanele juridice care </w:t>
      </w:r>
      <w:r w:rsidRPr="005B286B">
        <w:rPr>
          <w:color w:val="333333"/>
          <w:sz w:val="28"/>
          <w:szCs w:val="28"/>
          <w:lang w:val="ro-MD"/>
        </w:rPr>
        <w:t>a</w:t>
      </w:r>
      <w:r w:rsidR="00996805">
        <w:rPr>
          <w:color w:val="333333"/>
          <w:sz w:val="28"/>
          <w:szCs w:val="28"/>
          <w:lang w:val="ro-MD"/>
        </w:rPr>
        <w:t>u</w:t>
      </w:r>
      <w:r w:rsidRPr="005B286B">
        <w:rPr>
          <w:color w:val="333333"/>
          <w:sz w:val="28"/>
          <w:szCs w:val="28"/>
          <w:lang w:val="ro-MD"/>
        </w:rPr>
        <w:t xml:space="preserve"> încălcat obligaţiile aplicabile în domeniul mediului, muncii şi asigurărilor sociale, în cazul în care </w:t>
      </w:r>
      <w:r w:rsidR="001756DB">
        <w:rPr>
          <w:color w:val="333333"/>
          <w:sz w:val="28"/>
          <w:szCs w:val="28"/>
          <w:lang w:val="ro-MD"/>
        </w:rPr>
        <w:t>vînzătorul</w:t>
      </w:r>
      <w:r w:rsidRPr="005B286B">
        <w:rPr>
          <w:color w:val="333333"/>
          <w:sz w:val="28"/>
          <w:szCs w:val="28"/>
          <w:lang w:val="ro-MD"/>
        </w:rPr>
        <w:t xml:space="preserve"> demonstrează, prin orice mijloace adecvate, acest fapt;</w:t>
      </w:r>
    </w:p>
    <w:p w:rsidR="00DC0879" w:rsidRPr="005B286B" w:rsidRDefault="00660B35" w:rsidP="00DC0879">
      <w:pPr>
        <w:pStyle w:val="NormalWeb"/>
        <w:rPr>
          <w:color w:val="333333"/>
          <w:sz w:val="28"/>
          <w:szCs w:val="28"/>
          <w:lang w:val="ro-MD"/>
        </w:rPr>
      </w:pPr>
      <w:r>
        <w:rPr>
          <w:color w:val="333333"/>
          <w:sz w:val="28"/>
          <w:szCs w:val="28"/>
          <w:lang w:val="ro-MD"/>
        </w:rPr>
        <w:t>k</w:t>
      </w:r>
      <w:r w:rsidR="00DC0879" w:rsidRPr="005B286B">
        <w:rPr>
          <w:color w:val="333333"/>
          <w:sz w:val="28"/>
          <w:szCs w:val="28"/>
          <w:lang w:val="ro-MD"/>
        </w:rPr>
        <w:t xml:space="preserve">) </w:t>
      </w:r>
      <w:r w:rsidR="00996805" w:rsidRPr="005B286B">
        <w:rPr>
          <w:color w:val="333333"/>
          <w:sz w:val="28"/>
          <w:szCs w:val="28"/>
          <w:lang w:val="ro-MD"/>
        </w:rPr>
        <w:t xml:space="preserve">persoanele juridice care </w:t>
      </w:r>
      <w:r w:rsidR="00DC0879" w:rsidRPr="005B286B">
        <w:rPr>
          <w:color w:val="333333"/>
          <w:sz w:val="28"/>
          <w:szCs w:val="28"/>
          <w:lang w:val="ro-MD"/>
        </w:rPr>
        <w:t>se fac vinovat</w:t>
      </w:r>
      <w:r w:rsidR="00996805">
        <w:rPr>
          <w:color w:val="333333"/>
          <w:sz w:val="28"/>
          <w:szCs w:val="28"/>
          <w:lang w:val="ro-MD"/>
        </w:rPr>
        <w:t>e</w:t>
      </w:r>
      <w:r w:rsidR="00DC0879" w:rsidRPr="005B286B">
        <w:rPr>
          <w:color w:val="333333"/>
          <w:sz w:val="28"/>
          <w:szCs w:val="28"/>
          <w:lang w:val="ro-MD"/>
        </w:rPr>
        <w:t xml:space="preserve"> de o abatere profesională, care îi pune la îndoială integritatea, în cazul în care </w:t>
      </w:r>
      <w:r w:rsidR="001756DB">
        <w:rPr>
          <w:color w:val="333333"/>
          <w:sz w:val="28"/>
          <w:szCs w:val="28"/>
          <w:lang w:val="ro-MD"/>
        </w:rPr>
        <w:t>vînzătorul</w:t>
      </w:r>
      <w:r w:rsidR="00DC0879" w:rsidRPr="005B286B">
        <w:rPr>
          <w:color w:val="333333"/>
          <w:sz w:val="28"/>
          <w:szCs w:val="28"/>
          <w:lang w:val="ro-MD"/>
        </w:rPr>
        <w:t xml:space="preserve"> demonstrează, prin orice mijloace adecvate, acest fapt;</w:t>
      </w:r>
    </w:p>
    <w:p w:rsidR="00DC0879" w:rsidRPr="005B286B" w:rsidRDefault="00660B35" w:rsidP="00DC0879">
      <w:pPr>
        <w:pStyle w:val="NormalWeb"/>
        <w:rPr>
          <w:color w:val="333333"/>
          <w:sz w:val="28"/>
          <w:szCs w:val="28"/>
          <w:lang w:val="ro-MD"/>
        </w:rPr>
      </w:pPr>
      <w:r>
        <w:rPr>
          <w:color w:val="333333"/>
          <w:sz w:val="28"/>
          <w:szCs w:val="28"/>
          <w:lang w:val="ro-MD"/>
        </w:rPr>
        <w:t>l</w:t>
      </w:r>
      <w:r w:rsidR="00DC0879" w:rsidRPr="005B286B">
        <w:rPr>
          <w:color w:val="333333"/>
          <w:sz w:val="28"/>
          <w:szCs w:val="28"/>
          <w:lang w:val="ro-MD"/>
        </w:rPr>
        <w:t xml:space="preserve">) </w:t>
      </w:r>
      <w:r w:rsidR="00996805" w:rsidRPr="005B286B">
        <w:rPr>
          <w:color w:val="333333"/>
          <w:sz w:val="28"/>
          <w:szCs w:val="28"/>
          <w:lang w:val="ro-MD"/>
        </w:rPr>
        <w:t xml:space="preserve">persoanele fizice şi juridice care </w:t>
      </w:r>
      <w:r w:rsidR="00DC0879" w:rsidRPr="005B286B">
        <w:rPr>
          <w:color w:val="333333"/>
          <w:sz w:val="28"/>
          <w:szCs w:val="28"/>
          <w:lang w:val="ro-MD"/>
        </w:rPr>
        <w:t>a</w:t>
      </w:r>
      <w:r w:rsidR="00996805">
        <w:rPr>
          <w:color w:val="333333"/>
          <w:sz w:val="28"/>
          <w:szCs w:val="28"/>
          <w:lang w:val="ro-MD"/>
        </w:rPr>
        <w:t>u</w:t>
      </w:r>
      <w:r w:rsidR="00DC0879" w:rsidRPr="005B286B">
        <w:rPr>
          <w:color w:val="333333"/>
          <w:sz w:val="28"/>
          <w:szCs w:val="28"/>
          <w:lang w:val="ro-MD"/>
        </w:rPr>
        <w:t xml:space="preserve"> încheiat cu alţi operatori economici acorduri care vizează denaturarea concurenţei, în cazul în care acest fapt se constată prin decizie a organului abilitat în acest sens; </w:t>
      </w:r>
    </w:p>
    <w:p w:rsidR="00DC0879" w:rsidRPr="005B286B" w:rsidRDefault="00660B35" w:rsidP="00DC0879">
      <w:pPr>
        <w:pStyle w:val="NormalWeb"/>
        <w:rPr>
          <w:color w:val="333333"/>
          <w:sz w:val="28"/>
          <w:szCs w:val="28"/>
          <w:lang w:val="ro-MD"/>
        </w:rPr>
      </w:pPr>
      <w:r>
        <w:rPr>
          <w:color w:val="333333"/>
          <w:sz w:val="28"/>
          <w:szCs w:val="28"/>
          <w:lang w:val="ro-MD"/>
        </w:rPr>
        <w:t>m</w:t>
      </w:r>
      <w:r w:rsidR="00DC0879" w:rsidRPr="005B286B">
        <w:rPr>
          <w:color w:val="333333"/>
          <w:sz w:val="28"/>
          <w:szCs w:val="28"/>
          <w:lang w:val="ro-MD"/>
        </w:rPr>
        <w:t xml:space="preserve">) </w:t>
      </w:r>
      <w:r w:rsidR="0099674A" w:rsidRPr="005B286B">
        <w:rPr>
          <w:color w:val="333333"/>
          <w:sz w:val="28"/>
          <w:szCs w:val="28"/>
          <w:lang w:val="ro-MD"/>
        </w:rPr>
        <w:t xml:space="preserve">persoanele juridice care </w:t>
      </w:r>
      <w:r w:rsidR="0099674A">
        <w:rPr>
          <w:color w:val="333333"/>
          <w:sz w:val="28"/>
          <w:szCs w:val="28"/>
          <w:lang w:val="ro-MD"/>
        </w:rPr>
        <w:t>sunt</w:t>
      </w:r>
      <w:r w:rsidR="00DC0879" w:rsidRPr="005B286B">
        <w:rPr>
          <w:color w:val="333333"/>
          <w:sz w:val="28"/>
          <w:szCs w:val="28"/>
          <w:lang w:val="ro-MD"/>
        </w:rPr>
        <w:t xml:space="preserve"> inclus</w:t>
      </w:r>
      <w:r w:rsidR="0099674A">
        <w:rPr>
          <w:color w:val="333333"/>
          <w:sz w:val="28"/>
          <w:szCs w:val="28"/>
          <w:lang w:val="ro-MD"/>
        </w:rPr>
        <w:t>e</w:t>
      </w:r>
      <w:r w:rsidR="00DC0879" w:rsidRPr="005B286B">
        <w:rPr>
          <w:color w:val="333333"/>
          <w:sz w:val="28"/>
          <w:szCs w:val="28"/>
          <w:lang w:val="ro-MD"/>
        </w:rPr>
        <w:t xml:space="preserve"> în Lista de interdicţie a operatorilor economici;</w:t>
      </w:r>
    </w:p>
    <w:p w:rsidR="00F5713E" w:rsidRDefault="00660B35" w:rsidP="00E137E5">
      <w:pPr>
        <w:spacing w:after="0" w:line="240" w:lineRule="auto"/>
        <w:ind w:firstLine="567"/>
        <w:jc w:val="both"/>
        <w:rPr>
          <w:rFonts w:ascii="Times New Roman" w:hAnsi="Times New Roman"/>
          <w:iCs/>
          <w:color w:val="000000"/>
          <w:sz w:val="28"/>
          <w:szCs w:val="28"/>
          <w:lang w:val="ro-MD"/>
        </w:rPr>
      </w:pPr>
      <w:r>
        <w:rPr>
          <w:rFonts w:ascii="Times New Roman" w:hAnsi="Times New Roman"/>
          <w:iCs/>
          <w:color w:val="000000"/>
          <w:sz w:val="28"/>
          <w:szCs w:val="28"/>
          <w:lang w:val="ro-MD"/>
        </w:rPr>
        <w:t>n</w:t>
      </w:r>
      <w:r w:rsidR="00A33735" w:rsidRPr="00A33190">
        <w:rPr>
          <w:rFonts w:ascii="Times New Roman" w:hAnsi="Times New Roman"/>
          <w:iCs/>
          <w:color w:val="000000"/>
          <w:sz w:val="28"/>
          <w:szCs w:val="28"/>
          <w:lang w:val="ro-MD"/>
        </w:rPr>
        <w:t xml:space="preserve">) </w:t>
      </w:r>
      <w:r w:rsidR="00D9186E" w:rsidRPr="00A958EC">
        <w:rPr>
          <w:rFonts w:ascii="Times New Roman" w:hAnsi="Times New Roman"/>
          <w:color w:val="333333"/>
          <w:sz w:val="28"/>
          <w:szCs w:val="28"/>
        </w:rPr>
        <w:t>angajații vînzătorului</w:t>
      </w:r>
      <w:r w:rsidR="00D9186E">
        <w:rPr>
          <w:rFonts w:ascii="Times New Roman" w:hAnsi="Times New Roman"/>
          <w:color w:val="333333"/>
          <w:sz w:val="28"/>
          <w:szCs w:val="28"/>
        </w:rPr>
        <w:t xml:space="preserve"> și</w:t>
      </w:r>
      <w:r w:rsidR="00D9186E" w:rsidRPr="002646C9">
        <w:rPr>
          <w:rFonts w:ascii="Times New Roman" w:hAnsi="Times New Roman"/>
          <w:color w:val="333333"/>
          <w:sz w:val="28"/>
          <w:szCs w:val="28"/>
          <w:lang w:val="ro-MD"/>
        </w:rPr>
        <w:t xml:space="preserve"> membrii comisiei de privatizare</w:t>
      </w:r>
      <w:r w:rsidR="00A33735" w:rsidRPr="00A33190">
        <w:rPr>
          <w:rFonts w:ascii="Times New Roman" w:hAnsi="Times New Roman"/>
          <w:iCs/>
          <w:color w:val="000000"/>
          <w:sz w:val="28"/>
          <w:szCs w:val="28"/>
          <w:lang w:val="ro-MD"/>
        </w:rPr>
        <w:t xml:space="preserve">; </w:t>
      </w:r>
    </w:p>
    <w:p w:rsidR="003D2579" w:rsidRDefault="00660B35" w:rsidP="00D9186E">
      <w:pPr>
        <w:shd w:val="clear" w:color="auto" w:fill="FFFFFF"/>
        <w:spacing w:after="0" w:line="240" w:lineRule="auto"/>
        <w:ind w:firstLine="567"/>
        <w:jc w:val="both"/>
        <w:rPr>
          <w:rFonts w:ascii="Times New Roman" w:hAnsi="Times New Roman"/>
          <w:color w:val="000000"/>
          <w:sz w:val="28"/>
          <w:szCs w:val="28"/>
          <w:lang w:val="ro-MD"/>
        </w:rPr>
      </w:pPr>
      <w:r>
        <w:rPr>
          <w:rFonts w:ascii="Times New Roman" w:hAnsi="Times New Roman"/>
          <w:iCs/>
          <w:color w:val="000000"/>
          <w:sz w:val="28"/>
          <w:szCs w:val="28"/>
          <w:lang w:val="ro-MD"/>
        </w:rPr>
        <w:t>o</w:t>
      </w:r>
      <w:r w:rsidR="00A33735" w:rsidRPr="00A33190">
        <w:rPr>
          <w:rFonts w:ascii="Times New Roman" w:hAnsi="Times New Roman"/>
          <w:iCs/>
          <w:color w:val="000000"/>
          <w:sz w:val="28"/>
          <w:szCs w:val="28"/>
          <w:lang w:val="ro-MD"/>
        </w:rPr>
        <w:t xml:space="preserve">) </w:t>
      </w:r>
      <w:r w:rsidR="00D9186E" w:rsidRPr="00587EBA">
        <w:rPr>
          <w:rFonts w:ascii="Times New Roman" w:hAnsi="Times New Roman"/>
          <w:color w:val="000000"/>
          <w:sz w:val="28"/>
          <w:szCs w:val="28"/>
          <w:lang w:val="ro-MD"/>
        </w:rPr>
        <w:t>rudele de gradul I și II ale membrilor comisiei de privatizare”.</w:t>
      </w:r>
    </w:p>
    <w:p w:rsidR="001F32A1" w:rsidRDefault="001F32A1" w:rsidP="00985921">
      <w:pPr>
        <w:shd w:val="clear" w:color="auto" w:fill="FFFFFF"/>
        <w:spacing w:after="0" w:line="240" w:lineRule="auto"/>
        <w:ind w:firstLine="567"/>
        <w:jc w:val="both"/>
        <w:rPr>
          <w:rFonts w:ascii="Times New Roman" w:hAnsi="Times New Roman"/>
          <w:color w:val="000000"/>
          <w:sz w:val="28"/>
          <w:szCs w:val="28"/>
          <w:lang w:val="ro-MD"/>
        </w:rPr>
      </w:pPr>
      <w:r>
        <w:rPr>
          <w:rFonts w:ascii="Times New Roman" w:hAnsi="Times New Roman"/>
          <w:color w:val="000000"/>
          <w:sz w:val="28"/>
          <w:szCs w:val="28"/>
          <w:lang w:val="ro-MD"/>
        </w:rPr>
        <w:t>Se completează cu alin. (1</w:t>
      </w:r>
      <w:r w:rsidRPr="005B286B">
        <w:rPr>
          <w:rFonts w:ascii="Times New Roman" w:hAnsi="Times New Roman"/>
          <w:color w:val="000000"/>
          <w:sz w:val="28"/>
          <w:szCs w:val="28"/>
          <w:vertAlign w:val="superscript"/>
          <w:lang w:val="ro-MD"/>
        </w:rPr>
        <w:t>1</w:t>
      </w:r>
      <w:r>
        <w:rPr>
          <w:rFonts w:ascii="Times New Roman" w:hAnsi="Times New Roman"/>
          <w:color w:val="000000"/>
          <w:sz w:val="28"/>
          <w:szCs w:val="28"/>
          <w:lang w:val="ro-MD"/>
        </w:rPr>
        <w:t>) cu următorul cuprins:</w:t>
      </w:r>
    </w:p>
    <w:p w:rsidR="001F32A1" w:rsidRDefault="001F32A1" w:rsidP="00985921">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000000"/>
          <w:sz w:val="28"/>
          <w:szCs w:val="28"/>
          <w:lang w:val="ro-MD"/>
        </w:rPr>
        <w:t>”(1</w:t>
      </w:r>
      <w:r w:rsidRPr="005B286B">
        <w:rPr>
          <w:rFonts w:ascii="Times New Roman" w:hAnsi="Times New Roman"/>
          <w:color w:val="000000"/>
          <w:sz w:val="28"/>
          <w:szCs w:val="28"/>
          <w:vertAlign w:val="superscript"/>
          <w:lang w:val="ro-MD"/>
        </w:rPr>
        <w:t>1</w:t>
      </w:r>
      <w:r>
        <w:rPr>
          <w:rFonts w:ascii="Times New Roman" w:hAnsi="Times New Roman"/>
          <w:color w:val="000000"/>
          <w:sz w:val="28"/>
          <w:szCs w:val="28"/>
          <w:lang w:val="ro-MD"/>
        </w:rPr>
        <w:t xml:space="preserve">) </w:t>
      </w:r>
      <w:r w:rsidRPr="005B286B">
        <w:rPr>
          <w:rFonts w:ascii="Times New Roman" w:hAnsi="Times New Roman"/>
          <w:color w:val="000000"/>
          <w:sz w:val="28"/>
          <w:szCs w:val="28"/>
          <w:lang w:val="ro-MD"/>
        </w:rPr>
        <w:t>Dovada îndeplinirii cerinţelor prevăzute la alin.(1) lit.</w:t>
      </w:r>
      <w:r w:rsidR="00D9186E">
        <w:rPr>
          <w:rFonts w:ascii="Times New Roman" w:hAnsi="Times New Roman"/>
          <w:color w:val="000000"/>
          <w:sz w:val="28"/>
          <w:szCs w:val="28"/>
          <w:lang w:val="ro-MD"/>
        </w:rPr>
        <w:t xml:space="preserve"> </w:t>
      </w:r>
      <w:r w:rsidR="0037701D">
        <w:rPr>
          <w:rFonts w:ascii="Times New Roman" w:hAnsi="Times New Roman"/>
          <w:color w:val="000000"/>
          <w:sz w:val="28"/>
          <w:szCs w:val="28"/>
          <w:lang w:val="ro-MD"/>
        </w:rPr>
        <w:t>o</w:t>
      </w:r>
      <w:r w:rsidRPr="005B286B">
        <w:rPr>
          <w:rFonts w:ascii="Times New Roman" w:hAnsi="Times New Roman"/>
          <w:color w:val="000000"/>
          <w:sz w:val="28"/>
          <w:szCs w:val="28"/>
          <w:lang w:val="ro-MD"/>
        </w:rPr>
        <w:t>) este o declaraţie pe proprie răspundere semnată de</w:t>
      </w:r>
      <w:r>
        <w:rPr>
          <w:rFonts w:ascii="Georgia" w:hAnsi="Georgia"/>
          <w:color w:val="333333"/>
          <w:shd w:val="clear" w:color="auto" w:fill="FFFFFF"/>
        </w:rPr>
        <w:t> </w:t>
      </w:r>
      <w:r w:rsidRPr="00A30E96">
        <w:rPr>
          <w:rFonts w:ascii="Times New Roman" w:hAnsi="Times New Roman"/>
          <w:color w:val="000000"/>
          <w:sz w:val="28"/>
          <w:szCs w:val="28"/>
          <w:lang w:val="ro-MD"/>
        </w:rPr>
        <w:t>membri</w:t>
      </w:r>
      <w:r>
        <w:rPr>
          <w:rFonts w:ascii="Times New Roman" w:hAnsi="Times New Roman"/>
          <w:color w:val="000000"/>
          <w:sz w:val="28"/>
          <w:szCs w:val="28"/>
          <w:lang w:val="ro-MD"/>
        </w:rPr>
        <w:t>i</w:t>
      </w:r>
      <w:r w:rsidRPr="00A30E96">
        <w:rPr>
          <w:rFonts w:ascii="Times New Roman" w:hAnsi="Times New Roman"/>
          <w:color w:val="000000"/>
          <w:sz w:val="28"/>
          <w:szCs w:val="28"/>
          <w:lang w:val="ro-MD"/>
        </w:rPr>
        <w:t xml:space="preserve"> comisiei de privatizare</w:t>
      </w:r>
      <w:r>
        <w:rPr>
          <w:rFonts w:ascii="Times New Roman" w:hAnsi="Times New Roman"/>
          <w:color w:val="000000"/>
          <w:sz w:val="28"/>
          <w:szCs w:val="28"/>
          <w:lang w:val="ro-MD"/>
        </w:rPr>
        <w:t>”.</w:t>
      </w:r>
    </w:p>
    <w:p w:rsidR="00E608E6" w:rsidRPr="002646C9" w:rsidRDefault="00E608E6" w:rsidP="00985921">
      <w:pPr>
        <w:shd w:val="clear" w:color="auto" w:fill="FFFFFF"/>
        <w:spacing w:after="0" w:line="240" w:lineRule="auto"/>
        <w:ind w:firstLine="567"/>
        <w:jc w:val="both"/>
        <w:rPr>
          <w:rFonts w:ascii="Times New Roman" w:hAnsi="Times New Roman"/>
          <w:color w:val="333333"/>
          <w:sz w:val="28"/>
          <w:szCs w:val="28"/>
          <w:lang w:val="ro-MD"/>
        </w:rPr>
      </w:pPr>
    </w:p>
    <w:p w:rsidR="003D2579" w:rsidRPr="00F3753E" w:rsidRDefault="003D2579" w:rsidP="00985921">
      <w:pPr>
        <w:shd w:val="clear" w:color="auto" w:fill="FFFFFF"/>
        <w:spacing w:after="0" w:line="240" w:lineRule="auto"/>
        <w:ind w:firstLine="567"/>
        <w:jc w:val="both"/>
        <w:rPr>
          <w:rFonts w:ascii="Times New Roman" w:hAnsi="Times New Roman"/>
          <w:b/>
          <w:sz w:val="28"/>
          <w:szCs w:val="28"/>
          <w:lang w:val="ro-MD"/>
        </w:rPr>
      </w:pPr>
      <w:r w:rsidRPr="00F3753E">
        <w:rPr>
          <w:rFonts w:ascii="Times New Roman" w:hAnsi="Times New Roman"/>
          <w:b/>
          <w:sz w:val="28"/>
          <w:szCs w:val="28"/>
          <w:lang w:val="ro-MD"/>
        </w:rPr>
        <w:t>2</w:t>
      </w:r>
      <w:r w:rsidR="005B286B" w:rsidRPr="00F3753E">
        <w:rPr>
          <w:rFonts w:ascii="Times New Roman" w:hAnsi="Times New Roman"/>
          <w:b/>
          <w:sz w:val="28"/>
          <w:szCs w:val="28"/>
          <w:lang w:val="ro-MD"/>
        </w:rPr>
        <w:t>4</w:t>
      </w:r>
      <w:r w:rsidRPr="00F3753E">
        <w:rPr>
          <w:rFonts w:ascii="Times New Roman" w:hAnsi="Times New Roman"/>
          <w:sz w:val="28"/>
          <w:szCs w:val="28"/>
          <w:lang w:val="ro-MD"/>
        </w:rPr>
        <w:t xml:space="preserve">. </w:t>
      </w:r>
      <w:r w:rsidR="00DF345C" w:rsidRPr="00F3753E">
        <w:rPr>
          <w:rFonts w:ascii="Times New Roman" w:hAnsi="Times New Roman"/>
          <w:sz w:val="28"/>
          <w:szCs w:val="28"/>
          <w:lang w:val="ro-MD"/>
        </w:rPr>
        <w:t xml:space="preserve">La </w:t>
      </w:r>
      <w:r w:rsidRPr="00F3753E">
        <w:rPr>
          <w:rFonts w:ascii="Times New Roman" w:hAnsi="Times New Roman"/>
          <w:b/>
          <w:sz w:val="28"/>
          <w:szCs w:val="28"/>
          <w:lang w:val="ro-MD"/>
        </w:rPr>
        <w:t>Articolul 27:</w:t>
      </w:r>
    </w:p>
    <w:p w:rsidR="00E608E6" w:rsidRPr="00F3753E" w:rsidRDefault="00A33735" w:rsidP="00985921">
      <w:pPr>
        <w:shd w:val="clear" w:color="auto" w:fill="FFFFFF"/>
        <w:spacing w:after="0" w:line="240" w:lineRule="auto"/>
        <w:ind w:firstLine="567"/>
        <w:jc w:val="both"/>
        <w:rPr>
          <w:rFonts w:ascii="Times New Roman" w:hAnsi="Times New Roman"/>
          <w:sz w:val="28"/>
          <w:szCs w:val="28"/>
          <w:lang w:val="ro-MD"/>
        </w:rPr>
      </w:pPr>
      <w:r w:rsidRPr="00F3753E">
        <w:rPr>
          <w:rFonts w:ascii="Times New Roman" w:hAnsi="Times New Roman"/>
          <w:sz w:val="28"/>
          <w:szCs w:val="28"/>
          <w:lang w:val="ro-MD"/>
        </w:rPr>
        <w:t>denumire</w:t>
      </w:r>
      <w:r w:rsidR="00E608E6" w:rsidRPr="00F3753E">
        <w:rPr>
          <w:rFonts w:ascii="Times New Roman" w:hAnsi="Times New Roman"/>
          <w:sz w:val="28"/>
          <w:szCs w:val="28"/>
          <w:lang w:val="ro-MD"/>
        </w:rPr>
        <w:t>a articolului se modifică și se expune în următoarea redacție:</w:t>
      </w:r>
    </w:p>
    <w:p w:rsidR="00E608E6" w:rsidRPr="00F3753E" w:rsidRDefault="00E608E6" w:rsidP="00985921">
      <w:pPr>
        <w:shd w:val="clear" w:color="auto" w:fill="FFFFFF"/>
        <w:spacing w:after="0" w:line="240" w:lineRule="auto"/>
        <w:ind w:firstLine="567"/>
        <w:jc w:val="both"/>
        <w:rPr>
          <w:rFonts w:ascii="Times New Roman" w:hAnsi="Times New Roman"/>
          <w:sz w:val="28"/>
          <w:szCs w:val="28"/>
          <w:lang w:val="ro-MD"/>
        </w:rPr>
      </w:pPr>
      <w:r w:rsidRPr="00F3753E">
        <w:rPr>
          <w:rFonts w:ascii="Times New Roman" w:hAnsi="Times New Roman"/>
          <w:sz w:val="28"/>
          <w:szCs w:val="28"/>
          <w:lang w:val="ro-MD"/>
        </w:rPr>
        <w:t>”Articolul 27. Bunurile supuse privatizării</w:t>
      </w:r>
      <w:r w:rsidR="00925654" w:rsidRPr="00F3753E">
        <w:rPr>
          <w:rFonts w:ascii="Times New Roman" w:hAnsi="Times New Roman"/>
          <w:sz w:val="28"/>
          <w:szCs w:val="28"/>
          <w:lang w:val="ro-MD"/>
        </w:rPr>
        <w:t>”;</w:t>
      </w:r>
    </w:p>
    <w:p w:rsidR="005A42CF" w:rsidRPr="00F3753E" w:rsidRDefault="005A42CF" w:rsidP="00985921">
      <w:pPr>
        <w:shd w:val="clear" w:color="auto" w:fill="FFFFFF"/>
        <w:spacing w:after="0" w:line="240" w:lineRule="auto"/>
        <w:ind w:firstLine="567"/>
        <w:jc w:val="both"/>
        <w:rPr>
          <w:rFonts w:ascii="Times New Roman" w:hAnsi="Times New Roman"/>
          <w:sz w:val="28"/>
          <w:szCs w:val="28"/>
          <w:lang w:val="ro-MD"/>
        </w:rPr>
      </w:pPr>
      <w:r w:rsidRPr="00F3753E">
        <w:rPr>
          <w:rFonts w:ascii="Times New Roman" w:hAnsi="Times New Roman"/>
          <w:sz w:val="28"/>
          <w:szCs w:val="28"/>
          <w:lang w:val="ro-MD"/>
        </w:rPr>
        <w:t>se completează cu alin. (7</w:t>
      </w:r>
      <w:r w:rsidR="00323D5D" w:rsidRPr="00F3753E">
        <w:rPr>
          <w:rFonts w:ascii="Times New Roman" w:hAnsi="Times New Roman"/>
          <w:sz w:val="28"/>
          <w:szCs w:val="28"/>
          <w:vertAlign w:val="superscript"/>
          <w:lang w:val="ro-MD"/>
        </w:rPr>
        <w:t>1</w:t>
      </w:r>
      <w:r w:rsidRPr="00F3753E">
        <w:rPr>
          <w:rFonts w:ascii="Times New Roman" w:hAnsi="Times New Roman"/>
          <w:sz w:val="28"/>
          <w:szCs w:val="28"/>
          <w:lang w:val="ro-MD"/>
        </w:rPr>
        <w:t>) cu următorul cuprins:</w:t>
      </w:r>
    </w:p>
    <w:p w:rsidR="005A42CF" w:rsidRPr="00F3753E" w:rsidRDefault="007B5685" w:rsidP="00985921">
      <w:pPr>
        <w:shd w:val="clear" w:color="auto" w:fill="FFFFFF"/>
        <w:spacing w:after="0" w:line="240" w:lineRule="auto"/>
        <w:ind w:firstLine="567"/>
        <w:jc w:val="both"/>
        <w:rPr>
          <w:rFonts w:ascii="Times New Roman" w:hAnsi="Times New Roman"/>
          <w:sz w:val="28"/>
          <w:szCs w:val="28"/>
          <w:lang w:val="ro-MD"/>
        </w:rPr>
      </w:pPr>
      <w:r w:rsidRPr="00F3753E">
        <w:rPr>
          <w:rFonts w:ascii="Times New Roman" w:hAnsi="Times New Roman"/>
          <w:sz w:val="28"/>
          <w:szCs w:val="28"/>
          <w:lang w:val="ro-MD"/>
        </w:rPr>
        <w:t>”(7</w:t>
      </w:r>
      <w:r w:rsidR="00323D5D" w:rsidRPr="00F3753E">
        <w:rPr>
          <w:rFonts w:ascii="Times New Roman" w:hAnsi="Times New Roman"/>
          <w:sz w:val="28"/>
          <w:szCs w:val="28"/>
          <w:vertAlign w:val="superscript"/>
          <w:lang w:val="ro-MD"/>
        </w:rPr>
        <w:t>1</w:t>
      </w:r>
      <w:r w:rsidRPr="00F3753E">
        <w:rPr>
          <w:rFonts w:ascii="Times New Roman" w:hAnsi="Times New Roman"/>
          <w:sz w:val="28"/>
          <w:szCs w:val="28"/>
          <w:lang w:val="ro-MD"/>
        </w:rPr>
        <w:t xml:space="preserve">) Bunurile </w:t>
      </w:r>
      <w:r w:rsidR="000B45A3" w:rsidRPr="00F3753E">
        <w:rPr>
          <w:rFonts w:ascii="Times New Roman" w:hAnsi="Times New Roman"/>
          <w:sz w:val="28"/>
          <w:szCs w:val="28"/>
          <w:lang w:val="ro-MD"/>
        </w:rPr>
        <w:t>domeniului</w:t>
      </w:r>
      <w:r w:rsidRPr="00F3753E">
        <w:rPr>
          <w:rFonts w:ascii="Times New Roman" w:hAnsi="Times New Roman"/>
          <w:sz w:val="28"/>
          <w:szCs w:val="28"/>
          <w:lang w:val="ro-MD"/>
        </w:rPr>
        <w:t xml:space="preserve"> privat a statului/</w:t>
      </w:r>
      <w:r w:rsidR="00925654" w:rsidRPr="00F3753E">
        <w:rPr>
          <w:rFonts w:ascii="Times New Roman" w:hAnsi="Times New Roman"/>
          <w:sz w:val="28"/>
          <w:szCs w:val="28"/>
          <w:lang w:val="ro-MD"/>
        </w:rPr>
        <w:t>unităților</w:t>
      </w:r>
      <w:r w:rsidRPr="00F3753E">
        <w:rPr>
          <w:rFonts w:ascii="Times New Roman" w:hAnsi="Times New Roman"/>
          <w:sz w:val="28"/>
          <w:szCs w:val="28"/>
          <w:lang w:val="ro-MD"/>
        </w:rPr>
        <w:t xml:space="preserve"> administrativ-teritoriale</w:t>
      </w:r>
      <w:r w:rsidR="000B45A3" w:rsidRPr="00F3753E">
        <w:rPr>
          <w:rFonts w:ascii="Times New Roman" w:hAnsi="Times New Roman"/>
          <w:sz w:val="28"/>
          <w:szCs w:val="28"/>
          <w:lang w:val="ro-MD"/>
        </w:rPr>
        <w:t xml:space="preserve"> și</w:t>
      </w:r>
      <w:r w:rsidR="00925654" w:rsidRPr="00F3753E">
        <w:rPr>
          <w:rFonts w:ascii="Times New Roman" w:hAnsi="Times New Roman"/>
          <w:sz w:val="28"/>
          <w:szCs w:val="28"/>
          <w:lang w:val="ro-MD"/>
        </w:rPr>
        <w:t xml:space="preserve"> a unităţii teritoriale autonome Găgăuzia,</w:t>
      </w:r>
      <w:r w:rsidRPr="00F3753E">
        <w:rPr>
          <w:rFonts w:ascii="Times New Roman" w:hAnsi="Times New Roman"/>
          <w:sz w:val="28"/>
          <w:szCs w:val="28"/>
          <w:lang w:val="ro-MD"/>
        </w:rPr>
        <w:t xml:space="preserve"> nu</w:t>
      </w:r>
      <w:r w:rsidRPr="00F3753E">
        <w:t xml:space="preserve"> </w:t>
      </w:r>
      <w:r w:rsidRPr="00F3753E">
        <w:rPr>
          <w:rFonts w:ascii="Times New Roman" w:hAnsi="Times New Roman"/>
          <w:sz w:val="28"/>
          <w:szCs w:val="28"/>
          <w:lang w:val="ro-MD"/>
        </w:rPr>
        <w:t>pot fi dobîndite de persoane fizice sau juridice prin uzucapiune, cu excepția cazurilor prevăzute de lege”.</w:t>
      </w:r>
    </w:p>
    <w:p w:rsidR="00E608E6" w:rsidRPr="00323D5D" w:rsidRDefault="00E608E6" w:rsidP="00985921">
      <w:pPr>
        <w:shd w:val="clear" w:color="auto" w:fill="FFFFFF"/>
        <w:spacing w:after="0" w:line="240" w:lineRule="auto"/>
        <w:ind w:firstLine="567"/>
        <w:jc w:val="both"/>
        <w:rPr>
          <w:rFonts w:ascii="Times New Roman" w:hAnsi="Times New Roman"/>
          <w:color w:val="FF0000"/>
          <w:sz w:val="28"/>
          <w:szCs w:val="28"/>
          <w:lang w:val="ro-MD"/>
        </w:rPr>
      </w:pPr>
    </w:p>
    <w:p w:rsidR="003D2579" w:rsidRPr="002646C9" w:rsidRDefault="003D2579" w:rsidP="00985921">
      <w:pPr>
        <w:shd w:val="clear" w:color="auto" w:fill="FFFFFF"/>
        <w:spacing w:after="0" w:line="240" w:lineRule="auto"/>
        <w:ind w:firstLine="567"/>
        <w:jc w:val="both"/>
        <w:rPr>
          <w:rFonts w:ascii="Times New Roman" w:hAnsi="Times New Roman"/>
          <w:color w:val="333333"/>
          <w:sz w:val="28"/>
          <w:szCs w:val="28"/>
          <w:lang w:val="ro-MD"/>
        </w:rPr>
      </w:pPr>
      <w:r w:rsidRPr="00DF345C">
        <w:rPr>
          <w:rFonts w:ascii="Times New Roman" w:hAnsi="Times New Roman"/>
          <w:b/>
          <w:color w:val="333333"/>
          <w:sz w:val="28"/>
          <w:szCs w:val="28"/>
          <w:lang w:val="ro-MD"/>
        </w:rPr>
        <w:t>2</w:t>
      </w:r>
      <w:r w:rsidR="005B286B" w:rsidRPr="00DF345C">
        <w:rPr>
          <w:rFonts w:ascii="Times New Roman" w:hAnsi="Times New Roman"/>
          <w:b/>
          <w:color w:val="333333"/>
          <w:sz w:val="28"/>
          <w:szCs w:val="28"/>
          <w:lang w:val="ro-MD"/>
        </w:rPr>
        <w:t>5</w:t>
      </w:r>
      <w:r w:rsidRPr="002646C9">
        <w:rPr>
          <w:rFonts w:ascii="Times New Roman" w:hAnsi="Times New Roman"/>
          <w:color w:val="333333"/>
          <w:sz w:val="28"/>
          <w:szCs w:val="28"/>
          <w:lang w:val="ro-MD"/>
        </w:rPr>
        <w:t>.</w:t>
      </w:r>
      <w:r w:rsidR="00DF345C">
        <w:rPr>
          <w:rFonts w:ascii="Times New Roman" w:hAnsi="Times New Roman"/>
          <w:color w:val="333333"/>
          <w:sz w:val="28"/>
          <w:szCs w:val="28"/>
          <w:lang w:val="ro-MD"/>
        </w:rPr>
        <w:t xml:space="preserve"> La</w:t>
      </w:r>
      <w:r w:rsidRPr="002646C9">
        <w:rPr>
          <w:rFonts w:ascii="Times New Roman" w:hAnsi="Times New Roman"/>
          <w:color w:val="333333"/>
          <w:sz w:val="28"/>
          <w:szCs w:val="28"/>
          <w:lang w:val="ro-MD"/>
        </w:rPr>
        <w:t xml:space="preserve"> </w:t>
      </w:r>
      <w:r w:rsidRPr="002646C9">
        <w:rPr>
          <w:rFonts w:ascii="Times New Roman" w:hAnsi="Times New Roman"/>
          <w:b/>
          <w:color w:val="333333"/>
          <w:sz w:val="28"/>
          <w:szCs w:val="28"/>
          <w:lang w:val="ro-MD"/>
        </w:rPr>
        <w:t>Articolul 28:</w:t>
      </w:r>
    </w:p>
    <w:p w:rsidR="003D2579" w:rsidRPr="002646C9" w:rsidRDefault="003D2579" w:rsidP="00985921">
      <w:pPr>
        <w:shd w:val="clear" w:color="auto" w:fill="FFFFFF"/>
        <w:tabs>
          <w:tab w:val="left" w:pos="567"/>
        </w:tabs>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la alin</w:t>
      </w:r>
      <w:r w:rsidR="00A958EC">
        <w:rPr>
          <w:rFonts w:ascii="Times New Roman" w:hAnsi="Times New Roman"/>
          <w:color w:val="333333"/>
          <w:sz w:val="28"/>
          <w:szCs w:val="28"/>
          <w:lang w:val="ro-MD"/>
        </w:rPr>
        <w:t>.</w:t>
      </w:r>
      <w:r w:rsidRPr="002646C9">
        <w:rPr>
          <w:rFonts w:ascii="Times New Roman" w:hAnsi="Times New Roman"/>
          <w:color w:val="333333"/>
          <w:sz w:val="28"/>
          <w:szCs w:val="28"/>
          <w:lang w:val="ro-MD"/>
        </w:rPr>
        <w:t xml:space="preserve"> (3) litera a) se </w:t>
      </w:r>
      <w:r w:rsidR="00907766">
        <w:rPr>
          <w:rFonts w:ascii="Times New Roman" w:hAnsi="Times New Roman"/>
          <w:color w:val="333333"/>
          <w:sz w:val="28"/>
          <w:szCs w:val="28"/>
          <w:lang w:val="ro-MD"/>
        </w:rPr>
        <w:t>co</w:t>
      </w:r>
      <w:r w:rsidR="00DF345C">
        <w:rPr>
          <w:rFonts w:ascii="Times New Roman" w:hAnsi="Times New Roman"/>
          <w:color w:val="333333"/>
          <w:sz w:val="28"/>
          <w:szCs w:val="28"/>
          <w:lang w:val="ro-MD"/>
        </w:rPr>
        <w:t>m</w:t>
      </w:r>
      <w:r w:rsidR="00907766">
        <w:rPr>
          <w:rFonts w:ascii="Times New Roman" w:hAnsi="Times New Roman"/>
          <w:color w:val="333333"/>
          <w:sz w:val="28"/>
          <w:szCs w:val="28"/>
          <w:lang w:val="ro-MD"/>
        </w:rPr>
        <w:t>pletează cu textul ”, precum și celor prevăzute la art.18 alin. (1</w:t>
      </w:r>
      <w:r w:rsidR="00907766" w:rsidRPr="005B286B">
        <w:rPr>
          <w:rFonts w:ascii="Times New Roman" w:hAnsi="Times New Roman"/>
          <w:color w:val="333333"/>
          <w:sz w:val="28"/>
          <w:szCs w:val="28"/>
          <w:vertAlign w:val="superscript"/>
          <w:lang w:val="ro-MD"/>
        </w:rPr>
        <w:t>1</w:t>
      </w:r>
      <w:r w:rsidR="00907766">
        <w:rPr>
          <w:rFonts w:ascii="Times New Roman" w:hAnsi="Times New Roman"/>
          <w:color w:val="333333"/>
          <w:sz w:val="28"/>
          <w:szCs w:val="28"/>
          <w:lang w:val="ro-MD"/>
        </w:rPr>
        <w:t>) lit. a) - b)”</w:t>
      </w:r>
      <w:r w:rsidRPr="002646C9">
        <w:rPr>
          <w:rFonts w:ascii="Times New Roman" w:hAnsi="Times New Roman"/>
          <w:color w:val="333333"/>
          <w:sz w:val="28"/>
          <w:szCs w:val="28"/>
          <w:lang w:val="ro-MD"/>
        </w:rPr>
        <w:t>;</w:t>
      </w:r>
    </w:p>
    <w:p w:rsidR="003D2579" w:rsidRDefault="003D2579" w:rsidP="00985921">
      <w:pPr>
        <w:shd w:val="clear" w:color="auto" w:fill="FFFFFF"/>
        <w:tabs>
          <w:tab w:val="left" w:pos="567"/>
        </w:tabs>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la lit</w:t>
      </w:r>
      <w:r w:rsidR="00A958EC">
        <w:rPr>
          <w:rFonts w:ascii="Times New Roman" w:hAnsi="Times New Roman"/>
          <w:color w:val="333333"/>
          <w:sz w:val="28"/>
          <w:szCs w:val="28"/>
          <w:lang w:val="ro-MD"/>
        </w:rPr>
        <w:t>.</w:t>
      </w:r>
      <w:r w:rsidRPr="002646C9">
        <w:rPr>
          <w:rFonts w:ascii="Times New Roman" w:hAnsi="Times New Roman"/>
          <w:color w:val="333333"/>
          <w:sz w:val="28"/>
          <w:szCs w:val="28"/>
          <w:lang w:val="ro-MD"/>
        </w:rPr>
        <w:t xml:space="preserve"> b) </w:t>
      </w:r>
      <w:r w:rsidR="00B357ED">
        <w:rPr>
          <w:rFonts w:ascii="Times New Roman" w:hAnsi="Times New Roman"/>
          <w:color w:val="333333"/>
          <w:sz w:val="28"/>
          <w:szCs w:val="28"/>
          <w:lang w:val="ro-MD"/>
        </w:rPr>
        <w:t>textul</w:t>
      </w:r>
      <w:r w:rsidRPr="002646C9">
        <w:rPr>
          <w:rFonts w:ascii="Times New Roman" w:hAnsi="Times New Roman"/>
          <w:color w:val="333333"/>
          <w:sz w:val="28"/>
          <w:szCs w:val="28"/>
          <w:lang w:val="ro-MD"/>
        </w:rPr>
        <w:t xml:space="preserve"> ”depunerea în gaj” se exclude;</w:t>
      </w:r>
    </w:p>
    <w:p w:rsidR="00410E93" w:rsidRDefault="00410E93" w:rsidP="00985921">
      <w:pPr>
        <w:shd w:val="clear" w:color="auto" w:fill="FFFFFF"/>
        <w:tabs>
          <w:tab w:val="left" w:pos="567"/>
        </w:tabs>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se completează cu alin. (4) cu următorul cuprins:</w:t>
      </w:r>
    </w:p>
    <w:p w:rsidR="00E608E6" w:rsidRPr="00323D5D" w:rsidRDefault="00410E93" w:rsidP="00323D5D">
      <w:pPr>
        <w:tabs>
          <w:tab w:val="left" w:pos="567"/>
        </w:tabs>
        <w:spacing w:line="240" w:lineRule="auto"/>
        <w:ind w:firstLine="567"/>
        <w:jc w:val="both"/>
        <w:rPr>
          <w:rFonts w:ascii="Times New Roman" w:hAnsi="Times New Roman"/>
          <w:color w:val="FF0000"/>
          <w:sz w:val="28"/>
          <w:szCs w:val="28"/>
          <w:lang w:val="ro-MD"/>
        </w:rPr>
      </w:pPr>
      <w:r w:rsidRPr="002F4831">
        <w:rPr>
          <w:rFonts w:ascii="Times New Roman" w:hAnsi="Times New Roman"/>
          <w:sz w:val="28"/>
          <w:szCs w:val="28"/>
          <w:lang w:val="ro-MD"/>
        </w:rPr>
        <w:t>”</w:t>
      </w:r>
      <w:r w:rsidR="00027103" w:rsidRPr="002F4831">
        <w:rPr>
          <w:rFonts w:ascii="Times New Roman" w:hAnsi="Times New Roman"/>
          <w:sz w:val="28"/>
          <w:szCs w:val="28"/>
          <w:lang w:val="ro-MD"/>
        </w:rPr>
        <w:t>(</w:t>
      </w:r>
      <w:r w:rsidRPr="002F4831">
        <w:rPr>
          <w:rFonts w:ascii="Times New Roman" w:hAnsi="Times New Roman"/>
          <w:sz w:val="28"/>
          <w:szCs w:val="28"/>
          <w:lang w:val="ro-MD"/>
        </w:rPr>
        <w:t xml:space="preserve">4) </w:t>
      </w:r>
      <w:r w:rsidR="00167984" w:rsidRPr="002F4831">
        <w:rPr>
          <w:rFonts w:ascii="Times New Roman" w:hAnsi="Times New Roman"/>
          <w:sz w:val="28"/>
          <w:szCs w:val="28"/>
          <w:lang w:val="ro-MD"/>
        </w:rPr>
        <w:t xml:space="preserve">Depunerea în gaj a bunurilor imobile sau </w:t>
      </w:r>
      <w:r w:rsidR="00DF345C" w:rsidRPr="002F4831">
        <w:rPr>
          <w:rFonts w:ascii="Times New Roman" w:hAnsi="Times New Roman"/>
          <w:sz w:val="28"/>
          <w:szCs w:val="28"/>
          <w:lang w:val="ro-MD"/>
        </w:rPr>
        <w:t xml:space="preserve">a </w:t>
      </w:r>
      <w:r w:rsidR="00167984" w:rsidRPr="002F4831">
        <w:rPr>
          <w:rFonts w:ascii="Times New Roman" w:hAnsi="Times New Roman"/>
          <w:sz w:val="28"/>
          <w:szCs w:val="28"/>
          <w:lang w:val="ro-MD"/>
        </w:rPr>
        <w:t>fondurilor fixe</w:t>
      </w:r>
      <w:r w:rsidR="002F4831" w:rsidRPr="002F4831">
        <w:rPr>
          <w:rFonts w:ascii="Times New Roman" w:hAnsi="Times New Roman"/>
          <w:sz w:val="28"/>
          <w:szCs w:val="28"/>
          <w:lang w:val="ro-MD"/>
        </w:rPr>
        <w:t xml:space="preserve"> </w:t>
      </w:r>
      <w:r w:rsidR="00DF345C" w:rsidRPr="002F4831">
        <w:rPr>
          <w:rFonts w:ascii="Times New Roman" w:hAnsi="Times New Roman"/>
          <w:sz w:val="28"/>
          <w:szCs w:val="28"/>
          <w:lang w:val="ro-MD"/>
        </w:rPr>
        <w:t xml:space="preserve">ale </w:t>
      </w:r>
      <w:r w:rsidR="00167984" w:rsidRPr="002F4831">
        <w:rPr>
          <w:rFonts w:ascii="Times New Roman" w:hAnsi="Times New Roman"/>
          <w:sz w:val="28"/>
          <w:szCs w:val="28"/>
          <w:lang w:val="ro-MD"/>
        </w:rPr>
        <w:t xml:space="preserve"> întreprinderilor de stat/municipale sau a societăţilor comerciale</w:t>
      </w:r>
      <w:r w:rsidR="00C6623A" w:rsidRPr="002F4831">
        <w:rPr>
          <w:rFonts w:ascii="Times New Roman" w:hAnsi="Times New Roman"/>
          <w:sz w:val="28"/>
          <w:szCs w:val="28"/>
          <w:lang w:val="ro-MD"/>
        </w:rPr>
        <w:t>,</w:t>
      </w:r>
      <w:r w:rsidR="00167984" w:rsidRPr="002F4831">
        <w:rPr>
          <w:rFonts w:ascii="Times New Roman" w:hAnsi="Times New Roman"/>
          <w:sz w:val="28"/>
          <w:szCs w:val="28"/>
          <w:lang w:val="ro-MD"/>
        </w:rPr>
        <w:t xml:space="preserve"> incluse în lista bunurilor supuse </w:t>
      </w:r>
      <w:r w:rsidR="00167984" w:rsidRPr="00471E4B">
        <w:rPr>
          <w:rFonts w:ascii="Times New Roman" w:hAnsi="Times New Roman"/>
          <w:sz w:val="28"/>
          <w:szCs w:val="28"/>
          <w:lang w:val="ro-MD"/>
        </w:rPr>
        <w:t>privatizării</w:t>
      </w:r>
      <w:r w:rsidR="00C6623A" w:rsidRPr="00471E4B">
        <w:rPr>
          <w:rFonts w:ascii="Times New Roman" w:hAnsi="Times New Roman"/>
          <w:sz w:val="28"/>
          <w:szCs w:val="28"/>
          <w:lang w:val="ro-MD"/>
        </w:rPr>
        <w:t>,</w:t>
      </w:r>
      <w:r w:rsidR="00167984" w:rsidRPr="00471E4B">
        <w:rPr>
          <w:rFonts w:ascii="Times New Roman" w:hAnsi="Times New Roman"/>
          <w:sz w:val="28"/>
          <w:szCs w:val="28"/>
          <w:lang w:val="ro-MD"/>
        </w:rPr>
        <w:t xml:space="preserve"> </w:t>
      </w:r>
      <w:r w:rsidR="00C6623A" w:rsidRPr="00471E4B">
        <w:rPr>
          <w:rFonts w:ascii="Times New Roman" w:hAnsi="Times New Roman"/>
          <w:sz w:val="28"/>
          <w:szCs w:val="28"/>
          <w:lang w:val="ro-MD"/>
        </w:rPr>
        <w:t>este interzisă fără acordul consiliului de administrație al întreprinderii de stat</w:t>
      </w:r>
      <w:r w:rsidR="00373761" w:rsidRPr="00471E4B">
        <w:rPr>
          <w:rFonts w:ascii="Times New Roman" w:hAnsi="Times New Roman"/>
          <w:sz w:val="28"/>
          <w:szCs w:val="28"/>
          <w:lang w:val="ro-MD"/>
        </w:rPr>
        <w:t>/c</w:t>
      </w:r>
      <w:r w:rsidR="00C6623A" w:rsidRPr="00471E4B">
        <w:rPr>
          <w:rFonts w:ascii="Times New Roman" w:hAnsi="Times New Roman"/>
          <w:sz w:val="28"/>
          <w:szCs w:val="28"/>
          <w:lang w:val="ro-MD"/>
        </w:rPr>
        <w:t>onsiliul societăț</w:t>
      </w:r>
      <w:r w:rsidR="00373761" w:rsidRPr="00471E4B">
        <w:rPr>
          <w:rFonts w:ascii="Times New Roman" w:hAnsi="Times New Roman"/>
          <w:sz w:val="28"/>
          <w:szCs w:val="28"/>
          <w:lang w:val="ro-MD"/>
        </w:rPr>
        <w:t>ilor comerciale cu capital de stat</w:t>
      </w:r>
      <w:r w:rsidR="00C6623A" w:rsidRPr="00471E4B">
        <w:rPr>
          <w:rFonts w:ascii="Times New Roman" w:hAnsi="Times New Roman"/>
          <w:sz w:val="28"/>
          <w:szCs w:val="28"/>
          <w:lang w:val="ro-MD"/>
        </w:rPr>
        <w:t xml:space="preserve"> </w:t>
      </w:r>
      <w:r w:rsidR="00027103" w:rsidRPr="00471E4B">
        <w:rPr>
          <w:rFonts w:ascii="Times New Roman" w:hAnsi="Times New Roman"/>
          <w:sz w:val="28"/>
          <w:szCs w:val="28"/>
          <w:lang w:val="ro-MD"/>
        </w:rPr>
        <w:t>și</w:t>
      </w:r>
      <w:r w:rsidR="00C6623A" w:rsidRPr="00471E4B">
        <w:rPr>
          <w:rFonts w:ascii="Times New Roman" w:hAnsi="Times New Roman"/>
          <w:sz w:val="28"/>
          <w:szCs w:val="28"/>
          <w:lang w:val="ro-MD"/>
        </w:rPr>
        <w:t xml:space="preserve"> al consiliului local</w:t>
      </w:r>
      <w:r w:rsidR="00373761" w:rsidRPr="00471E4B">
        <w:rPr>
          <w:rFonts w:ascii="Times New Roman" w:hAnsi="Times New Roman"/>
          <w:sz w:val="28"/>
          <w:szCs w:val="28"/>
          <w:lang w:val="ro-MD"/>
        </w:rPr>
        <w:t>/minicipal</w:t>
      </w:r>
      <w:r w:rsidR="00027103" w:rsidRPr="00471E4B">
        <w:rPr>
          <w:rFonts w:ascii="Times New Roman" w:hAnsi="Times New Roman"/>
          <w:sz w:val="28"/>
          <w:szCs w:val="28"/>
          <w:lang w:val="ro-MD"/>
        </w:rPr>
        <w:t xml:space="preserve"> în cazul întreprinderilor municipale</w:t>
      </w:r>
      <w:r w:rsidR="00373761" w:rsidRPr="00471E4B">
        <w:rPr>
          <w:rFonts w:ascii="Times New Roman" w:hAnsi="Times New Roman"/>
          <w:sz w:val="28"/>
          <w:szCs w:val="28"/>
          <w:lang w:val="ro-MD"/>
        </w:rPr>
        <w:t>/</w:t>
      </w:r>
      <w:r w:rsidR="002F4831" w:rsidRPr="00471E4B">
        <w:rPr>
          <w:rFonts w:ascii="Times New Roman" w:hAnsi="Times New Roman"/>
          <w:sz w:val="28"/>
          <w:szCs w:val="28"/>
          <w:lang w:val="ro-MD"/>
        </w:rPr>
        <w:t xml:space="preserve">societățile </w:t>
      </w:r>
      <w:r w:rsidR="00373761" w:rsidRPr="00471E4B">
        <w:rPr>
          <w:rFonts w:ascii="Times New Roman" w:hAnsi="Times New Roman"/>
          <w:bCs/>
          <w:sz w:val="28"/>
          <w:szCs w:val="28"/>
          <w:lang w:val="en-US"/>
        </w:rPr>
        <w:t>comerciale, în care autoritățile administrației publice locale dețin cotă – parte în capitalul social</w:t>
      </w:r>
      <w:r w:rsidR="00027103" w:rsidRPr="00471E4B">
        <w:rPr>
          <w:rFonts w:ascii="Times New Roman" w:hAnsi="Times New Roman"/>
          <w:sz w:val="28"/>
          <w:szCs w:val="28"/>
          <w:lang w:val="ro-MD"/>
        </w:rPr>
        <w:t>”</w:t>
      </w:r>
      <w:r w:rsidR="00167984" w:rsidRPr="00471E4B">
        <w:rPr>
          <w:rFonts w:ascii="Times New Roman" w:hAnsi="Times New Roman"/>
          <w:sz w:val="28"/>
          <w:szCs w:val="28"/>
          <w:lang w:val="ro-MD"/>
        </w:rPr>
        <w:t>.</w:t>
      </w:r>
    </w:p>
    <w:p w:rsidR="003D2579" w:rsidRPr="002646C9" w:rsidRDefault="003D2579" w:rsidP="00985921">
      <w:pPr>
        <w:shd w:val="clear" w:color="auto" w:fill="FFFFFF"/>
        <w:tabs>
          <w:tab w:val="left" w:pos="567"/>
        </w:tabs>
        <w:spacing w:after="0" w:line="240" w:lineRule="auto"/>
        <w:ind w:firstLine="567"/>
        <w:jc w:val="both"/>
        <w:rPr>
          <w:rFonts w:ascii="Times New Roman" w:hAnsi="Times New Roman"/>
          <w:b/>
          <w:color w:val="333333"/>
          <w:sz w:val="28"/>
          <w:szCs w:val="28"/>
          <w:lang w:val="ro-MD"/>
        </w:rPr>
      </w:pPr>
      <w:r w:rsidRPr="00DF345C">
        <w:rPr>
          <w:rFonts w:ascii="Times New Roman" w:hAnsi="Times New Roman"/>
          <w:b/>
          <w:color w:val="333333"/>
          <w:sz w:val="28"/>
          <w:szCs w:val="28"/>
          <w:lang w:val="ro-MD"/>
        </w:rPr>
        <w:t>2</w:t>
      </w:r>
      <w:r w:rsidR="005B286B" w:rsidRPr="00DF345C">
        <w:rPr>
          <w:rFonts w:ascii="Times New Roman" w:hAnsi="Times New Roman"/>
          <w:b/>
          <w:color w:val="333333"/>
          <w:sz w:val="28"/>
          <w:szCs w:val="28"/>
          <w:lang w:val="ro-MD"/>
        </w:rPr>
        <w:t>6</w:t>
      </w:r>
      <w:r w:rsidRPr="00DF345C">
        <w:rPr>
          <w:rFonts w:ascii="Times New Roman" w:hAnsi="Times New Roman"/>
          <w:b/>
          <w:color w:val="333333"/>
          <w:sz w:val="28"/>
          <w:szCs w:val="28"/>
          <w:lang w:val="ro-MD"/>
        </w:rPr>
        <w:t>.</w:t>
      </w:r>
      <w:r w:rsidRPr="002646C9">
        <w:rPr>
          <w:rFonts w:ascii="Times New Roman" w:hAnsi="Times New Roman"/>
          <w:color w:val="333333"/>
          <w:sz w:val="28"/>
          <w:szCs w:val="28"/>
          <w:lang w:val="ro-MD"/>
        </w:rPr>
        <w:t xml:space="preserve"> </w:t>
      </w:r>
      <w:r w:rsidR="00DF345C">
        <w:rPr>
          <w:rFonts w:ascii="Times New Roman" w:hAnsi="Times New Roman"/>
          <w:color w:val="333333"/>
          <w:sz w:val="28"/>
          <w:szCs w:val="28"/>
          <w:lang w:val="ro-MD"/>
        </w:rPr>
        <w:t xml:space="preserve">La </w:t>
      </w:r>
      <w:r w:rsidRPr="002646C9">
        <w:rPr>
          <w:rFonts w:ascii="Times New Roman" w:hAnsi="Times New Roman"/>
          <w:b/>
          <w:color w:val="333333"/>
          <w:sz w:val="28"/>
          <w:szCs w:val="28"/>
          <w:lang w:val="ro-MD"/>
        </w:rPr>
        <w:t>Articolul 31:</w:t>
      </w:r>
    </w:p>
    <w:p w:rsidR="003D2579" w:rsidRPr="002646C9" w:rsidRDefault="00DF345C" w:rsidP="00985921">
      <w:pPr>
        <w:shd w:val="clear" w:color="auto" w:fill="FFFFFF"/>
        <w:tabs>
          <w:tab w:val="left" w:pos="567"/>
        </w:tabs>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l</w:t>
      </w:r>
      <w:r w:rsidR="00C23536">
        <w:rPr>
          <w:rFonts w:ascii="Times New Roman" w:hAnsi="Times New Roman"/>
          <w:color w:val="333333"/>
          <w:sz w:val="28"/>
          <w:szCs w:val="28"/>
          <w:lang w:val="ro-MD"/>
        </w:rPr>
        <w:t xml:space="preserve">a </w:t>
      </w:r>
      <w:r w:rsidR="00B357ED">
        <w:rPr>
          <w:rFonts w:ascii="Times New Roman" w:hAnsi="Times New Roman"/>
          <w:color w:val="333333"/>
          <w:sz w:val="28"/>
          <w:szCs w:val="28"/>
          <w:lang w:val="ro-MD"/>
        </w:rPr>
        <w:t>a</w:t>
      </w:r>
      <w:r w:rsidR="003D2579" w:rsidRPr="002646C9">
        <w:rPr>
          <w:rFonts w:ascii="Times New Roman" w:hAnsi="Times New Roman"/>
          <w:color w:val="333333"/>
          <w:sz w:val="28"/>
          <w:szCs w:val="28"/>
          <w:lang w:val="ro-MD"/>
        </w:rPr>
        <w:t>lin</w:t>
      </w:r>
      <w:r w:rsidR="00B357ED">
        <w:rPr>
          <w:rFonts w:ascii="Times New Roman" w:hAnsi="Times New Roman"/>
          <w:color w:val="333333"/>
          <w:sz w:val="28"/>
          <w:szCs w:val="28"/>
          <w:lang w:val="ro-MD"/>
        </w:rPr>
        <w:t>.</w:t>
      </w:r>
      <w:r w:rsidR="003D2579" w:rsidRPr="002646C9">
        <w:rPr>
          <w:rFonts w:ascii="Times New Roman" w:hAnsi="Times New Roman"/>
          <w:color w:val="333333"/>
          <w:sz w:val="28"/>
          <w:szCs w:val="28"/>
          <w:lang w:val="ro-MD"/>
        </w:rPr>
        <w:t xml:space="preserve"> (3) </w:t>
      </w:r>
      <w:r w:rsidR="00C23536">
        <w:rPr>
          <w:rFonts w:ascii="Times New Roman" w:hAnsi="Times New Roman"/>
          <w:color w:val="333333"/>
          <w:sz w:val="28"/>
          <w:szCs w:val="28"/>
          <w:lang w:val="ro-MD"/>
        </w:rPr>
        <w:t>cuvintele ”aprobat de Guvern” se substituie cu cuvintele ”aprobat de organul abilitat sau de consiliul local”.</w:t>
      </w:r>
    </w:p>
    <w:p w:rsidR="00E608E6" w:rsidRPr="002646C9" w:rsidRDefault="00870952" w:rsidP="003D2579">
      <w:pPr>
        <w:shd w:val="clear" w:color="auto" w:fill="FFFFFF"/>
        <w:spacing w:after="0" w:line="240" w:lineRule="auto"/>
        <w:jc w:val="both"/>
        <w:rPr>
          <w:rFonts w:ascii="Times New Roman" w:hAnsi="Times New Roman"/>
          <w:color w:val="333333"/>
          <w:sz w:val="28"/>
          <w:szCs w:val="28"/>
          <w:lang w:val="ro-MD"/>
        </w:rPr>
      </w:pPr>
      <w:r>
        <w:rPr>
          <w:rFonts w:ascii="Times New Roman" w:hAnsi="Times New Roman"/>
          <w:color w:val="333333"/>
          <w:sz w:val="28"/>
          <w:szCs w:val="28"/>
          <w:lang w:val="ro-MD"/>
        </w:rPr>
        <w:t xml:space="preserve">    </w:t>
      </w:r>
    </w:p>
    <w:p w:rsidR="00694985" w:rsidRDefault="00C23536" w:rsidP="00DF345C">
      <w:pPr>
        <w:shd w:val="clear" w:color="auto" w:fill="FFFFFF"/>
        <w:spacing w:after="0" w:line="240" w:lineRule="auto"/>
        <w:ind w:firstLine="567"/>
        <w:jc w:val="both"/>
        <w:rPr>
          <w:rFonts w:ascii="Times New Roman" w:hAnsi="Times New Roman"/>
          <w:b/>
          <w:color w:val="333333"/>
          <w:sz w:val="28"/>
          <w:szCs w:val="28"/>
          <w:lang w:val="ro-MD"/>
        </w:rPr>
      </w:pPr>
      <w:r w:rsidRPr="00DF345C">
        <w:rPr>
          <w:rFonts w:ascii="Times New Roman" w:hAnsi="Times New Roman"/>
          <w:b/>
          <w:color w:val="333333"/>
          <w:sz w:val="28"/>
          <w:szCs w:val="28"/>
          <w:lang w:val="ro-MD"/>
        </w:rPr>
        <w:t>2</w:t>
      </w:r>
      <w:r w:rsidR="005B286B" w:rsidRPr="00DF345C">
        <w:rPr>
          <w:rFonts w:ascii="Times New Roman" w:hAnsi="Times New Roman"/>
          <w:b/>
          <w:color w:val="333333"/>
          <w:sz w:val="28"/>
          <w:szCs w:val="28"/>
          <w:lang w:val="ro-MD"/>
        </w:rPr>
        <w:t>7</w:t>
      </w:r>
      <w:r w:rsidR="00694985" w:rsidRPr="00DF345C">
        <w:rPr>
          <w:rFonts w:ascii="Times New Roman" w:hAnsi="Times New Roman"/>
          <w:b/>
          <w:color w:val="333333"/>
          <w:sz w:val="28"/>
          <w:szCs w:val="28"/>
          <w:lang w:val="ro-MD"/>
        </w:rPr>
        <w:t>.</w:t>
      </w:r>
      <w:r w:rsidR="00DF345C">
        <w:rPr>
          <w:rFonts w:ascii="Times New Roman" w:hAnsi="Times New Roman"/>
          <w:b/>
          <w:color w:val="333333"/>
          <w:sz w:val="28"/>
          <w:szCs w:val="28"/>
          <w:lang w:val="ro-MD"/>
        </w:rPr>
        <w:t xml:space="preserve"> </w:t>
      </w:r>
      <w:r w:rsidR="00DF345C" w:rsidRPr="00DF345C">
        <w:rPr>
          <w:rFonts w:ascii="Times New Roman" w:hAnsi="Times New Roman"/>
          <w:color w:val="333333"/>
          <w:sz w:val="28"/>
          <w:szCs w:val="28"/>
          <w:lang w:val="ro-MD"/>
        </w:rPr>
        <w:t>La</w:t>
      </w:r>
      <w:r w:rsidR="00DF345C">
        <w:rPr>
          <w:rFonts w:ascii="Times New Roman" w:hAnsi="Times New Roman"/>
          <w:b/>
          <w:color w:val="333333"/>
          <w:sz w:val="28"/>
          <w:szCs w:val="28"/>
          <w:lang w:val="ro-MD"/>
        </w:rPr>
        <w:t xml:space="preserve"> </w:t>
      </w:r>
      <w:r w:rsidR="00694985" w:rsidRPr="00694985">
        <w:rPr>
          <w:rFonts w:ascii="Times New Roman" w:hAnsi="Times New Roman"/>
          <w:b/>
          <w:color w:val="333333"/>
          <w:sz w:val="28"/>
          <w:szCs w:val="28"/>
          <w:lang w:val="ro-MD"/>
        </w:rPr>
        <w:t>Articolul 34:</w:t>
      </w:r>
    </w:p>
    <w:p w:rsidR="00694985" w:rsidRDefault="00B357ED" w:rsidP="00DF345C">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a</w:t>
      </w:r>
      <w:r w:rsidR="00694985" w:rsidRPr="00694985">
        <w:rPr>
          <w:rFonts w:ascii="Times New Roman" w:hAnsi="Times New Roman"/>
          <w:color w:val="333333"/>
          <w:sz w:val="28"/>
          <w:szCs w:val="28"/>
          <w:lang w:val="ro-MD"/>
        </w:rPr>
        <w:t>li</w:t>
      </w:r>
      <w:r w:rsidR="009F0F6C">
        <w:rPr>
          <w:rFonts w:ascii="Times New Roman" w:hAnsi="Times New Roman"/>
          <w:color w:val="333333"/>
          <w:sz w:val="28"/>
          <w:szCs w:val="28"/>
          <w:lang w:val="ro-MD"/>
        </w:rPr>
        <w:t>n</w:t>
      </w:r>
      <w:r>
        <w:rPr>
          <w:rFonts w:ascii="Times New Roman" w:hAnsi="Times New Roman"/>
          <w:color w:val="333333"/>
          <w:sz w:val="28"/>
          <w:szCs w:val="28"/>
          <w:lang w:val="ro-MD"/>
        </w:rPr>
        <w:t>.</w:t>
      </w:r>
      <w:r w:rsidR="00694985" w:rsidRPr="00694985">
        <w:rPr>
          <w:rFonts w:ascii="Times New Roman" w:hAnsi="Times New Roman"/>
          <w:color w:val="333333"/>
          <w:sz w:val="28"/>
          <w:szCs w:val="28"/>
          <w:lang w:val="ro-MD"/>
        </w:rPr>
        <w:t xml:space="preserve"> </w:t>
      </w:r>
      <w:r w:rsidR="0059116F">
        <w:rPr>
          <w:rFonts w:ascii="Times New Roman" w:hAnsi="Times New Roman"/>
          <w:color w:val="333333"/>
          <w:sz w:val="28"/>
          <w:szCs w:val="28"/>
          <w:lang w:val="ro-MD"/>
        </w:rPr>
        <w:t>(</w:t>
      </w:r>
      <w:r w:rsidR="00694985" w:rsidRPr="00694985">
        <w:rPr>
          <w:rFonts w:ascii="Times New Roman" w:hAnsi="Times New Roman"/>
          <w:color w:val="333333"/>
          <w:sz w:val="28"/>
          <w:szCs w:val="28"/>
          <w:lang w:val="ro-MD"/>
        </w:rPr>
        <w:t>2</w:t>
      </w:r>
      <w:r w:rsidR="00694985" w:rsidRPr="00694985">
        <w:rPr>
          <w:rFonts w:ascii="Times New Roman" w:hAnsi="Times New Roman"/>
          <w:color w:val="333333"/>
          <w:sz w:val="28"/>
          <w:szCs w:val="28"/>
          <w:vertAlign w:val="superscript"/>
          <w:lang w:val="ro-MD"/>
        </w:rPr>
        <w:t>1</w:t>
      </w:r>
      <w:r w:rsidR="00694985" w:rsidRPr="00694985">
        <w:rPr>
          <w:rFonts w:ascii="Times New Roman" w:hAnsi="Times New Roman"/>
          <w:color w:val="333333"/>
          <w:sz w:val="28"/>
          <w:szCs w:val="28"/>
          <w:lang w:val="ro-MD"/>
        </w:rPr>
        <w:t>)</w:t>
      </w:r>
      <w:r w:rsidR="00694985">
        <w:rPr>
          <w:rFonts w:ascii="Times New Roman" w:hAnsi="Times New Roman"/>
          <w:color w:val="333333"/>
          <w:sz w:val="28"/>
          <w:szCs w:val="28"/>
          <w:lang w:val="ro-MD"/>
        </w:rPr>
        <w:t xml:space="preserve"> se ab</w:t>
      </w:r>
      <w:r w:rsidR="0059116F">
        <w:rPr>
          <w:rFonts w:ascii="Times New Roman" w:hAnsi="Times New Roman"/>
          <w:color w:val="333333"/>
          <w:sz w:val="28"/>
          <w:szCs w:val="28"/>
          <w:lang w:val="ro-MD"/>
        </w:rPr>
        <w:t>r</w:t>
      </w:r>
      <w:r w:rsidR="00694985">
        <w:rPr>
          <w:rFonts w:ascii="Times New Roman" w:hAnsi="Times New Roman"/>
          <w:color w:val="333333"/>
          <w:sz w:val="28"/>
          <w:szCs w:val="28"/>
          <w:lang w:val="ro-MD"/>
        </w:rPr>
        <w:t>ogă</w:t>
      </w:r>
      <w:r w:rsidR="00D42F59">
        <w:rPr>
          <w:rFonts w:ascii="Times New Roman" w:hAnsi="Times New Roman"/>
          <w:color w:val="333333"/>
          <w:sz w:val="28"/>
          <w:szCs w:val="28"/>
          <w:lang w:val="ro-MD"/>
        </w:rPr>
        <w:t>.</w:t>
      </w:r>
    </w:p>
    <w:p w:rsidR="00E608E6" w:rsidRPr="00694985" w:rsidRDefault="00E608E6" w:rsidP="00870952">
      <w:pPr>
        <w:shd w:val="clear" w:color="auto" w:fill="FFFFFF"/>
        <w:spacing w:after="0" w:line="240" w:lineRule="auto"/>
        <w:ind w:firstLine="709"/>
        <w:jc w:val="both"/>
        <w:rPr>
          <w:rFonts w:ascii="Times New Roman" w:hAnsi="Times New Roman"/>
          <w:color w:val="333333"/>
          <w:sz w:val="28"/>
          <w:szCs w:val="28"/>
          <w:lang w:val="ro-MD"/>
        </w:rPr>
      </w:pPr>
    </w:p>
    <w:p w:rsidR="003D2579" w:rsidRDefault="00C23536" w:rsidP="00DF345C">
      <w:pPr>
        <w:shd w:val="clear" w:color="auto" w:fill="FFFFFF"/>
        <w:spacing w:after="0" w:line="240" w:lineRule="auto"/>
        <w:ind w:firstLine="567"/>
        <w:jc w:val="both"/>
        <w:rPr>
          <w:rFonts w:ascii="Times New Roman" w:hAnsi="Times New Roman"/>
          <w:b/>
          <w:color w:val="333333"/>
          <w:sz w:val="28"/>
          <w:szCs w:val="28"/>
          <w:lang w:val="ro-MD"/>
        </w:rPr>
      </w:pPr>
      <w:r w:rsidRPr="00DF345C">
        <w:rPr>
          <w:rFonts w:ascii="Times New Roman" w:hAnsi="Times New Roman"/>
          <w:b/>
          <w:color w:val="333333"/>
          <w:sz w:val="28"/>
          <w:szCs w:val="28"/>
          <w:lang w:val="ro-MD"/>
        </w:rPr>
        <w:t>2</w:t>
      </w:r>
      <w:r w:rsidR="005B286B" w:rsidRPr="00DF345C">
        <w:rPr>
          <w:rFonts w:ascii="Times New Roman" w:hAnsi="Times New Roman"/>
          <w:b/>
          <w:color w:val="333333"/>
          <w:sz w:val="28"/>
          <w:szCs w:val="28"/>
          <w:lang w:val="ro-MD"/>
        </w:rPr>
        <w:t>8</w:t>
      </w:r>
      <w:r w:rsidR="003D2579" w:rsidRPr="002646C9">
        <w:rPr>
          <w:rFonts w:ascii="Times New Roman" w:hAnsi="Times New Roman"/>
          <w:color w:val="333333"/>
          <w:sz w:val="28"/>
          <w:szCs w:val="28"/>
          <w:lang w:val="ro-MD"/>
        </w:rPr>
        <w:t>.</w:t>
      </w:r>
      <w:r w:rsidR="00DF345C">
        <w:rPr>
          <w:rFonts w:ascii="Times New Roman" w:hAnsi="Times New Roman"/>
          <w:color w:val="333333"/>
          <w:sz w:val="28"/>
          <w:szCs w:val="28"/>
          <w:lang w:val="ro-MD"/>
        </w:rPr>
        <w:t xml:space="preserve"> La</w:t>
      </w:r>
      <w:r w:rsidR="003D2579" w:rsidRPr="002646C9">
        <w:rPr>
          <w:rFonts w:ascii="Times New Roman" w:hAnsi="Times New Roman"/>
          <w:color w:val="333333"/>
          <w:sz w:val="28"/>
          <w:szCs w:val="28"/>
          <w:lang w:val="ro-MD"/>
        </w:rPr>
        <w:t xml:space="preserve"> </w:t>
      </w:r>
      <w:r w:rsidR="003D2579" w:rsidRPr="002646C9">
        <w:rPr>
          <w:rFonts w:ascii="Times New Roman" w:hAnsi="Times New Roman"/>
          <w:b/>
          <w:color w:val="333333"/>
          <w:sz w:val="28"/>
          <w:szCs w:val="28"/>
          <w:lang w:val="ro-MD"/>
        </w:rPr>
        <w:t>Articolul 36:</w:t>
      </w:r>
    </w:p>
    <w:p w:rsidR="0059116F" w:rsidRPr="0059116F" w:rsidRDefault="0059116F" w:rsidP="00DF345C">
      <w:pPr>
        <w:shd w:val="clear" w:color="auto" w:fill="FFFFFF"/>
        <w:spacing w:after="0" w:line="240" w:lineRule="auto"/>
        <w:ind w:firstLine="567"/>
        <w:jc w:val="both"/>
        <w:rPr>
          <w:rFonts w:ascii="Times New Roman" w:hAnsi="Times New Roman"/>
          <w:color w:val="333333"/>
          <w:sz w:val="28"/>
          <w:szCs w:val="28"/>
          <w:lang w:val="ro-MD"/>
        </w:rPr>
      </w:pPr>
      <w:r w:rsidRPr="0059116F">
        <w:rPr>
          <w:rFonts w:ascii="Times New Roman" w:hAnsi="Times New Roman"/>
          <w:color w:val="333333"/>
          <w:sz w:val="28"/>
          <w:szCs w:val="28"/>
          <w:lang w:val="ro-MD"/>
        </w:rPr>
        <w:t>la alin</w:t>
      </w:r>
      <w:r w:rsidR="00B357ED">
        <w:rPr>
          <w:rFonts w:ascii="Times New Roman" w:hAnsi="Times New Roman"/>
          <w:color w:val="333333"/>
          <w:sz w:val="28"/>
          <w:szCs w:val="28"/>
          <w:lang w:val="ro-MD"/>
        </w:rPr>
        <w:t>.</w:t>
      </w:r>
      <w:r w:rsidRPr="0059116F">
        <w:rPr>
          <w:rFonts w:ascii="Times New Roman" w:hAnsi="Times New Roman"/>
          <w:color w:val="333333"/>
          <w:sz w:val="28"/>
          <w:szCs w:val="28"/>
          <w:lang w:val="ro-MD"/>
        </w:rPr>
        <w:t xml:space="preserve"> (1) după cuvântul ”civile” se completează cu cuv</w:t>
      </w:r>
      <w:r w:rsidR="00D42F59">
        <w:rPr>
          <w:rFonts w:ascii="Times New Roman" w:hAnsi="Times New Roman"/>
          <w:color w:val="333333"/>
          <w:sz w:val="28"/>
          <w:szCs w:val="28"/>
          <w:lang w:val="ro-MD"/>
        </w:rPr>
        <w:t>intele</w:t>
      </w:r>
      <w:r w:rsidRPr="0059116F">
        <w:rPr>
          <w:rFonts w:ascii="Times New Roman" w:hAnsi="Times New Roman"/>
          <w:color w:val="333333"/>
          <w:sz w:val="28"/>
          <w:szCs w:val="28"/>
          <w:lang w:val="ro-MD"/>
        </w:rPr>
        <w:t xml:space="preserve"> ”,</w:t>
      </w:r>
      <w:r w:rsidR="00D42F59">
        <w:rPr>
          <w:rFonts w:ascii="Times New Roman" w:hAnsi="Times New Roman"/>
          <w:color w:val="333333"/>
          <w:sz w:val="28"/>
          <w:szCs w:val="28"/>
          <w:lang w:val="ro-MD"/>
        </w:rPr>
        <w:t xml:space="preserve"> </w:t>
      </w:r>
      <w:r w:rsidRPr="0059116F">
        <w:rPr>
          <w:rFonts w:ascii="Times New Roman" w:hAnsi="Times New Roman"/>
          <w:color w:val="333333"/>
          <w:sz w:val="28"/>
          <w:szCs w:val="28"/>
          <w:lang w:val="ro-MD"/>
        </w:rPr>
        <w:t>alte bunuri</w:t>
      </w:r>
      <w:r w:rsidR="00D17B90" w:rsidRPr="0059116F">
        <w:rPr>
          <w:rFonts w:ascii="Times New Roman" w:hAnsi="Times New Roman"/>
          <w:color w:val="333333"/>
          <w:sz w:val="28"/>
          <w:szCs w:val="28"/>
          <w:lang w:val="ro-MD"/>
        </w:rPr>
        <w:t>”</w:t>
      </w:r>
      <w:r w:rsidR="00D17B90">
        <w:rPr>
          <w:rFonts w:ascii="Times New Roman" w:hAnsi="Times New Roman"/>
          <w:color w:val="333333"/>
          <w:sz w:val="28"/>
          <w:szCs w:val="28"/>
          <w:lang w:val="ro-MD"/>
        </w:rPr>
        <w:t>.</w:t>
      </w:r>
    </w:p>
    <w:p w:rsidR="00351A3F" w:rsidRDefault="00AA6CA3" w:rsidP="00DF345C">
      <w:pPr>
        <w:shd w:val="clear" w:color="auto" w:fill="FFFFFF"/>
        <w:spacing w:after="0" w:line="240" w:lineRule="auto"/>
        <w:ind w:firstLine="567"/>
        <w:jc w:val="both"/>
        <w:rPr>
          <w:rFonts w:ascii="Times New Roman" w:hAnsi="Times New Roman"/>
          <w:color w:val="333333"/>
          <w:sz w:val="28"/>
          <w:szCs w:val="28"/>
          <w:lang w:val="ro-MD"/>
        </w:rPr>
      </w:pPr>
      <w:r w:rsidRPr="00DF345C">
        <w:rPr>
          <w:rFonts w:ascii="Times New Roman" w:hAnsi="Times New Roman"/>
          <w:color w:val="333333"/>
          <w:sz w:val="28"/>
          <w:szCs w:val="28"/>
          <w:lang w:val="ro-MD"/>
        </w:rPr>
        <w:t xml:space="preserve">la </w:t>
      </w:r>
      <w:r w:rsidR="00D17B90" w:rsidRPr="00DF345C">
        <w:rPr>
          <w:rFonts w:ascii="Times New Roman" w:hAnsi="Times New Roman"/>
          <w:color w:val="333333"/>
          <w:sz w:val="28"/>
          <w:szCs w:val="28"/>
          <w:lang w:val="ro-MD"/>
        </w:rPr>
        <w:t xml:space="preserve">alin. (3) </w:t>
      </w:r>
      <w:r w:rsidR="00117839" w:rsidRPr="00DF345C">
        <w:rPr>
          <w:rFonts w:ascii="Times New Roman" w:hAnsi="Times New Roman"/>
          <w:color w:val="333333"/>
          <w:sz w:val="28"/>
          <w:szCs w:val="28"/>
          <w:lang w:val="ro-MD"/>
        </w:rPr>
        <w:t>cuvintele ” în conformitate cu un contract-model aprobat de Guvern” se exclud;</w:t>
      </w:r>
    </w:p>
    <w:p w:rsidR="00EA415B" w:rsidRDefault="00EA415B" w:rsidP="00870952">
      <w:pPr>
        <w:shd w:val="clear" w:color="auto" w:fill="FFFFFF"/>
        <w:spacing w:after="0" w:line="240" w:lineRule="auto"/>
        <w:ind w:firstLine="709"/>
        <w:jc w:val="both"/>
        <w:rPr>
          <w:rFonts w:ascii="Times New Roman" w:hAnsi="Times New Roman"/>
          <w:color w:val="333333"/>
          <w:sz w:val="28"/>
          <w:szCs w:val="28"/>
          <w:lang w:val="ro-MD"/>
        </w:rPr>
      </w:pPr>
    </w:p>
    <w:p w:rsidR="00DF345C" w:rsidRDefault="00C23536" w:rsidP="00DF345C">
      <w:pPr>
        <w:shd w:val="clear" w:color="auto" w:fill="FFFFFF"/>
        <w:spacing w:after="0" w:line="240" w:lineRule="auto"/>
        <w:ind w:firstLine="567"/>
        <w:jc w:val="both"/>
        <w:rPr>
          <w:rFonts w:ascii="Times New Roman" w:hAnsi="Times New Roman"/>
          <w:color w:val="333333"/>
          <w:sz w:val="28"/>
          <w:szCs w:val="28"/>
          <w:lang w:val="ro-MD"/>
        </w:rPr>
      </w:pPr>
      <w:r w:rsidRPr="00DF345C">
        <w:rPr>
          <w:rFonts w:ascii="Times New Roman" w:hAnsi="Times New Roman"/>
          <w:b/>
          <w:color w:val="333333"/>
          <w:sz w:val="28"/>
          <w:szCs w:val="28"/>
          <w:lang w:val="ro-MD"/>
        </w:rPr>
        <w:t>2</w:t>
      </w:r>
      <w:r w:rsidR="005B286B" w:rsidRPr="00DF345C">
        <w:rPr>
          <w:rFonts w:ascii="Times New Roman" w:hAnsi="Times New Roman"/>
          <w:b/>
          <w:color w:val="333333"/>
          <w:sz w:val="28"/>
          <w:szCs w:val="28"/>
          <w:lang w:val="ro-MD"/>
        </w:rPr>
        <w:t>9</w:t>
      </w:r>
      <w:r w:rsidR="003D2579" w:rsidRPr="00DF345C">
        <w:rPr>
          <w:rFonts w:ascii="Times New Roman" w:hAnsi="Times New Roman"/>
          <w:b/>
          <w:color w:val="333333"/>
          <w:sz w:val="28"/>
          <w:szCs w:val="28"/>
          <w:lang w:val="ro-MD"/>
        </w:rPr>
        <w:t>.</w:t>
      </w:r>
      <w:r w:rsidR="003D2579" w:rsidRPr="002646C9">
        <w:rPr>
          <w:rFonts w:ascii="Times New Roman" w:hAnsi="Times New Roman"/>
          <w:color w:val="333333"/>
          <w:sz w:val="28"/>
          <w:szCs w:val="28"/>
          <w:lang w:val="ro-MD"/>
        </w:rPr>
        <w:t xml:space="preserve"> </w:t>
      </w:r>
      <w:r w:rsidR="00D17B90">
        <w:rPr>
          <w:rFonts w:ascii="Times New Roman" w:hAnsi="Times New Roman"/>
          <w:color w:val="333333"/>
          <w:sz w:val="28"/>
          <w:szCs w:val="28"/>
          <w:lang w:val="ro-MD"/>
        </w:rPr>
        <w:t xml:space="preserve">La </w:t>
      </w:r>
      <w:r w:rsidR="00D17B90" w:rsidRPr="00DF345C">
        <w:rPr>
          <w:rFonts w:ascii="Times New Roman" w:hAnsi="Times New Roman"/>
          <w:b/>
          <w:color w:val="333333"/>
          <w:sz w:val="28"/>
          <w:szCs w:val="28"/>
          <w:lang w:val="ro-MD"/>
        </w:rPr>
        <w:t>Articolul 37</w:t>
      </w:r>
      <w:r w:rsidR="00DF345C">
        <w:rPr>
          <w:rFonts w:ascii="Times New Roman" w:hAnsi="Times New Roman"/>
          <w:color w:val="333333"/>
          <w:sz w:val="28"/>
          <w:szCs w:val="28"/>
          <w:lang w:val="ro-MD"/>
        </w:rPr>
        <w:t>:</w:t>
      </w:r>
    </w:p>
    <w:p w:rsidR="00D17B90" w:rsidRDefault="00DF345C" w:rsidP="00DF345C">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 xml:space="preserve">la </w:t>
      </w:r>
      <w:r w:rsidR="00D17B90">
        <w:rPr>
          <w:rFonts w:ascii="Times New Roman" w:hAnsi="Times New Roman"/>
          <w:color w:val="333333"/>
          <w:sz w:val="28"/>
          <w:szCs w:val="28"/>
          <w:lang w:val="ro-MD"/>
        </w:rPr>
        <w:t>alin. (1) după cuv</w:t>
      </w:r>
      <w:r>
        <w:rPr>
          <w:rFonts w:ascii="Times New Roman" w:hAnsi="Times New Roman"/>
          <w:color w:val="333333"/>
          <w:sz w:val="28"/>
          <w:szCs w:val="28"/>
          <w:lang w:val="ro-MD"/>
        </w:rPr>
        <w:t>â</w:t>
      </w:r>
      <w:r w:rsidR="00D17B90">
        <w:rPr>
          <w:rFonts w:ascii="Times New Roman" w:hAnsi="Times New Roman"/>
          <w:color w:val="333333"/>
          <w:sz w:val="28"/>
          <w:szCs w:val="28"/>
          <w:lang w:val="ro-MD"/>
        </w:rPr>
        <w:t xml:space="preserve">ntul ”unice” se completează cu textul ”, </w:t>
      </w:r>
      <w:r w:rsidR="00D17B90" w:rsidRPr="005B286B">
        <w:rPr>
          <w:rFonts w:ascii="Times New Roman" w:hAnsi="Times New Roman"/>
          <w:color w:val="333333"/>
          <w:sz w:val="28"/>
          <w:szCs w:val="28"/>
          <w:lang w:val="ro-MD"/>
        </w:rPr>
        <w:t>locuințelor ajunse în proprietatea statului ca rezultat al moștenirii vacante”</w:t>
      </w:r>
      <w:r w:rsidR="00D17B90">
        <w:rPr>
          <w:rFonts w:ascii="Times New Roman" w:hAnsi="Times New Roman"/>
          <w:color w:val="333333"/>
          <w:sz w:val="28"/>
          <w:szCs w:val="28"/>
          <w:lang w:val="ro-MD"/>
        </w:rPr>
        <w:t>.</w:t>
      </w:r>
    </w:p>
    <w:p w:rsidR="00D17B90" w:rsidRDefault="00D17B90" w:rsidP="00DF345C">
      <w:pPr>
        <w:shd w:val="clear" w:color="auto" w:fill="FFFFFF"/>
        <w:spacing w:after="0" w:line="240" w:lineRule="auto"/>
        <w:ind w:firstLine="567"/>
        <w:jc w:val="both"/>
        <w:rPr>
          <w:rFonts w:ascii="Times New Roman" w:hAnsi="Times New Roman"/>
          <w:color w:val="333333"/>
          <w:sz w:val="28"/>
          <w:szCs w:val="28"/>
          <w:lang w:val="ro-MD"/>
        </w:rPr>
      </w:pPr>
    </w:p>
    <w:p w:rsidR="003D2579" w:rsidRPr="002646C9" w:rsidRDefault="005B286B" w:rsidP="00DF345C">
      <w:pPr>
        <w:shd w:val="clear" w:color="auto" w:fill="FFFFFF"/>
        <w:spacing w:after="0" w:line="240" w:lineRule="auto"/>
        <w:ind w:firstLine="567"/>
        <w:jc w:val="both"/>
        <w:rPr>
          <w:rFonts w:ascii="Times New Roman" w:hAnsi="Times New Roman"/>
          <w:b/>
          <w:color w:val="333333"/>
          <w:sz w:val="28"/>
          <w:szCs w:val="28"/>
          <w:lang w:val="ro-MD"/>
        </w:rPr>
      </w:pPr>
      <w:r w:rsidRPr="00DF345C">
        <w:rPr>
          <w:rFonts w:ascii="Times New Roman" w:hAnsi="Times New Roman"/>
          <w:b/>
          <w:color w:val="333333"/>
          <w:sz w:val="28"/>
          <w:szCs w:val="28"/>
          <w:lang w:val="ro-MD"/>
        </w:rPr>
        <w:t>30</w:t>
      </w:r>
      <w:r w:rsidR="00D17B90" w:rsidRPr="00DF345C">
        <w:rPr>
          <w:rFonts w:ascii="Times New Roman" w:hAnsi="Times New Roman"/>
          <w:b/>
          <w:color w:val="333333"/>
          <w:sz w:val="28"/>
          <w:szCs w:val="28"/>
          <w:lang w:val="ro-MD"/>
        </w:rPr>
        <w:t>.</w:t>
      </w:r>
      <w:r w:rsidR="00D17B90">
        <w:rPr>
          <w:rFonts w:ascii="Times New Roman" w:hAnsi="Times New Roman"/>
          <w:color w:val="333333"/>
          <w:sz w:val="28"/>
          <w:szCs w:val="28"/>
          <w:lang w:val="ro-MD"/>
        </w:rPr>
        <w:t xml:space="preserve"> </w:t>
      </w:r>
      <w:r w:rsidR="00DF345C">
        <w:rPr>
          <w:rFonts w:ascii="Times New Roman" w:hAnsi="Times New Roman"/>
          <w:color w:val="333333"/>
          <w:sz w:val="28"/>
          <w:szCs w:val="28"/>
          <w:lang w:val="ro-MD"/>
        </w:rPr>
        <w:t xml:space="preserve"> La </w:t>
      </w:r>
      <w:r w:rsidR="003D2579" w:rsidRPr="002646C9">
        <w:rPr>
          <w:rFonts w:ascii="Times New Roman" w:hAnsi="Times New Roman"/>
          <w:b/>
          <w:color w:val="333333"/>
          <w:sz w:val="28"/>
          <w:szCs w:val="28"/>
          <w:lang w:val="ro-MD"/>
        </w:rPr>
        <w:t>Articolul 41:</w:t>
      </w:r>
    </w:p>
    <w:p w:rsidR="00992E52" w:rsidRDefault="00B357ED" w:rsidP="00DF345C">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la</w:t>
      </w:r>
      <w:r w:rsidR="00992E52">
        <w:rPr>
          <w:rFonts w:ascii="Times New Roman" w:hAnsi="Times New Roman"/>
          <w:color w:val="333333"/>
          <w:sz w:val="28"/>
          <w:szCs w:val="28"/>
          <w:lang w:val="ro-MD"/>
        </w:rPr>
        <w:t xml:space="preserve"> alin</w:t>
      </w:r>
      <w:r>
        <w:rPr>
          <w:rFonts w:ascii="Times New Roman" w:hAnsi="Times New Roman"/>
          <w:color w:val="333333"/>
          <w:sz w:val="28"/>
          <w:szCs w:val="28"/>
          <w:lang w:val="ro-MD"/>
        </w:rPr>
        <w:t>.</w:t>
      </w:r>
      <w:r w:rsidR="00992E52">
        <w:rPr>
          <w:rFonts w:ascii="Times New Roman" w:hAnsi="Times New Roman"/>
          <w:color w:val="333333"/>
          <w:sz w:val="28"/>
          <w:szCs w:val="28"/>
          <w:lang w:val="ro-MD"/>
        </w:rPr>
        <w:t xml:space="preserve"> (1) după cuv</w:t>
      </w:r>
      <w:r>
        <w:rPr>
          <w:rFonts w:ascii="Times New Roman" w:hAnsi="Times New Roman"/>
          <w:color w:val="333333"/>
          <w:sz w:val="28"/>
          <w:szCs w:val="28"/>
          <w:lang w:val="ro-MD"/>
        </w:rPr>
        <w:t>â</w:t>
      </w:r>
      <w:r w:rsidR="00992E52">
        <w:rPr>
          <w:rFonts w:ascii="Times New Roman" w:hAnsi="Times New Roman"/>
          <w:color w:val="333333"/>
          <w:sz w:val="28"/>
          <w:szCs w:val="28"/>
          <w:lang w:val="ro-MD"/>
        </w:rPr>
        <w:t xml:space="preserve">ntul </w:t>
      </w:r>
      <w:r>
        <w:rPr>
          <w:rFonts w:ascii="Times New Roman" w:hAnsi="Times New Roman"/>
          <w:color w:val="333333"/>
          <w:sz w:val="28"/>
          <w:szCs w:val="28"/>
          <w:lang w:val="ro-MD"/>
        </w:rPr>
        <w:t>”</w:t>
      </w:r>
      <w:r w:rsidR="00992E52">
        <w:rPr>
          <w:rFonts w:ascii="Times New Roman" w:hAnsi="Times New Roman"/>
          <w:color w:val="333333"/>
          <w:sz w:val="28"/>
          <w:szCs w:val="28"/>
          <w:lang w:val="ro-MD"/>
        </w:rPr>
        <w:t>municipale</w:t>
      </w:r>
      <w:r>
        <w:rPr>
          <w:rFonts w:ascii="Times New Roman" w:hAnsi="Times New Roman"/>
          <w:color w:val="333333"/>
          <w:sz w:val="28"/>
          <w:szCs w:val="28"/>
          <w:lang w:val="ro-MD"/>
        </w:rPr>
        <w:t>”</w:t>
      </w:r>
      <w:r w:rsidR="00992E52">
        <w:rPr>
          <w:rFonts w:ascii="Times New Roman" w:hAnsi="Times New Roman"/>
          <w:color w:val="333333"/>
          <w:sz w:val="28"/>
          <w:szCs w:val="28"/>
          <w:lang w:val="ro-MD"/>
        </w:rPr>
        <w:t xml:space="preserve"> se completează cu textul ”</w:t>
      </w:r>
      <w:r w:rsidR="00651F5F">
        <w:rPr>
          <w:rFonts w:ascii="Times New Roman" w:hAnsi="Times New Roman"/>
          <w:color w:val="333333"/>
          <w:sz w:val="28"/>
          <w:szCs w:val="28"/>
          <w:lang w:val="ro-MD"/>
        </w:rPr>
        <w:t xml:space="preserve">, </w:t>
      </w:r>
      <w:r w:rsidR="00992E52">
        <w:rPr>
          <w:rFonts w:ascii="Times New Roman" w:hAnsi="Times New Roman"/>
          <w:color w:val="333333"/>
          <w:sz w:val="28"/>
          <w:szCs w:val="28"/>
          <w:lang w:val="ro-MD"/>
        </w:rPr>
        <w:t xml:space="preserve">terenurile </w:t>
      </w:r>
      <w:r w:rsidR="00992E52" w:rsidRPr="00992E52">
        <w:rPr>
          <w:rFonts w:ascii="Times New Roman" w:hAnsi="Times New Roman"/>
          <w:color w:val="333333"/>
          <w:sz w:val="28"/>
          <w:szCs w:val="28"/>
          <w:lang w:val="ro-MD"/>
        </w:rPr>
        <w:t>libere de construcţii/edificii, a altor bunuri legate solid de pământ</w:t>
      </w:r>
      <w:r w:rsidR="00992E52">
        <w:rPr>
          <w:rFonts w:ascii="Times New Roman" w:hAnsi="Times New Roman"/>
          <w:color w:val="333333"/>
          <w:sz w:val="28"/>
          <w:szCs w:val="28"/>
          <w:lang w:val="ro-MD"/>
        </w:rPr>
        <w:t>”;</w:t>
      </w:r>
    </w:p>
    <w:p w:rsidR="003D2579" w:rsidRDefault="009F0F6C" w:rsidP="00DF345C">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 xml:space="preserve">la </w:t>
      </w:r>
      <w:r w:rsidR="003D2579" w:rsidRPr="002646C9">
        <w:rPr>
          <w:rFonts w:ascii="Times New Roman" w:hAnsi="Times New Roman"/>
          <w:color w:val="333333"/>
          <w:sz w:val="28"/>
          <w:szCs w:val="28"/>
          <w:lang w:val="ro-MD"/>
        </w:rPr>
        <w:t>alin</w:t>
      </w:r>
      <w:r w:rsidR="00B357ED">
        <w:rPr>
          <w:rFonts w:ascii="Times New Roman" w:hAnsi="Times New Roman"/>
          <w:color w:val="333333"/>
          <w:sz w:val="28"/>
          <w:szCs w:val="28"/>
          <w:lang w:val="ro-MD"/>
        </w:rPr>
        <w:t>.</w:t>
      </w:r>
      <w:r w:rsidR="003D2579" w:rsidRPr="002646C9">
        <w:rPr>
          <w:rFonts w:ascii="Times New Roman" w:hAnsi="Times New Roman"/>
          <w:color w:val="333333"/>
          <w:sz w:val="28"/>
          <w:szCs w:val="28"/>
          <w:lang w:val="ro-MD"/>
        </w:rPr>
        <w:t>(4) cuvintele ”poate stabili”</w:t>
      </w:r>
      <w:r w:rsidR="00EC0AA6">
        <w:rPr>
          <w:rFonts w:ascii="Times New Roman" w:hAnsi="Times New Roman"/>
          <w:color w:val="333333"/>
          <w:sz w:val="28"/>
          <w:szCs w:val="28"/>
          <w:lang w:val="ro-MD"/>
        </w:rPr>
        <w:t xml:space="preserve"> </w:t>
      </w:r>
      <w:r w:rsidR="003D2579" w:rsidRPr="002646C9">
        <w:rPr>
          <w:rFonts w:ascii="Times New Roman" w:hAnsi="Times New Roman"/>
          <w:color w:val="333333"/>
          <w:sz w:val="28"/>
          <w:szCs w:val="28"/>
          <w:lang w:val="ro-MD"/>
        </w:rPr>
        <w:t>se substituie cu cuvântul ”stabilește”;</w:t>
      </w:r>
    </w:p>
    <w:p w:rsidR="00E608E6" w:rsidRPr="002646C9" w:rsidRDefault="00E608E6" w:rsidP="00870952">
      <w:pPr>
        <w:shd w:val="clear" w:color="auto" w:fill="FFFFFF"/>
        <w:spacing w:after="0" w:line="240" w:lineRule="auto"/>
        <w:ind w:firstLine="709"/>
        <w:jc w:val="both"/>
        <w:rPr>
          <w:rFonts w:ascii="Times New Roman" w:hAnsi="Times New Roman"/>
          <w:color w:val="333333"/>
          <w:sz w:val="28"/>
          <w:szCs w:val="28"/>
          <w:lang w:val="ro-MD"/>
        </w:rPr>
      </w:pPr>
    </w:p>
    <w:p w:rsidR="003D2579" w:rsidRPr="002646C9" w:rsidRDefault="005B286B" w:rsidP="00DF345C">
      <w:pPr>
        <w:shd w:val="clear" w:color="auto" w:fill="FFFFFF"/>
        <w:spacing w:after="0" w:line="240" w:lineRule="auto"/>
        <w:ind w:firstLine="567"/>
        <w:jc w:val="both"/>
        <w:rPr>
          <w:rFonts w:ascii="Times New Roman" w:hAnsi="Times New Roman"/>
          <w:b/>
          <w:color w:val="333333"/>
          <w:sz w:val="28"/>
          <w:szCs w:val="28"/>
          <w:lang w:val="ro-MD"/>
        </w:rPr>
      </w:pPr>
      <w:r w:rsidRPr="00DF345C">
        <w:rPr>
          <w:rFonts w:ascii="Times New Roman" w:hAnsi="Times New Roman"/>
          <w:b/>
          <w:color w:val="333333"/>
          <w:sz w:val="28"/>
          <w:szCs w:val="28"/>
          <w:lang w:val="ro-MD"/>
        </w:rPr>
        <w:t>31</w:t>
      </w:r>
      <w:r w:rsidR="003D2579" w:rsidRPr="002646C9">
        <w:rPr>
          <w:rFonts w:ascii="Times New Roman" w:hAnsi="Times New Roman"/>
          <w:color w:val="333333"/>
          <w:sz w:val="28"/>
          <w:szCs w:val="28"/>
          <w:lang w:val="ro-MD"/>
        </w:rPr>
        <w:t xml:space="preserve">. </w:t>
      </w:r>
      <w:r w:rsidR="00DF345C">
        <w:rPr>
          <w:rFonts w:ascii="Times New Roman" w:hAnsi="Times New Roman"/>
          <w:color w:val="333333"/>
          <w:sz w:val="28"/>
          <w:szCs w:val="28"/>
          <w:lang w:val="ro-MD"/>
        </w:rPr>
        <w:t xml:space="preserve">La </w:t>
      </w:r>
      <w:r w:rsidR="003D2579" w:rsidRPr="002646C9">
        <w:rPr>
          <w:rFonts w:ascii="Times New Roman" w:hAnsi="Times New Roman"/>
          <w:b/>
          <w:color w:val="333333"/>
          <w:sz w:val="28"/>
          <w:szCs w:val="28"/>
          <w:lang w:val="ro-MD"/>
        </w:rPr>
        <w:t>Articolul 42:</w:t>
      </w:r>
    </w:p>
    <w:p w:rsidR="003D2579" w:rsidRPr="002646C9" w:rsidRDefault="003D2579" w:rsidP="00DF345C">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în denumire cuvântul ”/electronică” se exclude;</w:t>
      </w:r>
    </w:p>
    <w:p w:rsidR="003D2579" w:rsidRDefault="000411B3" w:rsidP="00DF345C">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la alin</w:t>
      </w:r>
      <w:r w:rsidR="00B357ED">
        <w:rPr>
          <w:rFonts w:ascii="Times New Roman" w:hAnsi="Times New Roman"/>
          <w:color w:val="333333"/>
          <w:sz w:val="28"/>
          <w:szCs w:val="28"/>
          <w:lang w:val="ro-MD"/>
        </w:rPr>
        <w:t xml:space="preserve">. </w:t>
      </w:r>
      <w:r w:rsidR="003D2579" w:rsidRPr="002646C9">
        <w:rPr>
          <w:rFonts w:ascii="Times New Roman" w:hAnsi="Times New Roman"/>
          <w:color w:val="333333"/>
          <w:sz w:val="28"/>
          <w:szCs w:val="28"/>
          <w:lang w:val="ro-MD"/>
        </w:rPr>
        <w:t xml:space="preserve">(1) </w:t>
      </w:r>
      <w:r>
        <w:rPr>
          <w:rFonts w:ascii="Times New Roman" w:hAnsi="Times New Roman"/>
          <w:color w:val="333333"/>
          <w:sz w:val="28"/>
          <w:szCs w:val="28"/>
          <w:lang w:val="ro-MD"/>
        </w:rPr>
        <w:t>cuvântul ”/electronice</w:t>
      </w:r>
      <w:r w:rsidR="003D2579" w:rsidRPr="002646C9">
        <w:rPr>
          <w:rFonts w:ascii="Times New Roman" w:hAnsi="Times New Roman"/>
          <w:color w:val="333333"/>
          <w:sz w:val="28"/>
          <w:szCs w:val="28"/>
          <w:lang w:val="ro-MD"/>
        </w:rPr>
        <w:t>” se exclude;</w:t>
      </w:r>
    </w:p>
    <w:p w:rsidR="000411B3" w:rsidRDefault="000411B3" w:rsidP="00DF345C">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la alin</w:t>
      </w:r>
      <w:r w:rsidR="00B357ED">
        <w:rPr>
          <w:rFonts w:ascii="Times New Roman" w:hAnsi="Times New Roman"/>
          <w:color w:val="333333"/>
          <w:sz w:val="28"/>
          <w:szCs w:val="28"/>
          <w:lang w:val="ro-MD"/>
        </w:rPr>
        <w:t>.</w:t>
      </w:r>
      <w:r>
        <w:rPr>
          <w:rFonts w:ascii="Times New Roman" w:hAnsi="Times New Roman"/>
          <w:color w:val="333333"/>
          <w:sz w:val="28"/>
          <w:szCs w:val="28"/>
          <w:lang w:val="ro-MD"/>
        </w:rPr>
        <w:t xml:space="preserve"> (2) cuvântul ”/electronică” </w:t>
      </w:r>
      <w:r w:rsidRPr="002646C9">
        <w:rPr>
          <w:rFonts w:ascii="Times New Roman" w:hAnsi="Times New Roman"/>
          <w:color w:val="333333"/>
          <w:sz w:val="28"/>
          <w:szCs w:val="28"/>
          <w:lang w:val="ro-MD"/>
        </w:rPr>
        <w:t>se exclude</w:t>
      </w:r>
      <w:r>
        <w:rPr>
          <w:rFonts w:ascii="Times New Roman" w:hAnsi="Times New Roman"/>
          <w:color w:val="333333"/>
          <w:sz w:val="28"/>
          <w:szCs w:val="28"/>
          <w:lang w:val="ro-MD"/>
        </w:rPr>
        <w:t>;</w:t>
      </w:r>
    </w:p>
    <w:p w:rsidR="00B357ED" w:rsidRPr="002646C9" w:rsidRDefault="00B357ED" w:rsidP="00870952">
      <w:pPr>
        <w:shd w:val="clear" w:color="auto" w:fill="FFFFFF"/>
        <w:spacing w:after="0" w:line="240" w:lineRule="auto"/>
        <w:ind w:firstLine="720"/>
        <w:jc w:val="both"/>
        <w:rPr>
          <w:rFonts w:ascii="Times New Roman" w:hAnsi="Times New Roman"/>
          <w:color w:val="333333"/>
          <w:sz w:val="28"/>
          <w:szCs w:val="28"/>
          <w:lang w:val="ro-MD"/>
        </w:rPr>
      </w:pPr>
    </w:p>
    <w:p w:rsidR="00B557F5" w:rsidRDefault="00C23536" w:rsidP="00DF345C">
      <w:pPr>
        <w:shd w:val="clear" w:color="auto" w:fill="FFFFFF"/>
        <w:spacing w:after="0" w:line="240" w:lineRule="auto"/>
        <w:ind w:firstLine="567"/>
        <w:jc w:val="both"/>
        <w:rPr>
          <w:rFonts w:ascii="Times New Roman" w:hAnsi="Times New Roman"/>
          <w:color w:val="333333"/>
          <w:sz w:val="28"/>
          <w:szCs w:val="28"/>
          <w:vertAlign w:val="superscript"/>
          <w:lang w:val="ro-MD"/>
        </w:rPr>
      </w:pPr>
      <w:r w:rsidRPr="00DF345C">
        <w:rPr>
          <w:rFonts w:ascii="Times New Roman" w:hAnsi="Times New Roman"/>
          <w:b/>
          <w:color w:val="333333"/>
          <w:sz w:val="28"/>
          <w:szCs w:val="28"/>
          <w:lang w:val="ro-MD"/>
        </w:rPr>
        <w:t>3</w:t>
      </w:r>
      <w:r w:rsidR="005B286B" w:rsidRPr="00DF345C">
        <w:rPr>
          <w:rFonts w:ascii="Times New Roman" w:hAnsi="Times New Roman"/>
          <w:b/>
          <w:color w:val="333333"/>
          <w:sz w:val="28"/>
          <w:szCs w:val="28"/>
          <w:lang w:val="ro-MD"/>
        </w:rPr>
        <w:t>2</w:t>
      </w:r>
      <w:r w:rsidR="00D17B90">
        <w:rPr>
          <w:rFonts w:ascii="Times New Roman" w:hAnsi="Times New Roman"/>
          <w:color w:val="333333"/>
          <w:sz w:val="28"/>
          <w:szCs w:val="28"/>
          <w:lang w:val="ro-MD"/>
        </w:rPr>
        <w:t xml:space="preserve">. La </w:t>
      </w:r>
      <w:r w:rsidR="00D17B90" w:rsidRPr="005B286B">
        <w:rPr>
          <w:rFonts w:ascii="Times New Roman" w:hAnsi="Times New Roman"/>
          <w:b/>
          <w:color w:val="333333"/>
          <w:sz w:val="28"/>
          <w:szCs w:val="28"/>
          <w:lang w:val="ro-MD"/>
        </w:rPr>
        <w:t>Articolul 44</w:t>
      </w:r>
      <w:r w:rsidR="00D17B90" w:rsidRPr="005B286B">
        <w:rPr>
          <w:rFonts w:ascii="Times New Roman" w:hAnsi="Times New Roman"/>
          <w:b/>
          <w:color w:val="333333"/>
          <w:sz w:val="28"/>
          <w:szCs w:val="28"/>
          <w:vertAlign w:val="superscript"/>
          <w:lang w:val="ro-MD"/>
        </w:rPr>
        <w:t>1</w:t>
      </w:r>
      <w:r w:rsidR="00B557F5" w:rsidRPr="005B286B">
        <w:rPr>
          <w:rFonts w:ascii="Times New Roman" w:hAnsi="Times New Roman"/>
          <w:color w:val="333333"/>
          <w:sz w:val="28"/>
          <w:szCs w:val="28"/>
          <w:lang w:val="ro-MD"/>
        </w:rPr>
        <w:t>:</w:t>
      </w:r>
    </w:p>
    <w:p w:rsidR="00D17B90" w:rsidRDefault="00B557F5" w:rsidP="00DF345C">
      <w:pPr>
        <w:shd w:val="clear" w:color="auto" w:fill="FFFFFF"/>
        <w:spacing w:after="0" w:line="240" w:lineRule="auto"/>
        <w:ind w:firstLine="567"/>
        <w:jc w:val="both"/>
        <w:rPr>
          <w:rFonts w:ascii="Times New Roman" w:hAnsi="Times New Roman"/>
          <w:color w:val="333333"/>
          <w:sz w:val="28"/>
          <w:szCs w:val="28"/>
          <w:lang w:val="ro-MD"/>
        </w:rPr>
      </w:pPr>
      <w:r w:rsidRPr="005B286B">
        <w:rPr>
          <w:rFonts w:ascii="Times New Roman" w:hAnsi="Times New Roman"/>
          <w:color w:val="333333"/>
          <w:sz w:val="28"/>
          <w:szCs w:val="28"/>
          <w:lang w:val="ro-MD"/>
        </w:rPr>
        <w:t>la</w:t>
      </w:r>
      <w:r w:rsidR="00D17B90" w:rsidRPr="00B557F5">
        <w:rPr>
          <w:rFonts w:ascii="Times New Roman" w:hAnsi="Times New Roman"/>
          <w:color w:val="333333"/>
          <w:sz w:val="28"/>
          <w:szCs w:val="28"/>
          <w:lang w:val="ro-MD"/>
        </w:rPr>
        <w:t xml:space="preserve"> </w:t>
      </w:r>
      <w:r w:rsidR="00D17B90">
        <w:rPr>
          <w:rFonts w:ascii="Times New Roman" w:hAnsi="Times New Roman"/>
          <w:color w:val="333333"/>
          <w:sz w:val="28"/>
          <w:szCs w:val="28"/>
          <w:lang w:val="ro-MD"/>
        </w:rPr>
        <w:t xml:space="preserve">alin. (1) </w:t>
      </w:r>
      <w:r w:rsidR="00D17B90" w:rsidRPr="005B286B">
        <w:rPr>
          <w:rFonts w:ascii="Times New Roman" w:hAnsi="Times New Roman"/>
          <w:color w:val="333333"/>
          <w:sz w:val="28"/>
          <w:szCs w:val="28"/>
          <w:lang w:val="ro-MD"/>
        </w:rPr>
        <w:t xml:space="preserve">cuvintele „întreprinderile cu capital majoritar de stat” </w:t>
      </w:r>
      <w:r w:rsidR="00DF345C">
        <w:rPr>
          <w:rFonts w:ascii="Times New Roman" w:hAnsi="Times New Roman"/>
          <w:color w:val="333333"/>
          <w:sz w:val="28"/>
          <w:szCs w:val="28"/>
          <w:lang w:val="ro-MD"/>
        </w:rPr>
        <w:t>s</w:t>
      </w:r>
      <w:r w:rsidR="00D17B90" w:rsidRPr="005B286B">
        <w:rPr>
          <w:rFonts w:ascii="Times New Roman" w:hAnsi="Times New Roman"/>
          <w:color w:val="333333"/>
          <w:sz w:val="28"/>
          <w:szCs w:val="28"/>
          <w:lang w:val="ro-MD"/>
        </w:rPr>
        <w:t>e substitui</w:t>
      </w:r>
      <w:r w:rsidR="00DF345C">
        <w:rPr>
          <w:rFonts w:ascii="Times New Roman" w:hAnsi="Times New Roman"/>
          <w:color w:val="333333"/>
          <w:sz w:val="28"/>
          <w:szCs w:val="28"/>
          <w:lang w:val="ro-MD"/>
        </w:rPr>
        <w:t>e</w:t>
      </w:r>
      <w:r w:rsidR="00D17B90" w:rsidRPr="005B286B">
        <w:rPr>
          <w:rFonts w:ascii="Times New Roman" w:hAnsi="Times New Roman"/>
          <w:color w:val="333333"/>
          <w:sz w:val="28"/>
          <w:szCs w:val="28"/>
          <w:lang w:val="ro-MD"/>
        </w:rPr>
        <w:t xml:space="preserve"> cu cuvintele „societățile comerciale cu capital public”</w:t>
      </w:r>
      <w:r>
        <w:rPr>
          <w:rFonts w:ascii="Times New Roman" w:hAnsi="Times New Roman"/>
          <w:color w:val="333333"/>
          <w:sz w:val="28"/>
          <w:szCs w:val="28"/>
          <w:lang w:val="ro-MD"/>
        </w:rPr>
        <w:t>;</w:t>
      </w:r>
    </w:p>
    <w:p w:rsidR="00B557F5" w:rsidRDefault="00B557F5" w:rsidP="00DF345C">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alin. (2) se completează cu lit. c) cu următorul cuprins:</w:t>
      </w:r>
    </w:p>
    <w:p w:rsidR="00B557F5" w:rsidRDefault="00B557F5" w:rsidP="00DF345C">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lastRenderedPageBreak/>
        <w:t>”</w:t>
      </w:r>
      <w:r w:rsidRPr="005B286B">
        <w:rPr>
          <w:rFonts w:ascii="Times New Roman" w:hAnsi="Times New Roman"/>
          <w:color w:val="333333"/>
          <w:sz w:val="28"/>
          <w:szCs w:val="28"/>
          <w:lang w:val="ro-MD"/>
        </w:rPr>
        <w:t xml:space="preserve"> c) participarea la oferte publice”.</w:t>
      </w:r>
    </w:p>
    <w:p w:rsidR="00B557F5" w:rsidRDefault="00B557F5" w:rsidP="00870952">
      <w:pPr>
        <w:shd w:val="clear" w:color="auto" w:fill="FFFFFF"/>
        <w:spacing w:after="0" w:line="240" w:lineRule="auto"/>
        <w:ind w:firstLine="720"/>
        <w:jc w:val="both"/>
        <w:rPr>
          <w:rFonts w:ascii="Times New Roman" w:hAnsi="Times New Roman"/>
          <w:color w:val="333333"/>
          <w:sz w:val="28"/>
          <w:szCs w:val="28"/>
          <w:lang w:val="ro-MD"/>
        </w:rPr>
      </w:pPr>
    </w:p>
    <w:p w:rsidR="003D2579" w:rsidRPr="002646C9" w:rsidRDefault="00D17B90" w:rsidP="003332E6">
      <w:pPr>
        <w:shd w:val="clear" w:color="auto" w:fill="FFFFFF"/>
        <w:spacing w:after="0" w:line="240" w:lineRule="auto"/>
        <w:ind w:firstLine="567"/>
        <w:jc w:val="both"/>
        <w:rPr>
          <w:rFonts w:ascii="Times New Roman" w:hAnsi="Times New Roman"/>
          <w:b/>
          <w:color w:val="333333"/>
          <w:sz w:val="28"/>
          <w:szCs w:val="28"/>
          <w:lang w:val="ro-MD"/>
        </w:rPr>
      </w:pPr>
      <w:r w:rsidRPr="003332E6">
        <w:rPr>
          <w:rFonts w:ascii="Times New Roman" w:hAnsi="Times New Roman"/>
          <w:b/>
          <w:color w:val="333333"/>
          <w:sz w:val="28"/>
          <w:szCs w:val="28"/>
          <w:lang w:val="ro-MD"/>
        </w:rPr>
        <w:t>3</w:t>
      </w:r>
      <w:r w:rsidR="005B286B" w:rsidRPr="003332E6">
        <w:rPr>
          <w:rFonts w:ascii="Times New Roman" w:hAnsi="Times New Roman"/>
          <w:b/>
          <w:color w:val="333333"/>
          <w:sz w:val="28"/>
          <w:szCs w:val="28"/>
          <w:lang w:val="ro-MD"/>
        </w:rPr>
        <w:t>3</w:t>
      </w:r>
      <w:r>
        <w:rPr>
          <w:rFonts w:ascii="Times New Roman" w:hAnsi="Times New Roman"/>
          <w:color w:val="333333"/>
          <w:sz w:val="28"/>
          <w:szCs w:val="28"/>
          <w:lang w:val="ro-MD"/>
        </w:rPr>
        <w:t xml:space="preserve">. </w:t>
      </w:r>
      <w:r w:rsidR="003D2579" w:rsidRPr="002646C9">
        <w:rPr>
          <w:rFonts w:ascii="Times New Roman" w:hAnsi="Times New Roman"/>
          <w:b/>
          <w:color w:val="333333"/>
          <w:sz w:val="28"/>
          <w:szCs w:val="28"/>
          <w:lang w:val="ro-MD"/>
        </w:rPr>
        <w:t xml:space="preserve"> </w:t>
      </w:r>
      <w:r w:rsidR="003332E6" w:rsidRPr="003332E6">
        <w:rPr>
          <w:rFonts w:ascii="Times New Roman" w:hAnsi="Times New Roman"/>
          <w:color w:val="333333"/>
          <w:sz w:val="28"/>
          <w:szCs w:val="28"/>
          <w:lang w:val="ro-MD"/>
        </w:rPr>
        <w:t>La</w:t>
      </w:r>
      <w:r w:rsidR="003332E6">
        <w:rPr>
          <w:rFonts w:ascii="Times New Roman" w:hAnsi="Times New Roman"/>
          <w:b/>
          <w:color w:val="333333"/>
          <w:sz w:val="28"/>
          <w:szCs w:val="28"/>
          <w:lang w:val="ro-MD"/>
        </w:rPr>
        <w:t xml:space="preserve"> </w:t>
      </w:r>
      <w:r w:rsidR="003D2579" w:rsidRPr="002646C9">
        <w:rPr>
          <w:rFonts w:ascii="Times New Roman" w:hAnsi="Times New Roman"/>
          <w:b/>
          <w:color w:val="333333"/>
          <w:sz w:val="28"/>
          <w:szCs w:val="28"/>
          <w:lang w:val="ro-MD"/>
        </w:rPr>
        <w:t>Articolul 45:</w:t>
      </w:r>
    </w:p>
    <w:p w:rsidR="003D2579" w:rsidRPr="002646C9" w:rsidRDefault="00B357ED" w:rsidP="003332E6">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a</w:t>
      </w:r>
      <w:r w:rsidR="003D2579" w:rsidRPr="002646C9">
        <w:rPr>
          <w:rFonts w:ascii="Times New Roman" w:hAnsi="Times New Roman"/>
          <w:color w:val="333333"/>
          <w:sz w:val="28"/>
          <w:szCs w:val="28"/>
          <w:lang w:val="ro-MD"/>
        </w:rPr>
        <w:t>lin</w:t>
      </w:r>
      <w:r>
        <w:rPr>
          <w:rFonts w:ascii="Times New Roman" w:hAnsi="Times New Roman"/>
          <w:color w:val="333333"/>
          <w:sz w:val="28"/>
          <w:szCs w:val="28"/>
          <w:lang w:val="ro-MD"/>
        </w:rPr>
        <w:t>.</w:t>
      </w:r>
      <w:r w:rsidR="003332E6">
        <w:rPr>
          <w:rFonts w:ascii="Times New Roman" w:hAnsi="Times New Roman"/>
          <w:color w:val="333333"/>
          <w:sz w:val="28"/>
          <w:szCs w:val="28"/>
          <w:lang w:val="ro-MD"/>
        </w:rPr>
        <w:t xml:space="preserve"> (2) va avea următorul ccuprins:</w:t>
      </w:r>
    </w:p>
    <w:p w:rsidR="003D2579" w:rsidRPr="002646C9" w:rsidRDefault="003D2579" w:rsidP="003332E6">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”(2)</w:t>
      </w:r>
      <w:r w:rsidRPr="002646C9">
        <w:rPr>
          <w:rFonts w:ascii="Times New Roman" w:hAnsi="Times New Roman"/>
          <w:b/>
          <w:color w:val="333333"/>
          <w:sz w:val="28"/>
          <w:szCs w:val="28"/>
          <w:lang w:val="ro-MD"/>
        </w:rPr>
        <w:t xml:space="preserve"> </w:t>
      </w:r>
      <w:r w:rsidR="003332E6">
        <w:rPr>
          <w:rFonts w:ascii="Times New Roman" w:hAnsi="Times New Roman"/>
          <w:color w:val="333333"/>
          <w:sz w:val="28"/>
          <w:szCs w:val="28"/>
          <w:lang w:val="ro-MD"/>
        </w:rPr>
        <w:t>l</w:t>
      </w:r>
      <w:r w:rsidRPr="002646C9">
        <w:rPr>
          <w:rFonts w:ascii="Times New Roman" w:hAnsi="Times New Roman"/>
          <w:color w:val="333333"/>
          <w:sz w:val="28"/>
          <w:szCs w:val="28"/>
          <w:lang w:val="ro-MD"/>
        </w:rPr>
        <w:t>a privatizare nu se admite plata în rate;</w:t>
      </w:r>
      <w:r w:rsidR="003332E6" w:rsidRPr="002646C9">
        <w:rPr>
          <w:rFonts w:ascii="Times New Roman" w:hAnsi="Times New Roman"/>
          <w:color w:val="333333"/>
          <w:sz w:val="28"/>
          <w:szCs w:val="28"/>
          <w:lang w:val="ro-MD"/>
        </w:rPr>
        <w:t>”</w:t>
      </w:r>
    </w:p>
    <w:p w:rsidR="003D2579" w:rsidRDefault="00B357ED" w:rsidP="003332E6">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a</w:t>
      </w:r>
      <w:r w:rsidR="003D2579" w:rsidRPr="002646C9">
        <w:rPr>
          <w:rFonts w:ascii="Times New Roman" w:hAnsi="Times New Roman"/>
          <w:color w:val="333333"/>
          <w:sz w:val="28"/>
          <w:szCs w:val="28"/>
          <w:lang w:val="ro-MD"/>
        </w:rPr>
        <w:t>lin</w:t>
      </w:r>
      <w:r>
        <w:rPr>
          <w:rFonts w:ascii="Times New Roman" w:hAnsi="Times New Roman"/>
          <w:color w:val="333333"/>
          <w:sz w:val="28"/>
          <w:szCs w:val="28"/>
          <w:lang w:val="ro-MD"/>
        </w:rPr>
        <w:t>.</w:t>
      </w:r>
      <w:r w:rsidR="003D2579" w:rsidRPr="002646C9">
        <w:rPr>
          <w:rFonts w:ascii="Times New Roman" w:hAnsi="Times New Roman"/>
          <w:color w:val="333333"/>
          <w:sz w:val="28"/>
          <w:szCs w:val="28"/>
          <w:lang w:val="ro-MD"/>
        </w:rPr>
        <w:t xml:space="preserve"> (3)</w:t>
      </w:r>
      <w:r w:rsidR="00870952">
        <w:rPr>
          <w:rFonts w:ascii="Times New Roman" w:hAnsi="Times New Roman"/>
          <w:color w:val="333333"/>
          <w:sz w:val="28"/>
          <w:szCs w:val="28"/>
          <w:lang w:val="ro-MD"/>
        </w:rPr>
        <w:t xml:space="preserve"> -</w:t>
      </w:r>
      <w:r w:rsidR="003D2579" w:rsidRPr="002646C9">
        <w:rPr>
          <w:rFonts w:ascii="Times New Roman" w:hAnsi="Times New Roman"/>
          <w:color w:val="333333"/>
          <w:sz w:val="28"/>
          <w:szCs w:val="28"/>
          <w:lang w:val="ro-MD"/>
        </w:rPr>
        <w:t xml:space="preserve"> (6) se abrogă;</w:t>
      </w:r>
    </w:p>
    <w:p w:rsidR="00E44949" w:rsidRPr="002646C9" w:rsidRDefault="00E44949" w:rsidP="00870952">
      <w:pPr>
        <w:shd w:val="clear" w:color="auto" w:fill="FFFFFF"/>
        <w:spacing w:after="0" w:line="240" w:lineRule="auto"/>
        <w:ind w:firstLine="720"/>
        <w:jc w:val="both"/>
        <w:rPr>
          <w:rFonts w:ascii="Times New Roman" w:hAnsi="Times New Roman"/>
          <w:color w:val="333333"/>
          <w:sz w:val="28"/>
          <w:szCs w:val="28"/>
          <w:lang w:val="ro-MD"/>
        </w:rPr>
      </w:pPr>
    </w:p>
    <w:p w:rsidR="003D2579" w:rsidRDefault="00C23536" w:rsidP="003332E6">
      <w:pPr>
        <w:shd w:val="clear" w:color="auto" w:fill="FFFFFF"/>
        <w:spacing w:after="0" w:line="240" w:lineRule="auto"/>
        <w:ind w:firstLine="567"/>
        <w:jc w:val="both"/>
        <w:rPr>
          <w:rFonts w:ascii="Times New Roman" w:hAnsi="Times New Roman"/>
          <w:color w:val="333333"/>
          <w:sz w:val="28"/>
          <w:szCs w:val="28"/>
          <w:lang w:val="ro-MD"/>
        </w:rPr>
      </w:pPr>
      <w:r w:rsidRPr="003332E6">
        <w:rPr>
          <w:rFonts w:ascii="Times New Roman" w:hAnsi="Times New Roman"/>
          <w:b/>
          <w:color w:val="333333"/>
          <w:sz w:val="28"/>
          <w:szCs w:val="28"/>
          <w:lang w:val="ro-MD"/>
        </w:rPr>
        <w:t>3</w:t>
      </w:r>
      <w:r w:rsidR="005B286B" w:rsidRPr="003332E6">
        <w:rPr>
          <w:rFonts w:ascii="Times New Roman" w:hAnsi="Times New Roman"/>
          <w:b/>
          <w:color w:val="333333"/>
          <w:sz w:val="28"/>
          <w:szCs w:val="28"/>
          <w:lang w:val="ro-MD"/>
        </w:rPr>
        <w:t>4</w:t>
      </w:r>
      <w:r w:rsidR="003D2579" w:rsidRPr="002646C9">
        <w:rPr>
          <w:rFonts w:ascii="Times New Roman" w:hAnsi="Times New Roman"/>
          <w:color w:val="333333"/>
          <w:sz w:val="28"/>
          <w:szCs w:val="28"/>
          <w:lang w:val="ro-MD"/>
        </w:rPr>
        <w:t xml:space="preserve">. </w:t>
      </w:r>
      <w:r w:rsidR="003D2579" w:rsidRPr="002646C9">
        <w:rPr>
          <w:rFonts w:ascii="Times New Roman" w:hAnsi="Times New Roman"/>
          <w:b/>
          <w:color w:val="333333"/>
          <w:sz w:val="28"/>
          <w:szCs w:val="28"/>
          <w:lang w:val="ro-MD"/>
        </w:rPr>
        <w:t>Articolele 48 și 49</w:t>
      </w:r>
      <w:r w:rsidR="003D2579" w:rsidRPr="002646C9">
        <w:rPr>
          <w:rFonts w:ascii="Times New Roman" w:hAnsi="Times New Roman"/>
          <w:color w:val="333333"/>
          <w:sz w:val="28"/>
          <w:szCs w:val="28"/>
          <w:lang w:val="ro-MD"/>
        </w:rPr>
        <w:t xml:space="preserve"> se abrogă;</w:t>
      </w:r>
    </w:p>
    <w:p w:rsidR="00E44949" w:rsidRPr="002646C9" w:rsidRDefault="00E44949" w:rsidP="00870952">
      <w:pPr>
        <w:shd w:val="clear" w:color="auto" w:fill="FFFFFF"/>
        <w:spacing w:after="0" w:line="240" w:lineRule="auto"/>
        <w:ind w:firstLine="720"/>
        <w:jc w:val="both"/>
        <w:rPr>
          <w:rFonts w:ascii="Times New Roman" w:hAnsi="Times New Roman"/>
          <w:color w:val="333333"/>
          <w:sz w:val="28"/>
          <w:szCs w:val="28"/>
          <w:lang w:val="ro-MD"/>
        </w:rPr>
      </w:pPr>
    </w:p>
    <w:p w:rsidR="003D2579" w:rsidRPr="002646C9" w:rsidRDefault="00C23536" w:rsidP="003332E6">
      <w:pPr>
        <w:shd w:val="clear" w:color="auto" w:fill="FFFFFF"/>
        <w:spacing w:after="0" w:line="240" w:lineRule="auto"/>
        <w:ind w:firstLine="567"/>
        <w:jc w:val="both"/>
        <w:rPr>
          <w:rFonts w:ascii="Times New Roman" w:hAnsi="Times New Roman"/>
          <w:color w:val="333333"/>
          <w:sz w:val="28"/>
          <w:szCs w:val="28"/>
          <w:lang w:val="ro-MD"/>
        </w:rPr>
      </w:pPr>
      <w:r w:rsidRPr="003332E6">
        <w:rPr>
          <w:rFonts w:ascii="Times New Roman" w:hAnsi="Times New Roman"/>
          <w:b/>
          <w:color w:val="333333"/>
          <w:sz w:val="28"/>
          <w:szCs w:val="28"/>
          <w:lang w:val="ro-MD"/>
        </w:rPr>
        <w:t>3</w:t>
      </w:r>
      <w:r w:rsidR="005B286B" w:rsidRPr="003332E6">
        <w:rPr>
          <w:rFonts w:ascii="Times New Roman" w:hAnsi="Times New Roman"/>
          <w:b/>
          <w:color w:val="333333"/>
          <w:sz w:val="28"/>
          <w:szCs w:val="28"/>
          <w:lang w:val="ro-MD"/>
        </w:rPr>
        <w:t>5</w:t>
      </w:r>
      <w:r w:rsidR="003D2579" w:rsidRPr="003332E6">
        <w:rPr>
          <w:rFonts w:ascii="Times New Roman" w:hAnsi="Times New Roman"/>
          <w:b/>
          <w:color w:val="333333"/>
          <w:sz w:val="28"/>
          <w:szCs w:val="28"/>
          <w:lang w:val="ro-MD"/>
        </w:rPr>
        <w:t>.</w:t>
      </w:r>
      <w:r w:rsidR="003D2579" w:rsidRPr="002646C9">
        <w:rPr>
          <w:rFonts w:ascii="Times New Roman" w:hAnsi="Times New Roman"/>
          <w:color w:val="333333"/>
          <w:sz w:val="28"/>
          <w:szCs w:val="28"/>
          <w:lang w:val="ro-MD"/>
        </w:rPr>
        <w:t xml:space="preserve"> </w:t>
      </w:r>
      <w:r w:rsidR="003332E6">
        <w:rPr>
          <w:rFonts w:ascii="Times New Roman" w:hAnsi="Times New Roman"/>
          <w:color w:val="333333"/>
          <w:sz w:val="28"/>
          <w:szCs w:val="28"/>
          <w:lang w:val="ro-MD"/>
        </w:rPr>
        <w:t xml:space="preserve"> La </w:t>
      </w:r>
      <w:r w:rsidR="003D2579" w:rsidRPr="002646C9">
        <w:rPr>
          <w:rFonts w:ascii="Times New Roman" w:hAnsi="Times New Roman"/>
          <w:b/>
          <w:color w:val="333333"/>
          <w:sz w:val="28"/>
          <w:szCs w:val="28"/>
          <w:lang w:val="ro-MD"/>
        </w:rPr>
        <w:t>Articolul 51:</w:t>
      </w:r>
    </w:p>
    <w:p w:rsidR="003D2579" w:rsidRPr="002646C9" w:rsidRDefault="00B357ED" w:rsidP="003332E6">
      <w:pPr>
        <w:shd w:val="clear" w:color="auto" w:fill="FFFFFF"/>
        <w:spacing w:after="0" w:line="240" w:lineRule="auto"/>
        <w:ind w:firstLine="567"/>
        <w:jc w:val="both"/>
        <w:rPr>
          <w:rFonts w:ascii="Times New Roman" w:hAnsi="Times New Roman"/>
          <w:color w:val="333333"/>
          <w:sz w:val="28"/>
          <w:szCs w:val="28"/>
          <w:lang w:val="ro-MD"/>
        </w:rPr>
      </w:pPr>
      <w:r>
        <w:rPr>
          <w:rFonts w:ascii="Times New Roman" w:hAnsi="Times New Roman"/>
          <w:color w:val="333333"/>
          <w:sz w:val="28"/>
          <w:szCs w:val="28"/>
          <w:lang w:val="ro-MD"/>
        </w:rPr>
        <w:t>s</w:t>
      </w:r>
      <w:r w:rsidR="00870952">
        <w:rPr>
          <w:rFonts w:ascii="Times New Roman" w:hAnsi="Times New Roman"/>
          <w:color w:val="333333"/>
          <w:sz w:val="28"/>
          <w:szCs w:val="28"/>
          <w:lang w:val="ro-MD"/>
        </w:rPr>
        <w:t>e completează cu alin</w:t>
      </w:r>
      <w:r>
        <w:rPr>
          <w:rFonts w:ascii="Times New Roman" w:hAnsi="Times New Roman"/>
          <w:color w:val="333333"/>
          <w:sz w:val="28"/>
          <w:szCs w:val="28"/>
          <w:lang w:val="ro-MD"/>
        </w:rPr>
        <w:t>.</w:t>
      </w:r>
      <w:r w:rsidR="00870952">
        <w:rPr>
          <w:rFonts w:ascii="Times New Roman" w:hAnsi="Times New Roman"/>
          <w:color w:val="333333"/>
          <w:sz w:val="28"/>
          <w:szCs w:val="28"/>
          <w:lang w:val="ro-MD"/>
        </w:rPr>
        <w:t xml:space="preserve"> </w:t>
      </w:r>
      <w:r w:rsidR="003D2579" w:rsidRPr="002646C9">
        <w:rPr>
          <w:rFonts w:ascii="Times New Roman" w:hAnsi="Times New Roman"/>
          <w:color w:val="333333"/>
          <w:sz w:val="28"/>
          <w:szCs w:val="28"/>
          <w:lang w:val="ro-MD"/>
        </w:rPr>
        <w:t>(</w:t>
      </w:r>
      <w:r w:rsidR="00870952">
        <w:rPr>
          <w:rFonts w:ascii="Times New Roman" w:hAnsi="Times New Roman"/>
          <w:color w:val="333333"/>
          <w:sz w:val="28"/>
          <w:szCs w:val="28"/>
          <w:lang w:val="ro-MD"/>
        </w:rPr>
        <w:t>2</w:t>
      </w:r>
      <w:r w:rsidR="00870952" w:rsidRPr="00870952">
        <w:rPr>
          <w:rFonts w:ascii="Times New Roman" w:hAnsi="Times New Roman"/>
          <w:color w:val="333333"/>
          <w:sz w:val="28"/>
          <w:szCs w:val="28"/>
          <w:vertAlign w:val="superscript"/>
          <w:lang w:val="ro-MD"/>
        </w:rPr>
        <w:t>1</w:t>
      </w:r>
      <w:r w:rsidR="003D2579" w:rsidRPr="002646C9">
        <w:rPr>
          <w:rFonts w:ascii="Times New Roman" w:hAnsi="Times New Roman"/>
          <w:color w:val="333333"/>
          <w:sz w:val="28"/>
          <w:szCs w:val="28"/>
          <w:lang w:val="ro-MD"/>
        </w:rPr>
        <w:t xml:space="preserve">) </w:t>
      </w:r>
      <w:r>
        <w:rPr>
          <w:rFonts w:ascii="Times New Roman" w:hAnsi="Times New Roman"/>
          <w:color w:val="333333"/>
          <w:sz w:val="28"/>
          <w:szCs w:val="28"/>
          <w:lang w:val="ro-MD"/>
        </w:rPr>
        <w:t>cu următorul cuprins</w:t>
      </w:r>
      <w:r w:rsidR="003D2579" w:rsidRPr="002646C9">
        <w:rPr>
          <w:rFonts w:ascii="Times New Roman" w:hAnsi="Times New Roman"/>
          <w:color w:val="333333"/>
          <w:sz w:val="28"/>
          <w:szCs w:val="28"/>
          <w:lang w:val="ro-MD"/>
        </w:rPr>
        <w:t>:</w:t>
      </w:r>
    </w:p>
    <w:p w:rsidR="003D2579" w:rsidRDefault="003D2579" w:rsidP="003332E6">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w:t>
      </w:r>
      <w:r w:rsidR="00870952">
        <w:rPr>
          <w:rFonts w:ascii="Times New Roman" w:hAnsi="Times New Roman"/>
          <w:color w:val="333333"/>
          <w:sz w:val="28"/>
          <w:szCs w:val="28"/>
          <w:lang w:val="ro-MD"/>
        </w:rPr>
        <w:t>2</w:t>
      </w:r>
      <w:r w:rsidR="00870952" w:rsidRPr="00870952">
        <w:rPr>
          <w:rFonts w:ascii="Times New Roman" w:hAnsi="Times New Roman"/>
          <w:color w:val="333333"/>
          <w:sz w:val="28"/>
          <w:szCs w:val="28"/>
          <w:vertAlign w:val="superscript"/>
          <w:lang w:val="ro-MD"/>
        </w:rPr>
        <w:t>1</w:t>
      </w:r>
      <w:r w:rsidRPr="002646C9">
        <w:rPr>
          <w:rFonts w:ascii="Times New Roman" w:hAnsi="Times New Roman"/>
          <w:color w:val="333333"/>
          <w:sz w:val="28"/>
          <w:szCs w:val="28"/>
          <w:lang w:val="ro-MD"/>
        </w:rPr>
        <w:t>) Construcții</w:t>
      </w:r>
      <w:r w:rsidR="00EF1947">
        <w:rPr>
          <w:rFonts w:ascii="Times New Roman" w:hAnsi="Times New Roman"/>
          <w:color w:val="333333"/>
          <w:sz w:val="28"/>
          <w:szCs w:val="28"/>
          <w:lang w:val="ro-MD"/>
        </w:rPr>
        <w:t>le</w:t>
      </w:r>
      <w:r w:rsidRPr="002646C9">
        <w:rPr>
          <w:rFonts w:ascii="Times New Roman" w:hAnsi="Times New Roman"/>
          <w:color w:val="333333"/>
          <w:sz w:val="28"/>
          <w:szCs w:val="28"/>
          <w:lang w:val="ro-MD"/>
        </w:rPr>
        <w:t xml:space="preserve"> nefinalizate indicate la alin. (1) amplasate pe terenul proprietate publică se expun la vânzare împreună cu terenul aferent acestor bunuri”</w:t>
      </w:r>
      <w:r w:rsidR="00B05944">
        <w:rPr>
          <w:rFonts w:ascii="Times New Roman" w:hAnsi="Times New Roman"/>
          <w:color w:val="333333"/>
          <w:sz w:val="28"/>
          <w:szCs w:val="28"/>
          <w:lang w:val="ro-MD"/>
        </w:rPr>
        <w:t>.</w:t>
      </w:r>
    </w:p>
    <w:p w:rsidR="00E44949" w:rsidRPr="002646C9" w:rsidRDefault="00E44949" w:rsidP="00870952">
      <w:pPr>
        <w:shd w:val="clear" w:color="auto" w:fill="FFFFFF"/>
        <w:spacing w:after="0" w:line="240" w:lineRule="auto"/>
        <w:ind w:firstLine="720"/>
        <w:jc w:val="both"/>
        <w:rPr>
          <w:rFonts w:ascii="Times New Roman" w:hAnsi="Times New Roman"/>
          <w:color w:val="333333"/>
          <w:sz w:val="28"/>
          <w:szCs w:val="28"/>
          <w:lang w:val="ro-MD"/>
        </w:rPr>
      </w:pPr>
    </w:p>
    <w:p w:rsidR="003D2579" w:rsidRPr="00DA7188" w:rsidRDefault="00C23536" w:rsidP="00870952">
      <w:pPr>
        <w:shd w:val="clear" w:color="auto" w:fill="FFFFFF"/>
        <w:spacing w:after="0" w:line="240" w:lineRule="auto"/>
        <w:ind w:firstLine="720"/>
        <w:jc w:val="both"/>
        <w:rPr>
          <w:rFonts w:ascii="Times New Roman" w:hAnsi="Times New Roman"/>
          <w:color w:val="333333"/>
          <w:sz w:val="28"/>
          <w:szCs w:val="28"/>
          <w:lang w:val="ro-MD"/>
        </w:rPr>
      </w:pPr>
      <w:r w:rsidRPr="003332E6">
        <w:rPr>
          <w:rFonts w:ascii="Times New Roman" w:hAnsi="Times New Roman"/>
          <w:b/>
          <w:color w:val="333333"/>
          <w:sz w:val="28"/>
          <w:szCs w:val="28"/>
          <w:lang w:val="ro-MD"/>
        </w:rPr>
        <w:t>3</w:t>
      </w:r>
      <w:r w:rsidR="005B286B" w:rsidRPr="003332E6">
        <w:rPr>
          <w:rFonts w:ascii="Times New Roman" w:hAnsi="Times New Roman"/>
          <w:b/>
          <w:color w:val="333333"/>
          <w:sz w:val="28"/>
          <w:szCs w:val="28"/>
          <w:lang w:val="ro-MD"/>
        </w:rPr>
        <w:t>6</w:t>
      </w:r>
      <w:r w:rsidR="003D2579" w:rsidRPr="003332E6">
        <w:rPr>
          <w:rFonts w:ascii="Times New Roman" w:hAnsi="Times New Roman"/>
          <w:b/>
          <w:color w:val="333333"/>
          <w:sz w:val="28"/>
          <w:szCs w:val="28"/>
          <w:lang w:val="ro-MD"/>
        </w:rPr>
        <w:t>.</w:t>
      </w:r>
      <w:r w:rsidR="003D2579" w:rsidRPr="00DA7188">
        <w:rPr>
          <w:rFonts w:ascii="Times New Roman" w:hAnsi="Times New Roman"/>
          <w:color w:val="333333"/>
          <w:sz w:val="28"/>
          <w:szCs w:val="28"/>
          <w:lang w:val="ro-MD"/>
        </w:rPr>
        <w:t xml:space="preserve"> </w:t>
      </w:r>
      <w:r w:rsidR="003332E6">
        <w:rPr>
          <w:rFonts w:ascii="Times New Roman" w:hAnsi="Times New Roman"/>
          <w:color w:val="333333"/>
          <w:sz w:val="28"/>
          <w:szCs w:val="28"/>
          <w:lang w:val="ro-MD"/>
        </w:rPr>
        <w:t xml:space="preserve">La </w:t>
      </w:r>
      <w:r w:rsidR="003D2579" w:rsidRPr="00DA7188">
        <w:rPr>
          <w:rFonts w:ascii="Times New Roman" w:hAnsi="Times New Roman"/>
          <w:b/>
          <w:color w:val="333333"/>
          <w:sz w:val="28"/>
          <w:szCs w:val="28"/>
          <w:lang w:val="ro-MD"/>
        </w:rPr>
        <w:t xml:space="preserve">Articolul 52: </w:t>
      </w:r>
    </w:p>
    <w:p w:rsidR="003D2579" w:rsidRPr="00DA7188" w:rsidRDefault="003D2579" w:rsidP="003332E6">
      <w:pPr>
        <w:shd w:val="clear" w:color="auto" w:fill="FFFFFF"/>
        <w:spacing w:after="0" w:line="240" w:lineRule="auto"/>
        <w:ind w:firstLine="567"/>
        <w:jc w:val="both"/>
        <w:rPr>
          <w:rFonts w:ascii="Times New Roman" w:hAnsi="Times New Roman"/>
          <w:color w:val="333333"/>
          <w:sz w:val="28"/>
          <w:szCs w:val="28"/>
          <w:lang w:val="ro-MD"/>
        </w:rPr>
      </w:pPr>
      <w:r w:rsidRPr="00DA7188">
        <w:rPr>
          <w:rFonts w:ascii="Times New Roman" w:hAnsi="Times New Roman"/>
          <w:color w:val="333333"/>
          <w:sz w:val="28"/>
          <w:szCs w:val="28"/>
          <w:lang w:val="ro-MD"/>
        </w:rPr>
        <w:t>la alin</w:t>
      </w:r>
      <w:r w:rsidR="00B357ED">
        <w:rPr>
          <w:rFonts w:ascii="Times New Roman" w:hAnsi="Times New Roman"/>
          <w:color w:val="333333"/>
          <w:sz w:val="28"/>
          <w:szCs w:val="28"/>
          <w:lang w:val="ro-MD"/>
        </w:rPr>
        <w:t>.</w:t>
      </w:r>
      <w:r w:rsidRPr="00DA7188">
        <w:rPr>
          <w:rFonts w:ascii="Times New Roman" w:hAnsi="Times New Roman"/>
          <w:color w:val="333333"/>
          <w:sz w:val="28"/>
          <w:szCs w:val="28"/>
          <w:lang w:val="ro-MD"/>
        </w:rPr>
        <w:t xml:space="preserve"> (1):</w:t>
      </w:r>
    </w:p>
    <w:p w:rsidR="003D2579" w:rsidRDefault="003D2579" w:rsidP="003332E6">
      <w:pPr>
        <w:shd w:val="clear" w:color="auto" w:fill="FFFFFF"/>
        <w:spacing w:after="0" w:line="240" w:lineRule="auto"/>
        <w:ind w:firstLine="567"/>
        <w:jc w:val="both"/>
        <w:rPr>
          <w:rFonts w:ascii="Times New Roman" w:hAnsi="Times New Roman"/>
          <w:color w:val="333333"/>
          <w:sz w:val="28"/>
          <w:szCs w:val="28"/>
          <w:lang w:val="ro-MD"/>
        </w:rPr>
      </w:pPr>
      <w:r w:rsidRPr="00DA7188">
        <w:rPr>
          <w:rFonts w:ascii="Times New Roman" w:hAnsi="Times New Roman"/>
          <w:color w:val="333333"/>
          <w:sz w:val="28"/>
          <w:szCs w:val="28"/>
          <w:lang w:val="ro-MD"/>
        </w:rPr>
        <w:t>după cuvântul ”</w:t>
      </w:r>
      <w:r w:rsidR="00DA7188" w:rsidRPr="00DA7188">
        <w:rPr>
          <w:rFonts w:ascii="Times New Roman" w:hAnsi="Times New Roman"/>
          <w:color w:val="333333"/>
          <w:sz w:val="28"/>
          <w:szCs w:val="28"/>
          <w:lang w:val="ro-MD"/>
        </w:rPr>
        <w:t>proprietate publică</w:t>
      </w:r>
      <w:r w:rsidRPr="00DA7188">
        <w:rPr>
          <w:rFonts w:ascii="Times New Roman" w:hAnsi="Times New Roman"/>
          <w:color w:val="333333"/>
          <w:sz w:val="28"/>
          <w:szCs w:val="28"/>
          <w:lang w:val="ro-MD"/>
        </w:rPr>
        <w:t>” se completează cu textul ”</w:t>
      </w:r>
      <w:r w:rsidR="00870952" w:rsidRPr="00DA7188">
        <w:rPr>
          <w:rFonts w:ascii="Times New Roman" w:hAnsi="Times New Roman"/>
          <w:color w:val="333333"/>
          <w:sz w:val="28"/>
          <w:szCs w:val="28"/>
          <w:lang w:val="ro-MD"/>
        </w:rPr>
        <w:t>,</w:t>
      </w:r>
      <w:r w:rsidRPr="00DA7188">
        <w:rPr>
          <w:rFonts w:ascii="Times New Roman" w:hAnsi="Times New Roman"/>
          <w:color w:val="333333"/>
          <w:sz w:val="28"/>
          <w:szCs w:val="28"/>
          <w:lang w:val="ro-MD"/>
        </w:rPr>
        <w:t xml:space="preserve">care sunt înregistrate în evidența contabilă </w:t>
      </w:r>
      <w:r w:rsidR="00DA7188" w:rsidRPr="00DA7188">
        <w:rPr>
          <w:rFonts w:ascii="Times New Roman" w:hAnsi="Times New Roman"/>
          <w:color w:val="333333"/>
          <w:sz w:val="28"/>
          <w:szCs w:val="28"/>
          <w:lang w:val="ro-MD"/>
        </w:rPr>
        <w:t xml:space="preserve">a </w:t>
      </w:r>
      <w:r w:rsidRPr="00DA7188">
        <w:rPr>
          <w:rFonts w:ascii="Times New Roman" w:hAnsi="Times New Roman"/>
          <w:color w:val="333333"/>
          <w:sz w:val="28"/>
          <w:szCs w:val="28"/>
          <w:lang w:val="ro-MD"/>
        </w:rPr>
        <w:t>vânzătorului”</w:t>
      </w:r>
      <w:r w:rsidR="00870952" w:rsidRPr="00DA7188">
        <w:rPr>
          <w:rFonts w:ascii="Times New Roman" w:hAnsi="Times New Roman"/>
          <w:color w:val="333333"/>
          <w:sz w:val="28"/>
          <w:szCs w:val="28"/>
          <w:lang w:val="ro-MD"/>
        </w:rPr>
        <w:t xml:space="preserve">, iar </w:t>
      </w:r>
      <w:r w:rsidRPr="00DA7188">
        <w:rPr>
          <w:rFonts w:ascii="Times New Roman" w:hAnsi="Times New Roman"/>
          <w:color w:val="333333"/>
          <w:sz w:val="28"/>
          <w:szCs w:val="28"/>
          <w:lang w:val="ro-MD"/>
        </w:rPr>
        <w:t>cuv</w:t>
      </w:r>
      <w:r w:rsidR="00870952" w:rsidRPr="00DA7188">
        <w:rPr>
          <w:rFonts w:ascii="Times New Roman" w:hAnsi="Times New Roman"/>
          <w:color w:val="333333"/>
          <w:sz w:val="28"/>
          <w:szCs w:val="28"/>
          <w:lang w:val="ro-MD"/>
        </w:rPr>
        <w:t>intele</w:t>
      </w:r>
      <w:r w:rsidRPr="00DA7188">
        <w:rPr>
          <w:rFonts w:ascii="Times New Roman" w:hAnsi="Times New Roman"/>
          <w:color w:val="333333"/>
          <w:sz w:val="28"/>
          <w:szCs w:val="28"/>
          <w:lang w:val="ro-MD"/>
        </w:rPr>
        <w:t xml:space="preserve"> ”</w:t>
      </w:r>
      <w:r w:rsidR="00870952" w:rsidRPr="00DA7188">
        <w:rPr>
          <w:rFonts w:ascii="Times New Roman" w:hAnsi="Times New Roman"/>
          <w:color w:val="333333"/>
          <w:sz w:val="28"/>
          <w:szCs w:val="28"/>
          <w:lang w:val="ro-MD"/>
        </w:rPr>
        <w:t>,</w:t>
      </w:r>
      <w:r w:rsidRPr="00DA7188">
        <w:rPr>
          <w:rFonts w:ascii="Times New Roman" w:hAnsi="Times New Roman"/>
          <w:color w:val="333333"/>
          <w:sz w:val="28"/>
          <w:szCs w:val="28"/>
          <w:lang w:val="ro-MD"/>
        </w:rPr>
        <w:t>după caz</w:t>
      </w:r>
      <w:r w:rsidR="00870952" w:rsidRPr="00DA7188">
        <w:rPr>
          <w:rFonts w:ascii="Times New Roman" w:hAnsi="Times New Roman"/>
          <w:color w:val="333333"/>
          <w:sz w:val="28"/>
          <w:szCs w:val="28"/>
          <w:lang w:val="ro-MD"/>
        </w:rPr>
        <w:t>,</w:t>
      </w:r>
      <w:r w:rsidRPr="00DA7188">
        <w:rPr>
          <w:rFonts w:ascii="Times New Roman" w:hAnsi="Times New Roman"/>
          <w:color w:val="333333"/>
          <w:sz w:val="28"/>
          <w:szCs w:val="28"/>
          <w:lang w:val="ro-MD"/>
        </w:rPr>
        <w:t>” se exclud</w:t>
      </w:r>
      <w:r w:rsidR="00870952" w:rsidRPr="00DA7188">
        <w:rPr>
          <w:rFonts w:ascii="Times New Roman" w:hAnsi="Times New Roman"/>
          <w:color w:val="333333"/>
          <w:sz w:val="28"/>
          <w:szCs w:val="28"/>
          <w:lang w:val="ro-MD"/>
        </w:rPr>
        <w:t>.</w:t>
      </w:r>
    </w:p>
    <w:p w:rsidR="00E44949" w:rsidRPr="002646C9" w:rsidRDefault="00E44949" w:rsidP="00870952">
      <w:pPr>
        <w:shd w:val="clear" w:color="auto" w:fill="FFFFFF"/>
        <w:spacing w:after="0" w:line="240" w:lineRule="auto"/>
        <w:ind w:firstLine="720"/>
        <w:jc w:val="both"/>
        <w:rPr>
          <w:rFonts w:ascii="Times New Roman" w:hAnsi="Times New Roman"/>
          <w:color w:val="333333"/>
          <w:sz w:val="28"/>
          <w:szCs w:val="28"/>
          <w:lang w:val="ro-MD"/>
        </w:rPr>
      </w:pPr>
    </w:p>
    <w:p w:rsidR="003D2579" w:rsidRPr="002646C9" w:rsidRDefault="00C23536" w:rsidP="00870952">
      <w:pPr>
        <w:shd w:val="clear" w:color="auto" w:fill="FFFFFF"/>
        <w:spacing w:after="0" w:line="240" w:lineRule="auto"/>
        <w:ind w:firstLine="720"/>
        <w:jc w:val="both"/>
        <w:rPr>
          <w:rFonts w:ascii="Times New Roman" w:hAnsi="Times New Roman"/>
          <w:color w:val="333333"/>
          <w:sz w:val="28"/>
          <w:szCs w:val="28"/>
          <w:lang w:val="ro-MD"/>
        </w:rPr>
      </w:pPr>
      <w:r w:rsidRPr="003332E6">
        <w:rPr>
          <w:rFonts w:ascii="Times New Roman" w:hAnsi="Times New Roman"/>
          <w:b/>
          <w:color w:val="333333"/>
          <w:sz w:val="28"/>
          <w:szCs w:val="28"/>
          <w:lang w:val="ro-MD"/>
        </w:rPr>
        <w:t>3</w:t>
      </w:r>
      <w:r w:rsidR="005B286B" w:rsidRPr="003332E6">
        <w:rPr>
          <w:rFonts w:ascii="Times New Roman" w:hAnsi="Times New Roman"/>
          <w:b/>
          <w:color w:val="333333"/>
          <w:sz w:val="28"/>
          <w:szCs w:val="28"/>
          <w:lang w:val="ro-MD"/>
        </w:rPr>
        <w:t>7</w:t>
      </w:r>
      <w:r w:rsidR="003D2579" w:rsidRPr="003332E6">
        <w:rPr>
          <w:rFonts w:ascii="Times New Roman" w:hAnsi="Times New Roman"/>
          <w:b/>
          <w:color w:val="333333"/>
          <w:sz w:val="28"/>
          <w:szCs w:val="28"/>
          <w:lang w:val="ro-MD"/>
        </w:rPr>
        <w:t>.</w:t>
      </w:r>
      <w:r w:rsidR="003D2579" w:rsidRPr="002646C9">
        <w:rPr>
          <w:rFonts w:ascii="Times New Roman" w:hAnsi="Times New Roman"/>
          <w:color w:val="333333"/>
          <w:sz w:val="28"/>
          <w:szCs w:val="28"/>
          <w:lang w:val="ro-MD"/>
        </w:rPr>
        <w:t xml:space="preserve"> </w:t>
      </w:r>
      <w:r w:rsidR="003332E6">
        <w:rPr>
          <w:rFonts w:ascii="Times New Roman" w:hAnsi="Times New Roman"/>
          <w:color w:val="333333"/>
          <w:sz w:val="28"/>
          <w:szCs w:val="28"/>
          <w:lang w:val="ro-MD"/>
        </w:rPr>
        <w:t xml:space="preserve">La </w:t>
      </w:r>
      <w:r w:rsidR="003D2579" w:rsidRPr="002646C9">
        <w:rPr>
          <w:rFonts w:ascii="Times New Roman" w:hAnsi="Times New Roman"/>
          <w:b/>
          <w:color w:val="333333"/>
          <w:sz w:val="28"/>
          <w:szCs w:val="28"/>
          <w:lang w:val="ro-MD"/>
        </w:rPr>
        <w:t>Articolul 54:</w:t>
      </w:r>
    </w:p>
    <w:p w:rsidR="003D2579" w:rsidRDefault="002D5605" w:rsidP="003332E6">
      <w:pPr>
        <w:shd w:val="clear" w:color="auto" w:fill="FFFFFF"/>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lang w:val="ro-MD"/>
        </w:rPr>
        <w:t xml:space="preserve">la </w:t>
      </w:r>
      <w:r w:rsidR="003D2579" w:rsidRPr="002646C9">
        <w:rPr>
          <w:rFonts w:ascii="Times New Roman" w:hAnsi="Times New Roman"/>
          <w:color w:val="333333"/>
          <w:sz w:val="28"/>
          <w:szCs w:val="28"/>
          <w:lang w:val="ro-MD"/>
        </w:rPr>
        <w:t>alin</w:t>
      </w:r>
      <w:r>
        <w:rPr>
          <w:rFonts w:ascii="Times New Roman" w:hAnsi="Times New Roman"/>
          <w:color w:val="333333"/>
          <w:sz w:val="28"/>
          <w:szCs w:val="28"/>
          <w:lang w:val="ro-MD"/>
        </w:rPr>
        <w:t>.</w:t>
      </w:r>
      <w:r w:rsidR="003D2579" w:rsidRPr="002646C9">
        <w:rPr>
          <w:rFonts w:ascii="Times New Roman" w:hAnsi="Times New Roman"/>
          <w:color w:val="333333"/>
          <w:sz w:val="28"/>
          <w:szCs w:val="28"/>
          <w:lang w:val="ro-MD"/>
        </w:rPr>
        <w:t xml:space="preserve"> (2) </w:t>
      </w:r>
      <w:r>
        <w:rPr>
          <w:rFonts w:ascii="Times New Roman" w:hAnsi="Times New Roman"/>
          <w:color w:val="333333"/>
          <w:sz w:val="28"/>
          <w:szCs w:val="28"/>
          <w:lang w:val="ro-MD"/>
        </w:rPr>
        <w:t>la prima și a doua propoziție textul ”</w:t>
      </w:r>
      <w:r w:rsidRPr="002D5605">
        <w:rPr>
          <w:rFonts w:ascii="Times New Roman" w:hAnsi="Times New Roman"/>
          <w:color w:val="333333"/>
          <w:sz w:val="28"/>
          <w:szCs w:val="28"/>
          <w:lang w:val="ro-MD"/>
        </w:rPr>
        <w:t>în conformitate cu Legea nr. 1308/1997 privind prețul normativ și modul de vânzare-cumpărare a pământului</w:t>
      </w:r>
      <w:r>
        <w:rPr>
          <w:rFonts w:ascii="Times New Roman" w:hAnsi="Times New Roman"/>
          <w:color w:val="333333"/>
          <w:sz w:val="28"/>
          <w:szCs w:val="28"/>
          <w:lang w:val="ro-MD"/>
        </w:rPr>
        <w:t xml:space="preserve">” se substituie cu </w:t>
      </w:r>
      <w:r w:rsidR="003332E6">
        <w:rPr>
          <w:rFonts w:ascii="Times New Roman" w:hAnsi="Times New Roman"/>
          <w:color w:val="333333"/>
          <w:sz w:val="28"/>
          <w:szCs w:val="28"/>
          <w:lang w:val="ro-MD"/>
        </w:rPr>
        <w:t>textul</w:t>
      </w:r>
      <w:r>
        <w:rPr>
          <w:rFonts w:ascii="Times New Roman" w:hAnsi="Times New Roman"/>
          <w:color w:val="333333"/>
          <w:sz w:val="28"/>
          <w:szCs w:val="28"/>
          <w:lang w:val="ro-MD"/>
        </w:rPr>
        <w:t xml:space="preserve"> ”</w:t>
      </w:r>
      <w:r w:rsidR="00E44949">
        <w:rPr>
          <w:rFonts w:ascii="Times New Roman" w:hAnsi="Times New Roman"/>
          <w:color w:val="333333"/>
          <w:sz w:val="28"/>
          <w:szCs w:val="28"/>
        </w:rPr>
        <w:t xml:space="preserve">conform tarifelor indicate în </w:t>
      </w:r>
      <w:r w:rsidRPr="002D5605">
        <w:rPr>
          <w:rFonts w:ascii="Times New Roman" w:hAnsi="Times New Roman"/>
          <w:color w:val="333333"/>
          <w:sz w:val="28"/>
          <w:szCs w:val="28"/>
        </w:rPr>
        <w:t>anexa nr. 2”.</w:t>
      </w:r>
    </w:p>
    <w:p w:rsidR="00E44949" w:rsidRPr="002646C9" w:rsidRDefault="00E44949" w:rsidP="00870952">
      <w:pPr>
        <w:shd w:val="clear" w:color="auto" w:fill="FFFFFF"/>
        <w:spacing w:after="0" w:line="240" w:lineRule="auto"/>
        <w:ind w:firstLine="720"/>
        <w:jc w:val="both"/>
        <w:rPr>
          <w:rFonts w:ascii="Times New Roman" w:hAnsi="Times New Roman"/>
          <w:color w:val="333333"/>
          <w:sz w:val="28"/>
          <w:szCs w:val="28"/>
          <w:lang w:val="ro-MD"/>
        </w:rPr>
      </w:pPr>
    </w:p>
    <w:p w:rsidR="003D2579" w:rsidRPr="002646C9" w:rsidRDefault="00C23536" w:rsidP="00870952">
      <w:pPr>
        <w:shd w:val="clear" w:color="auto" w:fill="FFFFFF"/>
        <w:spacing w:after="0" w:line="240" w:lineRule="auto"/>
        <w:ind w:firstLine="720"/>
        <w:jc w:val="both"/>
        <w:rPr>
          <w:rFonts w:ascii="Times New Roman" w:hAnsi="Times New Roman"/>
          <w:b/>
          <w:color w:val="333333"/>
          <w:sz w:val="28"/>
          <w:szCs w:val="28"/>
          <w:lang w:val="ro-MD"/>
        </w:rPr>
      </w:pPr>
      <w:r w:rsidRPr="003332E6">
        <w:rPr>
          <w:rFonts w:ascii="Times New Roman" w:hAnsi="Times New Roman"/>
          <w:b/>
          <w:color w:val="333333"/>
          <w:sz w:val="28"/>
          <w:szCs w:val="28"/>
          <w:lang w:val="ro-MD"/>
        </w:rPr>
        <w:t>3</w:t>
      </w:r>
      <w:r w:rsidR="005B286B" w:rsidRPr="003332E6">
        <w:rPr>
          <w:rFonts w:ascii="Times New Roman" w:hAnsi="Times New Roman"/>
          <w:b/>
          <w:color w:val="333333"/>
          <w:sz w:val="28"/>
          <w:szCs w:val="28"/>
          <w:lang w:val="ro-MD"/>
        </w:rPr>
        <w:t>8</w:t>
      </w:r>
      <w:r w:rsidR="003D2579" w:rsidRPr="002646C9">
        <w:rPr>
          <w:rFonts w:ascii="Times New Roman" w:hAnsi="Times New Roman"/>
          <w:color w:val="333333"/>
          <w:sz w:val="28"/>
          <w:szCs w:val="28"/>
          <w:lang w:val="ro-MD"/>
        </w:rPr>
        <w:t xml:space="preserve">. </w:t>
      </w:r>
      <w:r w:rsidR="003332E6">
        <w:rPr>
          <w:rFonts w:ascii="Times New Roman" w:hAnsi="Times New Roman"/>
          <w:color w:val="333333"/>
          <w:sz w:val="28"/>
          <w:szCs w:val="28"/>
          <w:lang w:val="ro-MD"/>
        </w:rPr>
        <w:t xml:space="preserve">La </w:t>
      </w:r>
      <w:r w:rsidR="003D2579" w:rsidRPr="002646C9">
        <w:rPr>
          <w:rFonts w:ascii="Times New Roman" w:hAnsi="Times New Roman"/>
          <w:b/>
          <w:color w:val="333333"/>
          <w:sz w:val="28"/>
          <w:szCs w:val="28"/>
          <w:lang w:val="ro-MD"/>
        </w:rPr>
        <w:t>Articolul 56:</w:t>
      </w:r>
    </w:p>
    <w:p w:rsidR="003D2579" w:rsidRDefault="003D2579" w:rsidP="00870952">
      <w:pPr>
        <w:shd w:val="clear" w:color="auto" w:fill="FFFFFF"/>
        <w:spacing w:after="0" w:line="240" w:lineRule="auto"/>
        <w:ind w:firstLine="720"/>
        <w:jc w:val="both"/>
        <w:rPr>
          <w:rFonts w:ascii="Times New Roman" w:hAnsi="Times New Roman"/>
          <w:color w:val="333333"/>
          <w:sz w:val="28"/>
          <w:szCs w:val="28"/>
          <w:lang w:val="ro-MD"/>
        </w:rPr>
      </w:pPr>
      <w:r w:rsidRPr="002646C9">
        <w:rPr>
          <w:rFonts w:ascii="Times New Roman" w:hAnsi="Times New Roman"/>
          <w:color w:val="333333"/>
          <w:sz w:val="28"/>
          <w:szCs w:val="28"/>
          <w:lang w:val="ro-MD"/>
        </w:rPr>
        <w:t>la alin</w:t>
      </w:r>
      <w:r w:rsidR="00B357ED">
        <w:rPr>
          <w:rFonts w:ascii="Times New Roman" w:hAnsi="Times New Roman"/>
          <w:color w:val="333333"/>
          <w:sz w:val="28"/>
          <w:szCs w:val="28"/>
          <w:lang w:val="ro-MD"/>
        </w:rPr>
        <w:t xml:space="preserve">. </w:t>
      </w:r>
      <w:r w:rsidRPr="002646C9">
        <w:rPr>
          <w:rFonts w:ascii="Times New Roman" w:hAnsi="Times New Roman"/>
          <w:color w:val="333333"/>
          <w:sz w:val="28"/>
          <w:szCs w:val="28"/>
          <w:lang w:val="ro-MD"/>
        </w:rPr>
        <w:t>(1) a doua propoziție se exclude;</w:t>
      </w:r>
    </w:p>
    <w:p w:rsidR="00E44949" w:rsidRPr="002646C9" w:rsidRDefault="00E44949" w:rsidP="00870952">
      <w:pPr>
        <w:shd w:val="clear" w:color="auto" w:fill="FFFFFF"/>
        <w:spacing w:after="0" w:line="240" w:lineRule="auto"/>
        <w:ind w:firstLine="720"/>
        <w:jc w:val="both"/>
        <w:rPr>
          <w:rFonts w:ascii="Times New Roman" w:hAnsi="Times New Roman"/>
          <w:color w:val="333333"/>
          <w:sz w:val="28"/>
          <w:szCs w:val="28"/>
          <w:lang w:val="ro-MD"/>
        </w:rPr>
      </w:pPr>
    </w:p>
    <w:p w:rsidR="003D2579" w:rsidRPr="002646C9" w:rsidRDefault="00C23536" w:rsidP="00870952">
      <w:pPr>
        <w:shd w:val="clear" w:color="auto" w:fill="FFFFFF"/>
        <w:spacing w:after="0" w:line="240" w:lineRule="auto"/>
        <w:ind w:firstLine="720"/>
        <w:jc w:val="both"/>
        <w:rPr>
          <w:rFonts w:ascii="Times New Roman" w:hAnsi="Times New Roman"/>
          <w:b/>
          <w:color w:val="333333"/>
          <w:sz w:val="28"/>
          <w:szCs w:val="28"/>
          <w:lang w:val="ro-MD"/>
        </w:rPr>
      </w:pPr>
      <w:r w:rsidRPr="003332E6">
        <w:rPr>
          <w:rFonts w:ascii="Times New Roman" w:hAnsi="Times New Roman"/>
          <w:b/>
          <w:color w:val="333333"/>
          <w:sz w:val="28"/>
          <w:szCs w:val="28"/>
          <w:lang w:val="ro-MD"/>
        </w:rPr>
        <w:t>3</w:t>
      </w:r>
      <w:r w:rsidR="005B286B" w:rsidRPr="003332E6">
        <w:rPr>
          <w:rFonts w:ascii="Times New Roman" w:hAnsi="Times New Roman"/>
          <w:b/>
          <w:color w:val="333333"/>
          <w:sz w:val="28"/>
          <w:szCs w:val="28"/>
          <w:lang w:val="ro-MD"/>
        </w:rPr>
        <w:t>9</w:t>
      </w:r>
      <w:r w:rsidR="003D2579" w:rsidRPr="002646C9">
        <w:rPr>
          <w:rFonts w:ascii="Times New Roman" w:hAnsi="Times New Roman"/>
          <w:color w:val="333333"/>
          <w:sz w:val="28"/>
          <w:szCs w:val="28"/>
          <w:lang w:val="ro-MD"/>
        </w:rPr>
        <w:t xml:space="preserve">. </w:t>
      </w:r>
      <w:r w:rsidR="003332E6">
        <w:rPr>
          <w:rFonts w:ascii="Times New Roman" w:hAnsi="Times New Roman"/>
          <w:color w:val="333333"/>
          <w:sz w:val="28"/>
          <w:szCs w:val="28"/>
          <w:lang w:val="ro-MD"/>
        </w:rPr>
        <w:t xml:space="preserve">La </w:t>
      </w:r>
      <w:r w:rsidR="003D2579" w:rsidRPr="002646C9">
        <w:rPr>
          <w:rFonts w:ascii="Times New Roman" w:hAnsi="Times New Roman"/>
          <w:b/>
          <w:color w:val="333333"/>
          <w:sz w:val="28"/>
          <w:szCs w:val="28"/>
          <w:lang w:val="ro-MD"/>
        </w:rPr>
        <w:t>Articolul 57:</w:t>
      </w:r>
    </w:p>
    <w:p w:rsidR="003D2579" w:rsidRDefault="002D5605" w:rsidP="00870952">
      <w:pPr>
        <w:shd w:val="clear" w:color="auto" w:fill="FFFFFF"/>
        <w:spacing w:after="0" w:line="240" w:lineRule="auto"/>
        <w:ind w:firstLine="720"/>
        <w:jc w:val="both"/>
        <w:rPr>
          <w:rFonts w:ascii="Times New Roman" w:hAnsi="Times New Roman"/>
          <w:color w:val="333333"/>
          <w:sz w:val="28"/>
          <w:szCs w:val="28"/>
          <w:lang w:val="ro-MD"/>
        </w:rPr>
      </w:pPr>
      <w:r>
        <w:rPr>
          <w:rFonts w:ascii="Times New Roman" w:hAnsi="Times New Roman"/>
          <w:color w:val="333333"/>
          <w:sz w:val="28"/>
          <w:szCs w:val="28"/>
          <w:lang w:val="ro-MD"/>
        </w:rPr>
        <w:t xml:space="preserve">la </w:t>
      </w:r>
      <w:r w:rsidR="003D2579" w:rsidRPr="002646C9">
        <w:rPr>
          <w:rFonts w:ascii="Times New Roman" w:hAnsi="Times New Roman"/>
          <w:color w:val="333333"/>
          <w:sz w:val="28"/>
          <w:szCs w:val="28"/>
          <w:lang w:val="ro-MD"/>
        </w:rPr>
        <w:t>alin</w:t>
      </w:r>
      <w:r>
        <w:rPr>
          <w:rFonts w:ascii="Times New Roman" w:hAnsi="Times New Roman"/>
          <w:color w:val="333333"/>
          <w:sz w:val="28"/>
          <w:szCs w:val="28"/>
          <w:lang w:val="ro-MD"/>
        </w:rPr>
        <w:t>.</w:t>
      </w:r>
      <w:r w:rsidR="00B357ED">
        <w:rPr>
          <w:rFonts w:ascii="Times New Roman" w:hAnsi="Times New Roman"/>
          <w:color w:val="333333"/>
          <w:sz w:val="28"/>
          <w:szCs w:val="28"/>
          <w:lang w:val="ro-MD"/>
        </w:rPr>
        <w:t xml:space="preserve"> (2) textul</w:t>
      </w:r>
      <w:r w:rsidR="003D2579" w:rsidRPr="002646C9">
        <w:rPr>
          <w:rFonts w:ascii="Times New Roman" w:hAnsi="Times New Roman"/>
          <w:color w:val="333333"/>
          <w:sz w:val="28"/>
          <w:szCs w:val="28"/>
          <w:lang w:val="ro-MD"/>
        </w:rPr>
        <w:t xml:space="preserve"> ”</w:t>
      </w:r>
      <w:r>
        <w:rPr>
          <w:rFonts w:ascii="Times New Roman" w:hAnsi="Times New Roman"/>
          <w:color w:val="333333"/>
          <w:sz w:val="28"/>
          <w:szCs w:val="28"/>
          <w:lang w:val="ro-MD"/>
        </w:rPr>
        <w:t xml:space="preserve">, </w:t>
      </w:r>
      <w:r w:rsidR="003D2579" w:rsidRPr="002646C9">
        <w:rPr>
          <w:rFonts w:ascii="Times New Roman" w:hAnsi="Times New Roman"/>
          <w:color w:val="333333"/>
          <w:sz w:val="28"/>
          <w:szCs w:val="28"/>
          <w:lang w:val="ro-MD"/>
        </w:rPr>
        <w:t>inclusiv în rate” se exclud</w:t>
      </w:r>
      <w:r w:rsidR="00B357ED">
        <w:rPr>
          <w:rFonts w:ascii="Times New Roman" w:hAnsi="Times New Roman"/>
          <w:color w:val="333333"/>
          <w:sz w:val="28"/>
          <w:szCs w:val="28"/>
          <w:lang w:val="ro-MD"/>
        </w:rPr>
        <w:t>e</w:t>
      </w:r>
      <w:r w:rsidR="003D2579" w:rsidRPr="002646C9">
        <w:rPr>
          <w:rFonts w:ascii="Times New Roman" w:hAnsi="Times New Roman"/>
          <w:color w:val="333333"/>
          <w:sz w:val="28"/>
          <w:szCs w:val="28"/>
          <w:lang w:val="ro-MD"/>
        </w:rPr>
        <w:t>;</w:t>
      </w:r>
    </w:p>
    <w:p w:rsidR="00137E7E" w:rsidRPr="002646C9" w:rsidRDefault="002D5605" w:rsidP="00870952">
      <w:pPr>
        <w:shd w:val="clear" w:color="auto" w:fill="FFFFFF"/>
        <w:spacing w:after="0" w:line="240" w:lineRule="auto"/>
        <w:ind w:firstLine="720"/>
        <w:jc w:val="both"/>
        <w:rPr>
          <w:rFonts w:ascii="Times New Roman" w:hAnsi="Times New Roman"/>
          <w:color w:val="333333"/>
          <w:sz w:val="28"/>
          <w:szCs w:val="28"/>
          <w:lang w:val="ro-MD"/>
        </w:rPr>
      </w:pPr>
      <w:r>
        <w:rPr>
          <w:rFonts w:ascii="Times New Roman" w:hAnsi="Times New Roman"/>
          <w:color w:val="333333"/>
          <w:sz w:val="28"/>
          <w:szCs w:val="28"/>
          <w:lang w:val="ro-MD"/>
        </w:rPr>
        <w:t xml:space="preserve">la </w:t>
      </w:r>
      <w:r w:rsidR="00137E7E">
        <w:rPr>
          <w:rFonts w:ascii="Times New Roman" w:hAnsi="Times New Roman"/>
          <w:color w:val="333333"/>
          <w:sz w:val="28"/>
          <w:szCs w:val="28"/>
          <w:lang w:val="ro-MD"/>
        </w:rPr>
        <w:t>alin</w:t>
      </w:r>
      <w:r>
        <w:rPr>
          <w:rFonts w:ascii="Times New Roman" w:hAnsi="Times New Roman"/>
          <w:color w:val="333333"/>
          <w:sz w:val="28"/>
          <w:szCs w:val="28"/>
          <w:lang w:val="ro-MD"/>
        </w:rPr>
        <w:t>.</w:t>
      </w:r>
      <w:r w:rsidR="00137E7E">
        <w:rPr>
          <w:rFonts w:ascii="Times New Roman" w:hAnsi="Times New Roman"/>
          <w:color w:val="333333"/>
          <w:sz w:val="28"/>
          <w:szCs w:val="28"/>
          <w:lang w:val="ro-MD"/>
        </w:rPr>
        <w:t xml:space="preserve"> (3) </w:t>
      </w:r>
      <w:r w:rsidR="00B357ED">
        <w:rPr>
          <w:rFonts w:ascii="Times New Roman" w:hAnsi="Times New Roman"/>
          <w:color w:val="333333"/>
          <w:sz w:val="28"/>
          <w:szCs w:val="28"/>
          <w:lang w:val="ro-MD"/>
        </w:rPr>
        <w:t>textul</w:t>
      </w:r>
      <w:r w:rsidR="00137E7E">
        <w:rPr>
          <w:rFonts w:ascii="Times New Roman" w:hAnsi="Times New Roman"/>
          <w:color w:val="333333"/>
          <w:sz w:val="28"/>
          <w:szCs w:val="28"/>
          <w:lang w:val="ro-MD"/>
        </w:rPr>
        <w:t xml:space="preserve"> ”în rate” se exclud</w:t>
      </w:r>
      <w:r w:rsidR="00B357ED">
        <w:rPr>
          <w:rFonts w:ascii="Times New Roman" w:hAnsi="Times New Roman"/>
          <w:color w:val="333333"/>
          <w:sz w:val="28"/>
          <w:szCs w:val="28"/>
          <w:lang w:val="ro-MD"/>
        </w:rPr>
        <w:t>e</w:t>
      </w:r>
      <w:r w:rsidR="00137E7E">
        <w:rPr>
          <w:rFonts w:ascii="Times New Roman" w:hAnsi="Times New Roman"/>
          <w:color w:val="333333"/>
          <w:sz w:val="28"/>
          <w:szCs w:val="28"/>
          <w:lang w:val="ro-MD"/>
        </w:rPr>
        <w:t>;</w:t>
      </w:r>
    </w:p>
    <w:p w:rsidR="003D2579" w:rsidRDefault="002D5605" w:rsidP="00870952">
      <w:pPr>
        <w:shd w:val="clear" w:color="auto" w:fill="FFFFFF"/>
        <w:spacing w:after="0" w:line="240" w:lineRule="auto"/>
        <w:ind w:firstLine="709"/>
        <w:jc w:val="both"/>
        <w:rPr>
          <w:rFonts w:ascii="Times New Roman" w:hAnsi="Times New Roman"/>
          <w:color w:val="333333"/>
          <w:sz w:val="28"/>
          <w:szCs w:val="28"/>
          <w:lang w:val="ro-MD"/>
        </w:rPr>
      </w:pPr>
      <w:r>
        <w:rPr>
          <w:rFonts w:ascii="Times New Roman" w:hAnsi="Times New Roman"/>
          <w:color w:val="333333"/>
          <w:sz w:val="28"/>
          <w:szCs w:val="28"/>
          <w:lang w:val="ro-MD"/>
        </w:rPr>
        <w:t xml:space="preserve">la </w:t>
      </w:r>
      <w:r w:rsidR="003D2579" w:rsidRPr="002646C9">
        <w:rPr>
          <w:rFonts w:ascii="Times New Roman" w:hAnsi="Times New Roman"/>
          <w:color w:val="333333"/>
          <w:sz w:val="28"/>
          <w:szCs w:val="28"/>
          <w:lang w:val="ro-MD"/>
        </w:rPr>
        <w:t>alin</w:t>
      </w:r>
      <w:r>
        <w:rPr>
          <w:rFonts w:ascii="Times New Roman" w:hAnsi="Times New Roman"/>
          <w:color w:val="333333"/>
          <w:sz w:val="28"/>
          <w:szCs w:val="28"/>
          <w:lang w:val="ro-MD"/>
        </w:rPr>
        <w:t>.</w:t>
      </w:r>
      <w:r w:rsidR="003D2579" w:rsidRPr="002646C9">
        <w:rPr>
          <w:rFonts w:ascii="Times New Roman" w:hAnsi="Times New Roman"/>
          <w:color w:val="333333"/>
          <w:sz w:val="28"/>
          <w:szCs w:val="28"/>
          <w:lang w:val="ro-MD"/>
        </w:rPr>
        <w:t xml:space="preserve"> (4) </w:t>
      </w:r>
      <w:r w:rsidR="00B357ED">
        <w:rPr>
          <w:rFonts w:ascii="Times New Roman" w:hAnsi="Times New Roman"/>
          <w:color w:val="333333"/>
          <w:sz w:val="28"/>
          <w:szCs w:val="28"/>
          <w:lang w:val="ro-MD"/>
        </w:rPr>
        <w:t>textul</w:t>
      </w:r>
      <w:r>
        <w:rPr>
          <w:rFonts w:ascii="Times New Roman" w:hAnsi="Times New Roman"/>
          <w:color w:val="333333"/>
          <w:sz w:val="28"/>
          <w:szCs w:val="28"/>
          <w:lang w:val="ro-MD"/>
        </w:rPr>
        <w:t xml:space="preserve"> ”poate fi reziliat” se substituie cu </w:t>
      </w:r>
      <w:r w:rsidR="00B357ED">
        <w:rPr>
          <w:rFonts w:ascii="Times New Roman" w:hAnsi="Times New Roman"/>
          <w:color w:val="333333"/>
          <w:sz w:val="28"/>
          <w:szCs w:val="28"/>
          <w:lang w:val="ro-MD"/>
        </w:rPr>
        <w:t>textul</w:t>
      </w:r>
      <w:r>
        <w:rPr>
          <w:rFonts w:ascii="Times New Roman" w:hAnsi="Times New Roman"/>
          <w:color w:val="333333"/>
          <w:sz w:val="28"/>
          <w:szCs w:val="28"/>
          <w:lang w:val="ro-MD"/>
        </w:rPr>
        <w:t xml:space="preserve"> ”</w:t>
      </w:r>
      <w:r w:rsidR="00E44949">
        <w:rPr>
          <w:rFonts w:ascii="Times New Roman" w:hAnsi="Times New Roman"/>
          <w:color w:val="333333"/>
          <w:sz w:val="28"/>
          <w:szCs w:val="28"/>
          <w:lang w:val="ro-MD"/>
        </w:rPr>
        <w:t>poate fi rezolvit</w:t>
      </w:r>
      <w:r>
        <w:rPr>
          <w:rFonts w:ascii="Times New Roman" w:hAnsi="Times New Roman"/>
          <w:color w:val="333333"/>
          <w:sz w:val="28"/>
          <w:szCs w:val="28"/>
          <w:lang w:val="ro-MD"/>
        </w:rPr>
        <w:t>”.</w:t>
      </w:r>
    </w:p>
    <w:p w:rsidR="00E44949" w:rsidRPr="002646C9" w:rsidRDefault="00E44949" w:rsidP="00870952">
      <w:pPr>
        <w:shd w:val="clear" w:color="auto" w:fill="FFFFFF"/>
        <w:spacing w:after="0" w:line="240" w:lineRule="auto"/>
        <w:ind w:firstLine="709"/>
        <w:jc w:val="both"/>
        <w:rPr>
          <w:rFonts w:ascii="Times New Roman" w:hAnsi="Times New Roman"/>
          <w:color w:val="333333"/>
          <w:sz w:val="28"/>
          <w:szCs w:val="28"/>
          <w:lang w:val="ro-MD"/>
        </w:rPr>
      </w:pPr>
    </w:p>
    <w:p w:rsidR="002D5605" w:rsidRPr="002646C9" w:rsidRDefault="005B286B" w:rsidP="002D5605">
      <w:pPr>
        <w:shd w:val="clear" w:color="auto" w:fill="FFFFFF"/>
        <w:spacing w:after="0" w:line="240" w:lineRule="auto"/>
        <w:ind w:firstLine="709"/>
        <w:jc w:val="both"/>
        <w:rPr>
          <w:rFonts w:ascii="Times New Roman" w:hAnsi="Times New Roman"/>
          <w:b/>
          <w:color w:val="333333"/>
          <w:sz w:val="28"/>
          <w:szCs w:val="28"/>
          <w:lang w:val="ro-MD"/>
        </w:rPr>
      </w:pPr>
      <w:r w:rsidRPr="003332E6">
        <w:rPr>
          <w:rFonts w:ascii="Times New Roman" w:hAnsi="Times New Roman"/>
          <w:b/>
          <w:color w:val="333333"/>
          <w:sz w:val="28"/>
          <w:szCs w:val="28"/>
          <w:lang w:val="ro-MD"/>
        </w:rPr>
        <w:t>40</w:t>
      </w:r>
      <w:r w:rsidR="003D2579" w:rsidRPr="003332E6">
        <w:rPr>
          <w:rFonts w:ascii="Times New Roman" w:hAnsi="Times New Roman"/>
          <w:b/>
          <w:color w:val="333333"/>
          <w:sz w:val="28"/>
          <w:szCs w:val="28"/>
          <w:lang w:val="ro-MD"/>
        </w:rPr>
        <w:t>.</w:t>
      </w:r>
      <w:r w:rsidR="003D2579" w:rsidRPr="002646C9">
        <w:rPr>
          <w:rFonts w:ascii="Times New Roman" w:hAnsi="Times New Roman"/>
          <w:color w:val="333333"/>
          <w:sz w:val="28"/>
          <w:szCs w:val="28"/>
          <w:lang w:val="ro-MD"/>
        </w:rPr>
        <w:t xml:space="preserve"> </w:t>
      </w:r>
      <w:r w:rsidR="003332E6">
        <w:rPr>
          <w:rFonts w:ascii="Times New Roman" w:hAnsi="Times New Roman"/>
          <w:color w:val="333333"/>
          <w:sz w:val="28"/>
          <w:szCs w:val="28"/>
          <w:lang w:val="ro-MD"/>
        </w:rPr>
        <w:t xml:space="preserve">La </w:t>
      </w:r>
      <w:r w:rsidR="002D5605" w:rsidRPr="002646C9">
        <w:rPr>
          <w:rFonts w:ascii="Times New Roman" w:hAnsi="Times New Roman"/>
          <w:b/>
          <w:color w:val="333333"/>
          <w:sz w:val="28"/>
          <w:szCs w:val="28"/>
          <w:lang w:val="ro-MD"/>
        </w:rPr>
        <w:t>Articolul 63:</w:t>
      </w:r>
    </w:p>
    <w:p w:rsidR="002D5605" w:rsidRDefault="002D5605" w:rsidP="002D5605">
      <w:pPr>
        <w:shd w:val="clear" w:color="auto" w:fill="FFFFFF"/>
        <w:spacing w:after="0" w:line="240" w:lineRule="auto"/>
        <w:ind w:firstLine="709"/>
        <w:jc w:val="both"/>
        <w:rPr>
          <w:rFonts w:ascii="Times New Roman" w:hAnsi="Times New Roman"/>
          <w:bCs/>
          <w:sz w:val="28"/>
          <w:szCs w:val="28"/>
          <w:lang w:val="ro-MD"/>
        </w:rPr>
      </w:pPr>
      <w:r w:rsidRPr="002646C9">
        <w:rPr>
          <w:rFonts w:ascii="Times New Roman" w:hAnsi="Times New Roman"/>
          <w:color w:val="333333"/>
          <w:sz w:val="28"/>
          <w:szCs w:val="28"/>
          <w:lang w:val="ro-MD"/>
        </w:rPr>
        <w:t>la alin</w:t>
      </w:r>
      <w:r w:rsidR="00B357ED">
        <w:rPr>
          <w:rFonts w:ascii="Times New Roman" w:hAnsi="Times New Roman"/>
          <w:color w:val="333333"/>
          <w:sz w:val="28"/>
          <w:szCs w:val="28"/>
          <w:lang w:val="ro-MD"/>
        </w:rPr>
        <w:t>.</w:t>
      </w:r>
      <w:r w:rsidRPr="002646C9">
        <w:rPr>
          <w:rFonts w:ascii="Times New Roman" w:hAnsi="Times New Roman"/>
          <w:color w:val="333333"/>
          <w:sz w:val="28"/>
          <w:szCs w:val="28"/>
          <w:lang w:val="ro-MD"/>
        </w:rPr>
        <w:t xml:space="preserve"> (1</w:t>
      </w:r>
      <w:r w:rsidRPr="002646C9">
        <w:rPr>
          <w:rFonts w:ascii="Times New Roman" w:hAnsi="Times New Roman"/>
          <w:color w:val="333333"/>
          <w:sz w:val="28"/>
          <w:szCs w:val="28"/>
          <w:vertAlign w:val="superscript"/>
          <w:lang w:val="ro-MD"/>
        </w:rPr>
        <w:t>1</w:t>
      </w:r>
      <w:r w:rsidRPr="002646C9">
        <w:rPr>
          <w:rFonts w:ascii="Times New Roman" w:hAnsi="Times New Roman"/>
          <w:color w:val="333333"/>
          <w:sz w:val="28"/>
          <w:szCs w:val="28"/>
          <w:lang w:val="ro-MD"/>
        </w:rPr>
        <w:t>) după textul ”la art. 26 alin. (1) lit. d)</w:t>
      </w:r>
      <w:r w:rsidR="00F83CD6">
        <w:rPr>
          <w:rFonts w:ascii="Times New Roman" w:hAnsi="Times New Roman"/>
          <w:color w:val="333333"/>
          <w:sz w:val="28"/>
          <w:szCs w:val="28"/>
          <w:lang w:val="ro-MD"/>
        </w:rPr>
        <w:t>”</w:t>
      </w:r>
      <w:r w:rsidRPr="002646C9">
        <w:rPr>
          <w:rFonts w:ascii="Times New Roman" w:hAnsi="Times New Roman"/>
          <w:color w:val="333333"/>
          <w:sz w:val="28"/>
          <w:szCs w:val="28"/>
          <w:lang w:val="ro-MD"/>
        </w:rPr>
        <w:t xml:space="preserve"> se </w:t>
      </w:r>
      <w:r w:rsidRPr="00D34D83">
        <w:rPr>
          <w:rFonts w:ascii="Times New Roman" w:hAnsi="Times New Roman"/>
          <w:bCs/>
          <w:sz w:val="28"/>
          <w:szCs w:val="28"/>
          <w:lang w:val="ro-MD"/>
        </w:rPr>
        <w:t xml:space="preserve">completează cu </w:t>
      </w:r>
      <w:r w:rsidR="00E247A9">
        <w:rPr>
          <w:rFonts w:ascii="Times New Roman" w:hAnsi="Times New Roman"/>
          <w:bCs/>
          <w:sz w:val="28"/>
          <w:szCs w:val="28"/>
          <w:lang w:val="ro-MD"/>
        </w:rPr>
        <w:t xml:space="preserve">sintagma </w:t>
      </w:r>
      <w:r w:rsidRPr="00D34D83">
        <w:rPr>
          <w:rFonts w:ascii="Times New Roman" w:hAnsi="Times New Roman"/>
          <w:bCs/>
          <w:sz w:val="28"/>
          <w:szCs w:val="28"/>
          <w:lang w:val="ro-MD"/>
        </w:rPr>
        <w:t>”</w:t>
      </w:r>
      <w:r w:rsidR="00E247A9">
        <w:rPr>
          <w:rFonts w:ascii="Times New Roman" w:hAnsi="Times New Roman"/>
          <w:bCs/>
          <w:sz w:val="28"/>
          <w:szCs w:val="28"/>
          <w:lang w:val="ro-MD"/>
        </w:rPr>
        <w:t xml:space="preserve">- </w:t>
      </w:r>
      <w:r w:rsidRPr="00D34D83">
        <w:rPr>
          <w:rFonts w:ascii="Times New Roman" w:hAnsi="Times New Roman"/>
          <w:bCs/>
          <w:sz w:val="28"/>
          <w:szCs w:val="28"/>
          <w:lang w:val="ro-MD"/>
        </w:rPr>
        <w:t>lit.</w:t>
      </w:r>
      <w:r w:rsidR="00E247A9">
        <w:rPr>
          <w:rFonts w:ascii="Times New Roman" w:hAnsi="Times New Roman"/>
          <w:bCs/>
          <w:sz w:val="28"/>
          <w:szCs w:val="28"/>
          <w:lang w:val="ro-MD"/>
        </w:rPr>
        <w:t xml:space="preserve"> i</w:t>
      </w:r>
      <w:r w:rsidRPr="00D34D83">
        <w:rPr>
          <w:rFonts w:ascii="Times New Roman" w:hAnsi="Times New Roman"/>
          <w:bCs/>
          <w:sz w:val="28"/>
          <w:szCs w:val="28"/>
          <w:lang w:val="ro-MD"/>
        </w:rPr>
        <w:t>)”;</w:t>
      </w:r>
    </w:p>
    <w:p w:rsidR="00E44949" w:rsidRPr="00D34D83" w:rsidRDefault="00E44949" w:rsidP="002D5605">
      <w:pPr>
        <w:shd w:val="clear" w:color="auto" w:fill="FFFFFF"/>
        <w:spacing w:after="0" w:line="240" w:lineRule="auto"/>
        <w:ind w:firstLine="709"/>
        <w:jc w:val="both"/>
        <w:rPr>
          <w:rFonts w:ascii="Times New Roman" w:hAnsi="Times New Roman"/>
          <w:bCs/>
          <w:sz w:val="28"/>
          <w:szCs w:val="28"/>
          <w:lang w:val="ro-MD"/>
        </w:rPr>
      </w:pPr>
    </w:p>
    <w:p w:rsidR="00E247A9" w:rsidRPr="002646C9" w:rsidRDefault="00B557F5" w:rsidP="00E247A9">
      <w:pPr>
        <w:shd w:val="clear" w:color="auto" w:fill="FFFFFF"/>
        <w:spacing w:after="0" w:line="240" w:lineRule="auto"/>
        <w:ind w:firstLine="709"/>
        <w:jc w:val="both"/>
        <w:rPr>
          <w:rFonts w:ascii="Times New Roman" w:hAnsi="Times New Roman"/>
          <w:color w:val="333333"/>
          <w:sz w:val="28"/>
          <w:szCs w:val="28"/>
          <w:lang w:val="ro-MD"/>
        </w:rPr>
      </w:pPr>
      <w:r w:rsidRPr="003332E6">
        <w:rPr>
          <w:rFonts w:ascii="Times New Roman" w:hAnsi="Times New Roman"/>
          <w:b/>
          <w:color w:val="333333"/>
          <w:sz w:val="28"/>
          <w:szCs w:val="28"/>
          <w:lang w:val="ro-MD"/>
        </w:rPr>
        <w:t>4</w:t>
      </w:r>
      <w:r w:rsidR="005B286B" w:rsidRPr="003332E6">
        <w:rPr>
          <w:rFonts w:ascii="Times New Roman" w:hAnsi="Times New Roman"/>
          <w:b/>
          <w:color w:val="333333"/>
          <w:sz w:val="28"/>
          <w:szCs w:val="28"/>
          <w:lang w:val="ro-MD"/>
        </w:rPr>
        <w:t>1</w:t>
      </w:r>
      <w:r w:rsidR="003D2579" w:rsidRPr="002646C9">
        <w:rPr>
          <w:rFonts w:ascii="Times New Roman" w:hAnsi="Times New Roman"/>
          <w:color w:val="333333"/>
          <w:sz w:val="28"/>
          <w:szCs w:val="28"/>
          <w:lang w:val="ro-MD"/>
        </w:rPr>
        <w:t xml:space="preserve">. </w:t>
      </w:r>
      <w:r w:rsidR="003332E6">
        <w:rPr>
          <w:rFonts w:ascii="Times New Roman" w:hAnsi="Times New Roman"/>
          <w:color w:val="333333"/>
          <w:sz w:val="28"/>
          <w:szCs w:val="28"/>
          <w:lang w:val="ro-MD"/>
        </w:rPr>
        <w:t xml:space="preserve">La </w:t>
      </w:r>
      <w:r w:rsidR="00E247A9" w:rsidRPr="002646C9">
        <w:rPr>
          <w:rFonts w:ascii="Times New Roman" w:hAnsi="Times New Roman"/>
          <w:b/>
          <w:color w:val="333333"/>
          <w:sz w:val="28"/>
          <w:szCs w:val="28"/>
          <w:lang w:val="ro-MD"/>
        </w:rPr>
        <w:t>Articolul 69:</w:t>
      </w:r>
      <w:r w:rsidR="00E247A9" w:rsidRPr="002646C9">
        <w:rPr>
          <w:rFonts w:ascii="Times New Roman" w:hAnsi="Times New Roman"/>
          <w:color w:val="333333"/>
          <w:sz w:val="28"/>
          <w:szCs w:val="28"/>
          <w:lang w:val="ro-MD"/>
        </w:rPr>
        <w:t xml:space="preserve"> </w:t>
      </w:r>
    </w:p>
    <w:p w:rsidR="00E247A9" w:rsidRDefault="00E247A9" w:rsidP="00E247A9">
      <w:pPr>
        <w:shd w:val="clear" w:color="auto" w:fill="FFFFFF"/>
        <w:spacing w:after="0" w:line="240" w:lineRule="auto"/>
        <w:ind w:firstLine="709"/>
        <w:jc w:val="both"/>
        <w:rPr>
          <w:rFonts w:ascii="Times New Roman" w:hAnsi="Times New Roman"/>
          <w:color w:val="333333"/>
          <w:sz w:val="28"/>
          <w:szCs w:val="28"/>
          <w:lang w:val="ro-MD"/>
        </w:rPr>
      </w:pPr>
      <w:r>
        <w:rPr>
          <w:rFonts w:ascii="Times New Roman" w:hAnsi="Times New Roman"/>
          <w:color w:val="333333"/>
          <w:sz w:val="28"/>
          <w:szCs w:val="28"/>
          <w:lang w:val="ro-MD"/>
        </w:rPr>
        <w:t>la a</w:t>
      </w:r>
      <w:r w:rsidRPr="002646C9">
        <w:rPr>
          <w:rFonts w:ascii="Times New Roman" w:hAnsi="Times New Roman"/>
          <w:color w:val="333333"/>
          <w:sz w:val="28"/>
          <w:szCs w:val="28"/>
          <w:lang w:val="ro-MD"/>
        </w:rPr>
        <w:t>lin</w:t>
      </w:r>
      <w:r w:rsidR="00B357ED">
        <w:rPr>
          <w:rFonts w:ascii="Times New Roman" w:hAnsi="Times New Roman"/>
          <w:color w:val="333333"/>
          <w:sz w:val="28"/>
          <w:szCs w:val="28"/>
          <w:lang w:val="ro-MD"/>
        </w:rPr>
        <w:t>.</w:t>
      </w:r>
      <w:r w:rsidRPr="002646C9">
        <w:rPr>
          <w:rFonts w:ascii="Times New Roman" w:hAnsi="Times New Roman"/>
          <w:color w:val="333333"/>
          <w:sz w:val="28"/>
          <w:szCs w:val="28"/>
          <w:lang w:val="ro-MD"/>
        </w:rPr>
        <w:t xml:space="preserve"> (4) după cuvântul ”publicarea” se completează cu </w:t>
      </w:r>
      <w:r w:rsidR="00B357ED">
        <w:rPr>
          <w:rFonts w:ascii="Times New Roman" w:hAnsi="Times New Roman"/>
          <w:color w:val="333333"/>
          <w:sz w:val="28"/>
          <w:szCs w:val="28"/>
          <w:lang w:val="ro-MD"/>
        </w:rPr>
        <w:t>textul</w:t>
      </w:r>
      <w:r w:rsidRPr="002646C9">
        <w:rPr>
          <w:rFonts w:ascii="Times New Roman" w:hAnsi="Times New Roman"/>
          <w:color w:val="333333"/>
          <w:sz w:val="28"/>
          <w:szCs w:val="28"/>
          <w:lang w:val="ro-MD"/>
        </w:rPr>
        <w:t xml:space="preserve"> ”pe pagina web oficială al organului abilitat și”;</w:t>
      </w:r>
    </w:p>
    <w:p w:rsidR="00B357ED" w:rsidRPr="002646C9" w:rsidRDefault="00B357ED" w:rsidP="00E247A9">
      <w:pPr>
        <w:shd w:val="clear" w:color="auto" w:fill="FFFFFF"/>
        <w:spacing w:after="0" w:line="240" w:lineRule="auto"/>
        <w:ind w:firstLine="709"/>
        <w:jc w:val="both"/>
        <w:rPr>
          <w:rFonts w:ascii="Times New Roman" w:hAnsi="Times New Roman"/>
          <w:color w:val="333333"/>
          <w:sz w:val="28"/>
          <w:szCs w:val="28"/>
          <w:lang w:val="ro-MD"/>
        </w:rPr>
      </w:pPr>
    </w:p>
    <w:p w:rsidR="00B557F5" w:rsidRDefault="00B557F5" w:rsidP="003332E6">
      <w:pPr>
        <w:shd w:val="clear" w:color="auto" w:fill="FFFFFF"/>
        <w:spacing w:after="0" w:line="240" w:lineRule="auto"/>
        <w:ind w:firstLine="567"/>
        <w:jc w:val="both"/>
        <w:rPr>
          <w:rFonts w:ascii="Times New Roman" w:hAnsi="Times New Roman"/>
          <w:color w:val="333333"/>
          <w:sz w:val="28"/>
          <w:szCs w:val="28"/>
          <w:lang w:val="ro-MD"/>
        </w:rPr>
      </w:pPr>
      <w:r w:rsidRPr="003332E6">
        <w:rPr>
          <w:rFonts w:ascii="Times New Roman" w:hAnsi="Times New Roman"/>
          <w:b/>
          <w:color w:val="333333"/>
          <w:sz w:val="28"/>
          <w:szCs w:val="28"/>
          <w:lang w:val="ro-MD"/>
        </w:rPr>
        <w:t>42</w:t>
      </w:r>
      <w:r w:rsidR="003D2579" w:rsidRPr="002646C9">
        <w:rPr>
          <w:rFonts w:ascii="Times New Roman" w:hAnsi="Times New Roman"/>
          <w:color w:val="333333"/>
          <w:sz w:val="28"/>
          <w:szCs w:val="28"/>
          <w:lang w:val="ro-MD"/>
        </w:rPr>
        <w:t xml:space="preserve">. </w:t>
      </w:r>
      <w:r w:rsidR="00E247A9" w:rsidRPr="002646C9">
        <w:rPr>
          <w:rFonts w:ascii="Times New Roman" w:hAnsi="Times New Roman"/>
          <w:color w:val="333333"/>
          <w:sz w:val="28"/>
          <w:szCs w:val="28"/>
          <w:lang w:val="ro-MD"/>
        </w:rPr>
        <w:t>La Anex</w:t>
      </w:r>
      <w:r w:rsidR="00E247A9">
        <w:rPr>
          <w:rFonts w:ascii="Times New Roman" w:hAnsi="Times New Roman"/>
          <w:color w:val="333333"/>
          <w:sz w:val="28"/>
          <w:szCs w:val="28"/>
          <w:lang w:val="ro-MD"/>
        </w:rPr>
        <w:t>ă</w:t>
      </w:r>
      <w:r>
        <w:rPr>
          <w:rFonts w:ascii="Times New Roman" w:hAnsi="Times New Roman"/>
          <w:color w:val="333333"/>
          <w:sz w:val="28"/>
          <w:szCs w:val="28"/>
          <w:lang w:val="ro-MD"/>
        </w:rPr>
        <w:t>:</w:t>
      </w:r>
    </w:p>
    <w:p w:rsidR="00E247A9" w:rsidRDefault="00E247A9" w:rsidP="003332E6">
      <w:pPr>
        <w:shd w:val="clear" w:color="auto" w:fill="FFFFFF"/>
        <w:spacing w:after="0" w:line="240" w:lineRule="auto"/>
        <w:ind w:firstLine="567"/>
        <w:jc w:val="both"/>
        <w:rPr>
          <w:rFonts w:ascii="Times New Roman" w:hAnsi="Times New Roman"/>
          <w:color w:val="333333"/>
          <w:sz w:val="28"/>
          <w:szCs w:val="28"/>
          <w:lang w:val="ro-MD"/>
        </w:rPr>
      </w:pPr>
      <w:r w:rsidRPr="002646C9">
        <w:rPr>
          <w:rFonts w:ascii="Times New Roman" w:hAnsi="Times New Roman"/>
          <w:color w:val="333333"/>
          <w:sz w:val="28"/>
          <w:szCs w:val="28"/>
          <w:lang w:val="ro-MD"/>
        </w:rPr>
        <w:t xml:space="preserve"> după cuvântul </w:t>
      </w:r>
      <w:r>
        <w:rPr>
          <w:rFonts w:ascii="Times New Roman" w:hAnsi="Times New Roman"/>
          <w:color w:val="333333"/>
          <w:sz w:val="28"/>
          <w:szCs w:val="28"/>
          <w:lang w:val="ro-MD"/>
        </w:rPr>
        <w:t>”</w:t>
      </w:r>
      <w:r w:rsidRPr="002646C9">
        <w:rPr>
          <w:rFonts w:ascii="Times New Roman" w:hAnsi="Times New Roman"/>
          <w:color w:val="333333"/>
          <w:sz w:val="28"/>
          <w:szCs w:val="28"/>
          <w:lang w:val="ro-MD"/>
        </w:rPr>
        <w:t>Anexă</w:t>
      </w:r>
      <w:r>
        <w:rPr>
          <w:rFonts w:ascii="Times New Roman" w:hAnsi="Times New Roman"/>
          <w:color w:val="333333"/>
          <w:sz w:val="28"/>
          <w:szCs w:val="28"/>
          <w:lang w:val="ro-MD"/>
        </w:rPr>
        <w:t>”</w:t>
      </w:r>
      <w:r w:rsidRPr="002646C9">
        <w:rPr>
          <w:rFonts w:ascii="Times New Roman" w:hAnsi="Times New Roman"/>
          <w:color w:val="333333"/>
          <w:sz w:val="28"/>
          <w:szCs w:val="28"/>
          <w:lang w:val="ro-MD"/>
        </w:rPr>
        <w:t xml:space="preserve"> se completează cu </w:t>
      </w:r>
      <w:r>
        <w:rPr>
          <w:rFonts w:ascii="Times New Roman" w:hAnsi="Times New Roman"/>
          <w:color w:val="333333"/>
          <w:sz w:val="28"/>
          <w:szCs w:val="28"/>
          <w:lang w:val="ro-MD"/>
        </w:rPr>
        <w:t>sintagma</w:t>
      </w:r>
      <w:r w:rsidRPr="002646C9">
        <w:rPr>
          <w:rFonts w:ascii="Times New Roman" w:hAnsi="Times New Roman"/>
          <w:color w:val="333333"/>
          <w:sz w:val="28"/>
          <w:szCs w:val="28"/>
          <w:lang w:val="ro-MD"/>
        </w:rPr>
        <w:t xml:space="preserve"> ”nr.1</w:t>
      </w:r>
      <w:r w:rsidR="00B557F5" w:rsidRPr="002646C9">
        <w:rPr>
          <w:rFonts w:ascii="Times New Roman" w:hAnsi="Times New Roman"/>
          <w:color w:val="333333"/>
          <w:sz w:val="28"/>
          <w:szCs w:val="28"/>
          <w:lang w:val="ro-MD"/>
        </w:rPr>
        <w:t>”</w:t>
      </w:r>
      <w:r w:rsidR="00B557F5">
        <w:rPr>
          <w:rFonts w:ascii="Times New Roman" w:hAnsi="Times New Roman"/>
          <w:color w:val="333333"/>
          <w:sz w:val="28"/>
          <w:szCs w:val="28"/>
          <w:lang w:val="ro-MD"/>
        </w:rPr>
        <w:t>;</w:t>
      </w:r>
    </w:p>
    <w:p w:rsidR="00B557F5" w:rsidRPr="005B286B" w:rsidRDefault="00B557F5" w:rsidP="003332E6">
      <w:pPr>
        <w:framePr w:hSpace="180" w:wrap="around" w:vAnchor="text" w:hAnchor="margin" w:x="-5" w:y="85"/>
        <w:spacing w:after="0" w:line="240" w:lineRule="auto"/>
        <w:ind w:firstLine="567"/>
        <w:jc w:val="both"/>
        <w:rPr>
          <w:rFonts w:ascii="Times New Roman" w:hAnsi="Times New Roman"/>
          <w:color w:val="333333"/>
          <w:sz w:val="28"/>
          <w:szCs w:val="28"/>
          <w:lang w:val="ro-MD"/>
        </w:rPr>
      </w:pPr>
      <w:r w:rsidRPr="005B286B">
        <w:rPr>
          <w:rFonts w:ascii="Times New Roman" w:hAnsi="Times New Roman"/>
          <w:color w:val="333333"/>
          <w:sz w:val="28"/>
          <w:szCs w:val="28"/>
          <w:lang w:val="ro-MD"/>
        </w:rPr>
        <w:lastRenderedPageBreak/>
        <w:t>la poziția 4 coloana 5, cifrele ”7</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903</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050” se substituie cu cifrele ”8</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653</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170”, iar în coloana 6, cifrele ”295” se substituie cu cifrele ”323”;</w:t>
      </w:r>
    </w:p>
    <w:p w:rsidR="00B557F5" w:rsidRPr="005B286B" w:rsidRDefault="00B557F5" w:rsidP="003332E6">
      <w:pPr>
        <w:framePr w:hSpace="180" w:wrap="around" w:vAnchor="text" w:hAnchor="margin" w:x="-5" w:y="85"/>
        <w:spacing w:after="0" w:line="240" w:lineRule="auto"/>
        <w:ind w:firstLine="567"/>
        <w:jc w:val="both"/>
        <w:rPr>
          <w:rFonts w:ascii="Times New Roman" w:hAnsi="Times New Roman"/>
          <w:color w:val="333333"/>
          <w:sz w:val="28"/>
          <w:szCs w:val="28"/>
          <w:lang w:val="ro-MD"/>
        </w:rPr>
      </w:pPr>
      <w:r w:rsidRPr="005B286B">
        <w:rPr>
          <w:rFonts w:ascii="Times New Roman" w:hAnsi="Times New Roman"/>
          <w:color w:val="333333"/>
          <w:sz w:val="28"/>
          <w:szCs w:val="28"/>
          <w:lang w:val="ro-MD"/>
        </w:rPr>
        <w:t>la poziția 12 coloana 5, cifrele ”7</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784</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000</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000” se substituie cu cifrele ”5</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481</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472</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000”, în coloana 6, cifrele ”1</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000” se substituie cu cifrele ”808”, iar în coloana 8, sintagma ”87,15” se substituie cu cifrele ”100”;</w:t>
      </w:r>
    </w:p>
    <w:p w:rsidR="00B557F5" w:rsidRPr="005B286B" w:rsidRDefault="00B557F5" w:rsidP="003332E6">
      <w:pPr>
        <w:framePr w:hSpace="180" w:wrap="around" w:vAnchor="text" w:hAnchor="margin" w:x="-5" w:y="85"/>
        <w:spacing w:after="0" w:line="240" w:lineRule="auto"/>
        <w:ind w:firstLine="567"/>
        <w:jc w:val="both"/>
        <w:rPr>
          <w:rFonts w:ascii="Times New Roman" w:hAnsi="Times New Roman"/>
          <w:color w:val="333333"/>
          <w:sz w:val="28"/>
          <w:szCs w:val="28"/>
          <w:lang w:val="ro-MD"/>
        </w:rPr>
      </w:pPr>
      <w:r w:rsidRPr="005B286B">
        <w:rPr>
          <w:rFonts w:ascii="Times New Roman" w:hAnsi="Times New Roman"/>
          <w:color w:val="333333"/>
          <w:sz w:val="28"/>
          <w:szCs w:val="28"/>
          <w:lang w:val="ro-MD"/>
        </w:rPr>
        <w:t>la poziția 14 coloana 5, cifrele ”900</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065</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451” se substituie cu cifrele ”965</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581</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051”;</w:t>
      </w:r>
    </w:p>
    <w:p w:rsidR="00B557F5" w:rsidRDefault="00B557F5" w:rsidP="003332E6">
      <w:pPr>
        <w:shd w:val="clear" w:color="auto" w:fill="FFFFFF"/>
        <w:spacing w:after="0" w:line="240" w:lineRule="auto"/>
        <w:ind w:firstLine="567"/>
        <w:jc w:val="both"/>
        <w:rPr>
          <w:rFonts w:ascii="Times New Roman" w:hAnsi="Times New Roman"/>
          <w:color w:val="333333"/>
          <w:sz w:val="28"/>
          <w:szCs w:val="28"/>
          <w:lang w:val="ro-MD"/>
        </w:rPr>
      </w:pPr>
      <w:r w:rsidRPr="005B286B">
        <w:rPr>
          <w:rFonts w:ascii="Times New Roman" w:hAnsi="Times New Roman"/>
          <w:color w:val="333333"/>
          <w:sz w:val="28"/>
          <w:szCs w:val="28"/>
          <w:lang w:val="ro-MD"/>
        </w:rPr>
        <w:t>la poziția 33 coloana 5, cifrele ”269</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5059</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566” se substituie cu cifrele ”3</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012</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970</w:t>
      </w:r>
      <w:r>
        <w:rPr>
          <w:rFonts w:ascii="Times New Roman" w:hAnsi="Times New Roman"/>
          <w:color w:val="333333"/>
          <w:sz w:val="28"/>
          <w:szCs w:val="28"/>
          <w:lang w:val="ro-MD"/>
        </w:rPr>
        <w:t xml:space="preserve"> </w:t>
      </w:r>
      <w:r w:rsidRPr="005B286B">
        <w:rPr>
          <w:rFonts w:ascii="Times New Roman" w:hAnsi="Times New Roman"/>
          <w:color w:val="333333"/>
          <w:sz w:val="28"/>
          <w:szCs w:val="28"/>
          <w:lang w:val="ro-MD"/>
        </w:rPr>
        <w:t>542”.</w:t>
      </w:r>
    </w:p>
    <w:p w:rsidR="00B357ED" w:rsidRPr="002646C9" w:rsidRDefault="00B357ED" w:rsidP="003332E6">
      <w:pPr>
        <w:shd w:val="clear" w:color="auto" w:fill="FFFFFF"/>
        <w:spacing w:after="0" w:line="240" w:lineRule="auto"/>
        <w:ind w:firstLine="567"/>
        <w:jc w:val="both"/>
        <w:rPr>
          <w:rFonts w:ascii="Times New Roman" w:hAnsi="Times New Roman"/>
          <w:color w:val="333333"/>
          <w:sz w:val="28"/>
          <w:szCs w:val="28"/>
          <w:lang w:val="ro-MD"/>
        </w:rPr>
      </w:pPr>
    </w:p>
    <w:p w:rsidR="00F57BFE" w:rsidRDefault="00C23536" w:rsidP="00EA645A">
      <w:pPr>
        <w:shd w:val="clear" w:color="auto" w:fill="FFFFFF"/>
        <w:spacing w:after="0" w:line="240" w:lineRule="auto"/>
        <w:ind w:firstLine="709"/>
        <w:jc w:val="both"/>
        <w:rPr>
          <w:rFonts w:ascii="Times New Roman" w:hAnsi="Times New Roman"/>
          <w:color w:val="333333"/>
          <w:sz w:val="28"/>
          <w:szCs w:val="28"/>
          <w:lang w:val="ro-MD"/>
        </w:rPr>
      </w:pPr>
      <w:r w:rsidRPr="00E54CB9">
        <w:rPr>
          <w:rFonts w:ascii="Times New Roman" w:hAnsi="Times New Roman"/>
          <w:b/>
          <w:color w:val="333333"/>
          <w:sz w:val="28"/>
          <w:szCs w:val="28"/>
          <w:lang w:val="ro-MD"/>
        </w:rPr>
        <w:t>4</w:t>
      </w:r>
      <w:r w:rsidR="005B286B" w:rsidRPr="00E54CB9">
        <w:rPr>
          <w:rFonts w:ascii="Times New Roman" w:hAnsi="Times New Roman"/>
          <w:b/>
          <w:color w:val="333333"/>
          <w:sz w:val="28"/>
          <w:szCs w:val="28"/>
          <w:lang w:val="ro-MD"/>
        </w:rPr>
        <w:t>3</w:t>
      </w:r>
      <w:r w:rsidR="00E247A9">
        <w:rPr>
          <w:rFonts w:ascii="Times New Roman" w:hAnsi="Times New Roman"/>
          <w:color w:val="333333"/>
          <w:sz w:val="28"/>
          <w:szCs w:val="28"/>
          <w:lang w:val="ro-MD"/>
        </w:rPr>
        <w:t xml:space="preserve">. </w:t>
      </w:r>
      <w:r w:rsidR="003D2579" w:rsidRPr="002646C9">
        <w:rPr>
          <w:rFonts w:ascii="Times New Roman" w:hAnsi="Times New Roman"/>
          <w:color w:val="333333"/>
          <w:sz w:val="28"/>
          <w:szCs w:val="28"/>
          <w:lang w:val="ro-MD"/>
        </w:rPr>
        <w:t xml:space="preserve">Se completează cu </w:t>
      </w:r>
      <w:r w:rsidR="00B357ED">
        <w:rPr>
          <w:rFonts w:ascii="Times New Roman" w:hAnsi="Times New Roman"/>
          <w:color w:val="333333"/>
          <w:sz w:val="28"/>
          <w:szCs w:val="28"/>
          <w:lang w:val="ro-MD"/>
        </w:rPr>
        <w:t>A</w:t>
      </w:r>
      <w:r w:rsidR="003D2579" w:rsidRPr="002646C9">
        <w:rPr>
          <w:rFonts w:ascii="Times New Roman" w:hAnsi="Times New Roman"/>
          <w:color w:val="333333"/>
          <w:sz w:val="28"/>
          <w:szCs w:val="28"/>
          <w:lang w:val="ro-MD"/>
        </w:rPr>
        <w:t>nexa nr. 2 cu următorul cuprins:</w:t>
      </w:r>
    </w:p>
    <w:p w:rsidR="003D2579" w:rsidRPr="002646C9" w:rsidRDefault="003D2579" w:rsidP="003D2579">
      <w:pPr>
        <w:jc w:val="right"/>
        <w:rPr>
          <w:rFonts w:ascii="Times New Roman" w:hAnsi="Times New Roman"/>
          <w:color w:val="333333"/>
          <w:sz w:val="28"/>
          <w:szCs w:val="28"/>
          <w:lang w:val="ro-MD"/>
        </w:rPr>
      </w:pPr>
      <w:r w:rsidRPr="002646C9">
        <w:rPr>
          <w:rFonts w:ascii="Times New Roman" w:hAnsi="Times New Roman"/>
          <w:color w:val="333333"/>
          <w:sz w:val="28"/>
          <w:szCs w:val="28"/>
          <w:lang w:val="ro-MD"/>
        </w:rPr>
        <w:t>”Anexa nr.2</w:t>
      </w:r>
    </w:p>
    <w:p w:rsidR="003D2579" w:rsidRPr="002646C9" w:rsidRDefault="003D2579" w:rsidP="003D2579">
      <w:pPr>
        <w:shd w:val="clear" w:color="auto" w:fill="FFFFFF"/>
        <w:spacing w:after="0" w:line="240" w:lineRule="auto"/>
        <w:ind w:firstLine="540"/>
        <w:jc w:val="center"/>
        <w:rPr>
          <w:rFonts w:ascii="Times New Roman" w:hAnsi="Times New Roman"/>
          <w:color w:val="333333"/>
          <w:sz w:val="24"/>
          <w:szCs w:val="24"/>
          <w:lang w:val="ro-MD"/>
        </w:rPr>
      </w:pPr>
      <w:r w:rsidRPr="002646C9">
        <w:rPr>
          <w:rFonts w:ascii="Times New Roman" w:hAnsi="Times New Roman"/>
          <w:b/>
          <w:bCs/>
          <w:color w:val="333333"/>
          <w:sz w:val="24"/>
          <w:szCs w:val="24"/>
          <w:shd w:val="clear" w:color="auto" w:fill="FFFFFF"/>
          <w:lang w:val="ro-MD"/>
        </w:rPr>
        <w:t>TARIFE</w:t>
      </w:r>
    </w:p>
    <w:p w:rsidR="003D2579" w:rsidRPr="002646C9" w:rsidRDefault="003D2579" w:rsidP="003D2579">
      <w:pPr>
        <w:shd w:val="clear" w:color="auto" w:fill="FFFFFF"/>
        <w:spacing w:after="0" w:line="240" w:lineRule="auto"/>
        <w:ind w:firstLine="540"/>
        <w:jc w:val="center"/>
        <w:rPr>
          <w:rFonts w:ascii="Times New Roman" w:hAnsi="Times New Roman"/>
          <w:color w:val="333333"/>
          <w:sz w:val="24"/>
          <w:szCs w:val="24"/>
          <w:lang w:val="ro-MD"/>
        </w:rPr>
      </w:pPr>
      <w:r w:rsidRPr="002646C9">
        <w:rPr>
          <w:rFonts w:ascii="Times New Roman" w:hAnsi="Times New Roman"/>
          <w:b/>
          <w:bCs/>
          <w:color w:val="333333"/>
          <w:sz w:val="24"/>
          <w:szCs w:val="24"/>
          <w:shd w:val="clear" w:color="auto" w:fill="FFFFFF"/>
          <w:lang w:val="ro-MD"/>
        </w:rPr>
        <w:t xml:space="preserve">pentru calcularea preţului </w:t>
      </w:r>
      <w:r w:rsidR="00C8137D">
        <w:rPr>
          <w:rFonts w:ascii="Times New Roman" w:hAnsi="Times New Roman"/>
          <w:b/>
          <w:bCs/>
          <w:color w:val="333333"/>
          <w:sz w:val="24"/>
          <w:szCs w:val="24"/>
          <w:shd w:val="clear" w:color="auto" w:fill="FFFFFF"/>
          <w:lang w:val="ro-MD"/>
        </w:rPr>
        <w:t>de referință (normativ)</w:t>
      </w:r>
      <w:r w:rsidRPr="002646C9">
        <w:rPr>
          <w:rFonts w:ascii="Times New Roman" w:hAnsi="Times New Roman"/>
          <w:b/>
          <w:bCs/>
          <w:color w:val="333333"/>
          <w:sz w:val="24"/>
          <w:szCs w:val="24"/>
          <w:shd w:val="clear" w:color="auto" w:fill="FFFFFF"/>
          <w:lang w:val="ro-MD"/>
        </w:rPr>
        <w:t xml:space="preserve"> al </w:t>
      </w:r>
      <w:r w:rsidR="00051A49">
        <w:rPr>
          <w:rFonts w:ascii="Times New Roman" w:hAnsi="Times New Roman"/>
          <w:b/>
          <w:bCs/>
          <w:color w:val="333333"/>
          <w:sz w:val="24"/>
          <w:szCs w:val="24"/>
          <w:shd w:val="clear" w:color="auto" w:fill="FFFFFF"/>
          <w:lang w:val="ro-MD"/>
        </w:rPr>
        <w:t>terenului</w:t>
      </w:r>
    </w:p>
    <w:p w:rsidR="003D2579" w:rsidRDefault="003D2579" w:rsidP="003D2579">
      <w:pPr>
        <w:shd w:val="clear" w:color="auto" w:fill="FFFFFF"/>
        <w:spacing w:after="0" w:line="240" w:lineRule="auto"/>
        <w:ind w:firstLine="540"/>
        <w:jc w:val="center"/>
        <w:rPr>
          <w:rFonts w:ascii="Times New Roman" w:hAnsi="Times New Roman"/>
          <w:b/>
          <w:bCs/>
          <w:color w:val="333333"/>
          <w:sz w:val="24"/>
          <w:szCs w:val="24"/>
          <w:shd w:val="clear" w:color="auto" w:fill="FFFFFF"/>
          <w:lang w:val="ro-MD"/>
        </w:rPr>
      </w:pPr>
      <w:r w:rsidRPr="002646C9">
        <w:rPr>
          <w:rFonts w:ascii="Times New Roman" w:hAnsi="Times New Roman"/>
          <w:b/>
          <w:bCs/>
          <w:color w:val="333333"/>
          <w:sz w:val="24"/>
          <w:szCs w:val="24"/>
          <w:shd w:val="clear" w:color="auto" w:fill="FFFFFF"/>
          <w:lang w:val="ro-MD"/>
        </w:rPr>
        <w:t>(pentru o unitate grad-hectar) în lei</w:t>
      </w:r>
    </w:p>
    <w:p w:rsidR="00E85C63" w:rsidRDefault="00E85C63" w:rsidP="003D2579">
      <w:pPr>
        <w:shd w:val="clear" w:color="auto" w:fill="FFFFFF"/>
        <w:spacing w:after="0" w:line="240" w:lineRule="auto"/>
        <w:ind w:firstLine="540"/>
        <w:jc w:val="center"/>
        <w:rPr>
          <w:rFonts w:ascii="Times New Roman" w:hAnsi="Times New Roman"/>
          <w:b/>
          <w:bCs/>
          <w:color w:val="333333"/>
          <w:sz w:val="24"/>
          <w:szCs w:val="24"/>
          <w:shd w:val="clear" w:color="auto" w:fill="FFFFFF"/>
          <w:lang w:val="ro-MD"/>
        </w:rPr>
      </w:pPr>
    </w:p>
    <w:tbl>
      <w:tblPr>
        <w:tblW w:w="4794" w:type="pct"/>
        <w:jc w:val="center"/>
        <w:tblCellMar>
          <w:top w:w="15" w:type="dxa"/>
          <w:left w:w="15" w:type="dxa"/>
          <w:bottom w:w="15" w:type="dxa"/>
          <w:right w:w="15" w:type="dxa"/>
        </w:tblCellMar>
        <w:tblLook w:val="04A0" w:firstRow="1" w:lastRow="0" w:firstColumn="1" w:lastColumn="0" w:noHBand="0" w:noVBand="1"/>
      </w:tblPr>
      <w:tblGrid>
        <w:gridCol w:w="712"/>
        <w:gridCol w:w="7481"/>
        <w:gridCol w:w="1149"/>
      </w:tblGrid>
      <w:tr w:rsidR="000B2D03" w:rsidRPr="00E85C63" w:rsidTr="005B286B">
        <w:trPr>
          <w:jc w:val="center"/>
        </w:trPr>
        <w:tc>
          <w:tcPr>
            <w:tcW w:w="3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5C63" w:rsidRPr="005B286B" w:rsidRDefault="00E85C63" w:rsidP="00E85C63">
            <w:pPr>
              <w:spacing w:after="0" w:line="240" w:lineRule="auto"/>
              <w:jc w:val="center"/>
              <w:rPr>
                <w:rFonts w:ascii="Times New Roman" w:hAnsi="Times New Roman"/>
                <w:sz w:val="24"/>
                <w:szCs w:val="24"/>
                <w:lang w:val="en-US"/>
              </w:rPr>
            </w:pPr>
            <w:r w:rsidRPr="005B286B">
              <w:rPr>
                <w:rFonts w:ascii="Times New Roman" w:hAnsi="Times New Roman"/>
                <w:sz w:val="24"/>
                <w:szCs w:val="24"/>
                <w:lang w:val="en-US"/>
              </w:rPr>
              <w:t>I.</w:t>
            </w:r>
          </w:p>
        </w:tc>
        <w:tc>
          <w:tcPr>
            <w:tcW w:w="40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5C63" w:rsidRPr="005B286B" w:rsidRDefault="00E85C63" w:rsidP="00AA6CA3">
            <w:pPr>
              <w:spacing w:after="0" w:line="240" w:lineRule="auto"/>
              <w:rPr>
                <w:rFonts w:ascii="Times New Roman" w:hAnsi="Times New Roman"/>
                <w:sz w:val="24"/>
                <w:szCs w:val="24"/>
                <w:lang w:val="en-US"/>
              </w:rPr>
            </w:pPr>
            <w:r w:rsidRPr="005B286B">
              <w:rPr>
                <w:rFonts w:ascii="Times New Roman" w:hAnsi="Times New Roman"/>
                <w:sz w:val="24"/>
                <w:szCs w:val="24"/>
                <w:lang w:val="en-US"/>
              </w:rPr>
              <w:t>Vînzarea-cumpărarea terenurilor cu destinaţie agricolă</w:t>
            </w:r>
          </w:p>
        </w:tc>
        <w:tc>
          <w:tcPr>
            <w:tcW w:w="6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5C63" w:rsidRPr="005B286B" w:rsidRDefault="00E85C63" w:rsidP="00E85C63">
            <w:pPr>
              <w:spacing w:after="0" w:line="240" w:lineRule="auto"/>
              <w:jc w:val="right"/>
              <w:rPr>
                <w:rFonts w:ascii="Times New Roman" w:hAnsi="Times New Roman"/>
                <w:sz w:val="24"/>
                <w:szCs w:val="24"/>
                <w:lang w:val="en-US"/>
              </w:rPr>
            </w:pPr>
            <w:r w:rsidRPr="005B286B">
              <w:rPr>
                <w:rFonts w:ascii="Times New Roman" w:hAnsi="Times New Roman"/>
                <w:sz w:val="24"/>
                <w:szCs w:val="24"/>
                <w:lang w:val="en-US"/>
              </w:rPr>
              <w:t>1</w:t>
            </w:r>
            <w:r w:rsidR="006B0A5A">
              <w:rPr>
                <w:rFonts w:ascii="Times New Roman" w:hAnsi="Times New Roman"/>
                <w:sz w:val="24"/>
                <w:szCs w:val="24"/>
                <w:lang w:val="en-US"/>
              </w:rPr>
              <w:t xml:space="preserve"> </w:t>
            </w:r>
            <w:r w:rsidRPr="005B286B">
              <w:rPr>
                <w:rFonts w:ascii="Times New Roman" w:hAnsi="Times New Roman"/>
                <w:sz w:val="24"/>
                <w:szCs w:val="24"/>
                <w:lang w:val="en-US"/>
              </w:rPr>
              <w:t>130,31</w:t>
            </w:r>
          </w:p>
        </w:tc>
      </w:tr>
      <w:tr w:rsidR="000B2D03" w:rsidRPr="00E85C63" w:rsidTr="005B286B">
        <w:trPr>
          <w:jc w:val="center"/>
        </w:trPr>
        <w:tc>
          <w:tcPr>
            <w:tcW w:w="3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5C63" w:rsidRPr="005B286B" w:rsidRDefault="00E85C63" w:rsidP="00AA6CA3">
            <w:pPr>
              <w:spacing w:after="0" w:line="240" w:lineRule="auto"/>
              <w:jc w:val="center"/>
              <w:rPr>
                <w:rFonts w:ascii="Times New Roman" w:hAnsi="Times New Roman"/>
                <w:sz w:val="24"/>
                <w:szCs w:val="24"/>
                <w:lang w:val="en-US"/>
              </w:rPr>
            </w:pPr>
            <w:r w:rsidRPr="005B286B">
              <w:rPr>
                <w:rFonts w:ascii="Times New Roman" w:hAnsi="Times New Roman"/>
                <w:sz w:val="24"/>
                <w:szCs w:val="24"/>
                <w:lang w:val="en-US"/>
              </w:rPr>
              <w:t>II.</w:t>
            </w:r>
          </w:p>
        </w:tc>
        <w:tc>
          <w:tcPr>
            <w:tcW w:w="40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5C63" w:rsidRPr="005B286B" w:rsidRDefault="00E85C63" w:rsidP="00B05944">
            <w:pPr>
              <w:spacing w:after="0" w:line="240" w:lineRule="auto"/>
              <w:rPr>
                <w:rFonts w:ascii="Times New Roman" w:hAnsi="Times New Roman"/>
                <w:sz w:val="24"/>
                <w:szCs w:val="24"/>
                <w:lang w:val="en-US"/>
              </w:rPr>
            </w:pPr>
            <w:r w:rsidRPr="005B286B">
              <w:rPr>
                <w:rFonts w:ascii="Times New Roman" w:hAnsi="Times New Roman"/>
                <w:sz w:val="24"/>
                <w:szCs w:val="24"/>
                <w:lang w:val="en-US"/>
              </w:rPr>
              <w:t xml:space="preserve">Vînzarea-cumpărarea terenurilor din intravilanul localităţilor </w:t>
            </w:r>
          </w:p>
        </w:tc>
        <w:tc>
          <w:tcPr>
            <w:tcW w:w="6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5C63" w:rsidRPr="005B286B" w:rsidRDefault="00E85C63" w:rsidP="00E85C63">
            <w:pPr>
              <w:spacing w:after="0" w:line="240" w:lineRule="auto"/>
              <w:jc w:val="right"/>
              <w:rPr>
                <w:rFonts w:ascii="Times New Roman" w:hAnsi="Times New Roman"/>
                <w:sz w:val="24"/>
                <w:szCs w:val="24"/>
                <w:lang w:val="en-US"/>
              </w:rPr>
            </w:pPr>
            <w:r w:rsidRPr="005B286B">
              <w:rPr>
                <w:rFonts w:ascii="Times New Roman" w:hAnsi="Times New Roman"/>
                <w:sz w:val="24"/>
                <w:szCs w:val="24"/>
                <w:lang w:val="en-US"/>
              </w:rPr>
              <w:t>36</w:t>
            </w:r>
            <w:r w:rsidR="006B0A5A">
              <w:rPr>
                <w:rFonts w:ascii="Times New Roman" w:hAnsi="Times New Roman"/>
                <w:sz w:val="24"/>
                <w:szCs w:val="24"/>
                <w:lang w:val="en-US"/>
              </w:rPr>
              <w:t xml:space="preserve"> </w:t>
            </w:r>
            <w:r w:rsidRPr="005B286B">
              <w:rPr>
                <w:rFonts w:ascii="Times New Roman" w:hAnsi="Times New Roman"/>
                <w:sz w:val="24"/>
                <w:szCs w:val="24"/>
                <w:lang w:val="en-US"/>
              </w:rPr>
              <w:t>169,48</w:t>
            </w:r>
          </w:p>
        </w:tc>
      </w:tr>
    </w:tbl>
    <w:p w:rsidR="003D2579" w:rsidRPr="002646C9" w:rsidRDefault="003D2579" w:rsidP="003D2579">
      <w:pPr>
        <w:shd w:val="clear" w:color="auto" w:fill="FFFFFF"/>
        <w:spacing w:after="0" w:line="240" w:lineRule="auto"/>
        <w:ind w:firstLine="540"/>
        <w:jc w:val="both"/>
        <w:rPr>
          <w:rFonts w:ascii="Times New Roman" w:hAnsi="Times New Roman"/>
          <w:color w:val="333333"/>
          <w:sz w:val="24"/>
          <w:szCs w:val="24"/>
          <w:lang w:val="ro-MD"/>
        </w:rPr>
      </w:pPr>
    </w:p>
    <w:p w:rsidR="003D2579" w:rsidRPr="002646C9" w:rsidRDefault="003D2579" w:rsidP="003D2579">
      <w:pPr>
        <w:shd w:val="clear" w:color="auto" w:fill="FFFFFF"/>
        <w:spacing w:after="0" w:line="240" w:lineRule="auto"/>
        <w:ind w:firstLine="540"/>
        <w:jc w:val="both"/>
        <w:rPr>
          <w:rFonts w:ascii="Times New Roman" w:hAnsi="Times New Roman"/>
          <w:color w:val="333333"/>
          <w:sz w:val="24"/>
          <w:szCs w:val="24"/>
          <w:lang w:val="ro-MD"/>
        </w:rPr>
      </w:pPr>
      <w:r w:rsidRPr="002646C9">
        <w:rPr>
          <w:rFonts w:ascii="Times New Roman" w:hAnsi="Times New Roman"/>
          <w:b/>
          <w:bCs/>
          <w:color w:val="333333"/>
          <w:sz w:val="24"/>
          <w:szCs w:val="24"/>
          <w:u w:val="single"/>
          <w:shd w:val="clear" w:color="auto" w:fill="FFFFFF"/>
          <w:lang w:val="ro-MD"/>
        </w:rPr>
        <w:t>Notă:</w:t>
      </w:r>
    </w:p>
    <w:p w:rsidR="003D2579" w:rsidRPr="002646C9" w:rsidRDefault="003D2579" w:rsidP="003D2579">
      <w:pPr>
        <w:shd w:val="clear" w:color="auto" w:fill="FFFFFF"/>
        <w:spacing w:after="0" w:line="240" w:lineRule="auto"/>
        <w:ind w:firstLine="540"/>
        <w:jc w:val="both"/>
        <w:rPr>
          <w:rFonts w:ascii="Times New Roman" w:hAnsi="Times New Roman"/>
          <w:color w:val="333333"/>
          <w:sz w:val="24"/>
          <w:szCs w:val="24"/>
          <w:lang w:val="ro-MD"/>
        </w:rPr>
      </w:pPr>
      <w:r w:rsidRPr="002646C9">
        <w:rPr>
          <w:rFonts w:ascii="Times New Roman" w:hAnsi="Times New Roman"/>
          <w:color w:val="333333"/>
          <w:sz w:val="24"/>
          <w:szCs w:val="24"/>
          <w:shd w:val="clear" w:color="auto" w:fill="FFFFFF"/>
          <w:lang w:val="ro-MD"/>
        </w:rPr>
        <w:t xml:space="preserve">1. </w:t>
      </w:r>
      <w:r w:rsidR="00E87A2A">
        <w:rPr>
          <w:rFonts w:ascii="Times New Roman" w:hAnsi="Times New Roman"/>
          <w:color w:val="333333"/>
          <w:sz w:val="24"/>
          <w:szCs w:val="24"/>
          <w:shd w:val="clear" w:color="auto" w:fill="FFFFFF"/>
          <w:lang w:val="ro-MD"/>
        </w:rPr>
        <w:t>Prețul</w:t>
      </w:r>
      <w:r w:rsidRPr="002646C9">
        <w:rPr>
          <w:rFonts w:ascii="Times New Roman" w:hAnsi="Times New Roman"/>
          <w:color w:val="333333"/>
          <w:sz w:val="24"/>
          <w:szCs w:val="24"/>
          <w:shd w:val="clear" w:color="auto" w:fill="FFFFFF"/>
          <w:lang w:val="ro-MD"/>
        </w:rPr>
        <w:t xml:space="preserve"> </w:t>
      </w:r>
      <w:r w:rsidR="00C8137D">
        <w:rPr>
          <w:rFonts w:ascii="Times New Roman" w:hAnsi="Times New Roman"/>
          <w:color w:val="333333"/>
          <w:sz w:val="24"/>
          <w:szCs w:val="24"/>
          <w:shd w:val="clear" w:color="auto" w:fill="FFFFFF"/>
          <w:lang w:val="ro-MD"/>
        </w:rPr>
        <w:t>de referință (normativ)</w:t>
      </w:r>
      <w:r w:rsidRPr="002646C9">
        <w:rPr>
          <w:rFonts w:ascii="Times New Roman" w:hAnsi="Times New Roman"/>
          <w:color w:val="333333"/>
          <w:sz w:val="24"/>
          <w:szCs w:val="24"/>
          <w:shd w:val="clear" w:color="auto" w:fill="FFFFFF"/>
          <w:lang w:val="ro-MD"/>
        </w:rPr>
        <w:t xml:space="preserve"> pentru terenurile ocupate de bunuri industriale, de transport, de alte construcţii, precum şi pentru terenurile cu altă destinaţie decît cea  agricolă, se calculează în funcţie de fertilitatea medie a solului stabilită pentru republică.</w:t>
      </w:r>
    </w:p>
    <w:p w:rsidR="003D2579" w:rsidRPr="002646C9" w:rsidRDefault="003D2579" w:rsidP="003D2579">
      <w:pPr>
        <w:shd w:val="clear" w:color="auto" w:fill="FFFFFF"/>
        <w:spacing w:after="0" w:line="240" w:lineRule="auto"/>
        <w:ind w:firstLine="540"/>
        <w:jc w:val="both"/>
        <w:rPr>
          <w:rFonts w:ascii="Times New Roman" w:hAnsi="Times New Roman"/>
          <w:color w:val="333333"/>
          <w:sz w:val="24"/>
          <w:szCs w:val="24"/>
          <w:lang w:val="ro-MD"/>
        </w:rPr>
      </w:pPr>
      <w:r w:rsidRPr="002646C9">
        <w:rPr>
          <w:rFonts w:ascii="Times New Roman" w:hAnsi="Times New Roman"/>
          <w:color w:val="333333"/>
          <w:sz w:val="24"/>
          <w:szCs w:val="24"/>
          <w:shd w:val="clear" w:color="auto" w:fill="FFFFFF"/>
          <w:lang w:val="ro-MD"/>
        </w:rPr>
        <w:t xml:space="preserve">3. În cazul vânzării terenurilor aferente bunurilor proprietate privată la prețul </w:t>
      </w:r>
      <w:r w:rsidR="00C8137D">
        <w:rPr>
          <w:rFonts w:ascii="Times New Roman" w:hAnsi="Times New Roman"/>
          <w:color w:val="333333"/>
          <w:sz w:val="24"/>
          <w:szCs w:val="24"/>
          <w:shd w:val="clear" w:color="auto" w:fill="FFFFFF"/>
          <w:lang w:val="ro-MD"/>
        </w:rPr>
        <w:t>de referință (normativ)</w:t>
      </w:r>
      <w:r w:rsidRPr="002646C9">
        <w:rPr>
          <w:rFonts w:ascii="Times New Roman" w:hAnsi="Times New Roman"/>
          <w:color w:val="333333"/>
          <w:sz w:val="24"/>
          <w:szCs w:val="24"/>
          <w:shd w:val="clear" w:color="auto" w:fill="FFFFFF"/>
          <w:lang w:val="ro-MD"/>
        </w:rPr>
        <w:t xml:space="preserve"> calculat conform tarifelor specificate </w:t>
      </w:r>
      <w:r w:rsidR="00804967">
        <w:rPr>
          <w:rFonts w:ascii="Times New Roman" w:hAnsi="Times New Roman"/>
          <w:color w:val="333333"/>
          <w:sz w:val="24"/>
          <w:szCs w:val="24"/>
          <w:shd w:val="clear" w:color="auto" w:fill="FFFFFF"/>
          <w:lang w:val="ro-MD"/>
        </w:rPr>
        <w:t>în</w:t>
      </w:r>
      <w:r w:rsidRPr="002646C9">
        <w:rPr>
          <w:rFonts w:ascii="Times New Roman" w:hAnsi="Times New Roman"/>
          <w:color w:val="333333"/>
          <w:sz w:val="24"/>
          <w:szCs w:val="24"/>
          <w:shd w:val="clear" w:color="auto" w:fill="FFFFFF"/>
          <w:lang w:val="ro-MD"/>
        </w:rPr>
        <w:t xml:space="preserve"> anexă se aplică următorii coeficienți:</w:t>
      </w:r>
    </w:p>
    <w:p w:rsidR="003D2579" w:rsidRPr="002646C9" w:rsidRDefault="003D2579" w:rsidP="003D2579">
      <w:pPr>
        <w:shd w:val="clear" w:color="auto" w:fill="FFFFFF"/>
        <w:spacing w:after="0" w:line="240" w:lineRule="auto"/>
        <w:ind w:firstLine="540"/>
        <w:jc w:val="both"/>
        <w:rPr>
          <w:rFonts w:ascii="Times New Roman" w:hAnsi="Times New Roman"/>
          <w:color w:val="333333"/>
          <w:sz w:val="24"/>
          <w:szCs w:val="24"/>
          <w:lang w:val="ro-MD"/>
        </w:rPr>
      </w:pPr>
      <w:r w:rsidRPr="002646C9">
        <w:rPr>
          <w:rFonts w:ascii="Times New Roman" w:hAnsi="Times New Roman"/>
          <w:color w:val="333333"/>
          <w:sz w:val="24"/>
          <w:szCs w:val="24"/>
          <w:shd w:val="clear" w:color="auto" w:fill="FFFFFF"/>
          <w:lang w:val="ro-MD"/>
        </w:rPr>
        <w:t>0,9- pentru municipiul Chişinău;</w:t>
      </w:r>
    </w:p>
    <w:p w:rsidR="003D2579" w:rsidRPr="002646C9" w:rsidRDefault="003D2579" w:rsidP="003D2579">
      <w:pPr>
        <w:shd w:val="clear" w:color="auto" w:fill="FFFFFF"/>
        <w:spacing w:after="0" w:line="240" w:lineRule="auto"/>
        <w:ind w:firstLine="540"/>
        <w:jc w:val="both"/>
        <w:rPr>
          <w:rFonts w:ascii="Times New Roman" w:hAnsi="Times New Roman"/>
          <w:color w:val="333333"/>
          <w:sz w:val="24"/>
          <w:szCs w:val="24"/>
          <w:lang w:val="ro-MD"/>
        </w:rPr>
      </w:pPr>
      <w:r w:rsidRPr="002646C9">
        <w:rPr>
          <w:rFonts w:ascii="Times New Roman" w:hAnsi="Times New Roman"/>
          <w:color w:val="333333"/>
          <w:sz w:val="24"/>
          <w:szCs w:val="24"/>
          <w:shd w:val="clear" w:color="auto" w:fill="FFFFFF"/>
          <w:lang w:val="ro-MD"/>
        </w:rPr>
        <w:t>0,7- pentru oraşele care intră în componenţa municipiului Chişinău;</w:t>
      </w:r>
    </w:p>
    <w:p w:rsidR="003D2579" w:rsidRPr="002646C9" w:rsidRDefault="003D2579" w:rsidP="003D2579">
      <w:pPr>
        <w:shd w:val="clear" w:color="auto" w:fill="FFFFFF"/>
        <w:spacing w:after="0" w:line="240" w:lineRule="auto"/>
        <w:ind w:firstLine="540"/>
        <w:jc w:val="both"/>
        <w:rPr>
          <w:rFonts w:ascii="Times New Roman" w:hAnsi="Times New Roman"/>
          <w:color w:val="333333"/>
          <w:sz w:val="24"/>
          <w:szCs w:val="24"/>
          <w:lang w:val="ro-MD"/>
        </w:rPr>
      </w:pPr>
      <w:r w:rsidRPr="002646C9">
        <w:rPr>
          <w:rFonts w:ascii="Times New Roman" w:hAnsi="Times New Roman"/>
          <w:color w:val="333333"/>
          <w:sz w:val="24"/>
          <w:szCs w:val="24"/>
          <w:shd w:val="clear" w:color="auto" w:fill="FFFFFF"/>
          <w:lang w:val="ro-MD"/>
        </w:rPr>
        <w:t>0,5- pentru satele (comunele) care intră în componenţa municipiului Chişinău;</w:t>
      </w:r>
    </w:p>
    <w:p w:rsidR="003D2579" w:rsidRPr="002646C9" w:rsidRDefault="003D2579" w:rsidP="003D2579">
      <w:pPr>
        <w:shd w:val="clear" w:color="auto" w:fill="FFFFFF"/>
        <w:spacing w:after="0" w:line="240" w:lineRule="auto"/>
        <w:ind w:firstLine="540"/>
        <w:jc w:val="both"/>
        <w:rPr>
          <w:rFonts w:ascii="Times New Roman" w:hAnsi="Times New Roman"/>
          <w:color w:val="333333"/>
          <w:sz w:val="24"/>
          <w:szCs w:val="24"/>
          <w:lang w:val="ro-MD"/>
        </w:rPr>
      </w:pPr>
      <w:r w:rsidRPr="002646C9">
        <w:rPr>
          <w:rFonts w:ascii="Times New Roman" w:hAnsi="Times New Roman"/>
          <w:color w:val="333333"/>
          <w:sz w:val="24"/>
          <w:szCs w:val="24"/>
          <w:shd w:val="clear" w:color="auto" w:fill="FFFFFF"/>
          <w:lang w:val="ro-MD"/>
        </w:rPr>
        <w:t>0,5 - pentru municipiile Bălţi, Bender, Tiraspol şi 0,4 </w:t>
      </w:r>
      <w:r w:rsidRPr="002646C9">
        <w:rPr>
          <w:rFonts w:ascii="Times New Roman" w:hAnsi="Times New Roman"/>
          <w:color w:val="333333"/>
          <w:sz w:val="24"/>
          <w:szCs w:val="24"/>
          <w:lang w:val="ro-MD"/>
        </w:rPr>
        <w:t>- pentru localităţile care intră în componenţa acestora;</w:t>
      </w:r>
    </w:p>
    <w:p w:rsidR="003D2579" w:rsidRPr="002646C9" w:rsidRDefault="003D2579" w:rsidP="003D2579">
      <w:pPr>
        <w:shd w:val="clear" w:color="auto" w:fill="FFFFFF"/>
        <w:spacing w:after="0" w:line="240" w:lineRule="auto"/>
        <w:ind w:firstLine="540"/>
        <w:jc w:val="both"/>
        <w:rPr>
          <w:rFonts w:ascii="Times New Roman" w:hAnsi="Times New Roman"/>
          <w:color w:val="333333"/>
          <w:sz w:val="24"/>
          <w:szCs w:val="24"/>
          <w:lang w:val="ro-MD"/>
        </w:rPr>
      </w:pPr>
      <w:r w:rsidRPr="002646C9">
        <w:rPr>
          <w:rFonts w:ascii="Times New Roman" w:hAnsi="Times New Roman"/>
          <w:color w:val="333333"/>
          <w:sz w:val="24"/>
          <w:szCs w:val="24"/>
          <w:shd w:val="clear" w:color="auto" w:fill="FFFFFF"/>
          <w:lang w:val="ro-MD"/>
        </w:rPr>
        <w:t>0,2 - pentru oraşele Cahul, Căuşeni, Comrat, Edineţ, Hînceşti, Orhei, Rîbniţa, Soroca, Ungheni, Anenii Noi, Criuleni, Ialoveni, Străşeni;</w:t>
      </w:r>
    </w:p>
    <w:p w:rsidR="003D2579" w:rsidRPr="002646C9" w:rsidRDefault="003D2579" w:rsidP="003D2579">
      <w:pPr>
        <w:shd w:val="clear" w:color="auto" w:fill="FFFFFF"/>
        <w:spacing w:after="0" w:line="240" w:lineRule="auto"/>
        <w:ind w:firstLine="540"/>
        <w:jc w:val="both"/>
        <w:rPr>
          <w:rFonts w:ascii="Times New Roman" w:hAnsi="Times New Roman"/>
          <w:color w:val="333333"/>
          <w:sz w:val="24"/>
          <w:szCs w:val="24"/>
          <w:lang w:val="ro-MD"/>
        </w:rPr>
      </w:pPr>
      <w:r w:rsidRPr="002646C9">
        <w:rPr>
          <w:rFonts w:ascii="Times New Roman" w:hAnsi="Times New Roman"/>
          <w:color w:val="333333"/>
          <w:sz w:val="24"/>
          <w:szCs w:val="24"/>
          <w:shd w:val="clear" w:color="auto" w:fill="FFFFFF"/>
          <w:lang w:val="ro-MD"/>
        </w:rPr>
        <w:t>0,1 - pentru celelalte oraşe;</w:t>
      </w:r>
    </w:p>
    <w:p w:rsidR="003D2579" w:rsidRDefault="003D2579" w:rsidP="003D2579">
      <w:pPr>
        <w:shd w:val="clear" w:color="auto" w:fill="FFFFFF"/>
        <w:spacing w:after="0" w:line="240" w:lineRule="auto"/>
        <w:ind w:firstLine="540"/>
        <w:jc w:val="both"/>
        <w:rPr>
          <w:rFonts w:ascii="Times New Roman" w:hAnsi="Times New Roman"/>
          <w:color w:val="333333"/>
          <w:sz w:val="24"/>
          <w:szCs w:val="24"/>
          <w:shd w:val="clear" w:color="auto" w:fill="FFFFFF"/>
          <w:lang w:val="ro-MD"/>
        </w:rPr>
      </w:pPr>
      <w:r w:rsidRPr="002646C9">
        <w:rPr>
          <w:rFonts w:ascii="Times New Roman" w:hAnsi="Times New Roman"/>
          <w:color w:val="333333"/>
          <w:sz w:val="24"/>
          <w:szCs w:val="24"/>
          <w:shd w:val="clear" w:color="auto" w:fill="FFFFFF"/>
          <w:lang w:val="ro-MD"/>
        </w:rPr>
        <w:t>0,02- pentru sate (comune).</w:t>
      </w:r>
    </w:p>
    <w:p w:rsidR="00E54CB9" w:rsidRPr="002646C9" w:rsidRDefault="00E54CB9" w:rsidP="003D2579">
      <w:pPr>
        <w:shd w:val="clear" w:color="auto" w:fill="FFFFFF"/>
        <w:spacing w:after="0" w:line="240" w:lineRule="auto"/>
        <w:ind w:firstLine="540"/>
        <w:jc w:val="both"/>
        <w:rPr>
          <w:rFonts w:ascii="Times New Roman" w:hAnsi="Times New Roman"/>
          <w:color w:val="333333"/>
          <w:sz w:val="24"/>
          <w:szCs w:val="24"/>
          <w:lang w:val="ro-MD"/>
        </w:rPr>
      </w:pPr>
    </w:p>
    <w:p w:rsidR="006266C7" w:rsidRDefault="006266C7" w:rsidP="005D7B68">
      <w:pPr>
        <w:shd w:val="clear" w:color="auto" w:fill="FFFFFF"/>
        <w:spacing w:after="0" w:line="240" w:lineRule="auto"/>
        <w:jc w:val="both"/>
        <w:rPr>
          <w:rFonts w:ascii="Times New Roman" w:hAnsi="Times New Roman"/>
          <w:color w:val="333333"/>
          <w:sz w:val="28"/>
          <w:szCs w:val="28"/>
          <w:shd w:val="clear" w:color="auto" w:fill="FFFFFF"/>
          <w:lang w:val="ro-MD"/>
        </w:rPr>
      </w:pPr>
    </w:p>
    <w:p w:rsidR="002C24E5" w:rsidRPr="005B286B" w:rsidRDefault="006266C7" w:rsidP="00996947">
      <w:pPr>
        <w:shd w:val="clear" w:color="auto" w:fill="FFFFFF"/>
        <w:spacing w:after="0" w:line="240" w:lineRule="auto"/>
        <w:rPr>
          <w:rStyle w:val="Strong"/>
          <w:rFonts w:ascii="Times New Roman" w:eastAsia="Calibri" w:hAnsi="Times New Roman"/>
          <w:color w:val="333333"/>
          <w:sz w:val="28"/>
          <w:szCs w:val="28"/>
          <w:shd w:val="clear" w:color="auto" w:fill="FFFFFF"/>
        </w:rPr>
      </w:pPr>
      <w:r w:rsidRPr="005B286B">
        <w:rPr>
          <w:rStyle w:val="Strong"/>
          <w:rFonts w:ascii="Times New Roman" w:eastAsia="Calibri" w:hAnsi="Times New Roman"/>
          <w:color w:val="333333"/>
          <w:sz w:val="28"/>
          <w:szCs w:val="28"/>
          <w:shd w:val="clear" w:color="auto" w:fill="FFFFFF"/>
        </w:rPr>
        <w:t>DISPOZI</w:t>
      </w:r>
      <w:r w:rsidRPr="005B286B">
        <w:rPr>
          <w:rStyle w:val="Strong"/>
          <w:rFonts w:ascii="Times New Roman" w:eastAsia="Calibri" w:hAnsi="Times New Roman" w:hint="eastAsia"/>
          <w:color w:val="333333"/>
          <w:sz w:val="28"/>
          <w:szCs w:val="28"/>
          <w:shd w:val="clear" w:color="auto" w:fill="FFFFFF"/>
        </w:rPr>
        <w:t>Ţ</w:t>
      </w:r>
      <w:r w:rsidRPr="005B286B">
        <w:rPr>
          <w:rStyle w:val="Strong"/>
          <w:rFonts w:ascii="Times New Roman" w:eastAsia="Calibri" w:hAnsi="Times New Roman"/>
          <w:color w:val="333333"/>
          <w:sz w:val="28"/>
          <w:szCs w:val="28"/>
          <w:shd w:val="clear" w:color="auto" w:fill="FFFFFF"/>
        </w:rPr>
        <w:t xml:space="preserve">II FINALE </w:t>
      </w:r>
      <w:r w:rsidRPr="005B286B">
        <w:rPr>
          <w:rStyle w:val="Strong"/>
          <w:rFonts w:ascii="Times New Roman" w:eastAsia="Calibri" w:hAnsi="Times New Roman" w:hint="eastAsia"/>
          <w:color w:val="333333"/>
          <w:sz w:val="28"/>
          <w:szCs w:val="28"/>
          <w:shd w:val="clear" w:color="auto" w:fill="FFFFFF"/>
        </w:rPr>
        <w:t>Ş</w:t>
      </w:r>
      <w:r w:rsidRPr="005B286B">
        <w:rPr>
          <w:rStyle w:val="Strong"/>
          <w:rFonts w:ascii="Times New Roman" w:eastAsia="Calibri" w:hAnsi="Times New Roman"/>
          <w:color w:val="333333"/>
          <w:sz w:val="28"/>
          <w:szCs w:val="28"/>
          <w:shd w:val="clear" w:color="auto" w:fill="FFFFFF"/>
        </w:rPr>
        <w:t>I TRANZITORII</w:t>
      </w:r>
    </w:p>
    <w:p w:rsidR="006266C7" w:rsidRPr="00471E4B" w:rsidRDefault="006266C7" w:rsidP="00471E4B">
      <w:pPr>
        <w:pStyle w:val="ListParagraph"/>
        <w:numPr>
          <w:ilvl w:val="0"/>
          <w:numId w:val="14"/>
        </w:numPr>
        <w:tabs>
          <w:tab w:val="left" w:pos="993"/>
        </w:tabs>
        <w:spacing w:after="0" w:line="240" w:lineRule="auto"/>
        <w:ind w:left="0" w:firstLine="567"/>
        <w:jc w:val="both"/>
        <w:rPr>
          <w:rFonts w:ascii="Times New Roman" w:hAnsi="Times New Roman"/>
          <w:sz w:val="28"/>
          <w:szCs w:val="28"/>
          <w:lang w:val="ro-MD"/>
        </w:rPr>
      </w:pPr>
      <w:r w:rsidRPr="00471E4B">
        <w:rPr>
          <w:rFonts w:ascii="Times New Roman" w:hAnsi="Times New Roman"/>
          <w:sz w:val="28"/>
          <w:szCs w:val="28"/>
        </w:rPr>
        <w:t>P</w:t>
      </w:r>
      <w:r w:rsidRPr="00471E4B">
        <w:rPr>
          <w:rFonts w:ascii="Times New Roman" w:hAnsi="Times New Roman"/>
          <w:sz w:val="28"/>
          <w:szCs w:val="28"/>
          <w:lang w:val="ro-MD"/>
        </w:rPr>
        <w:t>rezenta lege intră în vigoare la data publicării în Monitorul Oficial al Republicii Moldova.</w:t>
      </w:r>
    </w:p>
    <w:p w:rsidR="002C69A8" w:rsidRPr="00471E4B" w:rsidRDefault="00471E4B" w:rsidP="00471E4B">
      <w:pPr>
        <w:shd w:val="clear" w:color="auto" w:fill="FFFFFF"/>
        <w:spacing w:after="0" w:line="240" w:lineRule="auto"/>
        <w:ind w:firstLine="567"/>
        <w:rPr>
          <w:rFonts w:ascii="Times New Roman" w:hAnsi="Times New Roman"/>
          <w:sz w:val="28"/>
          <w:szCs w:val="28"/>
          <w:lang w:val="ro-MD"/>
        </w:rPr>
      </w:pPr>
      <w:r w:rsidRPr="00471E4B">
        <w:rPr>
          <w:rFonts w:ascii="Times New Roman" w:hAnsi="Times New Roman"/>
          <w:sz w:val="28"/>
          <w:szCs w:val="28"/>
          <w:lang w:val="ro-MD"/>
        </w:rPr>
        <w:t>(2</w:t>
      </w:r>
      <w:r w:rsidR="002C69A8" w:rsidRPr="00471E4B">
        <w:rPr>
          <w:rFonts w:ascii="Times New Roman" w:hAnsi="Times New Roman"/>
          <w:sz w:val="28"/>
          <w:szCs w:val="28"/>
          <w:lang w:val="ro-MD"/>
        </w:rPr>
        <w:t xml:space="preserve">) Guvernul, în termen de </w:t>
      </w:r>
      <w:r w:rsidRPr="00471E4B">
        <w:rPr>
          <w:rFonts w:ascii="Times New Roman" w:hAnsi="Times New Roman"/>
          <w:sz w:val="28"/>
          <w:szCs w:val="28"/>
          <w:lang w:val="ro-MD"/>
        </w:rPr>
        <w:t>12 luni</w:t>
      </w:r>
      <w:r w:rsidR="002C69A8" w:rsidRPr="00471E4B">
        <w:rPr>
          <w:rFonts w:ascii="Times New Roman" w:hAnsi="Times New Roman"/>
          <w:sz w:val="28"/>
          <w:szCs w:val="28"/>
          <w:lang w:val="ro-MD"/>
        </w:rPr>
        <w:t xml:space="preserve"> va aduce actele sale normative î</w:t>
      </w:r>
      <w:r w:rsidRPr="00471E4B">
        <w:rPr>
          <w:rFonts w:ascii="Times New Roman" w:hAnsi="Times New Roman"/>
          <w:sz w:val="28"/>
          <w:szCs w:val="28"/>
          <w:lang w:val="ro-MD"/>
        </w:rPr>
        <w:t>n concordanţă cu prezenta lege.</w:t>
      </w:r>
    </w:p>
    <w:p w:rsidR="001B7866" w:rsidRPr="00471E4B" w:rsidRDefault="001B7866" w:rsidP="00471E4B">
      <w:pPr>
        <w:shd w:val="clear" w:color="auto" w:fill="FFFFFF"/>
        <w:spacing w:after="0" w:line="240" w:lineRule="auto"/>
        <w:ind w:firstLine="426"/>
        <w:jc w:val="both"/>
        <w:rPr>
          <w:rFonts w:ascii="Times New Roman" w:hAnsi="Times New Roman"/>
          <w:sz w:val="28"/>
          <w:szCs w:val="28"/>
          <w:lang w:val="en-US"/>
        </w:rPr>
      </w:pPr>
    </w:p>
    <w:p w:rsidR="001B7866" w:rsidRDefault="001B7866" w:rsidP="001B7866">
      <w:pPr>
        <w:shd w:val="clear" w:color="auto" w:fill="FFFFFF"/>
        <w:spacing w:after="0" w:line="240" w:lineRule="auto"/>
        <w:jc w:val="both"/>
        <w:rPr>
          <w:rFonts w:ascii="Times New Roman" w:hAnsi="Times New Roman"/>
          <w:color w:val="333333"/>
          <w:sz w:val="28"/>
          <w:szCs w:val="28"/>
          <w:lang w:val="ro-MD"/>
        </w:rPr>
      </w:pPr>
    </w:p>
    <w:p w:rsidR="001B7866" w:rsidRPr="00EA645A" w:rsidRDefault="001B7866" w:rsidP="001B7866">
      <w:pPr>
        <w:shd w:val="clear" w:color="auto" w:fill="FFFFFF"/>
        <w:spacing w:after="0" w:line="240" w:lineRule="auto"/>
        <w:jc w:val="both"/>
        <w:rPr>
          <w:rFonts w:ascii="Times New Roman" w:hAnsi="Times New Roman"/>
          <w:color w:val="333333"/>
          <w:sz w:val="28"/>
          <w:szCs w:val="28"/>
          <w:lang w:val="ro-MD"/>
        </w:rPr>
      </w:pPr>
    </w:p>
    <w:p w:rsidR="007E478F" w:rsidRPr="00471E4B" w:rsidRDefault="002C24E5" w:rsidP="00471E4B">
      <w:pPr>
        <w:shd w:val="clear" w:color="auto" w:fill="FFFFFF"/>
        <w:spacing w:after="0" w:line="240" w:lineRule="auto"/>
        <w:jc w:val="both"/>
        <w:rPr>
          <w:rFonts w:ascii="Times New Roman" w:hAnsi="Times New Roman"/>
          <w:color w:val="333333"/>
          <w:sz w:val="28"/>
          <w:szCs w:val="28"/>
          <w:lang w:val="ro-MD"/>
        </w:rPr>
      </w:pPr>
      <w:r w:rsidRPr="002C24E5">
        <w:rPr>
          <w:rFonts w:ascii="Times New Roman" w:hAnsi="Times New Roman"/>
          <w:b/>
          <w:color w:val="333333"/>
          <w:sz w:val="28"/>
          <w:szCs w:val="28"/>
          <w:shd w:val="clear" w:color="auto" w:fill="FFFFFF"/>
          <w:lang w:val="ro-MD"/>
        </w:rPr>
        <w:t xml:space="preserve">PREȘEDINTELE PARLAMENTULUI            </w:t>
      </w:r>
      <w:r>
        <w:rPr>
          <w:rFonts w:ascii="Times New Roman" w:hAnsi="Times New Roman"/>
          <w:b/>
          <w:color w:val="333333"/>
          <w:sz w:val="28"/>
          <w:szCs w:val="28"/>
          <w:shd w:val="clear" w:color="auto" w:fill="FFFFFF"/>
          <w:lang w:val="ro-MD"/>
        </w:rPr>
        <w:t xml:space="preserve">             </w:t>
      </w:r>
      <w:r w:rsidRPr="002C24E5">
        <w:rPr>
          <w:rFonts w:ascii="Times New Roman" w:hAnsi="Times New Roman"/>
          <w:b/>
          <w:color w:val="333333"/>
          <w:sz w:val="28"/>
          <w:szCs w:val="28"/>
          <w:shd w:val="clear" w:color="auto" w:fill="FFFFFF"/>
          <w:lang w:val="ro-MD"/>
        </w:rPr>
        <w:t xml:space="preserve">                 Igor GROSU</w:t>
      </w:r>
      <w:r w:rsidR="003D2579" w:rsidRPr="002646C9" w:rsidDel="00DF6A7E">
        <w:rPr>
          <w:rFonts w:ascii="Times New Roman" w:hAnsi="Times New Roman"/>
          <w:color w:val="333333"/>
          <w:sz w:val="28"/>
          <w:szCs w:val="28"/>
          <w:lang w:val="ro-MD"/>
        </w:rPr>
        <w:t xml:space="preserve"> </w:t>
      </w:r>
    </w:p>
    <w:sectPr w:rsidR="007E478F" w:rsidRPr="00471E4B" w:rsidSect="00BB5846">
      <w:footerReference w:type="default" r:id="rId9"/>
      <w:pgSz w:w="12240" w:h="15840"/>
      <w:pgMar w:top="709" w:right="1041"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4F4" w:rsidRDefault="009404F4" w:rsidP="00C83BF6">
      <w:pPr>
        <w:spacing w:after="0" w:line="240" w:lineRule="auto"/>
      </w:pPr>
      <w:r>
        <w:separator/>
      </w:r>
    </w:p>
  </w:endnote>
  <w:endnote w:type="continuationSeparator" w:id="0">
    <w:p w:rsidR="009404F4" w:rsidRDefault="009404F4" w:rsidP="00C83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074263"/>
      <w:docPartObj>
        <w:docPartGallery w:val="Page Numbers (Bottom of Page)"/>
        <w:docPartUnique/>
      </w:docPartObj>
    </w:sdtPr>
    <w:sdtEndPr>
      <w:rPr>
        <w:noProof/>
      </w:rPr>
    </w:sdtEndPr>
    <w:sdtContent>
      <w:p w:rsidR="00A47DC4" w:rsidRDefault="00A47DC4">
        <w:pPr>
          <w:pStyle w:val="Footer"/>
          <w:jc w:val="right"/>
        </w:pPr>
        <w:r>
          <w:fldChar w:fldCharType="begin"/>
        </w:r>
        <w:r>
          <w:instrText xml:space="preserve"> PAGE   \* MERGEFORMAT </w:instrText>
        </w:r>
        <w:r>
          <w:fldChar w:fldCharType="separate"/>
        </w:r>
        <w:r w:rsidR="00F3753E">
          <w:rPr>
            <w:noProof/>
          </w:rPr>
          <w:t>11</w:t>
        </w:r>
        <w:r>
          <w:rPr>
            <w:noProof/>
          </w:rPr>
          <w:fldChar w:fldCharType="end"/>
        </w:r>
      </w:p>
    </w:sdtContent>
  </w:sdt>
  <w:p w:rsidR="00A47DC4" w:rsidRDefault="00A47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4F4" w:rsidRDefault="009404F4" w:rsidP="00C83BF6">
      <w:pPr>
        <w:spacing w:after="0" w:line="240" w:lineRule="auto"/>
      </w:pPr>
      <w:r>
        <w:separator/>
      </w:r>
    </w:p>
  </w:footnote>
  <w:footnote w:type="continuationSeparator" w:id="0">
    <w:p w:rsidR="009404F4" w:rsidRDefault="009404F4" w:rsidP="00C83B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4E5C"/>
    <w:multiLevelType w:val="hybridMultilevel"/>
    <w:tmpl w:val="15026724"/>
    <w:lvl w:ilvl="0" w:tplc="C3D665C8">
      <w:start w:val="1"/>
      <w:numFmt w:val="lowerLetter"/>
      <w:lvlText w:val="%1)"/>
      <w:lvlJc w:val="left"/>
      <w:pPr>
        <w:ind w:left="1069" w:hanging="360"/>
      </w:pPr>
      <w:rPr>
        <w:rFonts w:hint="default"/>
        <w:color w:val="333333"/>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4C17CD4"/>
    <w:multiLevelType w:val="hybridMultilevel"/>
    <w:tmpl w:val="53A8CB36"/>
    <w:lvl w:ilvl="0" w:tplc="A72A74D4">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A552B5"/>
    <w:multiLevelType w:val="hybridMultilevel"/>
    <w:tmpl w:val="5D8074B6"/>
    <w:lvl w:ilvl="0" w:tplc="036485D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93C6668"/>
    <w:multiLevelType w:val="hybridMultilevel"/>
    <w:tmpl w:val="5DD2C618"/>
    <w:lvl w:ilvl="0" w:tplc="5662409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E4824DD"/>
    <w:multiLevelType w:val="hybridMultilevel"/>
    <w:tmpl w:val="153857C0"/>
    <w:lvl w:ilvl="0" w:tplc="13A85C2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F7B660E"/>
    <w:multiLevelType w:val="hybridMultilevel"/>
    <w:tmpl w:val="A3768376"/>
    <w:lvl w:ilvl="0" w:tplc="9BD0E54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FD863D0"/>
    <w:multiLevelType w:val="hybridMultilevel"/>
    <w:tmpl w:val="6B946532"/>
    <w:lvl w:ilvl="0" w:tplc="9CD4210E">
      <w:start w:val="1"/>
      <w:numFmt w:val="decimal"/>
      <w:lvlText w:val="(%1)"/>
      <w:lvlJc w:val="left"/>
      <w:pPr>
        <w:ind w:left="1069" w:hanging="360"/>
      </w:pPr>
      <w:rPr>
        <w:rFonts w:ascii="Times New Roman" w:hAnsi="Times New Roman" w:cs="Times New Roman"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0330E86"/>
    <w:multiLevelType w:val="hybridMultilevel"/>
    <w:tmpl w:val="EBA22D88"/>
    <w:lvl w:ilvl="0" w:tplc="773EE4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1C46214"/>
    <w:multiLevelType w:val="hybridMultilevel"/>
    <w:tmpl w:val="842E4602"/>
    <w:lvl w:ilvl="0" w:tplc="C8CCE18E">
      <w:start w:val="1"/>
      <w:numFmt w:val="decimal"/>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4EB67F4"/>
    <w:multiLevelType w:val="hybridMultilevel"/>
    <w:tmpl w:val="DCFC3CF8"/>
    <w:lvl w:ilvl="0" w:tplc="89D2E58E">
      <w:start w:val="1"/>
      <w:numFmt w:val="decimal"/>
      <w:lvlText w:val="%1."/>
      <w:lvlJc w:val="left"/>
      <w:pPr>
        <w:ind w:left="1080"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6BC263A"/>
    <w:multiLevelType w:val="hybridMultilevel"/>
    <w:tmpl w:val="148CC38E"/>
    <w:lvl w:ilvl="0" w:tplc="EE8406AA">
      <w:start w:val="1"/>
      <w:numFmt w:val="decimal"/>
      <w:lvlText w:val="(%1)"/>
      <w:lvlJc w:val="left"/>
      <w:pPr>
        <w:ind w:left="1211"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04F576D"/>
    <w:multiLevelType w:val="hybridMultilevel"/>
    <w:tmpl w:val="D4847778"/>
    <w:lvl w:ilvl="0" w:tplc="AADE71B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3834ADA"/>
    <w:multiLevelType w:val="hybridMultilevel"/>
    <w:tmpl w:val="5D6A3F1A"/>
    <w:lvl w:ilvl="0" w:tplc="EC18D72C">
      <w:start w:val="1"/>
      <w:numFmt w:val="decimal"/>
      <w:lvlText w:val="(%1)"/>
      <w:lvlJc w:val="left"/>
      <w:pPr>
        <w:ind w:left="1204" w:hanging="49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7FBA4706"/>
    <w:multiLevelType w:val="hybridMultilevel"/>
    <w:tmpl w:val="5D6A3F1A"/>
    <w:lvl w:ilvl="0" w:tplc="EC18D72C">
      <w:start w:val="1"/>
      <w:numFmt w:val="decimal"/>
      <w:lvlText w:val="(%1)"/>
      <w:lvlJc w:val="left"/>
      <w:pPr>
        <w:ind w:left="1204" w:hanging="49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2"/>
  </w:num>
  <w:num w:numId="2">
    <w:abstractNumId w:val="13"/>
  </w:num>
  <w:num w:numId="3">
    <w:abstractNumId w:val="6"/>
  </w:num>
  <w:num w:numId="4">
    <w:abstractNumId w:val="8"/>
  </w:num>
  <w:num w:numId="5">
    <w:abstractNumId w:val="0"/>
  </w:num>
  <w:num w:numId="6">
    <w:abstractNumId w:val="5"/>
  </w:num>
  <w:num w:numId="7">
    <w:abstractNumId w:val="4"/>
  </w:num>
  <w:num w:numId="8">
    <w:abstractNumId w:val="2"/>
  </w:num>
  <w:num w:numId="9">
    <w:abstractNumId w:val="3"/>
  </w:num>
  <w:num w:numId="10">
    <w:abstractNumId w:val="7"/>
  </w:num>
  <w:num w:numId="11">
    <w:abstractNumId w:val="9"/>
  </w:num>
  <w:num w:numId="12">
    <w:abstractNumId w:val="1"/>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63"/>
    <w:rsid w:val="00011129"/>
    <w:rsid w:val="000139D3"/>
    <w:rsid w:val="000142FB"/>
    <w:rsid w:val="000151A1"/>
    <w:rsid w:val="00017C3E"/>
    <w:rsid w:val="000213BD"/>
    <w:rsid w:val="00021772"/>
    <w:rsid w:val="00022AD7"/>
    <w:rsid w:val="00022B1E"/>
    <w:rsid w:val="00023C10"/>
    <w:rsid w:val="0002584D"/>
    <w:rsid w:val="00027103"/>
    <w:rsid w:val="00031623"/>
    <w:rsid w:val="00034DC9"/>
    <w:rsid w:val="000411B3"/>
    <w:rsid w:val="00043E40"/>
    <w:rsid w:val="0004523D"/>
    <w:rsid w:val="00047C24"/>
    <w:rsid w:val="00051A49"/>
    <w:rsid w:val="000631FA"/>
    <w:rsid w:val="00064948"/>
    <w:rsid w:val="00064F2E"/>
    <w:rsid w:val="000707AF"/>
    <w:rsid w:val="00071D64"/>
    <w:rsid w:val="00074E2A"/>
    <w:rsid w:val="00081913"/>
    <w:rsid w:val="00084A7A"/>
    <w:rsid w:val="00084EB1"/>
    <w:rsid w:val="000855E0"/>
    <w:rsid w:val="00085FFC"/>
    <w:rsid w:val="00087CB4"/>
    <w:rsid w:val="00090853"/>
    <w:rsid w:val="00092ED6"/>
    <w:rsid w:val="000934E8"/>
    <w:rsid w:val="00095CF2"/>
    <w:rsid w:val="000A0F89"/>
    <w:rsid w:val="000A6666"/>
    <w:rsid w:val="000A7058"/>
    <w:rsid w:val="000A74AB"/>
    <w:rsid w:val="000B04D3"/>
    <w:rsid w:val="000B2D03"/>
    <w:rsid w:val="000B3F91"/>
    <w:rsid w:val="000B45A3"/>
    <w:rsid w:val="000B75DA"/>
    <w:rsid w:val="000B792D"/>
    <w:rsid w:val="000C4EE7"/>
    <w:rsid w:val="000C7563"/>
    <w:rsid w:val="000D43D0"/>
    <w:rsid w:val="000E4260"/>
    <w:rsid w:val="000F4871"/>
    <w:rsid w:val="000F64B1"/>
    <w:rsid w:val="00101D0D"/>
    <w:rsid w:val="00110B89"/>
    <w:rsid w:val="001131F0"/>
    <w:rsid w:val="00113936"/>
    <w:rsid w:val="00113CA8"/>
    <w:rsid w:val="001148F8"/>
    <w:rsid w:val="00117839"/>
    <w:rsid w:val="001219BC"/>
    <w:rsid w:val="00122B0A"/>
    <w:rsid w:val="0013330B"/>
    <w:rsid w:val="00134615"/>
    <w:rsid w:val="001351CB"/>
    <w:rsid w:val="00135E2B"/>
    <w:rsid w:val="00137E7E"/>
    <w:rsid w:val="00145EDA"/>
    <w:rsid w:val="0014611D"/>
    <w:rsid w:val="001503FA"/>
    <w:rsid w:val="00151D95"/>
    <w:rsid w:val="00153424"/>
    <w:rsid w:val="001550E9"/>
    <w:rsid w:val="00157472"/>
    <w:rsid w:val="0016199D"/>
    <w:rsid w:val="00164293"/>
    <w:rsid w:val="001668C3"/>
    <w:rsid w:val="00167984"/>
    <w:rsid w:val="00171B2F"/>
    <w:rsid w:val="0017314F"/>
    <w:rsid w:val="001756DB"/>
    <w:rsid w:val="00180B0C"/>
    <w:rsid w:val="00182723"/>
    <w:rsid w:val="00183866"/>
    <w:rsid w:val="0019229D"/>
    <w:rsid w:val="0019737D"/>
    <w:rsid w:val="00197FD4"/>
    <w:rsid w:val="001A0392"/>
    <w:rsid w:val="001A5425"/>
    <w:rsid w:val="001A7849"/>
    <w:rsid w:val="001B281E"/>
    <w:rsid w:val="001B3466"/>
    <w:rsid w:val="001B5E5E"/>
    <w:rsid w:val="001B7866"/>
    <w:rsid w:val="001C0D6F"/>
    <w:rsid w:val="001C0DD0"/>
    <w:rsid w:val="001C720C"/>
    <w:rsid w:val="001C73E6"/>
    <w:rsid w:val="001C7DC1"/>
    <w:rsid w:val="001D1C0F"/>
    <w:rsid w:val="001D63B9"/>
    <w:rsid w:val="001E1616"/>
    <w:rsid w:val="001E19F4"/>
    <w:rsid w:val="001E2860"/>
    <w:rsid w:val="001E2C32"/>
    <w:rsid w:val="001E5678"/>
    <w:rsid w:val="001F140F"/>
    <w:rsid w:val="001F1F34"/>
    <w:rsid w:val="001F32A1"/>
    <w:rsid w:val="00202329"/>
    <w:rsid w:val="00202700"/>
    <w:rsid w:val="0021503D"/>
    <w:rsid w:val="0021612E"/>
    <w:rsid w:val="00222263"/>
    <w:rsid w:val="002227B1"/>
    <w:rsid w:val="00225A45"/>
    <w:rsid w:val="0023242B"/>
    <w:rsid w:val="002328B3"/>
    <w:rsid w:val="002334F2"/>
    <w:rsid w:val="00233E7B"/>
    <w:rsid w:val="002374C3"/>
    <w:rsid w:val="0024334E"/>
    <w:rsid w:val="002433CE"/>
    <w:rsid w:val="00247744"/>
    <w:rsid w:val="00247CC6"/>
    <w:rsid w:val="002548AC"/>
    <w:rsid w:val="00260C90"/>
    <w:rsid w:val="00261C47"/>
    <w:rsid w:val="00262113"/>
    <w:rsid w:val="00264537"/>
    <w:rsid w:val="00265047"/>
    <w:rsid w:val="0026542B"/>
    <w:rsid w:val="002714FF"/>
    <w:rsid w:val="00273028"/>
    <w:rsid w:val="00285BA7"/>
    <w:rsid w:val="00285F80"/>
    <w:rsid w:val="00286402"/>
    <w:rsid w:val="002954AD"/>
    <w:rsid w:val="00295DF3"/>
    <w:rsid w:val="00296FE2"/>
    <w:rsid w:val="002A28A9"/>
    <w:rsid w:val="002A5F3F"/>
    <w:rsid w:val="002B35DA"/>
    <w:rsid w:val="002B5541"/>
    <w:rsid w:val="002C24E5"/>
    <w:rsid w:val="002C3A4C"/>
    <w:rsid w:val="002C4D95"/>
    <w:rsid w:val="002C69A8"/>
    <w:rsid w:val="002C74F5"/>
    <w:rsid w:val="002C7D26"/>
    <w:rsid w:val="002D5605"/>
    <w:rsid w:val="002E2DB8"/>
    <w:rsid w:val="002E37DC"/>
    <w:rsid w:val="002E417A"/>
    <w:rsid w:val="002E4A86"/>
    <w:rsid w:val="002E6CC3"/>
    <w:rsid w:val="002E7979"/>
    <w:rsid w:val="002F4831"/>
    <w:rsid w:val="002F6E38"/>
    <w:rsid w:val="00303D3E"/>
    <w:rsid w:val="003065D2"/>
    <w:rsid w:val="00306C3F"/>
    <w:rsid w:val="003169E1"/>
    <w:rsid w:val="00321265"/>
    <w:rsid w:val="00322D0C"/>
    <w:rsid w:val="003230CD"/>
    <w:rsid w:val="00323D5D"/>
    <w:rsid w:val="00330570"/>
    <w:rsid w:val="003332E6"/>
    <w:rsid w:val="0033355A"/>
    <w:rsid w:val="00333A4D"/>
    <w:rsid w:val="003359EE"/>
    <w:rsid w:val="0034144A"/>
    <w:rsid w:val="00343A52"/>
    <w:rsid w:val="003461F0"/>
    <w:rsid w:val="003466BE"/>
    <w:rsid w:val="00351A3F"/>
    <w:rsid w:val="00355B2E"/>
    <w:rsid w:val="003604E9"/>
    <w:rsid w:val="00367E66"/>
    <w:rsid w:val="00373761"/>
    <w:rsid w:val="0037424B"/>
    <w:rsid w:val="003742FA"/>
    <w:rsid w:val="0037701D"/>
    <w:rsid w:val="003772CE"/>
    <w:rsid w:val="003778CF"/>
    <w:rsid w:val="00380677"/>
    <w:rsid w:val="00382E33"/>
    <w:rsid w:val="003863D0"/>
    <w:rsid w:val="00393A5D"/>
    <w:rsid w:val="00397E0A"/>
    <w:rsid w:val="003A31E3"/>
    <w:rsid w:val="003A3761"/>
    <w:rsid w:val="003A6992"/>
    <w:rsid w:val="003B0375"/>
    <w:rsid w:val="003B0A18"/>
    <w:rsid w:val="003B3E07"/>
    <w:rsid w:val="003C5EE4"/>
    <w:rsid w:val="003D2579"/>
    <w:rsid w:val="003D32E7"/>
    <w:rsid w:val="003D35D7"/>
    <w:rsid w:val="003E08B5"/>
    <w:rsid w:val="003E2387"/>
    <w:rsid w:val="003E2939"/>
    <w:rsid w:val="003F221B"/>
    <w:rsid w:val="003F389C"/>
    <w:rsid w:val="003F55EF"/>
    <w:rsid w:val="003F63B5"/>
    <w:rsid w:val="004018B4"/>
    <w:rsid w:val="00402B29"/>
    <w:rsid w:val="004106B6"/>
    <w:rsid w:val="00410E93"/>
    <w:rsid w:val="00413FF6"/>
    <w:rsid w:val="004146E1"/>
    <w:rsid w:val="00417887"/>
    <w:rsid w:val="0042519F"/>
    <w:rsid w:val="004273EB"/>
    <w:rsid w:val="00430476"/>
    <w:rsid w:val="00431748"/>
    <w:rsid w:val="00433890"/>
    <w:rsid w:val="00437E3E"/>
    <w:rsid w:val="00443180"/>
    <w:rsid w:val="00446801"/>
    <w:rsid w:val="00457FD9"/>
    <w:rsid w:val="00463BBE"/>
    <w:rsid w:val="004661D9"/>
    <w:rsid w:val="0046790B"/>
    <w:rsid w:val="00471E4B"/>
    <w:rsid w:val="004748DD"/>
    <w:rsid w:val="004818C3"/>
    <w:rsid w:val="0048399B"/>
    <w:rsid w:val="004872A7"/>
    <w:rsid w:val="004908B6"/>
    <w:rsid w:val="00492A1B"/>
    <w:rsid w:val="004A0984"/>
    <w:rsid w:val="004B1EF2"/>
    <w:rsid w:val="004B3A8B"/>
    <w:rsid w:val="004B3CE5"/>
    <w:rsid w:val="004B4E3E"/>
    <w:rsid w:val="004B7EB7"/>
    <w:rsid w:val="004C0214"/>
    <w:rsid w:val="004C0DBB"/>
    <w:rsid w:val="004C4DA9"/>
    <w:rsid w:val="004C4F73"/>
    <w:rsid w:val="004C720A"/>
    <w:rsid w:val="004D3CCB"/>
    <w:rsid w:val="004D4976"/>
    <w:rsid w:val="004D5433"/>
    <w:rsid w:val="004E24D5"/>
    <w:rsid w:val="004E280A"/>
    <w:rsid w:val="004E366C"/>
    <w:rsid w:val="004E4A1A"/>
    <w:rsid w:val="004E4B19"/>
    <w:rsid w:val="004E5B7B"/>
    <w:rsid w:val="00501F03"/>
    <w:rsid w:val="005027D5"/>
    <w:rsid w:val="00503588"/>
    <w:rsid w:val="0050696B"/>
    <w:rsid w:val="00506996"/>
    <w:rsid w:val="00512CD5"/>
    <w:rsid w:val="00514058"/>
    <w:rsid w:val="005145A4"/>
    <w:rsid w:val="00516436"/>
    <w:rsid w:val="00523CC9"/>
    <w:rsid w:val="0052665A"/>
    <w:rsid w:val="005271E5"/>
    <w:rsid w:val="00527D7E"/>
    <w:rsid w:val="0053084E"/>
    <w:rsid w:val="005329B9"/>
    <w:rsid w:val="005337B3"/>
    <w:rsid w:val="00533F70"/>
    <w:rsid w:val="005458B5"/>
    <w:rsid w:val="005575DA"/>
    <w:rsid w:val="00560745"/>
    <w:rsid w:val="00560C13"/>
    <w:rsid w:val="00561FDB"/>
    <w:rsid w:val="005630A3"/>
    <w:rsid w:val="005661AD"/>
    <w:rsid w:val="00567165"/>
    <w:rsid w:val="00567CBC"/>
    <w:rsid w:val="00582FBC"/>
    <w:rsid w:val="00583211"/>
    <w:rsid w:val="00586245"/>
    <w:rsid w:val="0059116F"/>
    <w:rsid w:val="0059164F"/>
    <w:rsid w:val="005928F0"/>
    <w:rsid w:val="00593F15"/>
    <w:rsid w:val="00597CA7"/>
    <w:rsid w:val="00597D70"/>
    <w:rsid w:val="005A0BA5"/>
    <w:rsid w:val="005A18F4"/>
    <w:rsid w:val="005A2184"/>
    <w:rsid w:val="005A2757"/>
    <w:rsid w:val="005A42CF"/>
    <w:rsid w:val="005A4CA0"/>
    <w:rsid w:val="005A676E"/>
    <w:rsid w:val="005A76C7"/>
    <w:rsid w:val="005A7896"/>
    <w:rsid w:val="005B0DDF"/>
    <w:rsid w:val="005B2270"/>
    <w:rsid w:val="005B286B"/>
    <w:rsid w:val="005B546E"/>
    <w:rsid w:val="005B5D85"/>
    <w:rsid w:val="005B6B32"/>
    <w:rsid w:val="005C0E7D"/>
    <w:rsid w:val="005C2536"/>
    <w:rsid w:val="005C302A"/>
    <w:rsid w:val="005C3EE6"/>
    <w:rsid w:val="005D2AF5"/>
    <w:rsid w:val="005D3589"/>
    <w:rsid w:val="005D3A80"/>
    <w:rsid w:val="005D4B04"/>
    <w:rsid w:val="005D5DEF"/>
    <w:rsid w:val="005D75D7"/>
    <w:rsid w:val="005D7B68"/>
    <w:rsid w:val="005E6C28"/>
    <w:rsid w:val="005E6E3F"/>
    <w:rsid w:val="005F3AC2"/>
    <w:rsid w:val="005F53C2"/>
    <w:rsid w:val="005F6784"/>
    <w:rsid w:val="00603304"/>
    <w:rsid w:val="00606451"/>
    <w:rsid w:val="0061594D"/>
    <w:rsid w:val="00615AEF"/>
    <w:rsid w:val="00621386"/>
    <w:rsid w:val="00621E2F"/>
    <w:rsid w:val="00623DCB"/>
    <w:rsid w:val="006266C7"/>
    <w:rsid w:val="00627931"/>
    <w:rsid w:val="00627E54"/>
    <w:rsid w:val="00630AFC"/>
    <w:rsid w:val="006325FD"/>
    <w:rsid w:val="00633CF2"/>
    <w:rsid w:val="00637073"/>
    <w:rsid w:val="00641660"/>
    <w:rsid w:val="00641F0F"/>
    <w:rsid w:val="00644138"/>
    <w:rsid w:val="00644294"/>
    <w:rsid w:val="006455C9"/>
    <w:rsid w:val="006464ED"/>
    <w:rsid w:val="0064772F"/>
    <w:rsid w:val="00651DF1"/>
    <w:rsid w:val="00651F5F"/>
    <w:rsid w:val="0065436E"/>
    <w:rsid w:val="00660B35"/>
    <w:rsid w:val="006618D9"/>
    <w:rsid w:val="0066419F"/>
    <w:rsid w:val="00674084"/>
    <w:rsid w:val="00674287"/>
    <w:rsid w:val="00677138"/>
    <w:rsid w:val="006774CA"/>
    <w:rsid w:val="006834B2"/>
    <w:rsid w:val="00685F57"/>
    <w:rsid w:val="00694985"/>
    <w:rsid w:val="00695180"/>
    <w:rsid w:val="00695D9F"/>
    <w:rsid w:val="00695DF2"/>
    <w:rsid w:val="006A1E3E"/>
    <w:rsid w:val="006A6E7F"/>
    <w:rsid w:val="006A7282"/>
    <w:rsid w:val="006A7F4C"/>
    <w:rsid w:val="006B0A5A"/>
    <w:rsid w:val="006B1F8C"/>
    <w:rsid w:val="006B2B67"/>
    <w:rsid w:val="006B35D7"/>
    <w:rsid w:val="006B46C8"/>
    <w:rsid w:val="006B518F"/>
    <w:rsid w:val="006B7697"/>
    <w:rsid w:val="006C1B8E"/>
    <w:rsid w:val="006C1F7F"/>
    <w:rsid w:val="006C28B6"/>
    <w:rsid w:val="006C745D"/>
    <w:rsid w:val="006D1AEF"/>
    <w:rsid w:val="006D7874"/>
    <w:rsid w:val="006E0FD9"/>
    <w:rsid w:val="006E3F7B"/>
    <w:rsid w:val="006F47A5"/>
    <w:rsid w:val="006F4C8F"/>
    <w:rsid w:val="006F54D2"/>
    <w:rsid w:val="006F7C09"/>
    <w:rsid w:val="0070094F"/>
    <w:rsid w:val="00700AD7"/>
    <w:rsid w:val="00702517"/>
    <w:rsid w:val="007071E8"/>
    <w:rsid w:val="00711A05"/>
    <w:rsid w:val="0071203A"/>
    <w:rsid w:val="00712E70"/>
    <w:rsid w:val="007144CE"/>
    <w:rsid w:val="007166A6"/>
    <w:rsid w:val="00720DD1"/>
    <w:rsid w:val="00721758"/>
    <w:rsid w:val="00721B32"/>
    <w:rsid w:val="00731851"/>
    <w:rsid w:val="00733080"/>
    <w:rsid w:val="007417A1"/>
    <w:rsid w:val="0074588F"/>
    <w:rsid w:val="00750742"/>
    <w:rsid w:val="00750D64"/>
    <w:rsid w:val="00752DE6"/>
    <w:rsid w:val="00753A59"/>
    <w:rsid w:val="00753EB3"/>
    <w:rsid w:val="00756638"/>
    <w:rsid w:val="007579AD"/>
    <w:rsid w:val="00757B0C"/>
    <w:rsid w:val="00760E54"/>
    <w:rsid w:val="00763BD5"/>
    <w:rsid w:val="00767A8B"/>
    <w:rsid w:val="00771727"/>
    <w:rsid w:val="00772019"/>
    <w:rsid w:val="007726D0"/>
    <w:rsid w:val="00775101"/>
    <w:rsid w:val="00783965"/>
    <w:rsid w:val="00784BD5"/>
    <w:rsid w:val="00787983"/>
    <w:rsid w:val="0079021A"/>
    <w:rsid w:val="00796CDB"/>
    <w:rsid w:val="007A042E"/>
    <w:rsid w:val="007A34EB"/>
    <w:rsid w:val="007A62E5"/>
    <w:rsid w:val="007A7CCF"/>
    <w:rsid w:val="007B22DE"/>
    <w:rsid w:val="007B280D"/>
    <w:rsid w:val="007B5685"/>
    <w:rsid w:val="007B73B6"/>
    <w:rsid w:val="007B7C01"/>
    <w:rsid w:val="007B7F2A"/>
    <w:rsid w:val="007C0A6D"/>
    <w:rsid w:val="007C16D8"/>
    <w:rsid w:val="007C7090"/>
    <w:rsid w:val="007D02EB"/>
    <w:rsid w:val="007D0FE3"/>
    <w:rsid w:val="007D1D5B"/>
    <w:rsid w:val="007D2981"/>
    <w:rsid w:val="007D58D3"/>
    <w:rsid w:val="007E0B15"/>
    <w:rsid w:val="007E1A18"/>
    <w:rsid w:val="007E478F"/>
    <w:rsid w:val="007E6F61"/>
    <w:rsid w:val="007E76F4"/>
    <w:rsid w:val="00804967"/>
    <w:rsid w:val="00805430"/>
    <w:rsid w:val="008067B9"/>
    <w:rsid w:val="00806976"/>
    <w:rsid w:val="00815C27"/>
    <w:rsid w:val="008171B5"/>
    <w:rsid w:val="0082214A"/>
    <w:rsid w:val="00822A0D"/>
    <w:rsid w:val="00831FA8"/>
    <w:rsid w:val="008334DF"/>
    <w:rsid w:val="0083406B"/>
    <w:rsid w:val="00836B65"/>
    <w:rsid w:val="00840098"/>
    <w:rsid w:val="0084180C"/>
    <w:rsid w:val="008429AF"/>
    <w:rsid w:val="00843292"/>
    <w:rsid w:val="00843515"/>
    <w:rsid w:val="00843E24"/>
    <w:rsid w:val="00845B34"/>
    <w:rsid w:val="00847A14"/>
    <w:rsid w:val="008516D5"/>
    <w:rsid w:val="00855751"/>
    <w:rsid w:val="00856663"/>
    <w:rsid w:val="008620D3"/>
    <w:rsid w:val="008662EF"/>
    <w:rsid w:val="00866D70"/>
    <w:rsid w:val="0086739D"/>
    <w:rsid w:val="00870952"/>
    <w:rsid w:val="00871542"/>
    <w:rsid w:val="008775E6"/>
    <w:rsid w:val="00880812"/>
    <w:rsid w:val="008820E4"/>
    <w:rsid w:val="00882A17"/>
    <w:rsid w:val="0088648D"/>
    <w:rsid w:val="00891085"/>
    <w:rsid w:val="00893CBB"/>
    <w:rsid w:val="00894A41"/>
    <w:rsid w:val="00896944"/>
    <w:rsid w:val="00896D99"/>
    <w:rsid w:val="00897B79"/>
    <w:rsid w:val="008A0774"/>
    <w:rsid w:val="008A1431"/>
    <w:rsid w:val="008A281C"/>
    <w:rsid w:val="008B046E"/>
    <w:rsid w:val="008B1C10"/>
    <w:rsid w:val="008B6B42"/>
    <w:rsid w:val="008C1DA0"/>
    <w:rsid w:val="008C1E2A"/>
    <w:rsid w:val="008C616A"/>
    <w:rsid w:val="008C63EE"/>
    <w:rsid w:val="008C68A5"/>
    <w:rsid w:val="008D1B82"/>
    <w:rsid w:val="008E285A"/>
    <w:rsid w:val="008E3480"/>
    <w:rsid w:val="008E768E"/>
    <w:rsid w:val="008E7E7E"/>
    <w:rsid w:val="008F0A1A"/>
    <w:rsid w:val="008F165F"/>
    <w:rsid w:val="00900029"/>
    <w:rsid w:val="00901A85"/>
    <w:rsid w:val="00901EF4"/>
    <w:rsid w:val="00902F47"/>
    <w:rsid w:val="00907766"/>
    <w:rsid w:val="00910AA2"/>
    <w:rsid w:val="00912824"/>
    <w:rsid w:val="00913D63"/>
    <w:rsid w:val="009165BF"/>
    <w:rsid w:val="009202FD"/>
    <w:rsid w:val="00920AA6"/>
    <w:rsid w:val="00921623"/>
    <w:rsid w:val="00922C7A"/>
    <w:rsid w:val="00924BD9"/>
    <w:rsid w:val="00925654"/>
    <w:rsid w:val="00936DA8"/>
    <w:rsid w:val="00937F4B"/>
    <w:rsid w:val="009404F4"/>
    <w:rsid w:val="00940C9B"/>
    <w:rsid w:val="00941E45"/>
    <w:rsid w:val="00943955"/>
    <w:rsid w:val="00943A36"/>
    <w:rsid w:val="00943F47"/>
    <w:rsid w:val="00944519"/>
    <w:rsid w:val="009447E8"/>
    <w:rsid w:val="00950960"/>
    <w:rsid w:val="009511C9"/>
    <w:rsid w:val="00954A8C"/>
    <w:rsid w:val="00954CBB"/>
    <w:rsid w:val="00957874"/>
    <w:rsid w:val="00961940"/>
    <w:rsid w:val="00962FDB"/>
    <w:rsid w:val="00966D75"/>
    <w:rsid w:val="009705F2"/>
    <w:rsid w:val="0097107F"/>
    <w:rsid w:val="0097366D"/>
    <w:rsid w:val="00974051"/>
    <w:rsid w:val="00974BE5"/>
    <w:rsid w:val="00975682"/>
    <w:rsid w:val="00981122"/>
    <w:rsid w:val="00981D74"/>
    <w:rsid w:val="009832A4"/>
    <w:rsid w:val="00985921"/>
    <w:rsid w:val="00992E52"/>
    <w:rsid w:val="00994357"/>
    <w:rsid w:val="0099499D"/>
    <w:rsid w:val="009949A2"/>
    <w:rsid w:val="0099674A"/>
    <w:rsid w:val="00996805"/>
    <w:rsid w:val="00996947"/>
    <w:rsid w:val="009A009B"/>
    <w:rsid w:val="009A7255"/>
    <w:rsid w:val="009A73D4"/>
    <w:rsid w:val="009A7B16"/>
    <w:rsid w:val="009B1951"/>
    <w:rsid w:val="009B4D5F"/>
    <w:rsid w:val="009B5A10"/>
    <w:rsid w:val="009C0BD0"/>
    <w:rsid w:val="009C27C3"/>
    <w:rsid w:val="009C2D83"/>
    <w:rsid w:val="009C3503"/>
    <w:rsid w:val="009D0648"/>
    <w:rsid w:val="009D084E"/>
    <w:rsid w:val="009D2307"/>
    <w:rsid w:val="009D352F"/>
    <w:rsid w:val="009D5A32"/>
    <w:rsid w:val="009D650F"/>
    <w:rsid w:val="009E7E7B"/>
    <w:rsid w:val="009F0F6C"/>
    <w:rsid w:val="009F45EF"/>
    <w:rsid w:val="00A01228"/>
    <w:rsid w:val="00A022C2"/>
    <w:rsid w:val="00A030C4"/>
    <w:rsid w:val="00A04955"/>
    <w:rsid w:val="00A06EBB"/>
    <w:rsid w:val="00A11794"/>
    <w:rsid w:val="00A119FD"/>
    <w:rsid w:val="00A13D05"/>
    <w:rsid w:val="00A14352"/>
    <w:rsid w:val="00A2215F"/>
    <w:rsid w:val="00A22FB6"/>
    <w:rsid w:val="00A267B6"/>
    <w:rsid w:val="00A33190"/>
    <w:rsid w:val="00A33735"/>
    <w:rsid w:val="00A373EA"/>
    <w:rsid w:val="00A44F8C"/>
    <w:rsid w:val="00A47DC4"/>
    <w:rsid w:val="00A514EE"/>
    <w:rsid w:val="00A52646"/>
    <w:rsid w:val="00A53010"/>
    <w:rsid w:val="00A54D62"/>
    <w:rsid w:val="00A619C5"/>
    <w:rsid w:val="00A672ED"/>
    <w:rsid w:val="00A72374"/>
    <w:rsid w:val="00A82557"/>
    <w:rsid w:val="00A85B0A"/>
    <w:rsid w:val="00A9296B"/>
    <w:rsid w:val="00A958EC"/>
    <w:rsid w:val="00AA02B6"/>
    <w:rsid w:val="00AA27E9"/>
    <w:rsid w:val="00AA4863"/>
    <w:rsid w:val="00AA57E1"/>
    <w:rsid w:val="00AA5BF4"/>
    <w:rsid w:val="00AA6CA3"/>
    <w:rsid w:val="00AB1CA5"/>
    <w:rsid w:val="00AB2329"/>
    <w:rsid w:val="00AC0CD2"/>
    <w:rsid w:val="00AD314C"/>
    <w:rsid w:val="00AE70CF"/>
    <w:rsid w:val="00AF0A6B"/>
    <w:rsid w:val="00AF0CFE"/>
    <w:rsid w:val="00AF2581"/>
    <w:rsid w:val="00AF5010"/>
    <w:rsid w:val="00B01F9E"/>
    <w:rsid w:val="00B05944"/>
    <w:rsid w:val="00B1029C"/>
    <w:rsid w:val="00B3147E"/>
    <w:rsid w:val="00B3527C"/>
    <w:rsid w:val="00B357ED"/>
    <w:rsid w:val="00B37F72"/>
    <w:rsid w:val="00B408B2"/>
    <w:rsid w:val="00B41F2C"/>
    <w:rsid w:val="00B4743F"/>
    <w:rsid w:val="00B5004B"/>
    <w:rsid w:val="00B50654"/>
    <w:rsid w:val="00B55766"/>
    <w:rsid w:val="00B557F5"/>
    <w:rsid w:val="00B57209"/>
    <w:rsid w:val="00B62FB9"/>
    <w:rsid w:val="00B70C57"/>
    <w:rsid w:val="00B7288E"/>
    <w:rsid w:val="00B74F83"/>
    <w:rsid w:val="00B76502"/>
    <w:rsid w:val="00B82477"/>
    <w:rsid w:val="00B834F0"/>
    <w:rsid w:val="00B958FC"/>
    <w:rsid w:val="00B97FB4"/>
    <w:rsid w:val="00BA0441"/>
    <w:rsid w:val="00BA0EEF"/>
    <w:rsid w:val="00BB0FA5"/>
    <w:rsid w:val="00BB3B9C"/>
    <w:rsid w:val="00BB50C4"/>
    <w:rsid w:val="00BB5846"/>
    <w:rsid w:val="00BB6181"/>
    <w:rsid w:val="00BC19E0"/>
    <w:rsid w:val="00BC5AD5"/>
    <w:rsid w:val="00BE1CA0"/>
    <w:rsid w:val="00BE50B3"/>
    <w:rsid w:val="00BE7AB5"/>
    <w:rsid w:val="00BF1A42"/>
    <w:rsid w:val="00BF31B7"/>
    <w:rsid w:val="00BF608F"/>
    <w:rsid w:val="00BF6374"/>
    <w:rsid w:val="00BF7CD6"/>
    <w:rsid w:val="00C003AD"/>
    <w:rsid w:val="00C01C23"/>
    <w:rsid w:val="00C03EAC"/>
    <w:rsid w:val="00C04B4C"/>
    <w:rsid w:val="00C06F9E"/>
    <w:rsid w:val="00C10306"/>
    <w:rsid w:val="00C12292"/>
    <w:rsid w:val="00C139D0"/>
    <w:rsid w:val="00C14256"/>
    <w:rsid w:val="00C16ECB"/>
    <w:rsid w:val="00C22BCE"/>
    <w:rsid w:val="00C22D07"/>
    <w:rsid w:val="00C23536"/>
    <w:rsid w:val="00C25880"/>
    <w:rsid w:val="00C2774E"/>
    <w:rsid w:val="00C31C58"/>
    <w:rsid w:val="00C35DAB"/>
    <w:rsid w:val="00C53729"/>
    <w:rsid w:val="00C5436A"/>
    <w:rsid w:val="00C55B92"/>
    <w:rsid w:val="00C6623A"/>
    <w:rsid w:val="00C73C0E"/>
    <w:rsid w:val="00C75719"/>
    <w:rsid w:val="00C774F6"/>
    <w:rsid w:val="00C80E0B"/>
    <w:rsid w:val="00C8137D"/>
    <w:rsid w:val="00C83BF6"/>
    <w:rsid w:val="00C843E5"/>
    <w:rsid w:val="00C86A44"/>
    <w:rsid w:val="00C91982"/>
    <w:rsid w:val="00C955CE"/>
    <w:rsid w:val="00C97319"/>
    <w:rsid w:val="00CA6391"/>
    <w:rsid w:val="00CA7591"/>
    <w:rsid w:val="00CB047D"/>
    <w:rsid w:val="00CB0F79"/>
    <w:rsid w:val="00CB272B"/>
    <w:rsid w:val="00CB56BD"/>
    <w:rsid w:val="00CB7FB6"/>
    <w:rsid w:val="00CC0D1C"/>
    <w:rsid w:val="00CC22FE"/>
    <w:rsid w:val="00CC6F88"/>
    <w:rsid w:val="00CD7C19"/>
    <w:rsid w:val="00CE0427"/>
    <w:rsid w:val="00CE417E"/>
    <w:rsid w:val="00CE5618"/>
    <w:rsid w:val="00CE6204"/>
    <w:rsid w:val="00CE62B8"/>
    <w:rsid w:val="00D013F7"/>
    <w:rsid w:val="00D02375"/>
    <w:rsid w:val="00D0309B"/>
    <w:rsid w:val="00D05047"/>
    <w:rsid w:val="00D141E9"/>
    <w:rsid w:val="00D14C8E"/>
    <w:rsid w:val="00D166B9"/>
    <w:rsid w:val="00D17586"/>
    <w:rsid w:val="00D17B90"/>
    <w:rsid w:val="00D22BE5"/>
    <w:rsid w:val="00D23FFA"/>
    <w:rsid w:val="00D27D5B"/>
    <w:rsid w:val="00D31381"/>
    <w:rsid w:val="00D318CD"/>
    <w:rsid w:val="00D3318D"/>
    <w:rsid w:val="00D334EF"/>
    <w:rsid w:val="00D34C4A"/>
    <w:rsid w:val="00D42686"/>
    <w:rsid w:val="00D42F59"/>
    <w:rsid w:val="00D43542"/>
    <w:rsid w:val="00D55CDA"/>
    <w:rsid w:val="00D57D9C"/>
    <w:rsid w:val="00D623F1"/>
    <w:rsid w:val="00D63889"/>
    <w:rsid w:val="00D63FBA"/>
    <w:rsid w:val="00D81FB8"/>
    <w:rsid w:val="00D83DC9"/>
    <w:rsid w:val="00D86B96"/>
    <w:rsid w:val="00D90246"/>
    <w:rsid w:val="00D9186E"/>
    <w:rsid w:val="00D920AA"/>
    <w:rsid w:val="00D935C8"/>
    <w:rsid w:val="00D93D36"/>
    <w:rsid w:val="00D9619D"/>
    <w:rsid w:val="00D97ED0"/>
    <w:rsid w:val="00DA24F0"/>
    <w:rsid w:val="00DA44E0"/>
    <w:rsid w:val="00DA4606"/>
    <w:rsid w:val="00DA7188"/>
    <w:rsid w:val="00DB01D2"/>
    <w:rsid w:val="00DB63F0"/>
    <w:rsid w:val="00DB6B22"/>
    <w:rsid w:val="00DB7DAC"/>
    <w:rsid w:val="00DC0879"/>
    <w:rsid w:val="00DC1A91"/>
    <w:rsid w:val="00DC7F3B"/>
    <w:rsid w:val="00DD41ED"/>
    <w:rsid w:val="00DE7C15"/>
    <w:rsid w:val="00DF345C"/>
    <w:rsid w:val="00DF5379"/>
    <w:rsid w:val="00DF6E2A"/>
    <w:rsid w:val="00DF7C93"/>
    <w:rsid w:val="00E00CA5"/>
    <w:rsid w:val="00E00FF9"/>
    <w:rsid w:val="00E02767"/>
    <w:rsid w:val="00E02CC9"/>
    <w:rsid w:val="00E1282F"/>
    <w:rsid w:val="00E137E5"/>
    <w:rsid w:val="00E14797"/>
    <w:rsid w:val="00E16767"/>
    <w:rsid w:val="00E247A9"/>
    <w:rsid w:val="00E404A9"/>
    <w:rsid w:val="00E4165C"/>
    <w:rsid w:val="00E44949"/>
    <w:rsid w:val="00E44B49"/>
    <w:rsid w:val="00E47049"/>
    <w:rsid w:val="00E47990"/>
    <w:rsid w:val="00E52971"/>
    <w:rsid w:val="00E54CB9"/>
    <w:rsid w:val="00E608E6"/>
    <w:rsid w:val="00E6698A"/>
    <w:rsid w:val="00E6773A"/>
    <w:rsid w:val="00E70307"/>
    <w:rsid w:val="00E74B07"/>
    <w:rsid w:val="00E75447"/>
    <w:rsid w:val="00E85C63"/>
    <w:rsid w:val="00E86720"/>
    <w:rsid w:val="00E8676F"/>
    <w:rsid w:val="00E87A2A"/>
    <w:rsid w:val="00E90082"/>
    <w:rsid w:val="00E90647"/>
    <w:rsid w:val="00EA415B"/>
    <w:rsid w:val="00EA645A"/>
    <w:rsid w:val="00EA65C7"/>
    <w:rsid w:val="00EB04FE"/>
    <w:rsid w:val="00EB459C"/>
    <w:rsid w:val="00EC0AA6"/>
    <w:rsid w:val="00EC15AB"/>
    <w:rsid w:val="00EC18EC"/>
    <w:rsid w:val="00EC2E90"/>
    <w:rsid w:val="00EC6521"/>
    <w:rsid w:val="00EC707F"/>
    <w:rsid w:val="00EC75C8"/>
    <w:rsid w:val="00EC7BDE"/>
    <w:rsid w:val="00ED35BE"/>
    <w:rsid w:val="00ED79F3"/>
    <w:rsid w:val="00EE21E6"/>
    <w:rsid w:val="00EE3015"/>
    <w:rsid w:val="00EE3583"/>
    <w:rsid w:val="00EE3A44"/>
    <w:rsid w:val="00EE5117"/>
    <w:rsid w:val="00EE6EC8"/>
    <w:rsid w:val="00EE726A"/>
    <w:rsid w:val="00EF1266"/>
    <w:rsid w:val="00EF1947"/>
    <w:rsid w:val="00F04F5E"/>
    <w:rsid w:val="00F06599"/>
    <w:rsid w:val="00F10111"/>
    <w:rsid w:val="00F1148F"/>
    <w:rsid w:val="00F123A2"/>
    <w:rsid w:val="00F12D0B"/>
    <w:rsid w:val="00F13C08"/>
    <w:rsid w:val="00F15D07"/>
    <w:rsid w:val="00F15E4C"/>
    <w:rsid w:val="00F16D49"/>
    <w:rsid w:val="00F20840"/>
    <w:rsid w:val="00F22AD2"/>
    <w:rsid w:val="00F24E62"/>
    <w:rsid w:val="00F2501B"/>
    <w:rsid w:val="00F25411"/>
    <w:rsid w:val="00F2637A"/>
    <w:rsid w:val="00F273D8"/>
    <w:rsid w:val="00F3753E"/>
    <w:rsid w:val="00F42CEB"/>
    <w:rsid w:val="00F437CC"/>
    <w:rsid w:val="00F447A9"/>
    <w:rsid w:val="00F4650D"/>
    <w:rsid w:val="00F47EBF"/>
    <w:rsid w:val="00F52574"/>
    <w:rsid w:val="00F52A81"/>
    <w:rsid w:val="00F52DD0"/>
    <w:rsid w:val="00F5713E"/>
    <w:rsid w:val="00F57BFE"/>
    <w:rsid w:val="00F60E62"/>
    <w:rsid w:val="00F6207F"/>
    <w:rsid w:val="00F631EC"/>
    <w:rsid w:val="00F63960"/>
    <w:rsid w:val="00F70085"/>
    <w:rsid w:val="00F71F52"/>
    <w:rsid w:val="00F7345D"/>
    <w:rsid w:val="00F74260"/>
    <w:rsid w:val="00F7491A"/>
    <w:rsid w:val="00F82090"/>
    <w:rsid w:val="00F82C78"/>
    <w:rsid w:val="00F83228"/>
    <w:rsid w:val="00F83CD6"/>
    <w:rsid w:val="00F865AB"/>
    <w:rsid w:val="00F90859"/>
    <w:rsid w:val="00F916A0"/>
    <w:rsid w:val="00F917A9"/>
    <w:rsid w:val="00F9330E"/>
    <w:rsid w:val="00F94169"/>
    <w:rsid w:val="00F978AB"/>
    <w:rsid w:val="00FA2994"/>
    <w:rsid w:val="00FA31C1"/>
    <w:rsid w:val="00FA5D20"/>
    <w:rsid w:val="00FB662C"/>
    <w:rsid w:val="00FC55CF"/>
    <w:rsid w:val="00FC5E3C"/>
    <w:rsid w:val="00FD5342"/>
    <w:rsid w:val="00FD650E"/>
    <w:rsid w:val="00FE0F5F"/>
    <w:rsid w:val="00FE1C3A"/>
    <w:rsid w:val="00FE2A05"/>
    <w:rsid w:val="00FE504A"/>
    <w:rsid w:val="00FF2C8A"/>
    <w:rsid w:val="00FF4DC9"/>
    <w:rsid w:val="00FF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8E01B0-23B0-4348-A94A-85AE6534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263"/>
    <w:pPr>
      <w:spacing w:after="200" w:line="276" w:lineRule="auto"/>
    </w:pPr>
    <w:rPr>
      <w:rFonts w:ascii="Calibri" w:eastAsia="Times New Roman" w:hAnsi="Calibri" w:cs="Times New Roman"/>
      <w:lang w:val="ro-RO"/>
    </w:rPr>
  </w:style>
  <w:style w:type="paragraph" w:styleId="Heading1">
    <w:name w:val="heading 1"/>
    <w:basedOn w:val="Normal"/>
    <w:next w:val="Normal"/>
    <w:link w:val="Heading1Char"/>
    <w:uiPriority w:val="9"/>
    <w:qFormat/>
    <w:rsid w:val="00222263"/>
    <w:pPr>
      <w:keepNext/>
      <w:spacing w:after="0" w:line="240" w:lineRule="auto"/>
      <w:ind w:firstLine="708"/>
      <w:outlineLvl w:val="0"/>
    </w:pPr>
    <w:rPr>
      <w:rFonts w:ascii="Times New Roman" w:eastAsia="Calibri" w:hAnsi="Times New Roman"/>
      <w:sz w:val="28"/>
      <w:szCs w:val="24"/>
      <w:lang w:eastAsia="ru-RU"/>
    </w:rPr>
  </w:style>
  <w:style w:type="paragraph" w:styleId="Heading3">
    <w:name w:val="heading 3"/>
    <w:basedOn w:val="Normal"/>
    <w:next w:val="Normal"/>
    <w:link w:val="Heading3Char"/>
    <w:uiPriority w:val="9"/>
    <w:semiHidden/>
    <w:unhideWhenUsed/>
    <w:qFormat/>
    <w:rsid w:val="003737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22D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263"/>
    <w:rPr>
      <w:rFonts w:ascii="Times New Roman" w:eastAsia="Calibri" w:hAnsi="Times New Roman" w:cs="Times New Roman"/>
      <w:sz w:val="28"/>
      <w:szCs w:val="24"/>
      <w:lang w:eastAsia="ru-RU"/>
    </w:rPr>
  </w:style>
  <w:style w:type="paragraph" w:styleId="BodyText">
    <w:name w:val="Body Text"/>
    <w:basedOn w:val="Normal"/>
    <w:link w:val="BodyTextChar"/>
    <w:uiPriority w:val="1"/>
    <w:qFormat/>
    <w:rsid w:val="00222263"/>
    <w:pPr>
      <w:spacing w:after="120" w:line="240" w:lineRule="auto"/>
    </w:pPr>
    <w:rPr>
      <w:rFonts w:ascii="Times New Roman" w:eastAsia="Calibri" w:hAnsi="Times New Roman"/>
      <w:sz w:val="24"/>
      <w:szCs w:val="24"/>
      <w:lang w:val="ru-RU" w:eastAsia="ru-RU"/>
    </w:rPr>
  </w:style>
  <w:style w:type="character" w:customStyle="1" w:styleId="BodyTextChar">
    <w:name w:val="Body Text Char"/>
    <w:basedOn w:val="DefaultParagraphFont"/>
    <w:link w:val="BodyText"/>
    <w:uiPriority w:val="1"/>
    <w:rsid w:val="00222263"/>
    <w:rPr>
      <w:rFonts w:ascii="Times New Roman" w:eastAsia="Calibri" w:hAnsi="Times New Roman" w:cs="Times New Roman"/>
      <w:sz w:val="24"/>
      <w:szCs w:val="24"/>
      <w:lang w:val="ru-RU" w:eastAsia="ru-RU"/>
    </w:rPr>
  </w:style>
  <w:style w:type="paragraph" w:customStyle="1" w:styleId="Default">
    <w:name w:val="Default"/>
    <w:rsid w:val="00222263"/>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styleId="NormalWeb">
    <w:name w:val="Normal (Web)"/>
    <w:basedOn w:val="Normal"/>
    <w:uiPriority w:val="99"/>
    <w:unhideWhenUsed/>
    <w:rsid w:val="006F7C09"/>
    <w:pPr>
      <w:spacing w:after="0" w:line="240" w:lineRule="auto"/>
      <w:ind w:firstLine="567"/>
      <w:jc w:val="both"/>
    </w:pPr>
    <w:rPr>
      <w:rFonts w:ascii="Times New Roman" w:hAnsi="Times New Roman"/>
      <w:sz w:val="24"/>
      <w:szCs w:val="24"/>
      <w:lang w:val="en-US"/>
    </w:rPr>
  </w:style>
  <w:style w:type="character" w:styleId="Hyperlink">
    <w:name w:val="Hyperlink"/>
    <w:basedOn w:val="DefaultParagraphFont"/>
    <w:uiPriority w:val="99"/>
    <w:unhideWhenUsed/>
    <w:rsid w:val="006F7C09"/>
    <w:rPr>
      <w:color w:val="0000FF"/>
      <w:u w:val="single"/>
    </w:rPr>
  </w:style>
  <w:style w:type="character" w:styleId="CommentReference">
    <w:name w:val="annotation reference"/>
    <w:basedOn w:val="DefaultParagraphFont"/>
    <w:uiPriority w:val="99"/>
    <w:semiHidden/>
    <w:unhideWhenUsed/>
    <w:rsid w:val="00EA65C7"/>
    <w:rPr>
      <w:sz w:val="16"/>
      <w:szCs w:val="16"/>
    </w:rPr>
  </w:style>
  <w:style w:type="paragraph" w:styleId="CommentText">
    <w:name w:val="annotation text"/>
    <w:basedOn w:val="Normal"/>
    <w:link w:val="CommentTextChar"/>
    <w:uiPriority w:val="99"/>
    <w:semiHidden/>
    <w:unhideWhenUsed/>
    <w:rsid w:val="00EA65C7"/>
    <w:pPr>
      <w:spacing w:line="240" w:lineRule="auto"/>
    </w:pPr>
    <w:rPr>
      <w:sz w:val="20"/>
      <w:szCs w:val="20"/>
    </w:rPr>
  </w:style>
  <w:style w:type="character" w:customStyle="1" w:styleId="CommentTextChar">
    <w:name w:val="Comment Text Char"/>
    <w:basedOn w:val="DefaultParagraphFont"/>
    <w:link w:val="CommentText"/>
    <w:uiPriority w:val="99"/>
    <w:semiHidden/>
    <w:rsid w:val="00EA65C7"/>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EA65C7"/>
    <w:rPr>
      <w:b/>
      <w:bCs/>
    </w:rPr>
  </w:style>
  <w:style w:type="character" w:customStyle="1" w:styleId="CommentSubjectChar">
    <w:name w:val="Comment Subject Char"/>
    <w:basedOn w:val="CommentTextChar"/>
    <w:link w:val="CommentSubject"/>
    <w:uiPriority w:val="99"/>
    <w:semiHidden/>
    <w:rsid w:val="00EA65C7"/>
    <w:rPr>
      <w:rFonts w:ascii="Calibri" w:eastAsia="Times New Roman" w:hAnsi="Calibri" w:cs="Times New Roman"/>
      <w:b/>
      <w:bCs/>
      <w:sz w:val="20"/>
      <w:szCs w:val="20"/>
      <w:lang w:val="ro-RO"/>
    </w:rPr>
  </w:style>
  <w:style w:type="paragraph" w:styleId="BalloonText">
    <w:name w:val="Balloon Text"/>
    <w:basedOn w:val="Normal"/>
    <w:link w:val="BalloonTextChar"/>
    <w:uiPriority w:val="99"/>
    <w:semiHidden/>
    <w:unhideWhenUsed/>
    <w:rsid w:val="00EA6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C7"/>
    <w:rPr>
      <w:rFonts w:ascii="Segoe UI" w:eastAsia="Times New Roman" w:hAnsi="Segoe UI" w:cs="Segoe UI"/>
      <w:sz w:val="18"/>
      <w:szCs w:val="18"/>
      <w:lang w:val="ro-RO"/>
    </w:rPr>
  </w:style>
  <w:style w:type="character" w:customStyle="1" w:styleId="FontStyle81">
    <w:name w:val="Font Style81"/>
    <w:basedOn w:val="DefaultParagraphFont"/>
    <w:uiPriority w:val="99"/>
    <w:rsid w:val="005A2184"/>
    <w:rPr>
      <w:rFonts w:ascii="Book Antiqua" w:hAnsi="Book Antiqua" w:cs="Book Antiqua"/>
      <w:b/>
      <w:bCs/>
      <w:sz w:val="16"/>
      <w:szCs w:val="16"/>
    </w:rPr>
  </w:style>
  <w:style w:type="paragraph" w:styleId="ListParagraph">
    <w:name w:val="List Paragraph"/>
    <w:basedOn w:val="Normal"/>
    <w:uiPriority w:val="34"/>
    <w:qFormat/>
    <w:rsid w:val="00941E45"/>
    <w:pPr>
      <w:ind w:left="720"/>
      <w:contextualSpacing/>
    </w:pPr>
  </w:style>
  <w:style w:type="character" w:styleId="Strong">
    <w:name w:val="Strong"/>
    <w:basedOn w:val="DefaultParagraphFont"/>
    <w:uiPriority w:val="22"/>
    <w:qFormat/>
    <w:rsid w:val="00330570"/>
    <w:rPr>
      <w:b/>
      <w:bCs/>
    </w:rPr>
  </w:style>
  <w:style w:type="character" w:customStyle="1" w:styleId="slit">
    <w:name w:val="s_lit"/>
    <w:basedOn w:val="DefaultParagraphFont"/>
    <w:rsid w:val="00C139D0"/>
  </w:style>
  <w:style w:type="character" w:customStyle="1" w:styleId="slitttl">
    <w:name w:val="s_lit_ttl"/>
    <w:basedOn w:val="DefaultParagraphFont"/>
    <w:rsid w:val="00C139D0"/>
  </w:style>
  <w:style w:type="character" w:customStyle="1" w:styleId="slitbdy">
    <w:name w:val="s_lit_bdy"/>
    <w:basedOn w:val="DefaultParagraphFont"/>
    <w:rsid w:val="00C139D0"/>
  </w:style>
  <w:style w:type="paragraph" w:customStyle="1" w:styleId="cn">
    <w:name w:val="cn"/>
    <w:basedOn w:val="Normal"/>
    <w:rsid w:val="007E478F"/>
    <w:pPr>
      <w:spacing w:after="0" w:line="240" w:lineRule="auto"/>
      <w:jc w:val="center"/>
    </w:pPr>
    <w:rPr>
      <w:rFonts w:ascii="Times New Roman" w:hAnsi="Times New Roman"/>
      <w:sz w:val="24"/>
      <w:szCs w:val="24"/>
      <w:lang w:val="en-US"/>
    </w:rPr>
  </w:style>
  <w:style w:type="paragraph" w:customStyle="1" w:styleId="rg">
    <w:name w:val="rg"/>
    <w:basedOn w:val="Normal"/>
    <w:rsid w:val="007E478F"/>
    <w:pPr>
      <w:spacing w:after="0" w:line="240" w:lineRule="auto"/>
      <w:jc w:val="right"/>
    </w:pPr>
    <w:rPr>
      <w:rFonts w:ascii="Times New Roman" w:hAnsi="Times New Roman"/>
      <w:sz w:val="24"/>
      <w:szCs w:val="24"/>
      <w:lang w:val="en-US"/>
    </w:rPr>
  </w:style>
  <w:style w:type="table" w:styleId="TableGrid">
    <w:name w:val="Table Grid"/>
    <w:basedOn w:val="TableNormal"/>
    <w:uiPriority w:val="39"/>
    <w:rsid w:val="00F7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22D0C"/>
    <w:rPr>
      <w:rFonts w:asciiTheme="majorHAnsi" w:eastAsiaTheme="majorEastAsia" w:hAnsiTheme="majorHAnsi" w:cstheme="majorBidi"/>
      <w:i/>
      <w:iCs/>
      <w:color w:val="2E74B5" w:themeColor="accent1" w:themeShade="BF"/>
      <w:lang w:val="ro-RO"/>
    </w:rPr>
  </w:style>
  <w:style w:type="paragraph" w:styleId="Header">
    <w:name w:val="header"/>
    <w:basedOn w:val="Normal"/>
    <w:link w:val="HeaderChar"/>
    <w:uiPriority w:val="99"/>
    <w:unhideWhenUsed/>
    <w:rsid w:val="00C83BF6"/>
    <w:pPr>
      <w:tabs>
        <w:tab w:val="center" w:pos="4844"/>
        <w:tab w:val="right" w:pos="9689"/>
      </w:tabs>
      <w:spacing w:after="0" w:line="240" w:lineRule="auto"/>
    </w:pPr>
  </w:style>
  <w:style w:type="character" w:customStyle="1" w:styleId="HeaderChar">
    <w:name w:val="Header Char"/>
    <w:basedOn w:val="DefaultParagraphFont"/>
    <w:link w:val="Header"/>
    <w:uiPriority w:val="99"/>
    <w:rsid w:val="00C83BF6"/>
    <w:rPr>
      <w:rFonts w:ascii="Calibri" w:eastAsia="Times New Roman" w:hAnsi="Calibri" w:cs="Times New Roman"/>
      <w:lang w:val="ro-RO"/>
    </w:rPr>
  </w:style>
  <w:style w:type="paragraph" w:styleId="Footer">
    <w:name w:val="footer"/>
    <w:basedOn w:val="Normal"/>
    <w:link w:val="FooterChar"/>
    <w:uiPriority w:val="99"/>
    <w:unhideWhenUsed/>
    <w:rsid w:val="00C83BF6"/>
    <w:pPr>
      <w:tabs>
        <w:tab w:val="center" w:pos="4844"/>
        <w:tab w:val="right" w:pos="9689"/>
      </w:tabs>
      <w:spacing w:after="0" w:line="240" w:lineRule="auto"/>
    </w:pPr>
  </w:style>
  <w:style w:type="character" w:customStyle="1" w:styleId="FooterChar">
    <w:name w:val="Footer Char"/>
    <w:basedOn w:val="DefaultParagraphFont"/>
    <w:link w:val="Footer"/>
    <w:uiPriority w:val="99"/>
    <w:rsid w:val="00C83BF6"/>
    <w:rPr>
      <w:rFonts w:ascii="Calibri" w:eastAsia="Times New Roman" w:hAnsi="Calibri" w:cs="Times New Roman"/>
      <w:lang w:val="ro-RO"/>
    </w:rPr>
  </w:style>
  <w:style w:type="character" w:customStyle="1" w:styleId="Heading3Char">
    <w:name w:val="Heading 3 Char"/>
    <w:basedOn w:val="DefaultParagraphFont"/>
    <w:link w:val="Heading3"/>
    <w:uiPriority w:val="9"/>
    <w:semiHidden/>
    <w:rsid w:val="00373761"/>
    <w:rPr>
      <w:rFonts w:asciiTheme="majorHAnsi" w:eastAsiaTheme="majorEastAsia" w:hAnsiTheme="majorHAnsi" w:cstheme="majorBidi"/>
      <w:color w:val="1F4D78" w:themeColor="accent1" w:themeShade="7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0591">
      <w:bodyDiv w:val="1"/>
      <w:marLeft w:val="0"/>
      <w:marRight w:val="0"/>
      <w:marTop w:val="0"/>
      <w:marBottom w:val="0"/>
      <w:divBdr>
        <w:top w:val="none" w:sz="0" w:space="0" w:color="auto"/>
        <w:left w:val="none" w:sz="0" w:space="0" w:color="auto"/>
        <w:bottom w:val="none" w:sz="0" w:space="0" w:color="auto"/>
        <w:right w:val="none" w:sz="0" w:space="0" w:color="auto"/>
      </w:divBdr>
    </w:div>
    <w:div w:id="151606183">
      <w:bodyDiv w:val="1"/>
      <w:marLeft w:val="0"/>
      <w:marRight w:val="0"/>
      <w:marTop w:val="0"/>
      <w:marBottom w:val="0"/>
      <w:divBdr>
        <w:top w:val="none" w:sz="0" w:space="0" w:color="auto"/>
        <w:left w:val="none" w:sz="0" w:space="0" w:color="auto"/>
        <w:bottom w:val="none" w:sz="0" w:space="0" w:color="auto"/>
        <w:right w:val="none" w:sz="0" w:space="0" w:color="auto"/>
      </w:divBdr>
    </w:div>
    <w:div w:id="397288858">
      <w:bodyDiv w:val="1"/>
      <w:marLeft w:val="0"/>
      <w:marRight w:val="0"/>
      <w:marTop w:val="0"/>
      <w:marBottom w:val="0"/>
      <w:divBdr>
        <w:top w:val="none" w:sz="0" w:space="0" w:color="auto"/>
        <w:left w:val="none" w:sz="0" w:space="0" w:color="auto"/>
        <w:bottom w:val="none" w:sz="0" w:space="0" w:color="auto"/>
        <w:right w:val="none" w:sz="0" w:space="0" w:color="auto"/>
      </w:divBdr>
    </w:div>
    <w:div w:id="420490640">
      <w:bodyDiv w:val="1"/>
      <w:marLeft w:val="0"/>
      <w:marRight w:val="0"/>
      <w:marTop w:val="0"/>
      <w:marBottom w:val="0"/>
      <w:divBdr>
        <w:top w:val="none" w:sz="0" w:space="0" w:color="auto"/>
        <w:left w:val="none" w:sz="0" w:space="0" w:color="auto"/>
        <w:bottom w:val="none" w:sz="0" w:space="0" w:color="auto"/>
        <w:right w:val="none" w:sz="0" w:space="0" w:color="auto"/>
      </w:divBdr>
    </w:div>
    <w:div w:id="561719365">
      <w:bodyDiv w:val="1"/>
      <w:marLeft w:val="0"/>
      <w:marRight w:val="0"/>
      <w:marTop w:val="0"/>
      <w:marBottom w:val="0"/>
      <w:divBdr>
        <w:top w:val="none" w:sz="0" w:space="0" w:color="auto"/>
        <w:left w:val="none" w:sz="0" w:space="0" w:color="auto"/>
        <w:bottom w:val="none" w:sz="0" w:space="0" w:color="auto"/>
        <w:right w:val="none" w:sz="0" w:space="0" w:color="auto"/>
      </w:divBdr>
    </w:div>
    <w:div w:id="747657640">
      <w:bodyDiv w:val="1"/>
      <w:marLeft w:val="0"/>
      <w:marRight w:val="0"/>
      <w:marTop w:val="0"/>
      <w:marBottom w:val="0"/>
      <w:divBdr>
        <w:top w:val="none" w:sz="0" w:space="0" w:color="auto"/>
        <w:left w:val="none" w:sz="0" w:space="0" w:color="auto"/>
        <w:bottom w:val="none" w:sz="0" w:space="0" w:color="auto"/>
        <w:right w:val="none" w:sz="0" w:space="0" w:color="auto"/>
      </w:divBdr>
    </w:div>
    <w:div w:id="751120327">
      <w:bodyDiv w:val="1"/>
      <w:marLeft w:val="0"/>
      <w:marRight w:val="0"/>
      <w:marTop w:val="0"/>
      <w:marBottom w:val="0"/>
      <w:divBdr>
        <w:top w:val="none" w:sz="0" w:space="0" w:color="auto"/>
        <w:left w:val="none" w:sz="0" w:space="0" w:color="auto"/>
        <w:bottom w:val="none" w:sz="0" w:space="0" w:color="auto"/>
        <w:right w:val="none" w:sz="0" w:space="0" w:color="auto"/>
      </w:divBdr>
    </w:div>
    <w:div w:id="907422647">
      <w:bodyDiv w:val="1"/>
      <w:marLeft w:val="0"/>
      <w:marRight w:val="0"/>
      <w:marTop w:val="0"/>
      <w:marBottom w:val="0"/>
      <w:divBdr>
        <w:top w:val="none" w:sz="0" w:space="0" w:color="auto"/>
        <w:left w:val="none" w:sz="0" w:space="0" w:color="auto"/>
        <w:bottom w:val="none" w:sz="0" w:space="0" w:color="auto"/>
        <w:right w:val="none" w:sz="0" w:space="0" w:color="auto"/>
      </w:divBdr>
    </w:div>
    <w:div w:id="964771578">
      <w:bodyDiv w:val="1"/>
      <w:marLeft w:val="0"/>
      <w:marRight w:val="0"/>
      <w:marTop w:val="0"/>
      <w:marBottom w:val="0"/>
      <w:divBdr>
        <w:top w:val="none" w:sz="0" w:space="0" w:color="auto"/>
        <w:left w:val="none" w:sz="0" w:space="0" w:color="auto"/>
        <w:bottom w:val="none" w:sz="0" w:space="0" w:color="auto"/>
        <w:right w:val="none" w:sz="0" w:space="0" w:color="auto"/>
      </w:divBdr>
    </w:div>
    <w:div w:id="968710636">
      <w:bodyDiv w:val="1"/>
      <w:marLeft w:val="0"/>
      <w:marRight w:val="0"/>
      <w:marTop w:val="0"/>
      <w:marBottom w:val="0"/>
      <w:divBdr>
        <w:top w:val="none" w:sz="0" w:space="0" w:color="auto"/>
        <w:left w:val="none" w:sz="0" w:space="0" w:color="auto"/>
        <w:bottom w:val="none" w:sz="0" w:space="0" w:color="auto"/>
        <w:right w:val="none" w:sz="0" w:space="0" w:color="auto"/>
      </w:divBdr>
    </w:div>
    <w:div w:id="1130519115">
      <w:bodyDiv w:val="1"/>
      <w:marLeft w:val="0"/>
      <w:marRight w:val="0"/>
      <w:marTop w:val="0"/>
      <w:marBottom w:val="0"/>
      <w:divBdr>
        <w:top w:val="none" w:sz="0" w:space="0" w:color="auto"/>
        <w:left w:val="none" w:sz="0" w:space="0" w:color="auto"/>
        <w:bottom w:val="none" w:sz="0" w:space="0" w:color="auto"/>
        <w:right w:val="none" w:sz="0" w:space="0" w:color="auto"/>
      </w:divBdr>
    </w:div>
    <w:div w:id="1281885148">
      <w:bodyDiv w:val="1"/>
      <w:marLeft w:val="0"/>
      <w:marRight w:val="0"/>
      <w:marTop w:val="0"/>
      <w:marBottom w:val="0"/>
      <w:divBdr>
        <w:top w:val="none" w:sz="0" w:space="0" w:color="auto"/>
        <w:left w:val="none" w:sz="0" w:space="0" w:color="auto"/>
        <w:bottom w:val="none" w:sz="0" w:space="0" w:color="auto"/>
        <w:right w:val="none" w:sz="0" w:space="0" w:color="auto"/>
      </w:divBdr>
    </w:div>
    <w:div w:id="1335840245">
      <w:bodyDiv w:val="1"/>
      <w:marLeft w:val="0"/>
      <w:marRight w:val="0"/>
      <w:marTop w:val="0"/>
      <w:marBottom w:val="0"/>
      <w:divBdr>
        <w:top w:val="none" w:sz="0" w:space="0" w:color="auto"/>
        <w:left w:val="none" w:sz="0" w:space="0" w:color="auto"/>
        <w:bottom w:val="none" w:sz="0" w:space="0" w:color="auto"/>
        <w:right w:val="none" w:sz="0" w:space="0" w:color="auto"/>
      </w:divBdr>
    </w:div>
    <w:div w:id="1473596460">
      <w:bodyDiv w:val="1"/>
      <w:marLeft w:val="0"/>
      <w:marRight w:val="0"/>
      <w:marTop w:val="0"/>
      <w:marBottom w:val="0"/>
      <w:divBdr>
        <w:top w:val="none" w:sz="0" w:space="0" w:color="auto"/>
        <w:left w:val="none" w:sz="0" w:space="0" w:color="auto"/>
        <w:bottom w:val="none" w:sz="0" w:space="0" w:color="auto"/>
        <w:right w:val="none" w:sz="0" w:space="0" w:color="auto"/>
      </w:divBdr>
    </w:div>
    <w:div w:id="1546797575">
      <w:bodyDiv w:val="1"/>
      <w:marLeft w:val="0"/>
      <w:marRight w:val="0"/>
      <w:marTop w:val="0"/>
      <w:marBottom w:val="0"/>
      <w:divBdr>
        <w:top w:val="none" w:sz="0" w:space="0" w:color="auto"/>
        <w:left w:val="none" w:sz="0" w:space="0" w:color="auto"/>
        <w:bottom w:val="none" w:sz="0" w:space="0" w:color="auto"/>
        <w:right w:val="none" w:sz="0" w:space="0" w:color="auto"/>
      </w:divBdr>
    </w:div>
    <w:div w:id="1647586599">
      <w:bodyDiv w:val="1"/>
      <w:marLeft w:val="0"/>
      <w:marRight w:val="0"/>
      <w:marTop w:val="0"/>
      <w:marBottom w:val="0"/>
      <w:divBdr>
        <w:top w:val="none" w:sz="0" w:space="0" w:color="auto"/>
        <w:left w:val="none" w:sz="0" w:space="0" w:color="auto"/>
        <w:bottom w:val="none" w:sz="0" w:space="0" w:color="auto"/>
        <w:right w:val="none" w:sz="0" w:space="0" w:color="auto"/>
      </w:divBdr>
    </w:div>
    <w:div w:id="1865633756">
      <w:bodyDiv w:val="1"/>
      <w:marLeft w:val="0"/>
      <w:marRight w:val="0"/>
      <w:marTop w:val="0"/>
      <w:marBottom w:val="0"/>
      <w:divBdr>
        <w:top w:val="none" w:sz="0" w:space="0" w:color="auto"/>
        <w:left w:val="none" w:sz="0" w:space="0" w:color="auto"/>
        <w:bottom w:val="none" w:sz="0" w:space="0" w:color="auto"/>
        <w:right w:val="none" w:sz="0" w:space="0" w:color="auto"/>
      </w:divBdr>
    </w:div>
    <w:div w:id="1971785279">
      <w:bodyDiv w:val="1"/>
      <w:marLeft w:val="0"/>
      <w:marRight w:val="0"/>
      <w:marTop w:val="0"/>
      <w:marBottom w:val="0"/>
      <w:divBdr>
        <w:top w:val="none" w:sz="0" w:space="0" w:color="auto"/>
        <w:left w:val="none" w:sz="0" w:space="0" w:color="auto"/>
        <w:bottom w:val="none" w:sz="0" w:space="0" w:color="auto"/>
        <w:right w:val="none" w:sz="0" w:space="0" w:color="auto"/>
      </w:divBdr>
    </w:div>
    <w:div w:id="1999112014">
      <w:bodyDiv w:val="1"/>
      <w:marLeft w:val="0"/>
      <w:marRight w:val="0"/>
      <w:marTop w:val="0"/>
      <w:marBottom w:val="0"/>
      <w:divBdr>
        <w:top w:val="none" w:sz="0" w:space="0" w:color="auto"/>
        <w:left w:val="none" w:sz="0" w:space="0" w:color="auto"/>
        <w:bottom w:val="none" w:sz="0" w:space="0" w:color="auto"/>
        <w:right w:val="none" w:sz="0" w:space="0" w:color="auto"/>
      </w:divBdr>
    </w:div>
    <w:div w:id="2048793918">
      <w:bodyDiv w:val="1"/>
      <w:marLeft w:val="0"/>
      <w:marRight w:val="0"/>
      <w:marTop w:val="0"/>
      <w:marBottom w:val="0"/>
      <w:divBdr>
        <w:top w:val="none" w:sz="0" w:space="0" w:color="auto"/>
        <w:left w:val="none" w:sz="0" w:space="0" w:color="auto"/>
        <w:bottom w:val="none" w:sz="0" w:space="0" w:color="auto"/>
        <w:right w:val="none" w:sz="0" w:space="0" w:color="auto"/>
      </w:divBdr>
    </w:div>
    <w:div w:id="209023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7072513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8771C-37D2-4804-8BE7-86454B7C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Pages>
  <Words>4174</Words>
  <Characters>23793</Characters>
  <Application>Microsoft Office Word</Application>
  <DocSecurity>0</DocSecurity>
  <Lines>198</Lines>
  <Paragraphs>55</Paragraphs>
  <ScaleCrop>false</ScaleCrop>
  <HeadingPairs>
    <vt:vector size="8" baseType="variant">
      <vt:variant>
        <vt:lpstr>Title</vt:lpstr>
      </vt:variant>
      <vt:variant>
        <vt:i4>1</vt:i4>
      </vt:variant>
      <vt:variant>
        <vt:lpstr>Название</vt:lpstr>
      </vt:variant>
      <vt:variant>
        <vt:i4>1</vt:i4>
      </vt:variant>
      <vt:variant>
        <vt:lpstr>Titlu</vt:lpstr>
      </vt:variant>
      <vt:variant>
        <vt:i4>1</vt:i4>
      </vt:variant>
      <vt:variant>
        <vt:lpstr>Titluri</vt:lpstr>
      </vt:variant>
      <vt:variant>
        <vt:i4>4</vt:i4>
      </vt:variant>
    </vt:vector>
  </HeadingPairs>
  <TitlesOfParts>
    <vt:vector size="7" baseType="lpstr">
      <vt:lpstr/>
      <vt:lpstr/>
      <vt:lpstr/>
      <vt:lpstr>Aprobat în ședința Guvernului din __________________ 20242025</vt:lpstr>
      <vt:lpstr>Decizia protocolară nr.________/20242025</vt:lpstr>
      <vt:lpstr/>
      <vt:lpstr>Proiect </vt:lpstr>
    </vt:vector>
  </TitlesOfParts>
  <Company>kuytyf</Company>
  <LinksUpToDate>false</LinksUpToDate>
  <CharactersWithSpaces>27912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Demidcenco</dc:creator>
  <cp:keywords/>
  <dc:description/>
  <cp:lastModifiedBy>Ludmila Vulpe</cp:lastModifiedBy>
  <cp:revision>11</cp:revision>
  <cp:lastPrinted>2025-03-18T10:57:00Z</cp:lastPrinted>
  <dcterms:created xsi:type="dcterms:W3CDTF">2025-03-26T05:49:00Z</dcterms:created>
  <dcterms:modified xsi:type="dcterms:W3CDTF">2025-03-28T12:18:00Z</dcterms:modified>
</cp:coreProperties>
</file>