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5450" w14:textId="033884CF" w:rsidR="002510C1" w:rsidRPr="002F7510" w:rsidRDefault="00A042D0" w:rsidP="00A042D0">
      <w:pPr>
        <w:jc w:val="center"/>
        <w:rPr>
          <w:rFonts w:ascii="Times New Roman" w:hAnsi="Times New Roman" w:cs="Times New Roman"/>
          <w:b/>
          <w:lang w:val="ro-RO"/>
        </w:rPr>
      </w:pPr>
      <w:r w:rsidRPr="002F7510">
        <w:rPr>
          <w:rFonts w:ascii="Times New Roman" w:hAnsi="Times New Roman" w:cs="Times New Roman"/>
          <w:b/>
          <w:lang w:val="ro-RO"/>
        </w:rPr>
        <w:t xml:space="preserve">Nota </w:t>
      </w:r>
      <w:r w:rsidR="00534614">
        <w:rPr>
          <w:rFonts w:ascii="Times New Roman" w:hAnsi="Times New Roman" w:cs="Times New Roman"/>
          <w:b/>
          <w:lang w:val="ro-RO"/>
        </w:rPr>
        <w:t>de fundamentare</w:t>
      </w:r>
      <w:r w:rsidRPr="002F7510">
        <w:rPr>
          <w:rFonts w:ascii="Times New Roman" w:hAnsi="Times New Roman" w:cs="Times New Roman"/>
          <w:b/>
          <w:lang w:val="ro-RO"/>
        </w:rPr>
        <w:t xml:space="preserve"> </w:t>
      </w:r>
    </w:p>
    <w:p w14:paraId="478E1F6C" w14:textId="1FDD05A6" w:rsidR="00A042D0" w:rsidRPr="00200D91" w:rsidRDefault="00A042D0" w:rsidP="00A042D0">
      <w:pPr>
        <w:jc w:val="center"/>
        <w:rPr>
          <w:rFonts w:ascii="Times New Roman" w:hAnsi="Times New Roman" w:cs="Times New Roman"/>
          <w:b/>
          <w:lang w:val="en-GB"/>
        </w:rPr>
      </w:pPr>
      <w:r w:rsidRPr="004A02FA">
        <w:rPr>
          <w:rFonts w:ascii="Times New Roman" w:hAnsi="Times New Roman" w:cs="Times New Roman"/>
          <w:b/>
          <w:lang w:val="ro-RO"/>
        </w:rPr>
        <w:t xml:space="preserve">la proiectul </w:t>
      </w:r>
      <w:r w:rsidR="00481C13" w:rsidRPr="004A02FA">
        <w:rPr>
          <w:rFonts w:ascii="Times New Roman" w:hAnsi="Times New Roman" w:cs="Times New Roman"/>
          <w:b/>
          <w:lang w:val="ro-RO"/>
        </w:rPr>
        <w:t>hotărârii</w:t>
      </w:r>
      <w:r w:rsidR="00200D91" w:rsidRPr="004A02FA">
        <w:rPr>
          <w:rFonts w:ascii="Times New Roman" w:hAnsi="Times New Roman" w:cs="Times New Roman"/>
          <w:b/>
          <w:lang w:val="ro-RO"/>
        </w:rPr>
        <w:t xml:space="preserve"> Guvernului</w:t>
      </w:r>
      <w:r w:rsidR="00CA25FD" w:rsidRPr="004A02FA">
        <w:rPr>
          <w:rFonts w:ascii="Times New Roman" w:hAnsi="Times New Roman" w:cs="Times New Roman"/>
          <w:b/>
          <w:lang w:val="ro-RO"/>
        </w:rPr>
        <w:t xml:space="preserve"> </w:t>
      </w:r>
      <w:r w:rsidR="009C6D71" w:rsidRPr="004A02FA">
        <w:rPr>
          <w:rFonts w:ascii="Times New Roman" w:hAnsi="Times New Roman" w:cs="Times New Roman"/>
          <w:b/>
          <w:lang w:val="ro-RO"/>
        </w:rPr>
        <w:t>cu privire la aprobarea condițiilor generale ale Contractului multianual pentru administrarea infrastructurii feroviare și aprobarea semnării Contractului multianual pentru administrarea infrastructurii feroviare</w:t>
      </w:r>
    </w:p>
    <w:tbl>
      <w:tblPr>
        <w:tblStyle w:val="TableGrid"/>
        <w:tblW w:w="0" w:type="auto"/>
        <w:tblInd w:w="0" w:type="dxa"/>
        <w:tblLook w:val="04A0" w:firstRow="1" w:lastRow="0" w:firstColumn="1" w:lastColumn="0" w:noHBand="0" w:noVBand="1"/>
      </w:tblPr>
      <w:tblGrid>
        <w:gridCol w:w="9345"/>
      </w:tblGrid>
      <w:tr w:rsidR="00A042D0" w:rsidRPr="00BA2726" w14:paraId="02CCAB29"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32585BF6" w14:textId="77777777" w:rsidR="00A042D0" w:rsidRPr="002F7510" w:rsidRDefault="00A042D0">
            <w:pPr>
              <w:jc w:val="both"/>
              <w:rPr>
                <w:rFonts w:ascii="Times New Roman" w:hAnsi="Times New Roman" w:cs="Times New Roman"/>
                <w:b/>
                <w:lang w:val="ro-RO"/>
              </w:rPr>
            </w:pPr>
            <w:r w:rsidRPr="002F7510">
              <w:rPr>
                <w:rFonts w:ascii="Times New Roman" w:hAnsi="Times New Roman" w:cs="Times New Roman"/>
                <w:b/>
                <w:lang w:val="ro-RO"/>
              </w:rPr>
              <w:t>1. Denumirea autorului și, după caz, a participanților la elaborarea proiectului</w:t>
            </w:r>
          </w:p>
        </w:tc>
      </w:tr>
      <w:tr w:rsidR="00A042D0" w:rsidRPr="00BA2726" w14:paraId="2030FAF6"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00CEFF9E" w14:textId="6BFCA78B" w:rsidR="00A042D0" w:rsidRPr="002F7510" w:rsidRDefault="00A042D0" w:rsidP="00A30CFF">
            <w:pPr>
              <w:ind w:firstLine="600"/>
              <w:jc w:val="both"/>
              <w:rPr>
                <w:rFonts w:ascii="Times New Roman" w:hAnsi="Times New Roman" w:cs="Times New Roman"/>
                <w:lang w:val="ro-RO"/>
              </w:rPr>
            </w:pPr>
            <w:r w:rsidRPr="002F7510">
              <w:rPr>
                <w:rFonts w:ascii="Times New Roman" w:hAnsi="Times New Roman" w:cs="Times New Roman"/>
                <w:lang w:val="ro-RO"/>
              </w:rPr>
              <w:t>Ministerul Infrastructurii și Dezvoltării Regionale.</w:t>
            </w:r>
          </w:p>
        </w:tc>
      </w:tr>
      <w:tr w:rsidR="00A042D0" w:rsidRPr="00BA2726" w14:paraId="5103FD8C"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12188070" w14:textId="77777777" w:rsidR="00A042D0" w:rsidRPr="002F7510" w:rsidRDefault="00A042D0">
            <w:pPr>
              <w:jc w:val="both"/>
              <w:rPr>
                <w:rFonts w:ascii="Times New Roman" w:hAnsi="Times New Roman" w:cs="Times New Roman"/>
                <w:b/>
                <w:lang w:val="ro-RO"/>
              </w:rPr>
            </w:pPr>
            <w:r w:rsidRPr="002F7510">
              <w:rPr>
                <w:rFonts w:ascii="Times New Roman" w:hAnsi="Times New Roman" w:cs="Times New Roman"/>
                <w:b/>
                <w:lang w:val="ro-RO"/>
              </w:rPr>
              <w:t>2. Condițiile ce au impus elaborarea proiectului de act normativ și finalitățile urmărite</w:t>
            </w:r>
          </w:p>
        </w:tc>
      </w:tr>
      <w:tr w:rsidR="006E1842" w:rsidRPr="00BA2726" w14:paraId="0C07D73D" w14:textId="77777777" w:rsidTr="00A042D0">
        <w:tc>
          <w:tcPr>
            <w:tcW w:w="9345" w:type="dxa"/>
            <w:tcBorders>
              <w:top w:val="single" w:sz="4" w:space="0" w:color="auto"/>
              <w:left w:val="single" w:sz="4" w:space="0" w:color="auto"/>
              <w:bottom w:val="single" w:sz="4" w:space="0" w:color="auto"/>
              <w:right w:val="single" w:sz="4" w:space="0" w:color="auto"/>
            </w:tcBorders>
          </w:tcPr>
          <w:p w14:paraId="3359831E" w14:textId="686B05F0" w:rsidR="006E1842" w:rsidRPr="002F7510" w:rsidRDefault="006E1842" w:rsidP="006E1842">
            <w:pPr>
              <w:rPr>
                <w:rFonts w:ascii="Times New Roman" w:hAnsi="Times New Roman" w:cs="Times New Roman"/>
                <w:lang w:val="ro-RO"/>
              </w:rPr>
            </w:pPr>
            <w:r w:rsidRPr="002F7510">
              <w:rPr>
                <w:rFonts w:ascii="Times New Roman" w:hAnsi="Times New Roman" w:cs="Times New Roman"/>
                <w:lang w:val="ro-RO"/>
              </w:rPr>
              <w:t xml:space="preserve">2.1 Temeiul legal sau, </w:t>
            </w:r>
            <w:proofErr w:type="spellStart"/>
            <w:r w:rsidRPr="002F7510">
              <w:rPr>
                <w:rFonts w:ascii="Times New Roman" w:hAnsi="Times New Roman" w:cs="Times New Roman"/>
                <w:lang w:val="ro-RO"/>
              </w:rPr>
              <w:t>dupa</w:t>
            </w:r>
            <w:proofErr w:type="spellEnd"/>
            <w:r w:rsidRPr="002F7510">
              <w:rPr>
                <w:rFonts w:ascii="Times New Roman" w:hAnsi="Times New Roman" w:cs="Times New Roman"/>
                <w:lang w:val="ro-RO"/>
              </w:rPr>
              <w:t xml:space="preserve">̆ caz, sursa proiectului actului normativ </w:t>
            </w:r>
          </w:p>
        </w:tc>
      </w:tr>
      <w:tr w:rsidR="006E1842" w:rsidRPr="00BA2726" w14:paraId="03ED1FFE" w14:textId="77777777" w:rsidTr="00A042D0">
        <w:tc>
          <w:tcPr>
            <w:tcW w:w="9345" w:type="dxa"/>
            <w:tcBorders>
              <w:top w:val="single" w:sz="4" w:space="0" w:color="auto"/>
              <w:left w:val="single" w:sz="4" w:space="0" w:color="auto"/>
              <w:bottom w:val="single" w:sz="4" w:space="0" w:color="auto"/>
              <w:right w:val="single" w:sz="4" w:space="0" w:color="auto"/>
            </w:tcBorders>
          </w:tcPr>
          <w:p w14:paraId="44440A66" w14:textId="1FAF1542" w:rsidR="00C23905" w:rsidRDefault="00A03920" w:rsidP="008F4234">
            <w:pPr>
              <w:ind w:firstLine="600"/>
              <w:jc w:val="both"/>
              <w:rPr>
                <w:rFonts w:ascii="Times New Roman" w:hAnsi="Times New Roman" w:cs="Times New Roman"/>
                <w:color w:val="000000" w:themeColor="text1"/>
                <w:lang w:val="ro-RO"/>
              </w:rPr>
            </w:pPr>
            <w:r w:rsidRPr="004A02FA">
              <w:rPr>
                <w:rFonts w:ascii="Times New Roman" w:hAnsi="Times New Roman" w:cs="Times New Roman"/>
                <w:bCs/>
                <w:lang w:val="ro-RO"/>
              </w:rPr>
              <w:t xml:space="preserve">Proiectul este elaborat în </w:t>
            </w:r>
            <w:r w:rsidR="00481C13" w:rsidRPr="004A02FA">
              <w:rPr>
                <w:rFonts w:ascii="Times New Roman" w:hAnsi="Times New Roman" w:cs="Times New Roman"/>
                <w:bCs/>
                <w:lang w:val="ro-RO"/>
              </w:rPr>
              <w:t xml:space="preserve">temeiul </w:t>
            </w:r>
            <w:r w:rsidR="00307187" w:rsidRPr="004A02FA">
              <w:rPr>
                <w:rFonts w:ascii="Times" w:hAnsi="Times"/>
                <w:lang w:val="ro-RO"/>
              </w:rPr>
              <w:t>art. 81 lit. (</w:t>
            </w:r>
            <w:r w:rsidR="00E274B4" w:rsidRPr="004A02FA">
              <w:rPr>
                <w:rFonts w:ascii="Times" w:hAnsi="Times"/>
                <w:lang w:val="ro-RO"/>
              </w:rPr>
              <w:t>a</w:t>
            </w:r>
            <w:r w:rsidR="00307187" w:rsidRPr="004A02FA">
              <w:rPr>
                <w:rFonts w:ascii="Times" w:hAnsi="Times"/>
                <w:lang w:val="ro-RO"/>
              </w:rPr>
              <w:t>)</w:t>
            </w:r>
            <w:r w:rsidR="0049049E" w:rsidRPr="004A02FA">
              <w:rPr>
                <w:rFonts w:ascii="Times" w:hAnsi="Times"/>
                <w:lang w:val="ro-RO"/>
              </w:rPr>
              <w:t xml:space="preserve"> și Anexei X la capitolul 15 (Transporturi) din titlul IV </w:t>
            </w:r>
            <w:r w:rsidR="00307187" w:rsidRPr="004A02FA">
              <w:rPr>
                <w:rFonts w:ascii="Times" w:hAnsi="Times"/>
                <w:lang w:val="ro-RO"/>
              </w:rPr>
              <w:t xml:space="preserve">din </w:t>
            </w:r>
            <w:r w:rsidR="00A93A50" w:rsidRPr="004A02FA">
              <w:rPr>
                <w:rFonts w:ascii="Times" w:hAnsi="Times"/>
                <w:lang w:val="ro-RO"/>
              </w:rPr>
              <w:t>Acordul de Asociere între Republica Moldova, pe de o parte, și Uniunea Europeană și Comunitatea Europeană a Energiei Atomice și statele membre ale acestora, pe de altă parte, semnat la Bruxelles la 27 iunie 2014, ratificat prin Legea nr. 112/2014</w:t>
            </w:r>
            <w:r w:rsidR="00307187" w:rsidRPr="004A02FA">
              <w:rPr>
                <w:rFonts w:ascii="Times" w:hAnsi="Times"/>
                <w:lang w:val="ro-RO"/>
              </w:rPr>
              <w:t xml:space="preserve"> și </w:t>
            </w:r>
            <w:r w:rsidR="001D5049" w:rsidRPr="004A02FA">
              <w:rPr>
                <w:rFonts w:ascii="Times New Roman" w:hAnsi="Times New Roman" w:cs="Times New Roman"/>
                <w:lang w:val="ro-RO"/>
              </w:rPr>
              <w:t xml:space="preserve">art. 17 alin. </w:t>
            </w:r>
            <w:r w:rsidR="00AD0918" w:rsidRPr="004A02FA">
              <w:rPr>
                <w:rFonts w:ascii="Times New Roman" w:hAnsi="Times New Roman" w:cs="Times New Roman"/>
                <w:lang w:val="ro-RO"/>
              </w:rPr>
              <w:t>(</w:t>
            </w:r>
            <w:r w:rsidR="001D5049" w:rsidRPr="004A02FA">
              <w:rPr>
                <w:rFonts w:ascii="Times New Roman" w:hAnsi="Times New Roman" w:cs="Times New Roman"/>
                <w:lang w:val="ro-RO"/>
              </w:rPr>
              <w:t>1)</w:t>
            </w:r>
            <w:r w:rsidR="00AD0918" w:rsidRPr="004A02FA">
              <w:rPr>
                <w:rFonts w:ascii="Times New Roman" w:hAnsi="Times New Roman" w:cs="Times New Roman"/>
                <w:lang w:val="ro-RO"/>
              </w:rPr>
              <w:t xml:space="preserve"> și (</w:t>
            </w:r>
            <w:r w:rsidR="001D5049" w:rsidRPr="004A02FA">
              <w:rPr>
                <w:rFonts w:ascii="Times New Roman" w:hAnsi="Times New Roman" w:cs="Times New Roman"/>
                <w:lang w:val="ro-RO"/>
              </w:rPr>
              <w:t>2), art. 30 alin. (2) din Codul transportului feroviar nr. 19/2022 (Monitorul</w:t>
            </w:r>
            <w:r w:rsidR="001D5049" w:rsidRPr="009D68C8">
              <w:rPr>
                <w:rFonts w:ascii="Times New Roman" w:hAnsi="Times New Roman" w:cs="Times New Roman"/>
                <w:lang w:val="ro-RO"/>
              </w:rPr>
              <w:t xml:space="preserve"> Oficial al Republicii Moldova, 2022, nr.45-52, art. 57), cu modificările ulterioare</w:t>
            </w:r>
            <w:r w:rsidR="002538C1">
              <w:rPr>
                <w:rFonts w:ascii="Times New Roman" w:hAnsi="Times New Roman" w:cs="Times New Roman"/>
                <w:lang w:val="ro-RO"/>
              </w:rPr>
              <w:t>, precum</w:t>
            </w:r>
            <w:r w:rsidR="001D5049" w:rsidRPr="009D68C8">
              <w:rPr>
                <w:rFonts w:ascii="Times New Roman" w:hAnsi="Times New Roman" w:cs="Times New Roman"/>
                <w:lang w:val="ro-RO"/>
              </w:rPr>
              <w:t xml:space="preserve"> și</w:t>
            </w:r>
            <w:r w:rsidR="00BA2726">
              <w:rPr>
                <w:rFonts w:ascii="Times New Roman" w:hAnsi="Times New Roman" w:cs="Times New Roman"/>
                <w:lang w:val="ro-RO"/>
              </w:rPr>
              <w:t xml:space="preserve"> în vederea executării prevederilor</w:t>
            </w:r>
            <w:r w:rsidR="001D5049" w:rsidRPr="009D68C8">
              <w:rPr>
                <w:rFonts w:ascii="Times New Roman" w:hAnsi="Times New Roman" w:cs="Times New Roman"/>
                <w:lang w:val="ro-RO"/>
              </w:rPr>
              <w:t xml:space="preserve"> p</w:t>
            </w:r>
            <w:r w:rsidR="00BA2726">
              <w:rPr>
                <w:rFonts w:ascii="Times New Roman" w:hAnsi="Times New Roman" w:cs="Times New Roman"/>
                <w:lang w:val="ro-RO"/>
              </w:rPr>
              <w:t>unctelor</w:t>
            </w:r>
            <w:r w:rsidR="001D5049" w:rsidRPr="009D68C8">
              <w:rPr>
                <w:rFonts w:ascii="Times New Roman" w:hAnsi="Times New Roman" w:cs="Times New Roman"/>
                <w:lang w:val="ro-RO"/>
              </w:rPr>
              <w:t xml:space="preserve"> 6.1-6.3 din Planul de acțiuni privind implementarea </w:t>
            </w:r>
            <w:proofErr w:type="spellStart"/>
            <w:r w:rsidR="001D5049" w:rsidRPr="009D68C8">
              <w:rPr>
                <w:rFonts w:ascii="Times New Roman" w:hAnsi="Times New Roman" w:cs="Times New Roman"/>
                <w:lang w:val="ro-RO"/>
              </w:rPr>
              <w:t>Concepţiei</w:t>
            </w:r>
            <w:proofErr w:type="spellEnd"/>
            <w:r w:rsidR="001D5049" w:rsidRPr="009D68C8">
              <w:rPr>
                <w:rFonts w:ascii="Times New Roman" w:hAnsi="Times New Roman" w:cs="Times New Roman"/>
                <w:lang w:val="ro-RO"/>
              </w:rPr>
              <w:t xml:space="preserve"> pentru restructurarea sectorului feroviar şi a Î.S. „Calea Ferată din Moldova”, aprobat prin </w:t>
            </w:r>
            <w:proofErr w:type="spellStart"/>
            <w:r w:rsidR="001D5049" w:rsidRPr="009D68C8">
              <w:rPr>
                <w:rFonts w:ascii="Times New Roman" w:hAnsi="Times New Roman" w:cs="Times New Roman"/>
                <w:lang w:val="ro-RO"/>
              </w:rPr>
              <w:t>Hotărîrea</w:t>
            </w:r>
            <w:proofErr w:type="spellEnd"/>
            <w:r w:rsidR="001D5049" w:rsidRPr="009D68C8">
              <w:rPr>
                <w:rFonts w:ascii="Times New Roman" w:hAnsi="Times New Roman" w:cs="Times New Roman"/>
                <w:lang w:val="ro-RO"/>
              </w:rPr>
              <w:t xml:space="preserve"> Guvernului nr. 1042/2017</w:t>
            </w:r>
            <w:r w:rsidR="00307187" w:rsidRPr="009D68C8">
              <w:rPr>
                <w:rFonts w:ascii="Times New Roman" w:hAnsi="Times New Roman" w:cs="Times New Roman"/>
                <w:color w:val="000000" w:themeColor="text1"/>
                <w:lang w:val="ro-RO"/>
              </w:rPr>
              <w:t>.</w:t>
            </w:r>
            <w:r w:rsidR="00307187">
              <w:rPr>
                <w:rFonts w:ascii="Times New Roman" w:hAnsi="Times New Roman" w:cs="Times New Roman"/>
                <w:color w:val="000000" w:themeColor="text1"/>
                <w:lang w:val="ro-RO"/>
              </w:rPr>
              <w:t xml:space="preserve"> </w:t>
            </w:r>
          </w:p>
          <w:p w14:paraId="57200F05" w14:textId="62FEFF07" w:rsidR="00E10563" w:rsidRPr="008F4234" w:rsidRDefault="00E10563" w:rsidP="008F4234">
            <w:pPr>
              <w:ind w:firstLine="60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De asemenea, evocăm că elaborarea și promovarea p</w:t>
            </w:r>
            <w:r w:rsidRPr="00E66FBA">
              <w:rPr>
                <w:rFonts w:ascii="Times New Roman" w:hAnsi="Times New Roman" w:cs="Times New Roman"/>
                <w:color w:val="000000" w:themeColor="text1"/>
                <w:lang w:val="ro-RO"/>
              </w:rPr>
              <w:t>roiectul</w:t>
            </w:r>
            <w:r>
              <w:rPr>
                <w:rFonts w:ascii="Times New Roman" w:hAnsi="Times New Roman" w:cs="Times New Roman"/>
                <w:color w:val="000000" w:themeColor="text1"/>
                <w:lang w:val="ro-RO"/>
              </w:rPr>
              <w:t>ui</w:t>
            </w:r>
            <w:r w:rsidRPr="00E66FBA">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derivă inclusiv din prevederile</w:t>
            </w:r>
            <w:r w:rsidRPr="00E66FBA">
              <w:rPr>
                <w:rFonts w:ascii="Times New Roman" w:hAnsi="Times New Roman" w:cs="Times New Roman"/>
                <w:color w:val="000000" w:themeColor="text1"/>
                <w:lang w:val="ro-RO"/>
              </w:rPr>
              <w:t xml:space="preserve"> pct. 272 din Planul de acțiuni al Guvernului pentru anul 2024, aprobat prin </w:t>
            </w:r>
            <w:proofErr w:type="spellStart"/>
            <w:r w:rsidRPr="00E66FBA">
              <w:rPr>
                <w:rFonts w:ascii="Times New Roman" w:hAnsi="Times New Roman" w:cs="Times New Roman"/>
                <w:color w:val="000000" w:themeColor="text1"/>
                <w:lang w:val="ro-RO"/>
              </w:rPr>
              <w:t>Hotărîrea</w:t>
            </w:r>
            <w:proofErr w:type="spellEnd"/>
            <w:r w:rsidRPr="00E66FBA">
              <w:rPr>
                <w:rFonts w:ascii="Times New Roman" w:hAnsi="Times New Roman" w:cs="Times New Roman"/>
                <w:color w:val="000000" w:themeColor="text1"/>
                <w:lang w:val="ro-RO"/>
              </w:rPr>
              <w:t xml:space="preserve"> Guvernului nr. 887/2023 și la pct. 58 Clusterul 4 Capitolul 14 din Planul național de acțiuni pentru aderarea Republicii Moldova la Uniunea Europeană pentru anii 2024-2027, aprobat prin </w:t>
            </w:r>
            <w:proofErr w:type="spellStart"/>
            <w:r w:rsidRPr="00E66FBA">
              <w:rPr>
                <w:rFonts w:ascii="Times New Roman" w:hAnsi="Times New Roman" w:cs="Times New Roman"/>
                <w:color w:val="000000" w:themeColor="text1"/>
                <w:lang w:val="ro-RO"/>
              </w:rPr>
              <w:t>Hotărîrea</w:t>
            </w:r>
            <w:proofErr w:type="spellEnd"/>
            <w:r w:rsidRPr="00E66FBA">
              <w:rPr>
                <w:rFonts w:ascii="Times New Roman" w:hAnsi="Times New Roman" w:cs="Times New Roman"/>
                <w:color w:val="000000" w:themeColor="text1"/>
                <w:lang w:val="ro-RO"/>
              </w:rPr>
              <w:t xml:space="preserve"> Guvernului nr. 829/2023.</w:t>
            </w:r>
          </w:p>
        </w:tc>
      </w:tr>
      <w:tr w:rsidR="006E1842" w:rsidRPr="00BA2726" w14:paraId="3D128F32" w14:textId="77777777" w:rsidTr="00A042D0">
        <w:tc>
          <w:tcPr>
            <w:tcW w:w="9345" w:type="dxa"/>
            <w:tcBorders>
              <w:top w:val="single" w:sz="4" w:space="0" w:color="auto"/>
              <w:left w:val="single" w:sz="4" w:space="0" w:color="auto"/>
              <w:bottom w:val="single" w:sz="4" w:space="0" w:color="auto"/>
              <w:right w:val="single" w:sz="4" w:space="0" w:color="auto"/>
            </w:tcBorders>
          </w:tcPr>
          <w:p w14:paraId="499A3C92" w14:textId="00B98E95" w:rsidR="006E1842" w:rsidRPr="002F7510" w:rsidRDefault="006E1842" w:rsidP="006E1842">
            <w:pPr>
              <w:rPr>
                <w:rFonts w:ascii="Times New Roman" w:hAnsi="Times New Roman" w:cs="Times New Roman"/>
                <w:lang w:val="ro-RO"/>
              </w:rPr>
            </w:pPr>
            <w:r w:rsidRPr="002F7510">
              <w:rPr>
                <w:rFonts w:ascii="Times New Roman" w:hAnsi="Times New Roman" w:cs="Times New Roman"/>
                <w:lang w:val="ro-RO"/>
              </w:rPr>
              <w:t xml:space="preserve">2.2 Descrierea situației actuale </w:t>
            </w:r>
            <w:r w:rsidR="003D7AD6" w:rsidRPr="002F7510">
              <w:rPr>
                <w:rFonts w:ascii="Times New Roman" w:hAnsi="Times New Roman" w:cs="Times New Roman"/>
                <w:lang w:val="ro-RO"/>
              </w:rPr>
              <w:t>şi</w:t>
            </w:r>
            <w:r w:rsidRPr="002F7510">
              <w:rPr>
                <w:rFonts w:ascii="Times New Roman" w:hAnsi="Times New Roman" w:cs="Times New Roman"/>
                <w:lang w:val="ro-RO"/>
              </w:rPr>
              <w:t xml:space="preserve"> a problemelor care impun </w:t>
            </w:r>
            <w:r w:rsidR="003D7AD6" w:rsidRPr="002F7510">
              <w:rPr>
                <w:rFonts w:ascii="Times New Roman" w:hAnsi="Times New Roman" w:cs="Times New Roman"/>
                <w:lang w:val="ro-RO"/>
              </w:rPr>
              <w:t>intervenția</w:t>
            </w:r>
            <w:r w:rsidRPr="002F7510">
              <w:rPr>
                <w:rFonts w:ascii="Times New Roman" w:hAnsi="Times New Roman" w:cs="Times New Roman"/>
                <w:lang w:val="ro-RO"/>
              </w:rPr>
              <w:t xml:space="preserve">, inclusiv a cadrului normativ aplicabil </w:t>
            </w:r>
            <w:r w:rsidR="003D7AD6" w:rsidRPr="002F7510">
              <w:rPr>
                <w:rFonts w:ascii="Times New Roman" w:hAnsi="Times New Roman" w:cs="Times New Roman"/>
                <w:lang w:val="ro-RO"/>
              </w:rPr>
              <w:t>şi</w:t>
            </w:r>
            <w:r w:rsidRPr="002F7510">
              <w:rPr>
                <w:rFonts w:ascii="Times New Roman" w:hAnsi="Times New Roman" w:cs="Times New Roman"/>
                <w:lang w:val="ro-RO"/>
              </w:rPr>
              <w:t xml:space="preserve"> a </w:t>
            </w:r>
            <w:r w:rsidR="003D7AD6" w:rsidRPr="002F7510">
              <w:rPr>
                <w:rFonts w:ascii="Times New Roman" w:hAnsi="Times New Roman" w:cs="Times New Roman"/>
                <w:lang w:val="ro-RO"/>
              </w:rPr>
              <w:t>deficiențelor</w:t>
            </w:r>
            <w:r w:rsidRPr="002F7510">
              <w:rPr>
                <w:rFonts w:ascii="Times New Roman" w:hAnsi="Times New Roman" w:cs="Times New Roman"/>
                <w:lang w:val="ro-RO"/>
              </w:rPr>
              <w:t xml:space="preserve">/lacunelor normative </w:t>
            </w:r>
          </w:p>
        </w:tc>
      </w:tr>
      <w:tr w:rsidR="00A042D0" w:rsidRPr="00BA2726" w14:paraId="3C219398" w14:textId="77777777" w:rsidTr="006E1842">
        <w:trPr>
          <w:trHeight w:val="283"/>
        </w:trPr>
        <w:tc>
          <w:tcPr>
            <w:tcW w:w="9345" w:type="dxa"/>
            <w:tcBorders>
              <w:top w:val="single" w:sz="4" w:space="0" w:color="auto"/>
              <w:left w:val="single" w:sz="4" w:space="0" w:color="auto"/>
              <w:bottom w:val="single" w:sz="4" w:space="0" w:color="auto"/>
              <w:right w:val="single" w:sz="4" w:space="0" w:color="auto"/>
            </w:tcBorders>
            <w:hideMark/>
          </w:tcPr>
          <w:p w14:paraId="3AF50660" w14:textId="2593CEEB" w:rsidR="007B6A22" w:rsidRDefault="003D7AD6" w:rsidP="00827751">
            <w:pPr>
              <w:ind w:firstLine="600"/>
              <w:jc w:val="both"/>
              <w:rPr>
                <w:rFonts w:ascii="Times New Roman" w:hAnsi="Times New Roman" w:cs="Times New Roman"/>
                <w:lang w:val="ro-RO"/>
              </w:rPr>
            </w:pPr>
            <w:r w:rsidRPr="003D7AD6">
              <w:rPr>
                <w:rFonts w:ascii="Times New Roman" w:hAnsi="Times New Roman" w:cs="Times New Roman"/>
                <w:lang w:val="ro-RO"/>
              </w:rPr>
              <w:t>Actualment</w:t>
            </w:r>
            <w:r w:rsidR="007B0B74">
              <w:rPr>
                <w:rFonts w:ascii="Times New Roman" w:hAnsi="Times New Roman" w:cs="Times New Roman"/>
                <w:lang w:val="ro-RO"/>
              </w:rPr>
              <w:t xml:space="preserve">e, prin art. 17 și 30 din </w:t>
            </w:r>
            <w:r w:rsidR="002F5644">
              <w:rPr>
                <w:rFonts w:ascii="Times New Roman" w:hAnsi="Times New Roman" w:cs="Times New Roman"/>
                <w:lang w:val="ro-RO"/>
              </w:rPr>
              <w:t xml:space="preserve">Codul transportului feroviar nr. 19/2022 </w:t>
            </w:r>
            <w:r w:rsidR="002D69CE">
              <w:rPr>
                <w:rFonts w:ascii="Times New Roman" w:hAnsi="Times New Roman" w:cs="Times New Roman"/>
                <w:lang w:val="ro-RO"/>
              </w:rPr>
              <w:t>a</w:t>
            </w:r>
            <w:r w:rsidR="00E430D6">
              <w:rPr>
                <w:rFonts w:ascii="Times New Roman" w:hAnsi="Times New Roman" w:cs="Times New Roman"/>
                <w:lang w:val="ro-RO"/>
              </w:rPr>
              <w:t>u</w:t>
            </w:r>
            <w:r w:rsidR="002D69CE">
              <w:rPr>
                <w:rFonts w:ascii="Times New Roman" w:hAnsi="Times New Roman" w:cs="Times New Roman"/>
                <w:lang w:val="ro-RO"/>
              </w:rPr>
              <w:t xml:space="preserve"> fost </w:t>
            </w:r>
            <w:r w:rsidR="00E430D6">
              <w:rPr>
                <w:rFonts w:ascii="Times New Roman" w:hAnsi="Times New Roman" w:cs="Times New Roman"/>
                <w:lang w:val="ro-RO"/>
              </w:rPr>
              <w:t xml:space="preserve">stabilite obligațiile statului </w:t>
            </w:r>
            <w:r w:rsidR="007D7519">
              <w:rPr>
                <w:rFonts w:ascii="Times New Roman" w:hAnsi="Times New Roman" w:cs="Times New Roman"/>
                <w:lang w:val="ro-RO"/>
              </w:rPr>
              <w:t xml:space="preserve">privind cofinanțarea activităților de întreținere a infrastructurii feroviare. </w:t>
            </w:r>
            <w:r w:rsidR="00405280">
              <w:rPr>
                <w:rFonts w:ascii="Times New Roman" w:hAnsi="Times New Roman" w:cs="Times New Roman"/>
                <w:lang w:val="ro-RO"/>
              </w:rPr>
              <w:t xml:space="preserve">Astfel de obligații nu au fost </w:t>
            </w:r>
            <w:r w:rsidR="007B6A22">
              <w:rPr>
                <w:rFonts w:ascii="Times New Roman" w:hAnsi="Times New Roman" w:cs="Times New Roman"/>
                <w:lang w:val="ro-RO"/>
              </w:rPr>
              <w:t>reglementate</w:t>
            </w:r>
            <w:r w:rsidR="00405280">
              <w:rPr>
                <w:rFonts w:ascii="Times New Roman" w:hAnsi="Times New Roman" w:cs="Times New Roman"/>
                <w:lang w:val="ro-RO"/>
              </w:rPr>
              <w:t xml:space="preserve"> </w:t>
            </w:r>
            <w:r w:rsidR="007B6A22">
              <w:rPr>
                <w:rFonts w:ascii="Times New Roman" w:hAnsi="Times New Roman" w:cs="Times New Roman"/>
                <w:lang w:val="ro-RO"/>
              </w:rPr>
              <w:t>de</w:t>
            </w:r>
            <w:r w:rsidR="00405280">
              <w:rPr>
                <w:rFonts w:ascii="Times New Roman" w:hAnsi="Times New Roman" w:cs="Times New Roman"/>
                <w:lang w:val="ro-RO"/>
              </w:rPr>
              <w:t xml:space="preserve"> Codul transportului feroviar nr. 309/2003</w:t>
            </w:r>
            <w:r w:rsidR="007B6A22">
              <w:rPr>
                <w:rFonts w:ascii="Times New Roman" w:hAnsi="Times New Roman" w:cs="Times New Roman"/>
                <w:lang w:val="ro-RO"/>
              </w:rPr>
              <w:t xml:space="preserve">, care a fost în vigoare </w:t>
            </w:r>
            <w:proofErr w:type="spellStart"/>
            <w:r w:rsidR="007B6A22">
              <w:rPr>
                <w:rFonts w:ascii="Times New Roman" w:hAnsi="Times New Roman" w:cs="Times New Roman"/>
                <w:lang w:val="ro-RO"/>
              </w:rPr>
              <w:t>pînă</w:t>
            </w:r>
            <w:proofErr w:type="spellEnd"/>
            <w:r w:rsidR="007B6A22">
              <w:rPr>
                <w:rFonts w:ascii="Times New Roman" w:hAnsi="Times New Roman" w:cs="Times New Roman"/>
                <w:lang w:val="ro-RO"/>
              </w:rPr>
              <w:t xml:space="preserve"> la 17 februarie 2024. Respectiv, instrumentul prenotat de susținere a infrastructurii feroviare nu a fost utilizat anterior de Guvern. </w:t>
            </w:r>
          </w:p>
          <w:p w14:paraId="1B3ADC49" w14:textId="66B1DD23" w:rsidR="003D7AD6" w:rsidRPr="003D7AD6" w:rsidRDefault="00672480" w:rsidP="00892112">
            <w:pPr>
              <w:ind w:firstLine="600"/>
              <w:jc w:val="both"/>
              <w:rPr>
                <w:rFonts w:ascii="Times New Roman" w:hAnsi="Times New Roman" w:cs="Times New Roman"/>
                <w:lang w:val="en-US"/>
              </w:rPr>
            </w:pPr>
            <w:r>
              <w:rPr>
                <w:rFonts w:ascii="Times New Roman" w:hAnsi="Times New Roman" w:cs="Times New Roman"/>
                <w:lang w:val="ro-RO"/>
              </w:rPr>
              <w:t xml:space="preserve">Cofinanțarea activităților de întreținere a infrastructurii feroviare este o practică </w:t>
            </w:r>
            <w:r w:rsidR="000F1A6C">
              <w:rPr>
                <w:rFonts w:ascii="Times New Roman" w:hAnsi="Times New Roman" w:cs="Times New Roman"/>
                <w:lang w:val="ro-RO"/>
              </w:rPr>
              <w:t>obișnuită</w:t>
            </w:r>
            <w:r>
              <w:rPr>
                <w:rFonts w:ascii="Times New Roman" w:hAnsi="Times New Roman" w:cs="Times New Roman"/>
                <w:lang w:val="ro-RO"/>
              </w:rPr>
              <w:t xml:space="preserve"> în mai multe state</w:t>
            </w:r>
            <w:r w:rsidR="001C1AE7">
              <w:rPr>
                <w:rFonts w:ascii="Times New Roman" w:hAnsi="Times New Roman" w:cs="Times New Roman"/>
                <w:lang w:val="ro-RO"/>
              </w:rPr>
              <w:t xml:space="preserve">, fiind cauzată </w:t>
            </w:r>
            <w:r w:rsidR="002620DC">
              <w:rPr>
                <w:rFonts w:ascii="Times New Roman" w:hAnsi="Times New Roman" w:cs="Times New Roman"/>
                <w:lang w:val="ro-RO"/>
              </w:rPr>
              <w:t>de</w:t>
            </w:r>
            <w:r w:rsidR="001C1AE7">
              <w:rPr>
                <w:rFonts w:ascii="Times New Roman" w:hAnsi="Times New Roman" w:cs="Times New Roman"/>
                <w:lang w:val="ro-RO"/>
              </w:rPr>
              <w:t xml:space="preserve"> dezvolt</w:t>
            </w:r>
            <w:r w:rsidR="002620DC">
              <w:rPr>
                <w:rFonts w:ascii="Times New Roman" w:hAnsi="Times New Roman" w:cs="Times New Roman"/>
                <w:lang w:val="ro-RO"/>
              </w:rPr>
              <w:t>area transporturilor</w:t>
            </w:r>
            <w:r w:rsidR="001C1AE7">
              <w:rPr>
                <w:rFonts w:ascii="Times New Roman" w:hAnsi="Times New Roman" w:cs="Times New Roman"/>
                <w:lang w:val="ro-RO"/>
              </w:rPr>
              <w:t xml:space="preserve"> și extinder</w:t>
            </w:r>
            <w:r w:rsidR="002620DC">
              <w:rPr>
                <w:rFonts w:ascii="Times New Roman" w:hAnsi="Times New Roman" w:cs="Times New Roman"/>
                <w:lang w:val="ro-RO"/>
              </w:rPr>
              <w:t>ea</w:t>
            </w:r>
            <w:r w:rsidR="001C1AE7">
              <w:rPr>
                <w:rFonts w:ascii="Times New Roman" w:hAnsi="Times New Roman" w:cs="Times New Roman"/>
                <w:lang w:val="ro-RO"/>
              </w:rPr>
              <w:t xml:space="preserve"> rețelelor de transport alternativ, cum ar fi transportul rutier, naval și </w:t>
            </w:r>
            <w:proofErr w:type="spellStart"/>
            <w:r w:rsidR="001C1AE7">
              <w:rPr>
                <w:rFonts w:ascii="Times New Roman" w:hAnsi="Times New Roman" w:cs="Times New Roman"/>
                <w:lang w:val="ro-RO"/>
              </w:rPr>
              <w:t>avia</w:t>
            </w:r>
            <w:proofErr w:type="spellEnd"/>
            <w:r w:rsidR="001C1AE7">
              <w:rPr>
                <w:rFonts w:ascii="Times New Roman" w:hAnsi="Times New Roman" w:cs="Times New Roman"/>
                <w:lang w:val="ro-RO"/>
              </w:rPr>
              <w:t>.</w:t>
            </w:r>
            <w:r w:rsidR="005F052E">
              <w:rPr>
                <w:rFonts w:ascii="Times New Roman" w:hAnsi="Times New Roman" w:cs="Times New Roman"/>
                <w:lang w:val="ro-RO"/>
              </w:rPr>
              <w:t xml:space="preserve"> </w:t>
            </w:r>
            <w:r w:rsidR="000F1A6C">
              <w:rPr>
                <w:rFonts w:ascii="Times New Roman" w:hAnsi="Times New Roman" w:cs="Times New Roman"/>
                <w:lang w:val="ro-RO"/>
              </w:rPr>
              <w:t>Drept urmare, a scăzut</w:t>
            </w:r>
            <w:r w:rsidR="005B7AAB">
              <w:rPr>
                <w:rFonts w:ascii="Times New Roman" w:hAnsi="Times New Roman" w:cs="Times New Roman"/>
                <w:lang w:val="ro-RO"/>
              </w:rPr>
              <w:t xml:space="preserve"> volum</w:t>
            </w:r>
            <w:r w:rsidR="000F1A6C">
              <w:rPr>
                <w:rFonts w:ascii="Times New Roman" w:hAnsi="Times New Roman" w:cs="Times New Roman"/>
                <w:lang w:val="ro-RO"/>
              </w:rPr>
              <w:t>ul</w:t>
            </w:r>
            <w:r w:rsidR="005B7AAB">
              <w:rPr>
                <w:rFonts w:ascii="Times New Roman" w:hAnsi="Times New Roman" w:cs="Times New Roman"/>
                <w:lang w:val="ro-RO"/>
              </w:rPr>
              <w:t xml:space="preserve"> de mărfuri și numărul de pasageri transportate pe cale ferată</w:t>
            </w:r>
            <w:r w:rsidR="000F1A6C">
              <w:rPr>
                <w:rFonts w:ascii="Times New Roman" w:hAnsi="Times New Roman" w:cs="Times New Roman"/>
                <w:lang w:val="ro-RO"/>
              </w:rPr>
              <w:t>. Operator</w:t>
            </w:r>
            <w:r w:rsidR="00EC13DD">
              <w:rPr>
                <w:rFonts w:ascii="Times New Roman" w:hAnsi="Times New Roman" w:cs="Times New Roman"/>
                <w:lang w:val="ro-RO"/>
              </w:rPr>
              <w:t>ul</w:t>
            </w:r>
            <w:r w:rsidR="000F1A6C">
              <w:rPr>
                <w:rFonts w:ascii="Times New Roman" w:hAnsi="Times New Roman" w:cs="Times New Roman"/>
                <w:lang w:val="ro-RO"/>
              </w:rPr>
              <w:t xml:space="preserve"> național, în responsabilitatea căr</w:t>
            </w:r>
            <w:r w:rsidR="00EC13DD">
              <w:rPr>
                <w:rFonts w:ascii="Times New Roman" w:hAnsi="Times New Roman" w:cs="Times New Roman"/>
                <w:lang w:val="ro-RO"/>
              </w:rPr>
              <w:t>uia</w:t>
            </w:r>
            <w:r w:rsidR="000F1A6C">
              <w:rPr>
                <w:rFonts w:ascii="Times New Roman" w:hAnsi="Times New Roman" w:cs="Times New Roman"/>
                <w:lang w:val="ro-RO"/>
              </w:rPr>
              <w:t xml:space="preserve"> </w:t>
            </w:r>
            <w:r w:rsidR="00EC13DD">
              <w:rPr>
                <w:rFonts w:ascii="Times New Roman" w:hAnsi="Times New Roman" w:cs="Times New Roman"/>
                <w:lang w:val="ro-RO"/>
              </w:rPr>
              <w:t xml:space="preserve">este </w:t>
            </w:r>
            <w:proofErr w:type="spellStart"/>
            <w:r w:rsidR="00EC13DD">
              <w:rPr>
                <w:rFonts w:ascii="Times New Roman" w:hAnsi="Times New Roman" w:cs="Times New Roman"/>
                <w:lang w:val="ro-RO"/>
              </w:rPr>
              <w:t>pînă</w:t>
            </w:r>
            <w:proofErr w:type="spellEnd"/>
            <w:r w:rsidR="00EC13DD">
              <w:rPr>
                <w:rFonts w:ascii="Times New Roman" w:hAnsi="Times New Roman" w:cs="Times New Roman"/>
                <w:lang w:val="ro-RO"/>
              </w:rPr>
              <w:t xml:space="preserve"> prezent</w:t>
            </w:r>
            <w:r w:rsidR="000F1A6C">
              <w:rPr>
                <w:rFonts w:ascii="Times New Roman" w:hAnsi="Times New Roman" w:cs="Times New Roman"/>
                <w:lang w:val="ro-RO"/>
              </w:rPr>
              <w:t xml:space="preserve"> </w:t>
            </w:r>
            <w:r w:rsidR="00EC13DD">
              <w:rPr>
                <w:rFonts w:ascii="Times New Roman" w:hAnsi="Times New Roman" w:cs="Times New Roman"/>
                <w:lang w:val="ro-RO"/>
              </w:rPr>
              <w:t>întreținerea infrastructurii feroviare, nu poate acoperi cheltuielile necesare pentru asigurarea un</w:t>
            </w:r>
            <w:r w:rsidR="00743B14">
              <w:rPr>
                <w:rFonts w:ascii="Times New Roman" w:hAnsi="Times New Roman" w:cs="Times New Roman"/>
                <w:lang w:val="ro-RO"/>
              </w:rPr>
              <w:t>ui nivel sporit de siguranță a circulației feroviare.</w:t>
            </w:r>
          </w:p>
        </w:tc>
      </w:tr>
      <w:tr w:rsidR="00A042D0" w:rsidRPr="00BA2726" w14:paraId="6AF2B9D7"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6F27F519" w14:textId="11A58EB7" w:rsidR="00A042D0" w:rsidRPr="002F7510" w:rsidRDefault="00A042D0">
            <w:pPr>
              <w:jc w:val="both"/>
              <w:rPr>
                <w:rFonts w:ascii="Times New Roman" w:hAnsi="Times New Roman" w:cs="Times New Roman"/>
                <w:b/>
                <w:lang w:val="ro-RO"/>
              </w:rPr>
            </w:pPr>
            <w:r w:rsidRPr="002F7510">
              <w:rPr>
                <w:rFonts w:ascii="Times New Roman" w:hAnsi="Times New Roman"/>
                <w:b/>
                <w:lang w:val="ro-RO"/>
              </w:rPr>
              <w:t xml:space="preserve">3. </w:t>
            </w:r>
            <w:r w:rsidR="006E1842" w:rsidRPr="002F7510">
              <w:rPr>
                <w:rFonts w:ascii="Times New Roman" w:hAnsi="Times New Roman"/>
                <w:b/>
                <w:lang w:val="ro-RO"/>
              </w:rPr>
              <w:t>Obiectivele urmărite și soluțiile propuse</w:t>
            </w:r>
          </w:p>
        </w:tc>
      </w:tr>
      <w:tr w:rsidR="006E1842" w:rsidRPr="00BA2726" w14:paraId="0E0596DA" w14:textId="77777777" w:rsidTr="00A042D0">
        <w:tc>
          <w:tcPr>
            <w:tcW w:w="9345" w:type="dxa"/>
            <w:tcBorders>
              <w:top w:val="single" w:sz="4" w:space="0" w:color="auto"/>
              <w:left w:val="single" w:sz="4" w:space="0" w:color="auto"/>
              <w:bottom w:val="single" w:sz="4" w:space="0" w:color="auto"/>
              <w:right w:val="single" w:sz="4" w:space="0" w:color="auto"/>
            </w:tcBorders>
          </w:tcPr>
          <w:p w14:paraId="75425D63" w14:textId="3CA9AB03" w:rsidR="006E1842" w:rsidRPr="002F7510" w:rsidRDefault="006E1842">
            <w:pPr>
              <w:jc w:val="both"/>
              <w:rPr>
                <w:rFonts w:ascii="Times New Roman" w:hAnsi="Times New Roman"/>
                <w:bCs/>
                <w:lang w:val="ro-RO"/>
              </w:rPr>
            </w:pPr>
            <w:r w:rsidRPr="002F7510">
              <w:rPr>
                <w:rFonts w:ascii="Times New Roman" w:hAnsi="Times New Roman"/>
                <w:bCs/>
                <w:lang w:val="ro-RO"/>
              </w:rPr>
              <w:t>3.1 Principalele prevederi ale proiectului și evidențierea elementelor noi</w:t>
            </w:r>
          </w:p>
        </w:tc>
      </w:tr>
      <w:tr w:rsidR="006E1842" w:rsidRPr="00BA2726" w14:paraId="46FD28EF" w14:textId="77777777" w:rsidTr="00A042D0">
        <w:tc>
          <w:tcPr>
            <w:tcW w:w="9345" w:type="dxa"/>
            <w:tcBorders>
              <w:top w:val="single" w:sz="4" w:space="0" w:color="auto"/>
              <w:left w:val="single" w:sz="4" w:space="0" w:color="auto"/>
              <w:bottom w:val="single" w:sz="4" w:space="0" w:color="auto"/>
              <w:right w:val="single" w:sz="4" w:space="0" w:color="auto"/>
            </w:tcBorders>
          </w:tcPr>
          <w:p w14:paraId="40E73368" w14:textId="642C57E7" w:rsidR="00CF0E7E" w:rsidRDefault="001D28CF" w:rsidP="005107BB">
            <w:pPr>
              <w:ind w:firstLine="600"/>
              <w:jc w:val="both"/>
              <w:rPr>
                <w:rFonts w:ascii="Times New Roman" w:hAnsi="Times New Roman"/>
                <w:bCs/>
                <w:lang w:val="ro-RO"/>
              </w:rPr>
            </w:pPr>
            <w:r>
              <w:rPr>
                <w:rFonts w:ascii="Times New Roman" w:hAnsi="Times New Roman"/>
                <w:bCs/>
                <w:lang w:val="ro-RO"/>
              </w:rPr>
              <w:t xml:space="preserve">Proiectul </w:t>
            </w:r>
            <w:r w:rsidR="00EE76C5">
              <w:rPr>
                <w:rFonts w:ascii="Times New Roman" w:hAnsi="Times New Roman"/>
                <w:bCs/>
                <w:lang w:val="ro-RO"/>
              </w:rPr>
              <w:t xml:space="preserve">prevede aprobarea </w:t>
            </w:r>
            <w:r w:rsidR="00740DC2">
              <w:rPr>
                <w:rFonts w:ascii="Times New Roman" w:hAnsi="Times New Roman"/>
                <w:bCs/>
                <w:lang w:val="ro-RO"/>
              </w:rPr>
              <w:t xml:space="preserve">principiilor și parametrilor contractului multianual pentru administrarea infrastructurii feroviare, preluate din </w:t>
            </w:r>
            <w:r w:rsidR="00740DC2" w:rsidRPr="00740DC2">
              <w:rPr>
                <w:rFonts w:ascii="Times New Roman" w:hAnsi="Times New Roman"/>
                <w:bCs/>
                <w:lang w:val="ro-RO"/>
              </w:rPr>
              <w:t>Anexa V al Directivei (UE) 2012/34/UE a Parlamentului European și a Consiliului din 21 noiembrie 2012 privind instituirea spațiului feroviar unic european</w:t>
            </w:r>
            <w:r w:rsidR="00740DC2">
              <w:rPr>
                <w:rFonts w:ascii="Times New Roman" w:hAnsi="Times New Roman"/>
                <w:bCs/>
                <w:lang w:val="ro-RO"/>
              </w:rPr>
              <w:t xml:space="preserve">. </w:t>
            </w:r>
          </w:p>
          <w:p w14:paraId="2AE12831" w14:textId="25BE23E6" w:rsidR="00740DC2" w:rsidRPr="001309D5" w:rsidRDefault="00006A4B" w:rsidP="005107BB">
            <w:pPr>
              <w:ind w:firstLine="600"/>
              <w:jc w:val="both"/>
              <w:rPr>
                <w:rFonts w:ascii="Times New Roman" w:hAnsi="Times New Roman"/>
                <w:bCs/>
                <w:lang w:val="ro-RO"/>
              </w:rPr>
            </w:pPr>
            <w:r>
              <w:rPr>
                <w:rFonts w:ascii="Times New Roman" w:hAnsi="Times New Roman"/>
                <w:bCs/>
                <w:lang w:val="ro-RO"/>
              </w:rPr>
              <w:t>În scopul punerii în aplicare a contractului multianual menționat, obiectiv</w:t>
            </w:r>
            <w:r w:rsidR="00E00205">
              <w:rPr>
                <w:rFonts w:ascii="Times New Roman" w:hAnsi="Times New Roman"/>
                <w:bCs/>
                <w:lang w:val="ro-RO"/>
              </w:rPr>
              <w:t>ele</w:t>
            </w:r>
            <w:r>
              <w:rPr>
                <w:rFonts w:ascii="Times New Roman" w:hAnsi="Times New Roman"/>
                <w:bCs/>
                <w:lang w:val="ro-RO"/>
              </w:rPr>
              <w:t xml:space="preserve"> de performanță </w:t>
            </w:r>
            <w:r w:rsidR="00E00CA7">
              <w:rPr>
                <w:rFonts w:ascii="Times New Roman" w:hAnsi="Times New Roman"/>
                <w:bCs/>
                <w:lang w:val="ro-RO"/>
              </w:rPr>
              <w:t xml:space="preserve">trebuie să </w:t>
            </w:r>
            <w:r w:rsidR="00E00205">
              <w:rPr>
                <w:rFonts w:ascii="Times New Roman" w:hAnsi="Times New Roman"/>
                <w:bCs/>
                <w:lang w:val="ro-RO"/>
              </w:rPr>
              <w:t>cuprinde</w:t>
            </w:r>
            <w:r w:rsidR="00E00CA7">
              <w:rPr>
                <w:rFonts w:ascii="Times New Roman" w:hAnsi="Times New Roman"/>
                <w:bCs/>
                <w:lang w:val="ro-RO"/>
              </w:rPr>
              <w:t xml:space="preserve"> clauze cu referire la</w:t>
            </w:r>
            <w:r w:rsidR="00E00205">
              <w:rPr>
                <w:rFonts w:ascii="Times New Roman" w:hAnsi="Times New Roman"/>
                <w:bCs/>
                <w:lang w:val="ro-RO"/>
              </w:rPr>
              <w:t xml:space="preserve"> nivelul de siguranță, protecția mediului, gestionarea activelor, capacitatea rețelei</w:t>
            </w:r>
            <w:r w:rsidR="00F73E26">
              <w:rPr>
                <w:rFonts w:ascii="Times New Roman" w:hAnsi="Times New Roman"/>
                <w:bCs/>
                <w:lang w:val="ro-RO"/>
              </w:rPr>
              <w:t xml:space="preserve"> și</w:t>
            </w:r>
            <w:r w:rsidR="00E00205">
              <w:rPr>
                <w:rFonts w:ascii="Times New Roman" w:hAnsi="Times New Roman"/>
                <w:bCs/>
                <w:lang w:val="ro-RO"/>
              </w:rPr>
              <w:t xml:space="preserve"> performanța feroviară cum ar fi de exemplu viteza circulației</w:t>
            </w:r>
            <w:r w:rsidR="00E00205" w:rsidRPr="001309D5">
              <w:rPr>
                <w:rFonts w:ascii="Times New Roman" w:hAnsi="Times New Roman"/>
                <w:bCs/>
                <w:lang w:val="ro-RO"/>
              </w:rPr>
              <w:t>.</w:t>
            </w:r>
            <w:r w:rsidR="001309D5" w:rsidRPr="001309D5">
              <w:rPr>
                <w:rFonts w:ascii="Times New Roman" w:hAnsi="Times New Roman"/>
                <w:bCs/>
                <w:lang w:val="ro-RO"/>
              </w:rPr>
              <w:t xml:space="preserve"> </w:t>
            </w:r>
            <w:r w:rsidR="00E90DB3" w:rsidRPr="001309D5">
              <w:rPr>
                <w:rFonts w:ascii="Times New Roman" w:hAnsi="Times New Roman"/>
                <w:bCs/>
                <w:lang w:val="ro-RO"/>
              </w:rPr>
              <w:t xml:space="preserve">Subsecvent, contractual evocat urmează să </w:t>
            </w:r>
            <w:r w:rsidR="001309D5" w:rsidRPr="001309D5">
              <w:rPr>
                <w:rFonts w:ascii="Times New Roman" w:hAnsi="Times New Roman"/>
                <w:bCs/>
                <w:lang w:val="ro-RO"/>
              </w:rPr>
              <w:t>țină cont de posibile restanțe, care trebuie să fie remediate de administratorul infrastructurii</w:t>
            </w:r>
            <w:r w:rsidR="001309D5">
              <w:rPr>
                <w:rFonts w:ascii="Times New Roman" w:hAnsi="Times New Roman"/>
                <w:bCs/>
                <w:lang w:val="ro-RO"/>
              </w:rPr>
              <w:t xml:space="preserve">. </w:t>
            </w:r>
          </w:p>
          <w:p w14:paraId="29F86975" w14:textId="74DF8AF6" w:rsidR="00E90DB3" w:rsidRPr="007D46CC" w:rsidRDefault="007D46CC" w:rsidP="005107BB">
            <w:pPr>
              <w:ind w:firstLine="600"/>
              <w:jc w:val="both"/>
              <w:rPr>
                <w:rFonts w:ascii="Times New Roman" w:hAnsi="Times New Roman"/>
                <w:bCs/>
                <w:lang w:val="ro-RO"/>
              </w:rPr>
            </w:pPr>
            <w:r w:rsidRPr="007D46CC">
              <w:rPr>
                <w:rFonts w:ascii="Times New Roman" w:hAnsi="Times New Roman"/>
                <w:bCs/>
                <w:lang w:val="ro-RO"/>
              </w:rPr>
              <w:t xml:space="preserve">Clauzele contractuale trebuie să prevadă obligațiile de raportare, iar durata contractului trebuie să fie identică cu termenul autorizației de siguranță. </w:t>
            </w:r>
            <w:r w:rsidR="00EF2B6A">
              <w:rPr>
                <w:rFonts w:ascii="Times New Roman" w:hAnsi="Times New Roman"/>
                <w:bCs/>
                <w:lang w:val="ro-RO"/>
              </w:rPr>
              <w:t>În același timp, clauzele trebuie să țină cont măsurile de remediere în cazul unor situații excepționale.</w:t>
            </w:r>
          </w:p>
          <w:p w14:paraId="23A1A1CC" w14:textId="0A3B7F55" w:rsidR="00E90DB3" w:rsidRPr="00D4730B" w:rsidRDefault="00D4730B" w:rsidP="005107BB">
            <w:pPr>
              <w:ind w:firstLine="600"/>
              <w:jc w:val="both"/>
              <w:rPr>
                <w:rFonts w:ascii="Times New Roman" w:hAnsi="Times New Roman"/>
                <w:bCs/>
                <w:lang w:val="ro-RO"/>
              </w:rPr>
            </w:pPr>
            <w:r w:rsidRPr="00D4730B">
              <w:rPr>
                <w:rFonts w:ascii="Times New Roman" w:hAnsi="Times New Roman"/>
                <w:bCs/>
                <w:lang w:val="ro-RO"/>
              </w:rPr>
              <w:t xml:space="preserve">O altă anexă a proiectului, prevede </w:t>
            </w:r>
            <w:r>
              <w:rPr>
                <w:rFonts w:ascii="Times New Roman" w:hAnsi="Times New Roman"/>
                <w:bCs/>
                <w:lang w:val="ro-RO"/>
              </w:rPr>
              <w:t xml:space="preserve">aprobarea contractului multianual și textului </w:t>
            </w:r>
            <w:r w:rsidR="0060174E">
              <w:rPr>
                <w:rFonts w:ascii="Times New Roman" w:hAnsi="Times New Roman"/>
                <w:bCs/>
                <w:lang w:val="ro-RO"/>
              </w:rPr>
              <w:t xml:space="preserve">contractului. </w:t>
            </w:r>
            <w:r w:rsidR="001B263C">
              <w:rPr>
                <w:rFonts w:ascii="Times New Roman" w:hAnsi="Times New Roman"/>
                <w:bCs/>
                <w:lang w:val="ro-RO"/>
              </w:rPr>
              <w:t xml:space="preserve">Proiectul contractului conține 23 articole și 5 anexe. </w:t>
            </w:r>
            <w:r w:rsidR="00752DD5">
              <w:rPr>
                <w:rFonts w:ascii="Times New Roman" w:hAnsi="Times New Roman"/>
                <w:bCs/>
                <w:lang w:val="ro-RO"/>
              </w:rPr>
              <w:t>Contractul prevede obiectul acestuia, definiții, cuantumul alocațiilor anuale pentru operarea rețelei, investiții</w:t>
            </w:r>
            <w:r w:rsidR="00854C7A">
              <w:rPr>
                <w:rFonts w:ascii="Times New Roman" w:hAnsi="Times New Roman"/>
                <w:bCs/>
                <w:lang w:val="ro-RO"/>
              </w:rPr>
              <w:t xml:space="preserve"> și întreținerea </w:t>
            </w:r>
            <w:r w:rsidR="00854C7A">
              <w:rPr>
                <w:rFonts w:ascii="Times New Roman" w:hAnsi="Times New Roman"/>
                <w:bCs/>
                <w:lang w:val="ro-RO"/>
              </w:rPr>
              <w:lastRenderedPageBreak/>
              <w:t>infrastructurii feroviare cu sumele definite la articolul 4.</w:t>
            </w:r>
            <w:r w:rsidR="00897879">
              <w:rPr>
                <w:rFonts w:ascii="Times New Roman" w:hAnsi="Times New Roman"/>
                <w:bCs/>
                <w:lang w:val="ro-RO"/>
              </w:rPr>
              <w:t xml:space="preserve"> În același sens, contractul prevede fonduri anuale, care se vor aloca pentru linii feroviare și fonduri pentru facilități feroviare (</w:t>
            </w:r>
            <w:r w:rsidR="008A2AC9">
              <w:rPr>
                <w:rFonts w:ascii="Times New Roman" w:hAnsi="Times New Roman"/>
                <w:bCs/>
                <w:lang w:val="ro-RO"/>
              </w:rPr>
              <w:t>echipamente de alimentare cu combustibil, gări, terminale de mărfuri, linii de depozitare (staționare), facilități de descărcare etc.</w:t>
            </w:r>
            <w:r w:rsidR="00897879">
              <w:rPr>
                <w:rFonts w:ascii="Times New Roman" w:hAnsi="Times New Roman"/>
                <w:bCs/>
                <w:lang w:val="ro-RO"/>
              </w:rPr>
              <w:t>)</w:t>
            </w:r>
            <w:r w:rsidR="008A2AC9">
              <w:rPr>
                <w:rFonts w:ascii="Times New Roman" w:hAnsi="Times New Roman"/>
                <w:bCs/>
                <w:lang w:val="ro-RO"/>
              </w:rPr>
              <w:t>.</w:t>
            </w:r>
            <w:r w:rsidR="00734DC3">
              <w:rPr>
                <w:rFonts w:ascii="Times New Roman" w:hAnsi="Times New Roman"/>
                <w:bCs/>
                <w:lang w:val="ro-RO"/>
              </w:rPr>
              <w:t xml:space="preserve"> </w:t>
            </w:r>
            <w:r w:rsidR="001C28EB">
              <w:rPr>
                <w:rFonts w:ascii="Times New Roman" w:hAnsi="Times New Roman"/>
                <w:bCs/>
                <w:lang w:val="ro-RO"/>
              </w:rPr>
              <w:t xml:space="preserve">Proiectul contractului multianual conține clauze privind modul de gestionare a fondurilor externe, </w:t>
            </w:r>
            <w:r w:rsidR="00F364FF">
              <w:rPr>
                <w:rFonts w:ascii="Times New Roman" w:hAnsi="Times New Roman"/>
                <w:bCs/>
                <w:lang w:val="ro-RO"/>
              </w:rPr>
              <w:t xml:space="preserve">registrului infrastructurii, necesitatea elaborării cadrului de investiții și întreținere, planului de afaceri, modul de recuperare a fondurilor, supervizarea de către Ministerul Infrastructurii și Dezvoltării Regionale, </w:t>
            </w:r>
            <w:r w:rsidR="000335FD">
              <w:rPr>
                <w:rFonts w:ascii="Times New Roman" w:hAnsi="Times New Roman"/>
                <w:bCs/>
                <w:lang w:val="ro-RO"/>
              </w:rPr>
              <w:t>condițiile de reziliere</w:t>
            </w:r>
            <w:r w:rsidR="00725241">
              <w:rPr>
                <w:rFonts w:ascii="Times New Roman" w:hAnsi="Times New Roman"/>
                <w:bCs/>
                <w:lang w:val="ro-RO"/>
              </w:rPr>
              <w:t>, modificare și încetare</w:t>
            </w:r>
            <w:r w:rsidR="000335FD">
              <w:rPr>
                <w:rFonts w:ascii="Times New Roman" w:hAnsi="Times New Roman"/>
                <w:bCs/>
                <w:lang w:val="ro-RO"/>
              </w:rPr>
              <w:t xml:space="preserve"> a contractului</w:t>
            </w:r>
            <w:r w:rsidR="00A84FE2">
              <w:rPr>
                <w:rFonts w:ascii="Times New Roman" w:hAnsi="Times New Roman"/>
                <w:bCs/>
                <w:lang w:val="ro-RO"/>
              </w:rPr>
              <w:t xml:space="preserve"> și</w:t>
            </w:r>
            <w:r w:rsidR="000335FD">
              <w:rPr>
                <w:rFonts w:ascii="Times New Roman" w:hAnsi="Times New Roman"/>
                <w:bCs/>
                <w:lang w:val="ro-RO"/>
              </w:rPr>
              <w:t xml:space="preserve"> </w:t>
            </w:r>
            <w:r w:rsidR="00A84FE2">
              <w:rPr>
                <w:rFonts w:ascii="Times New Roman" w:hAnsi="Times New Roman"/>
                <w:bCs/>
                <w:lang w:val="ro-RO"/>
              </w:rPr>
              <w:t>forța majoră.</w:t>
            </w:r>
          </w:p>
          <w:p w14:paraId="464E5AC6" w14:textId="7D901A5E" w:rsidR="00752DD5" w:rsidRPr="005C55E4" w:rsidRDefault="00752DD5" w:rsidP="005107BB">
            <w:pPr>
              <w:ind w:firstLine="600"/>
              <w:jc w:val="both"/>
              <w:rPr>
                <w:rFonts w:ascii="Times New Roman" w:hAnsi="Times New Roman"/>
                <w:bCs/>
                <w:lang w:val="en-US"/>
              </w:rPr>
            </w:pPr>
          </w:p>
        </w:tc>
      </w:tr>
      <w:tr w:rsidR="006E1842" w:rsidRPr="00BA2726" w14:paraId="330A3260" w14:textId="77777777" w:rsidTr="00A042D0">
        <w:tc>
          <w:tcPr>
            <w:tcW w:w="9345" w:type="dxa"/>
            <w:tcBorders>
              <w:top w:val="single" w:sz="4" w:space="0" w:color="auto"/>
              <w:left w:val="single" w:sz="4" w:space="0" w:color="auto"/>
              <w:bottom w:val="single" w:sz="4" w:space="0" w:color="auto"/>
              <w:right w:val="single" w:sz="4" w:space="0" w:color="auto"/>
            </w:tcBorders>
          </w:tcPr>
          <w:p w14:paraId="2F56E133" w14:textId="1785435D" w:rsidR="006E1842" w:rsidRPr="002F7510" w:rsidRDefault="00A645C8">
            <w:pPr>
              <w:jc w:val="both"/>
              <w:rPr>
                <w:rFonts w:ascii="Times New Roman" w:hAnsi="Times New Roman"/>
                <w:bCs/>
                <w:lang w:val="ro-RO"/>
              </w:rPr>
            </w:pPr>
            <w:r w:rsidRPr="002F7510">
              <w:rPr>
                <w:rFonts w:ascii="Times New Roman" w:hAnsi="Times New Roman"/>
                <w:bCs/>
                <w:lang w:val="ro-RO"/>
              </w:rPr>
              <w:lastRenderedPageBreak/>
              <w:t>3.2 Opțiunile alternative analizate și motivele pentru care acestea nu au fost luate în considerare</w:t>
            </w:r>
          </w:p>
        </w:tc>
      </w:tr>
      <w:tr w:rsidR="00A042D0" w:rsidRPr="00BA2726" w14:paraId="5E35B88A"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768CFBA5" w14:textId="77777777" w:rsidR="00507E2D" w:rsidRDefault="00711016" w:rsidP="00A30CFF">
            <w:pPr>
              <w:ind w:firstLine="600"/>
              <w:jc w:val="both"/>
              <w:rPr>
                <w:rFonts w:ascii="Times New Roman" w:hAnsi="Times New Roman" w:cs="Times New Roman"/>
                <w:lang w:val="ro-RO"/>
              </w:rPr>
            </w:pPr>
            <w:r>
              <w:rPr>
                <w:rFonts w:ascii="Times New Roman" w:hAnsi="Times New Roman" w:cs="Times New Roman"/>
                <w:lang w:val="ro-RO"/>
              </w:rPr>
              <w:t>Autorii au identificat și examinat</w:t>
            </w:r>
            <w:r w:rsidR="000E6C70">
              <w:rPr>
                <w:rFonts w:ascii="Times New Roman" w:hAnsi="Times New Roman" w:cs="Times New Roman"/>
                <w:lang w:val="ro-RO"/>
              </w:rPr>
              <w:t xml:space="preserve"> o</w:t>
            </w:r>
            <w:r>
              <w:rPr>
                <w:rFonts w:ascii="Times New Roman" w:hAnsi="Times New Roman" w:cs="Times New Roman"/>
                <w:lang w:val="ro-RO"/>
              </w:rPr>
              <w:t xml:space="preserve"> opțiune alternativ</w:t>
            </w:r>
            <w:r w:rsidR="000E6C70">
              <w:rPr>
                <w:rFonts w:ascii="Times New Roman" w:hAnsi="Times New Roman" w:cs="Times New Roman"/>
                <w:lang w:val="ro-RO"/>
              </w:rPr>
              <w:t>ă</w:t>
            </w:r>
            <w:r>
              <w:rPr>
                <w:rFonts w:ascii="Times New Roman" w:hAnsi="Times New Roman" w:cs="Times New Roman"/>
                <w:lang w:val="ro-RO"/>
              </w:rPr>
              <w:t xml:space="preserve">. </w:t>
            </w:r>
          </w:p>
          <w:p w14:paraId="3E538310" w14:textId="77777777" w:rsidR="00C34134" w:rsidRDefault="005107BB" w:rsidP="00D324D3">
            <w:pPr>
              <w:ind w:firstLine="600"/>
              <w:jc w:val="both"/>
              <w:rPr>
                <w:rFonts w:ascii="Times New Roman" w:hAnsi="Times New Roman" w:cs="Times New Roman"/>
                <w:color w:val="000000" w:themeColor="text1"/>
                <w:lang w:val="ro-RO"/>
              </w:rPr>
            </w:pPr>
            <w:r>
              <w:rPr>
                <w:rFonts w:ascii="Times New Roman" w:hAnsi="Times New Roman" w:cs="Times New Roman"/>
                <w:lang w:val="ro-RO"/>
              </w:rPr>
              <w:t>Aceast</w:t>
            </w:r>
            <w:r w:rsidR="00C34134">
              <w:rPr>
                <w:rFonts w:ascii="Times New Roman" w:hAnsi="Times New Roman" w:cs="Times New Roman"/>
                <w:lang w:val="ro-RO"/>
              </w:rPr>
              <w:t>ă opțiune</w:t>
            </w:r>
            <w:r>
              <w:rPr>
                <w:rFonts w:ascii="Times New Roman" w:hAnsi="Times New Roman" w:cs="Times New Roman"/>
                <w:lang w:val="ro-RO"/>
              </w:rPr>
              <w:t xml:space="preserve"> ar prevedea </w:t>
            </w:r>
            <w:r w:rsidR="00734DC3">
              <w:rPr>
                <w:rFonts w:ascii="Times New Roman" w:hAnsi="Times New Roman" w:cs="Times New Roman"/>
                <w:lang w:val="ro-RO"/>
              </w:rPr>
              <w:t>neexecutarea prevederilor Codului transportului feroviar nr. 19/2022</w:t>
            </w:r>
            <w:r w:rsidR="00E8388D">
              <w:rPr>
                <w:rFonts w:ascii="Times New Roman" w:hAnsi="Times New Roman" w:cs="Times New Roman"/>
                <w:lang w:val="ro-RO"/>
              </w:rPr>
              <w:t xml:space="preserve">, care atribuie Guvernului obligația </w:t>
            </w:r>
            <w:r w:rsidR="008C6B3A">
              <w:rPr>
                <w:rFonts w:ascii="Times New Roman" w:hAnsi="Times New Roman" w:cs="Times New Roman"/>
                <w:lang w:val="ro-RO"/>
              </w:rPr>
              <w:t>de cofinanțare a activităților de</w:t>
            </w:r>
            <w:r w:rsidR="00CA4A13">
              <w:rPr>
                <w:rFonts w:ascii="Times New Roman" w:hAnsi="Times New Roman" w:cs="Times New Roman"/>
                <w:lang w:val="ro-RO"/>
              </w:rPr>
              <w:t xml:space="preserve"> dezvoltare și</w:t>
            </w:r>
            <w:r w:rsidR="008C6B3A">
              <w:rPr>
                <w:rFonts w:ascii="Times New Roman" w:hAnsi="Times New Roman" w:cs="Times New Roman"/>
                <w:lang w:val="ro-RO"/>
              </w:rPr>
              <w:t xml:space="preserve"> mentenanță</w:t>
            </w:r>
            <w:r w:rsidR="00C34134">
              <w:rPr>
                <w:rFonts w:ascii="Times New Roman" w:hAnsi="Times New Roman" w:cs="Times New Roman"/>
                <w:color w:val="000000" w:themeColor="text1"/>
                <w:lang w:val="ro-RO"/>
              </w:rPr>
              <w:t xml:space="preserve"> </w:t>
            </w:r>
            <w:r w:rsidR="00CA4A13">
              <w:rPr>
                <w:rFonts w:ascii="Times New Roman" w:hAnsi="Times New Roman" w:cs="Times New Roman"/>
                <w:color w:val="000000" w:themeColor="text1"/>
                <w:lang w:val="ro-RO"/>
              </w:rPr>
              <w:t>a infrastructurii feroviare.</w:t>
            </w:r>
          </w:p>
          <w:p w14:paraId="6C5C18AF" w14:textId="0DD04670" w:rsidR="00B60CD9" w:rsidRDefault="00B60CD9" w:rsidP="00D324D3">
            <w:pPr>
              <w:ind w:firstLine="60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Nefinanțarea respectivă este actualmente în vigoare, în lipsa suportului cuvenit</w:t>
            </w:r>
            <w:r w:rsidR="007F53CB">
              <w:rPr>
                <w:rFonts w:ascii="Times New Roman" w:hAnsi="Times New Roman" w:cs="Times New Roman"/>
                <w:color w:val="000000" w:themeColor="text1"/>
                <w:lang w:val="ro-RO"/>
              </w:rPr>
              <w:t xml:space="preserve"> pe parcursul ultimului deceniu,</w:t>
            </w:r>
            <w:r w:rsidR="00E10563">
              <w:rPr>
                <w:rFonts w:ascii="Times New Roman" w:hAnsi="Times New Roman" w:cs="Times New Roman"/>
                <w:color w:val="000000" w:themeColor="text1"/>
                <w:lang w:val="ro-RO"/>
              </w:rPr>
              <w:t xml:space="preserve"> determină menținerea situațiilor de criză financiară la</w:t>
            </w:r>
            <w:r>
              <w:rPr>
                <w:rFonts w:ascii="Times New Roman" w:hAnsi="Times New Roman" w:cs="Times New Roman"/>
                <w:color w:val="000000" w:themeColor="text1"/>
                <w:lang w:val="ro-RO"/>
              </w:rPr>
              <w:t xml:space="preserve"> Î.S. </w:t>
            </w:r>
            <w:r w:rsidRPr="00A54E8B">
              <w:rPr>
                <w:rFonts w:ascii="Times New Roman" w:hAnsi="Times New Roman" w:cs="Times New Roman"/>
                <w:color w:val="000000" w:themeColor="text1"/>
                <w:lang w:val="ro-RO"/>
              </w:rPr>
              <w:t>“</w:t>
            </w:r>
            <w:r>
              <w:rPr>
                <w:rFonts w:ascii="Times New Roman" w:hAnsi="Times New Roman" w:cs="Times New Roman"/>
                <w:color w:val="000000" w:themeColor="text1"/>
                <w:lang w:val="ro-MD"/>
              </w:rPr>
              <w:t>Calea Ferată din Moldova</w:t>
            </w:r>
            <w:r w:rsidRPr="00A54E8B">
              <w:rPr>
                <w:rFonts w:ascii="Times New Roman" w:hAnsi="Times New Roman" w:cs="Times New Roman"/>
                <w:color w:val="000000" w:themeColor="text1"/>
                <w:lang w:val="ro-RO"/>
              </w:rPr>
              <w:t>”</w:t>
            </w:r>
            <w:r w:rsidR="00C51794">
              <w:rPr>
                <w:rFonts w:ascii="Times New Roman" w:hAnsi="Times New Roman" w:cs="Times New Roman"/>
                <w:color w:val="000000" w:themeColor="text1"/>
                <w:lang w:val="ro-RO"/>
              </w:rPr>
              <w:t>.</w:t>
            </w:r>
            <w:r w:rsidR="00A54E8B" w:rsidRPr="00A54E8B">
              <w:rPr>
                <w:rFonts w:ascii="Times New Roman" w:hAnsi="Times New Roman" w:cs="Times New Roman"/>
                <w:color w:val="000000" w:themeColor="text1"/>
                <w:lang w:val="ro-RO"/>
              </w:rPr>
              <w:t xml:space="preserve"> </w:t>
            </w:r>
            <w:r w:rsidR="00C51794">
              <w:rPr>
                <w:rFonts w:ascii="Times New Roman" w:hAnsi="Times New Roman" w:cs="Times New Roman"/>
                <w:color w:val="000000" w:themeColor="text1"/>
                <w:lang w:val="ro-RO"/>
              </w:rPr>
              <w:t>A</w:t>
            </w:r>
            <w:r w:rsidR="00A54E8B" w:rsidRPr="00A54E8B">
              <w:rPr>
                <w:rFonts w:ascii="Times New Roman" w:hAnsi="Times New Roman" w:cs="Times New Roman"/>
                <w:color w:val="000000" w:themeColor="text1"/>
                <w:lang w:val="ro-RO"/>
              </w:rPr>
              <w:t xml:space="preserve"> treia oară este în criză din cauza </w:t>
            </w:r>
            <w:r w:rsidR="00A54E8B">
              <w:rPr>
                <w:rFonts w:ascii="Times New Roman" w:hAnsi="Times New Roman" w:cs="Times New Roman"/>
                <w:color w:val="000000" w:themeColor="text1"/>
                <w:lang w:val="ro-RO"/>
              </w:rPr>
              <w:t xml:space="preserve">că cuantumul cheltuielilor lunare sunt mai mari de veniturile întreprinderii.   </w:t>
            </w:r>
          </w:p>
          <w:p w14:paraId="7CD04D63" w14:textId="05CD1CFF" w:rsidR="007F53CB" w:rsidRPr="00A54E8B" w:rsidRDefault="007F53CB" w:rsidP="00D324D3">
            <w:pPr>
              <w:ind w:firstLine="600"/>
              <w:jc w:val="both"/>
              <w:rPr>
                <w:rFonts w:ascii="Times New Roman" w:hAnsi="Times New Roman" w:cs="Times New Roman"/>
                <w:color w:val="000000" w:themeColor="text1"/>
                <w:lang w:val="ro-RO"/>
              </w:rPr>
            </w:pPr>
          </w:p>
        </w:tc>
      </w:tr>
      <w:tr w:rsidR="00A042D0" w:rsidRPr="002F7510" w14:paraId="590DE986"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4DF55D6C" w14:textId="524E557F" w:rsidR="00A042D0" w:rsidRPr="002F7510" w:rsidRDefault="00A042D0">
            <w:pPr>
              <w:jc w:val="both"/>
              <w:rPr>
                <w:rFonts w:ascii="Times New Roman" w:hAnsi="Times New Roman" w:cs="Times New Roman"/>
                <w:b/>
                <w:lang w:val="ro-RO"/>
              </w:rPr>
            </w:pPr>
            <w:r w:rsidRPr="002F7510">
              <w:rPr>
                <w:rFonts w:ascii="Times New Roman" w:hAnsi="Times New Roman"/>
                <w:b/>
                <w:lang w:val="ro-RO"/>
              </w:rPr>
              <w:t xml:space="preserve">4. </w:t>
            </w:r>
            <w:r w:rsidR="00693385" w:rsidRPr="002F7510">
              <w:rPr>
                <w:rFonts w:ascii="Times New Roman" w:hAnsi="Times New Roman"/>
                <w:b/>
                <w:lang w:val="ro-RO"/>
              </w:rPr>
              <w:t xml:space="preserve">Analiza impactului de reglementare </w:t>
            </w:r>
          </w:p>
        </w:tc>
      </w:tr>
      <w:tr w:rsidR="00693385" w:rsidRPr="002F7510" w14:paraId="2E65BE6E" w14:textId="77777777" w:rsidTr="00A042D0">
        <w:tc>
          <w:tcPr>
            <w:tcW w:w="9345" w:type="dxa"/>
            <w:tcBorders>
              <w:top w:val="single" w:sz="4" w:space="0" w:color="auto"/>
              <w:left w:val="single" w:sz="4" w:space="0" w:color="auto"/>
              <w:bottom w:val="single" w:sz="4" w:space="0" w:color="auto"/>
              <w:right w:val="single" w:sz="4" w:space="0" w:color="auto"/>
            </w:tcBorders>
          </w:tcPr>
          <w:p w14:paraId="19856AFA" w14:textId="576B4639" w:rsidR="00693385" w:rsidRPr="002F7510" w:rsidRDefault="00693385">
            <w:pPr>
              <w:jc w:val="both"/>
              <w:rPr>
                <w:rFonts w:ascii="Times New Roman" w:hAnsi="Times New Roman"/>
                <w:bCs/>
                <w:lang w:val="ro-RO"/>
              </w:rPr>
            </w:pPr>
            <w:r w:rsidRPr="002F7510">
              <w:rPr>
                <w:rFonts w:ascii="Times New Roman" w:hAnsi="Times New Roman"/>
                <w:bCs/>
                <w:lang w:val="ro-RO"/>
              </w:rPr>
              <w:t>4.1 Impactul asupra sectorului public</w:t>
            </w:r>
          </w:p>
        </w:tc>
      </w:tr>
      <w:tr w:rsidR="00693385" w:rsidRPr="00BA2726" w14:paraId="5D8CCA27" w14:textId="77777777" w:rsidTr="00A042D0">
        <w:tc>
          <w:tcPr>
            <w:tcW w:w="9345" w:type="dxa"/>
            <w:tcBorders>
              <w:top w:val="single" w:sz="4" w:space="0" w:color="auto"/>
              <w:left w:val="single" w:sz="4" w:space="0" w:color="auto"/>
              <w:bottom w:val="single" w:sz="4" w:space="0" w:color="auto"/>
              <w:right w:val="single" w:sz="4" w:space="0" w:color="auto"/>
            </w:tcBorders>
          </w:tcPr>
          <w:p w14:paraId="2C005DD0" w14:textId="77777777" w:rsidR="00407A07" w:rsidRDefault="008E2401" w:rsidP="00963216">
            <w:pPr>
              <w:ind w:firstLine="600"/>
              <w:jc w:val="both"/>
              <w:rPr>
                <w:rFonts w:ascii="Times New Roman" w:hAnsi="Times New Roman"/>
                <w:bCs/>
                <w:lang w:val="ro-MD"/>
              </w:rPr>
            </w:pPr>
            <w:r>
              <w:rPr>
                <w:rFonts w:ascii="Times New Roman" w:hAnsi="Times New Roman"/>
                <w:bCs/>
                <w:lang w:val="ro-MD"/>
              </w:rPr>
              <w:t>Proiectul</w:t>
            </w:r>
            <w:r w:rsidR="001526F6">
              <w:rPr>
                <w:rFonts w:ascii="Times New Roman" w:hAnsi="Times New Roman"/>
                <w:bCs/>
                <w:lang w:val="ro-MD"/>
              </w:rPr>
              <w:t xml:space="preserve"> are un impact pozitiv asupra sectorului public</w:t>
            </w:r>
            <w:r>
              <w:rPr>
                <w:rFonts w:ascii="Times New Roman" w:hAnsi="Times New Roman"/>
                <w:bCs/>
                <w:lang w:val="ro-MD"/>
              </w:rPr>
              <w:t>.</w:t>
            </w:r>
            <w:r w:rsidR="00A43059">
              <w:rPr>
                <w:rFonts w:ascii="Times New Roman" w:hAnsi="Times New Roman"/>
                <w:bCs/>
                <w:lang w:val="ro-MD"/>
              </w:rPr>
              <w:t xml:space="preserve"> Punerea în aplicare a Contractului multianual evocat, va permite efectuarea unor lucrări suplimentare</w:t>
            </w:r>
            <w:r w:rsidR="00453EA7">
              <w:rPr>
                <w:rFonts w:ascii="Times New Roman" w:hAnsi="Times New Roman"/>
                <w:bCs/>
                <w:lang w:val="ro-MD"/>
              </w:rPr>
              <w:t xml:space="preserve"> de reparație curentă și reparație capitală</w:t>
            </w:r>
            <w:r w:rsidR="00A43059">
              <w:rPr>
                <w:rFonts w:ascii="Times New Roman" w:hAnsi="Times New Roman"/>
                <w:bCs/>
                <w:lang w:val="ro-MD"/>
              </w:rPr>
              <w:t xml:space="preserve"> asupra infrastructurii feroviare</w:t>
            </w:r>
            <w:r w:rsidR="00453EA7">
              <w:rPr>
                <w:rFonts w:ascii="Times New Roman" w:hAnsi="Times New Roman"/>
                <w:bCs/>
                <w:lang w:val="ro-MD"/>
              </w:rPr>
              <w:t xml:space="preserve"> publice</w:t>
            </w:r>
            <w:r w:rsidR="00A43059">
              <w:rPr>
                <w:rFonts w:ascii="Times New Roman" w:hAnsi="Times New Roman"/>
                <w:bCs/>
                <w:lang w:val="ro-MD"/>
              </w:rPr>
              <w:t xml:space="preserve">, care </w:t>
            </w:r>
            <w:r w:rsidR="00453EA7">
              <w:rPr>
                <w:rFonts w:ascii="Times New Roman" w:hAnsi="Times New Roman"/>
                <w:bCs/>
                <w:lang w:val="ro-MD"/>
              </w:rPr>
              <w:t xml:space="preserve">are un grad sporit de uzură și </w:t>
            </w:r>
            <w:r w:rsidR="00CC62F3">
              <w:rPr>
                <w:rFonts w:ascii="Times New Roman" w:hAnsi="Times New Roman"/>
                <w:bCs/>
                <w:lang w:val="ro-MD"/>
              </w:rPr>
              <w:t xml:space="preserve">necesită investiții urgente în scopul eliminării restricțiilor de circulație, </w:t>
            </w:r>
            <w:r w:rsidR="00FB289F">
              <w:rPr>
                <w:rFonts w:ascii="Times New Roman" w:hAnsi="Times New Roman"/>
                <w:bCs/>
                <w:lang w:val="ro-MD"/>
              </w:rPr>
              <w:t>majorând</w:t>
            </w:r>
            <w:r w:rsidR="00CC62F3">
              <w:rPr>
                <w:rFonts w:ascii="Times New Roman" w:hAnsi="Times New Roman"/>
                <w:bCs/>
                <w:lang w:val="ro-MD"/>
              </w:rPr>
              <w:t xml:space="preserve"> vitezele de circulație a trenurilor,</w:t>
            </w:r>
            <w:r w:rsidR="0076509F">
              <w:rPr>
                <w:rFonts w:ascii="Times New Roman" w:hAnsi="Times New Roman"/>
                <w:bCs/>
                <w:lang w:val="ro-MD"/>
              </w:rPr>
              <w:t xml:space="preserve"> precum și</w:t>
            </w:r>
            <w:r w:rsidR="00CC62F3">
              <w:rPr>
                <w:rFonts w:ascii="Times New Roman" w:hAnsi="Times New Roman"/>
                <w:bCs/>
                <w:lang w:val="ro-MD"/>
              </w:rPr>
              <w:t xml:space="preserve"> masa garniturilor feroviare, care </w:t>
            </w:r>
            <w:r w:rsidR="00FB289F">
              <w:rPr>
                <w:rFonts w:ascii="Times New Roman" w:hAnsi="Times New Roman"/>
                <w:bCs/>
                <w:lang w:val="ro-MD"/>
              </w:rPr>
              <w:t xml:space="preserve">pentru </w:t>
            </w:r>
            <w:r w:rsidR="00CC62F3">
              <w:rPr>
                <w:rFonts w:ascii="Times New Roman" w:hAnsi="Times New Roman"/>
                <w:bCs/>
                <w:lang w:val="ro-MD"/>
              </w:rPr>
              <w:t>tranzita</w:t>
            </w:r>
            <w:r w:rsidR="00FB289F">
              <w:rPr>
                <w:rFonts w:ascii="Times New Roman" w:hAnsi="Times New Roman"/>
                <w:bCs/>
                <w:lang w:val="ro-MD"/>
              </w:rPr>
              <w:t>rea</w:t>
            </w:r>
            <w:r w:rsidR="00CC62F3">
              <w:rPr>
                <w:rFonts w:ascii="Times New Roman" w:hAnsi="Times New Roman"/>
                <w:bCs/>
                <w:lang w:val="ro-MD"/>
              </w:rPr>
              <w:t xml:space="preserve"> un</w:t>
            </w:r>
            <w:r w:rsidR="00FB289F">
              <w:rPr>
                <w:rFonts w:ascii="Times New Roman" w:hAnsi="Times New Roman"/>
                <w:bCs/>
                <w:lang w:val="ro-MD"/>
              </w:rPr>
              <w:t>or</w:t>
            </w:r>
            <w:r w:rsidR="00CC62F3">
              <w:rPr>
                <w:rFonts w:ascii="Times New Roman" w:hAnsi="Times New Roman"/>
                <w:bCs/>
                <w:lang w:val="ro-MD"/>
              </w:rPr>
              <w:t xml:space="preserve"> sectoare complicate,</w:t>
            </w:r>
            <w:r w:rsidR="00FB289F">
              <w:rPr>
                <w:rFonts w:ascii="Times New Roman" w:hAnsi="Times New Roman"/>
                <w:bCs/>
                <w:lang w:val="ro-MD"/>
              </w:rPr>
              <w:t xml:space="preserve"> se decuplează. </w:t>
            </w:r>
          </w:p>
          <w:p w14:paraId="185FA535" w14:textId="58789F2C" w:rsidR="003A1FE8" w:rsidRPr="008E2401" w:rsidRDefault="0076509F" w:rsidP="00963216">
            <w:pPr>
              <w:ind w:firstLine="600"/>
              <w:jc w:val="both"/>
              <w:rPr>
                <w:rFonts w:ascii="Times New Roman" w:hAnsi="Times New Roman"/>
                <w:bCs/>
                <w:lang w:val="ro-MD"/>
              </w:rPr>
            </w:pPr>
            <w:r>
              <w:rPr>
                <w:rFonts w:ascii="Times New Roman" w:hAnsi="Times New Roman"/>
                <w:bCs/>
                <w:lang w:val="ro-MD"/>
              </w:rPr>
              <w:t xml:space="preserve">În </w:t>
            </w:r>
            <w:r w:rsidR="00407A07">
              <w:rPr>
                <w:rFonts w:ascii="Times New Roman" w:hAnsi="Times New Roman"/>
                <w:bCs/>
                <w:lang w:val="ro-MD"/>
              </w:rPr>
              <w:t>rezultat</w:t>
            </w:r>
            <w:r>
              <w:rPr>
                <w:rFonts w:ascii="Times New Roman" w:hAnsi="Times New Roman"/>
                <w:bCs/>
                <w:lang w:val="ro-MD"/>
              </w:rPr>
              <w:t xml:space="preserve">, se vor </w:t>
            </w:r>
            <w:r w:rsidR="0009301E">
              <w:rPr>
                <w:rFonts w:ascii="Times New Roman" w:hAnsi="Times New Roman"/>
                <w:bCs/>
                <w:lang w:val="ro-MD"/>
              </w:rPr>
              <w:t xml:space="preserve">asigura condiții suficiente pentru efectuarea unei mobilități </w:t>
            </w:r>
            <w:r w:rsidR="0032434A">
              <w:rPr>
                <w:rFonts w:ascii="Times New Roman" w:hAnsi="Times New Roman"/>
                <w:bCs/>
                <w:lang w:val="ro-MD"/>
              </w:rPr>
              <w:t>de mărfuri și pasageri în termeni restrânși</w:t>
            </w:r>
            <w:r w:rsidR="00407A07">
              <w:rPr>
                <w:rFonts w:ascii="Times New Roman" w:hAnsi="Times New Roman"/>
                <w:bCs/>
                <w:lang w:val="ro-MD"/>
              </w:rPr>
              <w:t xml:space="preserve"> și redirecționarea fluxurilor de la transportul rutier la transportul feroviar. </w:t>
            </w:r>
            <w:r w:rsidR="00BD2A2F">
              <w:rPr>
                <w:rFonts w:ascii="Times New Roman" w:hAnsi="Times New Roman"/>
                <w:bCs/>
                <w:lang w:val="ro-MD"/>
              </w:rPr>
              <w:t>Astfel, se va micșora sarcina asupra drumurilor publice, micșorând cheltuielile pentru întreținerea și reparația infrastructurii rutiere</w:t>
            </w:r>
            <w:r w:rsidR="009125EA">
              <w:rPr>
                <w:rFonts w:ascii="Times New Roman" w:hAnsi="Times New Roman"/>
                <w:bCs/>
                <w:lang w:val="ro-MD"/>
              </w:rPr>
              <w:t>, alocate anual din bugetul de stat.</w:t>
            </w:r>
          </w:p>
          <w:p w14:paraId="1B210A17" w14:textId="4A1EBC9F" w:rsidR="00963216" w:rsidRPr="00DA253F" w:rsidRDefault="00963216" w:rsidP="00963216">
            <w:pPr>
              <w:ind w:firstLine="600"/>
              <w:jc w:val="both"/>
              <w:rPr>
                <w:rFonts w:ascii="Times New Roman" w:hAnsi="Times New Roman"/>
                <w:bCs/>
                <w:lang w:val="ro-RO"/>
              </w:rPr>
            </w:pPr>
          </w:p>
        </w:tc>
      </w:tr>
      <w:tr w:rsidR="00693385" w:rsidRPr="00BA2726" w14:paraId="3CD8410C" w14:textId="77777777" w:rsidTr="00A042D0">
        <w:tc>
          <w:tcPr>
            <w:tcW w:w="9345" w:type="dxa"/>
            <w:tcBorders>
              <w:top w:val="single" w:sz="4" w:space="0" w:color="auto"/>
              <w:left w:val="single" w:sz="4" w:space="0" w:color="auto"/>
              <w:bottom w:val="single" w:sz="4" w:space="0" w:color="auto"/>
              <w:right w:val="single" w:sz="4" w:space="0" w:color="auto"/>
            </w:tcBorders>
          </w:tcPr>
          <w:p w14:paraId="545786B9" w14:textId="03BB057A" w:rsidR="00693385" w:rsidRPr="002F7510" w:rsidRDefault="00693385">
            <w:pPr>
              <w:jc w:val="both"/>
              <w:rPr>
                <w:rFonts w:ascii="Times New Roman" w:hAnsi="Times New Roman"/>
                <w:bCs/>
                <w:lang w:val="ro-RO"/>
              </w:rPr>
            </w:pPr>
            <w:r w:rsidRPr="002F7510">
              <w:rPr>
                <w:rFonts w:ascii="Times New Roman" w:hAnsi="Times New Roman"/>
                <w:bCs/>
                <w:lang w:val="ro-RO"/>
              </w:rPr>
              <w:t xml:space="preserve">4.2 </w:t>
            </w:r>
            <w:r w:rsidR="008D2121" w:rsidRPr="002F7510">
              <w:rPr>
                <w:rFonts w:ascii="Times New Roman" w:hAnsi="Times New Roman"/>
                <w:bCs/>
                <w:lang w:val="ro-RO"/>
              </w:rPr>
              <w:t>Impactul financiar și argumentarea costurilor estimative</w:t>
            </w:r>
          </w:p>
        </w:tc>
      </w:tr>
      <w:tr w:rsidR="00693385" w:rsidRPr="00BA2726" w14:paraId="261BE0D6" w14:textId="77777777" w:rsidTr="00A042D0">
        <w:tc>
          <w:tcPr>
            <w:tcW w:w="9345" w:type="dxa"/>
            <w:tcBorders>
              <w:top w:val="single" w:sz="4" w:space="0" w:color="auto"/>
              <w:left w:val="single" w:sz="4" w:space="0" w:color="auto"/>
              <w:bottom w:val="single" w:sz="4" w:space="0" w:color="auto"/>
              <w:right w:val="single" w:sz="4" w:space="0" w:color="auto"/>
            </w:tcBorders>
          </w:tcPr>
          <w:p w14:paraId="57AAA0FB" w14:textId="37CF460E" w:rsidR="00963216" w:rsidRPr="004B5119" w:rsidRDefault="0069457B" w:rsidP="007A30E5">
            <w:pPr>
              <w:ind w:firstLine="600"/>
              <w:jc w:val="both"/>
              <w:rPr>
                <w:rFonts w:ascii="Times New Roman" w:hAnsi="Times New Roman"/>
                <w:bCs/>
                <w:lang w:val="ro-RO"/>
              </w:rPr>
            </w:pPr>
            <w:r w:rsidRPr="0069457B">
              <w:rPr>
                <w:rFonts w:ascii="Times New Roman" w:hAnsi="Times New Roman"/>
                <w:bCs/>
                <w:lang w:val="ro-RO"/>
              </w:rPr>
              <w:t xml:space="preserve">Impactul financiar al proiectului </w:t>
            </w:r>
            <w:r w:rsidRPr="004B5119">
              <w:rPr>
                <w:rFonts w:ascii="Times New Roman" w:hAnsi="Times New Roman"/>
                <w:bCs/>
                <w:lang w:val="ro-RO"/>
              </w:rPr>
              <w:t xml:space="preserve">este egal cu sumele financiare calculate în scopul punerii în aplicare a Codului </w:t>
            </w:r>
            <w:r w:rsidR="00E10563">
              <w:rPr>
                <w:rFonts w:ascii="Times New Roman" w:hAnsi="Times New Roman"/>
                <w:bCs/>
                <w:lang w:val="ro-RO"/>
              </w:rPr>
              <w:t>transportului feroviar nr. 19/2022</w:t>
            </w:r>
            <w:r w:rsidRPr="004B5119">
              <w:rPr>
                <w:rFonts w:ascii="Times New Roman" w:hAnsi="Times New Roman"/>
                <w:bCs/>
                <w:lang w:val="ro-RO"/>
              </w:rPr>
              <w:t xml:space="preserve">. Conform Planului de acțiuni privind implementarea </w:t>
            </w:r>
            <w:proofErr w:type="spellStart"/>
            <w:r w:rsidRPr="004B5119">
              <w:rPr>
                <w:rFonts w:ascii="Times New Roman" w:hAnsi="Times New Roman"/>
                <w:bCs/>
                <w:lang w:val="ro-RO"/>
              </w:rPr>
              <w:t>Concepţiei</w:t>
            </w:r>
            <w:proofErr w:type="spellEnd"/>
            <w:r w:rsidRPr="004B5119">
              <w:rPr>
                <w:rFonts w:ascii="Times New Roman" w:hAnsi="Times New Roman"/>
                <w:bCs/>
                <w:lang w:val="ro-RO"/>
              </w:rPr>
              <w:t xml:space="preserve"> pentru restructurarea sectorului feroviar şi a Î.S. „Calea Ferată din Moldova”, aprobat prin </w:t>
            </w:r>
            <w:proofErr w:type="spellStart"/>
            <w:r w:rsidRPr="004B5119">
              <w:rPr>
                <w:rFonts w:ascii="Times New Roman" w:hAnsi="Times New Roman"/>
                <w:bCs/>
                <w:lang w:val="ro-RO"/>
              </w:rPr>
              <w:t>Hotărîrea</w:t>
            </w:r>
            <w:proofErr w:type="spellEnd"/>
            <w:r w:rsidRPr="004B5119">
              <w:rPr>
                <w:rFonts w:ascii="Times New Roman" w:hAnsi="Times New Roman"/>
                <w:bCs/>
                <w:lang w:val="ro-RO"/>
              </w:rPr>
              <w:t xml:space="preserve"> Guvernului nr. 1042/2017, sunt necesare cheltuieli în volum de circa 400 milioane lei anual din bugetul de stat pentru</w:t>
            </w:r>
            <w:r w:rsidR="00C448EB" w:rsidRPr="004B5119">
              <w:rPr>
                <w:rFonts w:ascii="Times New Roman" w:hAnsi="Times New Roman"/>
                <w:bCs/>
                <w:lang w:val="ro-RO"/>
              </w:rPr>
              <w:t xml:space="preserve"> punerea în aplicare a</w:t>
            </w:r>
            <w:r w:rsidRPr="004B5119">
              <w:rPr>
                <w:rFonts w:ascii="Times New Roman" w:hAnsi="Times New Roman"/>
                <w:bCs/>
                <w:lang w:val="ro-RO"/>
              </w:rPr>
              <w:t xml:space="preserve"> Contractul</w:t>
            </w:r>
            <w:r w:rsidR="00C448EB" w:rsidRPr="004B5119">
              <w:rPr>
                <w:rFonts w:ascii="Times New Roman" w:hAnsi="Times New Roman"/>
                <w:bCs/>
                <w:lang w:val="ro-RO"/>
              </w:rPr>
              <w:t>ui</w:t>
            </w:r>
            <w:r w:rsidRPr="004B5119">
              <w:rPr>
                <w:rFonts w:ascii="Times New Roman" w:hAnsi="Times New Roman"/>
                <w:bCs/>
                <w:lang w:val="ro-RO"/>
              </w:rPr>
              <w:t xml:space="preserve"> multianual privind </w:t>
            </w:r>
            <w:r w:rsidR="00C448EB" w:rsidRPr="004B5119">
              <w:rPr>
                <w:rFonts w:ascii="Times New Roman" w:hAnsi="Times New Roman"/>
                <w:bCs/>
                <w:lang w:val="ro-RO"/>
              </w:rPr>
              <w:t>administrarea</w:t>
            </w:r>
            <w:r w:rsidRPr="004B5119">
              <w:rPr>
                <w:rFonts w:ascii="Times New Roman" w:hAnsi="Times New Roman"/>
                <w:bCs/>
                <w:lang w:val="ro-RO"/>
              </w:rPr>
              <w:t xml:space="preserve"> infrastructurii feroviare</w:t>
            </w:r>
            <w:r w:rsidR="00786253" w:rsidRPr="004B5119">
              <w:rPr>
                <w:rFonts w:ascii="Times New Roman" w:hAnsi="Times New Roman"/>
                <w:bCs/>
                <w:lang w:val="ro-RO"/>
              </w:rPr>
              <w:t>.</w:t>
            </w:r>
          </w:p>
          <w:p w14:paraId="089CC86B" w14:textId="15CAE8A2" w:rsidR="00DB7636" w:rsidRPr="004B5119" w:rsidRDefault="00DB7636" w:rsidP="007A30E5">
            <w:pPr>
              <w:ind w:firstLine="600"/>
              <w:jc w:val="both"/>
              <w:rPr>
                <w:rFonts w:ascii="Times New Roman" w:hAnsi="Times New Roman"/>
                <w:bCs/>
                <w:lang w:val="ro-RO"/>
              </w:rPr>
            </w:pPr>
            <w:r w:rsidRPr="004B5119">
              <w:rPr>
                <w:rFonts w:ascii="Times New Roman" w:hAnsi="Times New Roman"/>
                <w:bCs/>
                <w:lang w:val="ro-RO"/>
              </w:rPr>
              <w:t>De menționat că, conform analizelor efectuate de către compania de consultanță “</w:t>
            </w:r>
            <w:proofErr w:type="spellStart"/>
            <w:r w:rsidRPr="004B5119">
              <w:rPr>
                <w:rFonts w:ascii="Times New Roman" w:hAnsi="Times New Roman"/>
                <w:bCs/>
                <w:lang w:val="ro-RO"/>
              </w:rPr>
              <w:t>Avistum</w:t>
            </w:r>
            <w:proofErr w:type="spellEnd"/>
            <w:r w:rsidRPr="004B5119">
              <w:rPr>
                <w:rFonts w:ascii="Times New Roman" w:hAnsi="Times New Roman"/>
                <w:bCs/>
                <w:lang w:val="ro-RO"/>
              </w:rPr>
              <w:t>”, contractată de Banca Europeană pentru Reconstrucție și Dezvoltare</w:t>
            </w:r>
            <w:r w:rsidR="004B5119" w:rsidRPr="004B5119">
              <w:rPr>
                <w:rFonts w:ascii="Times New Roman" w:hAnsi="Times New Roman"/>
                <w:bCs/>
                <w:lang w:val="ro-RO"/>
              </w:rPr>
              <w:t xml:space="preserve">, </w:t>
            </w:r>
            <w:r w:rsidR="004B5119">
              <w:rPr>
                <w:rFonts w:ascii="Times New Roman" w:hAnsi="Times New Roman"/>
                <w:bCs/>
                <w:lang w:val="ro-RO"/>
              </w:rPr>
              <w:t xml:space="preserve">Guvernul ar trebui să aloce anual circa 567-573 de milioane de lei anual pentru </w:t>
            </w:r>
            <w:r w:rsidR="002B261A">
              <w:rPr>
                <w:rFonts w:ascii="Times New Roman" w:hAnsi="Times New Roman"/>
                <w:bCs/>
                <w:lang w:val="ro-RO"/>
              </w:rPr>
              <w:t xml:space="preserve">activitățile de întreținere și dezvoltare a infrastructurii feroviare. Însă, analiza </w:t>
            </w:r>
            <w:r w:rsidR="0081564A">
              <w:rPr>
                <w:rFonts w:ascii="Times New Roman" w:hAnsi="Times New Roman"/>
                <w:bCs/>
                <w:lang w:val="ro-RO"/>
              </w:rPr>
              <w:t xml:space="preserve">companiei </w:t>
            </w:r>
            <w:r w:rsidR="0081564A">
              <w:rPr>
                <w:rFonts w:ascii="Times New Roman" w:hAnsi="Times New Roman"/>
                <w:bCs/>
                <w:lang w:val="en-US"/>
              </w:rPr>
              <w:t>“</w:t>
            </w:r>
            <w:r w:rsidR="0081564A">
              <w:rPr>
                <w:rFonts w:ascii="Times New Roman" w:hAnsi="Times New Roman"/>
                <w:bCs/>
                <w:lang w:val="ro-MD"/>
              </w:rPr>
              <w:t>Avistum</w:t>
            </w:r>
            <w:r w:rsidR="0081564A">
              <w:rPr>
                <w:rFonts w:ascii="Times New Roman" w:hAnsi="Times New Roman"/>
                <w:bCs/>
                <w:lang w:val="en-US"/>
              </w:rPr>
              <w:t>”</w:t>
            </w:r>
            <w:r w:rsidR="002B261A">
              <w:rPr>
                <w:rFonts w:ascii="Times New Roman" w:hAnsi="Times New Roman"/>
                <w:bCs/>
                <w:lang w:val="ro-RO"/>
              </w:rPr>
              <w:t xml:space="preserve"> a fost finalizată în octombrie 2024, iar pe parcursul anilor anteriori</w:t>
            </w:r>
            <w:r w:rsidR="0081564A">
              <w:rPr>
                <w:rFonts w:ascii="Times New Roman" w:hAnsi="Times New Roman"/>
                <w:bCs/>
                <w:lang w:val="ro-RO"/>
              </w:rPr>
              <w:t xml:space="preserve"> Ministerul Infrastructurii și Dezvoltării Regionale</w:t>
            </w:r>
            <w:r w:rsidR="00F7203D">
              <w:rPr>
                <w:rFonts w:ascii="Times New Roman" w:hAnsi="Times New Roman"/>
                <w:bCs/>
                <w:lang w:val="ro-RO"/>
              </w:rPr>
              <w:t xml:space="preserve"> solicita </w:t>
            </w:r>
            <w:proofErr w:type="spellStart"/>
            <w:r w:rsidR="00F7203D">
              <w:rPr>
                <w:rFonts w:ascii="Times New Roman" w:hAnsi="Times New Roman"/>
                <w:bCs/>
                <w:lang w:val="ro-RO"/>
              </w:rPr>
              <w:t>pînă</w:t>
            </w:r>
            <w:proofErr w:type="spellEnd"/>
            <w:r w:rsidR="00F7203D">
              <w:rPr>
                <w:rFonts w:ascii="Times New Roman" w:hAnsi="Times New Roman"/>
                <w:bCs/>
                <w:lang w:val="ro-RO"/>
              </w:rPr>
              <w:t xml:space="preserve"> la 400 milioane de lei </w:t>
            </w:r>
            <w:r w:rsidR="0081564A">
              <w:rPr>
                <w:rFonts w:ascii="Times New Roman" w:hAnsi="Times New Roman"/>
                <w:bCs/>
                <w:lang w:val="ro-RO"/>
              </w:rPr>
              <w:t>din</w:t>
            </w:r>
            <w:r w:rsidR="00F7203D">
              <w:rPr>
                <w:rFonts w:ascii="Times New Roman" w:hAnsi="Times New Roman"/>
                <w:bCs/>
                <w:lang w:val="ro-RO"/>
              </w:rPr>
              <w:t xml:space="preserve"> bugetul de stat</w:t>
            </w:r>
            <w:r w:rsidR="0081564A">
              <w:rPr>
                <w:rFonts w:ascii="Times New Roman" w:hAnsi="Times New Roman"/>
                <w:bCs/>
                <w:lang w:val="ro-RO"/>
              </w:rPr>
              <w:t xml:space="preserve"> pentru punerea în aplicare a</w:t>
            </w:r>
            <w:r w:rsidR="00F7203D">
              <w:rPr>
                <w:rFonts w:ascii="Times New Roman" w:hAnsi="Times New Roman"/>
                <w:bCs/>
                <w:lang w:val="ro-RO"/>
              </w:rPr>
              <w:t xml:space="preserve"> proiectul Contractului multianual</w:t>
            </w:r>
            <w:r w:rsidR="0081564A">
              <w:rPr>
                <w:rFonts w:ascii="Times New Roman" w:hAnsi="Times New Roman"/>
                <w:bCs/>
                <w:lang w:val="ro-RO"/>
              </w:rPr>
              <w:t>. Drept urmare, proiectul Contractului multianual</w:t>
            </w:r>
            <w:r w:rsidR="00F7203D">
              <w:rPr>
                <w:rFonts w:ascii="Times New Roman" w:hAnsi="Times New Roman"/>
                <w:bCs/>
                <w:lang w:val="ro-RO"/>
              </w:rPr>
              <w:t xml:space="preserve"> prevede și un deficit în valoare de c</w:t>
            </w:r>
            <w:r w:rsidR="00E10563">
              <w:rPr>
                <w:rFonts w:ascii="Times New Roman" w:hAnsi="Times New Roman"/>
                <w:bCs/>
                <w:lang w:val="ro-RO"/>
              </w:rPr>
              <w:t>i</w:t>
            </w:r>
            <w:r w:rsidR="00F7203D">
              <w:rPr>
                <w:rFonts w:ascii="Times New Roman" w:hAnsi="Times New Roman"/>
                <w:bCs/>
                <w:lang w:val="ro-RO"/>
              </w:rPr>
              <w:t>rca 173 de milioane de lei</w:t>
            </w:r>
            <w:r w:rsidR="0081564A">
              <w:rPr>
                <w:rFonts w:ascii="Times New Roman" w:hAnsi="Times New Roman"/>
                <w:bCs/>
                <w:lang w:val="ro-RO"/>
              </w:rPr>
              <w:t>, care urmează a fi acoperit din economiile generate în urma optimizării continu</w:t>
            </w:r>
            <w:r w:rsidR="004E3A58">
              <w:rPr>
                <w:rFonts w:ascii="Times New Roman" w:hAnsi="Times New Roman"/>
                <w:bCs/>
                <w:lang w:val="ro-RO"/>
              </w:rPr>
              <w:t>e</w:t>
            </w:r>
            <w:r w:rsidR="0081564A">
              <w:rPr>
                <w:rFonts w:ascii="Times New Roman" w:hAnsi="Times New Roman"/>
                <w:bCs/>
                <w:lang w:val="ro-RO"/>
              </w:rPr>
              <w:t xml:space="preserve"> în cadrul Î.S. </w:t>
            </w:r>
            <w:r w:rsidR="0081564A">
              <w:rPr>
                <w:rFonts w:ascii="Times New Roman" w:hAnsi="Times New Roman"/>
                <w:bCs/>
                <w:lang w:val="en-US"/>
              </w:rPr>
              <w:t>“</w:t>
            </w:r>
            <w:proofErr w:type="spellStart"/>
            <w:r w:rsidR="0081564A">
              <w:rPr>
                <w:rFonts w:ascii="Times New Roman" w:hAnsi="Times New Roman"/>
                <w:bCs/>
                <w:lang w:val="en-US"/>
              </w:rPr>
              <w:t>Calea</w:t>
            </w:r>
            <w:proofErr w:type="spellEnd"/>
            <w:r w:rsidR="0081564A">
              <w:rPr>
                <w:rFonts w:ascii="Times New Roman" w:hAnsi="Times New Roman"/>
                <w:bCs/>
                <w:lang w:val="en-US"/>
              </w:rPr>
              <w:t xml:space="preserve"> </w:t>
            </w:r>
            <w:proofErr w:type="spellStart"/>
            <w:r w:rsidR="0081564A">
              <w:rPr>
                <w:rFonts w:ascii="Times New Roman" w:hAnsi="Times New Roman"/>
                <w:bCs/>
                <w:lang w:val="en-US"/>
              </w:rPr>
              <w:t>Ferat</w:t>
            </w:r>
            <w:proofErr w:type="spellEnd"/>
            <w:r w:rsidR="0081564A">
              <w:rPr>
                <w:rFonts w:ascii="Times New Roman" w:hAnsi="Times New Roman"/>
                <w:bCs/>
                <w:lang w:val="ro-MD"/>
              </w:rPr>
              <w:t>ă din Moldova</w:t>
            </w:r>
            <w:r w:rsidR="0081564A">
              <w:rPr>
                <w:rFonts w:ascii="Times New Roman" w:hAnsi="Times New Roman"/>
                <w:bCs/>
                <w:lang w:val="en-US"/>
              </w:rPr>
              <w:t>”</w:t>
            </w:r>
            <w:r w:rsidR="00F7203D">
              <w:rPr>
                <w:rFonts w:ascii="Times New Roman" w:hAnsi="Times New Roman"/>
                <w:bCs/>
                <w:lang w:val="ro-RO"/>
              </w:rPr>
              <w:t xml:space="preserve"> </w:t>
            </w:r>
            <w:r w:rsidR="0081564A">
              <w:rPr>
                <w:rFonts w:ascii="Times New Roman" w:hAnsi="Times New Roman"/>
                <w:bCs/>
                <w:lang w:val="ro-RO"/>
              </w:rPr>
              <w:t xml:space="preserve">și dotarea administratorului infrastructurii cu echipamente performante în scopul automatizării proceselor de mentenanță a infrastructurii feroviare. </w:t>
            </w:r>
          </w:p>
          <w:p w14:paraId="07997B4D" w14:textId="5E9EE4F2" w:rsidR="00963216" w:rsidRPr="00417C9E" w:rsidRDefault="00963216" w:rsidP="007A30E5">
            <w:pPr>
              <w:ind w:firstLine="600"/>
              <w:jc w:val="both"/>
              <w:rPr>
                <w:rFonts w:ascii="Times New Roman" w:hAnsi="Times New Roman"/>
                <w:bCs/>
                <w:lang w:val="ro-RO"/>
              </w:rPr>
            </w:pPr>
          </w:p>
        </w:tc>
      </w:tr>
      <w:tr w:rsidR="003077A4" w:rsidRPr="003077A4" w14:paraId="5203F552" w14:textId="77777777" w:rsidTr="00A042D0">
        <w:tc>
          <w:tcPr>
            <w:tcW w:w="9345" w:type="dxa"/>
            <w:tcBorders>
              <w:top w:val="single" w:sz="4" w:space="0" w:color="auto"/>
              <w:left w:val="single" w:sz="4" w:space="0" w:color="auto"/>
              <w:bottom w:val="single" w:sz="4" w:space="0" w:color="auto"/>
              <w:right w:val="single" w:sz="4" w:space="0" w:color="auto"/>
            </w:tcBorders>
          </w:tcPr>
          <w:p w14:paraId="3D005D31" w14:textId="4F30DA69" w:rsidR="003077A4" w:rsidRPr="00262381" w:rsidRDefault="003077A4" w:rsidP="003077A4">
            <w:pPr>
              <w:jc w:val="both"/>
              <w:rPr>
                <w:rFonts w:ascii="Times New Roman" w:hAnsi="Times New Roman"/>
                <w:bCs/>
                <w:lang w:val="ro-RO"/>
              </w:rPr>
            </w:pPr>
            <w:r>
              <w:rPr>
                <w:rFonts w:ascii="Times New Roman" w:hAnsi="Times New Roman"/>
                <w:bCs/>
                <w:lang w:val="ro-RO"/>
              </w:rPr>
              <w:t>4.3 Impactul asupra sectorului privat</w:t>
            </w:r>
          </w:p>
        </w:tc>
      </w:tr>
      <w:tr w:rsidR="003077A4" w:rsidRPr="00BA2726" w14:paraId="6713028E" w14:textId="77777777" w:rsidTr="00A042D0">
        <w:tc>
          <w:tcPr>
            <w:tcW w:w="9345" w:type="dxa"/>
            <w:tcBorders>
              <w:top w:val="single" w:sz="4" w:space="0" w:color="auto"/>
              <w:left w:val="single" w:sz="4" w:space="0" w:color="auto"/>
              <w:bottom w:val="single" w:sz="4" w:space="0" w:color="auto"/>
              <w:right w:val="single" w:sz="4" w:space="0" w:color="auto"/>
            </w:tcBorders>
          </w:tcPr>
          <w:p w14:paraId="1964BC59" w14:textId="77777777" w:rsidR="002663A2" w:rsidRDefault="005147C6" w:rsidP="0016051E">
            <w:pPr>
              <w:ind w:firstLine="600"/>
              <w:jc w:val="both"/>
              <w:rPr>
                <w:rFonts w:ascii="Times New Roman" w:hAnsi="Times New Roman"/>
                <w:bCs/>
                <w:lang w:val="ro-MD"/>
              </w:rPr>
            </w:pPr>
            <w:r>
              <w:rPr>
                <w:rFonts w:ascii="Times New Roman" w:hAnsi="Times New Roman"/>
                <w:bCs/>
                <w:lang w:val="ro-MD"/>
              </w:rPr>
              <w:lastRenderedPageBreak/>
              <w:t>Implementarea prevederilor Contractului multianual evocat</w:t>
            </w:r>
            <w:r w:rsidR="00A63D6C">
              <w:rPr>
                <w:rFonts w:ascii="Times New Roman" w:hAnsi="Times New Roman"/>
                <w:bCs/>
                <w:lang w:val="ro-MD"/>
              </w:rPr>
              <w:t xml:space="preserve"> va permite administratorului infrastructurii să</w:t>
            </w:r>
            <w:r w:rsidR="00412F46">
              <w:rPr>
                <w:rFonts w:ascii="Times New Roman" w:hAnsi="Times New Roman"/>
                <w:bCs/>
                <w:lang w:val="ro-MD"/>
              </w:rPr>
              <w:t xml:space="preserve"> extindă zona de intervenție </w:t>
            </w:r>
            <w:r w:rsidR="002663A2">
              <w:rPr>
                <w:rFonts w:ascii="Times New Roman" w:hAnsi="Times New Roman"/>
                <w:bCs/>
                <w:lang w:val="ro-MD"/>
              </w:rPr>
              <w:t>asupra</w:t>
            </w:r>
            <w:r w:rsidR="00412F46">
              <w:rPr>
                <w:rFonts w:ascii="Times New Roman" w:hAnsi="Times New Roman"/>
                <w:bCs/>
                <w:lang w:val="ro-MD"/>
              </w:rPr>
              <w:t xml:space="preserve"> infrastructurii </w:t>
            </w:r>
            <w:r w:rsidR="002663A2">
              <w:rPr>
                <w:rFonts w:ascii="Times New Roman" w:hAnsi="Times New Roman"/>
                <w:bCs/>
                <w:lang w:val="ro-MD"/>
              </w:rPr>
              <w:t xml:space="preserve">feroviare, avînd posibilitatea să planifice lucrări complexe și costisitoare cu posibilitatea atragerii împrumuturilor și stingerii acestora într-un termen îndelungat. </w:t>
            </w:r>
          </w:p>
          <w:p w14:paraId="0D2798C8" w14:textId="3F7243AB" w:rsidR="009938FD" w:rsidRPr="000E3A1C" w:rsidRDefault="002663A2" w:rsidP="0016051E">
            <w:pPr>
              <w:ind w:firstLine="600"/>
              <w:jc w:val="both"/>
              <w:rPr>
                <w:rFonts w:ascii="Times New Roman" w:hAnsi="Times New Roman"/>
                <w:bCs/>
                <w:lang w:val="ro-MD"/>
              </w:rPr>
            </w:pPr>
            <w:r w:rsidRPr="002663A2">
              <w:rPr>
                <w:rFonts w:ascii="Times New Roman" w:hAnsi="Times New Roman"/>
                <w:bCs/>
                <w:lang w:val="ro-MD"/>
              </w:rPr>
              <w:t>Disponibilitatea şi calitatea infrastructurii influenţează în mare măsură</w:t>
            </w:r>
            <w:r>
              <w:rPr>
                <w:rFonts w:ascii="Times New Roman" w:hAnsi="Times New Roman"/>
                <w:bCs/>
                <w:lang w:val="ro-MD"/>
              </w:rPr>
              <w:t xml:space="preserve"> economia națională și</w:t>
            </w:r>
            <w:r w:rsidRPr="002663A2">
              <w:rPr>
                <w:rFonts w:ascii="Times New Roman" w:hAnsi="Times New Roman"/>
                <w:bCs/>
                <w:lang w:val="ro-MD"/>
              </w:rPr>
              <w:t xml:space="preserve"> competitivitatea sectorului feroviar. </w:t>
            </w:r>
            <w:r w:rsidR="00FC75A5">
              <w:rPr>
                <w:rFonts w:ascii="Times New Roman" w:hAnsi="Times New Roman"/>
                <w:bCs/>
                <w:lang w:val="ro-MD"/>
              </w:rPr>
              <w:t>Î</w:t>
            </w:r>
            <w:r w:rsidR="00FC75A5" w:rsidRPr="00FC75A5">
              <w:rPr>
                <w:rFonts w:ascii="Times New Roman" w:hAnsi="Times New Roman"/>
                <w:bCs/>
                <w:lang w:val="ro-MD"/>
              </w:rPr>
              <w:t xml:space="preserve">ntreţinerea infrastructurii nu beneficiază de mijloacele necesare pentru a putea concura cu alte moduri de transport. </w:t>
            </w:r>
            <w:r>
              <w:rPr>
                <w:rFonts w:ascii="Times New Roman" w:hAnsi="Times New Roman"/>
                <w:bCs/>
                <w:lang w:val="ro-MD"/>
              </w:rPr>
              <w:t xml:space="preserve"> </w:t>
            </w:r>
            <w:r w:rsidR="00412F46">
              <w:rPr>
                <w:rFonts w:ascii="Times New Roman" w:hAnsi="Times New Roman"/>
                <w:bCs/>
                <w:lang w:val="ro-MD"/>
              </w:rPr>
              <w:t xml:space="preserve"> </w:t>
            </w:r>
          </w:p>
          <w:p w14:paraId="56A1ACC3" w14:textId="4C47BE09" w:rsidR="00830A59" w:rsidRDefault="002569C9" w:rsidP="0016051E">
            <w:pPr>
              <w:ind w:firstLine="600"/>
              <w:jc w:val="both"/>
              <w:rPr>
                <w:rFonts w:ascii="Times New Roman" w:hAnsi="Times New Roman"/>
                <w:bCs/>
                <w:lang w:val="ro-RO"/>
              </w:rPr>
            </w:pPr>
            <w:r>
              <w:rPr>
                <w:rFonts w:ascii="Times New Roman" w:hAnsi="Times New Roman"/>
                <w:bCs/>
                <w:lang w:val="ro-RO"/>
              </w:rPr>
              <w:t>C</w:t>
            </w:r>
            <w:r w:rsidRPr="002569C9">
              <w:rPr>
                <w:rFonts w:ascii="Times New Roman" w:hAnsi="Times New Roman"/>
                <w:bCs/>
                <w:lang w:val="ro-RO"/>
              </w:rPr>
              <w:t xml:space="preserve">ontract multianual oferă avantaje </w:t>
            </w:r>
            <w:r w:rsidR="00B64981">
              <w:rPr>
                <w:rFonts w:ascii="Times New Roman" w:hAnsi="Times New Roman"/>
                <w:bCs/>
                <w:lang w:val="ro-RO"/>
              </w:rPr>
              <w:t>mediului privat</w:t>
            </w:r>
            <w:r>
              <w:rPr>
                <w:rFonts w:ascii="Times New Roman" w:hAnsi="Times New Roman"/>
                <w:bCs/>
                <w:lang w:val="ro-RO"/>
              </w:rPr>
              <w:t xml:space="preserve"> și are </w:t>
            </w:r>
            <w:r w:rsidRPr="002569C9">
              <w:rPr>
                <w:rFonts w:ascii="Times New Roman" w:hAnsi="Times New Roman"/>
                <w:bCs/>
                <w:lang w:val="ro-RO"/>
              </w:rPr>
              <w:t>rolul de a:</w:t>
            </w:r>
          </w:p>
          <w:p w14:paraId="6BE807D0" w14:textId="300CE90A" w:rsidR="002569C9" w:rsidRDefault="00C83478" w:rsidP="0016051E">
            <w:pPr>
              <w:ind w:firstLine="600"/>
              <w:jc w:val="both"/>
              <w:rPr>
                <w:rFonts w:ascii="Times New Roman" w:hAnsi="Times New Roman"/>
                <w:bCs/>
                <w:lang w:val="ro-RO"/>
              </w:rPr>
            </w:pPr>
            <w:r>
              <w:rPr>
                <w:rFonts w:ascii="Times New Roman" w:hAnsi="Times New Roman"/>
                <w:bCs/>
                <w:lang w:val="ro-RO"/>
              </w:rPr>
              <w:t xml:space="preserve">- </w:t>
            </w:r>
            <w:r w:rsidRPr="00C83478">
              <w:rPr>
                <w:rFonts w:ascii="Times New Roman" w:hAnsi="Times New Roman"/>
                <w:bCs/>
                <w:lang w:val="ro-RO"/>
              </w:rPr>
              <w:t xml:space="preserve">oferi un cadru de </w:t>
            </w:r>
            <w:proofErr w:type="spellStart"/>
            <w:r w:rsidRPr="00C83478">
              <w:rPr>
                <w:rFonts w:ascii="Times New Roman" w:hAnsi="Times New Roman"/>
                <w:bCs/>
                <w:lang w:val="ro-RO"/>
              </w:rPr>
              <w:t>finanţare</w:t>
            </w:r>
            <w:proofErr w:type="spellEnd"/>
            <w:r w:rsidRPr="00C83478">
              <w:rPr>
                <w:rFonts w:ascii="Times New Roman" w:hAnsi="Times New Roman"/>
                <w:bCs/>
                <w:lang w:val="ro-RO"/>
              </w:rPr>
              <w:t xml:space="preserve"> pe termen lung a </w:t>
            </w:r>
            <w:proofErr w:type="spellStart"/>
            <w:r w:rsidRPr="00C83478">
              <w:rPr>
                <w:rFonts w:ascii="Times New Roman" w:hAnsi="Times New Roman"/>
                <w:bCs/>
                <w:lang w:val="ro-RO"/>
              </w:rPr>
              <w:t>activităţilor</w:t>
            </w:r>
            <w:proofErr w:type="spellEnd"/>
            <w:r w:rsidRPr="00C83478">
              <w:rPr>
                <w:rFonts w:ascii="Times New Roman" w:hAnsi="Times New Roman"/>
                <w:bCs/>
                <w:lang w:val="ro-RO"/>
              </w:rPr>
              <w:t xml:space="preserve"> de </w:t>
            </w:r>
            <w:proofErr w:type="spellStart"/>
            <w:r w:rsidRPr="00C83478">
              <w:rPr>
                <w:rFonts w:ascii="Times New Roman" w:hAnsi="Times New Roman"/>
                <w:bCs/>
                <w:lang w:val="ro-RO"/>
              </w:rPr>
              <w:t>întreţinere</w:t>
            </w:r>
            <w:proofErr w:type="spellEnd"/>
            <w:r w:rsidRPr="00C83478">
              <w:rPr>
                <w:rFonts w:ascii="Times New Roman" w:hAnsi="Times New Roman"/>
                <w:bCs/>
                <w:lang w:val="ro-RO"/>
              </w:rPr>
              <w:t xml:space="preserve"> cu scopul de a determina ambele </w:t>
            </w:r>
            <w:proofErr w:type="spellStart"/>
            <w:r w:rsidRPr="00C83478">
              <w:rPr>
                <w:rFonts w:ascii="Times New Roman" w:hAnsi="Times New Roman"/>
                <w:bCs/>
                <w:lang w:val="ro-RO"/>
              </w:rPr>
              <w:t>părţi</w:t>
            </w:r>
            <w:proofErr w:type="spellEnd"/>
            <w:r w:rsidRPr="00C83478">
              <w:rPr>
                <w:rFonts w:ascii="Times New Roman" w:hAnsi="Times New Roman"/>
                <w:bCs/>
                <w:lang w:val="ro-RO"/>
              </w:rPr>
              <w:t xml:space="preserve"> să adopte o perspectivă pe termen lung şi să elaboreze planuri de </w:t>
            </w:r>
            <w:proofErr w:type="spellStart"/>
            <w:r w:rsidRPr="00C83478">
              <w:rPr>
                <w:rFonts w:ascii="Times New Roman" w:hAnsi="Times New Roman"/>
                <w:bCs/>
                <w:lang w:val="ro-RO"/>
              </w:rPr>
              <w:t>întreţinere</w:t>
            </w:r>
            <w:proofErr w:type="spellEnd"/>
            <w:r w:rsidRPr="00C83478">
              <w:rPr>
                <w:rFonts w:ascii="Times New Roman" w:hAnsi="Times New Roman"/>
                <w:bCs/>
                <w:lang w:val="ro-RO"/>
              </w:rPr>
              <w:t xml:space="preserve"> bazate pe cererea viitoare de servicii. </w:t>
            </w:r>
            <w:r>
              <w:rPr>
                <w:rFonts w:ascii="Times New Roman" w:hAnsi="Times New Roman"/>
                <w:bCs/>
                <w:lang w:val="ro-RO"/>
              </w:rPr>
              <w:t>E</w:t>
            </w:r>
            <w:r w:rsidRPr="00C83478">
              <w:rPr>
                <w:rFonts w:ascii="Times New Roman" w:hAnsi="Times New Roman"/>
                <w:bCs/>
                <w:lang w:val="ro-RO"/>
              </w:rPr>
              <w:t xml:space="preserve">ste important ca infrastructura feroviară să </w:t>
            </w:r>
            <w:proofErr w:type="spellStart"/>
            <w:r w:rsidRPr="00C83478">
              <w:rPr>
                <w:rFonts w:ascii="Times New Roman" w:hAnsi="Times New Roman"/>
                <w:bCs/>
                <w:lang w:val="ro-RO"/>
              </w:rPr>
              <w:t>ţină</w:t>
            </w:r>
            <w:proofErr w:type="spellEnd"/>
            <w:r w:rsidRPr="00C83478">
              <w:rPr>
                <w:rFonts w:ascii="Times New Roman" w:hAnsi="Times New Roman"/>
                <w:bCs/>
                <w:lang w:val="ro-RO"/>
              </w:rPr>
              <w:t xml:space="preserve"> seama de tiparele viitoare de cerere în materie de transport, ducând astfel la dezvoltarea traficului şi la </w:t>
            </w:r>
            <w:proofErr w:type="spellStart"/>
            <w:r w:rsidRPr="00C83478">
              <w:rPr>
                <w:rFonts w:ascii="Times New Roman" w:hAnsi="Times New Roman"/>
                <w:bCs/>
                <w:lang w:val="ro-RO"/>
              </w:rPr>
              <w:t>creşterea</w:t>
            </w:r>
            <w:proofErr w:type="spellEnd"/>
            <w:r w:rsidRPr="00C83478">
              <w:rPr>
                <w:rFonts w:ascii="Times New Roman" w:hAnsi="Times New Roman"/>
                <w:bCs/>
                <w:lang w:val="ro-RO"/>
              </w:rPr>
              <w:t xml:space="preserve"> veniturilor. În plus, aces</w:t>
            </w:r>
            <w:r w:rsidR="003D73F3">
              <w:rPr>
                <w:rFonts w:ascii="Times New Roman" w:hAnsi="Times New Roman"/>
                <w:bCs/>
                <w:lang w:val="ro-RO"/>
              </w:rPr>
              <w:t>t</w:t>
            </w:r>
            <w:r w:rsidRPr="00C83478">
              <w:rPr>
                <w:rFonts w:ascii="Times New Roman" w:hAnsi="Times New Roman"/>
                <w:bCs/>
                <w:lang w:val="ro-RO"/>
              </w:rPr>
              <w:t xml:space="preserve"> contract permit</w:t>
            </w:r>
            <w:r w:rsidR="003D73F3">
              <w:rPr>
                <w:rFonts w:ascii="Times New Roman" w:hAnsi="Times New Roman"/>
                <w:bCs/>
                <w:lang w:val="ro-RO"/>
              </w:rPr>
              <w:t>e</w:t>
            </w:r>
            <w:r w:rsidRPr="00C83478">
              <w:rPr>
                <w:rFonts w:ascii="Times New Roman" w:hAnsi="Times New Roman"/>
                <w:bCs/>
                <w:lang w:val="ro-RO"/>
              </w:rPr>
              <w:t xml:space="preserve"> </w:t>
            </w:r>
            <w:r w:rsidR="005D2D90">
              <w:rPr>
                <w:rFonts w:ascii="Times New Roman" w:hAnsi="Times New Roman"/>
                <w:bCs/>
                <w:lang w:val="ro-RO"/>
              </w:rPr>
              <w:t>să</w:t>
            </w:r>
            <w:r w:rsidRPr="00C83478">
              <w:rPr>
                <w:rFonts w:ascii="Times New Roman" w:hAnsi="Times New Roman"/>
                <w:bCs/>
                <w:lang w:val="ro-RO"/>
              </w:rPr>
              <w:t xml:space="preserve"> ajung</w:t>
            </w:r>
            <w:r w:rsidR="005D2D90">
              <w:rPr>
                <w:rFonts w:ascii="Times New Roman" w:hAnsi="Times New Roman"/>
                <w:bCs/>
                <w:lang w:val="ro-RO"/>
              </w:rPr>
              <w:t>ă</w:t>
            </w:r>
            <w:r w:rsidRPr="00C83478">
              <w:rPr>
                <w:rFonts w:ascii="Times New Roman" w:hAnsi="Times New Roman"/>
                <w:bCs/>
                <w:lang w:val="ro-RO"/>
              </w:rPr>
              <w:t xml:space="preserve"> la compromisuri între interesele </w:t>
            </w:r>
            <w:r w:rsidR="005D2D90">
              <w:rPr>
                <w:rFonts w:ascii="Times New Roman" w:hAnsi="Times New Roman"/>
                <w:bCs/>
                <w:lang w:val="ro-RO"/>
              </w:rPr>
              <w:t>beneficiarilor de servicii feroviare</w:t>
            </w:r>
            <w:r w:rsidRPr="00C83478">
              <w:rPr>
                <w:rFonts w:ascii="Times New Roman" w:hAnsi="Times New Roman"/>
                <w:bCs/>
                <w:lang w:val="ro-RO"/>
              </w:rPr>
              <w:t xml:space="preserve"> şi cele ale </w:t>
            </w:r>
            <w:r w:rsidR="005D2D90">
              <w:rPr>
                <w:rFonts w:ascii="Times New Roman" w:hAnsi="Times New Roman"/>
                <w:bCs/>
                <w:lang w:val="ro-RO"/>
              </w:rPr>
              <w:t>administratorului feroviar</w:t>
            </w:r>
            <w:r w:rsidRPr="00C83478">
              <w:rPr>
                <w:rFonts w:ascii="Times New Roman" w:hAnsi="Times New Roman"/>
                <w:bCs/>
                <w:lang w:val="ro-RO"/>
              </w:rPr>
              <w:t xml:space="preserve">, între </w:t>
            </w:r>
            <w:proofErr w:type="spellStart"/>
            <w:r w:rsidRPr="00C83478">
              <w:rPr>
                <w:rFonts w:ascii="Times New Roman" w:hAnsi="Times New Roman"/>
                <w:bCs/>
                <w:lang w:val="ro-RO"/>
              </w:rPr>
              <w:t>activităţile</w:t>
            </w:r>
            <w:proofErr w:type="spellEnd"/>
            <w:r w:rsidRPr="00C83478">
              <w:rPr>
                <w:rFonts w:ascii="Times New Roman" w:hAnsi="Times New Roman"/>
                <w:bCs/>
                <w:lang w:val="ro-RO"/>
              </w:rPr>
              <w:t xml:space="preserve"> de </w:t>
            </w:r>
            <w:proofErr w:type="spellStart"/>
            <w:r w:rsidRPr="00C83478">
              <w:rPr>
                <w:rFonts w:ascii="Times New Roman" w:hAnsi="Times New Roman"/>
                <w:bCs/>
                <w:lang w:val="ro-RO"/>
              </w:rPr>
              <w:t>întreţinere</w:t>
            </w:r>
            <w:proofErr w:type="spellEnd"/>
            <w:r w:rsidRPr="00C83478">
              <w:rPr>
                <w:rFonts w:ascii="Times New Roman" w:hAnsi="Times New Roman"/>
                <w:bCs/>
                <w:lang w:val="ro-RO"/>
              </w:rPr>
              <w:t xml:space="preserve"> şi calitatea </w:t>
            </w:r>
            <w:proofErr w:type="spellStart"/>
            <w:r w:rsidRPr="00C83478">
              <w:rPr>
                <w:rFonts w:ascii="Times New Roman" w:hAnsi="Times New Roman"/>
                <w:bCs/>
                <w:lang w:val="ro-RO"/>
              </w:rPr>
              <w:t>reţelei</w:t>
            </w:r>
            <w:proofErr w:type="spellEnd"/>
            <w:r w:rsidRPr="00C83478">
              <w:rPr>
                <w:rFonts w:ascii="Times New Roman" w:hAnsi="Times New Roman"/>
                <w:bCs/>
                <w:lang w:val="ro-RO"/>
              </w:rPr>
              <w:t xml:space="preserve">, precum şi între </w:t>
            </w:r>
            <w:proofErr w:type="spellStart"/>
            <w:r w:rsidRPr="00C83478">
              <w:rPr>
                <w:rFonts w:ascii="Times New Roman" w:hAnsi="Times New Roman"/>
                <w:bCs/>
                <w:lang w:val="ro-RO"/>
              </w:rPr>
              <w:t>activităţile</w:t>
            </w:r>
            <w:proofErr w:type="spellEnd"/>
            <w:r w:rsidRPr="00C83478">
              <w:rPr>
                <w:rFonts w:ascii="Times New Roman" w:hAnsi="Times New Roman"/>
                <w:bCs/>
                <w:lang w:val="ro-RO"/>
              </w:rPr>
              <w:t xml:space="preserve"> de </w:t>
            </w:r>
            <w:proofErr w:type="spellStart"/>
            <w:r w:rsidRPr="00C83478">
              <w:rPr>
                <w:rFonts w:ascii="Times New Roman" w:hAnsi="Times New Roman"/>
                <w:bCs/>
                <w:lang w:val="ro-RO"/>
              </w:rPr>
              <w:t>întreţinere</w:t>
            </w:r>
            <w:proofErr w:type="spellEnd"/>
            <w:r w:rsidRPr="00C83478">
              <w:rPr>
                <w:rFonts w:ascii="Times New Roman" w:hAnsi="Times New Roman"/>
                <w:bCs/>
                <w:lang w:val="ro-RO"/>
              </w:rPr>
              <w:t xml:space="preserve"> pe termen scurt şi cele de reînnoire;</w:t>
            </w:r>
          </w:p>
          <w:p w14:paraId="1028FFDA" w14:textId="7066A2F7" w:rsidR="00C83478" w:rsidRDefault="00622E39" w:rsidP="0016051E">
            <w:pPr>
              <w:ind w:firstLine="600"/>
              <w:jc w:val="both"/>
              <w:rPr>
                <w:rFonts w:ascii="Times New Roman" w:hAnsi="Times New Roman"/>
                <w:bCs/>
                <w:lang w:val="ro-RO"/>
              </w:rPr>
            </w:pPr>
            <w:r>
              <w:rPr>
                <w:rFonts w:ascii="Times New Roman" w:hAnsi="Times New Roman"/>
                <w:bCs/>
                <w:lang w:val="ro-RO"/>
              </w:rPr>
              <w:t xml:space="preserve">- </w:t>
            </w:r>
            <w:r w:rsidR="00590B90" w:rsidRPr="00590B90">
              <w:rPr>
                <w:rFonts w:ascii="Times New Roman" w:hAnsi="Times New Roman"/>
                <w:bCs/>
                <w:lang w:val="ro-RO"/>
              </w:rPr>
              <w:t xml:space="preserve">completa </w:t>
            </w:r>
            <w:r w:rsidR="00590B90">
              <w:rPr>
                <w:rFonts w:ascii="Times New Roman" w:hAnsi="Times New Roman"/>
                <w:bCs/>
                <w:lang w:val="ro-RO"/>
              </w:rPr>
              <w:t>cadrul</w:t>
            </w:r>
            <w:r w:rsidR="00590B90" w:rsidRPr="00590B90">
              <w:rPr>
                <w:rFonts w:ascii="Times New Roman" w:hAnsi="Times New Roman"/>
                <w:bCs/>
                <w:lang w:val="ro-RO"/>
              </w:rPr>
              <w:t xml:space="preserve"> de tarifare prin transferurile realizate în cadrul </w:t>
            </w:r>
            <w:r w:rsidR="005334F6">
              <w:rPr>
                <w:rFonts w:ascii="Times New Roman" w:hAnsi="Times New Roman"/>
                <w:bCs/>
                <w:lang w:val="ro-RO"/>
              </w:rPr>
              <w:t>contractului multianual</w:t>
            </w:r>
            <w:r w:rsidR="00590B90" w:rsidRPr="00590B90">
              <w:rPr>
                <w:rFonts w:ascii="Times New Roman" w:hAnsi="Times New Roman"/>
                <w:bCs/>
                <w:lang w:val="ro-RO"/>
              </w:rPr>
              <w:t xml:space="preserve"> pentru a asigura stabilitatea financiară;</w:t>
            </w:r>
          </w:p>
          <w:p w14:paraId="6A6B07C7" w14:textId="37AD5D36" w:rsidR="00C83478" w:rsidRDefault="005334F6" w:rsidP="0016051E">
            <w:pPr>
              <w:ind w:firstLine="600"/>
              <w:jc w:val="both"/>
              <w:rPr>
                <w:rFonts w:ascii="Times New Roman" w:hAnsi="Times New Roman"/>
                <w:bCs/>
                <w:lang w:val="ro-RO"/>
              </w:rPr>
            </w:pPr>
            <w:r>
              <w:rPr>
                <w:rFonts w:ascii="Times New Roman" w:hAnsi="Times New Roman"/>
                <w:bCs/>
                <w:lang w:val="ro-RO"/>
              </w:rPr>
              <w:t xml:space="preserve">- </w:t>
            </w:r>
            <w:r w:rsidR="00FA0FAC" w:rsidRPr="00FA0FAC">
              <w:rPr>
                <w:rFonts w:ascii="Times New Roman" w:hAnsi="Times New Roman"/>
                <w:bCs/>
                <w:lang w:val="ro-RO"/>
              </w:rPr>
              <w:t xml:space="preserve">asigura un control eficient al costurilor planificând pe termen lung </w:t>
            </w:r>
            <w:proofErr w:type="spellStart"/>
            <w:r w:rsidR="00FA0FAC" w:rsidRPr="00FA0FAC">
              <w:rPr>
                <w:rFonts w:ascii="Times New Roman" w:hAnsi="Times New Roman"/>
                <w:bCs/>
                <w:lang w:val="ro-RO"/>
              </w:rPr>
              <w:t>activităţile</w:t>
            </w:r>
            <w:proofErr w:type="spellEnd"/>
            <w:r w:rsidR="00FA0FAC" w:rsidRPr="00FA0FAC">
              <w:rPr>
                <w:rFonts w:ascii="Times New Roman" w:hAnsi="Times New Roman"/>
                <w:bCs/>
                <w:lang w:val="ro-RO"/>
              </w:rPr>
              <w:t xml:space="preserve"> de </w:t>
            </w:r>
            <w:proofErr w:type="spellStart"/>
            <w:r w:rsidR="00FA0FAC" w:rsidRPr="00FA0FAC">
              <w:rPr>
                <w:rFonts w:ascii="Times New Roman" w:hAnsi="Times New Roman"/>
                <w:bCs/>
                <w:lang w:val="ro-RO"/>
              </w:rPr>
              <w:t>întreţinere</w:t>
            </w:r>
            <w:proofErr w:type="spellEnd"/>
            <w:r w:rsidR="00FA0FAC" w:rsidRPr="00FA0FAC">
              <w:rPr>
                <w:rFonts w:ascii="Times New Roman" w:hAnsi="Times New Roman"/>
                <w:bCs/>
                <w:lang w:val="ro-RO"/>
              </w:rPr>
              <w:t xml:space="preserve"> feroviară cu scopul de a reduce costurile. Această procedură permite adaptarea volumului de lucru fără modificări de planuri de ultim moment. Printr-o alocare multianuală, administratorul poate să utilizeze fondurile într-un mod mai flexibil şi mai bine adaptat la nevoile economice;</w:t>
            </w:r>
          </w:p>
          <w:p w14:paraId="1CEE86C3" w14:textId="4C83B3F9" w:rsidR="00C83478" w:rsidRPr="00C808CC" w:rsidRDefault="009E2754" w:rsidP="0016051E">
            <w:pPr>
              <w:ind w:firstLine="600"/>
              <w:jc w:val="both"/>
              <w:rPr>
                <w:rFonts w:ascii="Times New Roman" w:hAnsi="Times New Roman"/>
                <w:bCs/>
                <w:lang w:val="en-US"/>
              </w:rPr>
            </w:pPr>
            <w:r>
              <w:rPr>
                <w:rFonts w:ascii="Times New Roman" w:hAnsi="Times New Roman"/>
                <w:bCs/>
                <w:lang w:val="ro-RO"/>
              </w:rPr>
              <w:t xml:space="preserve">- </w:t>
            </w:r>
            <w:r w:rsidR="00C808CC" w:rsidRPr="00C808CC">
              <w:rPr>
                <w:rFonts w:ascii="Times New Roman" w:hAnsi="Times New Roman"/>
                <w:bCs/>
                <w:lang w:val="ro-RO"/>
              </w:rPr>
              <w:t xml:space="preserve">permite realizarea evaluărilor comparative şi a supravegherii reglementare prin stabilirea mai precisă a obiectivelor de </w:t>
            </w:r>
            <w:proofErr w:type="spellStart"/>
            <w:r w:rsidR="00C808CC" w:rsidRPr="00C808CC">
              <w:rPr>
                <w:rFonts w:ascii="Times New Roman" w:hAnsi="Times New Roman"/>
                <w:bCs/>
                <w:lang w:val="ro-RO"/>
              </w:rPr>
              <w:t>performanţă</w:t>
            </w:r>
            <w:proofErr w:type="spellEnd"/>
            <w:r w:rsidR="00C808CC" w:rsidRPr="00C808CC">
              <w:rPr>
                <w:rFonts w:ascii="Times New Roman" w:hAnsi="Times New Roman"/>
                <w:bCs/>
                <w:lang w:val="ro-RO"/>
              </w:rPr>
              <w:t xml:space="preserve">. </w:t>
            </w:r>
            <w:r w:rsidR="00C808CC">
              <w:rPr>
                <w:rFonts w:ascii="Times New Roman" w:hAnsi="Times New Roman"/>
                <w:bCs/>
                <w:lang w:val="ro-RO"/>
              </w:rPr>
              <w:t>S</w:t>
            </w:r>
            <w:r w:rsidR="00C808CC" w:rsidRPr="00C808CC">
              <w:rPr>
                <w:rFonts w:ascii="Times New Roman" w:hAnsi="Times New Roman"/>
                <w:bCs/>
                <w:lang w:val="ro-RO"/>
              </w:rPr>
              <w:t xml:space="preserve">tabilirea unor obiective de </w:t>
            </w:r>
            <w:proofErr w:type="spellStart"/>
            <w:r w:rsidR="00C808CC" w:rsidRPr="00C808CC">
              <w:rPr>
                <w:rFonts w:ascii="Times New Roman" w:hAnsi="Times New Roman"/>
                <w:bCs/>
                <w:lang w:val="ro-RO"/>
              </w:rPr>
              <w:t>performanţă</w:t>
            </w:r>
            <w:proofErr w:type="spellEnd"/>
            <w:r w:rsidR="00C808CC" w:rsidRPr="00C808CC">
              <w:rPr>
                <w:rFonts w:ascii="Times New Roman" w:hAnsi="Times New Roman"/>
                <w:bCs/>
                <w:lang w:val="ro-RO"/>
              </w:rPr>
              <w:t xml:space="preserve"> precise facilitează evaluarea </w:t>
            </w:r>
            <w:proofErr w:type="spellStart"/>
            <w:r w:rsidR="00C808CC" w:rsidRPr="00C808CC">
              <w:rPr>
                <w:rFonts w:ascii="Times New Roman" w:hAnsi="Times New Roman"/>
                <w:bCs/>
                <w:lang w:val="ro-RO"/>
              </w:rPr>
              <w:t>poziţiilor</w:t>
            </w:r>
            <w:proofErr w:type="spellEnd"/>
            <w:r w:rsidR="00C808CC" w:rsidRPr="00C808CC">
              <w:rPr>
                <w:rFonts w:ascii="Times New Roman" w:hAnsi="Times New Roman"/>
                <w:bCs/>
                <w:lang w:val="ro-RO"/>
              </w:rPr>
              <w:t xml:space="preserve"> relative ocupate de administrator</w:t>
            </w:r>
            <w:r w:rsidR="00C808CC">
              <w:rPr>
                <w:rFonts w:ascii="Times New Roman" w:hAnsi="Times New Roman"/>
                <w:bCs/>
                <w:lang w:val="ro-RO"/>
              </w:rPr>
              <w:t>ul</w:t>
            </w:r>
            <w:r w:rsidR="00C808CC" w:rsidRPr="00C808CC">
              <w:rPr>
                <w:rFonts w:ascii="Times New Roman" w:hAnsi="Times New Roman"/>
                <w:bCs/>
                <w:lang w:val="ro-RO"/>
              </w:rPr>
              <w:t xml:space="preserve"> de infrastructură şi definirea </w:t>
            </w:r>
            <w:proofErr w:type="spellStart"/>
            <w:r w:rsidR="00C808CC" w:rsidRPr="00C808CC">
              <w:rPr>
                <w:rFonts w:ascii="Times New Roman" w:hAnsi="Times New Roman"/>
                <w:bCs/>
                <w:lang w:val="ro-RO"/>
              </w:rPr>
              <w:t>rentabilităţii</w:t>
            </w:r>
            <w:proofErr w:type="spellEnd"/>
            <w:r w:rsidR="00C808CC" w:rsidRPr="00C808CC">
              <w:rPr>
                <w:rFonts w:ascii="Times New Roman" w:hAnsi="Times New Roman"/>
                <w:bCs/>
                <w:lang w:val="ro-RO"/>
              </w:rPr>
              <w:t xml:space="preserve"> în </w:t>
            </w:r>
            <w:proofErr w:type="spellStart"/>
            <w:r w:rsidR="00C808CC" w:rsidRPr="00C808CC">
              <w:rPr>
                <w:rFonts w:ascii="Times New Roman" w:hAnsi="Times New Roman"/>
                <w:bCs/>
                <w:lang w:val="ro-RO"/>
              </w:rPr>
              <w:t>funcţie</w:t>
            </w:r>
            <w:proofErr w:type="spellEnd"/>
            <w:r w:rsidR="00C808CC" w:rsidRPr="00C808CC">
              <w:rPr>
                <w:rFonts w:ascii="Times New Roman" w:hAnsi="Times New Roman"/>
                <w:bCs/>
                <w:lang w:val="ro-RO"/>
              </w:rPr>
              <w:t xml:space="preserve"> de costurile administrator</w:t>
            </w:r>
            <w:r w:rsidR="00C808CC">
              <w:rPr>
                <w:rFonts w:ascii="Times New Roman" w:hAnsi="Times New Roman"/>
                <w:bCs/>
                <w:lang w:val="ro-RO"/>
              </w:rPr>
              <w:t>ului</w:t>
            </w:r>
            <w:r w:rsidR="00C808CC" w:rsidRPr="00C808CC">
              <w:rPr>
                <w:rFonts w:ascii="Times New Roman" w:hAnsi="Times New Roman"/>
                <w:bCs/>
                <w:lang w:val="ro-RO"/>
              </w:rPr>
              <w:t xml:space="preserve"> de infrastructură</w:t>
            </w:r>
            <w:r w:rsidR="00C808CC">
              <w:rPr>
                <w:rFonts w:ascii="Times New Roman" w:hAnsi="Times New Roman"/>
                <w:bCs/>
                <w:lang w:val="ro-RO"/>
              </w:rPr>
              <w:t>,</w:t>
            </w:r>
            <w:r w:rsidR="00C808CC" w:rsidRPr="00C808CC">
              <w:rPr>
                <w:rFonts w:ascii="Times New Roman" w:hAnsi="Times New Roman"/>
                <w:bCs/>
                <w:lang w:val="ro-RO"/>
              </w:rPr>
              <w:t xml:space="preserve"> dar şi de </w:t>
            </w:r>
            <w:proofErr w:type="spellStart"/>
            <w:r w:rsidR="00C808CC" w:rsidRPr="00C808CC">
              <w:rPr>
                <w:rFonts w:ascii="Times New Roman" w:hAnsi="Times New Roman"/>
                <w:bCs/>
                <w:lang w:val="ro-RO"/>
              </w:rPr>
              <w:t>performanţele</w:t>
            </w:r>
            <w:proofErr w:type="spellEnd"/>
            <w:r w:rsidR="00C808CC" w:rsidRPr="00C808CC">
              <w:rPr>
                <w:rFonts w:ascii="Times New Roman" w:hAnsi="Times New Roman"/>
                <w:bCs/>
                <w:lang w:val="ro-RO"/>
              </w:rPr>
              <w:t xml:space="preserve"> acest</w:t>
            </w:r>
            <w:r w:rsidR="00C808CC">
              <w:rPr>
                <w:rFonts w:ascii="Times New Roman" w:hAnsi="Times New Roman"/>
                <w:bCs/>
                <w:lang w:val="ro-RO"/>
              </w:rPr>
              <w:t>uia</w:t>
            </w:r>
            <w:r w:rsidR="00C808CC">
              <w:rPr>
                <w:rFonts w:ascii="Times New Roman" w:hAnsi="Times New Roman"/>
                <w:bCs/>
                <w:lang w:val="en-US"/>
              </w:rPr>
              <w:t>;</w:t>
            </w:r>
          </w:p>
          <w:p w14:paraId="705252ED" w14:textId="2968A961" w:rsidR="00FA0FAC" w:rsidRDefault="00C808CC" w:rsidP="0016051E">
            <w:pPr>
              <w:ind w:firstLine="600"/>
              <w:jc w:val="both"/>
              <w:rPr>
                <w:rFonts w:ascii="Times New Roman" w:hAnsi="Times New Roman"/>
                <w:bCs/>
                <w:lang w:val="ro-RO"/>
              </w:rPr>
            </w:pPr>
            <w:r>
              <w:rPr>
                <w:rFonts w:ascii="Times New Roman" w:hAnsi="Times New Roman"/>
                <w:bCs/>
                <w:lang w:val="ro-RO"/>
              </w:rPr>
              <w:t xml:space="preserve">- </w:t>
            </w:r>
            <w:proofErr w:type="spellStart"/>
            <w:r w:rsidR="00A8426E" w:rsidRPr="00A8426E">
              <w:rPr>
                <w:rFonts w:ascii="Times New Roman" w:hAnsi="Times New Roman"/>
                <w:bCs/>
                <w:lang w:val="ro-RO"/>
              </w:rPr>
              <w:t>îmbunătăţi</w:t>
            </w:r>
            <w:proofErr w:type="spellEnd"/>
            <w:r w:rsidR="00A8426E" w:rsidRPr="00A8426E">
              <w:rPr>
                <w:rFonts w:ascii="Times New Roman" w:hAnsi="Times New Roman"/>
                <w:bCs/>
                <w:lang w:val="ro-RO"/>
              </w:rPr>
              <w:t xml:space="preserve"> </w:t>
            </w:r>
            <w:proofErr w:type="spellStart"/>
            <w:r w:rsidR="00A8426E" w:rsidRPr="00A8426E">
              <w:rPr>
                <w:rFonts w:ascii="Times New Roman" w:hAnsi="Times New Roman"/>
                <w:bCs/>
                <w:lang w:val="ro-RO"/>
              </w:rPr>
              <w:t>performanţa</w:t>
            </w:r>
            <w:proofErr w:type="spellEnd"/>
            <w:r w:rsidR="00A8426E" w:rsidRPr="00A8426E">
              <w:rPr>
                <w:rFonts w:ascii="Times New Roman" w:hAnsi="Times New Roman"/>
                <w:bCs/>
                <w:lang w:val="ro-RO"/>
              </w:rPr>
              <w:t xml:space="preserve">, bazându-se pe </w:t>
            </w:r>
            <w:proofErr w:type="spellStart"/>
            <w:r w:rsidR="00A8426E" w:rsidRPr="00A8426E">
              <w:rPr>
                <w:rFonts w:ascii="Times New Roman" w:hAnsi="Times New Roman"/>
                <w:bCs/>
                <w:lang w:val="ro-RO"/>
              </w:rPr>
              <w:t>plăţi</w:t>
            </w:r>
            <w:proofErr w:type="spellEnd"/>
            <w:r w:rsidR="00A8426E" w:rsidRPr="00A8426E">
              <w:rPr>
                <w:rFonts w:ascii="Times New Roman" w:hAnsi="Times New Roman"/>
                <w:bCs/>
                <w:lang w:val="ro-RO"/>
              </w:rPr>
              <w:t xml:space="preserve"> în </w:t>
            </w:r>
            <w:proofErr w:type="spellStart"/>
            <w:r w:rsidR="00A8426E" w:rsidRPr="00A8426E">
              <w:rPr>
                <w:rFonts w:ascii="Times New Roman" w:hAnsi="Times New Roman"/>
                <w:bCs/>
                <w:lang w:val="ro-RO"/>
              </w:rPr>
              <w:t>funcţie</w:t>
            </w:r>
            <w:proofErr w:type="spellEnd"/>
            <w:r w:rsidR="00A8426E" w:rsidRPr="00A8426E">
              <w:rPr>
                <w:rFonts w:ascii="Times New Roman" w:hAnsi="Times New Roman"/>
                <w:bCs/>
                <w:lang w:val="ro-RO"/>
              </w:rPr>
              <w:t xml:space="preserve"> de </w:t>
            </w:r>
            <w:proofErr w:type="spellStart"/>
            <w:r w:rsidR="00A8426E" w:rsidRPr="00A8426E">
              <w:rPr>
                <w:rFonts w:ascii="Times New Roman" w:hAnsi="Times New Roman"/>
                <w:bCs/>
                <w:lang w:val="ro-RO"/>
              </w:rPr>
              <w:t>performanţă</w:t>
            </w:r>
            <w:proofErr w:type="spellEnd"/>
            <w:r w:rsidR="00A8426E" w:rsidRPr="00A8426E">
              <w:rPr>
                <w:rFonts w:ascii="Times New Roman" w:hAnsi="Times New Roman"/>
                <w:bCs/>
                <w:lang w:val="ro-RO"/>
              </w:rPr>
              <w:t xml:space="preserve"> şi încetându-se compensarea administratorului de infrastructură pentru o anumită cheltuială, precum şi consolidând controlul de calitate. Criteriile de calitate se împart în două categorii: indicatori </w:t>
            </w:r>
            <w:proofErr w:type="spellStart"/>
            <w:r w:rsidR="00A8426E" w:rsidRPr="00A8426E">
              <w:rPr>
                <w:rFonts w:ascii="Times New Roman" w:hAnsi="Times New Roman"/>
                <w:bCs/>
                <w:lang w:val="ro-RO"/>
              </w:rPr>
              <w:t>bazaţi</w:t>
            </w:r>
            <w:proofErr w:type="spellEnd"/>
            <w:r w:rsidR="00A8426E" w:rsidRPr="00A8426E">
              <w:rPr>
                <w:rFonts w:ascii="Times New Roman" w:hAnsi="Times New Roman"/>
                <w:bCs/>
                <w:lang w:val="ro-RO"/>
              </w:rPr>
              <w:t xml:space="preserve"> pe calitatea serviciului de transport feroviar (viteză, </w:t>
            </w:r>
            <w:proofErr w:type="spellStart"/>
            <w:r w:rsidR="00A8426E" w:rsidRPr="00A8426E">
              <w:rPr>
                <w:rFonts w:ascii="Times New Roman" w:hAnsi="Times New Roman"/>
                <w:bCs/>
                <w:lang w:val="ro-RO"/>
              </w:rPr>
              <w:t>siguranţă</w:t>
            </w:r>
            <w:proofErr w:type="spellEnd"/>
            <w:r w:rsidR="00A8426E" w:rsidRPr="00A8426E">
              <w:rPr>
                <w:rFonts w:ascii="Times New Roman" w:hAnsi="Times New Roman"/>
                <w:bCs/>
                <w:lang w:val="ro-RO"/>
              </w:rPr>
              <w:t xml:space="preserve">) şi cei </w:t>
            </w:r>
            <w:proofErr w:type="spellStart"/>
            <w:r w:rsidR="00A8426E" w:rsidRPr="00A8426E">
              <w:rPr>
                <w:rFonts w:ascii="Times New Roman" w:hAnsi="Times New Roman"/>
                <w:bCs/>
                <w:lang w:val="ro-RO"/>
              </w:rPr>
              <w:t>bazaţi</w:t>
            </w:r>
            <w:proofErr w:type="spellEnd"/>
            <w:r w:rsidR="00A8426E" w:rsidRPr="00A8426E">
              <w:rPr>
                <w:rFonts w:ascii="Times New Roman" w:hAnsi="Times New Roman"/>
                <w:bCs/>
                <w:lang w:val="ro-RO"/>
              </w:rPr>
              <w:t xml:space="preserve"> pe punerea la </w:t>
            </w:r>
            <w:proofErr w:type="spellStart"/>
            <w:r w:rsidR="00A8426E" w:rsidRPr="00A8426E">
              <w:rPr>
                <w:rFonts w:ascii="Times New Roman" w:hAnsi="Times New Roman"/>
                <w:bCs/>
                <w:lang w:val="ro-RO"/>
              </w:rPr>
              <w:t>dispoziţie</w:t>
            </w:r>
            <w:proofErr w:type="spellEnd"/>
            <w:r w:rsidR="00A8426E" w:rsidRPr="00A8426E">
              <w:rPr>
                <w:rFonts w:ascii="Times New Roman" w:hAnsi="Times New Roman"/>
                <w:bCs/>
                <w:lang w:val="ro-RO"/>
              </w:rPr>
              <w:t xml:space="preserve"> a infrastructurii (costul de </w:t>
            </w:r>
            <w:proofErr w:type="spellStart"/>
            <w:r w:rsidR="00A8426E" w:rsidRPr="00A8426E">
              <w:rPr>
                <w:rFonts w:ascii="Times New Roman" w:hAnsi="Times New Roman"/>
                <w:bCs/>
                <w:lang w:val="ro-RO"/>
              </w:rPr>
              <w:t>întreţinere</w:t>
            </w:r>
            <w:proofErr w:type="spellEnd"/>
            <w:r w:rsidR="00A8426E" w:rsidRPr="00A8426E">
              <w:rPr>
                <w:rFonts w:ascii="Times New Roman" w:hAnsi="Times New Roman"/>
                <w:bCs/>
                <w:lang w:val="ro-RO"/>
              </w:rPr>
              <w:t xml:space="preserve"> per kilometru de cale ferată, procentajul liniilor pe care există </w:t>
            </w:r>
            <w:proofErr w:type="spellStart"/>
            <w:r w:rsidR="00A8426E" w:rsidRPr="00A8426E">
              <w:rPr>
                <w:rFonts w:ascii="Times New Roman" w:hAnsi="Times New Roman"/>
                <w:bCs/>
                <w:lang w:val="ro-RO"/>
              </w:rPr>
              <w:t>restricţii</w:t>
            </w:r>
            <w:proofErr w:type="spellEnd"/>
            <w:r w:rsidR="00A8426E" w:rsidRPr="00A8426E">
              <w:rPr>
                <w:rFonts w:ascii="Times New Roman" w:hAnsi="Times New Roman"/>
                <w:bCs/>
                <w:lang w:val="ro-RO"/>
              </w:rPr>
              <w:t xml:space="preserve"> temporare de viteză);</w:t>
            </w:r>
          </w:p>
          <w:p w14:paraId="3DFB179F" w14:textId="14837E62" w:rsidR="00FA0FAC" w:rsidRPr="00702A4B" w:rsidRDefault="00702A4B" w:rsidP="0016051E">
            <w:pPr>
              <w:ind w:firstLine="600"/>
              <w:jc w:val="both"/>
              <w:rPr>
                <w:rFonts w:ascii="Times New Roman" w:hAnsi="Times New Roman"/>
                <w:bCs/>
                <w:lang w:val="ro-MD"/>
              </w:rPr>
            </w:pPr>
            <w:r>
              <w:rPr>
                <w:rFonts w:ascii="Times New Roman" w:hAnsi="Times New Roman"/>
                <w:bCs/>
                <w:lang w:val="ro-RO"/>
              </w:rPr>
              <w:t>Subsecvent,</w:t>
            </w:r>
            <w:r w:rsidRPr="00702A4B">
              <w:rPr>
                <w:rFonts w:ascii="Times New Roman" w:hAnsi="Times New Roman"/>
                <w:bCs/>
                <w:lang w:val="en-US"/>
              </w:rPr>
              <w:t xml:space="preserve"> </w:t>
            </w:r>
            <w:r>
              <w:rPr>
                <w:rFonts w:ascii="Times New Roman" w:hAnsi="Times New Roman"/>
                <w:bCs/>
                <w:lang w:val="ro-MD"/>
              </w:rPr>
              <w:t xml:space="preserve">aportul anual financiar a Guvernului alocat pentru administrarea infrastructurii feroviare va micșora costul logisticii în urma micșorării timpului de transport fiind majorată limita de viteză a circulației trenurilor, reducerea timpului de rotație a vagoanelor destinate transportului de măsrfuri, micșorarea consumului de motorină și lubrifianți, precum și reducerea orelor calculate pentru munca mecanicilor de locomotivă și asistenților acestora implicați nemijlocit în tracțiunea vagoanelor.  </w:t>
            </w:r>
          </w:p>
          <w:p w14:paraId="49D40D67" w14:textId="1D9ABEFB" w:rsidR="002569C9" w:rsidRPr="00045AC0" w:rsidRDefault="002569C9" w:rsidP="0016051E">
            <w:pPr>
              <w:ind w:firstLine="600"/>
              <w:jc w:val="both"/>
              <w:rPr>
                <w:rFonts w:ascii="Times New Roman" w:hAnsi="Times New Roman"/>
                <w:bCs/>
                <w:lang w:val="ro-RO"/>
              </w:rPr>
            </w:pPr>
          </w:p>
        </w:tc>
      </w:tr>
      <w:tr w:rsidR="00693385" w:rsidRPr="002F7510" w14:paraId="2D07226B" w14:textId="77777777" w:rsidTr="00A042D0">
        <w:tc>
          <w:tcPr>
            <w:tcW w:w="9345" w:type="dxa"/>
            <w:tcBorders>
              <w:top w:val="single" w:sz="4" w:space="0" w:color="auto"/>
              <w:left w:val="single" w:sz="4" w:space="0" w:color="auto"/>
              <w:bottom w:val="single" w:sz="4" w:space="0" w:color="auto"/>
              <w:right w:val="single" w:sz="4" w:space="0" w:color="auto"/>
            </w:tcBorders>
          </w:tcPr>
          <w:p w14:paraId="437CFD1D" w14:textId="16C662CF" w:rsidR="00693385" w:rsidRPr="002F7510" w:rsidRDefault="008D2121">
            <w:pPr>
              <w:jc w:val="both"/>
              <w:rPr>
                <w:rFonts w:ascii="Times New Roman" w:hAnsi="Times New Roman"/>
                <w:bCs/>
                <w:lang w:val="ro-RO"/>
              </w:rPr>
            </w:pPr>
            <w:r w:rsidRPr="002F7510">
              <w:rPr>
                <w:rFonts w:ascii="Times New Roman" w:hAnsi="Times New Roman"/>
                <w:bCs/>
                <w:lang w:val="ro-RO"/>
              </w:rPr>
              <w:t>4.</w:t>
            </w:r>
            <w:r w:rsidR="003077A4">
              <w:rPr>
                <w:rFonts w:ascii="Times New Roman" w:hAnsi="Times New Roman"/>
                <w:bCs/>
                <w:lang w:val="ro-RO"/>
              </w:rPr>
              <w:t>4</w:t>
            </w:r>
            <w:r w:rsidRPr="002F7510">
              <w:rPr>
                <w:rFonts w:ascii="Times New Roman" w:hAnsi="Times New Roman"/>
                <w:bCs/>
                <w:lang w:val="ro-RO"/>
              </w:rPr>
              <w:t xml:space="preserve"> </w:t>
            </w:r>
            <w:r w:rsidR="00390640" w:rsidRPr="002F7510">
              <w:rPr>
                <w:rFonts w:ascii="Times New Roman" w:hAnsi="Times New Roman"/>
                <w:bCs/>
                <w:lang w:val="ro-RO"/>
              </w:rPr>
              <w:t>Impactul social</w:t>
            </w:r>
          </w:p>
        </w:tc>
      </w:tr>
      <w:tr w:rsidR="00693385" w:rsidRPr="00BA2726" w14:paraId="0AD9378A" w14:textId="77777777" w:rsidTr="00A042D0">
        <w:tc>
          <w:tcPr>
            <w:tcW w:w="9345" w:type="dxa"/>
            <w:tcBorders>
              <w:top w:val="single" w:sz="4" w:space="0" w:color="auto"/>
              <w:left w:val="single" w:sz="4" w:space="0" w:color="auto"/>
              <w:bottom w:val="single" w:sz="4" w:space="0" w:color="auto"/>
              <w:right w:val="single" w:sz="4" w:space="0" w:color="auto"/>
            </w:tcBorders>
          </w:tcPr>
          <w:p w14:paraId="3A19CCF9" w14:textId="7A96E1B3" w:rsidR="00693385" w:rsidRPr="002C54C6" w:rsidRDefault="009054BB" w:rsidP="00D74242">
            <w:pPr>
              <w:ind w:firstLine="600"/>
              <w:jc w:val="both"/>
              <w:rPr>
                <w:rFonts w:ascii="Times New Roman" w:hAnsi="Times New Roman"/>
                <w:bCs/>
                <w:lang w:val="ro-RO"/>
              </w:rPr>
            </w:pPr>
            <w:r>
              <w:rPr>
                <w:rFonts w:ascii="Times New Roman" w:hAnsi="Times New Roman"/>
                <w:bCs/>
                <w:lang w:val="ro-RO"/>
              </w:rPr>
              <w:t xml:space="preserve">Proiectul </w:t>
            </w:r>
            <w:r w:rsidR="0016051E">
              <w:rPr>
                <w:rFonts w:ascii="Times New Roman" w:hAnsi="Times New Roman"/>
                <w:bCs/>
                <w:lang w:val="ro-RO"/>
              </w:rPr>
              <w:t>are impact social</w:t>
            </w:r>
            <w:r w:rsidR="00E10563">
              <w:rPr>
                <w:rFonts w:ascii="Times New Roman" w:hAnsi="Times New Roman"/>
                <w:bCs/>
                <w:lang w:val="ro-RO"/>
              </w:rPr>
              <w:t>, în special în contextul asigurării accesului la servicii de calitate</w:t>
            </w:r>
            <w:r w:rsidR="00E10563" w:rsidRPr="00CA7300">
              <w:rPr>
                <w:rFonts w:ascii="Times New Roman" w:hAnsi="Times New Roman"/>
                <w:bCs/>
                <w:lang w:val="ro-RO"/>
              </w:rPr>
              <w:t xml:space="preserve"> </w:t>
            </w:r>
            <w:r w:rsidR="00E10563">
              <w:rPr>
                <w:rFonts w:ascii="Times New Roman" w:hAnsi="Times New Roman"/>
                <w:bCs/>
                <w:lang w:val="ro-RO"/>
              </w:rPr>
              <w:t xml:space="preserve">în domeniul transportului feroviar, </w:t>
            </w:r>
            <w:r w:rsidR="00E10563" w:rsidRPr="00CA7300">
              <w:rPr>
                <w:rFonts w:ascii="Times New Roman" w:hAnsi="Times New Roman"/>
                <w:bCs/>
                <w:lang w:val="ro-RO"/>
              </w:rPr>
              <w:t>prestate</w:t>
            </w:r>
            <w:r w:rsidR="00E10563">
              <w:rPr>
                <w:rFonts w:ascii="Times New Roman" w:hAnsi="Times New Roman"/>
                <w:bCs/>
                <w:lang w:val="ro-RO"/>
              </w:rPr>
              <w:t xml:space="preserve"> în condiții de siguranță și fiabilitate, prin creșterea </w:t>
            </w:r>
            <w:r w:rsidR="00E10563">
              <w:rPr>
                <w:rFonts w:ascii="Times New Roman" w:hAnsi="Times New Roman"/>
                <w:bCs/>
                <w:lang w:val="ro-MD"/>
              </w:rPr>
              <w:t>mobilității transportului de mărfuri și pasageri în termeni restrânși în transportul feroviar.</w:t>
            </w:r>
            <w:r w:rsidR="00CD4A0C">
              <w:rPr>
                <w:rFonts w:ascii="Times New Roman" w:hAnsi="Times New Roman"/>
                <w:bCs/>
                <w:lang w:val="ro-RO"/>
              </w:rPr>
              <w:t xml:space="preserve"> </w:t>
            </w:r>
          </w:p>
        </w:tc>
      </w:tr>
      <w:tr w:rsidR="00693385" w:rsidRPr="00BA2726" w14:paraId="42414324" w14:textId="77777777" w:rsidTr="00A042D0">
        <w:tc>
          <w:tcPr>
            <w:tcW w:w="9345" w:type="dxa"/>
            <w:tcBorders>
              <w:top w:val="single" w:sz="4" w:space="0" w:color="auto"/>
              <w:left w:val="single" w:sz="4" w:space="0" w:color="auto"/>
              <w:bottom w:val="single" w:sz="4" w:space="0" w:color="auto"/>
              <w:right w:val="single" w:sz="4" w:space="0" w:color="auto"/>
            </w:tcBorders>
          </w:tcPr>
          <w:p w14:paraId="55D75E16" w14:textId="4AEB1A61" w:rsidR="00693385" w:rsidRPr="002F7510" w:rsidRDefault="00390640">
            <w:pPr>
              <w:jc w:val="both"/>
              <w:rPr>
                <w:rFonts w:ascii="Times New Roman" w:hAnsi="Times New Roman"/>
                <w:bCs/>
                <w:lang w:val="ro-RO"/>
              </w:rPr>
            </w:pPr>
            <w:r w:rsidRPr="002F7510">
              <w:rPr>
                <w:rFonts w:ascii="Times New Roman" w:hAnsi="Times New Roman"/>
                <w:bCs/>
                <w:lang w:val="ro-RO"/>
              </w:rPr>
              <w:t>4.4.1 Impactul asupra datelor cu caracter personal</w:t>
            </w:r>
          </w:p>
        </w:tc>
      </w:tr>
      <w:tr w:rsidR="00693385" w:rsidRPr="00BA2726" w14:paraId="22ACC73E" w14:textId="77777777" w:rsidTr="00A042D0">
        <w:tc>
          <w:tcPr>
            <w:tcW w:w="9345" w:type="dxa"/>
            <w:tcBorders>
              <w:top w:val="single" w:sz="4" w:space="0" w:color="auto"/>
              <w:left w:val="single" w:sz="4" w:space="0" w:color="auto"/>
              <w:bottom w:val="single" w:sz="4" w:space="0" w:color="auto"/>
              <w:right w:val="single" w:sz="4" w:space="0" w:color="auto"/>
            </w:tcBorders>
          </w:tcPr>
          <w:p w14:paraId="55185CCB" w14:textId="461606D8" w:rsidR="00693385" w:rsidRPr="002F7510" w:rsidRDefault="00291EA7" w:rsidP="00A30CFF">
            <w:pPr>
              <w:ind w:firstLine="600"/>
              <w:jc w:val="both"/>
              <w:rPr>
                <w:rFonts w:ascii="Times New Roman" w:hAnsi="Times New Roman"/>
                <w:b/>
                <w:lang w:val="ro-RO"/>
              </w:rPr>
            </w:pPr>
            <w:r w:rsidRPr="00291EA7">
              <w:rPr>
                <w:rFonts w:ascii="Times New Roman" w:hAnsi="Times New Roman"/>
                <w:bCs/>
                <w:lang w:val="ro-RO"/>
              </w:rPr>
              <w:t xml:space="preserve">Proiectul nu are impact asupra datelor cu caracter personal. </w:t>
            </w:r>
          </w:p>
        </w:tc>
      </w:tr>
      <w:tr w:rsidR="00693385" w:rsidRPr="00BA2726" w14:paraId="0E126E22" w14:textId="77777777" w:rsidTr="00A042D0">
        <w:tc>
          <w:tcPr>
            <w:tcW w:w="9345" w:type="dxa"/>
            <w:tcBorders>
              <w:top w:val="single" w:sz="4" w:space="0" w:color="auto"/>
              <w:left w:val="single" w:sz="4" w:space="0" w:color="auto"/>
              <w:bottom w:val="single" w:sz="4" w:space="0" w:color="auto"/>
              <w:right w:val="single" w:sz="4" w:space="0" w:color="auto"/>
            </w:tcBorders>
          </w:tcPr>
          <w:p w14:paraId="78EF440C" w14:textId="385FDBE6" w:rsidR="00693385" w:rsidRPr="002F7510" w:rsidRDefault="00390640">
            <w:pPr>
              <w:jc w:val="both"/>
              <w:rPr>
                <w:rFonts w:ascii="Times New Roman" w:hAnsi="Times New Roman"/>
                <w:bCs/>
                <w:lang w:val="ro-RO"/>
              </w:rPr>
            </w:pPr>
            <w:r w:rsidRPr="002F7510">
              <w:rPr>
                <w:rFonts w:ascii="Times New Roman" w:hAnsi="Times New Roman"/>
                <w:bCs/>
                <w:lang w:val="ro-RO"/>
              </w:rPr>
              <w:t>4.4.2 Impactul asupra echității și egalității de gen</w:t>
            </w:r>
          </w:p>
        </w:tc>
      </w:tr>
      <w:tr w:rsidR="00693385" w:rsidRPr="00BA2726" w14:paraId="0A9B966D" w14:textId="77777777" w:rsidTr="00A042D0">
        <w:tc>
          <w:tcPr>
            <w:tcW w:w="9345" w:type="dxa"/>
            <w:tcBorders>
              <w:top w:val="single" w:sz="4" w:space="0" w:color="auto"/>
              <w:left w:val="single" w:sz="4" w:space="0" w:color="auto"/>
              <w:bottom w:val="single" w:sz="4" w:space="0" w:color="auto"/>
              <w:right w:val="single" w:sz="4" w:space="0" w:color="auto"/>
            </w:tcBorders>
          </w:tcPr>
          <w:p w14:paraId="4F0EECB4" w14:textId="39923867" w:rsidR="00693385" w:rsidRPr="00B9535F" w:rsidRDefault="00B9535F" w:rsidP="00A30CFF">
            <w:pPr>
              <w:ind w:firstLine="600"/>
              <w:jc w:val="both"/>
              <w:rPr>
                <w:rFonts w:ascii="Times New Roman" w:hAnsi="Times New Roman"/>
                <w:bCs/>
                <w:lang w:val="ro-RO"/>
              </w:rPr>
            </w:pPr>
            <w:r w:rsidRPr="00B9535F">
              <w:rPr>
                <w:rFonts w:ascii="Times New Roman" w:hAnsi="Times New Roman"/>
                <w:bCs/>
                <w:lang w:val="ro-RO"/>
              </w:rPr>
              <w:t>Proiectul nu are impact asupra e</w:t>
            </w:r>
            <w:r w:rsidR="0099014A">
              <w:rPr>
                <w:rFonts w:ascii="Times New Roman" w:hAnsi="Times New Roman"/>
                <w:bCs/>
                <w:lang w:val="ro-RO"/>
              </w:rPr>
              <w:t>gal</w:t>
            </w:r>
            <w:r w:rsidRPr="00B9535F">
              <w:rPr>
                <w:rFonts w:ascii="Times New Roman" w:hAnsi="Times New Roman"/>
                <w:bCs/>
                <w:lang w:val="ro-RO"/>
              </w:rPr>
              <w:t>ității și egalității de gen.</w:t>
            </w:r>
          </w:p>
        </w:tc>
      </w:tr>
      <w:tr w:rsidR="00693385" w:rsidRPr="002F7510" w14:paraId="215C3338" w14:textId="77777777" w:rsidTr="00A042D0">
        <w:tc>
          <w:tcPr>
            <w:tcW w:w="9345" w:type="dxa"/>
            <w:tcBorders>
              <w:top w:val="single" w:sz="4" w:space="0" w:color="auto"/>
              <w:left w:val="single" w:sz="4" w:space="0" w:color="auto"/>
              <w:bottom w:val="single" w:sz="4" w:space="0" w:color="auto"/>
              <w:right w:val="single" w:sz="4" w:space="0" w:color="auto"/>
            </w:tcBorders>
          </w:tcPr>
          <w:p w14:paraId="612346B3" w14:textId="74B27482" w:rsidR="00693385" w:rsidRPr="002F7510" w:rsidRDefault="00390640">
            <w:pPr>
              <w:jc w:val="both"/>
              <w:rPr>
                <w:rFonts w:ascii="Times New Roman" w:hAnsi="Times New Roman"/>
                <w:bCs/>
                <w:lang w:val="ro-RO"/>
              </w:rPr>
            </w:pPr>
            <w:r w:rsidRPr="002F7510">
              <w:rPr>
                <w:rFonts w:ascii="Times New Roman" w:hAnsi="Times New Roman"/>
                <w:bCs/>
                <w:lang w:val="ro-RO"/>
              </w:rPr>
              <w:t>4.</w:t>
            </w:r>
            <w:r w:rsidR="001F6711" w:rsidRPr="002F7510">
              <w:rPr>
                <w:rFonts w:ascii="Times New Roman" w:hAnsi="Times New Roman"/>
                <w:bCs/>
                <w:lang w:val="ro-RO"/>
              </w:rPr>
              <w:t>5 Impactul asupra mediului</w:t>
            </w:r>
          </w:p>
        </w:tc>
      </w:tr>
      <w:tr w:rsidR="00507E6A" w:rsidRPr="00BA2726" w14:paraId="6388E32E" w14:textId="77777777" w:rsidTr="00A042D0">
        <w:tc>
          <w:tcPr>
            <w:tcW w:w="9345" w:type="dxa"/>
            <w:tcBorders>
              <w:top w:val="single" w:sz="4" w:space="0" w:color="auto"/>
              <w:left w:val="single" w:sz="4" w:space="0" w:color="auto"/>
              <w:bottom w:val="single" w:sz="4" w:space="0" w:color="auto"/>
              <w:right w:val="single" w:sz="4" w:space="0" w:color="auto"/>
            </w:tcBorders>
          </w:tcPr>
          <w:p w14:paraId="5EB3298F" w14:textId="77777777" w:rsidR="00620117" w:rsidRPr="00620117" w:rsidRDefault="0042578D" w:rsidP="00620117">
            <w:pPr>
              <w:ind w:firstLine="600"/>
              <w:jc w:val="both"/>
              <w:rPr>
                <w:rFonts w:ascii="Times New Roman" w:hAnsi="Times New Roman"/>
                <w:bCs/>
                <w:lang w:val="ro-RO"/>
              </w:rPr>
            </w:pPr>
            <w:r>
              <w:rPr>
                <w:rFonts w:ascii="Times New Roman" w:hAnsi="Times New Roman"/>
                <w:bCs/>
                <w:lang w:val="ro-RO"/>
              </w:rPr>
              <w:t xml:space="preserve">Proiectul </w:t>
            </w:r>
            <w:r w:rsidR="00620117" w:rsidRPr="00620117">
              <w:rPr>
                <w:rFonts w:ascii="Times New Roman" w:hAnsi="Times New Roman"/>
                <w:bCs/>
                <w:lang w:val="ro-RO"/>
              </w:rPr>
              <w:t xml:space="preserve">nu are un impact direct asupra mediului. </w:t>
            </w:r>
          </w:p>
          <w:p w14:paraId="1A4E4CB6" w14:textId="3B596B47" w:rsidR="00620117" w:rsidRPr="00620117" w:rsidRDefault="00620117" w:rsidP="00620117">
            <w:pPr>
              <w:ind w:firstLine="600"/>
              <w:jc w:val="both"/>
              <w:rPr>
                <w:rFonts w:ascii="Times New Roman" w:hAnsi="Times New Roman"/>
                <w:bCs/>
                <w:lang w:val="ro-RO"/>
              </w:rPr>
            </w:pPr>
            <w:r w:rsidRPr="00620117">
              <w:rPr>
                <w:rFonts w:ascii="Times New Roman" w:hAnsi="Times New Roman"/>
                <w:bCs/>
                <w:lang w:val="ro-RO"/>
              </w:rPr>
              <w:lastRenderedPageBreak/>
              <w:t xml:space="preserve">Totuși, se poate deduce indirect că îmbunătățirea infrastructurii feroviare și dezvoltarea transportului feroviar, un obiectiv major al </w:t>
            </w:r>
            <w:r>
              <w:rPr>
                <w:rFonts w:ascii="Times New Roman" w:hAnsi="Times New Roman"/>
                <w:bCs/>
                <w:lang w:val="ro-RO"/>
              </w:rPr>
              <w:t>Contractului multianual menționat</w:t>
            </w:r>
            <w:r w:rsidRPr="00620117">
              <w:rPr>
                <w:rFonts w:ascii="Times New Roman" w:hAnsi="Times New Roman"/>
                <w:bCs/>
                <w:lang w:val="ro-RO"/>
              </w:rPr>
              <w:t>, ar putea avea efecte pozitive asupra mediului pe termen lung. Transportul feroviar este considerat un mod de transport mai prietenos cu mediul în comparație cu transportul rutier, deoarece emisiile de gaze cu efect de seră sunt mai reduse. De asemenea, sprijinirea proiectelor de infrastructură durabilă, rezisten</w:t>
            </w:r>
            <w:r w:rsidR="00EA581E">
              <w:rPr>
                <w:rFonts w:ascii="Times New Roman" w:hAnsi="Times New Roman"/>
                <w:bCs/>
                <w:lang w:val="ro-RO"/>
              </w:rPr>
              <w:t>ț</w:t>
            </w:r>
            <w:r w:rsidRPr="00620117">
              <w:rPr>
                <w:rFonts w:ascii="Times New Roman" w:hAnsi="Times New Roman"/>
                <w:bCs/>
                <w:lang w:val="ro-RO"/>
              </w:rPr>
              <w:t>ă la schimbările climatice, este un alt element care contribuie la obiectivul de a reduce impactul negativ asupra mediului.</w:t>
            </w:r>
          </w:p>
          <w:p w14:paraId="0F95090D" w14:textId="48E19BF6" w:rsidR="00F303D6" w:rsidRPr="002F7510" w:rsidRDefault="00620117" w:rsidP="00620117">
            <w:pPr>
              <w:ind w:firstLine="600"/>
              <w:jc w:val="both"/>
              <w:rPr>
                <w:rFonts w:ascii="Times New Roman" w:hAnsi="Times New Roman"/>
                <w:bCs/>
                <w:lang w:val="ro-RO"/>
              </w:rPr>
            </w:pPr>
            <w:r w:rsidRPr="00620117">
              <w:rPr>
                <w:rFonts w:ascii="Times New Roman" w:hAnsi="Times New Roman"/>
                <w:bCs/>
                <w:lang w:val="ro-RO"/>
              </w:rPr>
              <w:t>Astfel, deși impactul imediat asupra mediului nu este semnificativ, pe termen lung, proiectul poate contribui la îmbunătățirea sustenabilității transportului.</w:t>
            </w:r>
          </w:p>
        </w:tc>
      </w:tr>
      <w:tr w:rsidR="00507E6A" w:rsidRPr="00BA2726" w14:paraId="1DBD25E7" w14:textId="77777777" w:rsidTr="00A042D0">
        <w:tc>
          <w:tcPr>
            <w:tcW w:w="9345" w:type="dxa"/>
            <w:tcBorders>
              <w:top w:val="single" w:sz="4" w:space="0" w:color="auto"/>
              <w:left w:val="single" w:sz="4" w:space="0" w:color="auto"/>
              <w:bottom w:val="single" w:sz="4" w:space="0" w:color="auto"/>
              <w:right w:val="single" w:sz="4" w:space="0" w:color="auto"/>
            </w:tcBorders>
          </w:tcPr>
          <w:p w14:paraId="74989C9D" w14:textId="43F8EB2B" w:rsidR="00507E6A" w:rsidRPr="002F7510" w:rsidRDefault="00507E6A">
            <w:pPr>
              <w:jc w:val="both"/>
              <w:rPr>
                <w:rFonts w:ascii="Times New Roman" w:hAnsi="Times New Roman"/>
                <w:bCs/>
                <w:lang w:val="ro-RO"/>
              </w:rPr>
            </w:pPr>
            <w:r w:rsidRPr="002F7510">
              <w:rPr>
                <w:rFonts w:ascii="Times New Roman" w:hAnsi="Times New Roman"/>
                <w:bCs/>
                <w:lang w:val="ro-RO"/>
              </w:rPr>
              <w:lastRenderedPageBreak/>
              <w:t xml:space="preserve">4.6 </w:t>
            </w:r>
            <w:r w:rsidR="00230612" w:rsidRPr="002F7510">
              <w:rPr>
                <w:rFonts w:ascii="Times New Roman" w:hAnsi="Times New Roman"/>
                <w:bCs/>
                <w:lang w:val="ro-RO"/>
              </w:rPr>
              <w:t>Alte impacturi și informații relevante</w:t>
            </w:r>
          </w:p>
        </w:tc>
      </w:tr>
      <w:tr w:rsidR="00A042D0" w:rsidRPr="00507E2D" w14:paraId="71883D6F"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650AFC91" w14:textId="676C22A9" w:rsidR="005679A3" w:rsidRPr="0099014A" w:rsidRDefault="0099014A" w:rsidP="00A30CFF">
            <w:pPr>
              <w:ind w:firstLine="600"/>
              <w:jc w:val="both"/>
              <w:rPr>
                <w:rFonts w:ascii="Times" w:hAnsi="Times"/>
                <w:color w:val="000000" w:themeColor="text1"/>
                <w:sz w:val="28"/>
                <w:szCs w:val="28"/>
                <w:lang w:val="ro-RO"/>
              </w:rPr>
            </w:pPr>
            <w:r w:rsidRPr="0099014A">
              <w:rPr>
                <w:rFonts w:ascii="Times" w:hAnsi="Times"/>
                <w:color w:val="000000" w:themeColor="text1"/>
                <w:sz w:val="28"/>
                <w:szCs w:val="28"/>
                <w:lang w:val="ro-RO"/>
              </w:rPr>
              <w:t>-</w:t>
            </w:r>
          </w:p>
        </w:tc>
      </w:tr>
      <w:tr w:rsidR="00A042D0" w:rsidRPr="00BA2726" w14:paraId="165F3250"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12A9C7B5" w14:textId="3734035F" w:rsidR="00A042D0" w:rsidRPr="002F7510" w:rsidRDefault="00A042D0">
            <w:pPr>
              <w:jc w:val="both"/>
              <w:rPr>
                <w:rFonts w:ascii="Times New Roman" w:hAnsi="Times New Roman" w:cs="Times New Roman"/>
                <w:b/>
                <w:lang w:val="ro-RO"/>
              </w:rPr>
            </w:pPr>
            <w:r w:rsidRPr="002F7510">
              <w:rPr>
                <w:rFonts w:ascii="Times New Roman" w:hAnsi="Times New Roman"/>
                <w:b/>
                <w:lang w:val="ro-RO"/>
              </w:rPr>
              <w:t xml:space="preserve">5. </w:t>
            </w:r>
            <w:r w:rsidR="002F232D" w:rsidRPr="002F7510">
              <w:rPr>
                <w:rFonts w:ascii="Times New Roman" w:hAnsi="Times New Roman"/>
                <w:b/>
                <w:lang w:val="ro-RO"/>
              </w:rPr>
              <w:t>Compatibilitatea proiectului actului normativ cu legislația UE</w:t>
            </w:r>
          </w:p>
        </w:tc>
      </w:tr>
      <w:tr w:rsidR="002F232D" w:rsidRPr="00BA2726" w14:paraId="2B7E90F3" w14:textId="77777777" w:rsidTr="00A042D0">
        <w:tc>
          <w:tcPr>
            <w:tcW w:w="9345" w:type="dxa"/>
            <w:tcBorders>
              <w:top w:val="single" w:sz="4" w:space="0" w:color="auto"/>
              <w:left w:val="single" w:sz="4" w:space="0" w:color="auto"/>
              <w:bottom w:val="single" w:sz="4" w:space="0" w:color="auto"/>
              <w:right w:val="single" w:sz="4" w:space="0" w:color="auto"/>
            </w:tcBorders>
          </w:tcPr>
          <w:p w14:paraId="672C59D1" w14:textId="62A460A0" w:rsidR="002F232D" w:rsidRPr="002F7510" w:rsidRDefault="002F232D">
            <w:pPr>
              <w:jc w:val="both"/>
              <w:rPr>
                <w:rFonts w:ascii="Times New Roman" w:hAnsi="Times New Roman"/>
                <w:bCs/>
                <w:lang w:val="ro-RO"/>
              </w:rPr>
            </w:pPr>
            <w:r w:rsidRPr="002F7510">
              <w:rPr>
                <w:rFonts w:ascii="Times New Roman" w:hAnsi="Times New Roman"/>
                <w:bCs/>
                <w:lang w:val="ro-RO"/>
              </w:rPr>
              <w:t>5.1 Măsuri normative necesare pentru transpunerea actelor juridice ale UE în legislația națională</w:t>
            </w:r>
          </w:p>
        </w:tc>
      </w:tr>
      <w:tr w:rsidR="002F232D" w:rsidRPr="00BA2726" w14:paraId="1E2E8B3A" w14:textId="77777777" w:rsidTr="00A042D0">
        <w:tc>
          <w:tcPr>
            <w:tcW w:w="9345" w:type="dxa"/>
            <w:tcBorders>
              <w:top w:val="single" w:sz="4" w:space="0" w:color="auto"/>
              <w:left w:val="single" w:sz="4" w:space="0" w:color="auto"/>
              <w:bottom w:val="single" w:sz="4" w:space="0" w:color="auto"/>
              <w:right w:val="single" w:sz="4" w:space="0" w:color="auto"/>
            </w:tcBorders>
          </w:tcPr>
          <w:p w14:paraId="0DCF2174" w14:textId="05E633C5" w:rsidR="009028F6" w:rsidRDefault="00177CB1" w:rsidP="00722A46">
            <w:pPr>
              <w:ind w:firstLine="600"/>
              <w:jc w:val="both"/>
              <w:rPr>
                <w:rFonts w:ascii="Times New Roman" w:hAnsi="Times New Roman"/>
                <w:bCs/>
                <w:lang w:val="ro-RO"/>
              </w:rPr>
            </w:pPr>
            <w:r>
              <w:rPr>
                <w:rFonts w:ascii="Times New Roman" w:hAnsi="Times New Roman"/>
                <w:bCs/>
                <w:lang w:val="ro-RO"/>
              </w:rPr>
              <w:t>Anexa nr. 1 la p</w:t>
            </w:r>
            <w:r w:rsidR="0016051E">
              <w:rPr>
                <w:rFonts w:ascii="Times New Roman" w:hAnsi="Times New Roman"/>
                <w:bCs/>
                <w:lang w:val="ro-RO"/>
              </w:rPr>
              <w:t>roiect transpune</w:t>
            </w:r>
            <w:r w:rsidR="004E2C41" w:rsidRPr="004E2C41">
              <w:rPr>
                <w:rFonts w:ascii="Times New Roman" w:hAnsi="Times New Roman"/>
                <w:bCs/>
                <w:lang w:val="ro-RO"/>
              </w:rPr>
              <w:t xml:space="preserve"> Anexa V al Directivei (UE) 2012/34/UE a Parlamentului European și a Consiliului din 21 noiembrie 2012 privind instituirea spațiului feroviar unic european</w:t>
            </w:r>
            <w:r w:rsidR="00F74101">
              <w:rPr>
                <w:rFonts w:ascii="Times New Roman" w:hAnsi="Times New Roman"/>
                <w:bCs/>
                <w:lang w:val="ro-RO"/>
              </w:rPr>
              <w:t xml:space="preserve">. </w:t>
            </w:r>
            <w:r w:rsidR="009028F6">
              <w:rPr>
                <w:rFonts w:ascii="Times New Roman" w:hAnsi="Times New Roman"/>
                <w:bCs/>
                <w:lang w:val="ro-RO"/>
              </w:rPr>
              <w:t>Prevederile Anexei V nu au fost transpus în Codul transportului feroviar nr. 19/2022.</w:t>
            </w:r>
            <w:r w:rsidR="00722A46">
              <w:rPr>
                <w:rFonts w:ascii="Times New Roman" w:hAnsi="Times New Roman"/>
                <w:bCs/>
                <w:lang w:val="ro-RO"/>
              </w:rPr>
              <w:t xml:space="preserve"> </w:t>
            </w:r>
          </w:p>
          <w:p w14:paraId="7FE9DDC5" w14:textId="3B39F051" w:rsidR="00FE1B57" w:rsidRDefault="00722A46" w:rsidP="00A30CFF">
            <w:pPr>
              <w:ind w:firstLine="600"/>
              <w:jc w:val="both"/>
              <w:rPr>
                <w:rFonts w:ascii="Times New Roman" w:hAnsi="Times New Roman"/>
                <w:bCs/>
                <w:lang w:val="ro-RO"/>
              </w:rPr>
            </w:pPr>
            <w:r>
              <w:rPr>
                <w:rFonts w:ascii="Times New Roman" w:hAnsi="Times New Roman"/>
                <w:bCs/>
                <w:lang w:val="ro-RO"/>
              </w:rPr>
              <w:t xml:space="preserve">Anexa V pune în aplicare prevederile art. 30 din </w:t>
            </w:r>
            <w:r w:rsidRPr="004E2C41">
              <w:rPr>
                <w:rFonts w:ascii="Times New Roman" w:hAnsi="Times New Roman"/>
                <w:bCs/>
                <w:lang w:val="ro-RO"/>
              </w:rPr>
              <w:t>Directivei (UE) 2012/34/UE</w:t>
            </w:r>
            <w:r w:rsidR="00FE1B57">
              <w:rPr>
                <w:rFonts w:ascii="Times New Roman" w:hAnsi="Times New Roman"/>
                <w:bCs/>
                <w:lang w:val="ro-RO"/>
              </w:rPr>
              <w:t>, care stabilește că a</w:t>
            </w:r>
            <w:r w:rsidR="00FE1B57" w:rsidRPr="00FE1B57">
              <w:rPr>
                <w:rFonts w:ascii="Times New Roman" w:hAnsi="Times New Roman"/>
                <w:bCs/>
                <w:lang w:val="ro-RO"/>
              </w:rPr>
              <w:t>dministratorii infrastructurii sunt stimulați, respectându-se cerințele în materie de siguranță și prin menținerea și îmbunătățirea calității serviciului de infrastructură</w:t>
            </w:r>
            <w:r w:rsidR="00FE1B57">
              <w:rPr>
                <w:rFonts w:ascii="Times New Roman" w:hAnsi="Times New Roman"/>
                <w:bCs/>
                <w:lang w:val="ro-RO"/>
              </w:rPr>
              <w:t>, iar statele membre se asigură că acordul de natură contractuală dintre autoritatea competentă și administratorul infrastructurii să respecte principiile și parametrii de bază din Anexa V.</w:t>
            </w:r>
            <w:r w:rsidR="004E0CB8">
              <w:rPr>
                <w:rFonts w:ascii="Times New Roman" w:hAnsi="Times New Roman"/>
                <w:bCs/>
                <w:lang w:val="ro-RO"/>
              </w:rPr>
              <w:t xml:space="preserve"> Subsecvent, conform prevederilor Directivei (UE) </w:t>
            </w:r>
            <w:r w:rsidR="004E0CB8" w:rsidRPr="004E2C41">
              <w:rPr>
                <w:rFonts w:ascii="Times New Roman" w:hAnsi="Times New Roman"/>
                <w:bCs/>
                <w:lang w:val="ro-RO"/>
              </w:rPr>
              <w:t>2012/34/UE</w:t>
            </w:r>
            <w:r w:rsidR="00092B2B">
              <w:rPr>
                <w:rFonts w:ascii="Times New Roman" w:hAnsi="Times New Roman"/>
                <w:bCs/>
                <w:lang w:val="ro-RO"/>
              </w:rPr>
              <w:t xml:space="preserve">, </w:t>
            </w:r>
            <w:r w:rsidR="00C00A96">
              <w:rPr>
                <w:rFonts w:ascii="Times New Roman" w:hAnsi="Times New Roman"/>
                <w:bCs/>
                <w:lang w:val="ro-RO"/>
              </w:rPr>
              <w:t xml:space="preserve">stimulentele în baza </w:t>
            </w:r>
            <w:r w:rsidR="00895D73">
              <w:rPr>
                <w:rFonts w:ascii="Times New Roman" w:hAnsi="Times New Roman"/>
                <w:bCs/>
                <w:lang w:val="ro-RO"/>
              </w:rPr>
              <w:t>acordul</w:t>
            </w:r>
            <w:r w:rsidR="00C00A96">
              <w:rPr>
                <w:rFonts w:ascii="Times New Roman" w:hAnsi="Times New Roman"/>
                <w:bCs/>
                <w:lang w:val="ro-RO"/>
              </w:rPr>
              <w:t>ui</w:t>
            </w:r>
            <w:r w:rsidR="00895D73">
              <w:rPr>
                <w:rFonts w:ascii="Times New Roman" w:hAnsi="Times New Roman"/>
                <w:bCs/>
                <w:lang w:val="ro-RO"/>
              </w:rPr>
              <w:t xml:space="preserve"> dintre autoritatea competentă și administratorul infrastructurii </w:t>
            </w:r>
            <w:r w:rsidR="00C00A96">
              <w:rPr>
                <w:rFonts w:ascii="Times New Roman" w:hAnsi="Times New Roman"/>
                <w:bCs/>
                <w:lang w:val="ro-RO"/>
              </w:rPr>
              <w:t xml:space="preserve">este condiționat existența unui registru al activelor administratorului infrastructurii și de activele, care sunt transmise administratorului în gestiune. </w:t>
            </w:r>
            <w:r w:rsidR="00C85702">
              <w:rPr>
                <w:rFonts w:ascii="Times New Roman" w:hAnsi="Times New Roman"/>
                <w:bCs/>
                <w:lang w:val="ro-RO"/>
              </w:rPr>
              <w:t xml:space="preserve">Acordurile de administrare a infrastructurii feroviare se încheie pe un termen de minim cinci ani.  </w:t>
            </w:r>
          </w:p>
          <w:p w14:paraId="3BA03FE4" w14:textId="30AD9640" w:rsidR="00FE1B57" w:rsidRDefault="00252591" w:rsidP="00F93920">
            <w:pPr>
              <w:ind w:firstLine="600"/>
              <w:jc w:val="both"/>
              <w:rPr>
                <w:rFonts w:ascii="Times New Roman" w:hAnsi="Times New Roman"/>
                <w:bCs/>
                <w:lang w:val="ro-RO"/>
              </w:rPr>
            </w:pPr>
            <w:r>
              <w:rPr>
                <w:rFonts w:ascii="Times New Roman" w:hAnsi="Times New Roman"/>
                <w:bCs/>
                <w:lang w:val="ro-RO"/>
              </w:rPr>
              <w:t xml:space="preserve">Prevederile art. 30 al Directivei (UE) </w:t>
            </w:r>
            <w:r w:rsidRPr="004E2C41">
              <w:rPr>
                <w:rFonts w:ascii="Times New Roman" w:hAnsi="Times New Roman"/>
                <w:bCs/>
                <w:lang w:val="ro-RO"/>
              </w:rPr>
              <w:t>2012/34/UE</w:t>
            </w:r>
            <w:r>
              <w:rPr>
                <w:rFonts w:ascii="Times New Roman" w:hAnsi="Times New Roman"/>
                <w:bCs/>
                <w:lang w:val="ro-RO"/>
              </w:rPr>
              <w:t xml:space="preserve"> au fost transpuse prin art. 30 din Codul transportului feroviar nr. 19/2022. </w:t>
            </w:r>
            <w:r w:rsidR="00CA4DE2">
              <w:rPr>
                <w:rFonts w:ascii="Times New Roman" w:hAnsi="Times New Roman"/>
                <w:bCs/>
                <w:lang w:val="ro-RO"/>
              </w:rPr>
              <w:t xml:space="preserve">Însă, principiile și parametrii contractelor de administrare a infrastructurii nu a fost transpuse expres în Codul nr. 19/2022, atribuind prin art. 30 alin. (3) obligați Guvernului de aprobare a reglementărilor </w:t>
            </w:r>
            <w:r w:rsidR="00A35963">
              <w:rPr>
                <w:rFonts w:ascii="Times New Roman" w:hAnsi="Times New Roman"/>
                <w:bCs/>
                <w:lang w:val="ro-RO"/>
              </w:rPr>
              <w:t xml:space="preserve">privind contractele multianuale de administrare a infrastructurii feroviare și aplicarea stimulentelor de întreținere a infrastructurii feroviare. Astfel, prin proiectul hotărârii Guvernului se transpun prevederile Anexei V din Directiva (UE) </w:t>
            </w:r>
            <w:r w:rsidR="00A35963" w:rsidRPr="004E2C41">
              <w:rPr>
                <w:rFonts w:ascii="Times New Roman" w:hAnsi="Times New Roman"/>
                <w:bCs/>
                <w:lang w:val="ro-RO"/>
              </w:rPr>
              <w:t>2012/34/UE</w:t>
            </w:r>
            <w:r w:rsidR="00A35963">
              <w:rPr>
                <w:rFonts w:ascii="Times New Roman" w:hAnsi="Times New Roman"/>
                <w:bCs/>
                <w:lang w:val="ro-RO"/>
              </w:rPr>
              <w:t>.</w:t>
            </w:r>
            <w:r w:rsidR="00CA4DE2">
              <w:rPr>
                <w:rFonts w:ascii="Times New Roman" w:hAnsi="Times New Roman"/>
                <w:bCs/>
                <w:lang w:val="ro-RO"/>
              </w:rPr>
              <w:t xml:space="preserve"> </w:t>
            </w:r>
          </w:p>
          <w:p w14:paraId="3D88A03A" w14:textId="5AAE7F8C" w:rsidR="00177CB1" w:rsidRPr="009028F6" w:rsidRDefault="00F74101" w:rsidP="00A30CFF">
            <w:pPr>
              <w:ind w:firstLine="600"/>
              <w:jc w:val="both"/>
              <w:rPr>
                <w:rFonts w:ascii="Times New Roman" w:hAnsi="Times New Roman"/>
                <w:bCs/>
                <w:lang w:val="en-US"/>
              </w:rPr>
            </w:pPr>
            <w:r w:rsidRPr="00F74101">
              <w:rPr>
                <w:rFonts w:ascii="Times New Roman" w:hAnsi="Times New Roman"/>
                <w:bCs/>
                <w:lang w:val="ro-RO"/>
              </w:rPr>
              <w:t>În context, a fost elaborat tabel</w:t>
            </w:r>
            <w:r>
              <w:rPr>
                <w:rFonts w:ascii="Times New Roman" w:hAnsi="Times New Roman"/>
                <w:bCs/>
                <w:lang w:val="ro-RO"/>
              </w:rPr>
              <w:t>ul</w:t>
            </w:r>
            <w:r w:rsidRPr="00F74101">
              <w:rPr>
                <w:rFonts w:ascii="Times New Roman" w:hAnsi="Times New Roman"/>
                <w:bCs/>
                <w:lang w:val="ro-RO"/>
              </w:rPr>
              <w:t xml:space="preserve"> de concordanță privind transpunerea act</w:t>
            </w:r>
            <w:r>
              <w:rPr>
                <w:rFonts w:ascii="Times New Roman" w:hAnsi="Times New Roman"/>
                <w:bCs/>
                <w:lang w:val="ro-RO"/>
              </w:rPr>
              <w:t>ului</w:t>
            </w:r>
            <w:r w:rsidRPr="00F74101">
              <w:rPr>
                <w:rFonts w:ascii="Times New Roman" w:hAnsi="Times New Roman"/>
                <w:bCs/>
                <w:lang w:val="ro-RO"/>
              </w:rPr>
              <w:t xml:space="preserve"> UE evocat, care în comun cu textul proiectului </w:t>
            </w:r>
            <w:r>
              <w:rPr>
                <w:rFonts w:ascii="Times New Roman" w:hAnsi="Times New Roman"/>
                <w:bCs/>
                <w:lang w:val="ro-RO"/>
              </w:rPr>
              <w:t>urmează a fi examinate</w:t>
            </w:r>
            <w:r w:rsidRPr="00F74101">
              <w:rPr>
                <w:rFonts w:ascii="Times New Roman" w:hAnsi="Times New Roman"/>
                <w:bCs/>
                <w:lang w:val="ro-RO"/>
              </w:rPr>
              <w:t xml:space="preserve"> de Centrul de Armonizare a Legislației</w:t>
            </w:r>
            <w:r w:rsidR="00A203ED">
              <w:rPr>
                <w:rFonts w:ascii="Times New Roman" w:hAnsi="Times New Roman"/>
                <w:bCs/>
                <w:lang w:val="ro-RO"/>
              </w:rPr>
              <w:t>.</w:t>
            </w:r>
          </w:p>
          <w:p w14:paraId="52DDB326" w14:textId="6B8B0158" w:rsidR="00177CB1" w:rsidRPr="0099014A" w:rsidRDefault="00177CB1" w:rsidP="00A30CFF">
            <w:pPr>
              <w:ind w:firstLine="600"/>
              <w:jc w:val="both"/>
              <w:rPr>
                <w:rFonts w:ascii="Times New Roman" w:hAnsi="Times New Roman"/>
                <w:bCs/>
                <w:lang w:val="ro-RO"/>
              </w:rPr>
            </w:pPr>
          </w:p>
        </w:tc>
      </w:tr>
      <w:tr w:rsidR="002F232D" w:rsidRPr="00BA2726" w14:paraId="2322FCE7" w14:textId="77777777" w:rsidTr="00A042D0">
        <w:tc>
          <w:tcPr>
            <w:tcW w:w="9345" w:type="dxa"/>
            <w:tcBorders>
              <w:top w:val="single" w:sz="4" w:space="0" w:color="auto"/>
              <w:left w:val="single" w:sz="4" w:space="0" w:color="auto"/>
              <w:bottom w:val="single" w:sz="4" w:space="0" w:color="auto"/>
              <w:right w:val="single" w:sz="4" w:space="0" w:color="auto"/>
            </w:tcBorders>
          </w:tcPr>
          <w:p w14:paraId="67898E3F" w14:textId="252A6F09" w:rsidR="002F232D" w:rsidRPr="002F7510" w:rsidRDefault="002F232D">
            <w:pPr>
              <w:jc w:val="both"/>
              <w:rPr>
                <w:rFonts w:ascii="Times New Roman" w:hAnsi="Times New Roman"/>
                <w:bCs/>
                <w:lang w:val="ro-RO"/>
              </w:rPr>
            </w:pPr>
            <w:r w:rsidRPr="002F7510">
              <w:rPr>
                <w:rFonts w:ascii="Times New Roman" w:hAnsi="Times New Roman"/>
                <w:bCs/>
                <w:lang w:val="ro-RO"/>
              </w:rPr>
              <w:t>5.2</w:t>
            </w:r>
            <w:r w:rsidR="00B936BD" w:rsidRPr="002F7510">
              <w:rPr>
                <w:rFonts w:ascii="Times New Roman" w:hAnsi="Times New Roman"/>
                <w:bCs/>
                <w:lang w:val="ro-RO"/>
              </w:rPr>
              <w:t xml:space="preserve"> Măsuri normative care urmăresc crearea cadrului juridic intern necesar pentru implementarea legislației UE</w:t>
            </w:r>
          </w:p>
        </w:tc>
      </w:tr>
      <w:tr w:rsidR="00A042D0" w:rsidRPr="00BA2726" w14:paraId="4690B2E5"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6C02388C" w14:textId="456EA5B8" w:rsidR="00A042D0" w:rsidRDefault="00D61573" w:rsidP="00A30CFF">
            <w:pPr>
              <w:ind w:firstLine="600"/>
              <w:jc w:val="both"/>
              <w:rPr>
                <w:rFonts w:ascii="Times New Roman" w:hAnsi="Times New Roman" w:cs="Times New Roman"/>
                <w:lang w:val="ro-MD"/>
              </w:rPr>
            </w:pPr>
            <w:r>
              <w:rPr>
                <w:rFonts w:ascii="Times New Roman" w:hAnsi="Times New Roman" w:cs="Times New Roman"/>
                <w:lang w:val="ro-MD"/>
              </w:rPr>
              <w:t>Proiectul pun</w:t>
            </w:r>
            <w:r w:rsidR="00EA581E">
              <w:rPr>
                <w:rFonts w:ascii="Times New Roman" w:hAnsi="Times New Roman" w:cs="Times New Roman"/>
                <w:lang w:val="ro-MD"/>
              </w:rPr>
              <w:t>e</w:t>
            </w:r>
            <w:r>
              <w:rPr>
                <w:rFonts w:ascii="Times New Roman" w:hAnsi="Times New Roman" w:cs="Times New Roman"/>
                <w:lang w:val="ro-MD"/>
              </w:rPr>
              <w:t xml:space="preserve"> în aplicare prevederile </w:t>
            </w:r>
            <w:r w:rsidRPr="00D61573">
              <w:rPr>
                <w:rFonts w:ascii="Times New Roman" w:hAnsi="Times New Roman" w:cs="Times New Roman"/>
                <w:lang w:val="ro-MD"/>
              </w:rPr>
              <w:t>Directivei (UE) 2012/34/UE a Parlamentului European și a Consiliului din 21 noiembrie 2012 privind instituirea spațiului feroviar unic european</w:t>
            </w:r>
            <w:r w:rsidR="00522A5D">
              <w:rPr>
                <w:rFonts w:ascii="Times New Roman" w:hAnsi="Times New Roman" w:cs="Times New Roman"/>
                <w:lang w:val="ro-MD"/>
              </w:rPr>
              <w:t>. Directiva evocată este transpusă în mare parte prin Codul transportului feroviar nr. 19/2022</w:t>
            </w:r>
            <w:r w:rsidR="004A0292">
              <w:rPr>
                <w:rFonts w:ascii="Times New Roman" w:hAnsi="Times New Roman" w:cs="Times New Roman"/>
                <w:lang w:val="ro-MD"/>
              </w:rPr>
              <w:t>, fiind propus de transpus prin proiect doar Anexa V a Directivei (UE) 2012/34/UE.</w:t>
            </w:r>
          </w:p>
          <w:p w14:paraId="5D19EC72" w14:textId="19CECE6D" w:rsidR="00D61573" w:rsidRPr="00D61573" w:rsidRDefault="00D61573" w:rsidP="00A30CFF">
            <w:pPr>
              <w:ind w:firstLine="600"/>
              <w:jc w:val="both"/>
              <w:rPr>
                <w:rFonts w:ascii="Times New Roman" w:hAnsi="Times New Roman" w:cs="Times New Roman"/>
                <w:lang w:val="ro-MD"/>
              </w:rPr>
            </w:pPr>
          </w:p>
        </w:tc>
      </w:tr>
      <w:tr w:rsidR="00A042D0" w:rsidRPr="00BA2726" w14:paraId="066730C3"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382BE118" w14:textId="10B701E9" w:rsidR="00A042D0" w:rsidRPr="002F7510" w:rsidRDefault="00A042D0">
            <w:pPr>
              <w:tabs>
                <w:tab w:val="left" w:pos="884"/>
                <w:tab w:val="left" w:pos="1196"/>
              </w:tabs>
              <w:jc w:val="both"/>
              <w:rPr>
                <w:rFonts w:ascii="Times New Roman" w:hAnsi="Times New Roman" w:cs="Times New Roman"/>
                <w:lang w:val="ro-RO"/>
              </w:rPr>
            </w:pPr>
            <w:r w:rsidRPr="002F7510">
              <w:rPr>
                <w:rFonts w:ascii="Times New Roman" w:hAnsi="Times New Roman"/>
                <w:b/>
                <w:lang w:val="ro-RO"/>
              </w:rPr>
              <w:t xml:space="preserve">6. </w:t>
            </w:r>
            <w:r w:rsidR="000E261E" w:rsidRPr="002F7510">
              <w:rPr>
                <w:rFonts w:ascii="Times New Roman" w:hAnsi="Times New Roman"/>
                <w:b/>
                <w:lang w:val="ro-RO"/>
              </w:rPr>
              <w:t>Avizarea şi consultarea publică a proiectului</w:t>
            </w:r>
          </w:p>
        </w:tc>
      </w:tr>
      <w:tr w:rsidR="00A042D0" w:rsidRPr="00BA2726" w14:paraId="360D1567"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2C82A0DC" w14:textId="5FCF3914" w:rsidR="00AC16ED" w:rsidRDefault="00AC16ED" w:rsidP="00AC16ED">
            <w:pPr>
              <w:tabs>
                <w:tab w:val="left" w:pos="884"/>
                <w:tab w:val="left" w:pos="1196"/>
              </w:tabs>
              <w:ind w:firstLine="591"/>
              <w:jc w:val="both"/>
              <w:rPr>
                <w:rFonts w:ascii="Times New Roman" w:hAnsi="Times New Roman"/>
                <w:color w:val="000000" w:themeColor="text1"/>
                <w:lang w:val="ro-RO"/>
              </w:rPr>
            </w:pPr>
            <w:r w:rsidRPr="00B85137">
              <w:rPr>
                <w:rFonts w:ascii="Times New Roman" w:hAnsi="Times New Roman"/>
                <w:color w:val="000000" w:themeColor="text1"/>
                <w:lang w:val="ro-RO"/>
              </w:rPr>
              <w:t>Anunțul privind inițierea procesului de elaborare a proiectului actului normativ</w:t>
            </w:r>
            <w:r>
              <w:rPr>
                <w:rFonts w:ascii="Times New Roman" w:hAnsi="Times New Roman"/>
                <w:color w:val="000000" w:themeColor="text1"/>
                <w:lang w:val="ro-RO"/>
              </w:rPr>
              <w:t xml:space="preserve"> </w:t>
            </w:r>
            <w:r w:rsidRPr="00B85137">
              <w:rPr>
                <w:rFonts w:ascii="Times New Roman" w:hAnsi="Times New Roman"/>
                <w:color w:val="000000" w:themeColor="text1"/>
                <w:lang w:val="ro-RO"/>
              </w:rPr>
              <w:t>a fost plasat pe pagina web a Ministerului Infrastructurii și Dezvoltării Regionale (</w:t>
            </w:r>
            <w:hyperlink r:id="rId5" w:history="1">
              <w:r w:rsidR="00FB5E2A" w:rsidRPr="00730F9A">
                <w:rPr>
                  <w:rStyle w:val="Hyperlink"/>
                  <w:rFonts w:ascii="Times New Roman" w:hAnsi="Times New Roman"/>
                  <w:lang w:val="ro-RO"/>
                </w:rPr>
                <w:t>https://particip.gov.md/ro/document/stages/*/13589</w:t>
              </w:r>
            </w:hyperlink>
            <w:r w:rsidRPr="00260FC4">
              <w:rPr>
                <w:rFonts w:ascii="Times New Roman" w:hAnsi="Times New Roman" w:cs="Times New Roman"/>
                <w:color w:val="000000" w:themeColor="text1"/>
                <w:lang w:val="ro-RO"/>
              </w:rPr>
              <w:t>)</w:t>
            </w:r>
            <w:r w:rsidR="003F1CD6">
              <w:rPr>
                <w:rFonts w:ascii="Times New Roman" w:hAnsi="Times New Roman" w:cs="Times New Roman"/>
                <w:color w:val="000000" w:themeColor="text1"/>
                <w:lang w:val="ro-RO"/>
              </w:rPr>
              <w:t>.</w:t>
            </w:r>
            <w:r w:rsidR="00FB5E2A">
              <w:rPr>
                <w:rFonts w:ascii="Times New Roman" w:hAnsi="Times New Roman" w:cs="Times New Roman"/>
                <w:color w:val="000000" w:themeColor="text1"/>
                <w:lang w:val="ro-RO"/>
              </w:rPr>
              <w:t xml:space="preserve"> </w:t>
            </w:r>
            <w:r w:rsidR="003F1CD6">
              <w:rPr>
                <w:rFonts w:ascii="Times New Roman" w:hAnsi="Times New Roman" w:cs="Times New Roman"/>
                <w:color w:val="000000" w:themeColor="text1"/>
                <w:lang w:val="ro-RO"/>
              </w:rPr>
              <w:t xml:space="preserve"> </w:t>
            </w:r>
            <w:r>
              <w:rPr>
                <w:rFonts w:ascii="Times New Roman" w:hAnsi="Times New Roman"/>
                <w:color w:val="000000" w:themeColor="text1"/>
                <w:lang w:val="ro-RO"/>
              </w:rPr>
              <w:t xml:space="preserve">  </w:t>
            </w:r>
          </w:p>
          <w:p w14:paraId="2A61E5B3" w14:textId="78305237" w:rsidR="00AC16ED" w:rsidRDefault="00AC16ED" w:rsidP="00AC16ED">
            <w:pPr>
              <w:tabs>
                <w:tab w:val="left" w:pos="884"/>
                <w:tab w:val="left" w:pos="1196"/>
              </w:tabs>
              <w:ind w:firstLine="591"/>
              <w:jc w:val="both"/>
              <w:rPr>
                <w:rFonts w:ascii="Times New Roman" w:hAnsi="Times New Roman"/>
                <w:lang w:val="ro-RO"/>
              </w:rPr>
            </w:pPr>
            <w:r w:rsidRPr="0042082B">
              <w:rPr>
                <w:rFonts w:ascii="Times New Roman" w:hAnsi="Times New Roman"/>
                <w:color w:val="000000" w:themeColor="text1"/>
                <w:lang w:val="ro-RO"/>
              </w:rPr>
              <w:t xml:space="preserve">Proiectul </w:t>
            </w:r>
            <w:r>
              <w:rPr>
                <w:rFonts w:ascii="Times New Roman" w:hAnsi="Times New Roman"/>
                <w:color w:val="000000" w:themeColor="text1"/>
                <w:lang w:val="ro-RO"/>
              </w:rPr>
              <w:t>urmează a fi</w:t>
            </w:r>
            <w:r w:rsidRPr="0042082B">
              <w:rPr>
                <w:rFonts w:ascii="Times New Roman" w:hAnsi="Times New Roman"/>
                <w:color w:val="000000" w:themeColor="text1"/>
                <w:lang w:val="ro-RO"/>
              </w:rPr>
              <w:t xml:space="preserve"> supus </w:t>
            </w:r>
            <w:r w:rsidR="002D7676">
              <w:rPr>
                <w:rFonts w:ascii="Times New Roman" w:hAnsi="Times New Roman"/>
                <w:color w:val="000000" w:themeColor="text1"/>
                <w:lang w:val="ro-RO"/>
              </w:rPr>
              <w:t>procesului de avizare</w:t>
            </w:r>
            <w:r w:rsidRPr="0042082B">
              <w:rPr>
                <w:rFonts w:ascii="Times New Roman" w:hAnsi="Times New Roman"/>
                <w:color w:val="000000" w:themeColor="text1"/>
                <w:lang w:val="ro-RO"/>
              </w:rPr>
              <w:t xml:space="preserve">, conform </w:t>
            </w:r>
            <w:r>
              <w:rPr>
                <w:rFonts w:ascii="Times New Roman" w:hAnsi="Times New Roman"/>
                <w:color w:val="000000" w:themeColor="text1"/>
                <w:lang w:val="ro-RO"/>
              </w:rPr>
              <w:t>prevederilor</w:t>
            </w:r>
            <w:r w:rsidRPr="0042082B">
              <w:rPr>
                <w:rFonts w:ascii="Times New Roman" w:hAnsi="Times New Roman"/>
                <w:color w:val="000000" w:themeColor="text1"/>
                <w:lang w:val="ro-RO"/>
              </w:rPr>
              <w:t xml:space="preserve"> Leg</w:t>
            </w:r>
            <w:r>
              <w:rPr>
                <w:rFonts w:ascii="Times New Roman" w:hAnsi="Times New Roman"/>
                <w:color w:val="000000" w:themeColor="text1"/>
                <w:lang w:val="ro-RO"/>
              </w:rPr>
              <w:t>ii nr.</w:t>
            </w:r>
            <w:r w:rsidRPr="0042082B">
              <w:rPr>
                <w:rFonts w:ascii="Times New Roman" w:hAnsi="Times New Roman"/>
                <w:color w:val="000000" w:themeColor="text1"/>
                <w:lang w:val="ro-RO"/>
              </w:rPr>
              <w:t xml:space="preserve"> 100/2017 cu privire la actele normative și </w:t>
            </w:r>
            <w:r>
              <w:rPr>
                <w:rFonts w:ascii="Times New Roman" w:hAnsi="Times New Roman"/>
                <w:color w:val="000000" w:themeColor="text1"/>
                <w:lang w:val="ro-RO"/>
              </w:rPr>
              <w:t>v</w:t>
            </w:r>
            <w:r w:rsidRPr="0042082B">
              <w:rPr>
                <w:rFonts w:ascii="Times New Roman" w:hAnsi="Times New Roman"/>
                <w:color w:val="000000" w:themeColor="text1"/>
                <w:lang w:val="ro-RO"/>
              </w:rPr>
              <w:t>a f</w:t>
            </w:r>
            <w:r>
              <w:rPr>
                <w:rFonts w:ascii="Times New Roman" w:hAnsi="Times New Roman"/>
                <w:color w:val="000000" w:themeColor="text1"/>
                <w:lang w:val="ro-RO"/>
              </w:rPr>
              <w:t>i</w:t>
            </w:r>
            <w:r w:rsidRPr="0042082B">
              <w:rPr>
                <w:rFonts w:ascii="Times New Roman" w:hAnsi="Times New Roman"/>
                <w:color w:val="000000" w:themeColor="text1"/>
                <w:lang w:val="ro-RO"/>
              </w:rPr>
              <w:t xml:space="preserve"> plasat pe paginile web www.midr.gov.md și</w:t>
            </w:r>
            <w:r>
              <w:rPr>
                <w:rFonts w:ascii="Times New Roman" w:hAnsi="Times New Roman"/>
                <w:color w:val="000000" w:themeColor="text1"/>
                <w:lang w:val="ro-RO"/>
              </w:rPr>
              <w:t xml:space="preserve"> </w:t>
            </w:r>
            <w:hyperlink r:id="rId6" w:history="1">
              <w:r w:rsidRPr="00AE0A66">
                <w:rPr>
                  <w:rStyle w:val="Hyperlink"/>
                  <w:rFonts w:ascii="Times New Roman" w:hAnsi="Times New Roman" w:cs="Times New Roman"/>
                  <w:color w:val="auto"/>
                  <w:u w:val="none"/>
                  <w:lang w:val="ro-RO"/>
                </w:rPr>
                <w:t>p</w:t>
              </w:r>
              <w:r w:rsidRPr="00AE0A66">
                <w:rPr>
                  <w:rStyle w:val="Hyperlink"/>
                  <w:rFonts w:ascii="Times New Roman" w:hAnsi="Times New Roman" w:cs="Times New Roman"/>
                  <w:color w:val="auto"/>
                  <w:u w:val="none"/>
                  <w:lang w:val="en-US"/>
                </w:rPr>
                <w:t>articip.gov.md</w:t>
              </w:r>
            </w:hyperlink>
            <w:r w:rsidRPr="00AE0A66">
              <w:rPr>
                <w:rFonts w:ascii="Times New Roman" w:hAnsi="Times New Roman"/>
                <w:lang w:val="ro-RO"/>
              </w:rPr>
              <w:t xml:space="preserve"> </w:t>
            </w:r>
            <w:r w:rsidR="002D7676">
              <w:rPr>
                <w:rFonts w:ascii="Times New Roman" w:hAnsi="Times New Roman"/>
                <w:lang w:val="ro-RO"/>
              </w:rPr>
              <w:t xml:space="preserve">pentru consultări publice. </w:t>
            </w:r>
          </w:p>
          <w:p w14:paraId="08B5CC56" w14:textId="037C0CB6" w:rsidR="00AC16ED" w:rsidRDefault="00AC16ED" w:rsidP="00AC16ED">
            <w:pPr>
              <w:tabs>
                <w:tab w:val="left" w:pos="884"/>
                <w:tab w:val="left" w:pos="1196"/>
              </w:tabs>
              <w:ind w:firstLine="591"/>
              <w:jc w:val="both"/>
              <w:rPr>
                <w:rFonts w:ascii="Times New Roman" w:hAnsi="Times New Roman"/>
                <w:lang w:val="ro-RO"/>
              </w:rPr>
            </w:pPr>
            <w:r>
              <w:rPr>
                <w:rFonts w:ascii="Times New Roman" w:hAnsi="Times New Roman"/>
                <w:lang w:val="ro-RO"/>
              </w:rPr>
              <w:t>Proiectul urmează a fi avizat de următoarelor instituții:</w:t>
            </w:r>
          </w:p>
          <w:p w14:paraId="33AF31F8" w14:textId="7E66F1F2" w:rsidR="00317F24" w:rsidRDefault="00317F24" w:rsidP="00A30CFF">
            <w:pPr>
              <w:tabs>
                <w:tab w:val="left" w:pos="884"/>
                <w:tab w:val="left" w:pos="1196"/>
              </w:tabs>
              <w:ind w:firstLine="600"/>
              <w:jc w:val="both"/>
              <w:rPr>
                <w:rFonts w:ascii="Times New Roman" w:hAnsi="Times New Roman"/>
                <w:lang w:val="ro-RO"/>
              </w:rPr>
            </w:pPr>
            <w:r>
              <w:rPr>
                <w:rFonts w:ascii="Times New Roman" w:hAnsi="Times New Roman"/>
                <w:lang w:val="ro-RO"/>
              </w:rPr>
              <w:lastRenderedPageBreak/>
              <w:t>- Con</w:t>
            </w:r>
            <w:r w:rsidR="00877C31">
              <w:rPr>
                <w:rFonts w:ascii="Times New Roman" w:hAnsi="Times New Roman"/>
                <w:lang w:val="ro-RO"/>
              </w:rPr>
              <w:t>s</w:t>
            </w:r>
            <w:r>
              <w:rPr>
                <w:rFonts w:ascii="Times New Roman" w:hAnsi="Times New Roman"/>
                <w:lang w:val="ro-RO"/>
              </w:rPr>
              <w:t>iliul Concurenței;</w:t>
            </w:r>
          </w:p>
          <w:p w14:paraId="42D08876" w14:textId="5BD9200B" w:rsidR="009A038A" w:rsidRPr="009A038A" w:rsidRDefault="009A038A" w:rsidP="00A30CFF">
            <w:pPr>
              <w:tabs>
                <w:tab w:val="left" w:pos="884"/>
                <w:tab w:val="left" w:pos="1196"/>
              </w:tabs>
              <w:ind w:firstLine="600"/>
              <w:jc w:val="both"/>
              <w:rPr>
                <w:rFonts w:ascii="Times New Roman" w:hAnsi="Times New Roman"/>
                <w:lang w:val="en-US"/>
              </w:rPr>
            </w:pPr>
            <w:r>
              <w:rPr>
                <w:rFonts w:ascii="Times New Roman" w:hAnsi="Times New Roman"/>
                <w:lang w:val="ro-RO"/>
              </w:rPr>
              <w:t>- Centrul de Armonizare a Legislației</w:t>
            </w:r>
            <w:r>
              <w:rPr>
                <w:rFonts w:ascii="Times New Roman" w:hAnsi="Times New Roman"/>
                <w:lang w:val="en-US"/>
              </w:rPr>
              <w:t>;</w:t>
            </w:r>
          </w:p>
          <w:p w14:paraId="77C17425" w14:textId="02AD061F" w:rsidR="00AC16ED" w:rsidRDefault="00AC16ED" w:rsidP="00A30CFF">
            <w:pPr>
              <w:tabs>
                <w:tab w:val="left" w:pos="884"/>
                <w:tab w:val="left" w:pos="1196"/>
              </w:tabs>
              <w:ind w:firstLine="600"/>
              <w:jc w:val="both"/>
              <w:rPr>
                <w:rFonts w:ascii="Times New Roman" w:hAnsi="Times New Roman"/>
                <w:lang w:val="ro-RO"/>
              </w:rPr>
            </w:pPr>
            <w:r>
              <w:rPr>
                <w:rFonts w:ascii="Times New Roman" w:hAnsi="Times New Roman"/>
                <w:lang w:val="ro-RO"/>
              </w:rPr>
              <w:t>-</w:t>
            </w:r>
            <w:r w:rsidR="00781B88">
              <w:rPr>
                <w:rFonts w:ascii="Times New Roman" w:hAnsi="Times New Roman"/>
                <w:lang w:val="ro-RO"/>
              </w:rPr>
              <w:t xml:space="preserve"> Ministerul Finanțelor</w:t>
            </w:r>
            <w:r>
              <w:rPr>
                <w:rFonts w:ascii="Times New Roman" w:hAnsi="Times New Roman"/>
                <w:lang w:val="ro-RO"/>
              </w:rPr>
              <w:t>;</w:t>
            </w:r>
          </w:p>
          <w:p w14:paraId="652CA5B5" w14:textId="77777777" w:rsidR="00AC16ED" w:rsidRDefault="00AC16ED" w:rsidP="00A30CFF">
            <w:pPr>
              <w:tabs>
                <w:tab w:val="left" w:pos="884"/>
                <w:tab w:val="left" w:pos="1196"/>
              </w:tabs>
              <w:ind w:firstLine="600"/>
              <w:jc w:val="both"/>
              <w:rPr>
                <w:rFonts w:ascii="Times New Roman" w:hAnsi="Times New Roman"/>
                <w:lang w:val="ro-RO"/>
              </w:rPr>
            </w:pPr>
            <w:r>
              <w:rPr>
                <w:rFonts w:ascii="Times New Roman" w:hAnsi="Times New Roman"/>
                <w:lang w:val="ro-RO"/>
              </w:rPr>
              <w:t xml:space="preserve">- </w:t>
            </w:r>
            <w:r w:rsidRPr="003A2095">
              <w:rPr>
                <w:rFonts w:ascii="Times New Roman" w:hAnsi="Times New Roman"/>
                <w:lang w:val="ro-RO"/>
              </w:rPr>
              <w:t>Ministerul Dezvoltării Economice și Digitalizării</w:t>
            </w:r>
            <w:r>
              <w:rPr>
                <w:rFonts w:ascii="Times New Roman" w:hAnsi="Times New Roman"/>
                <w:lang w:val="ro-RO"/>
              </w:rPr>
              <w:t>;</w:t>
            </w:r>
          </w:p>
          <w:p w14:paraId="66DF0544" w14:textId="2E8BA71A" w:rsidR="00043D02" w:rsidRPr="00043D02" w:rsidRDefault="00043D02" w:rsidP="00A30CFF">
            <w:pPr>
              <w:tabs>
                <w:tab w:val="left" w:pos="884"/>
                <w:tab w:val="left" w:pos="1196"/>
              </w:tabs>
              <w:ind w:firstLine="600"/>
              <w:jc w:val="both"/>
              <w:rPr>
                <w:rFonts w:ascii="Times New Roman" w:hAnsi="Times New Roman"/>
                <w:lang w:val="ro-RO"/>
              </w:rPr>
            </w:pPr>
            <w:r w:rsidRPr="00043D02">
              <w:rPr>
                <w:rFonts w:ascii="Times New Roman" w:hAnsi="Times New Roman"/>
                <w:lang w:val="ro-RO"/>
              </w:rPr>
              <w:t>- Grupul de lucru al Comisie de stat pentru reglementarea activității de întreprinzător;</w:t>
            </w:r>
          </w:p>
          <w:p w14:paraId="3213B344" w14:textId="476CD71C" w:rsidR="00AC16ED" w:rsidRDefault="00AC16ED" w:rsidP="00A30CFF">
            <w:pPr>
              <w:tabs>
                <w:tab w:val="left" w:pos="884"/>
                <w:tab w:val="left" w:pos="1196"/>
              </w:tabs>
              <w:ind w:firstLine="600"/>
              <w:jc w:val="both"/>
              <w:rPr>
                <w:rFonts w:ascii="Times New Roman" w:hAnsi="Times New Roman"/>
                <w:lang w:val="ro-RO"/>
              </w:rPr>
            </w:pPr>
            <w:r>
              <w:rPr>
                <w:rFonts w:ascii="Times New Roman" w:hAnsi="Times New Roman"/>
                <w:lang w:val="ro-RO"/>
              </w:rPr>
              <w:t>- Agenția Proprietății Publice</w:t>
            </w:r>
            <w:r w:rsidR="00D73072">
              <w:rPr>
                <w:rFonts w:ascii="Times New Roman" w:hAnsi="Times New Roman"/>
                <w:lang w:val="ro-RO"/>
              </w:rPr>
              <w:t xml:space="preserve"> (Î.S. „Calea Ferată din Moldova”)</w:t>
            </w:r>
            <w:r>
              <w:rPr>
                <w:rFonts w:ascii="Times New Roman" w:hAnsi="Times New Roman"/>
                <w:lang w:val="ro-RO"/>
              </w:rPr>
              <w:t>;</w:t>
            </w:r>
          </w:p>
          <w:p w14:paraId="7FA4E067" w14:textId="66C0758D" w:rsidR="007B29E4" w:rsidRDefault="007B29E4" w:rsidP="007B29E4">
            <w:pPr>
              <w:tabs>
                <w:tab w:val="left" w:pos="884"/>
                <w:tab w:val="left" w:pos="1196"/>
              </w:tabs>
              <w:ind w:firstLine="600"/>
              <w:jc w:val="both"/>
              <w:rPr>
                <w:rFonts w:ascii="Times New Roman" w:hAnsi="Times New Roman"/>
                <w:lang w:val="ro-RO"/>
              </w:rPr>
            </w:pPr>
            <w:r w:rsidRPr="007B29E4">
              <w:rPr>
                <w:rFonts w:ascii="Times New Roman" w:hAnsi="Times New Roman"/>
                <w:lang w:val="ro-RO"/>
              </w:rPr>
              <w:t>După definitivarea proiectului în urma procesului de avizare, proiectul de</w:t>
            </w:r>
            <w:r>
              <w:rPr>
                <w:rFonts w:ascii="Times New Roman" w:hAnsi="Times New Roman"/>
                <w:lang w:val="ro-RO"/>
              </w:rPr>
              <w:t xml:space="preserve"> </w:t>
            </w:r>
            <w:r w:rsidRPr="007B29E4">
              <w:rPr>
                <w:rFonts w:ascii="Times New Roman" w:hAnsi="Times New Roman"/>
                <w:lang w:val="ro-RO"/>
              </w:rPr>
              <w:t xml:space="preserve">act normativ va fi remis spre expertizare </w:t>
            </w:r>
            <w:r w:rsidR="00656A48">
              <w:rPr>
                <w:rFonts w:ascii="Times New Roman" w:hAnsi="Times New Roman"/>
                <w:lang w:val="ro-RO"/>
              </w:rPr>
              <w:t>c</w:t>
            </w:r>
            <w:r w:rsidR="00656A48">
              <w:rPr>
                <w:rFonts w:ascii="Times New Roman" w:hAnsi="Times New Roman"/>
                <w:lang w:val="ro-MD"/>
              </w:rPr>
              <w:t>ătre</w:t>
            </w:r>
            <w:r w:rsidRPr="007B29E4">
              <w:rPr>
                <w:rFonts w:ascii="Times New Roman" w:hAnsi="Times New Roman"/>
                <w:lang w:val="ro-RO"/>
              </w:rPr>
              <w:t>:</w:t>
            </w:r>
          </w:p>
          <w:p w14:paraId="79B28E7C" w14:textId="77777777" w:rsidR="00B32271" w:rsidRDefault="00B32271" w:rsidP="00A30CFF">
            <w:pPr>
              <w:tabs>
                <w:tab w:val="left" w:pos="884"/>
                <w:tab w:val="left" w:pos="1196"/>
              </w:tabs>
              <w:ind w:firstLine="600"/>
              <w:jc w:val="both"/>
              <w:rPr>
                <w:rFonts w:ascii="Times New Roman" w:hAnsi="Times New Roman"/>
                <w:lang w:val="ro-RO"/>
              </w:rPr>
            </w:pPr>
            <w:r>
              <w:rPr>
                <w:rFonts w:ascii="Times New Roman" w:hAnsi="Times New Roman"/>
                <w:lang w:val="ro-RO"/>
              </w:rPr>
              <w:t>- Centrul Național Anticorupție;</w:t>
            </w:r>
          </w:p>
          <w:p w14:paraId="3FC6508D" w14:textId="5486EC61" w:rsidR="00097CDC" w:rsidRPr="00AC16ED" w:rsidRDefault="00B32271" w:rsidP="00342C46">
            <w:pPr>
              <w:tabs>
                <w:tab w:val="left" w:pos="884"/>
                <w:tab w:val="left" w:pos="1196"/>
              </w:tabs>
              <w:ind w:firstLine="600"/>
              <w:jc w:val="both"/>
              <w:rPr>
                <w:rFonts w:ascii="Times New Roman" w:hAnsi="Times New Roman"/>
                <w:lang w:val="ro-RO"/>
              </w:rPr>
            </w:pPr>
            <w:r>
              <w:rPr>
                <w:rFonts w:ascii="Times New Roman" w:hAnsi="Times New Roman"/>
                <w:lang w:val="ro-RO"/>
              </w:rPr>
              <w:t xml:space="preserve">- Ministerul Justiției. </w:t>
            </w:r>
          </w:p>
        </w:tc>
      </w:tr>
      <w:tr w:rsidR="00A042D0" w:rsidRPr="002F7510" w14:paraId="6A222158"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2EFAE4A4" w14:textId="694E54A9" w:rsidR="00A042D0" w:rsidRPr="002F7510" w:rsidRDefault="00A042D0">
            <w:pPr>
              <w:tabs>
                <w:tab w:val="left" w:pos="884"/>
                <w:tab w:val="left" w:pos="1196"/>
              </w:tabs>
              <w:jc w:val="both"/>
              <w:rPr>
                <w:rFonts w:ascii="Times New Roman" w:hAnsi="Times New Roman"/>
                <w:b/>
                <w:lang w:val="ro-RO"/>
              </w:rPr>
            </w:pPr>
            <w:r w:rsidRPr="002F7510">
              <w:rPr>
                <w:rFonts w:ascii="Times New Roman" w:hAnsi="Times New Roman"/>
                <w:b/>
                <w:lang w:val="ro-RO"/>
              </w:rPr>
              <w:lastRenderedPageBreak/>
              <w:t xml:space="preserve">7. </w:t>
            </w:r>
            <w:r w:rsidR="000E261E" w:rsidRPr="002F7510">
              <w:rPr>
                <w:rFonts w:ascii="Times New Roman" w:hAnsi="Times New Roman"/>
                <w:b/>
                <w:lang w:val="ro-RO"/>
              </w:rPr>
              <w:t>Concluziile expertizelor</w:t>
            </w:r>
          </w:p>
        </w:tc>
      </w:tr>
      <w:tr w:rsidR="00A042D0" w:rsidRPr="00BA2726" w14:paraId="343E2527"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4B526D76" w14:textId="3E93965C" w:rsidR="00F33BDE" w:rsidRPr="002F7510" w:rsidRDefault="00B32271" w:rsidP="00A30CFF">
            <w:pPr>
              <w:tabs>
                <w:tab w:val="left" w:pos="884"/>
                <w:tab w:val="left" w:pos="1196"/>
              </w:tabs>
              <w:ind w:firstLine="600"/>
              <w:jc w:val="both"/>
              <w:rPr>
                <w:rFonts w:ascii="Times New Roman" w:hAnsi="Times New Roman"/>
                <w:lang w:val="ro-RO"/>
              </w:rPr>
            </w:pPr>
            <w:r>
              <w:rPr>
                <w:rFonts w:ascii="Times New Roman" w:hAnsi="Times New Roman"/>
                <w:lang w:val="ro-RO"/>
              </w:rPr>
              <w:t xml:space="preserve">Proiectul </w:t>
            </w:r>
            <w:r w:rsidR="00FE4F39">
              <w:rPr>
                <w:rFonts w:ascii="Times New Roman" w:hAnsi="Times New Roman"/>
                <w:lang w:val="ro-RO"/>
              </w:rPr>
              <w:t>v</w:t>
            </w:r>
            <w:r>
              <w:rPr>
                <w:rFonts w:ascii="Times New Roman" w:hAnsi="Times New Roman"/>
                <w:lang w:val="ro-RO"/>
              </w:rPr>
              <w:t xml:space="preserve">a fi supus expertizei </w:t>
            </w:r>
            <w:r w:rsidR="00FE4F39">
              <w:rPr>
                <w:rFonts w:ascii="Times New Roman" w:hAnsi="Times New Roman"/>
                <w:lang w:val="ro-RO"/>
              </w:rPr>
              <w:t>juridice</w:t>
            </w:r>
            <w:r>
              <w:rPr>
                <w:rFonts w:ascii="Times New Roman" w:hAnsi="Times New Roman"/>
                <w:lang w:val="ro-RO"/>
              </w:rPr>
              <w:t xml:space="preserve"> și expertizei anticorupție. </w:t>
            </w:r>
          </w:p>
        </w:tc>
      </w:tr>
      <w:tr w:rsidR="00A042D0" w:rsidRPr="00BA2726" w14:paraId="3931ABF5"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4F24287A" w14:textId="65AF31DF" w:rsidR="00A042D0" w:rsidRPr="002F7510" w:rsidRDefault="00A042D0">
            <w:pPr>
              <w:tabs>
                <w:tab w:val="left" w:pos="884"/>
                <w:tab w:val="left" w:pos="1196"/>
              </w:tabs>
              <w:jc w:val="both"/>
              <w:rPr>
                <w:rFonts w:ascii="Times New Roman" w:hAnsi="Times New Roman"/>
                <w:b/>
                <w:lang w:val="ro-RO"/>
              </w:rPr>
            </w:pPr>
            <w:r w:rsidRPr="002F7510">
              <w:rPr>
                <w:rFonts w:ascii="Times New Roman" w:hAnsi="Times New Roman"/>
                <w:b/>
                <w:bCs/>
                <w:lang w:val="ro-RO"/>
              </w:rPr>
              <w:t>8.</w:t>
            </w:r>
            <w:r w:rsidRPr="002F7510">
              <w:rPr>
                <w:rFonts w:ascii="Times New Roman" w:hAnsi="Times New Roman"/>
                <w:bCs/>
                <w:lang w:val="ro-RO"/>
              </w:rPr>
              <w:t xml:space="preserve"> </w:t>
            </w:r>
            <w:r w:rsidR="000A5151" w:rsidRPr="002F7510">
              <w:rPr>
                <w:rFonts w:ascii="Times New Roman" w:hAnsi="Times New Roman"/>
                <w:b/>
                <w:lang w:val="ro-RO"/>
              </w:rPr>
              <w:t>Modul de încorporare a actului în cadrul normativ existent</w:t>
            </w:r>
          </w:p>
        </w:tc>
      </w:tr>
      <w:tr w:rsidR="00A042D0" w:rsidRPr="00BA2726" w14:paraId="00A45972"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419EB576" w14:textId="6E6556F0" w:rsidR="00530B2E" w:rsidRPr="002F7510" w:rsidRDefault="00B32271" w:rsidP="00A30CFF">
            <w:pPr>
              <w:tabs>
                <w:tab w:val="left" w:pos="884"/>
                <w:tab w:val="left" w:pos="1196"/>
              </w:tabs>
              <w:ind w:firstLine="600"/>
              <w:jc w:val="both"/>
              <w:rPr>
                <w:rFonts w:ascii="Times New Roman" w:hAnsi="Times New Roman"/>
                <w:lang w:val="ro-RO"/>
              </w:rPr>
            </w:pPr>
            <w:r>
              <w:rPr>
                <w:rFonts w:ascii="Times New Roman" w:hAnsi="Times New Roman"/>
                <w:lang w:val="ro-RO"/>
              </w:rPr>
              <w:t>În urma aprobării proiectului nu va trebui de modificat cadrul normativ secundar.</w:t>
            </w:r>
          </w:p>
        </w:tc>
      </w:tr>
      <w:tr w:rsidR="00A042D0" w:rsidRPr="00BA2726" w14:paraId="1E0AEA08"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3C081B45" w14:textId="5613E555" w:rsidR="00A042D0" w:rsidRPr="002F7510" w:rsidRDefault="00A042D0">
            <w:pPr>
              <w:tabs>
                <w:tab w:val="left" w:pos="884"/>
                <w:tab w:val="left" w:pos="1196"/>
              </w:tabs>
              <w:jc w:val="both"/>
              <w:rPr>
                <w:rFonts w:ascii="Times New Roman" w:hAnsi="Times New Roman"/>
                <w:b/>
                <w:lang w:val="ro-RO"/>
              </w:rPr>
            </w:pPr>
            <w:r w:rsidRPr="002F7510">
              <w:rPr>
                <w:rFonts w:ascii="Times New Roman" w:hAnsi="Times New Roman"/>
                <w:b/>
                <w:lang w:val="ro-RO"/>
              </w:rPr>
              <w:t xml:space="preserve">9. </w:t>
            </w:r>
            <w:r w:rsidR="006F3622" w:rsidRPr="002F7510">
              <w:rPr>
                <w:rFonts w:ascii="Times New Roman" w:hAnsi="Times New Roman"/>
                <w:b/>
                <w:lang w:val="ro-RO"/>
              </w:rPr>
              <w:t>Măsurile necesare pentru implementarea prevederilor proiectului actului normativ</w:t>
            </w:r>
          </w:p>
        </w:tc>
      </w:tr>
      <w:tr w:rsidR="00A042D0" w:rsidRPr="00BA2726" w14:paraId="3AE4C62C" w14:textId="77777777" w:rsidTr="00A042D0">
        <w:tc>
          <w:tcPr>
            <w:tcW w:w="9345" w:type="dxa"/>
            <w:tcBorders>
              <w:top w:val="single" w:sz="4" w:space="0" w:color="auto"/>
              <w:left w:val="single" w:sz="4" w:space="0" w:color="auto"/>
              <w:bottom w:val="single" w:sz="4" w:space="0" w:color="auto"/>
              <w:right w:val="single" w:sz="4" w:space="0" w:color="auto"/>
            </w:tcBorders>
            <w:hideMark/>
          </w:tcPr>
          <w:p w14:paraId="23C0EA2F" w14:textId="5BA1A980" w:rsidR="006433B5" w:rsidRPr="002F7510" w:rsidRDefault="00620117" w:rsidP="006433B5">
            <w:pPr>
              <w:pStyle w:val="NormalWeb"/>
              <w:spacing w:before="100" w:beforeAutospacing="1" w:after="100" w:afterAutospacing="1"/>
              <w:ind w:firstLine="600"/>
              <w:contextualSpacing/>
              <w:rPr>
                <w:rFonts w:eastAsia="Times New Roman"/>
              </w:rPr>
            </w:pPr>
            <w:r w:rsidRPr="00620117">
              <w:rPr>
                <w:rFonts w:eastAsia="Times New Roman"/>
              </w:rPr>
              <w:t>Pentru implementarea normelor proiectului</w:t>
            </w:r>
            <w:r>
              <w:rPr>
                <w:rFonts w:eastAsia="Times New Roman"/>
              </w:rPr>
              <w:t xml:space="preserve"> trebuie de contrasemnat Contractul </w:t>
            </w:r>
            <w:r w:rsidRPr="00620117">
              <w:rPr>
                <w:rFonts w:eastAsia="Times New Roman"/>
              </w:rPr>
              <w:t>Multianual pentru Administrarea Infrastructurii Feroviare</w:t>
            </w:r>
            <w:r>
              <w:rPr>
                <w:rFonts w:eastAsia="Times New Roman"/>
              </w:rPr>
              <w:t>.</w:t>
            </w:r>
            <w:r w:rsidR="006433B5">
              <w:rPr>
                <w:rFonts w:eastAsia="Times New Roman"/>
              </w:rPr>
              <w:t xml:space="preserve"> </w:t>
            </w:r>
          </w:p>
        </w:tc>
      </w:tr>
    </w:tbl>
    <w:p w14:paraId="52CBB4F1" w14:textId="77777777" w:rsidR="00754DD6" w:rsidRPr="002F7510" w:rsidRDefault="00754DD6" w:rsidP="00A042D0">
      <w:pPr>
        <w:rPr>
          <w:rFonts w:ascii="Times New Roman" w:hAnsi="Times New Roman" w:cs="Times New Roman"/>
          <w:sz w:val="28"/>
          <w:szCs w:val="28"/>
          <w:lang w:val="ro-RO"/>
        </w:rPr>
      </w:pPr>
    </w:p>
    <w:p w14:paraId="735B11E0" w14:textId="52E295EA" w:rsidR="008C2CA2" w:rsidRPr="00B30D38" w:rsidRDefault="00A7194A">
      <w:pPr>
        <w:rPr>
          <w:rFonts w:ascii="Times New Roman" w:hAnsi="Times New Roman" w:cs="Times New Roman"/>
          <w:b/>
          <w:sz w:val="28"/>
          <w:szCs w:val="28"/>
          <w:lang w:val="ro-RO"/>
        </w:rPr>
      </w:pPr>
      <w:r w:rsidRPr="002F7510">
        <w:rPr>
          <w:rFonts w:ascii="Times New Roman" w:hAnsi="Times New Roman" w:cs="Times New Roman"/>
          <w:b/>
          <w:sz w:val="28"/>
          <w:szCs w:val="28"/>
          <w:lang w:val="ro-RO"/>
        </w:rPr>
        <w:t xml:space="preserve">     </w:t>
      </w:r>
      <w:r w:rsidR="00A042D0" w:rsidRPr="002F7510">
        <w:rPr>
          <w:rFonts w:ascii="Times New Roman" w:hAnsi="Times New Roman" w:cs="Times New Roman"/>
          <w:b/>
          <w:sz w:val="28"/>
          <w:szCs w:val="28"/>
          <w:lang w:val="ro-RO"/>
        </w:rPr>
        <w:t xml:space="preserve">Secretar </w:t>
      </w:r>
      <w:r w:rsidR="0019462C" w:rsidRPr="002F7510">
        <w:rPr>
          <w:rFonts w:ascii="Times New Roman" w:hAnsi="Times New Roman" w:cs="Times New Roman"/>
          <w:b/>
          <w:sz w:val="28"/>
          <w:szCs w:val="28"/>
          <w:lang w:val="ro-RO"/>
        </w:rPr>
        <w:t>general</w:t>
      </w:r>
      <w:r w:rsidRPr="002F7510">
        <w:rPr>
          <w:rFonts w:ascii="Times New Roman" w:hAnsi="Times New Roman" w:cs="Times New Roman"/>
          <w:b/>
          <w:sz w:val="28"/>
          <w:szCs w:val="28"/>
          <w:lang w:val="ro-RO"/>
        </w:rPr>
        <w:t xml:space="preserve"> al ministerului</w:t>
      </w:r>
      <w:r w:rsidR="0019462C" w:rsidRPr="002F7510">
        <w:rPr>
          <w:rFonts w:ascii="Times New Roman" w:hAnsi="Times New Roman" w:cs="Times New Roman"/>
          <w:b/>
          <w:sz w:val="28"/>
          <w:szCs w:val="28"/>
          <w:lang w:val="ro-RO"/>
        </w:rPr>
        <w:tab/>
      </w:r>
      <w:r w:rsidR="0019462C" w:rsidRPr="002F7510">
        <w:rPr>
          <w:rFonts w:ascii="Times New Roman" w:hAnsi="Times New Roman" w:cs="Times New Roman"/>
          <w:b/>
          <w:sz w:val="28"/>
          <w:szCs w:val="28"/>
          <w:lang w:val="ro-RO"/>
        </w:rPr>
        <w:tab/>
      </w:r>
      <w:r w:rsidR="0019462C" w:rsidRPr="002F7510">
        <w:rPr>
          <w:rFonts w:ascii="Times New Roman" w:hAnsi="Times New Roman" w:cs="Times New Roman"/>
          <w:b/>
          <w:sz w:val="28"/>
          <w:szCs w:val="28"/>
          <w:lang w:val="ro-RO"/>
        </w:rPr>
        <w:tab/>
      </w:r>
      <w:r w:rsidR="0019462C" w:rsidRPr="002F7510">
        <w:rPr>
          <w:rFonts w:ascii="Times New Roman" w:hAnsi="Times New Roman" w:cs="Times New Roman"/>
          <w:b/>
          <w:sz w:val="28"/>
          <w:szCs w:val="28"/>
          <w:lang w:val="ro-RO"/>
        </w:rPr>
        <w:tab/>
      </w:r>
      <w:r w:rsidR="00B1080A" w:rsidRPr="002F7510">
        <w:rPr>
          <w:rFonts w:ascii="Times New Roman" w:hAnsi="Times New Roman" w:cs="Times New Roman"/>
          <w:b/>
          <w:sz w:val="28"/>
          <w:szCs w:val="28"/>
          <w:lang w:val="ro-RO"/>
        </w:rPr>
        <w:t>Angela ȚURCANU</w:t>
      </w:r>
    </w:p>
    <w:sectPr w:rsidR="008C2CA2" w:rsidRPr="00B30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4F6"/>
    <w:multiLevelType w:val="multilevel"/>
    <w:tmpl w:val="6E6C95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A180EE4"/>
    <w:multiLevelType w:val="multilevel"/>
    <w:tmpl w:val="DA3C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5928166">
    <w:abstractNumId w:val="0"/>
  </w:num>
  <w:num w:numId="2" w16cid:durableId="68382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6E"/>
    <w:rsid w:val="00006A4B"/>
    <w:rsid w:val="00010F5C"/>
    <w:rsid w:val="00011AFB"/>
    <w:rsid w:val="000218FB"/>
    <w:rsid w:val="000314FA"/>
    <w:rsid w:val="000335FD"/>
    <w:rsid w:val="00040132"/>
    <w:rsid w:val="000430C3"/>
    <w:rsid w:val="00043D02"/>
    <w:rsid w:val="00045AC0"/>
    <w:rsid w:val="0005241F"/>
    <w:rsid w:val="00063175"/>
    <w:rsid w:val="00065EAF"/>
    <w:rsid w:val="000759A4"/>
    <w:rsid w:val="00077B63"/>
    <w:rsid w:val="00080C64"/>
    <w:rsid w:val="00084C84"/>
    <w:rsid w:val="0008572C"/>
    <w:rsid w:val="00085D60"/>
    <w:rsid w:val="00086022"/>
    <w:rsid w:val="00092B2B"/>
    <w:rsid w:val="0009301E"/>
    <w:rsid w:val="000972EE"/>
    <w:rsid w:val="00097CDC"/>
    <w:rsid w:val="000A40FF"/>
    <w:rsid w:val="000A5151"/>
    <w:rsid w:val="000A6ED3"/>
    <w:rsid w:val="000A74C8"/>
    <w:rsid w:val="000A761B"/>
    <w:rsid w:val="000B3565"/>
    <w:rsid w:val="000C2AD5"/>
    <w:rsid w:val="000D2AE3"/>
    <w:rsid w:val="000E261E"/>
    <w:rsid w:val="000E2C3E"/>
    <w:rsid w:val="000E2F92"/>
    <w:rsid w:val="000E3A1C"/>
    <w:rsid w:val="000E699B"/>
    <w:rsid w:val="000E6C70"/>
    <w:rsid w:val="000E7A9B"/>
    <w:rsid w:val="000F06D2"/>
    <w:rsid w:val="000F1031"/>
    <w:rsid w:val="000F1A6C"/>
    <w:rsid w:val="001000B6"/>
    <w:rsid w:val="00103B14"/>
    <w:rsid w:val="00111873"/>
    <w:rsid w:val="00114B66"/>
    <w:rsid w:val="00116D0B"/>
    <w:rsid w:val="00125EEF"/>
    <w:rsid w:val="001309D5"/>
    <w:rsid w:val="00134F95"/>
    <w:rsid w:val="001358DE"/>
    <w:rsid w:val="00142C28"/>
    <w:rsid w:val="00147D5C"/>
    <w:rsid w:val="00150414"/>
    <w:rsid w:val="00151E52"/>
    <w:rsid w:val="001526F6"/>
    <w:rsid w:val="0015482E"/>
    <w:rsid w:val="00156652"/>
    <w:rsid w:val="00156D80"/>
    <w:rsid w:val="0016051E"/>
    <w:rsid w:val="00164199"/>
    <w:rsid w:val="001749F6"/>
    <w:rsid w:val="00177CB1"/>
    <w:rsid w:val="00180881"/>
    <w:rsid w:val="0019205E"/>
    <w:rsid w:val="0019423D"/>
    <w:rsid w:val="0019462C"/>
    <w:rsid w:val="00194BE8"/>
    <w:rsid w:val="0019661A"/>
    <w:rsid w:val="00197256"/>
    <w:rsid w:val="001B263C"/>
    <w:rsid w:val="001B4264"/>
    <w:rsid w:val="001C1AE7"/>
    <w:rsid w:val="001C28EB"/>
    <w:rsid w:val="001D28CF"/>
    <w:rsid w:val="001D3C7E"/>
    <w:rsid w:val="001D5000"/>
    <w:rsid w:val="001D5049"/>
    <w:rsid w:val="001E0220"/>
    <w:rsid w:val="001E085C"/>
    <w:rsid w:val="001E2353"/>
    <w:rsid w:val="001F6047"/>
    <w:rsid w:val="001F6711"/>
    <w:rsid w:val="00200689"/>
    <w:rsid w:val="00200D91"/>
    <w:rsid w:val="00201162"/>
    <w:rsid w:val="002022D4"/>
    <w:rsid w:val="0021357C"/>
    <w:rsid w:val="00213D30"/>
    <w:rsid w:val="00214EE8"/>
    <w:rsid w:val="002175AD"/>
    <w:rsid w:val="00230612"/>
    <w:rsid w:val="00232D70"/>
    <w:rsid w:val="00233C7F"/>
    <w:rsid w:val="002359E3"/>
    <w:rsid w:val="00235C00"/>
    <w:rsid w:val="00237E97"/>
    <w:rsid w:val="00241EA7"/>
    <w:rsid w:val="00247BF4"/>
    <w:rsid w:val="002510C1"/>
    <w:rsid w:val="00252591"/>
    <w:rsid w:val="002538C1"/>
    <w:rsid w:val="002569C9"/>
    <w:rsid w:val="00260063"/>
    <w:rsid w:val="00260FC4"/>
    <w:rsid w:val="002620DC"/>
    <w:rsid w:val="00262381"/>
    <w:rsid w:val="002663A2"/>
    <w:rsid w:val="002678C4"/>
    <w:rsid w:val="00275C9B"/>
    <w:rsid w:val="002913E9"/>
    <w:rsid w:val="00291EA7"/>
    <w:rsid w:val="002957A9"/>
    <w:rsid w:val="002A312A"/>
    <w:rsid w:val="002A48A9"/>
    <w:rsid w:val="002B261A"/>
    <w:rsid w:val="002B6E47"/>
    <w:rsid w:val="002C0D59"/>
    <w:rsid w:val="002C1C46"/>
    <w:rsid w:val="002C54C6"/>
    <w:rsid w:val="002D3199"/>
    <w:rsid w:val="002D69CE"/>
    <w:rsid w:val="002D7676"/>
    <w:rsid w:val="002E38D0"/>
    <w:rsid w:val="002F232D"/>
    <w:rsid w:val="002F25F0"/>
    <w:rsid w:val="002F5644"/>
    <w:rsid w:val="002F61CE"/>
    <w:rsid w:val="002F7510"/>
    <w:rsid w:val="0030254D"/>
    <w:rsid w:val="00303B01"/>
    <w:rsid w:val="00307187"/>
    <w:rsid w:val="003077A4"/>
    <w:rsid w:val="00312459"/>
    <w:rsid w:val="00317F24"/>
    <w:rsid w:val="0032434A"/>
    <w:rsid w:val="0032722F"/>
    <w:rsid w:val="00330A93"/>
    <w:rsid w:val="00330FE3"/>
    <w:rsid w:val="00333A89"/>
    <w:rsid w:val="0033623A"/>
    <w:rsid w:val="00342C46"/>
    <w:rsid w:val="00347AB6"/>
    <w:rsid w:val="0035597C"/>
    <w:rsid w:val="00356C1E"/>
    <w:rsid w:val="003602AE"/>
    <w:rsid w:val="00374989"/>
    <w:rsid w:val="00375E6E"/>
    <w:rsid w:val="00383AD3"/>
    <w:rsid w:val="00383C49"/>
    <w:rsid w:val="003841F1"/>
    <w:rsid w:val="00387F73"/>
    <w:rsid w:val="003902F5"/>
    <w:rsid w:val="00390640"/>
    <w:rsid w:val="00394A94"/>
    <w:rsid w:val="003962E1"/>
    <w:rsid w:val="003A1EB0"/>
    <w:rsid w:val="003A1FE8"/>
    <w:rsid w:val="003A2095"/>
    <w:rsid w:val="003A338D"/>
    <w:rsid w:val="003B25BC"/>
    <w:rsid w:val="003B3AC1"/>
    <w:rsid w:val="003C246F"/>
    <w:rsid w:val="003C4FD8"/>
    <w:rsid w:val="003C5E9C"/>
    <w:rsid w:val="003D0180"/>
    <w:rsid w:val="003D2B96"/>
    <w:rsid w:val="003D4FB3"/>
    <w:rsid w:val="003D73F3"/>
    <w:rsid w:val="003D7AD6"/>
    <w:rsid w:val="003E1C17"/>
    <w:rsid w:val="003E691E"/>
    <w:rsid w:val="003F1CD6"/>
    <w:rsid w:val="00401D29"/>
    <w:rsid w:val="00404620"/>
    <w:rsid w:val="00405280"/>
    <w:rsid w:val="0040753D"/>
    <w:rsid w:val="00407A07"/>
    <w:rsid w:val="00412F46"/>
    <w:rsid w:val="004137CC"/>
    <w:rsid w:val="004139C5"/>
    <w:rsid w:val="00417C9E"/>
    <w:rsid w:val="00420948"/>
    <w:rsid w:val="00421F73"/>
    <w:rsid w:val="0042578D"/>
    <w:rsid w:val="00432301"/>
    <w:rsid w:val="00434480"/>
    <w:rsid w:val="00443D12"/>
    <w:rsid w:val="004527D1"/>
    <w:rsid w:val="00453EA7"/>
    <w:rsid w:val="00455648"/>
    <w:rsid w:val="00455BD2"/>
    <w:rsid w:val="00455C98"/>
    <w:rsid w:val="0047003D"/>
    <w:rsid w:val="00470CE4"/>
    <w:rsid w:val="00481C13"/>
    <w:rsid w:val="00483547"/>
    <w:rsid w:val="0048424D"/>
    <w:rsid w:val="0049049E"/>
    <w:rsid w:val="004A0292"/>
    <w:rsid w:val="004A02FA"/>
    <w:rsid w:val="004A7E72"/>
    <w:rsid w:val="004B46D4"/>
    <w:rsid w:val="004B5119"/>
    <w:rsid w:val="004C1433"/>
    <w:rsid w:val="004C320A"/>
    <w:rsid w:val="004C7C86"/>
    <w:rsid w:val="004D56B2"/>
    <w:rsid w:val="004E0CB8"/>
    <w:rsid w:val="004E2C41"/>
    <w:rsid w:val="004E3A58"/>
    <w:rsid w:val="004E3FAA"/>
    <w:rsid w:val="004F19EE"/>
    <w:rsid w:val="004F1A9A"/>
    <w:rsid w:val="004F36FB"/>
    <w:rsid w:val="004F4CE5"/>
    <w:rsid w:val="004F77CA"/>
    <w:rsid w:val="00500B7A"/>
    <w:rsid w:val="00505D06"/>
    <w:rsid w:val="00507E2D"/>
    <w:rsid w:val="00507E6A"/>
    <w:rsid w:val="005107BB"/>
    <w:rsid w:val="005147C6"/>
    <w:rsid w:val="00515675"/>
    <w:rsid w:val="0052031F"/>
    <w:rsid w:val="00522A5D"/>
    <w:rsid w:val="00530B2E"/>
    <w:rsid w:val="00532AD2"/>
    <w:rsid w:val="005334F6"/>
    <w:rsid w:val="00534614"/>
    <w:rsid w:val="0054600C"/>
    <w:rsid w:val="00554B37"/>
    <w:rsid w:val="00556D8B"/>
    <w:rsid w:val="00564877"/>
    <w:rsid w:val="005679A3"/>
    <w:rsid w:val="00590B90"/>
    <w:rsid w:val="005932CF"/>
    <w:rsid w:val="00594507"/>
    <w:rsid w:val="005A3D97"/>
    <w:rsid w:val="005B728B"/>
    <w:rsid w:val="005B7AAB"/>
    <w:rsid w:val="005B7B1A"/>
    <w:rsid w:val="005C2B14"/>
    <w:rsid w:val="005C55E4"/>
    <w:rsid w:val="005C782C"/>
    <w:rsid w:val="005D0DE8"/>
    <w:rsid w:val="005D29A6"/>
    <w:rsid w:val="005D2D90"/>
    <w:rsid w:val="005D5E2B"/>
    <w:rsid w:val="005E34E1"/>
    <w:rsid w:val="005F0284"/>
    <w:rsid w:val="005F052E"/>
    <w:rsid w:val="005F1AD1"/>
    <w:rsid w:val="005F42EA"/>
    <w:rsid w:val="005F5E8A"/>
    <w:rsid w:val="005F658F"/>
    <w:rsid w:val="0060174E"/>
    <w:rsid w:val="00606AE4"/>
    <w:rsid w:val="00610DAA"/>
    <w:rsid w:val="00611CD5"/>
    <w:rsid w:val="00613ED9"/>
    <w:rsid w:val="00620117"/>
    <w:rsid w:val="00621144"/>
    <w:rsid w:val="00622E39"/>
    <w:rsid w:val="0062566A"/>
    <w:rsid w:val="00632C51"/>
    <w:rsid w:val="006376D1"/>
    <w:rsid w:val="006433B5"/>
    <w:rsid w:val="0064449B"/>
    <w:rsid w:val="0064756C"/>
    <w:rsid w:val="0065230A"/>
    <w:rsid w:val="00656A48"/>
    <w:rsid w:val="0066239F"/>
    <w:rsid w:val="00662921"/>
    <w:rsid w:val="00662C87"/>
    <w:rsid w:val="006631AA"/>
    <w:rsid w:val="00663EC5"/>
    <w:rsid w:val="00670A9F"/>
    <w:rsid w:val="00672480"/>
    <w:rsid w:val="006730DB"/>
    <w:rsid w:val="00676235"/>
    <w:rsid w:val="006777A2"/>
    <w:rsid w:val="00681110"/>
    <w:rsid w:val="006857AC"/>
    <w:rsid w:val="0068718C"/>
    <w:rsid w:val="00693385"/>
    <w:rsid w:val="0069457B"/>
    <w:rsid w:val="006964B8"/>
    <w:rsid w:val="006A25BF"/>
    <w:rsid w:val="006A3434"/>
    <w:rsid w:val="006B1B31"/>
    <w:rsid w:val="006B38A3"/>
    <w:rsid w:val="006B3A6E"/>
    <w:rsid w:val="006B4EB3"/>
    <w:rsid w:val="006B7E41"/>
    <w:rsid w:val="006C073D"/>
    <w:rsid w:val="006C414A"/>
    <w:rsid w:val="006C5AD4"/>
    <w:rsid w:val="006D36E5"/>
    <w:rsid w:val="006D394F"/>
    <w:rsid w:val="006D72B6"/>
    <w:rsid w:val="006E0DA4"/>
    <w:rsid w:val="006E1842"/>
    <w:rsid w:val="006E26B9"/>
    <w:rsid w:val="006E3CC7"/>
    <w:rsid w:val="006E6491"/>
    <w:rsid w:val="006F3622"/>
    <w:rsid w:val="006F59A0"/>
    <w:rsid w:val="007022FF"/>
    <w:rsid w:val="00702A4B"/>
    <w:rsid w:val="0070740E"/>
    <w:rsid w:val="00710D4C"/>
    <w:rsid w:val="00711016"/>
    <w:rsid w:val="0071291E"/>
    <w:rsid w:val="007135B6"/>
    <w:rsid w:val="00721DE7"/>
    <w:rsid w:val="00722A46"/>
    <w:rsid w:val="0072402B"/>
    <w:rsid w:val="00724403"/>
    <w:rsid w:val="00725241"/>
    <w:rsid w:val="00726A2B"/>
    <w:rsid w:val="007324AC"/>
    <w:rsid w:val="00734DC3"/>
    <w:rsid w:val="007367FA"/>
    <w:rsid w:val="00740189"/>
    <w:rsid w:val="007408ED"/>
    <w:rsid w:val="00740DC2"/>
    <w:rsid w:val="007422B6"/>
    <w:rsid w:val="00743B14"/>
    <w:rsid w:val="00750379"/>
    <w:rsid w:val="00750C92"/>
    <w:rsid w:val="00752DD5"/>
    <w:rsid w:val="00754DD6"/>
    <w:rsid w:val="007611A7"/>
    <w:rsid w:val="0076509F"/>
    <w:rsid w:val="00780078"/>
    <w:rsid w:val="00781B88"/>
    <w:rsid w:val="007834DA"/>
    <w:rsid w:val="007859EF"/>
    <w:rsid w:val="00785BD9"/>
    <w:rsid w:val="00785FF6"/>
    <w:rsid w:val="00786253"/>
    <w:rsid w:val="00786992"/>
    <w:rsid w:val="00787B4C"/>
    <w:rsid w:val="00787C3A"/>
    <w:rsid w:val="007901DF"/>
    <w:rsid w:val="0079208F"/>
    <w:rsid w:val="00794905"/>
    <w:rsid w:val="00797009"/>
    <w:rsid w:val="007A16BE"/>
    <w:rsid w:val="007A30E5"/>
    <w:rsid w:val="007A52F7"/>
    <w:rsid w:val="007A580E"/>
    <w:rsid w:val="007A59FA"/>
    <w:rsid w:val="007B0B74"/>
    <w:rsid w:val="007B29E4"/>
    <w:rsid w:val="007B3476"/>
    <w:rsid w:val="007B4B60"/>
    <w:rsid w:val="007B6A22"/>
    <w:rsid w:val="007B7C7F"/>
    <w:rsid w:val="007C16A9"/>
    <w:rsid w:val="007C3CAD"/>
    <w:rsid w:val="007C708E"/>
    <w:rsid w:val="007D46CC"/>
    <w:rsid w:val="007D5828"/>
    <w:rsid w:val="007D59D7"/>
    <w:rsid w:val="007D7519"/>
    <w:rsid w:val="007E0717"/>
    <w:rsid w:val="007E17E5"/>
    <w:rsid w:val="007E49FC"/>
    <w:rsid w:val="007E79FD"/>
    <w:rsid w:val="007F2808"/>
    <w:rsid w:val="007F2F91"/>
    <w:rsid w:val="007F4056"/>
    <w:rsid w:val="007F53CB"/>
    <w:rsid w:val="008110B4"/>
    <w:rsid w:val="00811AD2"/>
    <w:rsid w:val="0081564A"/>
    <w:rsid w:val="00817304"/>
    <w:rsid w:val="0082292B"/>
    <w:rsid w:val="00825313"/>
    <w:rsid w:val="00827505"/>
    <w:rsid w:val="00827751"/>
    <w:rsid w:val="00830A59"/>
    <w:rsid w:val="00835F8F"/>
    <w:rsid w:val="00837159"/>
    <w:rsid w:val="00850086"/>
    <w:rsid w:val="0085185C"/>
    <w:rsid w:val="00854C7A"/>
    <w:rsid w:val="00856426"/>
    <w:rsid w:val="00857DDE"/>
    <w:rsid w:val="00860AAB"/>
    <w:rsid w:val="00860F8F"/>
    <w:rsid w:val="008650B9"/>
    <w:rsid w:val="00870E8E"/>
    <w:rsid w:val="00872021"/>
    <w:rsid w:val="00872D82"/>
    <w:rsid w:val="00877C31"/>
    <w:rsid w:val="008902FB"/>
    <w:rsid w:val="008906BB"/>
    <w:rsid w:val="00892112"/>
    <w:rsid w:val="008947B2"/>
    <w:rsid w:val="008948EB"/>
    <w:rsid w:val="00895D73"/>
    <w:rsid w:val="00896AB9"/>
    <w:rsid w:val="00897688"/>
    <w:rsid w:val="00897879"/>
    <w:rsid w:val="008A2AC9"/>
    <w:rsid w:val="008B5FE5"/>
    <w:rsid w:val="008C2CA2"/>
    <w:rsid w:val="008C5AAB"/>
    <w:rsid w:val="008C6AE6"/>
    <w:rsid w:val="008C6B3A"/>
    <w:rsid w:val="008C7D37"/>
    <w:rsid w:val="008D05B0"/>
    <w:rsid w:val="008D2121"/>
    <w:rsid w:val="008D29E7"/>
    <w:rsid w:val="008E2401"/>
    <w:rsid w:val="008E3D19"/>
    <w:rsid w:val="008E6862"/>
    <w:rsid w:val="008E6A95"/>
    <w:rsid w:val="008F4234"/>
    <w:rsid w:val="008F4782"/>
    <w:rsid w:val="008F7D37"/>
    <w:rsid w:val="0090122C"/>
    <w:rsid w:val="009028F6"/>
    <w:rsid w:val="009054BB"/>
    <w:rsid w:val="009125EA"/>
    <w:rsid w:val="00914EA2"/>
    <w:rsid w:val="0091513E"/>
    <w:rsid w:val="009171A6"/>
    <w:rsid w:val="00917BA7"/>
    <w:rsid w:val="009206D3"/>
    <w:rsid w:val="00936AF5"/>
    <w:rsid w:val="0094425F"/>
    <w:rsid w:val="009515B5"/>
    <w:rsid w:val="009550CF"/>
    <w:rsid w:val="00963216"/>
    <w:rsid w:val="0096399C"/>
    <w:rsid w:val="00971E1F"/>
    <w:rsid w:val="00975256"/>
    <w:rsid w:val="00976B73"/>
    <w:rsid w:val="00984A26"/>
    <w:rsid w:val="0098719F"/>
    <w:rsid w:val="00987B89"/>
    <w:rsid w:val="0099014A"/>
    <w:rsid w:val="009938FD"/>
    <w:rsid w:val="009957E7"/>
    <w:rsid w:val="00995809"/>
    <w:rsid w:val="009A038A"/>
    <w:rsid w:val="009A2845"/>
    <w:rsid w:val="009B09CB"/>
    <w:rsid w:val="009B09E6"/>
    <w:rsid w:val="009B4044"/>
    <w:rsid w:val="009B5445"/>
    <w:rsid w:val="009C3FB7"/>
    <w:rsid w:val="009C4A96"/>
    <w:rsid w:val="009C6D71"/>
    <w:rsid w:val="009D2B37"/>
    <w:rsid w:val="009D3C18"/>
    <w:rsid w:val="009D6296"/>
    <w:rsid w:val="009D68C8"/>
    <w:rsid w:val="009D6D95"/>
    <w:rsid w:val="009D7422"/>
    <w:rsid w:val="009E2754"/>
    <w:rsid w:val="009E33C2"/>
    <w:rsid w:val="009E4E69"/>
    <w:rsid w:val="009E5D62"/>
    <w:rsid w:val="009F4BD4"/>
    <w:rsid w:val="00A03920"/>
    <w:rsid w:val="00A042D0"/>
    <w:rsid w:val="00A07B8E"/>
    <w:rsid w:val="00A16BE2"/>
    <w:rsid w:val="00A203ED"/>
    <w:rsid w:val="00A23E5D"/>
    <w:rsid w:val="00A27598"/>
    <w:rsid w:val="00A30CFF"/>
    <w:rsid w:val="00A3257E"/>
    <w:rsid w:val="00A35963"/>
    <w:rsid w:val="00A35D89"/>
    <w:rsid w:val="00A419E9"/>
    <w:rsid w:val="00A43059"/>
    <w:rsid w:val="00A44278"/>
    <w:rsid w:val="00A4770E"/>
    <w:rsid w:val="00A54E8B"/>
    <w:rsid w:val="00A60620"/>
    <w:rsid w:val="00A61A7E"/>
    <w:rsid w:val="00A63D6C"/>
    <w:rsid w:val="00A645C8"/>
    <w:rsid w:val="00A7194A"/>
    <w:rsid w:val="00A80CD6"/>
    <w:rsid w:val="00A8426E"/>
    <w:rsid w:val="00A84FE2"/>
    <w:rsid w:val="00A938FC"/>
    <w:rsid w:val="00A93A50"/>
    <w:rsid w:val="00A9429D"/>
    <w:rsid w:val="00AA0180"/>
    <w:rsid w:val="00AA1AB8"/>
    <w:rsid w:val="00AA25CA"/>
    <w:rsid w:val="00AA4497"/>
    <w:rsid w:val="00AA489D"/>
    <w:rsid w:val="00AA7D2A"/>
    <w:rsid w:val="00AA7D2C"/>
    <w:rsid w:val="00AB0707"/>
    <w:rsid w:val="00AB545C"/>
    <w:rsid w:val="00AC1264"/>
    <w:rsid w:val="00AC16ED"/>
    <w:rsid w:val="00AD0918"/>
    <w:rsid w:val="00AD1F46"/>
    <w:rsid w:val="00AD5918"/>
    <w:rsid w:val="00AE0A66"/>
    <w:rsid w:val="00AF00E5"/>
    <w:rsid w:val="00AF2D32"/>
    <w:rsid w:val="00B01E30"/>
    <w:rsid w:val="00B1080A"/>
    <w:rsid w:val="00B10B5E"/>
    <w:rsid w:val="00B1336F"/>
    <w:rsid w:val="00B155A7"/>
    <w:rsid w:val="00B1627B"/>
    <w:rsid w:val="00B16E5E"/>
    <w:rsid w:val="00B174EC"/>
    <w:rsid w:val="00B30D38"/>
    <w:rsid w:val="00B31BCE"/>
    <w:rsid w:val="00B32271"/>
    <w:rsid w:val="00B344C4"/>
    <w:rsid w:val="00B348CA"/>
    <w:rsid w:val="00B34C56"/>
    <w:rsid w:val="00B37B27"/>
    <w:rsid w:val="00B41442"/>
    <w:rsid w:val="00B43CFB"/>
    <w:rsid w:val="00B45037"/>
    <w:rsid w:val="00B45117"/>
    <w:rsid w:val="00B54782"/>
    <w:rsid w:val="00B60CD9"/>
    <w:rsid w:val="00B61E83"/>
    <w:rsid w:val="00B64981"/>
    <w:rsid w:val="00B7298C"/>
    <w:rsid w:val="00B73DDD"/>
    <w:rsid w:val="00B744CC"/>
    <w:rsid w:val="00B761C7"/>
    <w:rsid w:val="00B77921"/>
    <w:rsid w:val="00B80B45"/>
    <w:rsid w:val="00B85137"/>
    <w:rsid w:val="00B90FBE"/>
    <w:rsid w:val="00B936BD"/>
    <w:rsid w:val="00B9535F"/>
    <w:rsid w:val="00BA2726"/>
    <w:rsid w:val="00BC0586"/>
    <w:rsid w:val="00BC19BC"/>
    <w:rsid w:val="00BC1CBF"/>
    <w:rsid w:val="00BC346C"/>
    <w:rsid w:val="00BC5DF0"/>
    <w:rsid w:val="00BC76CC"/>
    <w:rsid w:val="00BD2A2F"/>
    <w:rsid w:val="00BF16D5"/>
    <w:rsid w:val="00BF359E"/>
    <w:rsid w:val="00C00A96"/>
    <w:rsid w:val="00C11E27"/>
    <w:rsid w:val="00C141D4"/>
    <w:rsid w:val="00C23905"/>
    <w:rsid w:val="00C30429"/>
    <w:rsid w:val="00C32B34"/>
    <w:rsid w:val="00C34134"/>
    <w:rsid w:val="00C344A7"/>
    <w:rsid w:val="00C353D6"/>
    <w:rsid w:val="00C448EB"/>
    <w:rsid w:val="00C47617"/>
    <w:rsid w:val="00C51794"/>
    <w:rsid w:val="00C5187E"/>
    <w:rsid w:val="00C553A2"/>
    <w:rsid w:val="00C61755"/>
    <w:rsid w:val="00C6520A"/>
    <w:rsid w:val="00C67138"/>
    <w:rsid w:val="00C72821"/>
    <w:rsid w:val="00C72CB1"/>
    <w:rsid w:val="00C73F52"/>
    <w:rsid w:val="00C77DA4"/>
    <w:rsid w:val="00C808CC"/>
    <w:rsid w:val="00C83478"/>
    <w:rsid w:val="00C8536D"/>
    <w:rsid w:val="00C85702"/>
    <w:rsid w:val="00C85B67"/>
    <w:rsid w:val="00C8681C"/>
    <w:rsid w:val="00C9629B"/>
    <w:rsid w:val="00CA1E13"/>
    <w:rsid w:val="00CA25FD"/>
    <w:rsid w:val="00CA4A13"/>
    <w:rsid w:val="00CA4DE2"/>
    <w:rsid w:val="00CA74AF"/>
    <w:rsid w:val="00CB1945"/>
    <w:rsid w:val="00CB3C10"/>
    <w:rsid w:val="00CB4066"/>
    <w:rsid w:val="00CC30D6"/>
    <w:rsid w:val="00CC62F3"/>
    <w:rsid w:val="00CC6A06"/>
    <w:rsid w:val="00CD0262"/>
    <w:rsid w:val="00CD4A0C"/>
    <w:rsid w:val="00CE615F"/>
    <w:rsid w:val="00CF0E7E"/>
    <w:rsid w:val="00CF2844"/>
    <w:rsid w:val="00D04EA9"/>
    <w:rsid w:val="00D05EA1"/>
    <w:rsid w:val="00D06C42"/>
    <w:rsid w:val="00D11042"/>
    <w:rsid w:val="00D12CB4"/>
    <w:rsid w:val="00D13148"/>
    <w:rsid w:val="00D167A1"/>
    <w:rsid w:val="00D2144D"/>
    <w:rsid w:val="00D258DA"/>
    <w:rsid w:val="00D30E0E"/>
    <w:rsid w:val="00D3190B"/>
    <w:rsid w:val="00D324D3"/>
    <w:rsid w:val="00D418EA"/>
    <w:rsid w:val="00D42ECD"/>
    <w:rsid w:val="00D4730B"/>
    <w:rsid w:val="00D52501"/>
    <w:rsid w:val="00D53AF2"/>
    <w:rsid w:val="00D61573"/>
    <w:rsid w:val="00D62A5F"/>
    <w:rsid w:val="00D63DBA"/>
    <w:rsid w:val="00D6677E"/>
    <w:rsid w:val="00D714FA"/>
    <w:rsid w:val="00D73072"/>
    <w:rsid w:val="00D74242"/>
    <w:rsid w:val="00D81760"/>
    <w:rsid w:val="00D91023"/>
    <w:rsid w:val="00D911B8"/>
    <w:rsid w:val="00D91497"/>
    <w:rsid w:val="00DA253F"/>
    <w:rsid w:val="00DA5E66"/>
    <w:rsid w:val="00DB0B88"/>
    <w:rsid w:val="00DB0E30"/>
    <w:rsid w:val="00DB7636"/>
    <w:rsid w:val="00DB76B6"/>
    <w:rsid w:val="00DB7E26"/>
    <w:rsid w:val="00DC1E84"/>
    <w:rsid w:val="00DC27E5"/>
    <w:rsid w:val="00DC2E42"/>
    <w:rsid w:val="00DE6005"/>
    <w:rsid w:val="00DE62BB"/>
    <w:rsid w:val="00DF3819"/>
    <w:rsid w:val="00DF58BF"/>
    <w:rsid w:val="00DF69C1"/>
    <w:rsid w:val="00E00205"/>
    <w:rsid w:val="00E00CA7"/>
    <w:rsid w:val="00E02448"/>
    <w:rsid w:val="00E10563"/>
    <w:rsid w:val="00E152C3"/>
    <w:rsid w:val="00E17F52"/>
    <w:rsid w:val="00E20219"/>
    <w:rsid w:val="00E2744C"/>
    <w:rsid w:val="00E274B4"/>
    <w:rsid w:val="00E33709"/>
    <w:rsid w:val="00E36EC7"/>
    <w:rsid w:val="00E4255F"/>
    <w:rsid w:val="00E430D6"/>
    <w:rsid w:val="00E51754"/>
    <w:rsid w:val="00E54846"/>
    <w:rsid w:val="00E6198A"/>
    <w:rsid w:val="00E6628C"/>
    <w:rsid w:val="00E66EB3"/>
    <w:rsid w:val="00E71E88"/>
    <w:rsid w:val="00E74DDA"/>
    <w:rsid w:val="00E772FD"/>
    <w:rsid w:val="00E8331C"/>
    <w:rsid w:val="00E8388D"/>
    <w:rsid w:val="00E90DB3"/>
    <w:rsid w:val="00E92167"/>
    <w:rsid w:val="00E921B9"/>
    <w:rsid w:val="00E965B8"/>
    <w:rsid w:val="00EA581E"/>
    <w:rsid w:val="00EA5921"/>
    <w:rsid w:val="00EB35B8"/>
    <w:rsid w:val="00EB6797"/>
    <w:rsid w:val="00EB7D6E"/>
    <w:rsid w:val="00EC0B80"/>
    <w:rsid w:val="00EC13DD"/>
    <w:rsid w:val="00EC6786"/>
    <w:rsid w:val="00ED5916"/>
    <w:rsid w:val="00EE0A7B"/>
    <w:rsid w:val="00EE2CE4"/>
    <w:rsid w:val="00EE76C5"/>
    <w:rsid w:val="00EF2B6A"/>
    <w:rsid w:val="00EF6CC9"/>
    <w:rsid w:val="00EF7E43"/>
    <w:rsid w:val="00F14C25"/>
    <w:rsid w:val="00F215EE"/>
    <w:rsid w:val="00F23BB2"/>
    <w:rsid w:val="00F2455F"/>
    <w:rsid w:val="00F256B4"/>
    <w:rsid w:val="00F26973"/>
    <w:rsid w:val="00F303D6"/>
    <w:rsid w:val="00F32CE3"/>
    <w:rsid w:val="00F33BDE"/>
    <w:rsid w:val="00F364FF"/>
    <w:rsid w:val="00F36DD6"/>
    <w:rsid w:val="00F442E1"/>
    <w:rsid w:val="00F462A4"/>
    <w:rsid w:val="00F618F1"/>
    <w:rsid w:val="00F6353C"/>
    <w:rsid w:val="00F64650"/>
    <w:rsid w:val="00F66761"/>
    <w:rsid w:val="00F7203D"/>
    <w:rsid w:val="00F73E26"/>
    <w:rsid w:val="00F74101"/>
    <w:rsid w:val="00F7585D"/>
    <w:rsid w:val="00F93920"/>
    <w:rsid w:val="00FA0FAC"/>
    <w:rsid w:val="00FA533A"/>
    <w:rsid w:val="00FA780C"/>
    <w:rsid w:val="00FB13DF"/>
    <w:rsid w:val="00FB289F"/>
    <w:rsid w:val="00FB4338"/>
    <w:rsid w:val="00FB5E2A"/>
    <w:rsid w:val="00FB69B0"/>
    <w:rsid w:val="00FC3044"/>
    <w:rsid w:val="00FC369F"/>
    <w:rsid w:val="00FC450C"/>
    <w:rsid w:val="00FC4B07"/>
    <w:rsid w:val="00FC5A79"/>
    <w:rsid w:val="00FC75A5"/>
    <w:rsid w:val="00FD3FEA"/>
    <w:rsid w:val="00FE1B57"/>
    <w:rsid w:val="00FE36D6"/>
    <w:rsid w:val="00FE4F39"/>
    <w:rsid w:val="00FF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1611"/>
  <w15:chartTrackingRefBased/>
  <w15:docId w15:val="{D769460A-129C-491C-8171-6748A8B5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D0"/>
    <w:pPr>
      <w:spacing w:after="0" w:line="240" w:lineRule="auto"/>
    </w:pPr>
    <w:rPr>
      <w:rFonts w:eastAsiaTheme="minorEastAsia"/>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2D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648"/>
    <w:rPr>
      <w:color w:val="0563C1" w:themeColor="hyperlink"/>
      <w:u w:val="single"/>
    </w:rPr>
  </w:style>
  <w:style w:type="paragraph" w:styleId="BalloonText">
    <w:name w:val="Balloon Text"/>
    <w:basedOn w:val="Normal"/>
    <w:link w:val="BalloonTextChar"/>
    <w:uiPriority w:val="99"/>
    <w:semiHidden/>
    <w:unhideWhenUsed/>
    <w:rsid w:val="00754D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DD6"/>
    <w:rPr>
      <w:rFonts w:ascii="Segoe UI" w:eastAsiaTheme="minorEastAsia" w:hAnsi="Segoe UI" w:cs="Segoe UI"/>
      <w:sz w:val="18"/>
      <w:szCs w:val="18"/>
      <w:lang w:val="ru-RU" w:eastAsia="ru-RU"/>
    </w:rPr>
  </w:style>
  <w:style w:type="character" w:styleId="UnresolvedMention">
    <w:name w:val="Unresolved Mention"/>
    <w:basedOn w:val="DefaultParagraphFont"/>
    <w:uiPriority w:val="99"/>
    <w:semiHidden/>
    <w:unhideWhenUsed/>
    <w:rsid w:val="002510C1"/>
    <w:rPr>
      <w:color w:val="605E5C"/>
      <w:shd w:val="clear" w:color="auto" w:fill="E1DFDD"/>
    </w:rPr>
  </w:style>
  <w:style w:type="paragraph" w:styleId="ListParagraph">
    <w:name w:val="List Paragraph"/>
    <w:basedOn w:val="Normal"/>
    <w:uiPriority w:val="34"/>
    <w:qFormat/>
    <w:rsid w:val="0079208F"/>
    <w:pPr>
      <w:ind w:left="720"/>
      <w:contextualSpacing/>
    </w:pPr>
  </w:style>
  <w:style w:type="paragraph" w:styleId="NormalWeb">
    <w:name w:val="Normal (Web)"/>
    <w:basedOn w:val="Normal"/>
    <w:uiPriority w:val="99"/>
    <w:unhideWhenUsed/>
    <w:rsid w:val="005679A3"/>
    <w:pPr>
      <w:ind w:firstLine="567"/>
      <w:jc w:val="both"/>
    </w:pPr>
    <w:rPr>
      <w:rFonts w:ascii="Times New Roman" w:hAnsi="Times New Roman"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68667">
      <w:bodyDiv w:val="1"/>
      <w:marLeft w:val="0"/>
      <w:marRight w:val="0"/>
      <w:marTop w:val="0"/>
      <w:marBottom w:val="0"/>
      <w:divBdr>
        <w:top w:val="none" w:sz="0" w:space="0" w:color="auto"/>
        <w:left w:val="none" w:sz="0" w:space="0" w:color="auto"/>
        <w:bottom w:val="none" w:sz="0" w:space="0" w:color="auto"/>
        <w:right w:val="none" w:sz="0" w:space="0" w:color="auto"/>
      </w:divBdr>
    </w:div>
    <w:div w:id="841089987">
      <w:bodyDiv w:val="1"/>
      <w:marLeft w:val="0"/>
      <w:marRight w:val="0"/>
      <w:marTop w:val="0"/>
      <w:marBottom w:val="0"/>
      <w:divBdr>
        <w:top w:val="none" w:sz="0" w:space="0" w:color="auto"/>
        <w:left w:val="none" w:sz="0" w:space="0" w:color="auto"/>
        <w:bottom w:val="none" w:sz="0" w:space="0" w:color="auto"/>
        <w:right w:val="none" w:sz="0" w:space="0" w:color="auto"/>
      </w:divBdr>
      <w:divsChild>
        <w:div w:id="2145149790">
          <w:marLeft w:val="0"/>
          <w:marRight w:val="0"/>
          <w:marTop w:val="0"/>
          <w:marBottom w:val="0"/>
          <w:divBdr>
            <w:top w:val="none" w:sz="0" w:space="0" w:color="auto"/>
            <w:left w:val="none" w:sz="0" w:space="0" w:color="auto"/>
            <w:bottom w:val="none" w:sz="0" w:space="0" w:color="auto"/>
            <w:right w:val="none" w:sz="0" w:space="0" w:color="auto"/>
          </w:divBdr>
          <w:divsChild>
            <w:div w:id="2107457137">
              <w:marLeft w:val="0"/>
              <w:marRight w:val="0"/>
              <w:marTop w:val="0"/>
              <w:marBottom w:val="0"/>
              <w:divBdr>
                <w:top w:val="none" w:sz="0" w:space="0" w:color="auto"/>
                <w:left w:val="none" w:sz="0" w:space="0" w:color="auto"/>
                <w:bottom w:val="none" w:sz="0" w:space="0" w:color="auto"/>
                <w:right w:val="none" w:sz="0" w:space="0" w:color="auto"/>
              </w:divBdr>
              <w:divsChild>
                <w:div w:id="2095936096">
                  <w:marLeft w:val="0"/>
                  <w:marRight w:val="0"/>
                  <w:marTop w:val="0"/>
                  <w:marBottom w:val="0"/>
                  <w:divBdr>
                    <w:top w:val="none" w:sz="0" w:space="0" w:color="auto"/>
                    <w:left w:val="none" w:sz="0" w:space="0" w:color="auto"/>
                    <w:bottom w:val="none" w:sz="0" w:space="0" w:color="auto"/>
                    <w:right w:val="none" w:sz="0" w:space="0" w:color="auto"/>
                  </w:divBdr>
                  <w:divsChild>
                    <w:div w:id="978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3849">
      <w:bodyDiv w:val="1"/>
      <w:marLeft w:val="0"/>
      <w:marRight w:val="0"/>
      <w:marTop w:val="0"/>
      <w:marBottom w:val="0"/>
      <w:divBdr>
        <w:top w:val="none" w:sz="0" w:space="0" w:color="auto"/>
        <w:left w:val="none" w:sz="0" w:space="0" w:color="auto"/>
        <w:bottom w:val="none" w:sz="0" w:space="0" w:color="auto"/>
        <w:right w:val="none" w:sz="0" w:space="0" w:color="auto"/>
      </w:divBdr>
      <w:divsChild>
        <w:div w:id="1994016745">
          <w:marLeft w:val="0"/>
          <w:marRight w:val="0"/>
          <w:marTop w:val="0"/>
          <w:marBottom w:val="0"/>
          <w:divBdr>
            <w:top w:val="none" w:sz="0" w:space="0" w:color="auto"/>
            <w:left w:val="none" w:sz="0" w:space="0" w:color="auto"/>
            <w:bottom w:val="none" w:sz="0" w:space="0" w:color="auto"/>
            <w:right w:val="none" w:sz="0" w:space="0" w:color="auto"/>
          </w:divBdr>
          <w:divsChild>
            <w:div w:id="1082918645">
              <w:marLeft w:val="0"/>
              <w:marRight w:val="0"/>
              <w:marTop w:val="0"/>
              <w:marBottom w:val="0"/>
              <w:divBdr>
                <w:top w:val="none" w:sz="0" w:space="0" w:color="auto"/>
                <w:left w:val="none" w:sz="0" w:space="0" w:color="auto"/>
                <w:bottom w:val="none" w:sz="0" w:space="0" w:color="auto"/>
                <w:right w:val="none" w:sz="0" w:space="0" w:color="auto"/>
              </w:divBdr>
              <w:divsChild>
                <w:div w:id="435902822">
                  <w:marLeft w:val="0"/>
                  <w:marRight w:val="0"/>
                  <w:marTop w:val="0"/>
                  <w:marBottom w:val="0"/>
                  <w:divBdr>
                    <w:top w:val="none" w:sz="0" w:space="0" w:color="auto"/>
                    <w:left w:val="none" w:sz="0" w:space="0" w:color="auto"/>
                    <w:bottom w:val="none" w:sz="0" w:space="0" w:color="auto"/>
                    <w:right w:val="none" w:sz="0" w:space="0" w:color="auto"/>
                  </w:divBdr>
                  <w:divsChild>
                    <w:div w:id="4257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035459">
      <w:bodyDiv w:val="1"/>
      <w:marLeft w:val="0"/>
      <w:marRight w:val="0"/>
      <w:marTop w:val="0"/>
      <w:marBottom w:val="0"/>
      <w:divBdr>
        <w:top w:val="none" w:sz="0" w:space="0" w:color="auto"/>
        <w:left w:val="none" w:sz="0" w:space="0" w:color="auto"/>
        <w:bottom w:val="none" w:sz="0" w:space="0" w:color="auto"/>
        <w:right w:val="none" w:sz="0" w:space="0" w:color="auto"/>
      </w:divBdr>
      <w:divsChild>
        <w:div w:id="1379206846">
          <w:marLeft w:val="0"/>
          <w:marRight w:val="0"/>
          <w:marTop w:val="0"/>
          <w:marBottom w:val="0"/>
          <w:divBdr>
            <w:top w:val="none" w:sz="0" w:space="0" w:color="auto"/>
            <w:left w:val="none" w:sz="0" w:space="0" w:color="auto"/>
            <w:bottom w:val="none" w:sz="0" w:space="0" w:color="auto"/>
            <w:right w:val="none" w:sz="0" w:space="0" w:color="auto"/>
          </w:divBdr>
          <w:divsChild>
            <w:div w:id="548612201">
              <w:marLeft w:val="0"/>
              <w:marRight w:val="0"/>
              <w:marTop w:val="0"/>
              <w:marBottom w:val="0"/>
              <w:divBdr>
                <w:top w:val="none" w:sz="0" w:space="0" w:color="auto"/>
                <w:left w:val="none" w:sz="0" w:space="0" w:color="auto"/>
                <w:bottom w:val="none" w:sz="0" w:space="0" w:color="auto"/>
                <w:right w:val="none" w:sz="0" w:space="0" w:color="auto"/>
              </w:divBdr>
              <w:divsChild>
                <w:div w:id="2317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ticip.gov.md/ro/document/stages/anunt-cu-privire-la-consultarea-publica-si-avizarea-a-proiectului-hotararii-guvernului-privind-modificarea-hotararii-guvernului-nr5462019-pentru-aprobarea-regulamentului-privind-modul-de-amenajare-si-exploatare-a-cheiurilor-temporare-si-edificiilor-aferente-pe-caile-navigabile-interne-ale-republicii-moldova-si-a-altor-acte-normative-pentru-relansarea-navigatiei-interne-pe-raurile-prut-si-nistru/11217" TargetMode="External"/><Relationship Id="rId5" Type="http://schemas.openxmlformats.org/officeDocument/2006/relationships/hyperlink" Target="https://particip.gov.md/ro/document/stages/*/135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6987</TotalTime>
  <Pages>5</Pages>
  <Words>2610</Words>
  <Characters>15139</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User</cp:lastModifiedBy>
  <cp:revision>699</cp:revision>
  <cp:lastPrinted>2022-01-27T12:09:00Z</cp:lastPrinted>
  <dcterms:created xsi:type="dcterms:W3CDTF">2022-01-26T13:26:00Z</dcterms:created>
  <dcterms:modified xsi:type="dcterms:W3CDTF">2024-12-13T09:54:00Z</dcterms:modified>
</cp:coreProperties>
</file>