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53" w:rsidRPr="00E8409C" w:rsidRDefault="00016053">
      <w:pPr>
        <w:rPr>
          <w:lang w:val="ro-RO"/>
        </w:rPr>
      </w:pPr>
    </w:p>
    <w:tbl>
      <w:tblPr>
        <w:tblpPr w:bottomFromText="200" w:horzAnchor="page" w:tblpXSpec="center" w:tblpY="1"/>
        <w:tblOverlap w:val="never"/>
        <w:tblW w:w="11907" w:type="dxa"/>
        <w:tblBorders>
          <w:top w:val="single" w:sz="24" w:space="0" w:color="943634"/>
          <w:bottom w:val="single" w:sz="24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11907"/>
      </w:tblGrid>
      <w:tr w:rsidR="00A54C56" w:rsidRPr="00E8409C" w:rsidTr="00016053">
        <w:trPr>
          <w:trHeight w:val="567"/>
        </w:trPr>
        <w:tc>
          <w:tcPr>
            <w:tcW w:w="11907" w:type="dxa"/>
            <w:tcBorders>
              <w:top w:val="single" w:sz="24" w:space="0" w:color="FF0000"/>
              <w:left w:val="nil"/>
              <w:bottom w:val="single" w:sz="2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B7C" w:rsidRPr="00E8409C" w:rsidRDefault="009A5B7C">
            <w:pPr>
              <w:spacing w:line="276" w:lineRule="auto"/>
              <w:ind w:left="1418"/>
              <w:rPr>
                <w:rFonts w:ascii="Arial" w:hAnsi="Arial" w:cs="Arial"/>
                <w:spacing w:val="300"/>
                <w:sz w:val="40"/>
                <w:szCs w:val="40"/>
                <w:lang w:val="ro-RO"/>
              </w:rPr>
            </w:pPr>
            <w:r w:rsidRPr="00E8409C">
              <w:rPr>
                <w:rFonts w:ascii="Arial" w:hAnsi="Arial" w:cs="Arial"/>
                <w:spacing w:val="300"/>
                <w:sz w:val="40"/>
                <w:szCs w:val="40"/>
                <w:lang w:val="ro-RO"/>
              </w:rPr>
              <w:t>REPUBLICA MOLDOVA</w:t>
            </w:r>
          </w:p>
        </w:tc>
      </w:tr>
    </w:tbl>
    <w:p w:rsidR="009A5B7C" w:rsidRPr="00E8409C" w:rsidRDefault="009A5B7C" w:rsidP="009A5B7C">
      <w:pPr>
        <w:rPr>
          <w:rFonts w:ascii="Arial" w:hAnsi="Arial" w:cs="Arial"/>
          <w:sz w:val="24"/>
          <w:szCs w:val="24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sz w:val="24"/>
          <w:szCs w:val="24"/>
          <w:lang w:val="ro-RO"/>
        </w:rPr>
      </w:pPr>
    </w:p>
    <w:p w:rsidR="009A5B7C" w:rsidRPr="00E8409C" w:rsidRDefault="00321BBC" w:rsidP="009A5B7C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682464" wp14:editId="63E3389D">
                <wp:simplePos x="0" y="0"/>
                <wp:positionH relativeFrom="column">
                  <wp:posOffset>-198120</wp:posOffset>
                </wp:positionH>
                <wp:positionV relativeFrom="paragraph">
                  <wp:posOffset>778510</wp:posOffset>
                </wp:positionV>
                <wp:extent cx="6302375" cy="25850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2375" cy="258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D1F" w:rsidRPr="00AE35BD" w:rsidRDefault="00AE35BD" w:rsidP="009A5B7C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  <w:lang w:val="ro-M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396"/>
                                <w:szCs w:val="396"/>
                                <w:lang w:val="ro-RO"/>
                              </w:rPr>
                              <w:t>C</w:t>
                            </w:r>
                            <w:r w:rsidR="00E33D1F"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</w:rPr>
                              <w:t>.0</w:t>
                            </w:r>
                            <w:r w:rsidR="005F2712"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  <w:lang w:val="ro-MD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82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pt;margin-top:61.3pt;width:496.25pt;height:20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Ep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" filled="f" stroked="f">
                <v:textbox>
                  <w:txbxContent>
                    <w:p w:rsidR="00E33D1F" w:rsidRPr="00AE35BD" w:rsidRDefault="00AE35BD" w:rsidP="009A5B7C">
                      <w:pP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  <w:lang w:val="ro-MD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396"/>
                          <w:szCs w:val="396"/>
                          <w:lang w:val="ro-RO"/>
                        </w:rPr>
                        <w:t>C</w:t>
                      </w:r>
                      <w:r w:rsidR="00E33D1F"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</w:rPr>
                        <w:t>.0</w:t>
                      </w:r>
                      <w:r w:rsidR="005F2712"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  <w:lang w:val="ro-RO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</w:rPr>
                        <w:t>.0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  <w:lang w:val="ro-MD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A5B7C" w:rsidRPr="00E8409C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6F48C47A" wp14:editId="55A66658">
            <wp:extent cx="753745" cy="892175"/>
            <wp:effectExtent l="19050" t="0" r="8255" b="0"/>
            <wp:docPr id="1" name="Рисунок 5" descr="stem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tema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bottomFromText="200" w:vertAnchor="page" w:horzAnchor="page" w:tblpXSpec="center" w:tblpY="3970"/>
        <w:tblW w:w="11907" w:type="dxa"/>
        <w:tblBorders>
          <w:top w:val="single" w:sz="24" w:space="0" w:color="943634"/>
        </w:tblBorders>
        <w:tblLook w:val="04A0" w:firstRow="1" w:lastRow="0" w:firstColumn="1" w:lastColumn="0" w:noHBand="0" w:noVBand="1"/>
      </w:tblPr>
      <w:tblGrid>
        <w:gridCol w:w="11907"/>
      </w:tblGrid>
      <w:tr w:rsidR="00A54C56" w:rsidRPr="00E8409C" w:rsidTr="009A5B7C">
        <w:trPr>
          <w:trHeight w:val="567"/>
        </w:trPr>
        <w:tc>
          <w:tcPr>
            <w:tcW w:w="11907" w:type="dxa"/>
            <w:tcBorders>
              <w:top w:val="single" w:sz="24" w:space="0" w:color="FF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B7C" w:rsidRPr="00E8409C" w:rsidRDefault="009A5B7C">
            <w:pPr>
              <w:spacing w:line="276" w:lineRule="auto"/>
              <w:ind w:left="1418"/>
              <w:rPr>
                <w:rFonts w:ascii="Arial" w:hAnsi="Arial" w:cs="Arial"/>
                <w:spacing w:val="174"/>
                <w:sz w:val="28"/>
                <w:szCs w:val="28"/>
                <w:lang w:val="ro-RO"/>
              </w:rPr>
            </w:pPr>
            <w:r w:rsidRPr="00E8409C">
              <w:rPr>
                <w:rFonts w:ascii="Arial" w:hAnsi="Arial" w:cs="Arial"/>
                <w:spacing w:val="174"/>
                <w:sz w:val="40"/>
                <w:szCs w:val="40"/>
                <w:lang w:val="ro-RO"/>
              </w:rPr>
              <w:t>NORMATIV ÎN CONSTRUCŢII</w:t>
            </w: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E8409C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B7C" w:rsidRPr="00E8409C" w:rsidRDefault="009A5B7C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  <w:lang w:val="ro-RO"/>
              </w:rPr>
            </w:pPr>
          </w:p>
        </w:tc>
      </w:tr>
      <w:tr w:rsidR="00A54C56" w:rsidRPr="00871C61" w:rsidTr="009A5B7C">
        <w:trPr>
          <w:trHeight w:val="567"/>
        </w:trPr>
        <w:tc>
          <w:tcPr>
            <w:tcW w:w="11907" w:type="dxa"/>
            <w:tcBorders>
              <w:top w:val="nil"/>
              <w:left w:val="nil"/>
              <w:bottom w:val="single" w:sz="2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B7C" w:rsidRPr="00AE35BD" w:rsidRDefault="00AE35BD" w:rsidP="000C569D">
            <w:pPr>
              <w:spacing w:line="276" w:lineRule="auto"/>
              <w:ind w:left="1418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AE35BD">
              <w:rPr>
                <w:rFonts w:ascii="Arial" w:hAnsi="Arial" w:cs="Arial"/>
                <w:sz w:val="28"/>
                <w:szCs w:val="28"/>
              </w:rPr>
              <w:t>CLĂDIRI ȘI FUNCȚIONALITATEA LOR</w:t>
            </w:r>
          </w:p>
        </w:tc>
      </w:tr>
      <w:tr w:rsidR="00A54C56" w:rsidRPr="00E8409C" w:rsidTr="009A5B7C">
        <w:trPr>
          <w:trHeight w:val="1418"/>
        </w:trPr>
        <w:tc>
          <w:tcPr>
            <w:tcW w:w="11907" w:type="dxa"/>
            <w:tcBorders>
              <w:top w:val="single" w:sz="24" w:space="0" w:color="FF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5B7C" w:rsidRPr="00E8409C" w:rsidRDefault="00AE35BD" w:rsidP="003D4465">
            <w:pPr>
              <w:spacing w:line="276" w:lineRule="auto"/>
              <w:ind w:firstLine="1418"/>
              <w:rPr>
                <w:rFonts w:ascii="Arial" w:hAnsi="Arial" w:cs="Arial"/>
                <w:b/>
                <w:sz w:val="44"/>
                <w:szCs w:val="44"/>
                <w:lang w:val="ro-RO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ro-RO"/>
              </w:rPr>
              <w:t>NCM C.01.08</w:t>
            </w:r>
            <w:r w:rsidR="009A5B7C" w:rsidRPr="00E8409C">
              <w:rPr>
                <w:rFonts w:ascii="Arial" w:hAnsi="Arial" w:cs="Arial"/>
                <w:b/>
                <w:sz w:val="44"/>
                <w:szCs w:val="44"/>
                <w:lang w:val="ro-RO"/>
              </w:rPr>
              <w:t>:201</w:t>
            </w:r>
            <w:r>
              <w:rPr>
                <w:rFonts w:ascii="Arial" w:hAnsi="Arial" w:cs="Arial"/>
                <w:b/>
                <w:sz w:val="44"/>
                <w:szCs w:val="44"/>
                <w:lang w:val="ro-RO"/>
              </w:rPr>
              <w:t>6</w:t>
            </w:r>
            <w:r w:rsidR="009A5B7C" w:rsidRPr="00E8409C">
              <w:rPr>
                <w:rFonts w:ascii="Arial" w:hAnsi="Arial" w:cs="Arial"/>
                <w:b/>
                <w:sz w:val="44"/>
                <w:szCs w:val="44"/>
                <w:lang w:val="ro-RO"/>
              </w:rPr>
              <w:t>/A</w:t>
            </w:r>
            <w:r w:rsidR="003F3802">
              <w:rPr>
                <w:rFonts w:ascii="Arial" w:hAnsi="Arial" w:cs="Arial"/>
                <w:b/>
                <w:sz w:val="44"/>
                <w:szCs w:val="44"/>
                <w:lang w:val="ro-RO"/>
              </w:rPr>
              <w:t>2</w:t>
            </w:r>
            <w:r w:rsidR="009A5B7C" w:rsidRPr="00E8409C">
              <w:rPr>
                <w:rFonts w:ascii="Arial" w:hAnsi="Arial" w:cs="Arial"/>
                <w:b/>
                <w:sz w:val="44"/>
                <w:szCs w:val="44"/>
                <w:lang w:val="ro-RO"/>
              </w:rPr>
              <w:t>:20</w:t>
            </w:r>
            <w:r w:rsidR="00284A0E">
              <w:rPr>
                <w:rFonts w:ascii="Arial" w:hAnsi="Arial" w:cs="Arial"/>
                <w:b/>
                <w:sz w:val="44"/>
                <w:szCs w:val="44"/>
                <w:lang w:val="ro-RO"/>
              </w:rPr>
              <w:t>2</w:t>
            </w:r>
            <w:r w:rsidR="003D4465">
              <w:rPr>
                <w:rFonts w:ascii="Arial" w:hAnsi="Arial" w:cs="Arial"/>
                <w:b/>
                <w:sz w:val="44"/>
                <w:szCs w:val="44"/>
                <w:lang w:val="ro-RO"/>
              </w:rPr>
              <w:t>5</w:t>
            </w:r>
          </w:p>
        </w:tc>
      </w:tr>
      <w:tr w:rsidR="00A54C56" w:rsidRPr="00E8409C" w:rsidTr="009A5B7C">
        <w:trPr>
          <w:trHeight w:val="56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5B7C" w:rsidRPr="00E8409C" w:rsidRDefault="009A5B7C">
            <w:pPr>
              <w:spacing w:line="276" w:lineRule="auto"/>
              <w:ind w:firstLine="1418"/>
              <w:rPr>
                <w:rFonts w:ascii="Arial" w:hAnsi="Arial" w:cs="Arial"/>
                <w:b/>
                <w:sz w:val="40"/>
                <w:szCs w:val="40"/>
                <w:lang w:val="ro-RO"/>
              </w:rPr>
            </w:pPr>
          </w:p>
        </w:tc>
      </w:tr>
      <w:tr w:rsidR="00A54C56" w:rsidRPr="00AE35BD" w:rsidTr="009A5B7C">
        <w:trPr>
          <w:trHeight w:val="1134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E49" w:rsidRPr="00194E49" w:rsidRDefault="00AE35BD" w:rsidP="00194E49">
            <w:pPr>
              <w:spacing w:before="120" w:line="276" w:lineRule="auto"/>
              <w:ind w:left="1418" w:right="1418"/>
              <w:jc w:val="both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ro-RO"/>
              </w:rPr>
              <w:t>Clădiri civile</w:t>
            </w:r>
          </w:p>
          <w:p w:rsidR="009A5B7C" w:rsidRPr="00E8409C" w:rsidRDefault="00AE35BD" w:rsidP="00194E49">
            <w:pPr>
              <w:spacing w:before="120" w:line="276" w:lineRule="auto"/>
              <w:ind w:left="1418" w:right="1418"/>
              <w:jc w:val="both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ro-RO"/>
              </w:rPr>
              <w:t>Blocuri locative</w:t>
            </w:r>
          </w:p>
        </w:tc>
      </w:tr>
    </w:tbl>
    <w:p w:rsidR="009A5B7C" w:rsidRPr="00E8409C" w:rsidRDefault="009A5B7C" w:rsidP="009A5B7C">
      <w:pPr>
        <w:rPr>
          <w:rFonts w:ascii="Arial" w:hAnsi="Arial" w:cs="Arial"/>
          <w:sz w:val="24"/>
          <w:szCs w:val="24"/>
          <w:lang w:val="ro-RO"/>
        </w:rPr>
      </w:pPr>
    </w:p>
    <w:tbl>
      <w:tblPr>
        <w:tblpPr w:bottomFromText="200" w:vertAnchor="page" w:horzAnchor="page" w:tblpXSpec="center" w:tblpY="13893"/>
        <w:tblOverlap w:val="never"/>
        <w:tblW w:w="11910" w:type="dxa"/>
        <w:tblLayout w:type="fixed"/>
        <w:tblLook w:val="04A0" w:firstRow="1" w:lastRow="0" w:firstColumn="1" w:lastColumn="0" w:noHBand="0" w:noVBand="1"/>
      </w:tblPr>
      <w:tblGrid>
        <w:gridCol w:w="11910"/>
      </w:tblGrid>
      <w:tr w:rsidR="00A54C56" w:rsidRPr="00E8409C" w:rsidTr="009A5B7C">
        <w:trPr>
          <w:trHeight w:val="454"/>
        </w:trPr>
        <w:tc>
          <w:tcPr>
            <w:tcW w:w="11907" w:type="dxa"/>
            <w:tcBorders>
              <w:top w:val="nil"/>
              <w:left w:val="nil"/>
              <w:bottom w:val="single" w:sz="2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B7C" w:rsidRPr="00E8409C" w:rsidRDefault="009A5B7C">
            <w:pPr>
              <w:spacing w:line="276" w:lineRule="auto"/>
              <w:ind w:firstLine="1418"/>
              <w:rPr>
                <w:rFonts w:ascii="Arial" w:hAnsi="Arial" w:cs="Arial"/>
                <w:spacing w:val="24"/>
                <w:sz w:val="28"/>
                <w:szCs w:val="28"/>
                <w:lang w:val="ro-RO"/>
              </w:rPr>
            </w:pPr>
            <w:r w:rsidRPr="00E8409C">
              <w:rPr>
                <w:rFonts w:ascii="Arial" w:hAnsi="Arial" w:cs="Arial"/>
                <w:lang w:val="ro-RO"/>
              </w:rPr>
              <w:t>EDIŢIE OFICIALĂ</w:t>
            </w:r>
          </w:p>
        </w:tc>
      </w:tr>
      <w:tr w:rsidR="00A54C56" w:rsidRPr="003D4465" w:rsidTr="009A5B7C">
        <w:trPr>
          <w:trHeight w:val="567"/>
        </w:trPr>
        <w:tc>
          <w:tcPr>
            <w:tcW w:w="11907" w:type="dxa"/>
            <w:tcBorders>
              <w:top w:val="single" w:sz="24" w:space="0" w:color="FF0000"/>
              <w:left w:val="nil"/>
              <w:bottom w:val="single" w:sz="2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B7C" w:rsidRPr="00E8409C" w:rsidRDefault="00046256" w:rsidP="00E8409C">
            <w:pPr>
              <w:spacing w:line="276" w:lineRule="auto"/>
              <w:ind w:firstLine="1418"/>
              <w:rPr>
                <w:rFonts w:ascii="Arial" w:hAnsi="Arial" w:cs="Arial"/>
                <w:spacing w:val="20"/>
                <w:sz w:val="27"/>
                <w:szCs w:val="27"/>
                <w:lang w:val="ro-RO"/>
              </w:rPr>
            </w:pPr>
            <w:r w:rsidRPr="00046256">
              <w:rPr>
                <w:rFonts w:ascii="Arial" w:hAnsi="Arial" w:cs="Arial"/>
                <w:spacing w:val="20"/>
                <w:sz w:val="27"/>
                <w:szCs w:val="27"/>
                <w:lang w:val="ro-RO"/>
              </w:rPr>
              <w:t>MINISTERUL INFRASTRUCTURII ȘI DEZVOLTĂRII REGIONALE</w:t>
            </w:r>
          </w:p>
        </w:tc>
      </w:tr>
      <w:tr w:rsidR="00A54C56" w:rsidRPr="00E8409C" w:rsidTr="009A5B7C">
        <w:trPr>
          <w:trHeight w:val="454"/>
        </w:trPr>
        <w:tc>
          <w:tcPr>
            <w:tcW w:w="11907" w:type="dxa"/>
            <w:tcBorders>
              <w:top w:val="single" w:sz="24" w:space="0" w:color="FF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B7C" w:rsidRPr="00E8409C" w:rsidRDefault="009A5B7C" w:rsidP="00E8409C">
            <w:pPr>
              <w:spacing w:line="276" w:lineRule="auto"/>
              <w:ind w:firstLine="1418"/>
              <w:rPr>
                <w:rFonts w:ascii="Arial" w:hAnsi="Arial" w:cs="Arial"/>
                <w:spacing w:val="14"/>
                <w:sz w:val="28"/>
                <w:szCs w:val="28"/>
                <w:lang w:val="ro-RO"/>
              </w:rPr>
            </w:pPr>
            <w:r w:rsidRPr="00E8409C">
              <w:rPr>
                <w:rFonts w:ascii="Arial" w:hAnsi="Arial" w:cs="Arial"/>
                <w:spacing w:val="14"/>
                <w:lang w:val="ro-RO"/>
              </w:rPr>
              <w:t>CHIŞINĂU 20</w:t>
            </w:r>
            <w:r w:rsidR="00046256">
              <w:rPr>
                <w:rFonts w:ascii="Arial" w:hAnsi="Arial" w:cs="Arial"/>
                <w:spacing w:val="14"/>
                <w:lang w:val="ro-RO"/>
              </w:rPr>
              <w:t>24</w:t>
            </w:r>
          </w:p>
        </w:tc>
      </w:tr>
    </w:tbl>
    <w:p w:rsidR="009A5B7C" w:rsidRPr="00E8409C" w:rsidRDefault="009A5B7C" w:rsidP="009A5B7C">
      <w:pPr>
        <w:rPr>
          <w:rFonts w:ascii="Arial" w:hAnsi="Arial" w:cs="Arial"/>
          <w:b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b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b/>
          <w:lang w:val="ro-RO"/>
        </w:rPr>
        <w:sectPr w:rsidR="009A5B7C" w:rsidRPr="00E8409C" w:rsidSect="00BD391D">
          <w:headerReference w:type="default" r:id="rId9"/>
          <w:footerReference w:type="default" r:id="rId10"/>
          <w:pgSz w:w="11906" w:h="16838"/>
          <w:pgMar w:top="851" w:right="851" w:bottom="851" w:left="1418" w:header="567" w:footer="567" w:gutter="0"/>
          <w:pgNumType w:fmt="upperRoman"/>
          <w:cols w:space="720"/>
        </w:sectPr>
      </w:pPr>
    </w:p>
    <w:tbl>
      <w:tblPr>
        <w:tblpPr w:bottomFromText="200" w:horzAnchor="margin" w:tblpYSpec="top"/>
        <w:tblOverlap w:val="never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A54C56" w:rsidRPr="00E8409C" w:rsidTr="00BD3FBA">
        <w:trPr>
          <w:trHeight w:val="567"/>
        </w:trPr>
        <w:tc>
          <w:tcPr>
            <w:tcW w:w="97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A5B7C" w:rsidRPr="00E8409C" w:rsidRDefault="00E44797" w:rsidP="003D4465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b/>
                <w:sz w:val="32"/>
                <w:szCs w:val="32"/>
                <w:lang w:val="ro-RO"/>
              </w:rPr>
            </w:pPr>
            <w:r w:rsidRPr="00E8409C">
              <w:rPr>
                <w:rFonts w:ascii="Arial" w:hAnsi="Arial" w:cs="Arial"/>
                <w:b/>
                <w:sz w:val="32"/>
                <w:szCs w:val="32"/>
                <w:lang w:val="ro-RO"/>
              </w:rPr>
              <w:lastRenderedPageBreak/>
              <w:t>Amendament</w:t>
            </w:r>
            <w:r w:rsidR="00F04367" w:rsidRPr="00E8409C">
              <w:rPr>
                <w:rFonts w:ascii="Arial" w:hAnsi="Arial" w:cs="Arial"/>
                <w:b/>
                <w:sz w:val="32"/>
                <w:szCs w:val="32"/>
                <w:lang w:val="ro-RO"/>
              </w:rPr>
              <w:t xml:space="preserve">                                      </w:t>
            </w:r>
            <w:r w:rsidRPr="00E8409C">
              <w:rPr>
                <w:rFonts w:ascii="Arial" w:hAnsi="Arial" w:cs="Arial"/>
                <w:b/>
                <w:sz w:val="32"/>
                <w:szCs w:val="32"/>
                <w:lang w:val="ro-RO"/>
              </w:rPr>
              <w:t xml:space="preserve"> </w:t>
            </w:r>
            <w:r w:rsidR="00927268">
              <w:t xml:space="preserve"> </w:t>
            </w:r>
            <w:r w:rsidR="00AE35BD">
              <w:rPr>
                <w:rFonts w:ascii="Arial" w:hAnsi="Arial" w:cs="Arial"/>
                <w:b/>
                <w:sz w:val="32"/>
                <w:szCs w:val="32"/>
                <w:lang w:val="ro-RO"/>
              </w:rPr>
              <w:t>NCM C.01.08:2016</w:t>
            </w:r>
            <w:r w:rsidR="004313A8">
              <w:rPr>
                <w:rFonts w:ascii="Arial" w:hAnsi="Arial" w:cs="Arial"/>
                <w:b/>
                <w:sz w:val="32"/>
                <w:szCs w:val="32"/>
                <w:lang w:val="ro-RO"/>
              </w:rPr>
              <w:t>/A2</w:t>
            </w:r>
            <w:r w:rsidR="00927268" w:rsidRPr="00927268">
              <w:rPr>
                <w:rFonts w:ascii="Arial" w:hAnsi="Arial" w:cs="Arial"/>
                <w:b/>
                <w:sz w:val="32"/>
                <w:szCs w:val="32"/>
                <w:lang w:val="ro-RO"/>
              </w:rPr>
              <w:t>:202</w:t>
            </w:r>
            <w:r w:rsidR="003D4465">
              <w:rPr>
                <w:rFonts w:ascii="Arial" w:hAnsi="Arial" w:cs="Arial"/>
                <w:b/>
                <w:sz w:val="32"/>
                <w:szCs w:val="32"/>
                <w:lang w:val="ro-RO"/>
              </w:rPr>
              <w:t>5</w:t>
            </w:r>
          </w:p>
        </w:tc>
      </w:tr>
      <w:tr w:rsidR="00A54C56" w:rsidRPr="00E8409C" w:rsidTr="00BD3FBA">
        <w:trPr>
          <w:trHeight w:val="284"/>
        </w:trPr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9A5B7C" w:rsidRPr="00E8409C" w:rsidRDefault="009A5B7C">
            <w:pPr>
              <w:spacing w:line="276" w:lineRule="auto"/>
              <w:jc w:val="right"/>
              <w:rPr>
                <w:rFonts w:ascii="Arial" w:hAnsi="Arial" w:cs="Arial"/>
                <w:lang w:val="ro-RO"/>
              </w:rPr>
            </w:pPr>
            <w:r w:rsidRPr="00E8409C">
              <w:rPr>
                <w:rFonts w:ascii="Arial" w:hAnsi="Arial" w:cs="Arial"/>
                <w:lang w:val="ro-RO"/>
              </w:rPr>
              <w:t>ICS 01.120</w:t>
            </w:r>
          </w:p>
        </w:tc>
      </w:tr>
      <w:tr w:rsidR="00A54C56" w:rsidRPr="003D4465" w:rsidTr="00BD3FBA">
        <w:trPr>
          <w:trHeight w:val="1134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D7928" w:rsidRDefault="001D7928" w:rsidP="001D7928">
            <w:pPr>
              <w:tabs>
                <w:tab w:val="left" w:pos="851"/>
              </w:tabs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o-RO"/>
              </w:rPr>
              <w:t>Clădiri civile</w:t>
            </w:r>
          </w:p>
          <w:p w:rsidR="001D7928" w:rsidRPr="00727B03" w:rsidRDefault="001D7928" w:rsidP="001D7928">
            <w:pPr>
              <w:tabs>
                <w:tab w:val="left" w:pos="851"/>
              </w:tabs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o-RO"/>
              </w:rPr>
              <w:t>Blocuri locative</w:t>
            </w:r>
          </w:p>
          <w:p w:rsidR="001D7928" w:rsidRPr="00727B03" w:rsidRDefault="001D7928" w:rsidP="001D7928">
            <w:pPr>
              <w:tabs>
                <w:tab w:val="left" w:pos="851"/>
              </w:tabs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</w:p>
          <w:p w:rsidR="001D7928" w:rsidRPr="001D7928" w:rsidRDefault="001D7928" w:rsidP="001D7928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ru-MD"/>
              </w:rPr>
              <w:t>Гражданские</w:t>
            </w:r>
            <w:r w:rsidRPr="001D792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MD"/>
              </w:rPr>
              <w:t>здания</w:t>
            </w:r>
          </w:p>
          <w:p w:rsidR="001D7928" w:rsidRPr="003D4465" w:rsidRDefault="001D7928" w:rsidP="001D7928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ru-MD"/>
              </w:rPr>
              <w:t>Жилые</w:t>
            </w:r>
            <w:r w:rsidRPr="003D446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MD"/>
              </w:rPr>
              <w:t>здания</w:t>
            </w:r>
          </w:p>
          <w:p w:rsidR="001D7928" w:rsidRPr="00727B03" w:rsidRDefault="001D7928" w:rsidP="001D7928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1D7928" w:rsidRDefault="001D7928" w:rsidP="001D7928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Civil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o-RO"/>
              </w:rPr>
              <w:t>buildings</w:t>
            </w:r>
            <w:proofErr w:type="spellEnd"/>
          </w:p>
          <w:p w:rsidR="009A5B7C" w:rsidRPr="00AE35BD" w:rsidRDefault="001D7928" w:rsidP="001D7928">
            <w:pPr>
              <w:spacing w:before="240" w:after="240"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ro-RO"/>
              </w:rPr>
              <w:t>Residential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o-RO"/>
              </w:rPr>
              <w:t>buildings</w:t>
            </w:r>
            <w:proofErr w:type="spellEnd"/>
          </w:p>
        </w:tc>
      </w:tr>
      <w:tr w:rsidR="00A54C56" w:rsidRPr="003D4465" w:rsidTr="00BD3FBA">
        <w:trPr>
          <w:trHeight w:val="454"/>
        </w:trPr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9A5B7C" w:rsidRPr="00AE35BD" w:rsidRDefault="009A5B7C" w:rsidP="002D4B8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E8409C">
              <w:rPr>
                <w:rFonts w:ascii="Arial" w:hAnsi="Arial" w:cs="Arial"/>
                <w:b/>
                <w:lang w:val="ro-RO"/>
              </w:rPr>
              <w:t>Cuvinte cheie:</w:t>
            </w:r>
            <w:r w:rsidRPr="00E8409C">
              <w:rPr>
                <w:rFonts w:ascii="Arial" w:hAnsi="Arial" w:cs="Arial"/>
                <w:lang w:val="ro-RO"/>
              </w:rPr>
              <w:t xml:space="preserve"> </w:t>
            </w:r>
            <w:r w:rsidR="00AE35BD" w:rsidRPr="00AE35BD">
              <w:rPr>
                <w:lang w:val="en-US"/>
              </w:rPr>
              <w:t xml:space="preserve">bloc </w:t>
            </w:r>
            <w:proofErr w:type="spellStart"/>
            <w:r w:rsidR="00AE35BD" w:rsidRPr="00AE35BD">
              <w:rPr>
                <w:lang w:val="en-US"/>
              </w:rPr>
              <w:t>locativ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locuință</w:t>
            </w:r>
            <w:proofErr w:type="spellEnd"/>
            <w:r w:rsidR="00AE35BD" w:rsidRPr="00AE35BD">
              <w:rPr>
                <w:lang w:val="en-US"/>
              </w:rPr>
              <w:t xml:space="preserve"> </w:t>
            </w:r>
            <w:proofErr w:type="spellStart"/>
            <w:r w:rsidR="00AE35BD" w:rsidRPr="00AE35BD">
              <w:rPr>
                <w:lang w:val="en-US"/>
              </w:rPr>
              <w:t>socială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ascensoare</w:t>
            </w:r>
            <w:proofErr w:type="spellEnd"/>
            <w:r w:rsidR="00AE35BD" w:rsidRPr="00AE35BD">
              <w:rPr>
                <w:lang w:val="en-US"/>
              </w:rPr>
              <w:t xml:space="preserve"> de </w:t>
            </w:r>
            <w:proofErr w:type="spellStart"/>
            <w:r w:rsidR="00AE35BD" w:rsidRPr="00AE35BD">
              <w:rPr>
                <w:lang w:val="en-US"/>
              </w:rPr>
              <w:t>pasageri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nivel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subsol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demisol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etaj</w:t>
            </w:r>
            <w:proofErr w:type="spellEnd"/>
            <w:r w:rsidR="00AE35BD" w:rsidRPr="00AE35BD">
              <w:rPr>
                <w:lang w:val="en-US"/>
              </w:rPr>
              <w:t xml:space="preserve"> </w:t>
            </w:r>
            <w:proofErr w:type="spellStart"/>
            <w:r w:rsidR="00AE35BD" w:rsidRPr="00AE35BD">
              <w:rPr>
                <w:lang w:val="en-US"/>
              </w:rPr>
              <w:t>parter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primul</w:t>
            </w:r>
            <w:proofErr w:type="spellEnd"/>
            <w:r w:rsidR="00AE35BD" w:rsidRPr="00AE35BD">
              <w:rPr>
                <w:lang w:val="en-US"/>
              </w:rPr>
              <w:t xml:space="preserve"> </w:t>
            </w:r>
            <w:proofErr w:type="spellStart"/>
            <w:r w:rsidR="00AE35BD" w:rsidRPr="00AE35BD">
              <w:rPr>
                <w:lang w:val="en-US"/>
              </w:rPr>
              <w:t>etaj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etaj</w:t>
            </w:r>
            <w:proofErr w:type="spellEnd"/>
            <w:r w:rsidR="00AE35BD" w:rsidRPr="00AE35BD">
              <w:rPr>
                <w:lang w:val="en-US"/>
              </w:rPr>
              <w:t xml:space="preserve"> </w:t>
            </w:r>
            <w:proofErr w:type="spellStart"/>
            <w:r w:rsidR="00AE35BD" w:rsidRPr="00AE35BD">
              <w:rPr>
                <w:lang w:val="en-US"/>
              </w:rPr>
              <w:t>mansardat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securitate</w:t>
            </w:r>
            <w:proofErr w:type="spellEnd"/>
            <w:r w:rsidR="00AE35BD" w:rsidRPr="00AE35BD">
              <w:rPr>
                <w:lang w:val="en-US"/>
              </w:rPr>
              <w:t xml:space="preserve"> la </w:t>
            </w:r>
            <w:proofErr w:type="spellStart"/>
            <w:r w:rsidR="00AE35BD" w:rsidRPr="00AE35BD">
              <w:rPr>
                <w:lang w:val="en-US"/>
              </w:rPr>
              <w:t>incendiu</w:t>
            </w:r>
            <w:proofErr w:type="spellEnd"/>
            <w:r w:rsidR="00AE35BD" w:rsidRPr="00AE35BD">
              <w:rPr>
                <w:lang w:val="en-US"/>
              </w:rPr>
              <w:t xml:space="preserve">, </w:t>
            </w:r>
            <w:proofErr w:type="spellStart"/>
            <w:r w:rsidR="00AE35BD" w:rsidRPr="00AE35BD">
              <w:rPr>
                <w:lang w:val="en-US"/>
              </w:rPr>
              <w:t>siguranța</w:t>
            </w:r>
            <w:proofErr w:type="spellEnd"/>
            <w:r w:rsidR="00AE35BD" w:rsidRPr="00AE35BD">
              <w:rPr>
                <w:lang w:val="en-US"/>
              </w:rPr>
              <w:t xml:space="preserve"> </w:t>
            </w:r>
            <w:proofErr w:type="spellStart"/>
            <w:r w:rsidR="00AE35BD" w:rsidRPr="00AE35BD">
              <w:rPr>
                <w:lang w:val="en-US"/>
              </w:rPr>
              <w:t>sanitaro-epidemiologică</w:t>
            </w:r>
            <w:proofErr w:type="spellEnd"/>
          </w:p>
        </w:tc>
      </w:tr>
    </w:tbl>
    <w:p w:rsidR="009A5B7C" w:rsidRPr="00E8409C" w:rsidRDefault="009A5B7C" w:rsidP="009A5B7C">
      <w:pPr>
        <w:spacing w:before="720"/>
        <w:rPr>
          <w:rFonts w:ascii="Arial" w:hAnsi="Arial" w:cs="Arial"/>
          <w:b/>
          <w:sz w:val="26"/>
          <w:szCs w:val="26"/>
          <w:lang w:val="ro-RO"/>
        </w:rPr>
      </w:pPr>
      <w:r w:rsidRPr="00E8409C">
        <w:rPr>
          <w:rFonts w:ascii="Arial" w:hAnsi="Arial" w:cs="Arial"/>
          <w:b/>
          <w:sz w:val="26"/>
          <w:szCs w:val="26"/>
          <w:lang w:val="ro-RO"/>
        </w:rPr>
        <w:t>Preambul</w:t>
      </w:r>
    </w:p>
    <w:p w:rsidR="009A5B7C" w:rsidRPr="00E8409C" w:rsidRDefault="009A5B7C" w:rsidP="009A5B7C">
      <w:pPr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tabs>
          <w:tab w:val="left" w:pos="397"/>
        </w:tabs>
        <w:ind w:left="397" w:hanging="397"/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tabs>
          <w:tab w:val="left" w:pos="426"/>
        </w:tabs>
        <w:ind w:left="397" w:hanging="397"/>
        <w:rPr>
          <w:rFonts w:ascii="Arial" w:hAnsi="Arial" w:cs="Arial"/>
          <w:lang w:val="ro-RO"/>
        </w:rPr>
      </w:pPr>
      <w:r w:rsidRPr="00E8409C">
        <w:rPr>
          <w:rFonts w:ascii="Arial" w:hAnsi="Arial" w:cs="Arial"/>
          <w:lang w:val="ro-RO"/>
        </w:rPr>
        <w:t>1</w:t>
      </w:r>
      <w:r w:rsidRPr="00E8409C">
        <w:rPr>
          <w:rFonts w:ascii="Arial" w:hAnsi="Arial" w:cs="Arial"/>
          <w:lang w:val="ro-RO"/>
        </w:rPr>
        <w:tab/>
      </w:r>
      <w:r w:rsidR="00E44797" w:rsidRPr="00E8409C">
        <w:rPr>
          <w:rFonts w:ascii="Arial" w:hAnsi="Arial" w:cs="Arial"/>
          <w:lang w:val="ro-RO"/>
        </w:rPr>
        <w:t>ELABORAT de către Minist</w:t>
      </w:r>
      <w:r w:rsidR="00783F23">
        <w:rPr>
          <w:rFonts w:ascii="Arial" w:hAnsi="Arial" w:cs="Arial"/>
          <w:lang w:val="ro-RO"/>
        </w:rPr>
        <w:t>e</w:t>
      </w:r>
      <w:r w:rsidR="00E44797" w:rsidRPr="00E8409C">
        <w:rPr>
          <w:rFonts w:ascii="Arial" w:hAnsi="Arial" w:cs="Arial"/>
          <w:lang w:val="ro-RO"/>
        </w:rPr>
        <w:t xml:space="preserve">rul </w:t>
      </w:r>
      <w:r w:rsidR="00E8409C" w:rsidRPr="00E8409C">
        <w:rPr>
          <w:rFonts w:ascii="Arial" w:hAnsi="Arial" w:cs="Arial"/>
          <w:lang w:val="ro-RO"/>
        </w:rPr>
        <w:t>Infrastructurii</w:t>
      </w:r>
      <w:r w:rsidR="00783F23">
        <w:rPr>
          <w:rFonts w:ascii="Arial" w:hAnsi="Arial" w:cs="Arial"/>
          <w:lang w:val="ro-RO"/>
        </w:rPr>
        <w:t xml:space="preserve"> și Dezvoltării Regionale</w:t>
      </w:r>
      <w:r w:rsidR="00E44797" w:rsidRPr="00E8409C">
        <w:rPr>
          <w:rFonts w:ascii="Arial" w:hAnsi="Arial" w:cs="Arial"/>
          <w:lang w:val="ro-RO"/>
        </w:rPr>
        <w:t>.</w:t>
      </w:r>
    </w:p>
    <w:p w:rsidR="009A5B7C" w:rsidRPr="00E8409C" w:rsidRDefault="009A5B7C" w:rsidP="009A5B7C">
      <w:pPr>
        <w:tabs>
          <w:tab w:val="left" w:pos="426"/>
        </w:tabs>
        <w:rPr>
          <w:rFonts w:ascii="Arial" w:hAnsi="Arial" w:cs="Arial"/>
          <w:lang w:val="ro-RO"/>
        </w:rPr>
      </w:pPr>
    </w:p>
    <w:p w:rsidR="009A5B7C" w:rsidRPr="00E8409C" w:rsidRDefault="009A5B7C" w:rsidP="00783F23">
      <w:pPr>
        <w:tabs>
          <w:tab w:val="left" w:pos="426"/>
        </w:tabs>
        <w:ind w:left="397" w:hanging="397"/>
        <w:jc w:val="both"/>
        <w:rPr>
          <w:rFonts w:ascii="Arial" w:hAnsi="Arial" w:cs="Arial"/>
          <w:lang w:val="ro-RO"/>
        </w:rPr>
      </w:pPr>
      <w:r w:rsidRPr="00E8409C">
        <w:rPr>
          <w:rFonts w:ascii="Arial" w:hAnsi="Arial" w:cs="Arial"/>
          <w:lang w:val="ro-RO"/>
        </w:rPr>
        <w:t>2</w:t>
      </w:r>
      <w:r w:rsidRPr="00E8409C">
        <w:rPr>
          <w:rFonts w:ascii="Arial" w:hAnsi="Arial" w:cs="Arial"/>
          <w:lang w:val="ro-RO"/>
        </w:rPr>
        <w:tab/>
        <w:t xml:space="preserve">ACCEPTAT de către Comitetul Tehnic </w:t>
      </w:r>
      <w:r w:rsidR="00783F23" w:rsidRPr="00783F23">
        <w:rPr>
          <w:rFonts w:ascii="Arial" w:hAnsi="Arial" w:cs="Arial"/>
          <w:lang w:val="ro-RO"/>
        </w:rPr>
        <w:t xml:space="preserve">CT-C </w:t>
      </w:r>
      <w:r w:rsidR="00AE35BD">
        <w:rPr>
          <w:rFonts w:ascii="Arial" w:hAnsi="Arial" w:cs="Arial"/>
          <w:lang w:val="ro-RO"/>
        </w:rPr>
        <w:t>C</w:t>
      </w:r>
      <w:r w:rsidR="00391FCC">
        <w:rPr>
          <w:rFonts w:ascii="Arial" w:hAnsi="Arial" w:cs="Arial"/>
          <w:lang w:val="ro-RO"/>
        </w:rPr>
        <w:t>(01-04</w:t>
      </w:r>
      <w:r w:rsidR="00B77E62">
        <w:rPr>
          <w:rFonts w:ascii="Arial" w:hAnsi="Arial" w:cs="Arial"/>
          <w:lang w:val="ro-RO"/>
        </w:rPr>
        <w:t>)</w:t>
      </w:r>
      <w:r w:rsidR="00783F23" w:rsidRPr="00783F23">
        <w:rPr>
          <w:rFonts w:ascii="Arial" w:hAnsi="Arial" w:cs="Arial"/>
          <w:lang w:val="ro-RO"/>
        </w:rPr>
        <w:t xml:space="preserve"> „</w:t>
      </w:r>
      <w:r w:rsidR="00391FCC">
        <w:rPr>
          <w:rFonts w:ascii="Arial" w:hAnsi="Arial" w:cs="Arial"/>
          <w:lang w:val="ro-RO"/>
        </w:rPr>
        <w:t>Clădiri și funcționalitatea lor</w:t>
      </w:r>
      <w:r w:rsidR="00783F23" w:rsidRPr="00783F23">
        <w:rPr>
          <w:rFonts w:ascii="Arial" w:hAnsi="Arial" w:cs="Arial"/>
          <w:lang w:val="ro-RO"/>
        </w:rPr>
        <w:t>”,</w:t>
      </w:r>
      <w:r w:rsidR="00783F23">
        <w:rPr>
          <w:rFonts w:ascii="Arial" w:hAnsi="Arial" w:cs="Arial"/>
          <w:lang w:val="ro-RO"/>
        </w:rPr>
        <w:t xml:space="preserve"> </w:t>
      </w:r>
      <w:r w:rsidR="00783F23" w:rsidRPr="00783F23">
        <w:rPr>
          <w:rFonts w:ascii="Arial" w:hAnsi="Arial" w:cs="Arial"/>
          <w:lang w:val="ro-RO"/>
        </w:rPr>
        <w:t xml:space="preserve">procesul-verbal nr.  din </w:t>
      </w:r>
      <w:r w:rsidR="003F3802">
        <w:rPr>
          <w:rFonts w:ascii="Arial" w:hAnsi="Arial" w:cs="Arial"/>
          <w:lang w:val="ro-RO"/>
        </w:rPr>
        <w:t xml:space="preserve"> </w:t>
      </w:r>
      <w:r w:rsidR="00783F23" w:rsidRPr="00783F23">
        <w:rPr>
          <w:rFonts w:ascii="Arial" w:hAnsi="Arial" w:cs="Arial"/>
          <w:lang w:val="ro-RO"/>
        </w:rPr>
        <w:t>.20</w:t>
      </w:r>
      <w:r w:rsidR="00783F23">
        <w:rPr>
          <w:rFonts w:ascii="Arial" w:hAnsi="Arial" w:cs="Arial"/>
          <w:lang w:val="ro-RO"/>
        </w:rPr>
        <w:t>24</w:t>
      </w:r>
      <w:r w:rsidR="00783F23" w:rsidRPr="00783F23">
        <w:rPr>
          <w:rFonts w:ascii="Arial" w:hAnsi="Arial" w:cs="Arial"/>
          <w:lang w:val="ro-RO"/>
        </w:rPr>
        <w:t>.</w:t>
      </w:r>
    </w:p>
    <w:p w:rsidR="009A5B7C" w:rsidRPr="00E8409C" w:rsidRDefault="009A5B7C" w:rsidP="009A5B7C">
      <w:pPr>
        <w:tabs>
          <w:tab w:val="left" w:pos="426"/>
        </w:tabs>
        <w:ind w:left="397" w:hanging="397"/>
        <w:rPr>
          <w:rFonts w:ascii="Arial" w:hAnsi="Arial" w:cs="Arial"/>
          <w:lang w:val="ro-RO"/>
        </w:rPr>
      </w:pPr>
    </w:p>
    <w:p w:rsidR="009A5B7C" w:rsidRPr="00E8409C" w:rsidRDefault="009A5B7C" w:rsidP="00046256">
      <w:pPr>
        <w:tabs>
          <w:tab w:val="left" w:pos="426"/>
        </w:tabs>
        <w:ind w:left="397" w:hanging="397"/>
        <w:jc w:val="both"/>
        <w:rPr>
          <w:rFonts w:ascii="Arial" w:hAnsi="Arial" w:cs="Arial"/>
          <w:lang w:val="ro-RO"/>
        </w:rPr>
      </w:pPr>
      <w:r w:rsidRPr="00E8409C">
        <w:rPr>
          <w:rFonts w:ascii="Arial" w:hAnsi="Arial" w:cs="Arial"/>
          <w:lang w:val="ro-RO"/>
        </w:rPr>
        <w:t>3</w:t>
      </w:r>
      <w:r w:rsidRPr="00E8409C">
        <w:rPr>
          <w:rFonts w:ascii="Arial" w:hAnsi="Arial" w:cs="Arial"/>
          <w:lang w:val="ro-RO"/>
        </w:rPr>
        <w:tab/>
        <w:t>APROBAT Ş</w:t>
      </w:r>
      <w:r w:rsidR="009D7E66">
        <w:rPr>
          <w:rFonts w:ascii="Arial" w:hAnsi="Arial" w:cs="Arial"/>
          <w:lang w:val="ro-RO"/>
        </w:rPr>
        <w:t>I PUS ÎN APLICARE prin ordinul m</w:t>
      </w:r>
      <w:r w:rsidRPr="00E8409C">
        <w:rPr>
          <w:rFonts w:ascii="Arial" w:hAnsi="Arial" w:cs="Arial"/>
          <w:lang w:val="ro-RO"/>
        </w:rPr>
        <w:t xml:space="preserve">inistrului </w:t>
      </w:r>
      <w:r w:rsidR="00046256" w:rsidRPr="00046256">
        <w:rPr>
          <w:rFonts w:ascii="Arial" w:hAnsi="Arial" w:cs="Arial"/>
          <w:lang w:val="ro-RO"/>
        </w:rPr>
        <w:t xml:space="preserve">Infrastructurii și Dezvoltării Regionale </w:t>
      </w:r>
      <w:r w:rsidR="006666AB" w:rsidRPr="00E8409C">
        <w:rPr>
          <w:rFonts w:ascii="Arial" w:hAnsi="Arial" w:cs="Arial"/>
          <w:lang w:val="ro-RO"/>
        </w:rPr>
        <w:t>nr.</w:t>
      </w:r>
      <w:r w:rsidR="00B31DE4" w:rsidRPr="00E8409C">
        <w:rPr>
          <w:rFonts w:ascii="Arial" w:hAnsi="Arial" w:cs="Arial"/>
          <w:lang w:val="ro-RO"/>
        </w:rPr>
        <w:t xml:space="preserve"> </w:t>
      </w:r>
      <w:r w:rsidR="00046256">
        <w:rPr>
          <w:rFonts w:ascii="Arial" w:hAnsi="Arial" w:cs="Arial"/>
          <w:lang w:val="ro-RO"/>
        </w:rPr>
        <w:t>___</w:t>
      </w:r>
      <w:r w:rsidR="00E44797" w:rsidRPr="00E8409C">
        <w:rPr>
          <w:rFonts w:ascii="Arial" w:hAnsi="Arial" w:cs="Arial"/>
          <w:lang w:val="ro-RO"/>
        </w:rPr>
        <w:t xml:space="preserve"> </w:t>
      </w:r>
      <w:r w:rsidRPr="00E8409C">
        <w:rPr>
          <w:rFonts w:ascii="Arial" w:hAnsi="Arial" w:cs="Arial"/>
          <w:lang w:val="ro-RO"/>
        </w:rPr>
        <w:t>din</w:t>
      </w:r>
      <w:r w:rsidR="00B31DE4" w:rsidRPr="00E8409C">
        <w:rPr>
          <w:rFonts w:ascii="Arial" w:hAnsi="Arial" w:cs="Arial"/>
          <w:lang w:val="ro-RO"/>
        </w:rPr>
        <w:t xml:space="preserve"> </w:t>
      </w:r>
      <w:r w:rsidR="00046256">
        <w:rPr>
          <w:rFonts w:ascii="Arial" w:hAnsi="Arial" w:cs="Arial"/>
          <w:lang w:val="ro-RO"/>
        </w:rPr>
        <w:t>_______</w:t>
      </w:r>
      <w:r w:rsidRPr="00E8409C">
        <w:rPr>
          <w:rFonts w:ascii="Arial" w:hAnsi="Arial" w:cs="Arial"/>
          <w:lang w:val="ro-RO"/>
        </w:rPr>
        <w:t xml:space="preserve"> 20</w:t>
      </w:r>
      <w:r w:rsidR="00046256">
        <w:rPr>
          <w:rFonts w:ascii="Arial" w:hAnsi="Arial" w:cs="Arial"/>
          <w:lang w:val="ro-RO"/>
        </w:rPr>
        <w:t>24</w:t>
      </w:r>
      <w:r w:rsidRPr="00E8409C">
        <w:rPr>
          <w:rFonts w:ascii="Arial" w:hAnsi="Arial" w:cs="Arial"/>
          <w:lang w:val="ro-RO"/>
        </w:rPr>
        <w:t xml:space="preserve">, cu aplicare din </w:t>
      </w:r>
      <w:r w:rsidR="00046256">
        <w:rPr>
          <w:rFonts w:ascii="Arial" w:hAnsi="Arial" w:cs="Arial"/>
          <w:lang w:val="ro-RO"/>
        </w:rPr>
        <w:t>_________</w:t>
      </w:r>
      <w:r w:rsidRPr="00E8409C">
        <w:rPr>
          <w:rFonts w:ascii="Arial" w:hAnsi="Arial" w:cs="Arial"/>
          <w:lang w:val="ro-RO"/>
        </w:rPr>
        <w:t xml:space="preserve"> 20</w:t>
      </w:r>
      <w:r w:rsidR="00046256">
        <w:rPr>
          <w:rFonts w:ascii="Arial" w:hAnsi="Arial" w:cs="Arial"/>
          <w:lang w:val="ro-RO"/>
        </w:rPr>
        <w:t>24</w:t>
      </w:r>
      <w:r w:rsidRPr="00E8409C">
        <w:rPr>
          <w:rFonts w:ascii="Arial" w:hAnsi="Arial" w:cs="Arial"/>
          <w:lang w:val="ro-RO"/>
        </w:rPr>
        <w:t>.</w:t>
      </w:r>
    </w:p>
    <w:p w:rsidR="009A5B7C" w:rsidRPr="00E8409C" w:rsidRDefault="009A5B7C" w:rsidP="009A5B7C">
      <w:pPr>
        <w:tabs>
          <w:tab w:val="left" w:pos="426"/>
        </w:tabs>
        <w:ind w:left="397" w:hanging="397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tbl>
      <w:tblPr>
        <w:tblpPr w:bottomFromText="200" w:vertAnchor="page" w:horzAnchor="margin" w:tblpY="14460"/>
        <w:tblOverlap w:val="never"/>
        <w:tblW w:w="907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A54C56" w:rsidRPr="00E8409C" w:rsidTr="009A5B7C">
        <w:trPr>
          <w:trHeight w:val="567"/>
        </w:trPr>
        <w:tc>
          <w:tcPr>
            <w:tcW w:w="963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B7C" w:rsidRPr="00E8409C" w:rsidRDefault="006666AB" w:rsidP="00E8409C">
            <w:pPr>
              <w:tabs>
                <w:tab w:val="right" w:pos="9072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8409C">
              <w:rPr>
                <w:rFonts w:ascii="Arial" w:hAnsi="Arial" w:cs="Arial"/>
                <w:sz w:val="22"/>
                <w:szCs w:val="22"/>
                <w:lang w:val="ro-RO"/>
              </w:rPr>
              <w:t>M</w:t>
            </w:r>
            <w:r w:rsidR="00E8409C">
              <w:rPr>
                <w:rFonts w:ascii="Arial" w:hAnsi="Arial" w:cs="Arial"/>
                <w:sz w:val="22"/>
                <w:szCs w:val="22"/>
                <w:lang w:val="ro-RO"/>
              </w:rPr>
              <w:t>I</w:t>
            </w:r>
            <w:r w:rsidR="00284A0E">
              <w:rPr>
                <w:rFonts w:ascii="Arial" w:hAnsi="Arial" w:cs="Arial"/>
                <w:sz w:val="22"/>
                <w:szCs w:val="22"/>
                <w:lang w:val="ro-RO"/>
              </w:rPr>
              <w:t>DR</w:t>
            </w:r>
            <w:r w:rsidRPr="00E8409C">
              <w:rPr>
                <w:rFonts w:ascii="Arial" w:hAnsi="Arial" w:cs="Arial"/>
                <w:sz w:val="22"/>
                <w:szCs w:val="22"/>
                <w:lang w:val="ro-RO"/>
              </w:rPr>
              <w:t>, 20</w:t>
            </w:r>
            <w:r w:rsidR="00284A0E">
              <w:rPr>
                <w:rFonts w:ascii="Arial" w:hAnsi="Arial" w:cs="Arial"/>
                <w:sz w:val="22"/>
                <w:szCs w:val="22"/>
                <w:lang w:val="ro-RO"/>
              </w:rPr>
              <w:t>24</w:t>
            </w:r>
            <w:r w:rsidR="009A5B7C" w:rsidRPr="00E8409C">
              <w:rPr>
                <w:rFonts w:ascii="Arial" w:hAnsi="Arial" w:cs="Arial"/>
                <w:sz w:val="22"/>
                <w:szCs w:val="22"/>
                <w:lang w:val="ro-RO"/>
              </w:rPr>
              <w:tab/>
              <w:t>EDIŢIE OFICIALĂ</w:t>
            </w:r>
          </w:p>
        </w:tc>
      </w:tr>
    </w:tbl>
    <w:p w:rsidR="009A5B7C" w:rsidRPr="00E8409C" w:rsidRDefault="009A5B7C" w:rsidP="009A5B7C">
      <w:pPr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lang w:val="ro-RO"/>
        </w:rPr>
      </w:pPr>
    </w:p>
    <w:tbl>
      <w:tblPr>
        <w:tblpPr w:bottomFromText="200" w:vertAnchor="page" w:horzAnchor="margin" w:tblpY="1291"/>
        <w:tblOverlap w:val="never"/>
        <w:tblW w:w="0" w:type="auto"/>
        <w:tblBorders>
          <w:top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8580B" w:rsidRPr="00E8409C" w:rsidTr="00B8580B">
        <w:trPr>
          <w:trHeight w:val="502"/>
        </w:trPr>
        <w:tc>
          <w:tcPr>
            <w:tcW w:w="9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0B" w:rsidRPr="00E8409C" w:rsidRDefault="00B8580B" w:rsidP="00B8580B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b/>
                <w:spacing w:val="226"/>
                <w:sz w:val="28"/>
                <w:szCs w:val="28"/>
                <w:lang w:val="ro-RO"/>
              </w:rPr>
            </w:pPr>
            <w:r w:rsidRPr="00E8409C">
              <w:rPr>
                <w:rFonts w:ascii="Arial" w:hAnsi="Arial" w:cs="Arial"/>
                <w:b/>
                <w:sz w:val="32"/>
                <w:szCs w:val="32"/>
                <w:lang w:val="ro-RO"/>
              </w:rPr>
              <w:lastRenderedPageBreak/>
              <w:t xml:space="preserve">AMENDAMENT                       </w:t>
            </w:r>
            <w:r w:rsidRPr="00E8409C">
              <w:rPr>
                <w:rFonts w:ascii="Arial" w:hAnsi="Arial" w:cs="Arial"/>
                <w:b/>
                <w:sz w:val="32"/>
                <w:szCs w:val="32"/>
                <w:lang w:val="ro-RO"/>
              </w:rPr>
              <w:tab/>
            </w:r>
            <w: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ro-RO"/>
              </w:rPr>
              <w:t>NCM C.01.08:2016/A2</w:t>
            </w:r>
            <w:r w:rsidR="003D4465">
              <w:rPr>
                <w:rFonts w:ascii="Arial" w:hAnsi="Arial" w:cs="Arial"/>
                <w:b/>
                <w:sz w:val="32"/>
                <w:szCs w:val="32"/>
                <w:lang w:val="ro-RO"/>
              </w:rPr>
              <w:t>:2025</w:t>
            </w:r>
            <w:bookmarkStart w:id="0" w:name="_GoBack"/>
            <w:bookmarkEnd w:id="0"/>
          </w:p>
        </w:tc>
      </w:tr>
      <w:tr w:rsidR="00B8580B" w:rsidRPr="003D4465" w:rsidTr="00B8580B">
        <w:tc>
          <w:tcPr>
            <w:tcW w:w="9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80B" w:rsidRPr="00046256" w:rsidRDefault="00B8580B" w:rsidP="00B8580B">
            <w:pPr>
              <w:tabs>
                <w:tab w:val="left" w:pos="851"/>
              </w:tabs>
              <w:rPr>
                <w:rFonts w:ascii="Arial" w:hAnsi="Arial" w:cs="Arial"/>
                <w:bCs/>
                <w:lang w:val="ro-RO"/>
              </w:rPr>
            </w:pPr>
          </w:p>
          <w:p w:rsidR="00B8580B" w:rsidRDefault="00B8580B" w:rsidP="00B8580B">
            <w:pPr>
              <w:tabs>
                <w:tab w:val="left" w:pos="851"/>
              </w:tabs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o-RO"/>
              </w:rPr>
              <w:t>Clădiri civile</w:t>
            </w:r>
          </w:p>
          <w:p w:rsidR="00B8580B" w:rsidRPr="00727B03" w:rsidRDefault="00B8580B" w:rsidP="00B8580B">
            <w:pPr>
              <w:tabs>
                <w:tab w:val="left" w:pos="851"/>
              </w:tabs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o-RO"/>
              </w:rPr>
              <w:t>Blocuri locative</w:t>
            </w:r>
          </w:p>
          <w:p w:rsidR="00B8580B" w:rsidRPr="00727B03" w:rsidRDefault="00B8580B" w:rsidP="00B8580B">
            <w:pPr>
              <w:tabs>
                <w:tab w:val="left" w:pos="851"/>
              </w:tabs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</w:p>
          <w:p w:rsidR="00B8580B" w:rsidRPr="003D4465" w:rsidRDefault="00B8580B" w:rsidP="00B8580B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ru-MD"/>
              </w:rPr>
              <w:t>Гражданские</w:t>
            </w:r>
            <w:r w:rsidRPr="003D446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MD"/>
              </w:rPr>
              <w:t>здания</w:t>
            </w:r>
          </w:p>
          <w:p w:rsidR="00B8580B" w:rsidRPr="003D4465" w:rsidRDefault="00B8580B" w:rsidP="00B8580B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ru-MD"/>
              </w:rPr>
              <w:t>Жилые</w:t>
            </w:r>
            <w:r w:rsidRPr="003D446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MD"/>
              </w:rPr>
              <w:t>здания</w:t>
            </w:r>
          </w:p>
          <w:p w:rsidR="00B8580B" w:rsidRPr="00727B03" w:rsidRDefault="00B8580B" w:rsidP="00B8580B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B8580B" w:rsidRDefault="00B8580B" w:rsidP="00B8580B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Civil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o-RO"/>
              </w:rPr>
              <w:t>buildings</w:t>
            </w:r>
            <w:proofErr w:type="spellEnd"/>
          </w:p>
          <w:p w:rsidR="00B8580B" w:rsidRPr="00046256" w:rsidRDefault="00B8580B" w:rsidP="00B8580B">
            <w:pPr>
              <w:tabs>
                <w:tab w:val="left" w:pos="851"/>
              </w:tabs>
              <w:rPr>
                <w:rFonts w:ascii="Arial" w:hAnsi="Arial" w:cs="Arial"/>
                <w:i/>
                <w:lang w:val="ro-RO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ro-RO"/>
              </w:rPr>
              <w:t>Residential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o-RO"/>
              </w:rPr>
              <w:t>buildings</w:t>
            </w:r>
            <w:proofErr w:type="spellEnd"/>
          </w:p>
        </w:tc>
      </w:tr>
      <w:tr w:rsidR="00B8580B" w:rsidRPr="003D4465" w:rsidTr="00B8580B">
        <w:trPr>
          <w:trHeight w:val="284"/>
        </w:trPr>
        <w:tc>
          <w:tcPr>
            <w:tcW w:w="957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0B" w:rsidRPr="00E8409C" w:rsidRDefault="00B8580B" w:rsidP="00B8580B">
            <w:pPr>
              <w:tabs>
                <w:tab w:val="left" w:pos="851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</w:tbl>
    <w:p w:rsidR="009A5B7C" w:rsidRPr="00B8580B" w:rsidRDefault="00B8580B" w:rsidP="00B8580B">
      <w:pPr>
        <w:rPr>
          <w:rFonts w:ascii="Arial" w:hAnsi="Arial" w:cs="Arial"/>
          <w:b/>
          <w:sz w:val="24"/>
          <w:szCs w:val="24"/>
          <w:lang w:val="ro-RO"/>
        </w:rPr>
      </w:pPr>
      <w:r w:rsidRPr="00E8409C">
        <w:rPr>
          <w:rFonts w:ascii="Arial" w:hAnsi="Arial" w:cs="Arial"/>
          <w:lang w:val="ro-RO"/>
        </w:rPr>
        <w:t xml:space="preserve"> </w:t>
      </w:r>
    </w:p>
    <w:p w:rsidR="00727F02" w:rsidRPr="00EA19BF" w:rsidRDefault="00727F02" w:rsidP="00DE04C6">
      <w:pPr>
        <w:jc w:val="both"/>
        <w:rPr>
          <w:rFonts w:ascii="Arial" w:hAnsi="Arial" w:cs="Arial"/>
          <w:lang w:val="ro-RO"/>
        </w:rPr>
      </w:pPr>
    </w:p>
    <w:p w:rsidR="00F63DEE" w:rsidRPr="00F63DEE" w:rsidRDefault="00F63DEE" w:rsidP="00F63DEE">
      <w:pPr>
        <w:jc w:val="both"/>
        <w:rPr>
          <w:rFonts w:ascii="Arial" w:hAnsi="Arial" w:cs="Arial"/>
          <w:sz w:val="28"/>
          <w:szCs w:val="28"/>
          <w:lang w:val="ro-RO"/>
        </w:rPr>
      </w:pPr>
      <w:r w:rsidRPr="00F63DEE">
        <w:rPr>
          <w:rFonts w:ascii="Arial" w:hAnsi="Arial" w:cs="Arial"/>
          <w:sz w:val="28"/>
          <w:szCs w:val="28"/>
          <w:lang w:val="ro-RO"/>
        </w:rPr>
        <w:t>Document</w:t>
      </w:r>
      <w:r w:rsidR="004C367C">
        <w:rPr>
          <w:rFonts w:ascii="Arial" w:hAnsi="Arial" w:cs="Arial"/>
          <w:sz w:val="28"/>
          <w:szCs w:val="28"/>
          <w:lang w:val="ro-RO"/>
        </w:rPr>
        <w:t>ul normativ în construcții NCM C.01.08</w:t>
      </w:r>
      <w:r w:rsidRPr="00F63DEE">
        <w:rPr>
          <w:rFonts w:ascii="Arial" w:hAnsi="Arial" w:cs="Arial"/>
          <w:sz w:val="28"/>
          <w:szCs w:val="28"/>
          <w:lang w:val="ro-RO"/>
        </w:rPr>
        <w:t>:201</w:t>
      </w:r>
      <w:r w:rsidR="004C367C">
        <w:rPr>
          <w:rFonts w:ascii="Arial" w:hAnsi="Arial" w:cs="Arial"/>
          <w:sz w:val="28"/>
          <w:szCs w:val="28"/>
          <w:lang w:val="ro-RO"/>
        </w:rPr>
        <w:t>6</w:t>
      </w:r>
      <w:r w:rsidRPr="00F63DEE">
        <w:rPr>
          <w:rFonts w:ascii="Arial" w:hAnsi="Arial" w:cs="Arial"/>
          <w:sz w:val="28"/>
          <w:szCs w:val="28"/>
          <w:lang w:val="ro-RO"/>
        </w:rPr>
        <w:t xml:space="preserve"> „</w:t>
      </w:r>
      <w:proofErr w:type="spellStart"/>
      <w:r w:rsidR="004C367C">
        <w:rPr>
          <w:rFonts w:ascii="Arial" w:hAnsi="Arial" w:cs="Arial"/>
          <w:sz w:val="28"/>
          <w:szCs w:val="28"/>
          <w:lang w:val="ro-RO"/>
        </w:rPr>
        <w:t>Construc</w:t>
      </w:r>
      <w:proofErr w:type="spellEnd"/>
      <w:r w:rsidR="004C367C">
        <w:rPr>
          <w:rFonts w:ascii="Arial" w:hAnsi="Arial" w:cs="Arial"/>
          <w:sz w:val="28"/>
          <w:szCs w:val="28"/>
          <w:lang w:val="ro-MD"/>
        </w:rPr>
        <w:t>ții civile. Blocuri locative</w:t>
      </w:r>
      <w:r w:rsidRPr="00F63DEE">
        <w:rPr>
          <w:rFonts w:ascii="Arial" w:hAnsi="Arial" w:cs="Arial"/>
          <w:sz w:val="28"/>
          <w:szCs w:val="28"/>
          <w:lang w:val="ro-RO"/>
        </w:rPr>
        <w:t>” se modifică după cum urmează:</w:t>
      </w:r>
    </w:p>
    <w:p w:rsidR="00F63DEE" w:rsidRPr="00F63DEE" w:rsidRDefault="00F63DEE" w:rsidP="00F63DEE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F63DEE" w:rsidRPr="00F63DEE" w:rsidRDefault="00466265" w:rsidP="004C36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ro-RO"/>
        </w:rPr>
      </w:pPr>
      <w:r w:rsidRPr="00F3473F">
        <w:rPr>
          <w:rFonts w:ascii="Arial" w:hAnsi="Arial" w:cs="Arial"/>
          <w:sz w:val="28"/>
          <w:szCs w:val="28"/>
          <w:lang w:val="ro-RO"/>
        </w:rPr>
        <w:t xml:space="preserve">În capitolul </w:t>
      </w:r>
      <w:r w:rsidR="004C367C">
        <w:rPr>
          <w:rFonts w:ascii="Arial" w:hAnsi="Arial" w:cs="Arial"/>
          <w:sz w:val="28"/>
          <w:szCs w:val="28"/>
          <w:lang w:val="ro-RO"/>
        </w:rPr>
        <w:t xml:space="preserve">5 punctul 5.3 alineatul 20 textul </w:t>
      </w:r>
      <w:r w:rsidRPr="00F3473F">
        <w:rPr>
          <w:rFonts w:ascii="Arial" w:hAnsi="Arial" w:cs="Arial"/>
          <w:sz w:val="28"/>
          <w:szCs w:val="28"/>
          <w:lang w:val="ro-RO"/>
        </w:rPr>
        <w:t>,,</w:t>
      </w:r>
      <w:r w:rsidR="004C367C">
        <w:rPr>
          <w:rFonts w:ascii="Arial" w:hAnsi="Arial" w:cs="Arial"/>
          <w:sz w:val="28"/>
          <w:szCs w:val="28"/>
          <w:lang w:val="ro-RO"/>
        </w:rPr>
        <w:t>cabinete și clinici veterinare” se exclude.</w:t>
      </w:r>
    </w:p>
    <w:p w:rsidR="00DD6237" w:rsidRPr="00573A28" w:rsidRDefault="00DD6237" w:rsidP="00573A28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4859E2" w:rsidRPr="00CD67AB" w:rsidRDefault="004859E2" w:rsidP="00DE04C6">
      <w:pPr>
        <w:jc w:val="both"/>
        <w:rPr>
          <w:rFonts w:ascii="Arial" w:hAnsi="Arial" w:cs="Arial"/>
          <w:lang w:val="ro-RO"/>
        </w:rPr>
      </w:pPr>
    </w:p>
    <w:p w:rsidR="004859E2" w:rsidRPr="00CD67AB" w:rsidRDefault="004859E2" w:rsidP="00DE04C6">
      <w:pPr>
        <w:jc w:val="both"/>
        <w:rPr>
          <w:rFonts w:ascii="Arial" w:hAnsi="Arial" w:cs="Arial"/>
          <w:lang w:val="ro-RO"/>
        </w:rPr>
      </w:pPr>
    </w:p>
    <w:p w:rsidR="004859E2" w:rsidRPr="00CD67AB" w:rsidRDefault="004859E2" w:rsidP="00DE04C6">
      <w:pPr>
        <w:jc w:val="both"/>
        <w:rPr>
          <w:rFonts w:ascii="Arial" w:hAnsi="Arial" w:cs="Arial"/>
          <w:lang w:val="ro-RO"/>
        </w:rPr>
      </w:pPr>
    </w:p>
    <w:p w:rsidR="004859E2" w:rsidRDefault="004859E2" w:rsidP="00DE04C6">
      <w:pPr>
        <w:jc w:val="both"/>
        <w:rPr>
          <w:rFonts w:ascii="Arial" w:hAnsi="Arial" w:cs="Arial"/>
          <w:lang w:val="ro-RO"/>
        </w:rPr>
      </w:pPr>
    </w:p>
    <w:p w:rsidR="00F63DEE" w:rsidRDefault="00F63DEE" w:rsidP="00DE04C6">
      <w:pPr>
        <w:jc w:val="both"/>
        <w:rPr>
          <w:rFonts w:ascii="Arial" w:hAnsi="Arial" w:cs="Arial"/>
          <w:lang w:val="ro-RO"/>
        </w:rPr>
      </w:pPr>
    </w:p>
    <w:p w:rsidR="00F63DEE" w:rsidRDefault="00F63DEE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4C367C" w:rsidRDefault="004C367C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F273D" w:rsidRDefault="00FF273D" w:rsidP="00DE04C6">
      <w:pPr>
        <w:jc w:val="both"/>
        <w:rPr>
          <w:rFonts w:ascii="Arial" w:hAnsi="Arial" w:cs="Arial"/>
          <w:lang w:val="ro-RO"/>
        </w:rPr>
      </w:pPr>
    </w:p>
    <w:p w:rsidR="00F63DEE" w:rsidRPr="00CD67AB" w:rsidRDefault="00F63DEE" w:rsidP="00DE04C6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E8409C">
        <w:rPr>
          <w:rFonts w:ascii="Arial" w:hAnsi="Arial" w:cs="Arial"/>
          <w:b/>
          <w:sz w:val="24"/>
          <w:szCs w:val="24"/>
          <w:lang w:val="ro-RO"/>
        </w:rPr>
        <w:t>Traducerea autentică a prezentei modificări în limba rusă</w:t>
      </w:r>
    </w:p>
    <w:p w:rsidR="009A5B7C" w:rsidRPr="00E8409C" w:rsidRDefault="009A5B7C" w:rsidP="009A5B7C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603935" w:rsidRPr="00284A0E" w:rsidRDefault="00603935" w:rsidP="009A5B7C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9A5B7C" w:rsidRPr="0046040B" w:rsidRDefault="009A5B7C" w:rsidP="009A5B7C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proofErr w:type="spellStart"/>
      <w:r w:rsidRPr="0046040B">
        <w:rPr>
          <w:rFonts w:ascii="Arial" w:hAnsi="Arial" w:cs="Arial"/>
          <w:b/>
          <w:sz w:val="22"/>
          <w:szCs w:val="22"/>
          <w:lang w:val="ro-RO"/>
        </w:rPr>
        <w:t>Начало</w:t>
      </w:r>
      <w:proofErr w:type="spellEnd"/>
      <w:r w:rsidRPr="0046040B">
        <w:rPr>
          <w:rFonts w:ascii="Arial" w:hAnsi="Arial" w:cs="Arial"/>
          <w:b/>
          <w:sz w:val="22"/>
          <w:szCs w:val="22"/>
          <w:lang w:val="ro-RO"/>
        </w:rPr>
        <w:t xml:space="preserve"> </w:t>
      </w:r>
      <w:proofErr w:type="spellStart"/>
      <w:r w:rsidRPr="0046040B">
        <w:rPr>
          <w:rFonts w:ascii="Arial" w:hAnsi="Arial" w:cs="Arial"/>
          <w:b/>
          <w:sz w:val="22"/>
          <w:szCs w:val="22"/>
          <w:lang w:val="ro-RO"/>
        </w:rPr>
        <w:t>перевода</w:t>
      </w:r>
      <w:proofErr w:type="spellEnd"/>
    </w:p>
    <w:p w:rsidR="00603935" w:rsidRPr="0046040B" w:rsidRDefault="00603935" w:rsidP="009A5B7C">
      <w:pPr>
        <w:rPr>
          <w:rFonts w:ascii="Arial" w:hAnsi="Arial" w:cs="Arial"/>
          <w:lang w:val="ro-RO"/>
        </w:rPr>
      </w:pPr>
    </w:p>
    <w:p w:rsidR="00603935" w:rsidRPr="00155E1A" w:rsidRDefault="009A5B7C" w:rsidP="00025F6F">
      <w:pPr>
        <w:jc w:val="both"/>
        <w:rPr>
          <w:rFonts w:ascii="Arial" w:hAnsi="Arial" w:cs="Arial"/>
        </w:rPr>
      </w:pPr>
      <w:r w:rsidRPr="0046040B">
        <w:rPr>
          <w:rFonts w:ascii="Arial" w:hAnsi="Arial" w:cs="Arial"/>
          <w:lang w:val="ro-RO"/>
        </w:rPr>
        <w:t xml:space="preserve">B </w:t>
      </w:r>
      <w:proofErr w:type="spellStart"/>
      <w:r w:rsidRPr="0046040B">
        <w:rPr>
          <w:rFonts w:ascii="Arial" w:hAnsi="Arial" w:cs="Arial"/>
          <w:lang w:val="ro-RO"/>
        </w:rPr>
        <w:t>нормативный</w:t>
      </w:r>
      <w:proofErr w:type="spellEnd"/>
      <w:r w:rsidRPr="0046040B">
        <w:rPr>
          <w:rFonts w:ascii="Arial" w:hAnsi="Arial" w:cs="Arial"/>
          <w:lang w:val="ro-RO"/>
        </w:rPr>
        <w:t xml:space="preserve"> </w:t>
      </w:r>
      <w:proofErr w:type="spellStart"/>
      <w:r w:rsidRPr="0046040B">
        <w:rPr>
          <w:rFonts w:ascii="Arial" w:hAnsi="Arial" w:cs="Arial"/>
          <w:lang w:val="ro-RO"/>
        </w:rPr>
        <w:t>документ</w:t>
      </w:r>
      <w:proofErr w:type="spellEnd"/>
      <w:r w:rsidRPr="0046040B">
        <w:rPr>
          <w:rFonts w:ascii="Arial" w:hAnsi="Arial" w:cs="Arial"/>
          <w:lang w:val="ro-RO"/>
        </w:rPr>
        <w:t xml:space="preserve"> в </w:t>
      </w:r>
      <w:proofErr w:type="spellStart"/>
      <w:r w:rsidRPr="0046040B">
        <w:rPr>
          <w:rFonts w:ascii="Arial" w:hAnsi="Arial" w:cs="Arial"/>
          <w:lang w:val="ro-RO"/>
        </w:rPr>
        <w:t>строительс</w:t>
      </w:r>
      <w:r w:rsidRPr="00155E1A">
        <w:rPr>
          <w:rFonts w:ascii="Arial" w:hAnsi="Arial" w:cs="Arial"/>
        </w:rPr>
        <w:t>тве</w:t>
      </w:r>
      <w:proofErr w:type="spellEnd"/>
      <w:r w:rsidRPr="00155E1A">
        <w:rPr>
          <w:rFonts w:ascii="Arial" w:hAnsi="Arial" w:cs="Arial"/>
        </w:rPr>
        <w:t xml:space="preserve"> </w:t>
      </w:r>
      <w:r w:rsidR="00FF5590">
        <w:rPr>
          <w:rFonts w:ascii="Arial" w:hAnsi="Arial" w:cs="Arial"/>
        </w:rPr>
        <w:t xml:space="preserve">NCM </w:t>
      </w:r>
      <w:r w:rsidR="004C367C">
        <w:rPr>
          <w:rFonts w:ascii="Arial" w:hAnsi="Arial" w:cs="Arial"/>
          <w:lang w:val="ro-MD"/>
        </w:rPr>
        <w:t>C</w:t>
      </w:r>
      <w:r w:rsidR="004C367C">
        <w:rPr>
          <w:rFonts w:ascii="Arial" w:hAnsi="Arial" w:cs="Arial"/>
        </w:rPr>
        <w:t>.01.08:2016</w:t>
      </w:r>
      <w:r w:rsidR="00025F6F" w:rsidRPr="00025F6F">
        <w:rPr>
          <w:rFonts w:ascii="Arial" w:hAnsi="Arial" w:cs="Arial"/>
        </w:rPr>
        <w:t xml:space="preserve"> </w:t>
      </w:r>
      <w:r w:rsidRPr="00155E1A">
        <w:rPr>
          <w:rFonts w:ascii="Arial" w:hAnsi="Arial" w:cs="Arial"/>
        </w:rPr>
        <w:t>„</w:t>
      </w:r>
      <w:r w:rsidR="00B720E4">
        <w:rPr>
          <w:lang w:val="ru-MD"/>
        </w:rPr>
        <w:t>Гражданские здания. Жилые здания</w:t>
      </w:r>
      <w:r w:rsidRPr="00155E1A">
        <w:rPr>
          <w:rFonts w:ascii="Arial" w:hAnsi="Arial" w:cs="Arial"/>
        </w:rPr>
        <w:t>” вн</w:t>
      </w:r>
      <w:r w:rsidR="008D04F5" w:rsidRPr="00155E1A">
        <w:rPr>
          <w:rFonts w:ascii="Arial" w:hAnsi="Arial" w:cs="Arial"/>
        </w:rPr>
        <w:t>осятся</w:t>
      </w:r>
      <w:r w:rsidRPr="00155E1A">
        <w:rPr>
          <w:rFonts w:ascii="Arial" w:hAnsi="Arial" w:cs="Arial"/>
        </w:rPr>
        <w:t xml:space="preserve"> </w:t>
      </w:r>
      <w:r w:rsidR="00603935" w:rsidRPr="00155E1A">
        <w:rPr>
          <w:rFonts w:ascii="Arial" w:hAnsi="Arial" w:cs="Arial"/>
        </w:rPr>
        <w:t>следующие изменения и дополнения:</w:t>
      </w:r>
    </w:p>
    <w:p w:rsidR="00603935" w:rsidRPr="00155E1A" w:rsidRDefault="00603935" w:rsidP="00025F6F">
      <w:pPr>
        <w:jc w:val="both"/>
        <w:rPr>
          <w:rFonts w:ascii="Arial" w:hAnsi="Arial" w:cs="Arial"/>
        </w:rPr>
      </w:pPr>
    </w:p>
    <w:p w:rsidR="00153483" w:rsidRPr="00155E1A" w:rsidRDefault="00153483" w:rsidP="00025F6F">
      <w:pPr>
        <w:tabs>
          <w:tab w:val="left" w:pos="399"/>
        </w:tabs>
        <w:rPr>
          <w:rFonts w:ascii="Arial" w:hAnsi="Arial" w:cs="Arial"/>
        </w:rPr>
      </w:pPr>
    </w:p>
    <w:p w:rsidR="00FF273D" w:rsidRPr="00FF273D" w:rsidRDefault="00B720E4" w:rsidP="00FF273D">
      <w:pPr>
        <w:pStyle w:val="HTMLPreformatted"/>
        <w:shd w:val="clear" w:color="auto" w:fill="F8F9FA"/>
        <w:rPr>
          <w:rFonts w:ascii="Arial" w:hAnsi="Arial" w:cs="Arial"/>
          <w:lang w:val="ru-MD" w:eastAsia="ru-RU"/>
        </w:rPr>
      </w:pPr>
      <w:r>
        <w:rPr>
          <w:rFonts w:ascii="Arial" w:hAnsi="Arial" w:cs="Arial"/>
          <w:lang w:val="ru-RU" w:eastAsia="ru-RU"/>
        </w:rPr>
        <w:t xml:space="preserve">   - </w:t>
      </w:r>
      <w:r w:rsidR="00FF273D" w:rsidRPr="00FF273D">
        <w:rPr>
          <w:rFonts w:ascii="Arial" w:hAnsi="Arial" w:cs="Arial"/>
          <w:lang w:val="ru-MD" w:eastAsia="ru-RU"/>
        </w:rPr>
        <w:t xml:space="preserve">В главе </w:t>
      </w:r>
      <w:r>
        <w:rPr>
          <w:rFonts w:ascii="Arial" w:hAnsi="Arial" w:cs="Arial"/>
          <w:lang w:val="ru-MD" w:eastAsia="ru-RU"/>
        </w:rPr>
        <w:t>5</w:t>
      </w:r>
      <w:r w:rsidR="00FF273D" w:rsidRPr="00FF273D">
        <w:rPr>
          <w:rFonts w:ascii="Arial" w:hAnsi="Arial" w:cs="Arial"/>
          <w:lang w:val="ru-MD" w:eastAsia="ru-RU"/>
        </w:rPr>
        <w:t xml:space="preserve"> пункт </w:t>
      </w:r>
      <w:r>
        <w:rPr>
          <w:rFonts w:ascii="Arial" w:hAnsi="Arial" w:cs="Arial"/>
          <w:lang w:val="ru-MD" w:eastAsia="ru-RU"/>
        </w:rPr>
        <w:t>5.3 абзац 20</w:t>
      </w:r>
      <w:r w:rsidR="00FF273D" w:rsidRPr="00FF273D">
        <w:rPr>
          <w:rFonts w:ascii="Arial" w:hAnsi="Arial" w:cs="Arial"/>
          <w:lang w:val="ru-MD" w:eastAsia="ru-RU"/>
        </w:rPr>
        <w:t xml:space="preserve"> текст «</w:t>
      </w:r>
      <w:r>
        <w:rPr>
          <w:rFonts w:ascii="Arial" w:hAnsi="Arial" w:cs="Arial"/>
          <w:lang w:val="ru-MD" w:eastAsia="ru-RU"/>
        </w:rPr>
        <w:t>ветеринарные клиники и кабинеты</w:t>
      </w:r>
      <w:r w:rsidR="00064B66">
        <w:rPr>
          <w:rFonts w:ascii="Arial" w:hAnsi="Arial" w:cs="Arial"/>
          <w:lang w:val="ru-MD" w:eastAsia="ru-RU"/>
        </w:rPr>
        <w:t xml:space="preserve">" </w:t>
      </w:r>
      <w:r>
        <w:rPr>
          <w:rFonts w:ascii="Arial" w:hAnsi="Arial" w:cs="Arial"/>
          <w:lang w:val="ru-MD" w:eastAsia="ru-RU"/>
        </w:rPr>
        <w:t>исключить.</w:t>
      </w:r>
    </w:p>
    <w:p w:rsidR="00FF273D" w:rsidRPr="00FF273D" w:rsidRDefault="00FF273D" w:rsidP="00FF27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u-MD"/>
        </w:rPr>
      </w:pPr>
      <w:r w:rsidRPr="00FF273D">
        <w:rPr>
          <w:rFonts w:ascii="Arial" w:hAnsi="Arial" w:cs="Arial"/>
          <w:lang w:val="ru-MD"/>
        </w:rPr>
        <w:t xml:space="preserve"> </w:t>
      </w:r>
    </w:p>
    <w:p w:rsidR="00F00043" w:rsidRPr="00064B66" w:rsidRDefault="00F00043" w:rsidP="00FF273D">
      <w:pPr>
        <w:jc w:val="both"/>
        <w:rPr>
          <w:rFonts w:ascii="Arial" w:hAnsi="Arial" w:cs="Arial"/>
          <w:lang w:val="ru-MD"/>
        </w:rPr>
      </w:pPr>
    </w:p>
    <w:p w:rsidR="00F00043" w:rsidRDefault="00F00043" w:rsidP="00FF273D">
      <w:pPr>
        <w:jc w:val="both"/>
        <w:rPr>
          <w:rFonts w:ascii="Arial" w:hAnsi="Arial" w:cs="Arial"/>
          <w:lang w:val="ro-RO"/>
        </w:rPr>
      </w:pPr>
    </w:p>
    <w:p w:rsidR="00FF273D" w:rsidRDefault="00FF273D" w:rsidP="00FF273D">
      <w:pPr>
        <w:jc w:val="both"/>
        <w:rPr>
          <w:rFonts w:ascii="Arial" w:hAnsi="Arial" w:cs="Arial"/>
          <w:lang w:val="ro-RO"/>
        </w:rPr>
      </w:pPr>
    </w:p>
    <w:p w:rsidR="00F00043" w:rsidRPr="00FF273D" w:rsidRDefault="00F00043" w:rsidP="009A5B7C">
      <w:pPr>
        <w:jc w:val="both"/>
        <w:rPr>
          <w:rFonts w:ascii="Arial" w:hAnsi="Arial" w:cs="Arial"/>
          <w:lang w:val="ru-MD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Default="00272DF3" w:rsidP="009A5B7C">
      <w:pPr>
        <w:jc w:val="both"/>
        <w:rPr>
          <w:rFonts w:ascii="Arial" w:hAnsi="Arial" w:cs="Arial"/>
          <w:lang w:val="ro-RO"/>
        </w:rPr>
      </w:pPr>
    </w:p>
    <w:p w:rsidR="00546A36" w:rsidRDefault="00546A36" w:rsidP="009A5B7C">
      <w:pPr>
        <w:jc w:val="both"/>
        <w:rPr>
          <w:rFonts w:ascii="Arial" w:hAnsi="Arial" w:cs="Arial"/>
          <w:lang w:val="ro-RO"/>
        </w:rPr>
      </w:pPr>
    </w:p>
    <w:p w:rsidR="00546A36" w:rsidRDefault="00546A36" w:rsidP="009A5B7C">
      <w:pPr>
        <w:jc w:val="both"/>
        <w:rPr>
          <w:rFonts w:ascii="Arial" w:hAnsi="Arial" w:cs="Arial"/>
          <w:lang w:val="ro-RO"/>
        </w:rPr>
      </w:pPr>
    </w:p>
    <w:p w:rsidR="00546A36" w:rsidRPr="00E8409C" w:rsidRDefault="00546A36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5A508B" w:rsidRDefault="005A508B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8B2784" w:rsidRDefault="008B2784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8B2784" w:rsidRDefault="008B2784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B720E4">
      <w:pPr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3E61AD" w:rsidRDefault="003E61AD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8B2784" w:rsidRDefault="008B2784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5A508B" w:rsidRDefault="005A508B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E8409C">
        <w:rPr>
          <w:rFonts w:ascii="Arial" w:hAnsi="Arial" w:cs="Arial"/>
          <w:sz w:val="22"/>
          <w:szCs w:val="22"/>
          <w:lang w:val="ro-RO"/>
        </w:rPr>
        <w:t>Membrii Comitetului tehnic pentru normare tehnică în construcții CT-C</w:t>
      </w:r>
      <w:r w:rsidR="0067207F">
        <w:rPr>
          <w:rFonts w:ascii="Arial" w:hAnsi="Arial" w:cs="Arial"/>
          <w:sz w:val="22"/>
          <w:szCs w:val="22"/>
          <w:lang w:val="ro-RO"/>
        </w:rPr>
        <w:t xml:space="preserve"> </w:t>
      </w:r>
      <w:r w:rsidR="0067207F" w:rsidRPr="0067207F">
        <w:rPr>
          <w:rFonts w:ascii="Arial" w:hAnsi="Arial" w:cs="Arial"/>
          <w:sz w:val="22"/>
          <w:szCs w:val="22"/>
          <w:lang w:val="ro-RO"/>
        </w:rPr>
        <w:t xml:space="preserve">A.(01-06) „Normative </w:t>
      </w:r>
      <w:proofErr w:type="spellStart"/>
      <w:r w:rsidR="0067207F" w:rsidRPr="0067207F">
        <w:rPr>
          <w:rFonts w:ascii="Arial" w:hAnsi="Arial" w:cs="Arial"/>
          <w:sz w:val="22"/>
          <w:szCs w:val="22"/>
          <w:lang w:val="ro-RO"/>
        </w:rPr>
        <w:t>metodico</w:t>
      </w:r>
      <w:proofErr w:type="spellEnd"/>
      <w:r w:rsidR="0067207F" w:rsidRPr="0067207F">
        <w:rPr>
          <w:rFonts w:ascii="Arial" w:hAnsi="Arial" w:cs="Arial"/>
          <w:sz w:val="22"/>
          <w:szCs w:val="22"/>
          <w:lang w:val="ro-RO"/>
        </w:rPr>
        <w:t>-organizatorice”</w:t>
      </w:r>
      <w:r w:rsidRPr="00E8409C">
        <w:rPr>
          <w:rFonts w:ascii="Arial" w:hAnsi="Arial" w:cs="Arial"/>
          <w:sz w:val="22"/>
          <w:szCs w:val="22"/>
          <w:lang w:val="ro-RO"/>
        </w:rPr>
        <w:t>, care au acceptat proiectul documentului normativ:</w:t>
      </w:r>
    </w:p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92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5"/>
        <w:gridCol w:w="2409"/>
        <w:gridCol w:w="3119"/>
        <w:gridCol w:w="3270"/>
      </w:tblGrid>
      <w:tr w:rsidR="00A54C56" w:rsidRPr="00E8409C" w:rsidTr="00BA3F72">
        <w:tc>
          <w:tcPr>
            <w:tcW w:w="495" w:type="dxa"/>
          </w:tcPr>
          <w:p w:rsidR="000D3430" w:rsidRPr="00E8409C" w:rsidRDefault="00B01C57" w:rsidP="00B01C57">
            <w:pPr>
              <w:spacing w:line="276" w:lineRule="auto"/>
              <w:ind w:left="-80" w:right="-102" w:hanging="28"/>
              <w:jc w:val="center"/>
              <w:rPr>
                <w:rFonts w:ascii="Arial" w:hAnsi="Arial" w:cs="Arial"/>
                <w:lang w:val="ro-RO"/>
              </w:rPr>
            </w:pPr>
            <w:r w:rsidRPr="00E8409C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2409" w:type="dxa"/>
          </w:tcPr>
          <w:p w:rsidR="000D3430" w:rsidRPr="00884F86" w:rsidRDefault="00272DF3" w:rsidP="00B01C57">
            <w:pPr>
              <w:spacing w:line="276" w:lineRule="auto"/>
              <w:ind w:left="-100" w:right="-72" w:firstLine="42"/>
              <w:rPr>
                <w:rFonts w:ascii="Arial" w:hAnsi="Arial" w:cs="Arial"/>
                <w:bCs/>
                <w:iCs/>
                <w:color w:val="FF0000"/>
                <w:lang w:val="ro-RO"/>
              </w:rPr>
            </w:pPr>
            <w:r w:rsidRPr="00884F86">
              <w:rPr>
                <w:rFonts w:ascii="Arial" w:hAnsi="Arial" w:cs="Arial"/>
                <w:bCs/>
                <w:iCs/>
                <w:color w:val="FF0000"/>
                <w:lang w:val="ro-RO"/>
              </w:rPr>
              <w:t>Președinte</w:t>
            </w:r>
            <w:r w:rsidR="000D3430" w:rsidRPr="00884F86">
              <w:rPr>
                <w:rFonts w:ascii="Arial" w:hAnsi="Arial" w:cs="Arial"/>
                <w:bCs/>
                <w:iCs/>
                <w:color w:val="FF0000"/>
                <w:lang w:val="ro-RO"/>
              </w:rPr>
              <w:t>:</w:t>
            </w:r>
          </w:p>
          <w:p w:rsidR="000D3430" w:rsidRPr="00884F86" w:rsidRDefault="000D3430" w:rsidP="00B01C57">
            <w:pPr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0D3430" w:rsidRPr="00E362E1" w:rsidRDefault="00580D51" w:rsidP="00B01C57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MD"/>
              </w:rPr>
            </w:pPr>
            <w:r>
              <w:rPr>
                <w:rFonts w:ascii="Arial" w:hAnsi="Arial" w:cs="Arial"/>
                <w:color w:val="FF0000"/>
                <w:lang w:val="ro-RO"/>
              </w:rPr>
              <w:t>Piotr</w:t>
            </w:r>
            <w:r w:rsidR="00E362E1">
              <w:rPr>
                <w:rFonts w:ascii="Arial" w:hAnsi="Arial" w:cs="Arial"/>
                <w:color w:val="FF0000"/>
                <w:lang w:val="ro-MD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ro-MD"/>
              </w:rPr>
              <w:t>EREMEEV</w:t>
            </w:r>
          </w:p>
          <w:p w:rsidR="000D3430" w:rsidRPr="00884F86" w:rsidRDefault="000D3430" w:rsidP="00B01C57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270" w:type="dxa"/>
            <w:vAlign w:val="center"/>
          </w:tcPr>
          <w:p w:rsidR="000D3430" w:rsidRPr="00884F86" w:rsidRDefault="000D3430" w:rsidP="00B01C57">
            <w:pPr>
              <w:spacing w:line="276" w:lineRule="auto"/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</w:tc>
      </w:tr>
      <w:tr w:rsidR="00A54C56" w:rsidRPr="00E8409C" w:rsidTr="00BA3F72">
        <w:tc>
          <w:tcPr>
            <w:tcW w:w="495" w:type="dxa"/>
          </w:tcPr>
          <w:p w:rsidR="000D3430" w:rsidRPr="00E8409C" w:rsidRDefault="00B01C57" w:rsidP="00B01C57">
            <w:pPr>
              <w:ind w:left="-80" w:right="-102" w:hanging="28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  <w:r w:rsidRPr="00E8409C">
              <w:rPr>
                <w:rFonts w:ascii="Arial" w:hAnsi="Arial" w:cs="Arial"/>
                <w:bCs/>
                <w:iCs/>
                <w:lang w:val="ro-RO"/>
              </w:rPr>
              <w:t>2.</w:t>
            </w:r>
          </w:p>
        </w:tc>
        <w:tc>
          <w:tcPr>
            <w:tcW w:w="2409" w:type="dxa"/>
          </w:tcPr>
          <w:p w:rsidR="000D3430" w:rsidRPr="00884F86" w:rsidRDefault="000D3430" w:rsidP="00B01C57">
            <w:pPr>
              <w:spacing w:line="276" w:lineRule="auto"/>
              <w:ind w:left="-100" w:right="-72" w:firstLine="42"/>
              <w:rPr>
                <w:rFonts w:ascii="Arial" w:hAnsi="Arial" w:cs="Arial"/>
                <w:bCs/>
                <w:iCs/>
                <w:color w:val="FF0000"/>
                <w:lang w:val="ro-RO"/>
              </w:rPr>
            </w:pPr>
            <w:r w:rsidRPr="00884F86">
              <w:rPr>
                <w:rFonts w:ascii="Arial" w:hAnsi="Arial" w:cs="Arial"/>
                <w:bCs/>
                <w:iCs/>
                <w:color w:val="FF0000"/>
                <w:lang w:val="ro-RO"/>
              </w:rPr>
              <w:t>Secretar:</w:t>
            </w:r>
          </w:p>
          <w:p w:rsidR="000D3430" w:rsidRPr="00884F86" w:rsidRDefault="000D3430" w:rsidP="00B01C57">
            <w:pPr>
              <w:ind w:left="-100" w:right="-72" w:firstLine="42"/>
              <w:rPr>
                <w:rFonts w:ascii="Arial" w:hAnsi="Arial" w:cs="Arial"/>
                <w:bCs/>
                <w:iCs/>
                <w:color w:val="FF0000"/>
                <w:lang w:val="ro-RO"/>
              </w:rPr>
            </w:pPr>
          </w:p>
        </w:tc>
        <w:tc>
          <w:tcPr>
            <w:tcW w:w="3119" w:type="dxa"/>
          </w:tcPr>
          <w:p w:rsidR="000D3430" w:rsidRPr="00884F86" w:rsidRDefault="00580D51" w:rsidP="00B01C57">
            <w:pPr>
              <w:spacing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  <w:r>
              <w:rPr>
                <w:rFonts w:ascii="Arial" w:hAnsi="Arial" w:cs="Arial"/>
                <w:color w:val="FF0000"/>
                <w:lang w:val="ro-RO"/>
              </w:rPr>
              <w:t>Sergiu</w:t>
            </w:r>
            <w:r w:rsidR="0027563B">
              <w:rPr>
                <w:rFonts w:ascii="Arial" w:hAnsi="Arial" w:cs="Arial"/>
                <w:color w:val="FF0000"/>
                <w:lang w:val="ro-RO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ro-RO"/>
              </w:rPr>
              <w:t>LEANCĂ</w:t>
            </w:r>
          </w:p>
          <w:p w:rsidR="000D3430" w:rsidRPr="00884F86" w:rsidRDefault="000D3430" w:rsidP="00B01C57">
            <w:pPr>
              <w:spacing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270" w:type="dxa"/>
            <w:vAlign w:val="center"/>
          </w:tcPr>
          <w:p w:rsidR="000D3430" w:rsidRPr="00884F86" w:rsidRDefault="000D3430" w:rsidP="0027563B">
            <w:pPr>
              <w:spacing w:line="276" w:lineRule="auto"/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</w:tc>
      </w:tr>
      <w:tr w:rsidR="00A54C56" w:rsidRPr="00E8409C" w:rsidTr="00BA3F72">
        <w:tc>
          <w:tcPr>
            <w:tcW w:w="495" w:type="dxa"/>
          </w:tcPr>
          <w:p w:rsidR="000D3430" w:rsidRPr="00E8409C" w:rsidRDefault="00B01C57" w:rsidP="00B01C57">
            <w:pPr>
              <w:ind w:left="-80" w:right="-102" w:hanging="28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E8409C">
              <w:rPr>
                <w:rFonts w:ascii="Arial" w:hAnsi="Arial" w:cs="Arial"/>
                <w:b/>
                <w:bCs/>
                <w:lang w:val="ro-RO"/>
              </w:rPr>
              <w:t>3.</w:t>
            </w:r>
          </w:p>
        </w:tc>
        <w:tc>
          <w:tcPr>
            <w:tcW w:w="2409" w:type="dxa"/>
          </w:tcPr>
          <w:p w:rsidR="000D3430" w:rsidRPr="00884F86" w:rsidRDefault="000D3430" w:rsidP="00B01C57">
            <w:pPr>
              <w:ind w:left="-100" w:right="-72" w:firstLine="42"/>
              <w:rPr>
                <w:rFonts w:ascii="Arial" w:hAnsi="Arial" w:cs="Arial"/>
                <w:b/>
                <w:bCs/>
                <w:color w:val="FF0000"/>
                <w:lang w:val="ro-RO"/>
              </w:rPr>
            </w:pPr>
            <w:r w:rsidRPr="00884F86">
              <w:rPr>
                <w:rFonts w:ascii="Arial" w:hAnsi="Arial" w:cs="Arial"/>
                <w:color w:val="FF0000"/>
                <w:lang w:val="ro-RO"/>
              </w:rPr>
              <w:t>Membri:</w:t>
            </w:r>
          </w:p>
        </w:tc>
        <w:tc>
          <w:tcPr>
            <w:tcW w:w="3119" w:type="dxa"/>
          </w:tcPr>
          <w:p w:rsidR="000D3430" w:rsidRPr="00884F86" w:rsidRDefault="00580D51" w:rsidP="00B01C57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  <w:r>
              <w:rPr>
                <w:rFonts w:ascii="Arial" w:hAnsi="Arial" w:cs="Arial"/>
                <w:color w:val="FF0000"/>
                <w:lang w:val="ro-RO"/>
              </w:rPr>
              <w:t>Igor</w:t>
            </w:r>
            <w:r w:rsidR="0027563B">
              <w:rPr>
                <w:rFonts w:ascii="Arial" w:hAnsi="Arial" w:cs="Arial"/>
                <w:color w:val="FF0000"/>
                <w:lang w:val="ro-RO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ro-RO"/>
              </w:rPr>
              <w:t>DAMASCHIN</w:t>
            </w:r>
          </w:p>
          <w:p w:rsidR="000D3430" w:rsidRPr="00884F86" w:rsidRDefault="000D3430" w:rsidP="00B01C57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270" w:type="dxa"/>
            <w:vAlign w:val="center"/>
          </w:tcPr>
          <w:p w:rsidR="000D3430" w:rsidRPr="00884F86" w:rsidRDefault="000D3430" w:rsidP="00B01C57">
            <w:pPr>
              <w:spacing w:before="40" w:line="276" w:lineRule="auto"/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</w:tc>
      </w:tr>
      <w:tr w:rsidR="00A54C56" w:rsidRPr="003D4465" w:rsidTr="00BA3F72">
        <w:trPr>
          <w:trHeight w:val="696"/>
        </w:trPr>
        <w:tc>
          <w:tcPr>
            <w:tcW w:w="495" w:type="dxa"/>
          </w:tcPr>
          <w:p w:rsidR="00BA3F72" w:rsidRDefault="00B01C57" w:rsidP="00B01C57">
            <w:pPr>
              <w:ind w:left="-80" w:right="-102" w:hanging="28"/>
              <w:jc w:val="center"/>
              <w:rPr>
                <w:rFonts w:ascii="Arial" w:hAnsi="Arial" w:cs="Arial"/>
                <w:lang w:val="ro-RO"/>
              </w:rPr>
            </w:pPr>
            <w:r w:rsidRPr="00E8409C">
              <w:rPr>
                <w:rFonts w:ascii="Arial" w:hAnsi="Arial" w:cs="Arial"/>
                <w:lang w:val="ro-RO"/>
              </w:rPr>
              <w:t>4.</w:t>
            </w:r>
          </w:p>
          <w:p w:rsidR="00BA3F72" w:rsidRPr="00BA3F72" w:rsidRDefault="00BA3F72" w:rsidP="00BA3F72">
            <w:pPr>
              <w:rPr>
                <w:rFonts w:ascii="Arial" w:hAnsi="Arial" w:cs="Arial"/>
                <w:lang w:val="ro-RO"/>
              </w:rPr>
            </w:pPr>
          </w:p>
          <w:p w:rsidR="000D3430" w:rsidRDefault="00580D51" w:rsidP="00BA3F72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</w:t>
            </w:r>
            <w:r w:rsidR="00BA3F72">
              <w:rPr>
                <w:rFonts w:ascii="Arial" w:hAnsi="Arial" w:cs="Arial"/>
                <w:lang w:val="ro-RO"/>
              </w:rPr>
              <w:t>5.</w:t>
            </w:r>
          </w:p>
          <w:p w:rsidR="00580D51" w:rsidRDefault="00580D51" w:rsidP="00BA3F72">
            <w:pPr>
              <w:rPr>
                <w:rFonts w:ascii="Arial" w:hAnsi="Arial" w:cs="Arial"/>
                <w:lang w:val="ro-RO"/>
              </w:rPr>
            </w:pPr>
          </w:p>
          <w:p w:rsidR="00580D51" w:rsidRDefault="00580D51" w:rsidP="00BA3F72">
            <w:pPr>
              <w:rPr>
                <w:rFonts w:ascii="Arial" w:hAnsi="Arial" w:cs="Arial"/>
                <w:lang w:val="ro-RO"/>
              </w:rPr>
            </w:pPr>
          </w:p>
          <w:p w:rsidR="00580D51" w:rsidRPr="00BA3F72" w:rsidRDefault="00580D51" w:rsidP="00BA3F72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6.</w:t>
            </w:r>
          </w:p>
        </w:tc>
        <w:tc>
          <w:tcPr>
            <w:tcW w:w="2409" w:type="dxa"/>
          </w:tcPr>
          <w:p w:rsidR="00BA3F72" w:rsidRDefault="00BA3F72" w:rsidP="00B01C57">
            <w:pPr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  <w:p w:rsidR="00BA3F72" w:rsidRDefault="00BA3F72" w:rsidP="00BA3F72">
            <w:pPr>
              <w:rPr>
                <w:rFonts w:ascii="Arial" w:hAnsi="Arial" w:cs="Arial"/>
                <w:lang w:val="ro-RO"/>
              </w:rPr>
            </w:pPr>
          </w:p>
          <w:p w:rsidR="000D3430" w:rsidRPr="00BA3F72" w:rsidRDefault="000D3430" w:rsidP="00BA3F72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119" w:type="dxa"/>
          </w:tcPr>
          <w:p w:rsidR="000D3430" w:rsidRPr="00884F86" w:rsidRDefault="00256184" w:rsidP="00B01C57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  <w:r>
              <w:rPr>
                <w:rFonts w:ascii="Arial" w:hAnsi="Arial" w:cs="Arial"/>
                <w:color w:val="FF0000"/>
                <w:lang w:val="ro-RO"/>
              </w:rPr>
              <w:t>V</w:t>
            </w:r>
            <w:r w:rsidR="00580D51">
              <w:rPr>
                <w:rFonts w:ascii="Arial" w:hAnsi="Arial" w:cs="Arial"/>
                <w:color w:val="FF0000"/>
                <w:lang w:val="ro-RO"/>
              </w:rPr>
              <w:t>ictor</w:t>
            </w:r>
            <w:r>
              <w:rPr>
                <w:rFonts w:ascii="Arial" w:hAnsi="Arial" w:cs="Arial"/>
                <w:color w:val="FF0000"/>
                <w:lang w:val="ro-RO"/>
              </w:rPr>
              <w:t xml:space="preserve"> </w:t>
            </w:r>
            <w:r w:rsidR="00580D51">
              <w:rPr>
                <w:rFonts w:ascii="Arial" w:hAnsi="Arial" w:cs="Arial"/>
                <w:color w:val="FF0000"/>
                <w:lang w:val="ro-RO"/>
              </w:rPr>
              <w:t>GORBATOVSCHI</w:t>
            </w:r>
          </w:p>
          <w:p w:rsidR="000D3430" w:rsidRDefault="000D3430" w:rsidP="000B0F75">
            <w:pPr>
              <w:spacing w:before="40" w:line="276" w:lineRule="auto"/>
              <w:ind w:right="-7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  <w:p w:rsidR="00BA3F72" w:rsidRDefault="00580D51" w:rsidP="000B0F75">
            <w:pPr>
              <w:spacing w:before="40" w:line="276" w:lineRule="auto"/>
              <w:ind w:right="-72"/>
              <w:jc w:val="both"/>
              <w:rPr>
                <w:rFonts w:ascii="Arial" w:hAnsi="Arial" w:cs="Arial"/>
                <w:color w:val="FF0000"/>
                <w:lang w:val="ro-RO"/>
              </w:rPr>
            </w:pPr>
            <w:r>
              <w:rPr>
                <w:rFonts w:ascii="Arial" w:hAnsi="Arial" w:cs="Arial"/>
                <w:color w:val="FF0000"/>
                <w:lang w:val="ro-RO"/>
              </w:rPr>
              <w:t>Alexandr</w:t>
            </w:r>
            <w:r w:rsidR="002D55F6">
              <w:rPr>
                <w:rFonts w:ascii="Arial" w:hAnsi="Arial" w:cs="Arial"/>
                <w:color w:val="FF0000"/>
                <w:lang w:val="ro-RO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ro-RO"/>
              </w:rPr>
              <w:t>ȘEVCENCO</w:t>
            </w:r>
          </w:p>
          <w:p w:rsidR="00580D51" w:rsidRDefault="00580D51" w:rsidP="00580D51">
            <w:pPr>
              <w:spacing w:before="40" w:line="276" w:lineRule="auto"/>
              <w:ind w:right="-7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  <w:p w:rsidR="00580D51" w:rsidRDefault="00580D51" w:rsidP="00580D51">
            <w:pPr>
              <w:spacing w:before="40" w:line="276" w:lineRule="auto"/>
              <w:ind w:right="-72"/>
              <w:jc w:val="both"/>
              <w:rPr>
                <w:rFonts w:ascii="Arial" w:hAnsi="Arial" w:cs="Arial"/>
                <w:color w:val="FF0000"/>
                <w:lang w:val="ro-RO"/>
              </w:rPr>
            </w:pPr>
            <w:r>
              <w:rPr>
                <w:rFonts w:ascii="Arial" w:hAnsi="Arial" w:cs="Arial"/>
                <w:color w:val="FF0000"/>
                <w:lang w:val="ro-RO"/>
              </w:rPr>
              <w:t>Ion MORARU</w:t>
            </w:r>
          </w:p>
          <w:p w:rsidR="002D55F6" w:rsidRPr="00884F86" w:rsidRDefault="002D55F6" w:rsidP="000B0F75">
            <w:pPr>
              <w:spacing w:before="40" w:line="276" w:lineRule="auto"/>
              <w:ind w:right="-7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270" w:type="dxa"/>
            <w:vAlign w:val="center"/>
          </w:tcPr>
          <w:p w:rsidR="000D3430" w:rsidRPr="00884F86" w:rsidRDefault="000D3430" w:rsidP="00BA3F72">
            <w:pPr>
              <w:spacing w:before="40" w:line="276" w:lineRule="auto"/>
              <w:ind w:right="-72"/>
              <w:rPr>
                <w:rFonts w:ascii="Arial" w:hAnsi="Arial" w:cs="Arial"/>
                <w:color w:val="FF0000"/>
                <w:lang w:val="ro-RO"/>
              </w:rPr>
            </w:pPr>
          </w:p>
        </w:tc>
      </w:tr>
      <w:tr w:rsidR="00A54C56" w:rsidRPr="00F62105" w:rsidTr="00BA3F72">
        <w:tc>
          <w:tcPr>
            <w:tcW w:w="495" w:type="dxa"/>
          </w:tcPr>
          <w:p w:rsidR="000D3430" w:rsidRPr="00E8409C" w:rsidRDefault="00BA3F72" w:rsidP="00580D51">
            <w:pPr>
              <w:ind w:left="-80" w:right="-102" w:hanging="28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</w:t>
            </w:r>
            <w:r w:rsidR="00580D51">
              <w:rPr>
                <w:rFonts w:ascii="Arial" w:hAnsi="Arial" w:cs="Arial"/>
                <w:lang w:val="ro-RO"/>
              </w:rPr>
              <w:t xml:space="preserve">  7</w:t>
            </w:r>
            <w:r w:rsidR="00F62105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2409" w:type="dxa"/>
          </w:tcPr>
          <w:p w:rsidR="000D3430" w:rsidRPr="00884F86" w:rsidRDefault="00F62105" w:rsidP="00256184">
            <w:pPr>
              <w:ind w:right="-72"/>
              <w:rPr>
                <w:rFonts w:ascii="Arial" w:hAnsi="Arial" w:cs="Arial"/>
                <w:color w:val="FF0000"/>
                <w:lang w:val="ro-RO"/>
              </w:rPr>
            </w:pPr>
            <w:r>
              <w:rPr>
                <w:rFonts w:ascii="Arial" w:hAnsi="Arial" w:cs="Arial"/>
                <w:color w:val="FF0000"/>
                <w:lang w:val="ro-RO"/>
              </w:rPr>
              <w:t>Reprezentant al MIDR</w:t>
            </w:r>
            <w:r w:rsidRPr="00F62105">
              <w:rPr>
                <w:rFonts w:ascii="Arial" w:hAnsi="Arial" w:cs="Arial"/>
                <w:color w:val="FF0000"/>
                <w:lang w:val="ro-RO"/>
              </w:rPr>
              <w:t>:</w:t>
            </w:r>
          </w:p>
        </w:tc>
        <w:tc>
          <w:tcPr>
            <w:tcW w:w="3119" w:type="dxa"/>
          </w:tcPr>
          <w:p w:rsidR="000D3430" w:rsidRPr="00884F86" w:rsidRDefault="0067207F" w:rsidP="00E379D2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  <w:proofErr w:type="spellStart"/>
            <w:r>
              <w:rPr>
                <w:rFonts w:ascii="Arial" w:hAnsi="Arial" w:cs="Arial"/>
                <w:color w:val="FF0000"/>
                <w:lang w:val="ro-RO"/>
              </w:rPr>
              <w:t>A</w:t>
            </w:r>
            <w:r w:rsidR="00E379D2">
              <w:rPr>
                <w:rFonts w:ascii="Arial" w:hAnsi="Arial" w:cs="Arial"/>
                <w:color w:val="FF0000"/>
                <w:lang w:val="ro-RO"/>
              </w:rPr>
              <w:t>rtiom</w:t>
            </w:r>
            <w:proofErr w:type="spellEnd"/>
            <w:r>
              <w:rPr>
                <w:rFonts w:ascii="Arial" w:hAnsi="Arial" w:cs="Arial"/>
                <w:color w:val="FF0000"/>
                <w:lang w:val="ro-RO"/>
              </w:rPr>
              <w:t xml:space="preserve"> </w:t>
            </w:r>
            <w:r w:rsidR="00E379D2">
              <w:rPr>
                <w:rFonts w:ascii="Arial" w:hAnsi="Arial" w:cs="Arial"/>
                <w:color w:val="FF0000"/>
                <w:lang w:val="ro-RO"/>
              </w:rPr>
              <w:t>POPOV</w:t>
            </w:r>
          </w:p>
        </w:tc>
        <w:tc>
          <w:tcPr>
            <w:tcW w:w="3270" w:type="dxa"/>
            <w:vAlign w:val="center"/>
          </w:tcPr>
          <w:p w:rsidR="000D3430" w:rsidRPr="00884F86" w:rsidRDefault="000D3430" w:rsidP="00256184">
            <w:pPr>
              <w:spacing w:before="40" w:line="276" w:lineRule="auto"/>
              <w:ind w:right="-72"/>
              <w:rPr>
                <w:rFonts w:ascii="Arial" w:hAnsi="Arial" w:cs="Arial"/>
                <w:color w:val="FF0000"/>
                <w:lang w:val="ro-RO"/>
              </w:rPr>
            </w:pPr>
          </w:p>
        </w:tc>
      </w:tr>
      <w:tr w:rsidR="00A54C56" w:rsidRPr="00F62105" w:rsidTr="00BA3F72">
        <w:tc>
          <w:tcPr>
            <w:tcW w:w="495" w:type="dxa"/>
          </w:tcPr>
          <w:p w:rsidR="000D3430" w:rsidRPr="00E8409C" w:rsidRDefault="000D3430" w:rsidP="00B01C57">
            <w:pPr>
              <w:ind w:left="-80" w:right="-102" w:hanging="2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409" w:type="dxa"/>
          </w:tcPr>
          <w:p w:rsidR="000D3430" w:rsidRPr="00884F86" w:rsidRDefault="000D3430" w:rsidP="00B01C57">
            <w:pPr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119" w:type="dxa"/>
          </w:tcPr>
          <w:p w:rsidR="000D3430" w:rsidRPr="00884F86" w:rsidRDefault="000D3430" w:rsidP="00B01C57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  <w:p w:rsidR="000D3430" w:rsidRPr="00884F86" w:rsidRDefault="000D3430" w:rsidP="00B01C57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270" w:type="dxa"/>
            <w:vAlign w:val="center"/>
          </w:tcPr>
          <w:p w:rsidR="000D3430" w:rsidRPr="00884F86" w:rsidRDefault="000D3430" w:rsidP="00B01C57">
            <w:pPr>
              <w:spacing w:before="40" w:line="276" w:lineRule="auto"/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</w:tc>
      </w:tr>
      <w:tr w:rsidR="00A54C56" w:rsidRPr="00F62105" w:rsidTr="00BA3F72">
        <w:tc>
          <w:tcPr>
            <w:tcW w:w="495" w:type="dxa"/>
          </w:tcPr>
          <w:p w:rsidR="000D3430" w:rsidRPr="00E8409C" w:rsidRDefault="000D3430" w:rsidP="00081D27">
            <w:pPr>
              <w:ind w:left="-80" w:right="-102" w:hanging="28"/>
              <w:rPr>
                <w:rFonts w:ascii="Arial" w:hAnsi="Arial" w:cs="Arial"/>
                <w:lang w:val="ro-RO"/>
              </w:rPr>
            </w:pPr>
          </w:p>
        </w:tc>
        <w:tc>
          <w:tcPr>
            <w:tcW w:w="2409" w:type="dxa"/>
          </w:tcPr>
          <w:p w:rsidR="000D3430" w:rsidRPr="00884F86" w:rsidRDefault="000D3430" w:rsidP="00B01C57">
            <w:pPr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119" w:type="dxa"/>
          </w:tcPr>
          <w:p w:rsidR="000D3430" w:rsidRPr="00884F86" w:rsidRDefault="000D3430" w:rsidP="00081D27">
            <w:pPr>
              <w:spacing w:before="40" w:line="276" w:lineRule="auto"/>
              <w:ind w:right="-7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  <w:p w:rsidR="000D3430" w:rsidRPr="00884F86" w:rsidRDefault="000D3430" w:rsidP="00B01C57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270" w:type="dxa"/>
            <w:vAlign w:val="center"/>
          </w:tcPr>
          <w:p w:rsidR="000D3430" w:rsidRPr="00884F86" w:rsidRDefault="009B444D" w:rsidP="00B01C57">
            <w:pPr>
              <w:spacing w:before="40" w:line="276" w:lineRule="auto"/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  <w:r w:rsidRPr="00884F86">
              <w:rPr>
                <w:rFonts w:ascii="Arial" w:hAnsi="Arial" w:cs="Arial"/>
                <w:color w:val="FF0000"/>
                <w:lang w:val="ro-RO"/>
              </w:rPr>
              <w:t xml:space="preserve"> </w:t>
            </w:r>
          </w:p>
        </w:tc>
      </w:tr>
      <w:tr w:rsidR="00A54C56" w:rsidRPr="00F62105" w:rsidTr="00BA3F72">
        <w:tc>
          <w:tcPr>
            <w:tcW w:w="495" w:type="dxa"/>
          </w:tcPr>
          <w:p w:rsidR="000D3430" w:rsidRPr="00E8409C" w:rsidRDefault="000D3430" w:rsidP="00B01C57">
            <w:pPr>
              <w:ind w:left="-80" w:right="-102" w:hanging="2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409" w:type="dxa"/>
          </w:tcPr>
          <w:p w:rsidR="000D3430" w:rsidRPr="00884F86" w:rsidRDefault="000D3430" w:rsidP="00B01C57">
            <w:pPr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119" w:type="dxa"/>
          </w:tcPr>
          <w:p w:rsidR="000D3430" w:rsidRPr="00884F86" w:rsidRDefault="000D3430" w:rsidP="00081D27">
            <w:pPr>
              <w:spacing w:before="40" w:line="276" w:lineRule="auto"/>
              <w:ind w:right="-7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  <w:p w:rsidR="000D3430" w:rsidRPr="00884F86" w:rsidRDefault="000D3430" w:rsidP="00B01C57">
            <w:pPr>
              <w:spacing w:before="40" w:line="276" w:lineRule="auto"/>
              <w:ind w:left="-100" w:right="-72" w:firstLine="42"/>
              <w:jc w:val="both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270" w:type="dxa"/>
            <w:vAlign w:val="center"/>
          </w:tcPr>
          <w:p w:rsidR="000D3430" w:rsidRPr="00884F86" w:rsidRDefault="009B444D" w:rsidP="00B01C57">
            <w:pPr>
              <w:spacing w:before="40" w:line="276" w:lineRule="auto"/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  <w:r w:rsidRPr="00884F86">
              <w:rPr>
                <w:rFonts w:ascii="Arial" w:hAnsi="Arial" w:cs="Arial"/>
                <w:color w:val="FF0000"/>
                <w:lang w:val="ro-RO"/>
              </w:rPr>
              <w:t xml:space="preserve"> </w:t>
            </w:r>
          </w:p>
        </w:tc>
      </w:tr>
      <w:tr w:rsidR="00A54C56" w:rsidRPr="00F62105" w:rsidTr="00BA3F72">
        <w:tc>
          <w:tcPr>
            <w:tcW w:w="495" w:type="dxa"/>
          </w:tcPr>
          <w:p w:rsidR="000D3430" w:rsidRPr="00E8409C" w:rsidRDefault="000D3430" w:rsidP="00B01C57">
            <w:pPr>
              <w:spacing w:line="276" w:lineRule="auto"/>
              <w:ind w:left="-80" w:right="-102" w:hanging="28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2409" w:type="dxa"/>
          </w:tcPr>
          <w:p w:rsidR="000D3430" w:rsidRPr="00884F86" w:rsidRDefault="000D3430" w:rsidP="00081D27">
            <w:pPr>
              <w:spacing w:line="276" w:lineRule="auto"/>
              <w:ind w:right="-72"/>
              <w:rPr>
                <w:rFonts w:ascii="Arial" w:hAnsi="Arial" w:cs="Arial"/>
                <w:color w:val="FF0000"/>
                <w:lang w:val="ro-RO"/>
              </w:rPr>
            </w:pPr>
          </w:p>
        </w:tc>
        <w:tc>
          <w:tcPr>
            <w:tcW w:w="3119" w:type="dxa"/>
          </w:tcPr>
          <w:p w:rsidR="000D3430" w:rsidRPr="00884F86" w:rsidRDefault="000D3430" w:rsidP="00B01C57">
            <w:pPr>
              <w:spacing w:line="276" w:lineRule="auto"/>
              <w:ind w:left="-100" w:right="-72" w:firstLine="42"/>
              <w:jc w:val="both"/>
              <w:rPr>
                <w:rFonts w:ascii="Arial" w:hAnsi="Arial" w:cs="Arial"/>
                <w:b/>
                <w:bCs/>
                <w:color w:val="FF0000"/>
                <w:lang w:val="ro-RO"/>
              </w:rPr>
            </w:pPr>
          </w:p>
        </w:tc>
        <w:tc>
          <w:tcPr>
            <w:tcW w:w="3270" w:type="dxa"/>
            <w:vAlign w:val="center"/>
          </w:tcPr>
          <w:p w:rsidR="000D3430" w:rsidRPr="00884F86" w:rsidRDefault="000D3430" w:rsidP="00B01C57">
            <w:pPr>
              <w:spacing w:line="276" w:lineRule="auto"/>
              <w:ind w:left="-100" w:right="-72" w:firstLine="42"/>
              <w:rPr>
                <w:rFonts w:ascii="Arial" w:hAnsi="Arial" w:cs="Arial"/>
                <w:color w:val="FF0000"/>
                <w:lang w:val="ro-RO"/>
              </w:rPr>
            </w:pPr>
          </w:p>
        </w:tc>
      </w:tr>
    </w:tbl>
    <w:p w:rsidR="009A5B7C" w:rsidRPr="00E8409C" w:rsidRDefault="009A5B7C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9A5B7C" w:rsidRPr="00E8409C" w:rsidRDefault="009A5B7C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01C57" w:rsidRPr="00E8409C" w:rsidRDefault="00B01C57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9A5B7C" w:rsidRPr="00E8409C" w:rsidRDefault="009A5B7C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272DF3" w:rsidRPr="00E8409C" w:rsidRDefault="00272DF3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272DF3" w:rsidRDefault="00272DF3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546A36" w:rsidRPr="00E8409C" w:rsidRDefault="00546A36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DD153F" w:rsidRPr="00E8409C" w:rsidRDefault="00DD153F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DD153F" w:rsidRPr="00E8409C" w:rsidRDefault="00DD153F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31DE4" w:rsidRPr="00E8409C" w:rsidRDefault="00B31DE4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B31DE4" w:rsidRPr="00E8409C" w:rsidRDefault="00B31DE4" w:rsidP="00B01C5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  <w:r w:rsidRPr="00E8409C">
        <w:rPr>
          <w:rFonts w:ascii="Arial" w:hAnsi="Arial" w:cs="Arial"/>
          <w:lang w:val="ro-RO"/>
        </w:rPr>
        <w:t xml:space="preserve">Utilizatorii documentului normativ </w:t>
      </w:r>
      <w:r w:rsidR="00934D95" w:rsidRPr="00E8409C">
        <w:rPr>
          <w:rFonts w:ascii="Arial" w:hAnsi="Arial" w:cs="Arial"/>
          <w:lang w:val="ro-RO"/>
        </w:rPr>
        <w:t>sunt</w:t>
      </w:r>
      <w:r w:rsidRPr="00E8409C">
        <w:rPr>
          <w:rFonts w:ascii="Arial" w:hAnsi="Arial" w:cs="Arial"/>
          <w:lang w:val="ro-RO"/>
        </w:rPr>
        <w:t xml:space="preserve"> responsabili de aplicarea corectă a acestuia. Este important ca utilizatorii documentelor normative să se asigure că </w:t>
      </w:r>
      <w:r w:rsidR="00934D95" w:rsidRPr="00E8409C">
        <w:rPr>
          <w:rFonts w:ascii="Arial" w:hAnsi="Arial" w:cs="Arial"/>
          <w:lang w:val="ro-RO"/>
        </w:rPr>
        <w:t>sunt</w:t>
      </w:r>
      <w:r w:rsidRPr="00E8409C">
        <w:rPr>
          <w:rFonts w:ascii="Arial" w:hAnsi="Arial" w:cs="Arial"/>
          <w:lang w:val="ro-RO"/>
        </w:rPr>
        <w:t xml:space="preserve"> în posesia ultimei </w:t>
      </w:r>
      <w:proofErr w:type="spellStart"/>
      <w:r w:rsidRPr="00E8409C">
        <w:rPr>
          <w:rFonts w:ascii="Arial" w:hAnsi="Arial" w:cs="Arial"/>
          <w:lang w:val="ro-RO"/>
        </w:rPr>
        <w:t>ediţii</w:t>
      </w:r>
      <w:proofErr w:type="spellEnd"/>
      <w:r w:rsidRPr="00E8409C">
        <w:rPr>
          <w:rFonts w:ascii="Arial" w:hAnsi="Arial" w:cs="Arial"/>
          <w:lang w:val="ro-RO"/>
        </w:rPr>
        <w:t xml:space="preserve"> </w:t>
      </w:r>
      <w:proofErr w:type="spellStart"/>
      <w:r w:rsidRPr="00E8409C">
        <w:rPr>
          <w:rFonts w:ascii="Arial" w:hAnsi="Arial" w:cs="Arial"/>
          <w:lang w:val="ro-RO"/>
        </w:rPr>
        <w:t>şi</w:t>
      </w:r>
      <w:proofErr w:type="spellEnd"/>
      <w:r w:rsidRPr="00E8409C">
        <w:rPr>
          <w:rFonts w:ascii="Arial" w:hAnsi="Arial" w:cs="Arial"/>
          <w:lang w:val="ro-RO"/>
        </w:rPr>
        <w:t xml:space="preserve"> a tuturor amendamentelor.</w:t>
      </w: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  <w:proofErr w:type="spellStart"/>
      <w:r w:rsidRPr="00E8409C">
        <w:rPr>
          <w:rFonts w:ascii="Arial" w:hAnsi="Arial" w:cs="Arial"/>
          <w:lang w:val="ro-RO"/>
        </w:rPr>
        <w:t>Informaţiile</w:t>
      </w:r>
      <w:proofErr w:type="spellEnd"/>
      <w:r w:rsidRPr="00E8409C">
        <w:rPr>
          <w:rFonts w:ascii="Arial" w:hAnsi="Arial" w:cs="Arial"/>
          <w:lang w:val="ro-RO"/>
        </w:rPr>
        <w:t xml:space="preserve"> referitoare la documentele normative (data aplicării, modificării, anulării etc.) </w:t>
      </w:r>
      <w:r w:rsidR="00934D95" w:rsidRPr="00E8409C">
        <w:rPr>
          <w:rFonts w:ascii="Arial" w:hAnsi="Arial" w:cs="Arial"/>
          <w:lang w:val="ro-RO"/>
        </w:rPr>
        <w:t>sunt</w:t>
      </w:r>
      <w:r w:rsidRPr="00E8409C">
        <w:rPr>
          <w:rFonts w:ascii="Arial" w:hAnsi="Arial" w:cs="Arial"/>
          <w:lang w:val="ro-RO"/>
        </w:rPr>
        <w:t xml:space="preserve"> publicate în "Monitorul Oficial al Republicii Moldova", Catalogul documentelor normative în </w:t>
      </w:r>
      <w:r w:rsidR="00336954" w:rsidRPr="00E8409C">
        <w:rPr>
          <w:rFonts w:ascii="Arial" w:hAnsi="Arial" w:cs="Arial"/>
          <w:lang w:val="ro-RO"/>
        </w:rPr>
        <w:t>construcții</w:t>
      </w:r>
      <w:r w:rsidRPr="00E8409C">
        <w:rPr>
          <w:rFonts w:ascii="Arial" w:hAnsi="Arial" w:cs="Arial"/>
          <w:lang w:val="ro-RO"/>
        </w:rPr>
        <w:t xml:space="preserve">, în </w:t>
      </w:r>
      <w:r w:rsidR="00336954" w:rsidRPr="00E8409C">
        <w:rPr>
          <w:rFonts w:ascii="Arial" w:hAnsi="Arial" w:cs="Arial"/>
          <w:lang w:val="ro-RO"/>
        </w:rPr>
        <w:t>publicații</w:t>
      </w:r>
      <w:r w:rsidRPr="00E8409C">
        <w:rPr>
          <w:rFonts w:ascii="Arial" w:hAnsi="Arial" w:cs="Arial"/>
          <w:lang w:val="ro-RO"/>
        </w:rPr>
        <w:t xml:space="preserve"> periodice ale organului central de specialitate al </w:t>
      </w:r>
      <w:r w:rsidR="00336954" w:rsidRPr="00E8409C">
        <w:rPr>
          <w:rFonts w:ascii="Arial" w:hAnsi="Arial" w:cs="Arial"/>
          <w:lang w:val="ro-RO"/>
        </w:rPr>
        <w:t>administrației</w:t>
      </w:r>
      <w:r w:rsidRPr="00E8409C">
        <w:rPr>
          <w:rFonts w:ascii="Arial" w:hAnsi="Arial" w:cs="Arial"/>
          <w:lang w:val="ro-RO"/>
        </w:rPr>
        <w:t xml:space="preserve"> publice în domeniul </w:t>
      </w:r>
      <w:r w:rsidR="00934D95" w:rsidRPr="00E8409C">
        <w:rPr>
          <w:rFonts w:ascii="Arial" w:hAnsi="Arial" w:cs="Arial"/>
          <w:lang w:val="ro-RO"/>
        </w:rPr>
        <w:t>construcțiilor</w:t>
      </w:r>
      <w:r w:rsidRPr="00E8409C">
        <w:rPr>
          <w:rFonts w:ascii="Arial" w:hAnsi="Arial" w:cs="Arial"/>
          <w:lang w:val="ro-RO"/>
        </w:rPr>
        <w:t xml:space="preserve">, pe Portalul </w:t>
      </w:r>
      <w:r w:rsidR="00934D95" w:rsidRPr="00E8409C">
        <w:rPr>
          <w:rFonts w:ascii="Arial" w:hAnsi="Arial" w:cs="Arial"/>
          <w:lang w:val="ro-RO"/>
        </w:rPr>
        <w:t>Național</w:t>
      </w:r>
      <w:r w:rsidRPr="00E8409C">
        <w:rPr>
          <w:rFonts w:ascii="Arial" w:hAnsi="Arial" w:cs="Arial"/>
          <w:lang w:val="ro-RO"/>
        </w:rPr>
        <w:t xml:space="preserve"> "e-Documente normative în </w:t>
      </w:r>
      <w:r w:rsidR="00934D95" w:rsidRPr="00E8409C">
        <w:rPr>
          <w:rFonts w:ascii="Arial" w:hAnsi="Arial" w:cs="Arial"/>
          <w:lang w:val="ro-RO"/>
        </w:rPr>
        <w:t>construcții</w:t>
      </w:r>
      <w:r w:rsidRPr="00E8409C">
        <w:rPr>
          <w:rFonts w:ascii="Arial" w:hAnsi="Arial" w:cs="Arial"/>
          <w:lang w:val="ro-RO"/>
        </w:rPr>
        <w:t xml:space="preserve">" (www.ednc.gov.md), precum </w:t>
      </w:r>
      <w:proofErr w:type="spellStart"/>
      <w:r w:rsidRPr="00E8409C">
        <w:rPr>
          <w:rFonts w:ascii="Arial" w:hAnsi="Arial" w:cs="Arial"/>
          <w:lang w:val="ro-RO"/>
        </w:rPr>
        <w:t>şi</w:t>
      </w:r>
      <w:proofErr w:type="spellEnd"/>
      <w:r w:rsidRPr="00E8409C">
        <w:rPr>
          <w:rFonts w:ascii="Arial" w:hAnsi="Arial" w:cs="Arial"/>
          <w:lang w:val="ro-RO"/>
        </w:rPr>
        <w:t xml:space="preserve"> în alte </w:t>
      </w:r>
      <w:r w:rsidR="005A508B" w:rsidRPr="00E8409C">
        <w:rPr>
          <w:rFonts w:ascii="Arial" w:hAnsi="Arial" w:cs="Arial"/>
          <w:lang w:val="ro-RO"/>
        </w:rPr>
        <w:t>publicații</w:t>
      </w:r>
      <w:r w:rsidRPr="00E8409C">
        <w:rPr>
          <w:rFonts w:ascii="Arial" w:hAnsi="Arial" w:cs="Arial"/>
          <w:lang w:val="ro-RO"/>
        </w:rPr>
        <w:t xml:space="preserve"> periodice specializate (numai după publicare în Monitorul Oficial al Republicii Moldova, cu prezentarea </w:t>
      </w:r>
      <w:r w:rsidR="005A508B" w:rsidRPr="00E8409C">
        <w:rPr>
          <w:rFonts w:ascii="Arial" w:hAnsi="Arial" w:cs="Arial"/>
          <w:lang w:val="ro-RO"/>
        </w:rPr>
        <w:t>referințelor</w:t>
      </w:r>
      <w:r w:rsidRPr="00E8409C">
        <w:rPr>
          <w:rFonts w:ascii="Arial" w:hAnsi="Arial" w:cs="Arial"/>
          <w:lang w:val="ro-RO"/>
        </w:rPr>
        <w:t xml:space="preserve"> la acesta).</w:t>
      </w:r>
    </w:p>
    <w:p w:rsidR="009A5B7C" w:rsidRPr="00E8409C" w:rsidRDefault="009A5B7C" w:rsidP="009A5B7C">
      <w:pPr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  <w:r w:rsidRPr="00E8409C">
        <w:rPr>
          <w:rFonts w:ascii="Arial" w:hAnsi="Arial" w:cs="Arial"/>
          <w:lang w:val="ro-RO"/>
        </w:rPr>
        <w:t>Amendamente după publicare:</w:t>
      </w:r>
    </w:p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119"/>
        <w:gridCol w:w="3022"/>
      </w:tblGrid>
      <w:tr w:rsidR="00A54C56" w:rsidRPr="00E8409C" w:rsidTr="009A5B7C">
        <w:trPr>
          <w:trHeight w:val="28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E8409C">
              <w:rPr>
                <w:rFonts w:ascii="Arial" w:hAnsi="Arial" w:cs="Arial"/>
                <w:b/>
                <w:sz w:val="22"/>
                <w:szCs w:val="22"/>
                <w:lang w:val="ro-RO"/>
              </w:rPr>
              <w:t>Indicativul amendamentului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E8409C">
              <w:rPr>
                <w:rFonts w:ascii="Arial" w:hAnsi="Arial" w:cs="Arial"/>
                <w:b/>
                <w:sz w:val="22"/>
                <w:szCs w:val="22"/>
                <w:lang w:val="ro-RO"/>
              </w:rPr>
              <w:t>Publicat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E8409C">
              <w:rPr>
                <w:rFonts w:ascii="Arial" w:hAnsi="Arial" w:cs="Arial"/>
                <w:b/>
                <w:sz w:val="22"/>
                <w:szCs w:val="22"/>
                <w:lang w:val="ro-RO"/>
              </w:rPr>
              <w:t>Punctele modificate</w:t>
            </w:r>
          </w:p>
        </w:tc>
      </w:tr>
      <w:tr w:rsidR="00A54C56" w:rsidRPr="00E8409C" w:rsidTr="009A5B7C">
        <w:trPr>
          <w:trHeight w:val="28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9A5B7C" w:rsidRPr="00E8409C" w:rsidRDefault="009A5B7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7C" w:rsidRPr="00E8409C" w:rsidRDefault="009A5B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F00043" w:rsidRPr="00E8409C" w:rsidRDefault="00F00043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272DF3" w:rsidRPr="00E8409C" w:rsidRDefault="00272DF3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9A5B7C" w:rsidRPr="00E8409C" w:rsidRDefault="009A5B7C" w:rsidP="009A5B7C">
      <w:pPr>
        <w:jc w:val="both"/>
        <w:rPr>
          <w:rFonts w:ascii="Arial" w:hAnsi="Arial" w:cs="Arial"/>
          <w:lang w:val="ro-RO"/>
        </w:rPr>
      </w:pPr>
    </w:p>
    <w:p w:rsidR="00E54727" w:rsidRPr="00E8409C" w:rsidRDefault="00E54727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E54727" w:rsidRPr="00E8409C" w:rsidRDefault="00E54727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E54727" w:rsidRPr="00E8409C" w:rsidRDefault="00E54727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E54727" w:rsidRPr="00E8409C" w:rsidRDefault="00E54727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272DF3" w:rsidRPr="00E8409C" w:rsidRDefault="00272DF3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272DF3" w:rsidRPr="00E8409C" w:rsidRDefault="00272DF3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272DF3" w:rsidRPr="00E8409C" w:rsidRDefault="00272DF3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272DF3" w:rsidRPr="00E8409C" w:rsidRDefault="00272DF3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E54727" w:rsidRPr="00E8409C" w:rsidRDefault="00E54727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E54727" w:rsidRPr="00E8409C" w:rsidRDefault="00E54727" w:rsidP="00E54727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E54727" w:rsidRPr="00E8409C" w:rsidRDefault="00E54727" w:rsidP="00E54727">
      <w:pPr>
        <w:jc w:val="center"/>
        <w:rPr>
          <w:rFonts w:ascii="Arial" w:hAnsi="Arial" w:cs="Arial"/>
          <w:i/>
          <w:sz w:val="22"/>
          <w:szCs w:val="22"/>
          <w:lang w:val="ro-RO"/>
        </w:rPr>
      </w:pPr>
      <w:r w:rsidRPr="00E8409C">
        <w:rPr>
          <w:rFonts w:ascii="Arial" w:hAnsi="Arial" w:cs="Arial"/>
          <w:i/>
          <w:sz w:val="22"/>
          <w:szCs w:val="22"/>
          <w:lang w:val="ro-RO"/>
        </w:rPr>
        <w:t>Ediție oficială</w:t>
      </w:r>
    </w:p>
    <w:p w:rsidR="00E54727" w:rsidRPr="00E8409C" w:rsidRDefault="00E54727" w:rsidP="00E54727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8409C">
        <w:rPr>
          <w:rFonts w:ascii="Arial" w:hAnsi="Arial" w:cs="Arial"/>
          <w:b/>
          <w:sz w:val="22"/>
          <w:szCs w:val="22"/>
          <w:lang w:val="ro-RO"/>
        </w:rPr>
        <w:t xml:space="preserve">NORMATIV ÎN CONSTRUCŢII </w:t>
      </w:r>
      <w:r w:rsidRPr="00E8409C">
        <w:rPr>
          <w:rFonts w:ascii="Arial" w:hAnsi="Arial" w:cs="Arial"/>
          <w:b/>
          <w:sz w:val="22"/>
          <w:szCs w:val="22"/>
          <w:lang w:val="ro-RO"/>
        </w:rPr>
        <w:tab/>
      </w:r>
    </w:p>
    <w:p w:rsidR="00546A36" w:rsidRDefault="00546A36" w:rsidP="00E54727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546A36">
        <w:rPr>
          <w:rFonts w:ascii="Arial" w:hAnsi="Arial" w:cs="Arial"/>
          <w:b/>
          <w:sz w:val="22"/>
          <w:szCs w:val="22"/>
          <w:lang w:val="ro-RO"/>
        </w:rPr>
        <w:t>NCM</w:t>
      </w:r>
      <w:r w:rsidR="00C46246">
        <w:rPr>
          <w:rFonts w:ascii="Arial" w:hAnsi="Arial" w:cs="Arial"/>
          <w:b/>
          <w:sz w:val="22"/>
          <w:szCs w:val="22"/>
          <w:lang w:val="ro-RO"/>
        </w:rPr>
        <w:t xml:space="preserve"> A.01.06:2019/A1:2024</w:t>
      </w:r>
    </w:p>
    <w:p w:rsidR="00E54727" w:rsidRPr="000E2344" w:rsidRDefault="00E54727" w:rsidP="000E2344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8409C">
        <w:rPr>
          <w:rFonts w:ascii="Arial" w:hAnsi="Arial" w:cs="Arial"/>
          <w:b/>
          <w:sz w:val="22"/>
          <w:szCs w:val="22"/>
          <w:lang w:val="ro-RO"/>
        </w:rPr>
        <w:t>”</w:t>
      </w:r>
      <w:r w:rsidR="000E2344" w:rsidRPr="000E2344">
        <w:rPr>
          <w:lang w:val="en-US"/>
        </w:rPr>
        <w:t xml:space="preserve"> </w:t>
      </w:r>
      <w:r w:rsidR="000E2344" w:rsidRPr="000E2344">
        <w:rPr>
          <w:rFonts w:ascii="Arial" w:hAnsi="Arial" w:cs="Arial"/>
          <w:b/>
          <w:sz w:val="22"/>
          <w:szCs w:val="22"/>
          <w:lang w:val="ro-RO"/>
        </w:rPr>
        <w:t xml:space="preserve">Structura </w:t>
      </w:r>
      <w:proofErr w:type="spellStart"/>
      <w:r w:rsidR="000E2344" w:rsidRPr="000E2344">
        <w:rPr>
          <w:rFonts w:ascii="Arial" w:hAnsi="Arial" w:cs="Arial"/>
          <w:b/>
          <w:sz w:val="22"/>
          <w:szCs w:val="22"/>
          <w:lang w:val="ro-RO"/>
        </w:rPr>
        <w:t>şi</w:t>
      </w:r>
      <w:proofErr w:type="spellEnd"/>
      <w:r w:rsidR="000E2344" w:rsidRPr="000E2344">
        <w:rPr>
          <w:rFonts w:ascii="Arial" w:hAnsi="Arial" w:cs="Arial"/>
          <w:b/>
          <w:sz w:val="22"/>
          <w:szCs w:val="22"/>
          <w:lang w:val="ro-RO"/>
        </w:rPr>
        <w:t xml:space="preserve"> modul de lucru ale comitetelor tehnice</w:t>
      </w:r>
      <w:r w:rsidRPr="00E8409C">
        <w:rPr>
          <w:rFonts w:ascii="Arial" w:hAnsi="Arial" w:cs="Arial"/>
          <w:b/>
          <w:sz w:val="22"/>
          <w:szCs w:val="22"/>
          <w:lang w:val="ro-RO"/>
        </w:rPr>
        <w:t>”</w:t>
      </w:r>
    </w:p>
    <w:p w:rsidR="00E54727" w:rsidRPr="00E8409C" w:rsidRDefault="00E54727" w:rsidP="00E54727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E8409C">
        <w:rPr>
          <w:rFonts w:ascii="Arial" w:hAnsi="Arial" w:cs="Arial"/>
          <w:sz w:val="22"/>
          <w:szCs w:val="22"/>
          <w:lang w:val="ro-RO"/>
        </w:rPr>
        <w:t xml:space="preserve">Responsabil de ediție ing. </w:t>
      </w:r>
      <w:r w:rsidR="00A54C56" w:rsidRPr="00E8409C">
        <w:rPr>
          <w:rFonts w:ascii="Arial" w:hAnsi="Arial" w:cs="Arial"/>
          <w:sz w:val="22"/>
          <w:szCs w:val="22"/>
          <w:lang w:val="ro-RO"/>
        </w:rPr>
        <w:t>G</w:t>
      </w:r>
      <w:r w:rsidRPr="00E8409C">
        <w:rPr>
          <w:rFonts w:ascii="Arial" w:hAnsi="Arial" w:cs="Arial"/>
          <w:sz w:val="22"/>
          <w:szCs w:val="22"/>
          <w:lang w:val="ro-RO"/>
        </w:rPr>
        <w:t xml:space="preserve">. </w:t>
      </w:r>
      <w:proofErr w:type="spellStart"/>
      <w:r w:rsidRPr="00E8409C">
        <w:rPr>
          <w:rFonts w:ascii="Arial" w:hAnsi="Arial" w:cs="Arial"/>
          <w:sz w:val="22"/>
          <w:szCs w:val="22"/>
          <w:lang w:val="ro-RO"/>
        </w:rPr>
        <w:t>Cu</w:t>
      </w:r>
      <w:r w:rsidR="00A54C56" w:rsidRPr="00E8409C">
        <w:rPr>
          <w:rFonts w:ascii="Arial" w:hAnsi="Arial" w:cs="Arial"/>
          <w:sz w:val="22"/>
          <w:szCs w:val="22"/>
          <w:lang w:val="ro-RO"/>
        </w:rPr>
        <w:t>rilina</w:t>
      </w:r>
      <w:proofErr w:type="spellEnd"/>
    </w:p>
    <w:p w:rsidR="00E54727" w:rsidRPr="00E8409C" w:rsidRDefault="00E54727" w:rsidP="00E54727">
      <w:pPr>
        <w:jc w:val="center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</w:tblGrid>
      <w:tr w:rsidR="00A54C56" w:rsidRPr="00E8409C" w:rsidTr="00E33D1F"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54727" w:rsidRPr="00E8409C" w:rsidRDefault="00E54727" w:rsidP="00E33D1F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8409C"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>Tiraj ____ ex. Comanda nr. _____</w:t>
            </w:r>
          </w:p>
        </w:tc>
      </w:tr>
    </w:tbl>
    <w:p w:rsidR="00E54727" w:rsidRPr="00E8409C" w:rsidRDefault="00E54727" w:rsidP="00E54727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E54727" w:rsidRPr="00E8409C" w:rsidRDefault="00E54727" w:rsidP="00E54727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8409C">
        <w:rPr>
          <w:rFonts w:ascii="Arial" w:hAnsi="Arial" w:cs="Arial"/>
          <w:b/>
          <w:sz w:val="22"/>
          <w:szCs w:val="22"/>
          <w:lang w:val="ro-RO"/>
        </w:rPr>
        <w:t xml:space="preserve">Tipărit </w:t>
      </w:r>
      <w:r w:rsidR="000E2344">
        <w:rPr>
          <w:rFonts w:ascii="Arial" w:hAnsi="Arial" w:cs="Arial"/>
          <w:b/>
          <w:sz w:val="22"/>
          <w:szCs w:val="22"/>
          <w:lang w:val="ro-RO"/>
        </w:rPr>
        <w:t>I.P</w:t>
      </w:r>
      <w:r w:rsidRPr="00E8409C">
        <w:rPr>
          <w:rFonts w:ascii="Arial" w:hAnsi="Arial" w:cs="Arial"/>
          <w:b/>
          <w:sz w:val="22"/>
          <w:szCs w:val="22"/>
          <w:lang w:val="ro-RO"/>
        </w:rPr>
        <w:t>.</w:t>
      </w:r>
      <w:r w:rsidR="000E2344">
        <w:rPr>
          <w:rFonts w:ascii="Arial" w:hAnsi="Arial" w:cs="Arial"/>
          <w:b/>
          <w:sz w:val="22"/>
          <w:szCs w:val="22"/>
          <w:lang w:val="ro-RO"/>
        </w:rPr>
        <w:t xml:space="preserve"> OATUCL </w:t>
      </w:r>
    </w:p>
    <w:p w:rsidR="00E54727" w:rsidRPr="00E8409C" w:rsidRDefault="00E54727" w:rsidP="00E54727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8409C">
        <w:rPr>
          <w:rFonts w:ascii="Arial" w:hAnsi="Arial" w:cs="Arial"/>
          <w:b/>
          <w:sz w:val="22"/>
          <w:szCs w:val="22"/>
          <w:lang w:val="ro-RO"/>
        </w:rPr>
        <w:t>Str. Independenței 6/1</w:t>
      </w:r>
    </w:p>
    <w:p w:rsidR="00E54727" w:rsidRPr="00E8409C" w:rsidRDefault="00E33646" w:rsidP="00E54727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www.oatucl</w:t>
      </w:r>
      <w:r w:rsidR="00E54727" w:rsidRPr="00E8409C">
        <w:rPr>
          <w:rFonts w:ascii="Arial" w:hAnsi="Arial" w:cs="Arial"/>
          <w:b/>
          <w:sz w:val="22"/>
          <w:szCs w:val="22"/>
          <w:lang w:val="ro-RO"/>
        </w:rPr>
        <w:t>.md</w:t>
      </w:r>
    </w:p>
    <w:p w:rsidR="00F00043" w:rsidRPr="00E8409C" w:rsidRDefault="00F00043" w:rsidP="00E54727">
      <w:pPr>
        <w:spacing w:line="276" w:lineRule="auto"/>
        <w:rPr>
          <w:rFonts w:ascii="Arial" w:hAnsi="Arial" w:cs="Arial"/>
          <w:sz w:val="26"/>
          <w:szCs w:val="26"/>
          <w:lang w:val="ro-RO"/>
        </w:rPr>
      </w:pPr>
    </w:p>
    <w:sectPr w:rsidR="00F00043" w:rsidRPr="00E8409C" w:rsidSect="00BD391D">
      <w:pgSz w:w="11906" w:h="16838"/>
      <w:pgMar w:top="1155" w:right="851" w:bottom="851" w:left="1418" w:header="567" w:footer="56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C5" w:rsidRDefault="00B614C5" w:rsidP="00F01688">
      <w:r>
        <w:separator/>
      </w:r>
    </w:p>
  </w:endnote>
  <w:endnote w:type="continuationSeparator" w:id="0">
    <w:p w:rsidR="00B614C5" w:rsidRDefault="00B614C5" w:rsidP="00F0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2151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270" w:rsidRDefault="00F77270">
        <w:pPr>
          <w:pStyle w:val="Footer"/>
          <w:jc w:val="center"/>
        </w:pPr>
      </w:p>
      <w:p w:rsidR="00F01688" w:rsidRDefault="00F01688">
        <w:pPr>
          <w:pStyle w:val="Footer"/>
          <w:jc w:val="center"/>
        </w:pPr>
        <w:r w:rsidRPr="00F77270">
          <w:rPr>
            <w:rFonts w:ascii="Arial" w:hAnsi="Arial" w:cs="Arial"/>
          </w:rPr>
          <w:fldChar w:fldCharType="begin"/>
        </w:r>
        <w:r w:rsidRPr="00F77270">
          <w:rPr>
            <w:rFonts w:ascii="Arial" w:hAnsi="Arial" w:cs="Arial"/>
          </w:rPr>
          <w:instrText xml:space="preserve"> PAGE   \* MERGEFORMAT </w:instrText>
        </w:r>
        <w:r w:rsidRPr="00F77270">
          <w:rPr>
            <w:rFonts w:ascii="Arial" w:hAnsi="Arial" w:cs="Arial"/>
          </w:rPr>
          <w:fldChar w:fldCharType="separate"/>
        </w:r>
        <w:r w:rsidR="003D4465">
          <w:rPr>
            <w:rFonts w:ascii="Arial" w:hAnsi="Arial" w:cs="Arial"/>
            <w:noProof/>
          </w:rPr>
          <w:t>4</w:t>
        </w:r>
        <w:r w:rsidRPr="00F77270">
          <w:rPr>
            <w:rFonts w:ascii="Arial" w:hAnsi="Arial" w:cs="Arial"/>
            <w:noProof/>
          </w:rPr>
          <w:fldChar w:fldCharType="end"/>
        </w:r>
      </w:p>
    </w:sdtContent>
  </w:sdt>
  <w:p w:rsidR="00F01688" w:rsidRDefault="00F01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C5" w:rsidRDefault="00B614C5" w:rsidP="00F01688">
      <w:r>
        <w:separator/>
      </w:r>
    </w:p>
  </w:footnote>
  <w:footnote w:type="continuationSeparator" w:id="0">
    <w:p w:rsidR="00B614C5" w:rsidRDefault="00B614C5" w:rsidP="00F01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688" w:rsidRPr="00284A0E" w:rsidRDefault="00871C61" w:rsidP="00284A0E">
    <w:pPr>
      <w:pStyle w:val="Header"/>
      <w:jc w:val="center"/>
    </w:pPr>
    <w:r>
      <w:rPr>
        <w:rFonts w:ascii="Arial" w:hAnsi="Arial" w:cs="Arial"/>
      </w:rPr>
      <w:t xml:space="preserve">NCM </w:t>
    </w:r>
    <w:r w:rsidR="00AE35BD">
      <w:rPr>
        <w:rFonts w:ascii="Arial" w:hAnsi="Arial" w:cs="Arial"/>
        <w:lang w:val="ro-MD"/>
      </w:rPr>
      <w:t>C</w:t>
    </w:r>
    <w:r w:rsidR="00AE35BD">
      <w:rPr>
        <w:rFonts w:ascii="Arial" w:hAnsi="Arial" w:cs="Arial"/>
      </w:rPr>
      <w:t>.01.08:2016</w:t>
    </w:r>
    <w:r w:rsidR="00284A0E" w:rsidRPr="00284A0E">
      <w:rPr>
        <w:rFonts w:ascii="Arial" w:hAnsi="Arial" w:cs="Arial"/>
      </w:rPr>
      <w:t>/A</w:t>
    </w:r>
    <w:r w:rsidR="00AE35BD">
      <w:rPr>
        <w:rFonts w:ascii="Arial" w:hAnsi="Arial" w:cs="Arial"/>
        <w:lang w:val="ro-MD"/>
      </w:rPr>
      <w:t>2</w:t>
    </w:r>
    <w:r w:rsidR="003D4465">
      <w:rPr>
        <w:rFonts w:ascii="Arial" w:hAnsi="Arial" w:cs="Arial"/>
      </w:rPr>
      <w:t>:2025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5F9"/>
    <w:multiLevelType w:val="hybridMultilevel"/>
    <w:tmpl w:val="C20032A4"/>
    <w:lvl w:ilvl="0" w:tplc="25B4EA22">
      <w:start w:val="1"/>
      <w:numFmt w:val="decimal"/>
      <w:lvlText w:val="%1)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1DEC"/>
    <w:multiLevelType w:val="hybridMultilevel"/>
    <w:tmpl w:val="132AAD2A"/>
    <w:lvl w:ilvl="0" w:tplc="E9644C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CF509E"/>
    <w:multiLevelType w:val="hybridMultilevel"/>
    <w:tmpl w:val="C20032A4"/>
    <w:lvl w:ilvl="0" w:tplc="25B4EA22">
      <w:start w:val="1"/>
      <w:numFmt w:val="decimal"/>
      <w:lvlText w:val="%1)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D4C92"/>
    <w:multiLevelType w:val="hybridMultilevel"/>
    <w:tmpl w:val="3B16116E"/>
    <w:lvl w:ilvl="0" w:tplc="CA5A65F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700F94"/>
    <w:multiLevelType w:val="hybridMultilevel"/>
    <w:tmpl w:val="623C0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D2D83"/>
    <w:multiLevelType w:val="hybridMultilevel"/>
    <w:tmpl w:val="0EA4FAA4"/>
    <w:lvl w:ilvl="0" w:tplc="79449A8A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FD4C1A"/>
    <w:multiLevelType w:val="hybridMultilevel"/>
    <w:tmpl w:val="F79CC69A"/>
    <w:lvl w:ilvl="0" w:tplc="3AA4155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7C"/>
    <w:rsid w:val="000140DC"/>
    <w:rsid w:val="000150F4"/>
    <w:rsid w:val="00016053"/>
    <w:rsid w:val="00017ADD"/>
    <w:rsid w:val="000229CF"/>
    <w:rsid w:val="00025F6F"/>
    <w:rsid w:val="00037C3F"/>
    <w:rsid w:val="00046256"/>
    <w:rsid w:val="00046729"/>
    <w:rsid w:val="000509A4"/>
    <w:rsid w:val="00057B01"/>
    <w:rsid w:val="00064B66"/>
    <w:rsid w:val="00071A44"/>
    <w:rsid w:val="000778A6"/>
    <w:rsid w:val="00080DC6"/>
    <w:rsid w:val="00081D27"/>
    <w:rsid w:val="00091BD6"/>
    <w:rsid w:val="000A1407"/>
    <w:rsid w:val="000B09E3"/>
    <w:rsid w:val="000B0F75"/>
    <w:rsid w:val="000B2C28"/>
    <w:rsid w:val="000C569D"/>
    <w:rsid w:val="000D3430"/>
    <w:rsid w:val="000D3E3E"/>
    <w:rsid w:val="000E2344"/>
    <w:rsid w:val="000E59E1"/>
    <w:rsid w:val="000F4102"/>
    <w:rsid w:val="000F469B"/>
    <w:rsid w:val="00113B9A"/>
    <w:rsid w:val="00153483"/>
    <w:rsid w:val="00155E1A"/>
    <w:rsid w:val="00167FE0"/>
    <w:rsid w:val="00175DDA"/>
    <w:rsid w:val="00180799"/>
    <w:rsid w:val="00186586"/>
    <w:rsid w:val="00194E49"/>
    <w:rsid w:val="001A6DC8"/>
    <w:rsid w:val="001B3D1D"/>
    <w:rsid w:val="001C3EF8"/>
    <w:rsid w:val="001C68C5"/>
    <w:rsid w:val="001D1F36"/>
    <w:rsid w:val="001D20B6"/>
    <w:rsid w:val="001D3BE9"/>
    <w:rsid w:val="001D64E0"/>
    <w:rsid w:val="001D6D75"/>
    <w:rsid w:val="001D7861"/>
    <w:rsid w:val="001D7928"/>
    <w:rsid w:val="001E261E"/>
    <w:rsid w:val="001F2943"/>
    <w:rsid w:val="001F4E7B"/>
    <w:rsid w:val="00203BC5"/>
    <w:rsid w:val="002040F7"/>
    <w:rsid w:val="00206E87"/>
    <w:rsid w:val="002131B9"/>
    <w:rsid w:val="00222355"/>
    <w:rsid w:val="00223F43"/>
    <w:rsid w:val="00226FE3"/>
    <w:rsid w:val="00252C92"/>
    <w:rsid w:val="00256184"/>
    <w:rsid w:val="00256B82"/>
    <w:rsid w:val="00272DF3"/>
    <w:rsid w:val="0027563B"/>
    <w:rsid w:val="00277AA3"/>
    <w:rsid w:val="00284A0E"/>
    <w:rsid w:val="00287D01"/>
    <w:rsid w:val="00297B35"/>
    <w:rsid w:val="002B2AEB"/>
    <w:rsid w:val="002C0583"/>
    <w:rsid w:val="002D4B8A"/>
    <w:rsid w:val="002D55F6"/>
    <w:rsid w:val="002D63F1"/>
    <w:rsid w:val="002D7F57"/>
    <w:rsid w:val="002F7FBC"/>
    <w:rsid w:val="00305E9D"/>
    <w:rsid w:val="003067AC"/>
    <w:rsid w:val="0032031B"/>
    <w:rsid w:val="00321BBC"/>
    <w:rsid w:val="00330B85"/>
    <w:rsid w:val="00336954"/>
    <w:rsid w:val="00361CAC"/>
    <w:rsid w:val="00364D24"/>
    <w:rsid w:val="00377CB7"/>
    <w:rsid w:val="00377E69"/>
    <w:rsid w:val="00391FCC"/>
    <w:rsid w:val="00392C8C"/>
    <w:rsid w:val="003A13E3"/>
    <w:rsid w:val="003A5E5D"/>
    <w:rsid w:val="003B1D81"/>
    <w:rsid w:val="003B3A1F"/>
    <w:rsid w:val="003C45D5"/>
    <w:rsid w:val="003D4465"/>
    <w:rsid w:val="003D707B"/>
    <w:rsid w:val="003E3330"/>
    <w:rsid w:val="003E61AD"/>
    <w:rsid w:val="003E7A74"/>
    <w:rsid w:val="003F3802"/>
    <w:rsid w:val="00402D31"/>
    <w:rsid w:val="004313A8"/>
    <w:rsid w:val="004321D2"/>
    <w:rsid w:val="004367AF"/>
    <w:rsid w:val="0044387F"/>
    <w:rsid w:val="00450A0A"/>
    <w:rsid w:val="0045284E"/>
    <w:rsid w:val="0046040B"/>
    <w:rsid w:val="004604BC"/>
    <w:rsid w:val="0046188E"/>
    <w:rsid w:val="00466265"/>
    <w:rsid w:val="00475259"/>
    <w:rsid w:val="004859E2"/>
    <w:rsid w:val="004871F2"/>
    <w:rsid w:val="00487A36"/>
    <w:rsid w:val="00490BEA"/>
    <w:rsid w:val="004A4351"/>
    <w:rsid w:val="004C23DA"/>
    <w:rsid w:val="004C367C"/>
    <w:rsid w:val="004C551C"/>
    <w:rsid w:val="004C5915"/>
    <w:rsid w:val="004E5028"/>
    <w:rsid w:val="004E7BAF"/>
    <w:rsid w:val="004F44C6"/>
    <w:rsid w:val="00507517"/>
    <w:rsid w:val="00516597"/>
    <w:rsid w:val="00520FFD"/>
    <w:rsid w:val="005219FC"/>
    <w:rsid w:val="00523CB6"/>
    <w:rsid w:val="00526824"/>
    <w:rsid w:val="00536095"/>
    <w:rsid w:val="00537D68"/>
    <w:rsid w:val="00546A36"/>
    <w:rsid w:val="00572189"/>
    <w:rsid w:val="00573A28"/>
    <w:rsid w:val="005808E2"/>
    <w:rsid w:val="00580D51"/>
    <w:rsid w:val="005912AF"/>
    <w:rsid w:val="00592737"/>
    <w:rsid w:val="005A508B"/>
    <w:rsid w:val="005B1569"/>
    <w:rsid w:val="005C46C4"/>
    <w:rsid w:val="005D1CBC"/>
    <w:rsid w:val="005D399C"/>
    <w:rsid w:val="005D7B38"/>
    <w:rsid w:val="005E505A"/>
    <w:rsid w:val="005E72B9"/>
    <w:rsid w:val="005F0FBA"/>
    <w:rsid w:val="005F2712"/>
    <w:rsid w:val="005F337D"/>
    <w:rsid w:val="005F3DFE"/>
    <w:rsid w:val="00603935"/>
    <w:rsid w:val="00614F3D"/>
    <w:rsid w:val="00623B66"/>
    <w:rsid w:val="00623F42"/>
    <w:rsid w:val="0062617B"/>
    <w:rsid w:val="00626629"/>
    <w:rsid w:val="00635D68"/>
    <w:rsid w:val="006444C4"/>
    <w:rsid w:val="0064594D"/>
    <w:rsid w:val="0065280E"/>
    <w:rsid w:val="00656C65"/>
    <w:rsid w:val="0066534D"/>
    <w:rsid w:val="00665C87"/>
    <w:rsid w:val="006666AB"/>
    <w:rsid w:val="00670786"/>
    <w:rsid w:val="00671DF0"/>
    <w:rsid w:val="0067207F"/>
    <w:rsid w:val="006A2340"/>
    <w:rsid w:val="006C12DC"/>
    <w:rsid w:val="006C58FD"/>
    <w:rsid w:val="006D7D40"/>
    <w:rsid w:val="006E0519"/>
    <w:rsid w:val="006E65B3"/>
    <w:rsid w:val="006F24FF"/>
    <w:rsid w:val="006F3018"/>
    <w:rsid w:val="006F4223"/>
    <w:rsid w:val="0070077E"/>
    <w:rsid w:val="00702B6B"/>
    <w:rsid w:val="00710AD6"/>
    <w:rsid w:val="00712761"/>
    <w:rsid w:val="00726F49"/>
    <w:rsid w:val="007279E0"/>
    <w:rsid w:val="00727B03"/>
    <w:rsid w:val="00727F02"/>
    <w:rsid w:val="00743050"/>
    <w:rsid w:val="00743314"/>
    <w:rsid w:val="007659D5"/>
    <w:rsid w:val="00783F23"/>
    <w:rsid w:val="007849EE"/>
    <w:rsid w:val="007859BA"/>
    <w:rsid w:val="00792CD0"/>
    <w:rsid w:val="00792D87"/>
    <w:rsid w:val="0079331A"/>
    <w:rsid w:val="007B6A86"/>
    <w:rsid w:val="007C3F0B"/>
    <w:rsid w:val="007D38EC"/>
    <w:rsid w:val="007D5A47"/>
    <w:rsid w:val="007D5E50"/>
    <w:rsid w:val="007E0EF3"/>
    <w:rsid w:val="007E415A"/>
    <w:rsid w:val="007E69B9"/>
    <w:rsid w:val="0081121F"/>
    <w:rsid w:val="0082132D"/>
    <w:rsid w:val="00833355"/>
    <w:rsid w:val="00835B1F"/>
    <w:rsid w:val="00844D03"/>
    <w:rsid w:val="00854821"/>
    <w:rsid w:val="008602CB"/>
    <w:rsid w:val="00871C61"/>
    <w:rsid w:val="00884F86"/>
    <w:rsid w:val="00893978"/>
    <w:rsid w:val="008B2784"/>
    <w:rsid w:val="008B2B80"/>
    <w:rsid w:val="008C079F"/>
    <w:rsid w:val="008C16E0"/>
    <w:rsid w:val="008D04F5"/>
    <w:rsid w:val="008D10F0"/>
    <w:rsid w:val="008E419C"/>
    <w:rsid w:val="009006EC"/>
    <w:rsid w:val="0090312C"/>
    <w:rsid w:val="00923B77"/>
    <w:rsid w:val="00926367"/>
    <w:rsid w:val="00927268"/>
    <w:rsid w:val="009348F8"/>
    <w:rsid w:val="00934CE4"/>
    <w:rsid w:val="00934D95"/>
    <w:rsid w:val="00935968"/>
    <w:rsid w:val="00952823"/>
    <w:rsid w:val="00955EB3"/>
    <w:rsid w:val="00963BA3"/>
    <w:rsid w:val="00965D57"/>
    <w:rsid w:val="009733ED"/>
    <w:rsid w:val="009A5451"/>
    <w:rsid w:val="009A5B7C"/>
    <w:rsid w:val="009B444D"/>
    <w:rsid w:val="009B5BC7"/>
    <w:rsid w:val="009C2FC3"/>
    <w:rsid w:val="009D7E33"/>
    <w:rsid w:val="009D7E66"/>
    <w:rsid w:val="009E0A97"/>
    <w:rsid w:val="009F17D5"/>
    <w:rsid w:val="009F361F"/>
    <w:rsid w:val="00A074ED"/>
    <w:rsid w:val="00A127EA"/>
    <w:rsid w:val="00A12E31"/>
    <w:rsid w:val="00A33E5B"/>
    <w:rsid w:val="00A45B97"/>
    <w:rsid w:val="00A54C56"/>
    <w:rsid w:val="00A557CA"/>
    <w:rsid w:val="00A661DD"/>
    <w:rsid w:val="00A74703"/>
    <w:rsid w:val="00A74881"/>
    <w:rsid w:val="00A82B05"/>
    <w:rsid w:val="00A96CD1"/>
    <w:rsid w:val="00AB5245"/>
    <w:rsid w:val="00AE35BD"/>
    <w:rsid w:val="00B01C57"/>
    <w:rsid w:val="00B15B87"/>
    <w:rsid w:val="00B16C2A"/>
    <w:rsid w:val="00B227ED"/>
    <w:rsid w:val="00B27DEE"/>
    <w:rsid w:val="00B31DE4"/>
    <w:rsid w:val="00B32C67"/>
    <w:rsid w:val="00B333FD"/>
    <w:rsid w:val="00B4778F"/>
    <w:rsid w:val="00B5375A"/>
    <w:rsid w:val="00B5537A"/>
    <w:rsid w:val="00B57C7E"/>
    <w:rsid w:val="00B614C5"/>
    <w:rsid w:val="00B61B7F"/>
    <w:rsid w:val="00B67154"/>
    <w:rsid w:val="00B720E4"/>
    <w:rsid w:val="00B7244B"/>
    <w:rsid w:val="00B76D73"/>
    <w:rsid w:val="00B77E62"/>
    <w:rsid w:val="00B8580B"/>
    <w:rsid w:val="00BA1329"/>
    <w:rsid w:val="00BA3F72"/>
    <w:rsid w:val="00BA4D32"/>
    <w:rsid w:val="00BA65CA"/>
    <w:rsid w:val="00BB75DB"/>
    <w:rsid w:val="00BD19A3"/>
    <w:rsid w:val="00BD391D"/>
    <w:rsid w:val="00BD3FBA"/>
    <w:rsid w:val="00BE50AC"/>
    <w:rsid w:val="00BF5AF2"/>
    <w:rsid w:val="00C0504C"/>
    <w:rsid w:val="00C160AF"/>
    <w:rsid w:val="00C25E81"/>
    <w:rsid w:val="00C34985"/>
    <w:rsid w:val="00C458F3"/>
    <w:rsid w:val="00C46246"/>
    <w:rsid w:val="00C65099"/>
    <w:rsid w:val="00C80948"/>
    <w:rsid w:val="00C80C92"/>
    <w:rsid w:val="00C8495E"/>
    <w:rsid w:val="00C9269F"/>
    <w:rsid w:val="00C94BFC"/>
    <w:rsid w:val="00CB7791"/>
    <w:rsid w:val="00CB7E37"/>
    <w:rsid w:val="00CC7254"/>
    <w:rsid w:val="00CD67AB"/>
    <w:rsid w:val="00CF2AA5"/>
    <w:rsid w:val="00D07B77"/>
    <w:rsid w:val="00D111C8"/>
    <w:rsid w:val="00D210A7"/>
    <w:rsid w:val="00D26128"/>
    <w:rsid w:val="00D3739D"/>
    <w:rsid w:val="00D50ADC"/>
    <w:rsid w:val="00D510B8"/>
    <w:rsid w:val="00D62680"/>
    <w:rsid w:val="00D666BE"/>
    <w:rsid w:val="00D95D23"/>
    <w:rsid w:val="00DA3CBF"/>
    <w:rsid w:val="00DB26EB"/>
    <w:rsid w:val="00DC7FF4"/>
    <w:rsid w:val="00DD153F"/>
    <w:rsid w:val="00DD6237"/>
    <w:rsid w:val="00DE04C6"/>
    <w:rsid w:val="00E03B5C"/>
    <w:rsid w:val="00E047D4"/>
    <w:rsid w:val="00E10CFB"/>
    <w:rsid w:val="00E15B55"/>
    <w:rsid w:val="00E33646"/>
    <w:rsid w:val="00E33D1F"/>
    <w:rsid w:val="00E362E1"/>
    <w:rsid w:val="00E379D2"/>
    <w:rsid w:val="00E40515"/>
    <w:rsid w:val="00E43AD2"/>
    <w:rsid w:val="00E44797"/>
    <w:rsid w:val="00E54727"/>
    <w:rsid w:val="00E570D2"/>
    <w:rsid w:val="00E6157F"/>
    <w:rsid w:val="00E8409C"/>
    <w:rsid w:val="00EA19BF"/>
    <w:rsid w:val="00EA6FA9"/>
    <w:rsid w:val="00EB4DBB"/>
    <w:rsid w:val="00EC03DC"/>
    <w:rsid w:val="00EC149D"/>
    <w:rsid w:val="00EC2380"/>
    <w:rsid w:val="00EF1FAC"/>
    <w:rsid w:val="00F00043"/>
    <w:rsid w:val="00F01688"/>
    <w:rsid w:val="00F04367"/>
    <w:rsid w:val="00F0799B"/>
    <w:rsid w:val="00F07BDC"/>
    <w:rsid w:val="00F20B18"/>
    <w:rsid w:val="00F3473F"/>
    <w:rsid w:val="00F40C24"/>
    <w:rsid w:val="00F62105"/>
    <w:rsid w:val="00F63DEE"/>
    <w:rsid w:val="00F77270"/>
    <w:rsid w:val="00F94CBE"/>
    <w:rsid w:val="00FA7078"/>
    <w:rsid w:val="00FB55B4"/>
    <w:rsid w:val="00FC0129"/>
    <w:rsid w:val="00FC7422"/>
    <w:rsid w:val="00FF273D"/>
    <w:rsid w:val="00FF5416"/>
    <w:rsid w:val="00FF5590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8074A4-A9FD-4533-BF31-070CF730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7C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0509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01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6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F4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1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1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73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F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802E-5BA9-4869-9244-EB6C7604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530</Words>
  <Characters>3022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USN Team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Alina Tagadiuc</cp:lastModifiedBy>
  <cp:revision>37</cp:revision>
  <cp:lastPrinted>2024-10-03T07:40:00Z</cp:lastPrinted>
  <dcterms:created xsi:type="dcterms:W3CDTF">2024-09-25T06:02:00Z</dcterms:created>
  <dcterms:modified xsi:type="dcterms:W3CDTF">2025-01-29T07:05:00Z</dcterms:modified>
</cp:coreProperties>
</file>