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3CE8" w14:textId="77777777" w:rsidR="00B33CC1" w:rsidRDefault="00B33CC1" w:rsidP="00635505">
      <w:pPr>
        <w:ind w:firstLine="0"/>
        <w:jc w:val="right"/>
        <w:rPr>
          <w:b/>
          <w:bCs/>
        </w:rPr>
      </w:pPr>
      <w:r w:rsidRPr="00142ACF">
        <w:rPr>
          <w:b/>
          <w:bCs/>
        </w:rPr>
        <w:t>Proiect</w:t>
      </w:r>
    </w:p>
    <w:p w14:paraId="2D47B812" w14:textId="5DA09754" w:rsidR="00E45F08" w:rsidRDefault="00E45F08" w:rsidP="00E45F08">
      <w:pPr>
        <w:ind w:firstLine="0"/>
        <w:jc w:val="center"/>
        <w:rPr>
          <w:b/>
          <w:bCs/>
        </w:rPr>
      </w:pPr>
      <w:r w:rsidRPr="00E45F08">
        <w:rPr>
          <w:b/>
          <w:bCs/>
          <w:lang w:val="en-US"/>
        </w:rPr>
        <w:object w:dxaOrig="1596" w:dyaOrig="1440" w14:anchorId="37734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in" o:ole="" fillcolor="window">
            <v:imagedata r:id="rId8" o:title=""/>
          </v:shape>
          <o:OLEObject Type="Embed" ProgID="Word.Picture.8" ShapeID="_x0000_i1025" DrawAspect="Content" ObjectID="_1798526017" r:id="rId9"/>
        </w:object>
      </w:r>
    </w:p>
    <w:p w14:paraId="072F2939" w14:textId="77777777" w:rsidR="00E45F08" w:rsidRPr="00142ACF" w:rsidRDefault="00E45F08" w:rsidP="00635505">
      <w:pPr>
        <w:ind w:firstLine="0"/>
        <w:jc w:val="right"/>
        <w:rPr>
          <w:b/>
          <w:bCs/>
        </w:rPr>
      </w:pPr>
    </w:p>
    <w:p w14:paraId="7299438F" w14:textId="77777777" w:rsidR="00E45F08" w:rsidRPr="00F853C6" w:rsidRDefault="00E45F08" w:rsidP="00E45F08">
      <w:pPr>
        <w:ind w:left="567" w:firstLine="0"/>
        <w:jc w:val="center"/>
        <w:rPr>
          <w:b/>
          <w:bCs/>
          <w:sz w:val="28"/>
          <w:szCs w:val="28"/>
          <w:lang w:val="pt-BR"/>
        </w:rPr>
      </w:pPr>
      <w:r w:rsidRPr="00F853C6">
        <w:rPr>
          <w:b/>
          <w:bCs/>
          <w:sz w:val="28"/>
          <w:szCs w:val="28"/>
          <w:lang w:val="pt-BR"/>
        </w:rPr>
        <w:t>GUVERNUL REPUBLICII MOLDOVA</w:t>
      </w:r>
    </w:p>
    <w:p w14:paraId="7CC1B3C4" w14:textId="77777777" w:rsidR="00E45F08" w:rsidRPr="00F853C6" w:rsidRDefault="00E45F08" w:rsidP="00E45F08">
      <w:pPr>
        <w:ind w:left="567" w:firstLine="0"/>
        <w:jc w:val="center"/>
        <w:rPr>
          <w:b/>
          <w:bCs/>
          <w:sz w:val="28"/>
          <w:szCs w:val="28"/>
          <w:lang w:val="pt-BR"/>
        </w:rPr>
      </w:pPr>
    </w:p>
    <w:p w14:paraId="2E1A6FD9" w14:textId="52B6D2BB" w:rsidR="00E45F08" w:rsidRPr="00F853C6" w:rsidRDefault="00E45F08" w:rsidP="00E45F08">
      <w:pPr>
        <w:ind w:left="567" w:firstLine="0"/>
        <w:jc w:val="center"/>
        <w:rPr>
          <w:b/>
          <w:bCs/>
          <w:sz w:val="28"/>
          <w:szCs w:val="28"/>
          <w:lang w:val="pt-BR"/>
        </w:rPr>
      </w:pPr>
      <w:r w:rsidRPr="00F853C6">
        <w:rPr>
          <w:b/>
          <w:bCs/>
          <w:sz w:val="28"/>
          <w:szCs w:val="28"/>
          <w:lang w:val="pt-BR"/>
        </w:rPr>
        <w:t xml:space="preserve">H O T </w:t>
      </w:r>
      <w:r w:rsidRPr="00E45F08">
        <w:rPr>
          <w:b/>
          <w:bCs/>
          <w:sz w:val="28"/>
          <w:szCs w:val="28"/>
          <w:lang w:val="ro-RO"/>
        </w:rPr>
        <w:t>Ă R ÂR E nr._______</w:t>
      </w:r>
    </w:p>
    <w:p w14:paraId="4741A53C" w14:textId="77777777" w:rsidR="00E45F08" w:rsidRPr="00F853C6" w:rsidRDefault="00E45F08" w:rsidP="00E45F08">
      <w:pPr>
        <w:ind w:left="567" w:firstLine="0"/>
        <w:jc w:val="center"/>
        <w:rPr>
          <w:b/>
          <w:bCs/>
          <w:sz w:val="28"/>
          <w:szCs w:val="28"/>
          <w:lang w:val="pt-BR"/>
        </w:rPr>
      </w:pPr>
    </w:p>
    <w:p w14:paraId="3C6CBAA0" w14:textId="77777777" w:rsidR="00E45F08" w:rsidRPr="00F853C6" w:rsidRDefault="00E45F08" w:rsidP="00E45F08">
      <w:pPr>
        <w:ind w:left="567" w:firstLine="0"/>
        <w:jc w:val="center"/>
        <w:rPr>
          <w:b/>
          <w:bCs/>
          <w:sz w:val="28"/>
          <w:szCs w:val="28"/>
          <w:lang w:val="pt-BR"/>
        </w:rPr>
      </w:pPr>
      <w:r w:rsidRPr="00F853C6">
        <w:rPr>
          <w:b/>
          <w:bCs/>
          <w:sz w:val="28"/>
          <w:szCs w:val="28"/>
          <w:lang w:val="pt-BR"/>
        </w:rPr>
        <w:t>din ____________________________________</w:t>
      </w:r>
    </w:p>
    <w:p w14:paraId="32405F12" w14:textId="77777777" w:rsidR="00E45F08" w:rsidRPr="00F853C6" w:rsidRDefault="00E45F08" w:rsidP="00E45F08">
      <w:pPr>
        <w:ind w:left="567" w:firstLine="0"/>
        <w:jc w:val="center"/>
        <w:rPr>
          <w:b/>
          <w:bCs/>
          <w:sz w:val="28"/>
          <w:szCs w:val="28"/>
          <w:lang w:val="pt-BR"/>
        </w:rPr>
      </w:pPr>
      <w:r w:rsidRPr="00F853C6">
        <w:rPr>
          <w:b/>
          <w:bCs/>
          <w:sz w:val="28"/>
          <w:szCs w:val="28"/>
          <w:lang w:val="pt-BR"/>
        </w:rPr>
        <w:t>Chișinău</w:t>
      </w:r>
    </w:p>
    <w:p w14:paraId="6A8C124C" w14:textId="77777777" w:rsidR="00E45F08" w:rsidRPr="00F853C6" w:rsidRDefault="00E45F08" w:rsidP="00E45F08">
      <w:pPr>
        <w:ind w:left="567" w:firstLine="0"/>
        <w:jc w:val="center"/>
        <w:rPr>
          <w:b/>
          <w:bCs/>
          <w:sz w:val="28"/>
          <w:szCs w:val="28"/>
          <w:lang w:val="pt-BR"/>
        </w:rPr>
      </w:pPr>
    </w:p>
    <w:p w14:paraId="1AA6E8DE" w14:textId="77777777" w:rsidR="00E45F08" w:rsidRPr="00E45F08" w:rsidRDefault="00E45F08" w:rsidP="00E45F08">
      <w:pPr>
        <w:ind w:left="567" w:firstLine="0"/>
        <w:jc w:val="center"/>
        <w:rPr>
          <w:b/>
          <w:bCs/>
          <w:sz w:val="28"/>
          <w:szCs w:val="28"/>
        </w:rPr>
      </w:pPr>
    </w:p>
    <w:p w14:paraId="10405EC6" w14:textId="4ABF2DD2" w:rsidR="00E45F08" w:rsidRPr="00E45F08" w:rsidRDefault="00E45F08" w:rsidP="00E45F08">
      <w:pPr>
        <w:ind w:left="567" w:firstLine="0"/>
        <w:jc w:val="center"/>
        <w:rPr>
          <w:b/>
          <w:bCs/>
          <w:sz w:val="28"/>
          <w:szCs w:val="28"/>
        </w:rPr>
      </w:pPr>
      <w:r w:rsidRPr="00E45F08">
        <w:rPr>
          <w:b/>
          <w:bCs/>
          <w:sz w:val="28"/>
          <w:szCs w:val="28"/>
        </w:rPr>
        <w:t>cu privire la aprobarea Conceptului Sistemului informațional național</w:t>
      </w:r>
    </w:p>
    <w:p w14:paraId="10808868" w14:textId="77777777" w:rsidR="00E45F08" w:rsidRPr="00E45F08" w:rsidRDefault="00E45F08" w:rsidP="00E45F08">
      <w:pPr>
        <w:ind w:left="567" w:firstLine="0"/>
        <w:jc w:val="center"/>
        <w:rPr>
          <w:b/>
          <w:bCs/>
          <w:sz w:val="28"/>
          <w:szCs w:val="28"/>
        </w:rPr>
      </w:pPr>
      <w:r w:rsidRPr="00E45F08">
        <w:rPr>
          <w:b/>
          <w:bCs/>
          <w:sz w:val="28"/>
          <w:szCs w:val="28"/>
        </w:rPr>
        <w:t>în domeniul eficienței energetice „SINEE”</w:t>
      </w:r>
    </w:p>
    <w:p w14:paraId="246DD810" w14:textId="77777777" w:rsidR="00B33CC1" w:rsidRPr="00142ACF" w:rsidRDefault="00B33CC1" w:rsidP="00E45F08">
      <w:pPr>
        <w:ind w:left="567" w:firstLine="0"/>
      </w:pPr>
    </w:p>
    <w:p w14:paraId="2506AFB6" w14:textId="61704EBC" w:rsidR="00B33CC1" w:rsidRPr="00E45F08" w:rsidRDefault="00E45F08" w:rsidP="00DC3573">
      <w:pPr>
        <w:ind w:firstLine="0"/>
        <w:rPr>
          <w:sz w:val="28"/>
          <w:szCs w:val="28"/>
        </w:rPr>
      </w:pPr>
      <w:r>
        <w:t xml:space="preserve"> </w:t>
      </w:r>
      <w:r>
        <w:tab/>
      </w:r>
      <w:r w:rsidR="00B33CC1" w:rsidRPr="00E45F08">
        <w:rPr>
          <w:sz w:val="28"/>
          <w:szCs w:val="28"/>
        </w:rPr>
        <w:t xml:space="preserve">În temeiul </w:t>
      </w:r>
      <w:r w:rsidR="002B7CE4" w:rsidRPr="00E45F08">
        <w:rPr>
          <w:sz w:val="28"/>
          <w:szCs w:val="28"/>
        </w:rPr>
        <w:t>art. 13</w:t>
      </w:r>
      <w:r w:rsidR="002B7CE4" w:rsidRPr="00E45F08">
        <w:rPr>
          <w:sz w:val="28"/>
          <w:szCs w:val="28"/>
          <w:vertAlign w:val="superscript"/>
        </w:rPr>
        <w:t>1</w:t>
      </w:r>
      <w:r w:rsidR="002B7CE4" w:rsidRPr="00E45F08">
        <w:rPr>
          <w:sz w:val="28"/>
          <w:szCs w:val="28"/>
        </w:rPr>
        <w:t xml:space="preserve"> din Legea nr. 139/2018 </w:t>
      </w:r>
      <w:r w:rsidR="004A3E3E" w:rsidRPr="00E45F08">
        <w:rPr>
          <w:sz w:val="28"/>
          <w:szCs w:val="28"/>
        </w:rPr>
        <w:t xml:space="preserve">cu privire la eficiență energetică (Monitorul Oficial al Republicii Moldova, </w:t>
      </w:r>
      <w:r w:rsidR="003D02A3" w:rsidRPr="00E45F08">
        <w:rPr>
          <w:sz w:val="28"/>
          <w:szCs w:val="28"/>
        </w:rPr>
        <w:t>2018, nr. 309-320, art. 476</w:t>
      </w:r>
      <w:r w:rsidR="004A3E3E" w:rsidRPr="00E45F08">
        <w:rPr>
          <w:sz w:val="28"/>
          <w:szCs w:val="28"/>
        </w:rPr>
        <w:t>)</w:t>
      </w:r>
      <w:r w:rsidR="001D7A68" w:rsidRPr="00E45F08">
        <w:rPr>
          <w:sz w:val="28"/>
          <w:szCs w:val="28"/>
        </w:rPr>
        <w:t>, cu modi</w:t>
      </w:r>
      <w:r w:rsidR="00CF4453" w:rsidRPr="00E45F08">
        <w:rPr>
          <w:sz w:val="28"/>
          <w:szCs w:val="28"/>
        </w:rPr>
        <w:t>ficările ulterioare,</w:t>
      </w:r>
      <w:r w:rsidR="001C2C5C" w:rsidRPr="00E45F08">
        <w:rPr>
          <w:sz w:val="28"/>
          <w:szCs w:val="28"/>
        </w:rPr>
        <w:t xml:space="preserve"> și</w:t>
      </w:r>
      <w:r w:rsidR="004A3E3E" w:rsidRPr="00E45F08">
        <w:rPr>
          <w:sz w:val="28"/>
          <w:szCs w:val="28"/>
        </w:rPr>
        <w:t xml:space="preserve"> </w:t>
      </w:r>
      <w:r w:rsidR="00B33CC1" w:rsidRPr="00E45F08">
        <w:rPr>
          <w:sz w:val="28"/>
          <w:szCs w:val="28"/>
        </w:rPr>
        <w:t>art. 22, lit</w:t>
      </w:r>
      <w:r w:rsidR="000B4221" w:rsidRPr="00E45F08">
        <w:rPr>
          <w:sz w:val="28"/>
          <w:szCs w:val="28"/>
        </w:rPr>
        <w:t>.</w:t>
      </w:r>
      <w:r w:rsidR="00B33CC1" w:rsidRPr="00E45F08">
        <w:rPr>
          <w:sz w:val="28"/>
          <w:szCs w:val="28"/>
        </w:rPr>
        <w:t xml:space="preserve"> d) din Legea nr. 467/2003 cu privire la informatizare și la resursele informaționale de stat (Monitorul Oficial al Republicii Moldova, 2004, nr. 6-12, art. 44), cu modificările ulterioare, Guvernul HOTĂRĂŞTE:</w:t>
      </w:r>
    </w:p>
    <w:p w14:paraId="0C8FA10D" w14:textId="77777777" w:rsidR="00B33CC1" w:rsidRPr="00E45F08" w:rsidRDefault="00B33CC1" w:rsidP="00DC3573">
      <w:pPr>
        <w:ind w:firstLine="0"/>
        <w:rPr>
          <w:sz w:val="28"/>
          <w:szCs w:val="28"/>
        </w:rPr>
      </w:pPr>
    </w:p>
    <w:p w14:paraId="76EF2037" w14:textId="3E25270C" w:rsidR="001423C8" w:rsidRPr="00E45F08" w:rsidRDefault="003E6920" w:rsidP="00E45F08">
      <w:pPr>
        <w:ind w:firstLine="357"/>
        <w:rPr>
          <w:sz w:val="28"/>
          <w:szCs w:val="28"/>
        </w:rPr>
      </w:pPr>
      <w:r w:rsidRPr="00E45F08">
        <w:rPr>
          <w:sz w:val="28"/>
          <w:szCs w:val="28"/>
        </w:rPr>
        <w:t xml:space="preserve">1. </w:t>
      </w:r>
      <w:r w:rsidR="00F41A51" w:rsidRPr="00E45F08">
        <w:rPr>
          <w:sz w:val="28"/>
          <w:szCs w:val="28"/>
        </w:rPr>
        <w:t>Se aprobă Conceptul Sistemului informațional național în domeniul eficienței energetice „SINEE”</w:t>
      </w:r>
      <w:r w:rsidR="000F39E0" w:rsidRPr="00E45F08">
        <w:rPr>
          <w:sz w:val="28"/>
          <w:szCs w:val="28"/>
        </w:rPr>
        <w:t xml:space="preserve"> </w:t>
      </w:r>
      <w:r w:rsidR="00F41A51" w:rsidRPr="00E45F08">
        <w:rPr>
          <w:sz w:val="28"/>
          <w:szCs w:val="28"/>
        </w:rPr>
        <w:t>(se anexează).</w:t>
      </w:r>
    </w:p>
    <w:p w14:paraId="53A2AA45" w14:textId="1ECD59C6" w:rsidR="00B33CC1" w:rsidRPr="00E45F08" w:rsidRDefault="004579EE" w:rsidP="00E45F08">
      <w:pPr>
        <w:ind w:firstLine="357"/>
        <w:rPr>
          <w:sz w:val="28"/>
          <w:szCs w:val="28"/>
        </w:rPr>
      </w:pPr>
      <w:r>
        <w:rPr>
          <w:sz w:val="28"/>
          <w:szCs w:val="28"/>
        </w:rPr>
        <w:t>2</w:t>
      </w:r>
      <w:r w:rsidR="003E6920" w:rsidRPr="00E45F08">
        <w:rPr>
          <w:sz w:val="28"/>
          <w:szCs w:val="28"/>
        </w:rPr>
        <w:t>.</w:t>
      </w:r>
      <w:r w:rsidR="000F39E0" w:rsidRPr="00E45F08">
        <w:rPr>
          <w:sz w:val="28"/>
          <w:szCs w:val="28"/>
        </w:rPr>
        <w:t xml:space="preserve"> </w:t>
      </w:r>
      <w:r w:rsidR="00B33CC1" w:rsidRPr="00E45F08">
        <w:rPr>
          <w:sz w:val="28"/>
          <w:szCs w:val="28"/>
        </w:rPr>
        <w:t>Realizarea prevederilor prezentei hotărâri se v</w:t>
      </w:r>
      <w:r w:rsidR="003E6920" w:rsidRPr="00E45F08">
        <w:rPr>
          <w:sz w:val="28"/>
          <w:szCs w:val="28"/>
        </w:rPr>
        <w:t>a</w:t>
      </w:r>
      <w:r w:rsidR="00B33CC1" w:rsidRPr="00E45F08">
        <w:rPr>
          <w:sz w:val="28"/>
          <w:szCs w:val="28"/>
        </w:rPr>
        <w:t xml:space="preserve"> efectua din contul și în limitele mijloacelor financiare alocate anual din </w:t>
      </w:r>
      <w:r w:rsidR="0011665B" w:rsidRPr="00E45F08">
        <w:rPr>
          <w:sz w:val="28"/>
          <w:szCs w:val="28"/>
        </w:rPr>
        <w:t>b</w:t>
      </w:r>
      <w:r w:rsidR="00B33CC1" w:rsidRPr="00E45F08">
        <w:rPr>
          <w:sz w:val="28"/>
          <w:szCs w:val="28"/>
        </w:rPr>
        <w:t xml:space="preserve">ugetul de </w:t>
      </w:r>
      <w:r w:rsidR="0011665B" w:rsidRPr="00E45F08">
        <w:rPr>
          <w:sz w:val="28"/>
          <w:szCs w:val="28"/>
        </w:rPr>
        <w:t>s</w:t>
      </w:r>
      <w:r w:rsidR="00B33CC1" w:rsidRPr="00E45F08">
        <w:rPr>
          <w:sz w:val="28"/>
          <w:szCs w:val="28"/>
        </w:rPr>
        <w:t>tat și din alte mijloace, conform legislației.</w:t>
      </w:r>
    </w:p>
    <w:p w14:paraId="1A5AC4AC" w14:textId="7708EEBD" w:rsidR="0023096D" w:rsidRPr="00E45F08" w:rsidRDefault="004579EE" w:rsidP="00E45F08">
      <w:pPr>
        <w:ind w:firstLine="357"/>
        <w:rPr>
          <w:sz w:val="28"/>
          <w:szCs w:val="28"/>
        </w:rPr>
      </w:pPr>
      <w:r>
        <w:rPr>
          <w:sz w:val="28"/>
          <w:szCs w:val="28"/>
        </w:rPr>
        <w:t>3</w:t>
      </w:r>
      <w:r w:rsidR="003E6920" w:rsidRPr="00E45F08">
        <w:rPr>
          <w:sz w:val="28"/>
          <w:szCs w:val="28"/>
        </w:rPr>
        <w:t xml:space="preserve">. </w:t>
      </w:r>
      <w:r w:rsidR="00961DCE" w:rsidRPr="00E45F08">
        <w:rPr>
          <w:sz w:val="28"/>
          <w:szCs w:val="28"/>
        </w:rPr>
        <w:t xml:space="preserve">Ministerul Energiei, cu suportul </w:t>
      </w:r>
      <w:r w:rsidR="00EE0C05" w:rsidRPr="00E45F08">
        <w:rPr>
          <w:sz w:val="28"/>
          <w:szCs w:val="28"/>
        </w:rPr>
        <w:t>Instituți</w:t>
      </w:r>
      <w:r w:rsidR="00961DCE" w:rsidRPr="00E45F08">
        <w:rPr>
          <w:sz w:val="28"/>
          <w:szCs w:val="28"/>
        </w:rPr>
        <w:t>ei</w:t>
      </w:r>
      <w:r w:rsidR="00EE0C05" w:rsidRPr="00E45F08">
        <w:rPr>
          <w:sz w:val="28"/>
          <w:szCs w:val="28"/>
        </w:rPr>
        <w:t xml:space="preserve"> Public</w:t>
      </w:r>
      <w:r w:rsidR="00961DCE" w:rsidRPr="00E45F08">
        <w:rPr>
          <w:sz w:val="28"/>
          <w:szCs w:val="28"/>
        </w:rPr>
        <w:t>e</w:t>
      </w:r>
      <w:r w:rsidR="00EE0C05" w:rsidRPr="00E45F08">
        <w:rPr>
          <w:sz w:val="28"/>
          <w:szCs w:val="28"/>
        </w:rPr>
        <w:t xml:space="preserve"> Centrul Național pentru Energie Durabilă</w:t>
      </w:r>
      <w:r w:rsidR="00B33CC1" w:rsidRPr="00E45F08">
        <w:rPr>
          <w:sz w:val="28"/>
          <w:szCs w:val="28"/>
        </w:rPr>
        <w:t xml:space="preserve">, în termen de </w:t>
      </w:r>
      <w:r w:rsidR="0005261F" w:rsidRPr="00E45F08">
        <w:rPr>
          <w:sz w:val="28"/>
          <w:szCs w:val="28"/>
        </w:rPr>
        <w:t xml:space="preserve">12 </w:t>
      </w:r>
      <w:r w:rsidR="00B33CC1" w:rsidRPr="00E45F08">
        <w:rPr>
          <w:sz w:val="28"/>
          <w:szCs w:val="28"/>
        </w:rPr>
        <w:t>luni de la data intrării în vigoare a prezentei hotărâri</w:t>
      </w:r>
      <w:r w:rsidR="006A75C0" w:rsidRPr="00E45F08">
        <w:rPr>
          <w:sz w:val="28"/>
          <w:szCs w:val="28"/>
        </w:rPr>
        <w:t>,</w:t>
      </w:r>
      <w:r w:rsidR="00B33CC1" w:rsidRPr="00E45F08">
        <w:rPr>
          <w:sz w:val="28"/>
          <w:szCs w:val="28"/>
        </w:rPr>
        <w:t xml:space="preserve"> va elabora și va prezenta Guvernului pentru aprobare</w:t>
      </w:r>
      <w:r w:rsidR="00C941D6" w:rsidRPr="00E45F08">
        <w:rPr>
          <w:sz w:val="28"/>
          <w:szCs w:val="28"/>
        </w:rPr>
        <w:t xml:space="preserve"> </w:t>
      </w:r>
      <w:r w:rsidR="005E6CBB" w:rsidRPr="005E6CBB">
        <w:rPr>
          <w:sz w:val="28"/>
          <w:szCs w:val="28"/>
        </w:rPr>
        <w:t>regulament</w:t>
      </w:r>
      <w:r w:rsidR="005E6CBB">
        <w:rPr>
          <w:sz w:val="28"/>
          <w:szCs w:val="28"/>
        </w:rPr>
        <w:t>ele</w:t>
      </w:r>
      <w:r w:rsidR="005E6CBB" w:rsidRPr="005E6CBB">
        <w:rPr>
          <w:sz w:val="28"/>
          <w:szCs w:val="28"/>
        </w:rPr>
        <w:t xml:space="preserve"> resurse</w:t>
      </w:r>
      <w:r w:rsidR="005E6CBB">
        <w:rPr>
          <w:sz w:val="28"/>
          <w:szCs w:val="28"/>
        </w:rPr>
        <w:t>lor</w:t>
      </w:r>
      <w:r w:rsidR="005E6CBB" w:rsidRPr="005E6CBB">
        <w:rPr>
          <w:sz w:val="28"/>
          <w:szCs w:val="28"/>
        </w:rPr>
        <w:t xml:space="preserve"> informaționale</w:t>
      </w:r>
      <w:r w:rsidR="005E6CBB" w:rsidRPr="005E6CBB" w:rsidDel="005E6CBB">
        <w:rPr>
          <w:sz w:val="28"/>
          <w:szCs w:val="28"/>
        </w:rPr>
        <w:t xml:space="preserve"> </w:t>
      </w:r>
      <w:r w:rsidR="00C941D6" w:rsidRPr="00E45F08">
        <w:rPr>
          <w:sz w:val="28"/>
          <w:szCs w:val="28"/>
        </w:rPr>
        <w:t>ce constituie Sistemul informațional național în domeniul eficienței energetice „SINEE”, după cum urmează</w:t>
      </w:r>
      <w:r w:rsidR="0023096D" w:rsidRPr="00E45F08">
        <w:rPr>
          <w:sz w:val="28"/>
          <w:szCs w:val="28"/>
        </w:rPr>
        <w:t>:</w:t>
      </w:r>
    </w:p>
    <w:p w14:paraId="72752D6D" w14:textId="30A8C868" w:rsidR="00AE5DBD" w:rsidRPr="00E45F08" w:rsidRDefault="004579EE" w:rsidP="00457520">
      <w:pPr>
        <w:ind w:firstLine="357"/>
        <w:rPr>
          <w:sz w:val="28"/>
          <w:szCs w:val="28"/>
        </w:rPr>
      </w:pPr>
      <w:r>
        <w:rPr>
          <w:sz w:val="28"/>
          <w:szCs w:val="28"/>
        </w:rPr>
        <w:t>3</w:t>
      </w:r>
      <w:r w:rsidR="005470D5">
        <w:rPr>
          <w:sz w:val="28"/>
          <w:szCs w:val="28"/>
        </w:rPr>
        <w:t>.1.</w:t>
      </w:r>
      <w:r w:rsidR="00AE5DBD" w:rsidRPr="00E45F08">
        <w:rPr>
          <w:sz w:val="28"/>
          <w:szCs w:val="28"/>
        </w:rPr>
        <w:t xml:space="preserve"> Regulamentul </w:t>
      </w:r>
      <w:r w:rsidR="001B2FAE" w:rsidRPr="001B2FAE">
        <w:rPr>
          <w:sz w:val="28"/>
          <w:szCs w:val="28"/>
        </w:rPr>
        <w:t>resursei informaționale</w:t>
      </w:r>
      <w:r w:rsidR="001B2FAE">
        <w:rPr>
          <w:sz w:val="28"/>
          <w:szCs w:val="28"/>
        </w:rPr>
        <w:t xml:space="preserve"> –</w:t>
      </w:r>
      <w:r w:rsidR="00AE5DBD" w:rsidRPr="00E45F08">
        <w:rPr>
          <w:sz w:val="28"/>
          <w:szCs w:val="28"/>
        </w:rPr>
        <w:t xml:space="preserve"> Subsistemul</w:t>
      </w:r>
      <w:r w:rsidR="001B2FAE">
        <w:rPr>
          <w:sz w:val="28"/>
          <w:szCs w:val="28"/>
        </w:rPr>
        <w:t xml:space="preserve"> </w:t>
      </w:r>
      <w:r w:rsidR="00AE5DBD" w:rsidRPr="00E45F08">
        <w:rPr>
          <w:sz w:val="28"/>
          <w:szCs w:val="28"/>
        </w:rPr>
        <w:t>informațional „</w:t>
      </w:r>
      <w:r w:rsidR="00556E04" w:rsidRPr="00E45F08">
        <w:rPr>
          <w:sz w:val="28"/>
          <w:szCs w:val="28"/>
        </w:rPr>
        <w:t xml:space="preserve">Management programe și </w:t>
      </w:r>
      <w:r w:rsidR="00F01DC2" w:rsidRPr="00E45F08">
        <w:rPr>
          <w:sz w:val="28"/>
          <w:szCs w:val="28"/>
        </w:rPr>
        <w:t>proiecte</w:t>
      </w:r>
      <w:r w:rsidR="00AE5DBD" w:rsidRPr="00E45F08">
        <w:rPr>
          <w:sz w:val="28"/>
          <w:szCs w:val="28"/>
        </w:rPr>
        <w:t>” (SI</w:t>
      </w:r>
      <w:r w:rsidR="005113CA" w:rsidRPr="00E45F08">
        <w:rPr>
          <w:sz w:val="28"/>
          <w:szCs w:val="28"/>
        </w:rPr>
        <w:t>MPP</w:t>
      </w:r>
      <w:r w:rsidR="00AE5DBD" w:rsidRPr="00E45F08">
        <w:rPr>
          <w:sz w:val="28"/>
          <w:szCs w:val="28"/>
        </w:rPr>
        <w:t>);</w:t>
      </w:r>
    </w:p>
    <w:p w14:paraId="6DCBC548" w14:textId="3EA3DDDB" w:rsidR="0023096D" w:rsidRPr="00E45F08" w:rsidRDefault="004579EE" w:rsidP="00457520">
      <w:pPr>
        <w:ind w:firstLine="357"/>
        <w:rPr>
          <w:sz w:val="28"/>
          <w:szCs w:val="28"/>
        </w:rPr>
      </w:pPr>
      <w:r>
        <w:rPr>
          <w:sz w:val="28"/>
          <w:szCs w:val="28"/>
        </w:rPr>
        <w:t>3</w:t>
      </w:r>
      <w:r w:rsidR="005470D5">
        <w:rPr>
          <w:sz w:val="28"/>
          <w:szCs w:val="28"/>
        </w:rPr>
        <w:t>.2.</w:t>
      </w:r>
      <w:r w:rsidR="00DA4D60" w:rsidRPr="00E45F08">
        <w:rPr>
          <w:sz w:val="28"/>
          <w:szCs w:val="28"/>
        </w:rPr>
        <w:t xml:space="preserve"> Regulamentul </w:t>
      </w:r>
      <w:r w:rsidR="001B2FAE" w:rsidRPr="001B2FAE">
        <w:rPr>
          <w:sz w:val="28"/>
          <w:szCs w:val="28"/>
        </w:rPr>
        <w:t>resursei informaționale</w:t>
      </w:r>
      <w:r w:rsidR="001B2FAE">
        <w:rPr>
          <w:sz w:val="28"/>
          <w:szCs w:val="28"/>
        </w:rPr>
        <w:t xml:space="preserve"> –</w:t>
      </w:r>
      <w:r w:rsidR="001B2FAE" w:rsidRPr="00E45F08">
        <w:rPr>
          <w:sz w:val="28"/>
          <w:szCs w:val="28"/>
        </w:rPr>
        <w:t xml:space="preserve"> Subsistemul</w:t>
      </w:r>
      <w:r w:rsidR="001B2FAE">
        <w:rPr>
          <w:sz w:val="28"/>
          <w:szCs w:val="28"/>
        </w:rPr>
        <w:t xml:space="preserve"> </w:t>
      </w:r>
      <w:r w:rsidR="00C941D6" w:rsidRPr="00E45F08">
        <w:rPr>
          <w:sz w:val="28"/>
          <w:szCs w:val="28"/>
        </w:rPr>
        <w:t>informațional „Management</w:t>
      </w:r>
      <w:r w:rsidR="000F39E0" w:rsidRPr="00E45F08">
        <w:rPr>
          <w:sz w:val="28"/>
          <w:szCs w:val="28"/>
        </w:rPr>
        <w:t xml:space="preserve"> </w:t>
      </w:r>
      <w:r w:rsidR="00C941D6" w:rsidRPr="00E45F08">
        <w:rPr>
          <w:sz w:val="28"/>
          <w:szCs w:val="28"/>
        </w:rPr>
        <w:t>energetic în clădiri” (SIME);</w:t>
      </w:r>
    </w:p>
    <w:p w14:paraId="0CBAD8A8" w14:textId="3E57E15A" w:rsidR="0023096D" w:rsidRPr="00E45F08" w:rsidRDefault="004579EE" w:rsidP="00457520">
      <w:pPr>
        <w:ind w:firstLine="357"/>
        <w:rPr>
          <w:sz w:val="28"/>
          <w:szCs w:val="28"/>
        </w:rPr>
      </w:pPr>
      <w:r>
        <w:rPr>
          <w:sz w:val="28"/>
          <w:szCs w:val="28"/>
        </w:rPr>
        <w:t>3</w:t>
      </w:r>
      <w:r w:rsidR="005470D5">
        <w:rPr>
          <w:sz w:val="28"/>
          <w:szCs w:val="28"/>
        </w:rPr>
        <w:t>.3.</w:t>
      </w:r>
      <w:r w:rsidR="000F39E0" w:rsidRPr="00E45F08">
        <w:rPr>
          <w:sz w:val="28"/>
          <w:szCs w:val="28"/>
        </w:rPr>
        <w:t xml:space="preserve"> </w:t>
      </w:r>
      <w:r w:rsidR="00C941D6" w:rsidRPr="00E45F08">
        <w:rPr>
          <w:sz w:val="28"/>
          <w:szCs w:val="28"/>
        </w:rPr>
        <w:t xml:space="preserve">Regulamentul </w:t>
      </w:r>
      <w:r w:rsidR="001B2FAE" w:rsidRPr="001B2FAE">
        <w:rPr>
          <w:sz w:val="28"/>
          <w:szCs w:val="28"/>
        </w:rPr>
        <w:t>resursei informaționale</w:t>
      </w:r>
      <w:r w:rsidR="001B2FAE">
        <w:rPr>
          <w:sz w:val="28"/>
          <w:szCs w:val="28"/>
        </w:rPr>
        <w:t xml:space="preserve"> –</w:t>
      </w:r>
      <w:r w:rsidR="001B2FAE" w:rsidRPr="00E45F08">
        <w:rPr>
          <w:sz w:val="28"/>
          <w:szCs w:val="28"/>
        </w:rPr>
        <w:t xml:space="preserve"> Subsistemul</w:t>
      </w:r>
      <w:r w:rsidR="001B2FAE">
        <w:rPr>
          <w:sz w:val="28"/>
          <w:szCs w:val="28"/>
        </w:rPr>
        <w:t xml:space="preserve"> </w:t>
      </w:r>
      <w:r w:rsidR="00C941D6" w:rsidRPr="00E45F08">
        <w:rPr>
          <w:sz w:val="28"/>
          <w:szCs w:val="28"/>
        </w:rPr>
        <w:t>informațional „Eficiența energetică a clădirilor” (SIEEC);</w:t>
      </w:r>
    </w:p>
    <w:p w14:paraId="26F4BE03" w14:textId="054A6DA7" w:rsidR="0023096D" w:rsidRPr="00E45F08" w:rsidRDefault="004579EE" w:rsidP="00457520">
      <w:pPr>
        <w:ind w:firstLine="357"/>
        <w:rPr>
          <w:sz w:val="28"/>
          <w:szCs w:val="28"/>
        </w:rPr>
      </w:pPr>
      <w:r>
        <w:rPr>
          <w:sz w:val="28"/>
          <w:szCs w:val="28"/>
        </w:rPr>
        <w:lastRenderedPageBreak/>
        <w:t>3</w:t>
      </w:r>
      <w:r w:rsidR="005470D5">
        <w:rPr>
          <w:sz w:val="28"/>
          <w:szCs w:val="28"/>
        </w:rPr>
        <w:t>.4.</w:t>
      </w:r>
      <w:r w:rsidR="00C941D6" w:rsidRPr="00E45F08">
        <w:rPr>
          <w:sz w:val="28"/>
          <w:szCs w:val="28"/>
        </w:rPr>
        <w:t xml:space="preserve"> Regulamentul </w:t>
      </w:r>
      <w:r w:rsidR="001B2FAE" w:rsidRPr="001B2FAE">
        <w:rPr>
          <w:sz w:val="28"/>
          <w:szCs w:val="28"/>
        </w:rPr>
        <w:t>resursei informaționale</w:t>
      </w:r>
      <w:r w:rsidR="001B2FAE">
        <w:rPr>
          <w:sz w:val="28"/>
          <w:szCs w:val="28"/>
        </w:rPr>
        <w:t xml:space="preserve"> –</w:t>
      </w:r>
      <w:r w:rsidR="001B2FAE" w:rsidRPr="00E45F08">
        <w:rPr>
          <w:sz w:val="28"/>
          <w:szCs w:val="28"/>
        </w:rPr>
        <w:t xml:space="preserve"> Subsistemul</w:t>
      </w:r>
      <w:r w:rsidR="001B2FAE">
        <w:rPr>
          <w:sz w:val="28"/>
          <w:szCs w:val="28"/>
        </w:rPr>
        <w:t xml:space="preserve"> </w:t>
      </w:r>
      <w:r w:rsidR="00C941D6" w:rsidRPr="00E45F08">
        <w:rPr>
          <w:sz w:val="28"/>
          <w:szCs w:val="28"/>
        </w:rPr>
        <w:t>informațional „Audit energetic”</w:t>
      </w:r>
      <w:r w:rsidR="000F39E0" w:rsidRPr="00E45F08">
        <w:rPr>
          <w:sz w:val="28"/>
          <w:szCs w:val="28"/>
        </w:rPr>
        <w:t xml:space="preserve"> </w:t>
      </w:r>
      <w:r w:rsidR="00C941D6" w:rsidRPr="00E45F08">
        <w:rPr>
          <w:sz w:val="28"/>
          <w:szCs w:val="28"/>
        </w:rPr>
        <w:t>(SIAE)</w:t>
      </w:r>
      <w:r w:rsidR="0037145B" w:rsidRPr="00E45F08">
        <w:rPr>
          <w:sz w:val="28"/>
          <w:szCs w:val="28"/>
        </w:rPr>
        <w:t>;</w:t>
      </w:r>
    </w:p>
    <w:p w14:paraId="4ECCE1C6" w14:textId="5F8A3AE3" w:rsidR="0023096D" w:rsidRPr="00E45F08" w:rsidRDefault="004579EE" w:rsidP="00457520">
      <w:pPr>
        <w:ind w:firstLine="357"/>
        <w:rPr>
          <w:sz w:val="28"/>
          <w:szCs w:val="28"/>
        </w:rPr>
      </w:pPr>
      <w:r>
        <w:rPr>
          <w:sz w:val="28"/>
          <w:szCs w:val="28"/>
        </w:rPr>
        <w:t>3</w:t>
      </w:r>
      <w:r w:rsidR="005470D5">
        <w:rPr>
          <w:sz w:val="28"/>
          <w:szCs w:val="28"/>
        </w:rPr>
        <w:t>.5.</w:t>
      </w:r>
      <w:r w:rsidR="0037145B" w:rsidRPr="00E45F08">
        <w:rPr>
          <w:sz w:val="28"/>
          <w:szCs w:val="28"/>
        </w:rPr>
        <w:t xml:space="preserve"> Regulamentul </w:t>
      </w:r>
      <w:r w:rsidR="001B2FAE" w:rsidRPr="001B2FAE">
        <w:rPr>
          <w:sz w:val="28"/>
          <w:szCs w:val="28"/>
        </w:rPr>
        <w:t>resursei informaționale</w:t>
      </w:r>
      <w:r w:rsidR="001B2FAE">
        <w:rPr>
          <w:sz w:val="28"/>
          <w:szCs w:val="28"/>
        </w:rPr>
        <w:t xml:space="preserve"> – </w:t>
      </w:r>
      <w:r w:rsidR="001B2FAE" w:rsidRPr="00E45F08">
        <w:rPr>
          <w:sz w:val="28"/>
          <w:szCs w:val="28"/>
        </w:rPr>
        <w:t>Subsistemul</w:t>
      </w:r>
      <w:r w:rsidR="001B2FAE">
        <w:rPr>
          <w:sz w:val="28"/>
          <w:szCs w:val="28"/>
        </w:rPr>
        <w:t xml:space="preserve"> </w:t>
      </w:r>
      <w:r w:rsidR="0037145B" w:rsidRPr="00E45F08">
        <w:rPr>
          <w:sz w:val="28"/>
          <w:szCs w:val="28"/>
        </w:rPr>
        <w:t>informațional „Monitorizare și</w:t>
      </w:r>
      <w:r w:rsidR="000F39E0" w:rsidRPr="00E45F08">
        <w:rPr>
          <w:sz w:val="28"/>
          <w:szCs w:val="28"/>
        </w:rPr>
        <w:t xml:space="preserve"> </w:t>
      </w:r>
      <w:r w:rsidR="0037145B" w:rsidRPr="00E45F08">
        <w:rPr>
          <w:sz w:val="28"/>
          <w:szCs w:val="28"/>
        </w:rPr>
        <w:t>verificare a economiilor de energie” (SIMVE);</w:t>
      </w:r>
    </w:p>
    <w:p w14:paraId="226AEAF7" w14:textId="285DFA66" w:rsidR="00B33CC1" w:rsidRDefault="004579EE" w:rsidP="00457520">
      <w:pPr>
        <w:ind w:firstLine="357"/>
        <w:rPr>
          <w:sz w:val="28"/>
          <w:szCs w:val="28"/>
        </w:rPr>
      </w:pPr>
      <w:r>
        <w:rPr>
          <w:sz w:val="28"/>
          <w:szCs w:val="28"/>
        </w:rPr>
        <w:t>3</w:t>
      </w:r>
      <w:r w:rsidR="005470D5">
        <w:rPr>
          <w:sz w:val="28"/>
          <w:szCs w:val="28"/>
        </w:rPr>
        <w:t>.6.</w:t>
      </w:r>
      <w:r w:rsidR="000F39E0" w:rsidRPr="00E45F08">
        <w:rPr>
          <w:sz w:val="28"/>
          <w:szCs w:val="28"/>
        </w:rPr>
        <w:t xml:space="preserve"> </w:t>
      </w:r>
      <w:r w:rsidR="0037145B" w:rsidRPr="00E45F08">
        <w:rPr>
          <w:sz w:val="28"/>
          <w:szCs w:val="28"/>
        </w:rPr>
        <w:t xml:space="preserve">Regulamentul </w:t>
      </w:r>
      <w:r w:rsidR="001B2FAE" w:rsidRPr="001B2FAE">
        <w:rPr>
          <w:sz w:val="28"/>
          <w:szCs w:val="28"/>
        </w:rPr>
        <w:t>resursei informaționale</w:t>
      </w:r>
      <w:r w:rsidR="001B2FAE">
        <w:rPr>
          <w:sz w:val="28"/>
          <w:szCs w:val="28"/>
        </w:rPr>
        <w:t xml:space="preserve"> –</w:t>
      </w:r>
      <w:r w:rsidR="001B2FAE" w:rsidRPr="00E45F08">
        <w:rPr>
          <w:sz w:val="28"/>
          <w:szCs w:val="28"/>
        </w:rPr>
        <w:t xml:space="preserve"> Subsistemul</w:t>
      </w:r>
      <w:r w:rsidR="001B2FAE">
        <w:rPr>
          <w:sz w:val="28"/>
          <w:szCs w:val="28"/>
        </w:rPr>
        <w:t xml:space="preserve"> </w:t>
      </w:r>
      <w:r w:rsidR="0037145B" w:rsidRPr="00E45F08">
        <w:rPr>
          <w:sz w:val="28"/>
          <w:szCs w:val="28"/>
        </w:rPr>
        <w:t>informațional „Registrul</w:t>
      </w:r>
      <w:r w:rsidR="000F39E0" w:rsidRPr="00E45F08">
        <w:rPr>
          <w:sz w:val="28"/>
          <w:szCs w:val="28"/>
        </w:rPr>
        <w:t xml:space="preserve"> </w:t>
      </w:r>
      <w:r w:rsidR="0037145B" w:rsidRPr="00E45F08">
        <w:rPr>
          <w:sz w:val="28"/>
          <w:szCs w:val="28"/>
        </w:rPr>
        <w:t>specialiștilor în domeniul eficienței energetice” (SIRSEE)</w:t>
      </w:r>
      <w:r w:rsidR="005B2EC2" w:rsidRPr="00E45F08">
        <w:rPr>
          <w:sz w:val="28"/>
          <w:szCs w:val="28"/>
        </w:rPr>
        <w:t>.</w:t>
      </w:r>
    </w:p>
    <w:p w14:paraId="2EFA217D" w14:textId="77777777" w:rsidR="00E45F08" w:rsidRPr="00E45F08" w:rsidRDefault="00E45F08" w:rsidP="00DC3573">
      <w:pPr>
        <w:ind w:firstLine="0"/>
        <w:rPr>
          <w:sz w:val="28"/>
          <w:szCs w:val="28"/>
        </w:rPr>
      </w:pPr>
    </w:p>
    <w:p w14:paraId="7AC4CDA9" w14:textId="385BDE1E" w:rsidR="00B33CC1" w:rsidRPr="00E45F08" w:rsidRDefault="004579EE" w:rsidP="00E45F08">
      <w:pPr>
        <w:ind w:firstLine="357"/>
        <w:rPr>
          <w:sz w:val="28"/>
          <w:szCs w:val="28"/>
        </w:rPr>
      </w:pPr>
      <w:r>
        <w:rPr>
          <w:sz w:val="28"/>
          <w:szCs w:val="28"/>
        </w:rPr>
        <w:t>4</w:t>
      </w:r>
      <w:r w:rsidR="003E6920" w:rsidRPr="00E45F08">
        <w:rPr>
          <w:sz w:val="28"/>
          <w:szCs w:val="28"/>
        </w:rPr>
        <w:t xml:space="preserve">. </w:t>
      </w:r>
      <w:r w:rsidR="00B33CC1" w:rsidRPr="00E45F08">
        <w:rPr>
          <w:sz w:val="28"/>
          <w:szCs w:val="28"/>
        </w:rPr>
        <w:t xml:space="preserve">Controlul asupra executării prezentei hotărâri se pune în sarcina </w:t>
      </w:r>
      <w:r w:rsidR="001243DE" w:rsidRPr="00E45F08">
        <w:rPr>
          <w:sz w:val="28"/>
          <w:szCs w:val="28"/>
        </w:rPr>
        <w:t>Ministerului Energiei</w:t>
      </w:r>
      <w:r w:rsidR="00B33CC1" w:rsidRPr="00E45F08">
        <w:rPr>
          <w:sz w:val="28"/>
          <w:szCs w:val="28"/>
        </w:rPr>
        <w:t>.</w:t>
      </w:r>
    </w:p>
    <w:p w14:paraId="6B12B49E" w14:textId="3764EE2E" w:rsidR="00B33CC1" w:rsidRDefault="004579EE" w:rsidP="00E45F08">
      <w:pPr>
        <w:ind w:firstLine="357"/>
        <w:rPr>
          <w:sz w:val="28"/>
          <w:szCs w:val="28"/>
        </w:rPr>
      </w:pPr>
      <w:r>
        <w:rPr>
          <w:sz w:val="28"/>
          <w:szCs w:val="28"/>
        </w:rPr>
        <w:t>5</w:t>
      </w:r>
      <w:r w:rsidR="003E6920" w:rsidRPr="00E45F08">
        <w:rPr>
          <w:sz w:val="28"/>
          <w:szCs w:val="28"/>
        </w:rPr>
        <w:t xml:space="preserve">. </w:t>
      </w:r>
      <w:r w:rsidR="00B33CC1" w:rsidRPr="00E45F08">
        <w:rPr>
          <w:sz w:val="28"/>
          <w:szCs w:val="28"/>
        </w:rPr>
        <w:t>Prezenta hotărâre intră în vigoare la data publicării în Monitorul Oficial al Republicii Moldova.</w:t>
      </w:r>
    </w:p>
    <w:p w14:paraId="4FA5677C" w14:textId="77777777" w:rsidR="00E45F08" w:rsidRDefault="00E45F08" w:rsidP="00E45F08">
      <w:pPr>
        <w:ind w:firstLine="357"/>
        <w:rPr>
          <w:sz w:val="28"/>
          <w:szCs w:val="28"/>
        </w:rPr>
      </w:pPr>
    </w:p>
    <w:p w14:paraId="1F3B469D" w14:textId="77777777" w:rsidR="00E45F08" w:rsidRDefault="00E45F08" w:rsidP="00E45F08">
      <w:pPr>
        <w:ind w:firstLine="357"/>
        <w:rPr>
          <w:sz w:val="28"/>
          <w:szCs w:val="28"/>
        </w:rPr>
      </w:pPr>
    </w:p>
    <w:p w14:paraId="5B6DCC21" w14:textId="77777777" w:rsidR="00E45F08" w:rsidRDefault="00E45F08" w:rsidP="00E45F08">
      <w:pPr>
        <w:ind w:firstLine="357"/>
        <w:rPr>
          <w:sz w:val="28"/>
          <w:szCs w:val="28"/>
        </w:rPr>
      </w:pPr>
    </w:p>
    <w:p w14:paraId="240085E2" w14:textId="77777777" w:rsidR="00E45F08" w:rsidRPr="00E45F08" w:rsidRDefault="00E45F08" w:rsidP="00E45F08">
      <w:pPr>
        <w:ind w:firstLine="357"/>
        <w:rPr>
          <w:sz w:val="28"/>
          <w:szCs w:val="28"/>
        </w:rPr>
      </w:pPr>
    </w:p>
    <w:p w14:paraId="13C9A8F0" w14:textId="77777777" w:rsidR="00B33CC1" w:rsidRPr="00142ACF" w:rsidRDefault="00B33CC1" w:rsidP="00DC3573">
      <w:pPr>
        <w:ind w:firstLine="0"/>
      </w:pPr>
    </w:p>
    <w:p w14:paraId="3A62CB77" w14:textId="5FA948B8" w:rsidR="00B33CC1" w:rsidRPr="00E45F08" w:rsidRDefault="00B33CC1" w:rsidP="00DC3573">
      <w:pPr>
        <w:ind w:firstLine="0"/>
        <w:rPr>
          <w:b/>
          <w:bCs/>
          <w:sz w:val="28"/>
          <w:szCs w:val="28"/>
        </w:rPr>
      </w:pPr>
      <w:r w:rsidRPr="00E45F08">
        <w:rPr>
          <w:b/>
          <w:bCs/>
          <w:sz w:val="28"/>
          <w:szCs w:val="28"/>
        </w:rPr>
        <w:t>PRIM-MINISTRU</w:t>
      </w:r>
      <w:r w:rsidRPr="00E45F08">
        <w:rPr>
          <w:b/>
          <w:bCs/>
          <w:sz w:val="28"/>
          <w:szCs w:val="28"/>
        </w:rPr>
        <w:tab/>
      </w:r>
      <w:r w:rsidRPr="00E45F08">
        <w:rPr>
          <w:b/>
          <w:bCs/>
          <w:sz w:val="28"/>
          <w:szCs w:val="28"/>
        </w:rPr>
        <w:tab/>
      </w:r>
      <w:r w:rsidRPr="00E45F08">
        <w:rPr>
          <w:b/>
          <w:bCs/>
          <w:sz w:val="28"/>
          <w:szCs w:val="28"/>
        </w:rPr>
        <w:tab/>
      </w:r>
      <w:r w:rsidRPr="00E45F08">
        <w:rPr>
          <w:b/>
          <w:bCs/>
          <w:sz w:val="28"/>
          <w:szCs w:val="28"/>
        </w:rPr>
        <w:tab/>
      </w:r>
      <w:r w:rsidRPr="00E45F08">
        <w:rPr>
          <w:b/>
          <w:bCs/>
          <w:sz w:val="28"/>
          <w:szCs w:val="28"/>
        </w:rPr>
        <w:tab/>
      </w:r>
      <w:r w:rsidR="00150904" w:rsidRPr="00E45F08">
        <w:rPr>
          <w:b/>
          <w:bCs/>
          <w:sz w:val="28"/>
          <w:szCs w:val="28"/>
        </w:rPr>
        <w:tab/>
      </w:r>
      <w:r w:rsidR="00150904" w:rsidRPr="00E45F08">
        <w:rPr>
          <w:b/>
          <w:bCs/>
          <w:sz w:val="28"/>
          <w:szCs w:val="28"/>
        </w:rPr>
        <w:tab/>
      </w:r>
      <w:r w:rsidR="008128F5" w:rsidRPr="00E45F08">
        <w:rPr>
          <w:b/>
          <w:bCs/>
          <w:sz w:val="28"/>
          <w:szCs w:val="28"/>
        </w:rPr>
        <w:tab/>
      </w:r>
      <w:r w:rsidR="008128F5" w:rsidRPr="00E45F08">
        <w:rPr>
          <w:b/>
          <w:bCs/>
          <w:sz w:val="28"/>
          <w:szCs w:val="28"/>
        </w:rPr>
        <w:tab/>
      </w:r>
      <w:r w:rsidR="008128F5" w:rsidRPr="00E45F08">
        <w:rPr>
          <w:b/>
          <w:bCs/>
          <w:sz w:val="28"/>
          <w:szCs w:val="28"/>
        </w:rPr>
        <w:tab/>
      </w:r>
      <w:r w:rsidR="008128F5" w:rsidRPr="00E45F08">
        <w:rPr>
          <w:b/>
          <w:bCs/>
          <w:sz w:val="28"/>
          <w:szCs w:val="28"/>
        </w:rPr>
        <w:tab/>
      </w:r>
      <w:r w:rsidR="008128F5" w:rsidRPr="00E45F08">
        <w:rPr>
          <w:b/>
          <w:bCs/>
          <w:sz w:val="28"/>
          <w:szCs w:val="28"/>
        </w:rPr>
        <w:tab/>
      </w:r>
      <w:r w:rsidRPr="00E45F08">
        <w:rPr>
          <w:b/>
          <w:bCs/>
          <w:sz w:val="28"/>
          <w:szCs w:val="28"/>
        </w:rPr>
        <w:t>DORIN RECEAN</w:t>
      </w:r>
    </w:p>
    <w:p w14:paraId="3F1B4029" w14:textId="77777777" w:rsidR="00B33CC1" w:rsidRPr="00E45F08" w:rsidRDefault="00B33CC1" w:rsidP="00920652">
      <w:pPr>
        <w:ind w:left="567" w:firstLine="0"/>
        <w:rPr>
          <w:b/>
          <w:bCs/>
          <w:sz w:val="28"/>
          <w:szCs w:val="28"/>
        </w:rPr>
      </w:pPr>
    </w:p>
    <w:p w14:paraId="1BB4B66C" w14:textId="77777777" w:rsidR="00B33CC1" w:rsidRPr="00E45F08" w:rsidRDefault="00B33CC1" w:rsidP="00635505">
      <w:pPr>
        <w:ind w:firstLine="0"/>
        <w:rPr>
          <w:b/>
          <w:bCs/>
          <w:sz w:val="28"/>
          <w:szCs w:val="28"/>
        </w:rPr>
      </w:pPr>
      <w:r w:rsidRPr="00E45F08">
        <w:rPr>
          <w:b/>
          <w:bCs/>
          <w:sz w:val="28"/>
          <w:szCs w:val="28"/>
        </w:rPr>
        <w:t>Contrasemnează:</w:t>
      </w:r>
    </w:p>
    <w:p w14:paraId="295DBE57" w14:textId="77777777" w:rsidR="00CB3E4F" w:rsidRPr="00E45F08" w:rsidRDefault="003F4C3F" w:rsidP="00635505">
      <w:pPr>
        <w:ind w:firstLine="0"/>
        <w:rPr>
          <w:sz w:val="28"/>
          <w:szCs w:val="28"/>
        </w:rPr>
      </w:pPr>
      <w:r w:rsidRPr="00E45F08">
        <w:rPr>
          <w:sz w:val="28"/>
          <w:szCs w:val="28"/>
        </w:rPr>
        <w:t>Viceprim-ministru</w:t>
      </w:r>
      <w:r w:rsidR="00B33CC1" w:rsidRPr="00E45F08">
        <w:rPr>
          <w:sz w:val="28"/>
          <w:szCs w:val="28"/>
        </w:rPr>
        <w:t xml:space="preserve">, </w:t>
      </w:r>
    </w:p>
    <w:p w14:paraId="356FE0E6" w14:textId="52B0B1FE" w:rsidR="00B33CC1" w:rsidRPr="00E45F08" w:rsidRDefault="00B34A91" w:rsidP="00635505">
      <w:pPr>
        <w:ind w:firstLine="0"/>
        <w:rPr>
          <w:sz w:val="28"/>
          <w:szCs w:val="28"/>
        </w:rPr>
      </w:pPr>
      <w:r w:rsidRPr="00E45F08">
        <w:rPr>
          <w:sz w:val="28"/>
          <w:szCs w:val="28"/>
        </w:rPr>
        <w:t>m</w:t>
      </w:r>
      <w:r w:rsidR="0038693C" w:rsidRPr="00E45F08">
        <w:rPr>
          <w:sz w:val="28"/>
          <w:szCs w:val="28"/>
        </w:rPr>
        <w:t>inistrul d</w:t>
      </w:r>
      <w:r w:rsidR="00B33CC1" w:rsidRPr="00E45F08">
        <w:rPr>
          <w:sz w:val="28"/>
          <w:szCs w:val="28"/>
        </w:rPr>
        <w:t xml:space="preserve">ezvoltării </w:t>
      </w:r>
      <w:r w:rsidR="0038693C" w:rsidRPr="00E45F08">
        <w:rPr>
          <w:sz w:val="28"/>
          <w:szCs w:val="28"/>
        </w:rPr>
        <w:t>e</w:t>
      </w:r>
      <w:r w:rsidR="00B33CC1" w:rsidRPr="00E45F08">
        <w:rPr>
          <w:sz w:val="28"/>
          <w:szCs w:val="28"/>
        </w:rPr>
        <w:t xml:space="preserve">conomice și </w:t>
      </w:r>
      <w:r w:rsidR="0038693C" w:rsidRPr="00E45F08">
        <w:rPr>
          <w:sz w:val="28"/>
          <w:szCs w:val="28"/>
        </w:rPr>
        <w:t>d</w:t>
      </w:r>
      <w:r w:rsidR="00B33CC1" w:rsidRPr="00E45F08">
        <w:rPr>
          <w:sz w:val="28"/>
          <w:szCs w:val="28"/>
        </w:rPr>
        <w:t xml:space="preserve">igitalizării </w:t>
      </w:r>
      <w:r w:rsidR="00B33CC1" w:rsidRPr="00E45F08">
        <w:rPr>
          <w:sz w:val="28"/>
          <w:szCs w:val="28"/>
        </w:rPr>
        <w:tab/>
      </w:r>
      <w:r w:rsidR="008128F5" w:rsidRPr="00E45F08">
        <w:rPr>
          <w:sz w:val="28"/>
          <w:szCs w:val="28"/>
        </w:rPr>
        <w:tab/>
      </w:r>
      <w:r w:rsidR="00CB3E4F" w:rsidRPr="00E45F08">
        <w:rPr>
          <w:sz w:val="28"/>
          <w:szCs w:val="28"/>
        </w:rPr>
        <w:tab/>
      </w:r>
      <w:r w:rsidR="00CB3E4F" w:rsidRPr="00E45F08">
        <w:rPr>
          <w:sz w:val="28"/>
          <w:szCs w:val="28"/>
        </w:rPr>
        <w:tab/>
      </w:r>
      <w:r w:rsidR="00B33CC1" w:rsidRPr="00E45F08">
        <w:rPr>
          <w:sz w:val="28"/>
          <w:szCs w:val="28"/>
        </w:rPr>
        <w:t xml:space="preserve">Dumitru ALAIBA </w:t>
      </w:r>
    </w:p>
    <w:p w14:paraId="2013B07F" w14:textId="77777777" w:rsidR="00B33CC1" w:rsidRPr="00E45F08" w:rsidRDefault="00B33CC1" w:rsidP="00635505">
      <w:pPr>
        <w:ind w:firstLine="0"/>
        <w:rPr>
          <w:sz w:val="28"/>
          <w:szCs w:val="28"/>
        </w:rPr>
      </w:pPr>
    </w:p>
    <w:p w14:paraId="2FEEDFAC" w14:textId="1F848FF0" w:rsidR="006C6514" w:rsidRPr="00E45F08" w:rsidRDefault="00B33CC1" w:rsidP="00635505">
      <w:pPr>
        <w:ind w:firstLine="0"/>
        <w:rPr>
          <w:sz w:val="28"/>
          <w:szCs w:val="28"/>
        </w:rPr>
      </w:pPr>
      <w:r w:rsidRPr="00E45F08">
        <w:rPr>
          <w:sz w:val="28"/>
          <w:szCs w:val="28"/>
        </w:rPr>
        <w:t xml:space="preserve">Ministrul </w:t>
      </w:r>
      <w:r w:rsidR="0038693C" w:rsidRPr="00E45F08">
        <w:rPr>
          <w:sz w:val="28"/>
          <w:szCs w:val="28"/>
        </w:rPr>
        <w:t>e</w:t>
      </w:r>
      <w:r w:rsidR="004C0702" w:rsidRPr="00E45F08">
        <w:rPr>
          <w:sz w:val="28"/>
          <w:szCs w:val="28"/>
        </w:rPr>
        <w:t>nergiei</w:t>
      </w:r>
      <w:r w:rsidR="00F853C6">
        <w:rPr>
          <w:sz w:val="28"/>
          <w:szCs w:val="28"/>
        </w:rPr>
        <w:t>, interimar</w:t>
      </w:r>
      <w:r w:rsidR="004C0702" w:rsidRPr="00E45F08">
        <w:rPr>
          <w:sz w:val="28"/>
          <w:szCs w:val="28"/>
        </w:rPr>
        <w:tab/>
      </w:r>
      <w:r w:rsidR="004C0702" w:rsidRPr="00E45F08">
        <w:rPr>
          <w:sz w:val="28"/>
          <w:szCs w:val="28"/>
        </w:rPr>
        <w:tab/>
      </w:r>
      <w:r w:rsidR="004C0702" w:rsidRPr="00E45F08">
        <w:rPr>
          <w:sz w:val="28"/>
          <w:szCs w:val="28"/>
        </w:rPr>
        <w:tab/>
      </w:r>
      <w:r w:rsidR="004C0702" w:rsidRPr="00E45F08">
        <w:rPr>
          <w:sz w:val="28"/>
          <w:szCs w:val="28"/>
        </w:rPr>
        <w:tab/>
      </w:r>
      <w:r w:rsidR="004C0702" w:rsidRPr="00E45F08">
        <w:rPr>
          <w:sz w:val="28"/>
          <w:szCs w:val="28"/>
        </w:rPr>
        <w:tab/>
      </w:r>
      <w:r w:rsidR="004C0702" w:rsidRPr="00E45F08">
        <w:rPr>
          <w:sz w:val="28"/>
          <w:szCs w:val="28"/>
        </w:rPr>
        <w:tab/>
      </w:r>
      <w:r w:rsidRPr="00E45F08">
        <w:rPr>
          <w:sz w:val="28"/>
          <w:szCs w:val="28"/>
        </w:rPr>
        <w:t xml:space="preserve"> </w:t>
      </w:r>
      <w:r w:rsidRPr="00E45F08">
        <w:rPr>
          <w:sz w:val="28"/>
          <w:szCs w:val="28"/>
        </w:rPr>
        <w:tab/>
      </w:r>
      <w:r w:rsidR="008128F5" w:rsidRPr="00E45F08">
        <w:rPr>
          <w:sz w:val="28"/>
          <w:szCs w:val="28"/>
        </w:rPr>
        <w:tab/>
      </w:r>
      <w:r w:rsidR="008128F5" w:rsidRPr="00E45F08">
        <w:rPr>
          <w:sz w:val="28"/>
          <w:szCs w:val="28"/>
        </w:rPr>
        <w:tab/>
      </w:r>
      <w:r w:rsidR="008128F5" w:rsidRPr="00E45F08">
        <w:rPr>
          <w:sz w:val="28"/>
          <w:szCs w:val="28"/>
        </w:rPr>
        <w:tab/>
      </w:r>
      <w:r w:rsidR="00F853C6">
        <w:rPr>
          <w:sz w:val="28"/>
          <w:szCs w:val="28"/>
        </w:rPr>
        <w:t>Dorin RECEAN</w:t>
      </w:r>
      <w:r w:rsidR="00635505" w:rsidRPr="00E45F08">
        <w:rPr>
          <w:sz w:val="28"/>
          <w:szCs w:val="28"/>
        </w:rPr>
        <w:t xml:space="preserve"> </w:t>
      </w:r>
    </w:p>
    <w:p w14:paraId="72E6EE99" w14:textId="77777777" w:rsidR="00E45F08" w:rsidRDefault="00E45F08" w:rsidP="00E45F08">
      <w:pPr>
        <w:ind w:left="567" w:firstLine="0"/>
        <w:rPr>
          <w:b/>
          <w:bCs/>
        </w:rPr>
      </w:pPr>
    </w:p>
    <w:p w14:paraId="10A407D8" w14:textId="77777777" w:rsidR="00E45F08" w:rsidRDefault="00E45F08" w:rsidP="00E45F08">
      <w:pPr>
        <w:ind w:left="567" w:firstLine="0"/>
        <w:rPr>
          <w:b/>
          <w:bCs/>
        </w:rPr>
      </w:pPr>
    </w:p>
    <w:p w14:paraId="0CF3EE22" w14:textId="77777777" w:rsidR="00E45F08" w:rsidRDefault="00E45F08" w:rsidP="00E45F08">
      <w:pPr>
        <w:ind w:left="567" w:firstLine="0"/>
        <w:rPr>
          <w:b/>
          <w:bCs/>
        </w:rPr>
      </w:pPr>
    </w:p>
    <w:p w14:paraId="6B5CD887" w14:textId="77777777" w:rsidR="00E45F08" w:rsidRDefault="00E45F08" w:rsidP="00E45F08">
      <w:pPr>
        <w:ind w:left="567" w:firstLine="0"/>
        <w:rPr>
          <w:b/>
          <w:bCs/>
        </w:rPr>
      </w:pPr>
    </w:p>
    <w:p w14:paraId="6100EF65" w14:textId="77777777" w:rsidR="00E45F08" w:rsidRDefault="00E45F08" w:rsidP="00E45F08">
      <w:pPr>
        <w:ind w:left="567" w:firstLine="0"/>
        <w:rPr>
          <w:b/>
          <w:bCs/>
        </w:rPr>
      </w:pPr>
    </w:p>
    <w:p w14:paraId="49F8E283" w14:textId="77777777" w:rsidR="00E45F08" w:rsidRDefault="00E45F08" w:rsidP="00E45F08">
      <w:pPr>
        <w:ind w:left="567" w:firstLine="0"/>
        <w:rPr>
          <w:b/>
          <w:bCs/>
        </w:rPr>
      </w:pPr>
    </w:p>
    <w:p w14:paraId="3C0490E3" w14:textId="77777777" w:rsidR="00E45F08" w:rsidRDefault="00E45F08" w:rsidP="00E45F08">
      <w:pPr>
        <w:ind w:left="567" w:firstLine="0"/>
        <w:rPr>
          <w:b/>
          <w:bCs/>
        </w:rPr>
      </w:pPr>
    </w:p>
    <w:p w14:paraId="5F962562" w14:textId="77777777" w:rsidR="00E45F08" w:rsidRDefault="00E45F08" w:rsidP="00E45F08">
      <w:pPr>
        <w:ind w:left="567" w:firstLine="0"/>
        <w:rPr>
          <w:b/>
          <w:bCs/>
        </w:rPr>
      </w:pPr>
    </w:p>
    <w:p w14:paraId="0EA53053" w14:textId="77777777" w:rsidR="00E45F08" w:rsidRDefault="00E45F08" w:rsidP="00E45F08">
      <w:pPr>
        <w:ind w:left="567" w:firstLine="0"/>
        <w:rPr>
          <w:b/>
          <w:bCs/>
        </w:rPr>
      </w:pPr>
    </w:p>
    <w:p w14:paraId="74FCBDBD" w14:textId="77777777" w:rsidR="00E45F08" w:rsidRDefault="00E45F08" w:rsidP="00E45F08">
      <w:pPr>
        <w:ind w:left="567" w:firstLine="0"/>
        <w:rPr>
          <w:b/>
          <w:bCs/>
        </w:rPr>
      </w:pPr>
    </w:p>
    <w:p w14:paraId="49604DA4" w14:textId="723BA383" w:rsidR="00E45F08" w:rsidRPr="00E45F08" w:rsidRDefault="00E45F08" w:rsidP="00E45F08">
      <w:pPr>
        <w:ind w:left="567" w:firstLine="0"/>
      </w:pPr>
      <w:r w:rsidRPr="00E45F08">
        <w:t>Vizează:</w:t>
      </w:r>
    </w:p>
    <w:p w14:paraId="0E8F7B53" w14:textId="77777777" w:rsidR="00E45F08" w:rsidRPr="00E45F08" w:rsidRDefault="00E45F08" w:rsidP="00E45F08">
      <w:pPr>
        <w:ind w:left="567" w:firstLine="0"/>
      </w:pPr>
    </w:p>
    <w:p w14:paraId="317AE476" w14:textId="77777777" w:rsidR="00E45F08" w:rsidRPr="00E45F08" w:rsidRDefault="00E45F08" w:rsidP="00E45F08">
      <w:pPr>
        <w:ind w:left="567" w:firstLine="0"/>
      </w:pPr>
      <w:r w:rsidRPr="00E45F08">
        <w:t>Secretar general al Guvernului</w:t>
      </w:r>
      <w:r w:rsidRPr="00E45F08">
        <w:tab/>
      </w:r>
      <w:r w:rsidRPr="00E45F08">
        <w:tab/>
      </w:r>
      <w:r w:rsidRPr="00E45F08">
        <w:tab/>
      </w:r>
      <w:r w:rsidRPr="00E45F08">
        <w:tab/>
        <w:t xml:space="preserve"> </w:t>
      </w:r>
    </w:p>
    <w:p w14:paraId="529B5D61" w14:textId="77777777" w:rsidR="00E45F08" w:rsidRPr="00E45F08" w:rsidRDefault="00E45F08" w:rsidP="00E45F08">
      <w:pPr>
        <w:ind w:left="567" w:firstLine="0"/>
      </w:pPr>
    </w:p>
    <w:p w14:paraId="2D5A3C43" w14:textId="77777777" w:rsidR="00E45F08" w:rsidRPr="00E45F08" w:rsidRDefault="00E45F08" w:rsidP="00E45F08">
      <w:pPr>
        <w:ind w:left="567" w:firstLine="0"/>
      </w:pPr>
      <w:r w:rsidRPr="00E45F08">
        <w:t>Aprobată în ședința Guvernului</w:t>
      </w:r>
    </w:p>
    <w:p w14:paraId="463016B2" w14:textId="79C6B100" w:rsidR="005B16FA" w:rsidRPr="00EC4537" w:rsidRDefault="00E45F08" w:rsidP="00E45F08">
      <w:pPr>
        <w:ind w:left="567" w:firstLine="0"/>
        <w:rPr>
          <w:b/>
          <w:bCs/>
        </w:rPr>
        <w:sectPr w:rsidR="005B16FA" w:rsidRPr="00EC4537" w:rsidSect="009C704C">
          <w:footerReference w:type="default" r:id="rId10"/>
          <w:footerReference w:type="first" r:id="rId11"/>
          <w:pgSz w:w="11906" w:h="16838"/>
          <w:pgMar w:top="1134" w:right="1134" w:bottom="1134" w:left="1134" w:header="709" w:footer="709" w:gutter="0"/>
          <w:cols w:space="708"/>
          <w:titlePg/>
          <w:docGrid w:linePitch="360"/>
        </w:sectPr>
      </w:pPr>
      <w:r w:rsidRPr="00E45F08">
        <w:t>din</w:t>
      </w:r>
    </w:p>
    <w:p w14:paraId="02736607" w14:textId="77777777" w:rsidR="00C80192" w:rsidRPr="00E45F08" w:rsidRDefault="00C80192" w:rsidP="00635505">
      <w:pPr>
        <w:ind w:firstLine="0"/>
        <w:jc w:val="right"/>
        <w:rPr>
          <w:b/>
          <w:bCs/>
          <w:sz w:val="28"/>
          <w:szCs w:val="28"/>
        </w:rPr>
      </w:pPr>
      <w:r w:rsidRPr="00E45F08">
        <w:rPr>
          <w:b/>
          <w:bCs/>
          <w:sz w:val="28"/>
          <w:szCs w:val="28"/>
        </w:rPr>
        <w:lastRenderedPageBreak/>
        <w:t>Aprobat</w:t>
      </w:r>
    </w:p>
    <w:p w14:paraId="201DCF5F" w14:textId="77777777" w:rsidR="00C80192" w:rsidRPr="00E45F08" w:rsidRDefault="00C80192" w:rsidP="00635505">
      <w:pPr>
        <w:ind w:firstLine="0"/>
        <w:jc w:val="right"/>
        <w:rPr>
          <w:b/>
          <w:bCs/>
          <w:sz w:val="28"/>
          <w:szCs w:val="28"/>
        </w:rPr>
      </w:pPr>
      <w:r w:rsidRPr="00E45F08">
        <w:rPr>
          <w:b/>
          <w:bCs/>
          <w:sz w:val="28"/>
          <w:szCs w:val="28"/>
        </w:rPr>
        <w:t>prin Hotărârea Guvernului</w:t>
      </w:r>
    </w:p>
    <w:p w14:paraId="510DFC10" w14:textId="7C04ECDC" w:rsidR="00713CF4" w:rsidRPr="00E45F08" w:rsidRDefault="00C80192" w:rsidP="00635505">
      <w:pPr>
        <w:ind w:firstLine="0"/>
        <w:jc w:val="right"/>
        <w:rPr>
          <w:b/>
          <w:bCs/>
          <w:sz w:val="28"/>
          <w:szCs w:val="28"/>
        </w:rPr>
      </w:pPr>
      <w:r w:rsidRPr="00E45F08">
        <w:rPr>
          <w:b/>
          <w:bCs/>
          <w:sz w:val="28"/>
          <w:szCs w:val="28"/>
        </w:rPr>
        <w:t>nr. _____ din __________</w:t>
      </w:r>
    </w:p>
    <w:p w14:paraId="1A2C44B1" w14:textId="77777777" w:rsidR="00FA78AF" w:rsidRPr="00E45F08" w:rsidRDefault="00FA78AF" w:rsidP="00635505">
      <w:pPr>
        <w:ind w:firstLine="0"/>
        <w:rPr>
          <w:sz w:val="28"/>
          <w:szCs w:val="28"/>
        </w:rPr>
      </w:pPr>
    </w:p>
    <w:p w14:paraId="443A016B" w14:textId="77777777" w:rsidR="00FA78AF" w:rsidRPr="00E45F08" w:rsidRDefault="00FA78AF" w:rsidP="00635505">
      <w:pPr>
        <w:ind w:firstLine="0"/>
        <w:rPr>
          <w:sz w:val="28"/>
          <w:szCs w:val="28"/>
        </w:rPr>
      </w:pPr>
    </w:p>
    <w:p w14:paraId="2D39010A" w14:textId="77777777" w:rsidR="00713CF4" w:rsidRPr="00E45F08" w:rsidRDefault="00713CF4" w:rsidP="00635505">
      <w:pPr>
        <w:ind w:firstLine="0"/>
        <w:jc w:val="center"/>
        <w:rPr>
          <w:b/>
          <w:bCs/>
          <w:sz w:val="28"/>
          <w:szCs w:val="28"/>
        </w:rPr>
      </w:pPr>
      <w:r w:rsidRPr="00E45F08">
        <w:rPr>
          <w:b/>
          <w:bCs/>
          <w:sz w:val="28"/>
          <w:szCs w:val="28"/>
        </w:rPr>
        <w:t>CONCEPTUL</w:t>
      </w:r>
    </w:p>
    <w:p w14:paraId="280544E4" w14:textId="6B902AC8" w:rsidR="00444320" w:rsidRPr="00E45F08" w:rsidRDefault="00157D37" w:rsidP="00635505">
      <w:pPr>
        <w:ind w:firstLine="0"/>
        <w:jc w:val="center"/>
        <w:rPr>
          <w:b/>
          <w:bCs/>
          <w:sz w:val="28"/>
          <w:szCs w:val="28"/>
        </w:rPr>
      </w:pPr>
      <w:r w:rsidRPr="00E45F08">
        <w:rPr>
          <w:b/>
          <w:bCs/>
          <w:sz w:val="28"/>
          <w:szCs w:val="28"/>
        </w:rPr>
        <w:t>Sistemului informațional național în domeniul eficienței energetice „SINEE”</w:t>
      </w:r>
    </w:p>
    <w:p w14:paraId="0D8D635D" w14:textId="2A11F69D" w:rsidR="00FA78AF" w:rsidRPr="00E45F08" w:rsidRDefault="00FA78AF" w:rsidP="00635505">
      <w:pPr>
        <w:ind w:firstLine="0"/>
        <w:rPr>
          <w:sz w:val="28"/>
          <w:szCs w:val="28"/>
        </w:rPr>
      </w:pPr>
    </w:p>
    <w:p w14:paraId="499755F5" w14:textId="25A5FBBF" w:rsidR="00FA78AF" w:rsidRPr="00E45F08" w:rsidRDefault="007E597A" w:rsidP="00635505">
      <w:pPr>
        <w:ind w:firstLine="0"/>
        <w:jc w:val="center"/>
        <w:rPr>
          <w:bCs/>
          <w:sz w:val="28"/>
          <w:szCs w:val="28"/>
        </w:rPr>
      </w:pPr>
      <w:r w:rsidRPr="00E45F08">
        <w:rPr>
          <w:b/>
          <w:bCs/>
          <w:sz w:val="28"/>
          <w:szCs w:val="28"/>
        </w:rPr>
        <w:t>Introducere</w:t>
      </w:r>
    </w:p>
    <w:p w14:paraId="16DC97B6" w14:textId="77777777" w:rsidR="00883FC6" w:rsidRPr="00142ACF" w:rsidRDefault="00883FC6" w:rsidP="00883FC6">
      <w:pPr>
        <w:ind w:left="567" w:firstLine="0"/>
      </w:pPr>
    </w:p>
    <w:p w14:paraId="2DD9BC30" w14:textId="41B18FCC" w:rsidR="00B03AB2" w:rsidRPr="00142ACF" w:rsidRDefault="008B67E6" w:rsidP="00883FC6">
      <w:r w:rsidRPr="00142ACF">
        <w:t xml:space="preserve">În </w:t>
      </w:r>
      <w:r w:rsidR="00324D76" w:rsidRPr="00142ACF">
        <w:t>temeiul</w:t>
      </w:r>
      <w:r w:rsidRPr="00142ACF">
        <w:t xml:space="preserve"> </w:t>
      </w:r>
      <w:r w:rsidR="002E1FE2" w:rsidRPr="00142ACF">
        <w:t>Leg</w:t>
      </w:r>
      <w:r w:rsidR="00324D76" w:rsidRPr="00142ACF">
        <w:t>ii</w:t>
      </w:r>
      <w:r w:rsidR="002E1FE2" w:rsidRPr="00142ACF">
        <w:t xml:space="preserve"> nr. 139/2018 cu privire la eficiență energetică</w:t>
      </w:r>
      <w:r w:rsidRPr="00142ACF">
        <w:t>,</w:t>
      </w:r>
      <w:r w:rsidR="00644D7F" w:rsidRPr="00142ACF">
        <w:t xml:space="preserve"> Instituția Publică Centrul Național pentru Energie Durabilă</w:t>
      </w:r>
      <w:r w:rsidRPr="00142ACF">
        <w:t xml:space="preserve"> (în continuare</w:t>
      </w:r>
      <w:r w:rsidR="00A75653" w:rsidRPr="00142ACF">
        <w:t xml:space="preserve"> –</w:t>
      </w:r>
      <w:r w:rsidRPr="00142ACF">
        <w:t xml:space="preserve"> </w:t>
      </w:r>
      <w:r w:rsidR="00F77A88">
        <w:t>IP CNED</w:t>
      </w:r>
      <w:r w:rsidRPr="00142ACF">
        <w:t xml:space="preserve">) este </w:t>
      </w:r>
      <w:r w:rsidR="007A034C" w:rsidRPr="00142ACF">
        <w:t>instituția publică de suport</w:t>
      </w:r>
      <w:r w:rsidR="002E1FE2" w:rsidRPr="00142ACF">
        <w:t xml:space="preserve">, care </w:t>
      </w:r>
      <w:r w:rsidR="007738AD" w:rsidRPr="007738AD">
        <w:t xml:space="preserve">coordonează și organizează activitățile orientate spre asigurarea implementării politicii de stat în </w:t>
      </w:r>
      <w:r w:rsidR="00B03AB2" w:rsidRPr="00142ACF">
        <w:t>domeniul eficienței energetice.</w:t>
      </w:r>
    </w:p>
    <w:p w14:paraId="6EE5EC17" w14:textId="01E6030A" w:rsidR="002C2866" w:rsidRPr="00142ACF" w:rsidRDefault="00D45DC3" w:rsidP="00D45DC3">
      <w:r w:rsidRPr="00142ACF">
        <w:t>Pentru realizarea eficientă</w:t>
      </w:r>
      <w:r w:rsidR="001E4759" w:rsidRPr="00142ACF">
        <w:t xml:space="preserve"> a</w:t>
      </w:r>
      <w:r w:rsidRPr="00142ACF">
        <w:t xml:space="preserve"> </w:t>
      </w:r>
      <w:r w:rsidR="001E4759" w:rsidRPr="00142ACF">
        <w:t xml:space="preserve">atribuțiilor </w:t>
      </w:r>
      <w:r w:rsidR="00F77A88">
        <w:t>IP CNED</w:t>
      </w:r>
      <w:r w:rsidRPr="00142ACF">
        <w:t xml:space="preserve"> în domeniul eficienței energetice, dar și pentru a </w:t>
      </w:r>
      <w:r w:rsidR="001E4759" w:rsidRPr="00142ACF">
        <w:t xml:space="preserve">asigura </w:t>
      </w:r>
      <w:r w:rsidR="00441C9E" w:rsidRPr="00142ACF">
        <w:t xml:space="preserve">implementarea în activitatea </w:t>
      </w:r>
      <w:r w:rsidR="001E4759" w:rsidRPr="00142ACF">
        <w:t xml:space="preserve">acestuia </w:t>
      </w:r>
      <w:r w:rsidR="00441C9E" w:rsidRPr="00142ACF">
        <w:t xml:space="preserve">a </w:t>
      </w:r>
      <w:r w:rsidRPr="00142ACF">
        <w:t xml:space="preserve">celor mai bune practici în domeniul tehnologiilor informaționale, </w:t>
      </w:r>
      <w:r w:rsidR="00C76F86" w:rsidRPr="00142ACF">
        <w:t>prin</w:t>
      </w:r>
      <w:r w:rsidR="001E4759" w:rsidRPr="00142ACF">
        <w:t xml:space="preserve"> </w:t>
      </w:r>
      <w:r w:rsidRPr="00142ACF">
        <w:t xml:space="preserve">Legea nr. 139/2018 cu privire la eficiență energetică </w:t>
      </w:r>
      <w:r w:rsidR="00C76F86" w:rsidRPr="00142ACF">
        <w:t>s-a</w:t>
      </w:r>
      <w:r w:rsidRPr="00142ACF">
        <w:t xml:space="preserve"> </w:t>
      </w:r>
      <w:r w:rsidR="0056318A" w:rsidRPr="00142ACF">
        <w:t xml:space="preserve">prevăzut </w:t>
      </w:r>
      <w:r w:rsidRPr="00142ACF">
        <w:t>crea</w:t>
      </w:r>
      <w:r w:rsidR="0056318A" w:rsidRPr="00142ACF">
        <w:t>rea</w:t>
      </w:r>
      <w:r w:rsidRPr="00142ACF">
        <w:t xml:space="preserve"> Sistemului informațional național în domeniul eficienței energetice</w:t>
      </w:r>
      <w:r w:rsidR="004D73DE" w:rsidRPr="00F853C6">
        <w:rPr>
          <w:lang w:val="pt-BR"/>
        </w:rPr>
        <w:t xml:space="preserve"> (</w:t>
      </w:r>
      <w:r w:rsidR="00BC68C2" w:rsidRPr="00142ACF">
        <w:rPr>
          <w:lang w:val="ro-RO"/>
        </w:rPr>
        <w:t xml:space="preserve">în continuare – </w:t>
      </w:r>
      <w:r w:rsidR="004D73DE" w:rsidRPr="00142ACF">
        <w:rPr>
          <w:lang w:val="ro-RO"/>
        </w:rPr>
        <w:t>SINEE</w:t>
      </w:r>
      <w:r w:rsidR="004D73DE" w:rsidRPr="00F853C6">
        <w:rPr>
          <w:lang w:val="pt-BR"/>
        </w:rPr>
        <w:t>)</w:t>
      </w:r>
      <w:r w:rsidR="003D7463" w:rsidRPr="00142ACF">
        <w:t>.</w:t>
      </w:r>
    </w:p>
    <w:p w14:paraId="5AB54DB4" w14:textId="52575775" w:rsidR="004B7138" w:rsidRPr="00142ACF" w:rsidRDefault="00DC0B43" w:rsidP="00D45DC3">
      <w:r w:rsidRPr="00142ACF">
        <w:t xml:space="preserve">SINEE este destinat să asigure realizarea funcțiilor </w:t>
      </w:r>
      <w:r w:rsidR="00F77A88">
        <w:t>IP CNED</w:t>
      </w:r>
      <w:r w:rsidRPr="00142ACF">
        <w:t xml:space="preserve"> în domeniul eficienței energetice, performanței energetice a clădirilor și valorificării surselor de energie regenerabilă, prin utilizarea tehnologiilor informaționale și comunicaționale. Implementarea SINEE va contribui semnificativ la creșterea calității și eficienței activităților din domeni</w:t>
      </w:r>
      <w:r w:rsidR="006A15C3">
        <w:t>ile</w:t>
      </w:r>
      <w:r w:rsidRPr="00142ACF">
        <w:t xml:space="preserve"> de competență ale </w:t>
      </w:r>
      <w:r w:rsidR="00F77A88">
        <w:t>IP CNED</w:t>
      </w:r>
      <w:r w:rsidRPr="00142ACF">
        <w:t xml:space="preserve"> și va permite accesul liber, comod și interactiv tuturor părților interesate la resursele informaționale gestionate de </w:t>
      </w:r>
      <w:r w:rsidR="00F77A88">
        <w:t>IP CNED</w:t>
      </w:r>
      <w:r w:rsidR="00F84E8B" w:rsidRPr="00142ACF">
        <w:t>.</w:t>
      </w:r>
    </w:p>
    <w:p w14:paraId="4AF861DD" w14:textId="721FB386" w:rsidR="00C02949" w:rsidRPr="00F853C6" w:rsidRDefault="00C02949" w:rsidP="00C02949">
      <w:pPr>
        <w:rPr>
          <w:lang w:val="pt-BR"/>
        </w:rPr>
      </w:pPr>
      <w:r w:rsidRPr="00142ACF">
        <w:t xml:space="preserve">Prezentul Concept al SINEE descrie </w:t>
      </w:r>
      <w:r w:rsidR="00C33441" w:rsidRPr="00C33441">
        <w:t>spațiul funcțional, structura organizatorică, spațiul informațional, spațiul tehnologic, securitatea și protecția informației</w:t>
      </w:r>
      <w:r w:rsidR="00C33441" w:rsidRPr="00C33441" w:rsidDel="00C33441">
        <w:t xml:space="preserve"> </w:t>
      </w:r>
      <w:r w:rsidRPr="00142ACF">
        <w:t xml:space="preserve">în conformitate cu care este concepută și va fi implementată o soluție informatică performantă, care </w:t>
      </w:r>
      <w:r w:rsidR="00E0416B">
        <w:t>va</w:t>
      </w:r>
      <w:r w:rsidRPr="00142ACF">
        <w:t xml:space="preserve"> asigura suportul informatic al subiecților implicați în procesele de implementare a politicii de stat în domeniul eficienței energetice, performanței energetice a clădirilor, monitorizării și verificării economiilor de energie, precum și al valorificării surselor de energie regenerabilă într-un mod durabil din punctul de vedere al mediului înconjurător și al schimbărilor climatice.</w:t>
      </w:r>
    </w:p>
    <w:p w14:paraId="1EA43AB6" w14:textId="7A101BBE" w:rsidR="00602FE3" w:rsidRPr="00142ACF" w:rsidRDefault="00602FE3" w:rsidP="00602FE3">
      <w:r w:rsidRPr="00142ACF">
        <w:t>Conceptul stabilește cadrul general și locul SINEE în sistemul de guvernare electronică și identifică soluțiile optime care corespund standardelor în domeniu și nivelului actual de dezvoltare a guvernării electronice în Republica Moldova.</w:t>
      </w:r>
    </w:p>
    <w:p w14:paraId="1D6D1317" w14:textId="1EFFF7DC" w:rsidR="00602FE3" w:rsidRDefault="00602FE3" w:rsidP="00602FE3">
      <w:r w:rsidRPr="00142ACF">
        <w:t xml:space="preserve">Implementarea SINEE va contribui la sporirea productivității sectorului de energie durabilă. Valorificarea potențialului </w:t>
      </w:r>
      <w:r w:rsidR="00A00CA2">
        <w:t>tehnologi</w:t>
      </w:r>
      <w:r w:rsidR="00B669DD">
        <w:t>ei</w:t>
      </w:r>
      <w:r w:rsidR="00A00CA2">
        <w:t xml:space="preserve"> informați</w:t>
      </w:r>
      <w:r w:rsidR="00B669DD">
        <w:t>ei</w:t>
      </w:r>
      <w:r w:rsidR="00A00CA2" w:rsidRPr="00142ACF">
        <w:t xml:space="preserve"> </w:t>
      </w:r>
      <w:r w:rsidRPr="00142ACF">
        <w:t xml:space="preserve">și implementarea conceptelor moderne de schimb de date implementate în SINEE vor îmbunătăți calitativ activitatea </w:t>
      </w:r>
      <w:r w:rsidR="00F77A88">
        <w:t>IP CNED</w:t>
      </w:r>
      <w:r w:rsidRPr="00142ACF">
        <w:t xml:space="preserve"> și va facilitata accesul la date </w:t>
      </w:r>
      <w:r w:rsidR="002F6441">
        <w:t xml:space="preserve">în domeniul eficienței energetice și al valorificării surselor de energie regenerabilă </w:t>
      </w:r>
      <w:r w:rsidRPr="00142ACF">
        <w:t>.</w:t>
      </w:r>
    </w:p>
    <w:p w14:paraId="1169060F" w14:textId="5235B50C" w:rsidR="00883FC6" w:rsidRPr="00142ACF" w:rsidRDefault="00883FC6" w:rsidP="00920652">
      <w:pPr>
        <w:ind w:firstLine="0"/>
        <w:jc w:val="center"/>
      </w:pPr>
    </w:p>
    <w:p w14:paraId="4A4545A2" w14:textId="45370075" w:rsidR="00203FB5" w:rsidRPr="00142ACF" w:rsidRDefault="0059782F" w:rsidP="00920652">
      <w:pPr>
        <w:ind w:firstLine="0"/>
        <w:jc w:val="center"/>
        <w:rPr>
          <w:b/>
          <w:bCs/>
        </w:rPr>
      </w:pPr>
      <w:r w:rsidRPr="00142ACF">
        <w:rPr>
          <w:b/>
          <w:bCs/>
        </w:rPr>
        <w:t xml:space="preserve">Capitolul I. </w:t>
      </w:r>
      <w:r w:rsidR="00702232" w:rsidRPr="00702232">
        <w:rPr>
          <w:b/>
          <w:bCs/>
        </w:rPr>
        <w:t>Generalități</w:t>
      </w:r>
    </w:p>
    <w:p w14:paraId="205334E1" w14:textId="77777777" w:rsidR="0046519C" w:rsidRPr="00142ACF" w:rsidRDefault="0046519C" w:rsidP="00920652">
      <w:pPr>
        <w:ind w:firstLine="0"/>
        <w:jc w:val="center"/>
        <w:rPr>
          <w:bCs/>
        </w:rPr>
      </w:pPr>
    </w:p>
    <w:p w14:paraId="47F1E199" w14:textId="791CB55C" w:rsidR="00E373D4" w:rsidRPr="00142ACF" w:rsidRDefault="009F2510" w:rsidP="009F2510">
      <w:r w:rsidRPr="00142ACF">
        <w:t xml:space="preserve">1. </w:t>
      </w:r>
      <w:r w:rsidR="00103553" w:rsidRPr="00142ACF">
        <w:t>Denumire</w:t>
      </w:r>
      <w:r w:rsidR="00DA1361" w:rsidRPr="00142ACF">
        <w:t>a</w:t>
      </w:r>
      <w:r w:rsidR="00103553" w:rsidRPr="00142ACF">
        <w:t xml:space="preserve"> deplină a s</w:t>
      </w:r>
      <w:r w:rsidR="005A7EDF" w:rsidRPr="00142ACF">
        <w:t>istemul</w:t>
      </w:r>
      <w:r w:rsidR="00DA79A1" w:rsidRPr="00142ACF">
        <w:t>ui</w:t>
      </w:r>
      <w:r w:rsidR="005A7EDF" w:rsidRPr="00142ACF">
        <w:t xml:space="preserve"> informațional </w:t>
      </w:r>
      <w:r w:rsidR="001E1AE5" w:rsidRPr="00142ACF">
        <w:t xml:space="preserve">este </w:t>
      </w:r>
      <w:r w:rsidR="00F40959" w:rsidRPr="00142ACF">
        <w:t>”</w:t>
      </w:r>
      <w:r w:rsidR="001E1AE5" w:rsidRPr="00142ACF">
        <w:t>Sistemul informațional național în domeniul eficienței</w:t>
      </w:r>
      <w:r w:rsidR="00DA79A1" w:rsidRPr="00142ACF">
        <w:t xml:space="preserve"> energetice</w:t>
      </w:r>
      <w:r w:rsidR="00F40959" w:rsidRPr="00142ACF">
        <w:t>”</w:t>
      </w:r>
      <w:r w:rsidR="00E373D4" w:rsidRPr="00142ACF">
        <w:t>.</w:t>
      </w:r>
    </w:p>
    <w:p w14:paraId="5395D9E6" w14:textId="5F711A4C" w:rsidR="00515314" w:rsidRPr="00142ACF" w:rsidRDefault="009F2510" w:rsidP="00457520">
      <w:r w:rsidRPr="00142ACF">
        <w:lastRenderedPageBreak/>
        <w:t xml:space="preserve">2. </w:t>
      </w:r>
      <w:r w:rsidR="006E63F3" w:rsidRPr="00142ACF">
        <w:t xml:space="preserve">SINEE </w:t>
      </w:r>
      <w:r w:rsidR="00A26151" w:rsidRPr="00142ACF">
        <w:t>este</w:t>
      </w:r>
      <w:r w:rsidR="006E63F3" w:rsidRPr="00142ACF">
        <w:t xml:space="preserve"> un sistem informațional integrat</w:t>
      </w:r>
      <w:r w:rsidR="00063854" w:rsidRPr="00142ACF">
        <w:t xml:space="preserve"> destinat digitalizării activității </w:t>
      </w:r>
      <w:r w:rsidR="00F77A88">
        <w:t>IP CNED</w:t>
      </w:r>
      <w:r w:rsidR="00063854" w:rsidRPr="00142ACF">
        <w:t xml:space="preserve"> în vederea informatizării proceselor</w:t>
      </w:r>
      <w:r w:rsidR="000B2CD6" w:rsidRPr="00142ACF">
        <w:t xml:space="preserve"> de business</w:t>
      </w:r>
      <w:r w:rsidR="00063854" w:rsidRPr="00142ACF">
        <w:t xml:space="preserve"> </w:t>
      </w:r>
      <w:r w:rsidR="006B4742" w:rsidRPr="00142ACF">
        <w:t>în domeniul eficienței energetice, performanței energetice a clădirilor, precum și al valorificării surselor de energie regenerabilă.</w:t>
      </w:r>
    </w:p>
    <w:p w14:paraId="49104705" w14:textId="681C260B" w:rsidR="00B005E0" w:rsidRPr="00142ACF" w:rsidRDefault="006D0244" w:rsidP="00457520">
      <w:r w:rsidRPr="00142ACF">
        <w:t xml:space="preserve">3. </w:t>
      </w:r>
      <w:r w:rsidR="00757B2D" w:rsidRPr="00142ACF">
        <w:t xml:space="preserve">SINEE constituie o soluție din categoria Guvern către Guvern (G2G), Guvern către Business (G2B) și Guvern către Cetățeni (G2C), îndreptată spre eficientizarea </w:t>
      </w:r>
      <w:r w:rsidR="00C00764" w:rsidRPr="00142ACF">
        <w:t xml:space="preserve">utilizării </w:t>
      </w:r>
      <w:r w:rsidR="00757B2D" w:rsidRPr="00142ACF">
        <w:t xml:space="preserve">resurselor informaționale în domeniul </w:t>
      </w:r>
      <w:r w:rsidR="00763E5F" w:rsidRPr="00142ACF">
        <w:t>eficienței energetice</w:t>
      </w:r>
      <w:r w:rsidR="00757B2D" w:rsidRPr="00142ACF">
        <w:t>, creșterii transparenței și asigurării accesului la date și servicii online pentru</w:t>
      </w:r>
      <w:r w:rsidR="00763E5F" w:rsidRPr="00142ACF">
        <w:t xml:space="preserve"> </w:t>
      </w:r>
      <w:r w:rsidR="004C5CCD" w:rsidRPr="00142ACF">
        <w:t xml:space="preserve">instituții ale statutului, agenți economici și </w:t>
      </w:r>
      <w:r w:rsidR="00A26322" w:rsidRPr="00142ACF">
        <w:t>specialiștii</w:t>
      </w:r>
      <w:r w:rsidR="00757B2D" w:rsidRPr="00142ACF">
        <w:t xml:space="preserve"> care </w:t>
      </w:r>
      <w:r w:rsidR="0087471F" w:rsidRPr="00142ACF">
        <w:t>lucrează</w:t>
      </w:r>
      <w:r w:rsidR="00757B2D" w:rsidRPr="00142ACF">
        <w:t xml:space="preserve"> în domeniul</w:t>
      </w:r>
      <w:r w:rsidR="00153256" w:rsidRPr="00142ACF">
        <w:t xml:space="preserve"> </w:t>
      </w:r>
      <w:r w:rsidR="009A197D" w:rsidRPr="00142ACF">
        <w:t>respectiv</w:t>
      </w:r>
      <w:r w:rsidR="00757B2D" w:rsidRPr="00142ACF">
        <w:t>.</w:t>
      </w:r>
    </w:p>
    <w:p w14:paraId="7D4B7E43" w14:textId="64696462" w:rsidR="004F5B26" w:rsidRPr="00142ACF" w:rsidRDefault="00F23757" w:rsidP="00A669FE">
      <w:r>
        <w:t>4</w:t>
      </w:r>
      <w:r w:rsidR="0050272B">
        <w:t xml:space="preserve">. </w:t>
      </w:r>
      <w:r w:rsidR="000E313A" w:rsidRPr="00142ACF">
        <w:t xml:space="preserve">SINEE este </w:t>
      </w:r>
      <w:r w:rsidR="0087471F" w:rsidRPr="00142ACF">
        <w:t>aliniat la</w:t>
      </w:r>
      <w:r w:rsidR="000E313A" w:rsidRPr="00142ACF">
        <w:t xml:space="preserve"> principiile comune de creare a sistemelor informaționale</w:t>
      </w:r>
      <w:r w:rsidR="00F3360A" w:rsidRPr="00142ACF">
        <w:t>,</w:t>
      </w:r>
      <w:r w:rsidR="00E851D7" w:rsidRPr="00142ACF">
        <w:t xml:space="preserve"> iar prin</w:t>
      </w:r>
      <w:r w:rsidR="000E313A" w:rsidRPr="00142ACF">
        <w:t xml:space="preserve"> intermediul subsistemelor informaționale componente ale SINEE, </w:t>
      </w:r>
      <w:r w:rsidR="00442B30" w:rsidRPr="00142ACF">
        <w:t>se are în vedere</w:t>
      </w:r>
      <w:r w:rsidR="000E313A" w:rsidRPr="00142ACF">
        <w:t xml:space="preserve"> aplicații informaționale distincte </w:t>
      </w:r>
      <w:r w:rsidR="00442B30" w:rsidRPr="00142ACF">
        <w:t>care</w:t>
      </w:r>
      <w:r w:rsidR="000E313A" w:rsidRPr="00142ACF">
        <w:t xml:space="preserve"> realiz</w:t>
      </w:r>
      <w:r w:rsidR="000B4221">
        <w:t>ează</w:t>
      </w:r>
      <w:r w:rsidR="000E313A" w:rsidRPr="00142ACF">
        <w:t xml:space="preserve"> totalitatea funcțiilor </w:t>
      </w:r>
      <w:r w:rsidR="00F77A88">
        <w:t>IP CNED</w:t>
      </w:r>
      <w:r w:rsidR="000E313A" w:rsidRPr="00142ACF">
        <w:t xml:space="preserve"> din perimetrul informatizat.</w:t>
      </w:r>
      <w:r w:rsidR="0050272B">
        <w:t xml:space="preserve"> </w:t>
      </w:r>
      <w:r w:rsidR="004F5B26" w:rsidRPr="00142ACF">
        <w:t xml:space="preserve">În acest sens, SINEE reprezintă o soluție informațională interconectată cu </w:t>
      </w:r>
      <w:r w:rsidR="0056431F" w:rsidRPr="00142ACF">
        <w:t>resurse informaționale</w:t>
      </w:r>
      <w:r w:rsidR="004F5B26" w:rsidRPr="00142ACF">
        <w:t xml:space="preserve"> externe</w:t>
      </w:r>
      <w:r w:rsidR="0004345D" w:rsidRPr="00142ACF">
        <w:t xml:space="preserve"> relevante</w:t>
      </w:r>
      <w:r w:rsidR="004F5B26" w:rsidRPr="00142ACF">
        <w:t xml:space="preserve">, care urmează să furnizeze în regim automat </w:t>
      </w:r>
      <w:r w:rsidR="001920B5">
        <w:t xml:space="preserve">către SINEE </w:t>
      </w:r>
      <w:r w:rsidR="004F5B26" w:rsidRPr="00142ACF">
        <w:t>datele necesare pentru susținerea fluxurilor de lucru.</w:t>
      </w:r>
    </w:p>
    <w:p w14:paraId="4D09604E" w14:textId="6A196E2E" w:rsidR="00A9484A" w:rsidRPr="00142ACF" w:rsidRDefault="00717266" w:rsidP="00457520">
      <w:r>
        <w:t>5</w:t>
      </w:r>
      <w:r w:rsidR="006D0244" w:rsidRPr="00142ACF">
        <w:t xml:space="preserve">. </w:t>
      </w:r>
      <w:r w:rsidR="0004345D" w:rsidRPr="00142ACF">
        <w:t xml:space="preserve">Totodată, </w:t>
      </w:r>
      <w:r w:rsidR="009264D7" w:rsidRPr="00142ACF">
        <w:t>SI</w:t>
      </w:r>
      <w:r w:rsidR="00490DC9" w:rsidRPr="00142ACF">
        <w:t>NEE</w:t>
      </w:r>
      <w:r w:rsidR="009264D7" w:rsidRPr="00142ACF">
        <w:t xml:space="preserve"> este parte componentă a resurselor informaționale </w:t>
      </w:r>
      <w:r w:rsidR="00800B6B" w:rsidRPr="00142ACF">
        <w:t>economice</w:t>
      </w:r>
      <w:r w:rsidR="009264D7" w:rsidRPr="00142ACF">
        <w:t xml:space="preserve"> ale Republicii Moldova, </w:t>
      </w:r>
      <w:r w:rsidR="00716D40" w:rsidRPr="00142ACF">
        <w:t xml:space="preserve">iar </w:t>
      </w:r>
      <w:r w:rsidR="009264D7" w:rsidRPr="00142ACF">
        <w:t xml:space="preserve">locul acestuia în spațiul informațional unic </w:t>
      </w:r>
      <w:r w:rsidR="00716D40" w:rsidRPr="00142ACF">
        <w:t>este</w:t>
      </w:r>
      <w:r w:rsidR="009264D7" w:rsidRPr="00142ACF">
        <w:t xml:space="preserve"> prezentat în Figura nr. 1. SI</w:t>
      </w:r>
      <w:r w:rsidR="00800B6B" w:rsidRPr="00142ACF">
        <w:t>NEE</w:t>
      </w:r>
      <w:r w:rsidR="009264D7" w:rsidRPr="00142ACF">
        <w:t xml:space="preserve"> </w:t>
      </w:r>
      <w:r w:rsidR="00BD2291" w:rsidRPr="00142ACF">
        <w:t>este</w:t>
      </w:r>
      <w:r w:rsidR="009264D7" w:rsidRPr="00142ACF">
        <w:t xml:space="preserve"> integrat cu alte sisteme informaționale de stat prin intermediul </w:t>
      </w:r>
      <w:r w:rsidR="0002559B" w:rsidRPr="0002559B">
        <w:t>platform</w:t>
      </w:r>
      <w:r w:rsidR="0002559B">
        <w:t>ei</w:t>
      </w:r>
      <w:r w:rsidR="0002559B" w:rsidRPr="0002559B">
        <w:t xml:space="preserve"> de interoperabilitate (MConnect)</w:t>
      </w:r>
      <w:r w:rsidR="009264D7" w:rsidRPr="00142ACF">
        <w:t xml:space="preserve">, </w:t>
      </w:r>
      <w:r w:rsidR="008E3A2F" w:rsidRPr="00142ACF">
        <w:t xml:space="preserve">în vederea realizării atribuțiilor funcționale ale </w:t>
      </w:r>
      <w:r w:rsidR="00F77A88">
        <w:t>IP CNED</w:t>
      </w:r>
      <w:r w:rsidR="009264D7" w:rsidRPr="00142ACF">
        <w:t>.</w:t>
      </w:r>
    </w:p>
    <w:p w14:paraId="167488D1" w14:textId="77777777" w:rsidR="00A669FE" w:rsidRPr="00142ACF" w:rsidRDefault="00A669FE" w:rsidP="003B1D5F">
      <w:pPr>
        <w:ind w:firstLine="0"/>
      </w:pPr>
    </w:p>
    <w:p w14:paraId="3821549A" w14:textId="0840D5F1" w:rsidR="00977411" w:rsidRPr="00142ACF" w:rsidRDefault="00AB3AD3" w:rsidP="00717266">
      <w:pPr>
        <w:ind w:firstLine="0"/>
        <w:jc w:val="center"/>
      </w:pPr>
      <w:r w:rsidRPr="00142ACF">
        <w:rPr>
          <w:noProof/>
          <w:lang w:val="en-US" w:bidi="ar-SA"/>
        </w:rPr>
        <w:drawing>
          <wp:inline distT="0" distB="0" distL="0" distR="0" wp14:anchorId="3A5C333A" wp14:editId="05754867">
            <wp:extent cx="4446000" cy="3992400"/>
            <wp:effectExtent l="0" t="0" r="0" b="8255"/>
            <wp:docPr id="43160268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02686" name="Picture 1" descr="A diagram of a diagram&#10;&#10;Description automatically generated"/>
                    <pic:cNvPicPr/>
                  </pic:nvPicPr>
                  <pic:blipFill>
                    <a:blip r:embed="rId12"/>
                    <a:stretch>
                      <a:fillRect/>
                    </a:stretch>
                  </pic:blipFill>
                  <pic:spPr>
                    <a:xfrm>
                      <a:off x="0" y="0"/>
                      <a:ext cx="4446000" cy="3992400"/>
                    </a:xfrm>
                    <a:prstGeom prst="rect">
                      <a:avLst/>
                    </a:prstGeom>
                  </pic:spPr>
                </pic:pic>
              </a:graphicData>
            </a:graphic>
          </wp:inline>
        </w:drawing>
      </w:r>
    </w:p>
    <w:p w14:paraId="14B3955A" w14:textId="77777777" w:rsidR="00FF6A2B" w:rsidRPr="00142ACF" w:rsidRDefault="00FF6A2B" w:rsidP="00883FC6">
      <w:pPr>
        <w:ind w:left="567" w:firstLine="0"/>
      </w:pPr>
    </w:p>
    <w:p w14:paraId="457FAD4C" w14:textId="061CAA07" w:rsidR="00D74EF6" w:rsidRPr="00142ACF" w:rsidRDefault="00977411" w:rsidP="003B1D5F">
      <w:pPr>
        <w:ind w:firstLine="0"/>
        <w:jc w:val="center"/>
        <w:rPr>
          <w:b/>
          <w:bCs/>
        </w:rPr>
      </w:pPr>
      <w:r w:rsidRPr="00142ACF">
        <w:rPr>
          <w:b/>
          <w:bCs/>
        </w:rPr>
        <w:t>Figura</w:t>
      </w:r>
      <w:r w:rsidR="00420407" w:rsidRPr="00142ACF">
        <w:rPr>
          <w:b/>
          <w:bCs/>
        </w:rPr>
        <w:t xml:space="preserve">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615708" w:rsidRPr="00142ACF">
        <w:rPr>
          <w:b/>
          <w:bCs/>
        </w:rPr>
        <w:t>1</w:t>
      </w:r>
      <w:r w:rsidRPr="00142ACF">
        <w:rPr>
          <w:b/>
          <w:bCs/>
        </w:rPr>
        <w:fldChar w:fldCharType="end"/>
      </w:r>
      <w:r w:rsidRPr="00142ACF">
        <w:rPr>
          <w:b/>
          <w:bCs/>
        </w:rPr>
        <w:t>. Locul SINEE în cadrul sistemelor informaționale de stat.</w:t>
      </w:r>
    </w:p>
    <w:p w14:paraId="3BF7B11A" w14:textId="77777777" w:rsidR="00FF6A2B" w:rsidRPr="00142ACF" w:rsidRDefault="00FF6A2B" w:rsidP="00883FC6">
      <w:pPr>
        <w:ind w:left="567" w:firstLine="0"/>
      </w:pPr>
    </w:p>
    <w:p w14:paraId="75C2096E" w14:textId="7C78BEDE" w:rsidR="004432A3" w:rsidRPr="00142ACF" w:rsidRDefault="002933EF" w:rsidP="00457520">
      <w:r>
        <w:t>6</w:t>
      </w:r>
      <w:r w:rsidR="006D0244" w:rsidRPr="00142ACF">
        <w:t xml:space="preserve">. </w:t>
      </w:r>
      <w:r w:rsidR="00483295" w:rsidRPr="00142ACF">
        <w:t>SINEE</w:t>
      </w:r>
      <w:r w:rsidR="009734FF" w:rsidRPr="00142ACF">
        <w:t xml:space="preserve"> reprezintă o soluție informatică interconectată cu toate sursele de date relevante</w:t>
      </w:r>
      <w:r w:rsidR="00D66503" w:rsidRPr="00142ACF">
        <w:t>, care</w:t>
      </w:r>
      <w:r w:rsidR="00483295" w:rsidRPr="00142ACF">
        <w:t xml:space="preserve"> va furniza/recepționa</w:t>
      </w:r>
      <w:r w:rsidR="001E20C9" w:rsidRPr="00142ACF">
        <w:t xml:space="preserve"> prin intermediul platformei de interoperabilitate (MConnect)</w:t>
      </w:r>
      <w:r w:rsidR="00483295" w:rsidRPr="00142ACF">
        <w:t xml:space="preserve"> date</w:t>
      </w:r>
      <w:r w:rsidR="00053D3D" w:rsidRPr="00142ACF">
        <w:t xml:space="preserve"> și documente</w:t>
      </w:r>
      <w:r w:rsidR="00483295" w:rsidRPr="00142ACF">
        <w:t xml:space="preserve"> aferente </w:t>
      </w:r>
      <w:r w:rsidR="00D66503" w:rsidRPr="00142ACF">
        <w:t>proceselor sale de business</w:t>
      </w:r>
      <w:r w:rsidR="00483295" w:rsidRPr="00142ACF">
        <w:t xml:space="preserve"> produse în cadrul fluxurilor de lucru implementate.</w:t>
      </w:r>
      <w:r w:rsidR="00571E33" w:rsidRPr="00142ACF">
        <w:t xml:space="preserve"> </w:t>
      </w:r>
      <w:r w:rsidR="003179E1" w:rsidRPr="003179E1">
        <w:t>De asemenea</w:t>
      </w:r>
      <w:r w:rsidR="00571E33" w:rsidRPr="00142ACF">
        <w:t>,</w:t>
      </w:r>
      <w:r w:rsidR="000C4A29">
        <w:t xml:space="preserve"> </w:t>
      </w:r>
      <w:r w:rsidR="000C4A29">
        <w:lastRenderedPageBreak/>
        <w:t xml:space="preserve">SINEE </w:t>
      </w:r>
      <w:r w:rsidR="004B1D16" w:rsidRPr="004B1D16">
        <w:t>urmează să asigure accesul public la seturi de date</w:t>
      </w:r>
      <w:r w:rsidR="00571E33" w:rsidRPr="00142ACF">
        <w:t>, indicatori de performanță, rapoarte statistice și documente</w:t>
      </w:r>
      <w:r w:rsidR="00571E33" w:rsidRPr="0092742D">
        <w:t>.</w:t>
      </w:r>
    </w:p>
    <w:p w14:paraId="5DFFCF8C" w14:textId="06E49D0F" w:rsidR="004432A3" w:rsidRPr="00142ACF" w:rsidRDefault="002933EF" w:rsidP="00920652">
      <w:r>
        <w:t>7</w:t>
      </w:r>
      <w:r w:rsidR="00783EA3" w:rsidRPr="00142ACF">
        <w:t xml:space="preserve">. </w:t>
      </w:r>
      <w:r w:rsidR="004432A3" w:rsidRPr="00142ACF">
        <w:t xml:space="preserve">Scopul </w:t>
      </w:r>
      <w:r w:rsidR="00496DBD" w:rsidRPr="00142ACF">
        <w:t xml:space="preserve">SINEE constă în asigurarea </w:t>
      </w:r>
      <w:r w:rsidR="00F77A88">
        <w:t>IP CNED</w:t>
      </w:r>
      <w:r w:rsidR="00496DBD" w:rsidRPr="00142ACF">
        <w:t xml:space="preserve"> cu o soluție informatică performantă</w:t>
      </w:r>
      <w:r w:rsidR="00E42723">
        <w:t>,</w:t>
      </w:r>
      <w:r w:rsidR="00496DBD" w:rsidRPr="00142ACF">
        <w:t xml:space="preserve"> scalabilă, configurabilă și compatibilă cu ulterioare dezvoltări și integrări, </w:t>
      </w:r>
      <w:r w:rsidR="00743DE2" w:rsidRPr="00142ACF">
        <w:t xml:space="preserve">care să asigure funcționalități </w:t>
      </w:r>
      <w:r w:rsidR="00A91482">
        <w:t>pentru</w:t>
      </w:r>
      <w:r w:rsidR="00743DE2" w:rsidRPr="00142ACF">
        <w:t xml:space="preserve"> realizarea activităților în domeniile de competență ale </w:t>
      </w:r>
      <w:r w:rsidR="00F77A88">
        <w:t>IP CNED</w:t>
      </w:r>
      <w:r w:rsidR="00496DBD" w:rsidRPr="00142ACF">
        <w:t xml:space="preserve">. </w:t>
      </w:r>
    </w:p>
    <w:p w14:paraId="249BAD1A" w14:textId="52F064DD" w:rsidR="00F82D2A" w:rsidRPr="00142ACF" w:rsidRDefault="002933EF" w:rsidP="00920652">
      <w:r>
        <w:t>8</w:t>
      </w:r>
      <w:r w:rsidR="004F46AE" w:rsidRPr="00142ACF">
        <w:t xml:space="preserve">. </w:t>
      </w:r>
      <w:r w:rsidR="00EF2BB7" w:rsidRPr="00142ACF">
        <w:t>Reieșind din cadrul normativ existent și necesitățile subiecților implicați în utilizarea SINEE,</w:t>
      </w:r>
      <w:r w:rsidR="00CC3CE6" w:rsidRPr="00142ACF">
        <w:t xml:space="preserve"> prin crearea și implementarea SINEE sunt urmărite</w:t>
      </w:r>
      <w:r w:rsidR="00EF2BB7" w:rsidRPr="00142ACF">
        <w:t xml:space="preserve"> următoarele obiective:</w:t>
      </w:r>
    </w:p>
    <w:p w14:paraId="6E83A49B" w14:textId="036B1BDE" w:rsidR="00F979F9" w:rsidRPr="00142ACF" w:rsidRDefault="005A1548" w:rsidP="00920652">
      <w:r w:rsidRPr="00142ACF">
        <w:t xml:space="preserve">1) </w:t>
      </w:r>
      <w:r w:rsidR="00F979F9" w:rsidRPr="00142ACF">
        <w:t>digitalizarea și standardizarea proceselor de business, a documentelor</w:t>
      </w:r>
      <w:r w:rsidR="008C51E1" w:rsidRPr="00142ACF">
        <w:t xml:space="preserve"> și</w:t>
      </w:r>
      <w:r w:rsidR="00F979F9" w:rsidRPr="00142ACF">
        <w:t xml:space="preserve"> a datelor aferente specifice acțiunilor subiecților cu acces autorizat la SINEE;</w:t>
      </w:r>
    </w:p>
    <w:p w14:paraId="7F1F7F26" w14:textId="79039AFD" w:rsidR="009800C0" w:rsidRPr="00142ACF" w:rsidRDefault="008F03E0" w:rsidP="00920652">
      <w:r w:rsidRPr="00142ACF">
        <w:t xml:space="preserve">2) </w:t>
      </w:r>
      <w:r w:rsidR="009800C0" w:rsidRPr="00142ACF">
        <w:t xml:space="preserve">automatizarea proceselor de activitate ale </w:t>
      </w:r>
      <w:r w:rsidR="00F77A88">
        <w:t>IP CNED</w:t>
      </w:r>
      <w:r w:rsidR="009800C0" w:rsidRPr="00142ACF">
        <w:t xml:space="preserve"> și tranziția la fluxuri de lucru exclusiv digitale;</w:t>
      </w:r>
    </w:p>
    <w:p w14:paraId="4F0B37F7" w14:textId="0B69F20A" w:rsidR="00F82D2A" w:rsidRPr="00142ACF" w:rsidRDefault="008F03E0" w:rsidP="00920652">
      <w:r w:rsidRPr="00142ACF">
        <w:t>3</w:t>
      </w:r>
      <w:r w:rsidR="005A1548" w:rsidRPr="00142ACF">
        <w:t xml:space="preserve">) </w:t>
      </w:r>
      <w:r w:rsidR="007C3C86" w:rsidRPr="00142ACF">
        <w:t xml:space="preserve">eliminarea redundanței în </w:t>
      </w:r>
      <w:r w:rsidR="00762EBB">
        <w:t>gestiune</w:t>
      </w:r>
      <w:r w:rsidR="00EB0D5E">
        <w:t>a</w:t>
      </w:r>
      <w:r w:rsidR="007C3C86" w:rsidRPr="00142ACF">
        <w:t xml:space="preserve"> datelor prin elaborarea unui mediu de comunicații securizat și asigurarea interoperabilității, atât între subsistemele SINEE, cât și între SINEE și sisteme</w:t>
      </w:r>
      <w:r w:rsidR="009B6691" w:rsidRPr="00142ACF">
        <w:t>le</w:t>
      </w:r>
      <w:r w:rsidR="007C3C86" w:rsidRPr="00142ACF">
        <w:t xml:space="preserve"> informaționale externe;</w:t>
      </w:r>
    </w:p>
    <w:p w14:paraId="1E1FBF8D" w14:textId="788586B5" w:rsidR="00A46A0E" w:rsidRPr="00142ACF" w:rsidRDefault="008F03E0" w:rsidP="00920652">
      <w:r w:rsidRPr="00142ACF">
        <w:t>4</w:t>
      </w:r>
      <w:r w:rsidR="00DF231F" w:rsidRPr="00142ACF">
        <w:t xml:space="preserve">) </w:t>
      </w:r>
      <w:r w:rsidR="00A46A0E" w:rsidRPr="00142ACF">
        <w:t>reducerea costurilor operaționale, sporirea calității mijloacelor de comunicare prin elaborarea unei soluții comune</w:t>
      </w:r>
      <w:r w:rsidR="0042448F" w:rsidRPr="00142ACF">
        <w:t xml:space="preserve"> și scalabile</w:t>
      </w:r>
      <w:r w:rsidR="00A46A0E" w:rsidRPr="00142ACF">
        <w:t>, care poate fi ușor întreținută și extinsă cu funcționalități noi;</w:t>
      </w:r>
    </w:p>
    <w:p w14:paraId="469BF820" w14:textId="1DDAB5F9" w:rsidR="00B24946" w:rsidRPr="00142ACF" w:rsidRDefault="008F03E0" w:rsidP="00920652">
      <w:r w:rsidRPr="00142ACF">
        <w:t>5</w:t>
      </w:r>
      <w:r w:rsidR="00B27E24" w:rsidRPr="00142ACF">
        <w:t xml:space="preserve">) </w:t>
      </w:r>
      <w:r w:rsidR="00B24946" w:rsidRPr="00142ACF">
        <w:t xml:space="preserve">reducerea timpului de răspuns și furnizarea informațiilor necesare procesului decizional legat de </w:t>
      </w:r>
      <w:r w:rsidR="003B2541" w:rsidRPr="00142ACF">
        <w:t>domen</w:t>
      </w:r>
      <w:r w:rsidR="00EC2935" w:rsidRPr="00142ACF">
        <w:t xml:space="preserve">iile de competență ale </w:t>
      </w:r>
      <w:r w:rsidR="00F77A88">
        <w:t>IP CNED</w:t>
      </w:r>
      <w:r w:rsidR="00B24946" w:rsidRPr="00142ACF">
        <w:t>;</w:t>
      </w:r>
    </w:p>
    <w:p w14:paraId="177477F2" w14:textId="3C6BA85E" w:rsidR="00D35BF0" w:rsidRDefault="005F70F2" w:rsidP="00920652">
      <w:r>
        <w:t>6</w:t>
      </w:r>
      <w:r w:rsidR="00AC2E60" w:rsidRPr="00142ACF">
        <w:t xml:space="preserve">) </w:t>
      </w:r>
      <w:r w:rsidR="00D35BF0" w:rsidRPr="00142ACF">
        <w:t xml:space="preserve">sporirea transparenței activității </w:t>
      </w:r>
      <w:r w:rsidR="00F77A88">
        <w:t>IP CNED</w:t>
      </w:r>
      <w:r w:rsidR="00D35BF0" w:rsidRPr="00142ACF">
        <w:t xml:space="preserve"> și asigurarea accesului la date și servicii electronice pentru toți subiecții implicați în procesele de business relevante ale SINEE;</w:t>
      </w:r>
    </w:p>
    <w:p w14:paraId="460AD3FC" w14:textId="2978BDF2" w:rsidR="00E72BE7" w:rsidRPr="007D1CD4" w:rsidRDefault="005F70F2" w:rsidP="00920652">
      <w:r w:rsidRPr="009D37A8">
        <w:t>7</w:t>
      </w:r>
      <w:r w:rsidR="00E72BE7" w:rsidRPr="009D37A8">
        <w:t xml:space="preserve">) diseminarea automată a datelor și documentelor cu privire la procesele de lucru </w:t>
      </w:r>
      <w:r w:rsidR="00F531F1" w:rsidRPr="009D37A8">
        <w:t>implementate în SINEE;</w:t>
      </w:r>
    </w:p>
    <w:p w14:paraId="1FC5AB74" w14:textId="03F39BCD" w:rsidR="00EF5C4B" w:rsidRPr="007D1CD4" w:rsidRDefault="005F70F2" w:rsidP="000D2180">
      <w:r w:rsidRPr="009D37A8">
        <w:t>8</w:t>
      </w:r>
      <w:r w:rsidR="000D2180" w:rsidRPr="009D37A8">
        <w:t xml:space="preserve">) </w:t>
      </w:r>
      <w:r w:rsidR="008D4F52" w:rsidRPr="009D37A8">
        <w:t>furnizarea serviciilor electronice pentru cetățeni</w:t>
      </w:r>
      <w:r w:rsidR="00C859B9" w:rsidRPr="009D37A8">
        <w:t>,</w:t>
      </w:r>
      <w:r w:rsidR="008D4F52" w:rsidRPr="009D37A8">
        <w:t xml:space="preserve"> mediul de afaceri</w:t>
      </w:r>
      <w:r w:rsidR="00C859B9" w:rsidRPr="009D37A8">
        <w:t xml:space="preserve"> și autorități publice</w:t>
      </w:r>
      <w:r w:rsidR="008D4F52" w:rsidRPr="009D37A8">
        <w:t xml:space="preserve"> în vederea implementării măsurilor de îmbunătățire a eficienței energetice</w:t>
      </w:r>
      <w:r w:rsidR="005D2FE0" w:rsidRPr="007D1CD4">
        <w:t>;</w:t>
      </w:r>
      <w:r w:rsidR="00721EBC" w:rsidRPr="007D1CD4">
        <w:t xml:space="preserve"> </w:t>
      </w:r>
    </w:p>
    <w:p w14:paraId="543D94C7" w14:textId="28A63E0F" w:rsidR="00FD3E1D" w:rsidRDefault="005F70F2" w:rsidP="00920652">
      <w:r w:rsidRPr="009D37A8">
        <w:t>9</w:t>
      </w:r>
      <w:r w:rsidR="000D2180" w:rsidRPr="009D37A8">
        <w:t xml:space="preserve">) </w:t>
      </w:r>
      <w:r w:rsidR="00FD3E1D" w:rsidRPr="009D37A8">
        <w:t>crearea unui mediu digital de lucru pentru toți actorii implicați</w:t>
      </w:r>
      <w:r w:rsidR="00291AD0" w:rsidRPr="009D37A8">
        <w:t xml:space="preserve"> în procesele de lucru aferente gestiunii centralizate a datelor</w:t>
      </w:r>
      <w:r w:rsidR="00FD3E1D" w:rsidRPr="009D37A8">
        <w:t>, facilitând schimbul de date și informații în timp real</w:t>
      </w:r>
      <w:r w:rsidR="00291AD0" w:rsidRPr="009D37A8">
        <w:t>;</w:t>
      </w:r>
    </w:p>
    <w:p w14:paraId="6073218B" w14:textId="32A7FB86" w:rsidR="00A43AC0" w:rsidRPr="00142ACF" w:rsidRDefault="000D2180" w:rsidP="00A43AC0">
      <w:r>
        <w:t>1</w:t>
      </w:r>
      <w:r w:rsidR="005F70F2">
        <w:t>0</w:t>
      </w:r>
      <w:r>
        <w:t xml:space="preserve">) </w:t>
      </w:r>
      <w:r w:rsidR="00A43AC0" w:rsidRPr="00142ACF">
        <w:t xml:space="preserve">integrarea SINEE cu sistemele informaționale externe ale autorităților publice și instituțiilor care dețin și gestionează date primare necesare implementării fluxurilor de lucru aferente activității </w:t>
      </w:r>
      <w:r w:rsidR="00A43AC0">
        <w:t>IP CNED</w:t>
      </w:r>
      <w:r w:rsidR="00A43AC0" w:rsidRPr="00142ACF">
        <w:t>;</w:t>
      </w:r>
    </w:p>
    <w:p w14:paraId="45334120" w14:textId="3017BB40" w:rsidR="002F2DB9" w:rsidRPr="00771474" w:rsidRDefault="000D2180" w:rsidP="000D2180">
      <w:pPr>
        <w:rPr>
          <w:highlight w:val="yellow"/>
        </w:rPr>
      </w:pPr>
      <w:r>
        <w:t>1</w:t>
      </w:r>
      <w:r w:rsidR="005F70F2">
        <w:t>1</w:t>
      </w:r>
      <w:r w:rsidR="00AC2E60" w:rsidRPr="00142ACF">
        <w:t xml:space="preserve">) </w:t>
      </w:r>
      <w:r w:rsidR="004A41A2" w:rsidRPr="00142ACF">
        <w:t xml:space="preserve">unificarea principiilor de funcționare ale tuturor </w:t>
      </w:r>
      <w:r w:rsidR="00B60F4A" w:rsidRPr="00142ACF">
        <w:t>subsistemelor SINEE</w:t>
      </w:r>
      <w:r w:rsidR="004A41A2" w:rsidRPr="00142ACF">
        <w:t>,</w:t>
      </w:r>
      <w:r w:rsidR="00B60F4A" w:rsidRPr="00142ACF">
        <w:t xml:space="preserve"> prin implementarea un</w:t>
      </w:r>
      <w:r w:rsidR="00490C68" w:rsidRPr="00142ACF">
        <w:t xml:space="preserve">or mecanisme </w:t>
      </w:r>
      <w:r w:rsidR="00FB3A98" w:rsidRPr="00142ACF">
        <w:t>destinat</w:t>
      </w:r>
      <w:r w:rsidR="00490C68" w:rsidRPr="00142ACF">
        <w:t>e</w:t>
      </w:r>
      <w:r w:rsidR="0030345D" w:rsidRPr="00142ACF">
        <w:t xml:space="preserve"> asigur</w:t>
      </w:r>
      <w:r w:rsidR="00FB3A98" w:rsidRPr="00142ACF">
        <w:t>ării</w:t>
      </w:r>
      <w:r w:rsidR="0030345D" w:rsidRPr="00142ACF">
        <w:t xml:space="preserve"> </w:t>
      </w:r>
      <w:r w:rsidR="00E066E4" w:rsidRPr="00142ACF">
        <w:t xml:space="preserve">centralizate a </w:t>
      </w:r>
      <w:r w:rsidR="0030345D" w:rsidRPr="00142ACF">
        <w:t>accesului la resurse</w:t>
      </w:r>
      <w:r w:rsidR="00043A6D" w:rsidRPr="00142ACF">
        <w:t xml:space="preserve"> informaționale ale SINEE</w:t>
      </w:r>
      <w:r w:rsidR="00F06CDF" w:rsidRPr="00142ACF">
        <w:t>,</w:t>
      </w:r>
      <w:r w:rsidR="00E066E4" w:rsidRPr="00142ACF">
        <w:t xml:space="preserve"> </w:t>
      </w:r>
      <w:r w:rsidR="00A45126" w:rsidRPr="00142ACF">
        <w:t>gestiunii metadatelor comune,</w:t>
      </w:r>
      <w:r w:rsidR="002F2DB9" w:rsidRPr="00142ACF">
        <w:t xml:space="preserve"> configurării SINEE,</w:t>
      </w:r>
      <w:r w:rsidR="00F06CDF" w:rsidRPr="00142ACF">
        <w:t xml:space="preserve"> </w:t>
      </w:r>
      <w:r w:rsidR="00263EC1" w:rsidRPr="00142ACF">
        <w:t xml:space="preserve">accesului la sisteme informaționale partajate și </w:t>
      </w:r>
      <w:r w:rsidR="00F06CDF" w:rsidRPr="00142ACF">
        <w:t>schimb</w:t>
      </w:r>
      <w:r w:rsidR="000D4C90" w:rsidRPr="00142ACF">
        <w:t>ului</w:t>
      </w:r>
      <w:r w:rsidR="00F06CDF" w:rsidRPr="00142ACF">
        <w:t xml:space="preserve"> reciproc de date</w:t>
      </w:r>
      <w:r w:rsidR="008F4018" w:rsidRPr="00142ACF">
        <w:t xml:space="preserve"> atât</w:t>
      </w:r>
      <w:r w:rsidR="00F06CDF" w:rsidRPr="00142ACF">
        <w:t xml:space="preserve"> </w:t>
      </w:r>
      <w:r w:rsidR="000D4C90" w:rsidRPr="00142ACF">
        <w:t>î</w:t>
      </w:r>
      <w:r w:rsidR="00F06CDF" w:rsidRPr="00142ACF">
        <w:t>ntre subsistemele SINEE</w:t>
      </w:r>
      <w:r w:rsidR="008F4018" w:rsidRPr="00142ACF">
        <w:t xml:space="preserve"> c</w:t>
      </w:r>
      <w:r w:rsidR="00263EC1" w:rsidRPr="00142ACF">
        <w:t>â</w:t>
      </w:r>
      <w:r w:rsidR="008F4018" w:rsidRPr="00142ACF">
        <w:t>t</w:t>
      </w:r>
      <w:r w:rsidR="00A45126" w:rsidRPr="00142ACF">
        <w:t xml:space="preserve"> și cu</w:t>
      </w:r>
      <w:r w:rsidR="00F06CDF" w:rsidRPr="00142ACF">
        <w:t xml:space="preserve"> </w:t>
      </w:r>
      <w:r w:rsidR="00EB6010" w:rsidRPr="00142ACF">
        <w:t>sisteme</w:t>
      </w:r>
      <w:r w:rsidR="00263EC1" w:rsidRPr="00142ACF">
        <w:t>le</w:t>
      </w:r>
      <w:r w:rsidR="00EB6010" w:rsidRPr="00142ACF">
        <w:t xml:space="preserve"> informaționale externe</w:t>
      </w:r>
      <w:r w:rsidR="00847C35" w:rsidRPr="00142ACF">
        <w:t>;</w:t>
      </w:r>
    </w:p>
    <w:p w14:paraId="4C9D6649" w14:textId="30B319B7" w:rsidR="004F099D" w:rsidRPr="00142ACF" w:rsidRDefault="00121F8F" w:rsidP="00920652">
      <w:r w:rsidRPr="00142ACF">
        <w:t>1</w:t>
      </w:r>
      <w:r w:rsidR="005F70F2">
        <w:t>2</w:t>
      </w:r>
      <w:r w:rsidR="00847C35" w:rsidRPr="00142ACF">
        <w:t xml:space="preserve">) </w:t>
      </w:r>
      <w:r w:rsidR="009136E2" w:rsidRPr="00142ACF">
        <w:t xml:space="preserve">unificarea </w:t>
      </w:r>
      <w:r w:rsidR="00807D30" w:rsidRPr="00142ACF">
        <w:t>tehnologiilor și modalităților de acces la date și documente prin implementarea unui stoc comun de date și documente cu acces garantat pentru toate subsistemel</w:t>
      </w:r>
      <w:r w:rsidR="005F1F17" w:rsidRPr="00142ACF">
        <w:t>e</w:t>
      </w:r>
      <w:r w:rsidR="00807D30" w:rsidRPr="00142ACF">
        <w:t xml:space="preserve"> din cadrul SINEE;</w:t>
      </w:r>
    </w:p>
    <w:p w14:paraId="3495206D" w14:textId="61EE460A" w:rsidR="003C0E30" w:rsidRPr="00142ACF" w:rsidRDefault="00121F8F" w:rsidP="00920652">
      <w:r w:rsidRPr="00142ACF">
        <w:t>1</w:t>
      </w:r>
      <w:r w:rsidR="005F70F2">
        <w:t>3</w:t>
      </w:r>
      <w:r w:rsidR="00A71B25" w:rsidRPr="00142ACF">
        <w:t xml:space="preserve">) </w:t>
      </w:r>
      <w:r w:rsidR="00470093" w:rsidRPr="00142ACF">
        <w:t xml:space="preserve">implementarea </w:t>
      </w:r>
      <w:r w:rsidR="0019321C" w:rsidRPr="00142ACF">
        <w:t xml:space="preserve">unei </w:t>
      </w:r>
      <w:r w:rsidR="004903A8" w:rsidRPr="00142ACF">
        <w:t>platform</w:t>
      </w:r>
      <w:r w:rsidR="00A71B25" w:rsidRPr="00142ACF">
        <w:t>e</w:t>
      </w:r>
      <w:r w:rsidR="004903A8" w:rsidRPr="00142ACF">
        <w:t xml:space="preserve"> de analiză date și generare rapoarte </w:t>
      </w:r>
      <w:r w:rsidR="00BB143C" w:rsidRPr="00142ACF">
        <w:t>exploatată în comun de toate subsistemele SINEE pentru generarea de documente și rapoarte specifice fiecărei aplicații informatice în parte.</w:t>
      </w:r>
    </w:p>
    <w:p w14:paraId="0B665D6D" w14:textId="6B5A526A" w:rsidR="003C0E30" w:rsidRPr="00142ACF" w:rsidRDefault="002933EF" w:rsidP="00920652">
      <w:r>
        <w:t>9</w:t>
      </w:r>
      <w:r w:rsidR="00A71B25" w:rsidRPr="00142ACF">
        <w:t xml:space="preserve">. </w:t>
      </w:r>
      <w:r w:rsidR="006011E5" w:rsidRPr="00142ACF">
        <w:t xml:space="preserve">Întru </w:t>
      </w:r>
      <w:r w:rsidR="00773733" w:rsidRPr="00142ACF">
        <w:t xml:space="preserve">realizarea </w:t>
      </w:r>
      <w:r w:rsidR="006011E5" w:rsidRPr="00142ACF">
        <w:t xml:space="preserve">obiectivelor </w:t>
      </w:r>
      <w:r w:rsidR="00773733" w:rsidRPr="00142ACF">
        <w:t xml:space="preserve">stabilite pentru </w:t>
      </w:r>
      <w:r w:rsidR="006011E5" w:rsidRPr="00142ACF">
        <w:t>soluți</w:t>
      </w:r>
      <w:r w:rsidR="00773733" w:rsidRPr="00142ACF">
        <w:t>a</w:t>
      </w:r>
      <w:r w:rsidR="006011E5" w:rsidRPr="00142ACF">
        <w:t xml:space="preserve"> informatic</w:t>
      </w:r>
      <w:r w:rsidR="00773733" w:rsidRPr="00142ACF">
        <w:t>ă</w:t>
      </w:r>
      <w:r w:rsidR="006011E5" w:rsidRPr="00142ACF">
        <w:t>, la proiectarea, realizarea și implementarea SINEE se</w:t>
      </w:r>
      <w:r w:rsidR="00A71B25" w:rsidRPr="00142ACF">
        <w:t xml:space="preserve"> va</w:t>
      </w:r>
      <w:r w:rsidR="006011E5" w:rsidRPr="00142ACF">
        <w:t xml:space="preserve"> țin</w:t>
      </w:r>
      <w:r w:rsidR="00A71B25" w:rsidRPr="00142ACF">
        <w:t>e</w:t>
      </w:r>
      <w:r w:rsidR="006011E5" w:rsidRPr="00142ACF">
        <w:t xml:space="preserve"> cont de următoarele principii</w:t>
      </w:r>
      <w:r w:rsidR="000D6E8C" w:rsidRPr="00142ACF">
        <w:t>:</w:t>
      </w:r>
    </w:p>
    <w:p w14:paraId="568B48D7" w14:textId="1A0FC7A0" w:rsidR="00FA404A" w:rsidRDefault="00E97452" w:rsidP="00920652">
      <w:r w:rsidRPr="00142ACF">
        <w:t xml:space="preserve">1) </w:t>
      </w:r>
      <w:r w:rsidR="00FA404A" w:rsidRPr="00142ACF">
        <w:rPr>
          <w:i/>
          <w:iCs/>
        </w:rPr>
        <w:t>principiul legalității</w:t>
      </w:r>
      <w:r w:rsidR="00FA404A" w:rsidRPr="00142ACF">
        <w:t>, care presupune crearea și exploatarea sistemului informațional în conformitate cu legislația națională și standardel</w:t>
      </w:r>
      <w:r w:rsidR="00F14B00" w:rsidRPr="00142ACF">
        <w:t>e</w:t>
      </w:r>
      <w:r w:rsidR="00FA404A" w:rsidRPr="00142ACF">
        <w:t xml:space="preserve"> internaționale recunoscute în domeniu;</w:t>
      </w:r>
    </w:p>
    <w:p w14:paraId="1097F915" w14:textId="29ACC441" w:rsidR="00A93E5F" w:rsidRPr="00142ACF" w:rsidRDefault="00A93E5F" w:rsidP="00920652">
      <w:r w:rsidRPr="009D37A8">
        <w:t xml:space="preserve">2) </w:t>
      </w:r>
      <w:r w:rsidRPr="009D37A8">
        <w:rPr>
          <w:i/>
          <w:iCs/>
        </w:rPr>
        <w:t>principiul adresării unice</w:t>
      </w:r>
      <w:r w:rsidRPr="009D37A8">
        <w:t xml:space="preserve">, care constă în optimizarea proceselor aferente prestării serviciilor în sectorul public în așa fel ca cetățenii și mediul de afaceri să furnizeze date doar o singură dată unei administrații publice cu scopul obținerii serviciilor publice. În acest sens, rolul administrațiilor </w:t>
      </w:r>
      <w:r w:rsidRPr="009D37A8">
        <w:lastRenderedPageBreak/>
        <w:t>publice este de a partaja intern date necesare pentru furnizarea serviciilor publice către cetățeni și mediul de afaceri;</w:t>
      </w:r>
    </w:p>
    <w:p w14:paraId="38764CC1" w14:textId="0D01CF31" w:rsidR="00FA404A" w:rsidRPr="00142ACF" w:rsidRDefault="00A5062A" w:rsidP="00920652">
      <w:r>
        <w:t>3</w:t>
      </w:r>
      <w:r w:rsidR="0025458B" w:rsidRPr="00142ACF">
        <w:t xml:space="preserve">) </w:t>
      </w:r>
      <w:r w:rsidR="00FA404A" w:rsidRPr="00142ACF">
        <w:rPr>
          <w:i/>
          <w:iCs/>
        </w:rPr>
        <w:t>principiul divizării arhitecturii pe nivele</w:t>
      </w:r>
      <w:r w:rsidR="00FA404A" w:rsidRPr="00142ACF">
        <w:t>, care constă în proiectarea independentă a subsistemelor SINEE în conformitate cu standardele de interfață dintre nivele;</w:t>
      </w:r>
    </w:p>
    <w:p w14:paraId="2D6B4A20" w14:textId="19765150" w:rsidR="00FA404A" w:rsidRPr="00142ACF" w:rsidRDefault="00A5062A" w:rsidP="00920652">
      <w:r>
        <w:t>4</w:t>
      </w:r>
      <w:r w:rsidR="006573A9" w:rsidRPr="00142ACF">
        <w:t xml:space="preserve">) </w:t>
      </w:r>
      <w:r w:rsidR="00FA404A" w:rsidRPr="00142ACF">
        <w:rPr>
          <w:i/>
          <w:iCs/>
        </w:rPr>
        <w:t>principiul arhitecturii bazate pe servicii (SOA)</w:t>
      </w:r>
      <w:r w:rsidR="00FA404A" w:rsidRPr="00142ACF">
        <w:t>, care constă în distribuirea funcționalității aplicației în unități mai mici, distincte, numite „servicii”, care pot fi distribuite într-o rețea și pot fi utilizate împreună, pentru a crea aplicații destinate implementării funcțiilor de business ale sistemului informațional;</w:t>
      </w:r>
    </w:p>
    <w:p w14:paraId="08078871" w14:textId="6B1A1A9D" w:rsidR="00FA404A" w:rsidRPr="00142ACF" w:rsidRDefault="00A5062A" w:rsidP="00920652">
      <w:r>
        <w:t>5</w:t>
      </w:r>
      <w:r w:rsidR="00962F1A" w:rsidRPr="00142ACF">
        <w:t xml:space="preserve">) </w:t>
      </w:r>
      <w:r w:rsidR="00FA404A" w:rsidRPr="00142ACF">
        <w:rPr>
          <w:i/>
          <w:iCs/>
        </w:rPr>
        <w:t>principiul securității prin design</w:t>
      </w:r>
      <w:r w:rsidR="00FA404A" w:rsidRPr="00142ACF">
        <w:t>, care presupune proiectarea SINEE în cunoștință de cauză cu privire la riscurile de securitate a informației ce pot afecta buna funcționare a sistemului informațional. Cerințele legale aplicabile pentru implementarea mecanismelor de asigurare a securității informației trebuie considerate la etapa de proiectare a SINEE și implementate la etapa de dezvoltare. SINEE va asigura accesarea controlată, transparentă și responsabilă a datelor;</w:t>
      </w:r>
    </w:p>
    <w:p w14:paraId="240A1039" w14:textId="637BEDD9" w:rsidR="00FA404A" w:rsidRPr="00142ACF" w:rsidRDefault="00A5062A" w:rsidP="00920652">
      <w:r>
        <w:t>6</w:t>
      </w:r>
      <w:r w:rsidR="00AD6178" w:rsidRPr="00142ACF">
        <w:t xml:space="preserve">) </w:t>
      </w:r>
      <w:r w:rsidR="00FA404A" w:rsidRPr="00142ACF">
        <w:rPr>
          <w:i/>
          <w:iCs/>
        </w:rPr>
        <w:t>principiul integrității, plenitudinii și veridicității datelor</w:t>
      </w:r>
      <w:r w:rsidR="00FA404A" w:rsidRPr="00142ACF">
        <w:t>, care presupune implementarea mecanismelor care permit păstrarea conținutului și interpretarea univocă a datelor în condițiile unor influențe accidentale și eliminării fenomenelor de denaturare sau lichidare accidentală a acestora, furnizarea unui volum de date suficient executării funcțiilor de business al sistemului informațional și asigurarea unui grad înalt de corespundere a datelor cu starea reală a obiectelor pe care le reprezintă și care fac parte din SINEE;</w:t>
      </w:r>
    </w:p>
    <w:p w14:paraId="311D24E3" w14:textId="24607E91" w:rsidR="00FA404A" w:rsidRPr="00142ACF" w:rsidRDefault="00A5062A" w:rsidP="00920652">
      <w:r>
        <w:t>7</w:t>
      </w:r>
      <w:r w:rsidR="00C95EBA" w:rsidRPr="00142ACF">
        <w:t xml:space="preserve">) </w:t>
      </w:r>
      <w:r w:rsidR="00FA404A" w:rsidRPr="00142ACF">
        <w:rPr>
          <w:i/>
          <w:iCs/>
        </w:rPr>
        <w:t>principiul dezvoltării progresive</w:t>
      </w:r>
      <w:r w:rsidR="00FA404A" w:rsidRPr="00142ACF">
        <w:t>, care stipulează posibilitatea lărgirii și completării sistemului informațional cu noi funcții sau îmbunătățirea celor existente în conformitate cu avansarea tehnologiilor informaționale;</w:t>
      </w:r>
    </w:p>
    <w:p w14:paraId="461CEB8F" w14:textId="24E44743" w:rsidR="00FA404A" w:rsidRPr="00142ACF" w:rsidRDefault="00A5062A" w:rsidP="00920652">
      <w:r>
        <w:t>8</w:t>
      </w:r>
      <w:r w:rsidR="008C08D6" w:rsidRPr="00142ACF">
        <w:t xml:space="preserve">) </w:t>
      </w:r>
      <w:r w:rsidR="00FA404A" w:rsidRPr="00142ACF">
        <w:rPr>
          <w:i/>
          <w:iCs/>
        </w:rPr>
        <w:t>principiul scalabilității</w:t>
      </w:r>
      <w:r w:rsidR="00FA404A" w:rsidRPr="00142ACF">
        <w:t>, care presupune asigurarea unei performanțe constante a soluției informatice la creșterea volumului de date și a solicitării sistemului informațional;</w:t>
      </w:r>
    </w:p>
    <w:p w14:paraId="4AE327F5" w14:textId="648E8CDC" w:rsidR="00FA404A" w:rsidRPr="00142ACF" w:rsidRDefault="00A5062A" w:rsidP="00920652">
      <w:r>
        <w:t>9</w:t>
      </w:r>
      <w:r w:rsidR="00596D5A" w:rsidRPr="00142ACF">
        <w:t xml:space="preserve">) </w:t>
      </w:r>
      <w:r w:rsidR="00FA404A" w:rsidRPr="00142ACF">
        <w:rPr>
          <w:i/>
          <w:iCs/>
        </w:rPr>
        <w:t>principiul simplității și comodității utilizării</w:t>
      </w:r>
      <w:r w:rsidR="00FA404A" w:rsidRPr="00142ACF">
        <w:t xml:space="preserve">, care presupune proiectarea și realizarea tuturor aplicațiilor, mijloacelor tehnice și de program accesibile utilizatorilor </w:t>
      </w:r>
      <w:r w:rsidR="003B2BAC" w:rsidRPr="00142ACF">
        <w:t>s</w:t>
      </w:r>
      <w:r w:rsidR="00FA404A" w:rsidRPr="00142ACF">
        <w:t>istemului</w:t>
      </w:r>
      <w:r w:rsidR="003B2BAC" w:rsidRPr="00142ACF">
        <w:t xml:space="preserve"> informa</w:t>
      </w:r>
      <w:r w:rsidR="00503F5D" w:rsidRPr="00142ACF">
        <w:t>ți</w:t>
      </w:r>
      <w:r w:rsidR="003B2BAC" w:rsidRPr="00142ACF">
        <w:t>onal</w:t>
      </w:r>
      <w:r w:rsidR="00FA404A" w:rsidRPr="00142ACF">
        <w:t>, bazate pe principii exclusiv vizuale, ergonomice și logice de concepție;</w:t>
      </w:r>
    </w:p>
    <w:p w14:paraId="0780B4E1" w14:textId="4BBEC49D" w:rsidR="00FA404A" w:rsidRPr="00142ACF" w:rsidRDefault="00A5062A" w:rsidP="00920652">
      <w:r>
        <w:t>10</w:t>
      </w:r>
      <w:r w:rsidR="00363942" w:rsidRPr="00142ACF">
        <w:t xml:space="preserve">) </w:t>
      </w:r>
      <w:r w:rsidR="00FA404A" w:rsidRPr="00142ACF">
        <w:rPr>
          <w:i/>
          <w:iCs/>
        </w:rPr>
        <w:t>principiul securității informaționale</w:t>
      </w:r>
      <w:r w:rsidR="00FA404A" w:rsidRPr="00142ACF">
        <w:t>, care presupune asigurarea nivelului integrității, exclusivității, accesibilității și eficienței protecției datelor împotriva pierderii, alterării, denaturării, deteriorării, modificării, accesului și utilizării neautorizate. Securitatea SINEE presupune rezistența la atacuri, protecția integrității informației și pregătirea pentru lucru atât a sistemului, cât și a datelor lui;</w:t>
      </w:r>
    </w:p>
    <w:p w14:paraId="6FA7CB2A" w14:textId="70899C11" w:rsidR="00FA404A" w:rsidRPr="00142ACF" w:rsidRDefault="00F220AF" w:rsidP="00920652">
      <w:r w:rsidRPr="00142ACF">
        <w:t>1</w:t>
      </w:r>
      <w:r w:rsidR="00A5062A">
        <w:t>1</w:t>
      </w:r>
      <w:r w:rsidRPr="00142ACF">
        <w:t xml:space="preserve">) </w:t>
      </w:r>
      <w:r w:rsidR="00FA404A" w:rsidRPr="00142ACF">
        <w:rPr>
          <w:i/>
          <w:iCs/>
        </w:rPr>
        <w:t>principiul unității spațiului informațional</w:t>
      </w:r>
      <w:r w:rsidR="00FA404A" w:rsidRPr="00142ACF">
        <w:t>, care prevede utilizarea unui sistem unic de clasificatoare, formate de date, protocoale de interacțiune informațională, standarde, documente normative și metodice interdependente;</w:t>
      </w:r>
    </w:p>
    <w:p w14:paraId="132A09A4" w14:textId="6A351AA1" w:rsidR="00FA404A" w:rsidRPr="00142ACF" w:rsidRDefault="00E15C2A" w:rsidP="00920652">
      <w:r w:rsidRPr="00142ACF">
        <w:t>1</w:t>
      </w:r>
      <w:r w:rsidR="00A5062A">
        <w:t>2</w:t>
      </w:r>
      <w:r w:rsidRPr="00142ACF">
        <w:t xml:space="preserve">) </w:t>
      </w:r>
      <w:r w:rsidR="00FA404A" w:rsidRPr="00142ACF">
        <w:rPr>
          <w:i/>
          <w:iCs/>
        </w:rPr>
        <w:t>principiul controlului</w:t>
      </w:r>
      <w:r w:rsidR="00FA404A" w:rsidRPr="00142ACF">
        <w:t>, care prevede totalitatea măsurilor organizatorice și tehnice de program, ce asigură calitatea înaltă a resursei informaționale formate, fiabilitatea păstrării acesteia și corectitudinea utilizării în conformitate cu legislația națională;</w:t>
      </w:r>
    </w:p>
    <w:p w14:paraId="4EC083F6" w14:textId="124B8668" w:rsidR="00FA404A" w:rsidRPr="00142ACF" w:rsidRDefault="001432AA" w:rsidP="00920652">
      <w:r w:rsidRPr="00142ACF">
        <w:t>1</w:t>
      </w:r>
      <w:r w:rsidR="00A5062A">
        <w:t>3</w:t>
      </w:r>
      <w:r w:rsidRPr="00142ACF">
        <w:t xml:space="preserve">) </w:t>
      </w:r>
      <w:r w:rsidR="00FA404A" w:rsidRPr="00142ACF">
        <w:rPr>
          <w:i/>
          <w:iCs/>
        </w:rPr>
        <w:t>principiul auditului sistemului</w:t>
      </w:r>
      <w:r w:rsidR="00FA404A" w:rsidRPr="00142ACF">
        <w:t>, care presupune înregistrarea informației despre schimbările ce au loc, pentru a face posibilă reconstituirea istoriei unui obiect sau a stării lui la o etapă anterioară;</w:t>
      </w:r>
    </w:p>
    <w:p w14:paraId="6AB630CF" w14:textId="766FF72E" w:rsidR="000B2F1D" w:rsidRPr="00142ACF" w:rsidRDefault="00360746" w:rsidP="00920652">
      <w:r w:rsidRPr="00142ACF">
        <w:t>1</w:t>
      </w:r>
      <w:r w:rsidR="00A5062A">
        <w:t>4</w:t>
      </w:r>
      <w:r w:rsidRPr="00142ACF">
        <w:t xml:space="preserve">) </w:t>
      </w:r>
      <w:r w:rsidR="00FA404A" w:rsidRPr="00142ACF">
        <w:rPr>
          <w:i/>
          <w:iCs/>
        </w:rPr>
        <w:t>principiul accesibilității informației cu caracter public</w:t>
      </w:r>
      <w:r w:rsidR="00FA404A" w:rsidRPr="00142ACF">
        <w:t>, care presupune implementarea procedurilor de asigurare a accesului solicitanților la informația cu caracter public furnizată de soluția informatică</w:t>
      </w:r>
      <w:r w:rsidR="00AF78BA" w:rsidRPr="00142ACF">
        <w:t>.</w:t>
      </w:r>
    </w:p>
    <w:p w14:paraId="1A03C83E" w14:textId="0318AE70" w:rsidR="000B2F1D" w:rsidRPr="00142ACF" w:rsidRDefault="002933EF" w:rsidP="00920652">
      <w:r>
        <w:t>10</w:t>
      </w:r>
      <w:r w:rsidR="000D455B" w:rsidRPr="00142ACF">
        <w:t xml:space="preserve">. </w:t>
      </w:r>
      <w:r w:rsidR="00E05A3E" w:rsidRPr="00142ACF">
        <w:t xml:space="preserve">Sarcinile principale ale </w:t>
      </w:r>
      <w:r w:rsidR="00222DEA" w:rsidRPr="00142ACF">
        <w:t>SINEE sunt următoarele:</w:t>
      </w:r>
    </w:p>
    <w:p w14:paraId="76082C9F" w14:textId="3F3F4109" w:rsidR="00E41AE5" w:rsidRPr="009D37A8" w:rsidRDefault="00700411" w:rsidP="00920652">
      <w:r w:rsidRPr="00142ACF">
        <w:t xml:space="preserve">1) </w:t>
      </w:r>
      <w:r w:rsidR="00AF62B1" w:rsidRPr="009D37A8">
        <w:t xml:space="preserve">facilitarea </w:t>
      </w:r>
      <w:r w:rsidR="00B71B06" w:rsidRPr="009D37A8">
        <w:t>accesului public la date</w:t>
      </w:r>
      <w:r w:rsidR="004C3B21" w:rsidRPr="009D37A8">
        <w:t xml:space="preserve"> produse </w:t>
      </w:r>
      <w:r w:rsidR="00AF4938" w:rsidRPr="009D37A8">
        <w:t>prin intermediul SINEE și date</w:t>
      </w:r>
      <w:r w:rsidR="00B71B06" w:rsidRPr="009D37A8">
        <w:t xml:space="preserve"> aferente </w:t>
      </w:r>
      <w:r w:rsidR="00744BB5" w:rsidRPr="009D37A8">
        <w:t xml:space="preserve">proceselor </w:t>
      </w:r>
      <w:r w:rsidR="004C3B21" w:rsidRPr="009D37A8">
        <w:t xml:space="preserve">de lucru </w:t>
      </w:r>
      <w:r w:rsidR="00AF4938" w:rsidRPr="009D37A8">
        <w:t>implementate în SINEE;</w:t>
      </w:r>
    </w:p>
    <w:p w14:paraId="1CFB8611" w14:textId="32704F2F" w:rsidR="000F47BB" w:rsidRPr="007D1CD4" w:rsidRDefault="009E01A1" w:rsidP="00920652">
      <w:r w:rsidRPr="009D37A8">
        <w:lastRenderedPageBreak/>
        <w:t xml:space="preserve">2) </w:t>
      </w:r>
      <w:r w:rsidR="000F47BB" w:rsidRPr="009D37A8">
        <w:t xml:space="preserve">diseminarea automată a datelor din registrele oficiale ale IP CNED în </w:t>
      </w:r>
      <w:r w:rsidR="001E1EC3" w:rsidRPr="009D37A8">
        <w:t>conformitate cu</w:t>
      </w:r>
      <w:r w:rsidR="007F5C8D" w:rsidRPr="009D37A8">
        <w:t xml:space="preserve"> prevederile</w:t>
      </w:r>
      <w:r w:rsidR="001E1EC3" w:rsidRPr="009D37A8">
        <w:t xml:space="preserve"> cadrul</w:t>
      </w:r>
      <w:r w:rsidR="00BF4D27" w:rsidRPr="009D37A8">
        <w:t>ui</w:t>
      </w:r>
      <w:r w:rsidR="001E1EC3" w:rsidRPr="009D37A8">
        <w:t xml:space="preserve"> normativ;</w:t>
      </w:r>
    </w:p>
    <w:p w14:paraId="07832E85" w14:textId="0A5C9D38" w:rsidR="0080668A" w:rsidRPr="009D37A8" w:rsidRDefault="009E01A1" w:rsidP="002556F5">
      <w:r w:rsidRPr="009D37A8">
        <w:t xml:space="preserve">3) </w:t>
      </w:r>
      <w:r w:rsidR="003F71EC" w:rsidRPr="009D37A8">
        <w:t>i</w:t>
      </w:r>
      <w:r w:rsidR="0080668A" w:rsidRPr="009D37A8">
        <w:t xml:space="preserve">mplementarea fluxurilor de lucru </w:t>
      </w:r>
      <w:r w:rsidR="00525475" w:rsidRPr="009D37A8">
        <w:t>pentru depunerea cererilor de solicitare a serviciilor electronice prestate de IP CNED,</w:t>
      </w:r>
      <w:r w:rsidR="007843DA" w:rsidRPr="009D37A8">
        <w:t xml:space="preserve"> asigurând verificare</w:t>
      </w:r>
      <w:r w:rsidR="0048476B" w:rsidRPr="009D37A8">
        <w:t>a</w:t>
      </w:r>
      <w:r w:rsidR="007843DA" w:rsidRPr="009D37A8">
        <w:t xml:space="preserve"> și validarea</w:t>
      </w:r>
      <w:r w:rsidR="0048476B" w:rsidRPr="009D37A8">
        <w:t xml:space="preserve"> automatizată a datelor</w:t>
      </w:r>
      <w:r w:rsidR="002C3F36" w:rsidRPr="009D37A8">
        <w:t xml:space="preserve"> furnizate;</w:t>
      </w:r>
    </w:p>
    <w:p w14:paraId="49CE2828" w14:textId="4F14ECAB" w:rsidR="00E41AE5" w:rsidRPr="007D1CD4" w:rsidRDefault="009E01A1" w:rsidP="00920652">
      <w:r w:rsidRPr="009D37A8">
        <w:t xml:space="preserve">4) </w:t>
      </w:r>
      <w:r w:rsidR="0098145F" w:rsidRPr="009D37A8">
        <w:t xml:space="preserve">implementarea fluxurilor de lucru </w:t>
      </w:r>
      <w:r w:rsidR="00E41AE5" w:rsidRPr="009D37A8">
        <w:t xml:space="preserve">necesare proceselor de gestiune </w:t>
      </w:r>
      <w:r w:rsidR="0080668A" w:rsidRPr="009D37A8">
        <w:t>a datelor despre</w:t>
      </w:r>
      <w:r w:rsidR="00E41AE5" w:rsidRPr="009D37A8">
        <w:t xml:space="preserve"> cereril</w:t>
      </w:r>
      <w:r w:rsidR="0080668A" w:rsidRPr="009D37A8">
        <w:t>e</w:t>
      </w:r>
      <w:r w:rsidR="00E41AE5" w:rsidRPr="009D37A8">
        <w:t xml:space="preserve"> de finanțare și a datelor aferente proiectelor de eficiență energetică</w:t>
      </w:r>
      <w:r w:rsidR="00C42780" w:rsidRPr="009D37A8">
        <w:t xml:space="preserve"> și </w:t>
      </w:r>
      <w:r w:rsidR="003874D7" w:rsidRPr="007D1CD4">
        <w:t>valorificare</w:t>
      </w:r>
      <w:r w:rsidR="00C42780" w:rsidRPr="009D37A8">
        <w:t xml:space="preserve"> a </w:t>
      </w:r>
      <w:r w:rsidR="00C42780" w:rsidRPr="007D1CD4">
        <w:t xml:space="preserve">surselor </w:t>
      </w:r>
      <w:r w:rsidR="003874D7" w:rsidRPr="007D1CD4">
        <w:t xml:space="preserve">de energie </w:t>
      </w:r>
      <w:r w:rsidR="00C42780" w:rsidRPr="007D1CD4">
        <w:t>regenerabil</w:t>
      </w:r>
      <w:r w:rsidR="003874D7" w:rsidRPr="007D1CD4">
        <w:t>ă</w:t>
      </w:r>
      <w:r w:rsidR="0080668A" w:rsidRPr="009D37A8">
        <w:t>;</w:t>
      </w:r>
    </w:p>
    <w:p w14:paraId="03668449" w14:textId="5AAFECF2" w:rsidR="00012B71" w:rsidRPr="009D37A8" w:rsidRDefault="009E01A1" w:rsidP="00920652">
      <w:r w:rsidRPr="009D37A8">
        <w:t xml:space="preserve">5) </w:t>
      </w:r>
      <w:r w:rsidR="00012B71" w:rsidRPr="009D37A8">
        <w:t>monitorizarea implementării proiectelor de finanțare și gestiunea</w:t>
      </w:r>
      <w:r w:rsidR="003F71EC" w:rsidRPr="009D37A8">
        <w:t xml:space="preserve"> datelor</w:t>
      </w:r>
      <w:r w:rsidR="00012B71" w:rsidRPr="009D37A8">
        <w:t xml:space="preserve"> </w:t>
      </w:r>
      <w:r w:rsidR="003F71EC" w:rsidRPr="009D37A8">
        <w:t>despre beneficiari de finanțare;</w:t>
      </w:r>
    </w:p>
    <w:p w14:paraId="62BA2082" w14:textId="0C7A595C" w:rsidR="00F008E3" w:rsidRDefault="009E01A1" w:rsidP="00920652">
      <w:r w:rsidRPr="009D37A8">
        <w:t xml:space="preserve">6) </w:t>
      </w:r>
      <w:r w:rsidR="00F008E3" w:rsidRPr="009D37A8">
        <w:t xml:space="preserve">asigurarea trasabilității și monitorizării cererilor </w:t>
      </w:r>
      <w:r w:rsidR="00AA43C5" w:rsidRPr="009D37A8">
        <w:t>de servicii electronice</w:t>
      </w:r>
      <w:r w:rsidR="000C7E0E" w:rsidRPr="009D37A8">
        <w:t xml:space="preserve"> și a proiectelor</w:t>
      </w:r>
      <w:r w:rsidR="00C740B2" w:rsidRPr="009D37A8">
        <w:t xml:space="preserve"> de finanțare</w:t>
      </w:r>
      <w:r w:rsidR="00F008E3" w:rsidRPr="009D37A8">
        <w:t xml:space="preserve">, oferind beneficiarilor posibilitatea de a urmări statusul </w:t>
      </w:r>
      <w:r w:rsidR="00C740B2" w:rsidRPr="009D37A8">
        <w:t>acestora</w:t>
      </w:r>
      <w:r w:rsidR="00F008E3" w:rsidRPr="009D37A8">
        <w:t xml:space="preserve"> și de a primi notificări cu privire la </w:t>
      </w:r>
      <w:r w:rsidR="00C740B2" w:rsidRPr="009D37A8">
        <w:t>diferite evenimente de business</w:t>
      </w:r>
      <w:r w:rsidR="0003333C" w:rsidRPr="009D37A8">
        <w:t>;</w:t>
      </w:r>
    </w:p>
    <w:p w14:paraId="709EEADC" w14:textId="5340FFE1" w:rsidR="00B3707D" w:rsidRPr="00142ACF" w:rsidRDefault="009E01A1" w:rsidP="00920652">
      <w:r>
        <w:t xml:space="preserve">7) </w:t>
      </w:r>
      <w:r w:rsidR="00762EBB">
        <w:t>gestiune</w:t>
      </w:r>
      <w:r w:rsidR="00EB0D5E">
        <w:t>a</w:t>
      </w:r>
      <w:r w:rsidR="005F2966" w:rsidRPr="00142ACF">
        <w:t xml:space="preserve"> </w:t>
      </w:r>
      <w:r w:rsidR="009D15DB">
        <w:t xml:space="preserve">datelor privind </w:t>
      </w:r>
      <w:r w:rsidR="005F2966" w:rsidRPr="00142ACF">
        <w:t>inventarul de clădiri</w:t>
      </w:r>
      <w:r w:rsidR="00053207" w:rsidRPr="00142ACF">
        <w:t xml:space="preserve"> publice</w:t>
      </w:r>
      <w:r w:rsidR="00241576" w:rsidRPr="00142ACF">
        <w:t xml:space="preserve"> cu scopul îmbunătățirii </w:t>
      </w:r>
      <w:r w:rsidR="006E40B0" w:rsidRPr="00142ACF">
        <w:t xml:space="preserve">performanței </w:t>
      </w:r>
      <w:r w:rsidR="00241576" w:rsidRPr="00142ACF">
        <w:t>energetice</w:t>
      </w:r>
      <w:r w:rsidR="009412CE" w:rsidRPr="00142ACF">
        <w:t xml:space="preserve"> a acestora</w:t>
      </w:r>
      <w:r w:rsidR="00766B33" w:rsidRPr="00142ACF">
        <w:t>,</w:t>
      </w:r>
      <w:r w:rsidR="00241576" w:rsidRPr="00142ACF">
        <w:t xml:space="preserve"> inclusiv</w:t>
      </w:r>
      <w:r w:rsidR="00766B33" w:rsidRPr="00142ACF">
        <w:t xml:space="preserve"> </w:t>
      </w:r>
      <w:r w:rsidR="00762EBB">
        <w:t>gestiune</w:t>
      </w:r>
      <w:r w:rsidR="00EB0D5E">
        <w:t>a</w:t>
      </w:r>
      <w:r w:rsidR="00C529D8" w:rsidRPr="00142ACF">
        <w:t xml:space="preserve"> </w:t>
      </w:r>
      <w:r w:rsidR="009D15DB">
        <w:t xml:space="preserve">datelor privind </w:t>
      </w:r>
      <w:r w:rsidR="00C529D8" w:rsidRPr="00142ACF">
        <w:t xml:space="preserve">profilul constructiv și </w:t>
      </w:r>
      <w:r w:rsidR="00B02416" w:rsidRPr="00142ACF">
        <w:t>profi</w:t>
      </w:r>
      <w:r w:rsidR="00B20D06" w:rsidRPr="00142ACF">
        <w:t>lul</w:t>
      </w:r>
      <w:r w:rsidR="006E40B0" w:rsidRPr="00142ACF">
        <w:t>ui</w:t>
      </w:r>
      <w:r w:rsidR="00B20D06" w:rsidRPr="00142ACF">
        <w:t xml:space="preserve"> consumului de </w:t>
      </w:r>
      <w:r w:rsidR="00B46684">
        <w:t xml:space="preserve">resurse energetice, </w:t>
      </w:r>
      <w:r w:rsidR="00B20D06" w:rsidRPr="00142ACF">
        <w:t>energie și apă al clădirii;</w:t>
      </w:r>
    </w:p>
    <w:p w14:paraId="20952D19" w14:textId="7F1E4C19" w:rsidR="00B20D06" w:rsidRPr="00142ACF" w:rsidRDefault="009E01A1" w:rsidP="00920652">
      <w:r>
        <w:t>8</w:t>
      </w:r>
      <w:r w:rsidR="00700411" w:rsidRPr="00142ACF">
        <w:t xml:space="preserve">) </w:t>
      </w:r>
      <w:r w:rsidR="00762EBB">
        <w:t>gestiune</w:t>
      </w:r>
      <w:r w:rsidR="00EB0D5E">
        <w:t>a</w:t>
      </w:r>
      <w:r w:rsidR="0043428C" w:rsidRPr="00142ACF">
        <w:t xml:space="preserve"> </w:t>
      </w:r>
      <w:r w:rsidR="00B131C8">
        <w:t xml:space="preserve">datelor privind </w:t>
      </w:r>
      <w:r w:rsidR="0043428C" w:rsidRPr="00142ACF">
        <w:t>măsuril</w:t>
      </w:r>
      <w:r w:rsidR="00B46684">
        <w:t>e</w:t>
      </w:r>
      <w:r w:rsidR="0043428C" w:rsidRPr="00142ACF">
        <w:t xml:space="preserve"> </w:t>
      </w:r>
      <w:r w:rsidR="00D56B37" w:rsidRPr="00142ACF">
        <w:t xml:space="preserve">planificate și </w:t>
      </w:r>
      <w:r w:rsidR="006E40B0" w:rsidRPr="00142ACF">
        <w:t xml:space="preserve">implementate </w:t>
      </w:r>
      <w:r w:rsidR="00193D21" w:rsidRPr="00142ACF">
        <w:t>în vederea îmbunătățirii eficienței energetice;</w:t>
      </w:r>
    </w:p>
    <w:p w14:paraId="05401FBE" w14:textId="485A627A" w:rsidR="006C441F" w:rsidRPr="00142ACF" w:rsidRDefault="009E01A1" w:rsidP="00920652">
      <w:r>
        <w:t>9</w:t>
      </w:r>
      <w:r w:rsidR="00700411" w:rsidRPr="00142ACF">
        <w:t xml:space="preserve">) </w:t>
      </w:r>
      <w:r w:rsidR="006C441F" w:rsidRPr="00142ACF">
        <w:t>planificarea și evidența lucrărilor de îmbunătățir</w:t>
      </w:r>
      <w:r w:rsidR="00A17E12" w:rsidRPr="00142ACF">
        <w:t>e a</w:t>
      </w:r>
      <w:r w:rsidR="006C441F" w:rsidRPr="00142ACF">
        <w:t xml:space="preserve"> </w:t>
      </w:r>
      <w:r w:rsidR="00A17E12" w:rsidRPr="00142ACF">
        <w:t xml:space="preserve">performanței </w:t>
      </w:r>
      <w:r w:rsidR="006C441F" w:rsidRPr="00142ACF">
        <w:t xml:space="preserve">energetice </w:t>
      </w:r>
      <w:r w:rsidR="00A17E12" w:rsidRPr="00142ACF">
        <w:t xml:space="preserve">a </w:t>
      </w:r>
      <w:r w:rsidR="006C441F" w:rsidRPr="00142ACF">
        <w:t>clădiri</w:t>
      </w:r>
      <w:r w:rsidR="00906079" w:rsidRPr="00142ACF">
        <w:t>lor</w:t>
      </w:r>
      <w:r w:rsidR="004F71F2" w:rsidRPr="00142ACF">
        <w:t>,</w:t>
      </w:r>
      <w:r w:rsidR="006C441F" w:rsidRPr="00142ACF">
        <w:t xml:space="preserve"> lucrărilor de renovare a clădirilor</w:t>
      </w:r>
      <w:r w:rsidR="004F71F2" w:rsidRPr="00142ACF">
        <w:t xml:space="preserve"> și monitorizarea </w:t>
      </w:r>
      <w:r w:rsidR="00025038" w:rsidRPr="00142ACF">
        <w:t xml:space="preserve">rezultatelor de implementare a </w:t>
      </w:r>
      <w:r w:rsidR="00906079" w:rsidRPr="00142ACF">
        <w:t xml:space="preserve">acestor </w:t>
      </w:r>
      <w:r w:rsidR="00025038" w:rsidRPr="00142ACF">
        <w:t>măsuri</w:t>
      </w:r>
      <w:r w:rsidR="006C441F" w:rsidRPr="00142ACF">
        <w:t>;</w:t>
      </w:r>
    </w:p>
    <w:p w14:paraId="2F9CE546" w14:textId="75A401F9" w:rsidR="0018227B" w:rsidRDefault="009E01A1" w:rsidP="00920652">
      <w:r>
        <w:t>10</w:t>
      </w:r>
      <w:r w:rsidR="00700411" w:rsidRPr="00142ACF">
        <w:t xml:space="preserve">) </w:t>
      </w:r>
      <w:r w:rsidR="00717037" w:rsidRPr="00142ACF">
        <w:t>monitorizarea</w:t>
      </w:r>
      <w:r w:rsidR="00FD4DEF">
        <w:t xml:space="preserve">, </w:t>
      </w:r>
      <w:r w:rsidR="00FD4DEF" w:rsidRPr="00FD4DEF">
        <w:t>analiză, inclusiv comparativă,</w:t>
      </w:r>
      <w:r w:rsidR="00717037" w:rsidRPr="00142ACF">
        <w:t xml:space="preserve"> și controlul </w:t>
      </w:r>
      <w:r w:rsidR="000161C9" w:rsidRPr="00142ACF">
        <w:t xml:space="preserve">eficienței </w:t>
      </w:r>
      <w:r w:rsidR="00717037" w:rsidRPr="00142ACF">
        <w:t>utilizării energiei și apei</w:t>
      </w:r>
      <w:r w:rsidR="00742FA3">
        <w:t xml:space="preserve"> </w:t>
      </w:r>
      <w:r w:rsidR="0018227B" w:rsidRPr="0018227B">
        <w:t>și al costurilor aferente în cadrul clădirilor publice, precum și al clădirilor în care activează instituții și/sau autorități publice</w:t>
      </w:r>
      <w:r w:rsidR="00742FA3">
        <w:t>;</w:t>
      </w:r>
    </w:p>
    <w:p w14:paraId="62641CA3" w14:textId="112308CD" w:rsidR="0094206E" w:rsidRDefault="0094206E" w:rsidP="00920652">
      <w:r>
        <w:t xml:space="preserve">11) </w:t>
      </w:r>
      <w:r w:rsidRPr="0094206E">
        <w:t xml:space="preserve">implementarea fluxurilor de lucru </w:t>
      </w:r>
      <w:r>
        <w:t>aferente</w:t>
      </w:r>
      <w:r w:rsidRPr="0094206E">
        <w:t xml:space="preserve"> proceselor de</w:t>
      </w:r>
      <w:r>
        <w:t xml:space="preserve"> </w:t>
      </w:r>
      <w:r w:rsidRPr="0094206E">
        <w:t>certific</w:t>
      </w:r>
      <w:r>
        <w:t>are a</w:t>
      </w:r>
      <w:r w:rsidRPr="0094206E">
        <w:t xml:space="preserve"> performanței energetice a clădirilor</w:t>
      </w:r>
      <w:r>
        <w:t>;</w:t>
      </w:r>
    </w:p>
    <w:p w14:paraId="6F541AB0" w14:textId="78AECFCE" w:rsidR="00CE4E43" w:rsidRPr="00142ACF" w:rsidRDefault="009E01A1" w:rsidP="00920652">
      <w:r>
        <w:t>1</w:t>
      </w:r>
      <w:r w:rsidR="0094206E">
        <w:t>2</w:t>
      </w:r>
      <w:r w:rsidR="00700411" w:rsidRPr="00142ACF">
        <w:t xml:space="preserve">) </w:t>
      </w:r>
      <w:r w:rsidR="007C6A67" w:rsidRPr="00142ACF">
        <w:t>implementarea metodologiei de</w:t>
      </w:r>
      <w:r w:rsidR="00EC1052" w:rsidRPr="00142ACF">
        <w:t xml:space="preserve"> </w:t>
      </w:r>
      <w:r w:rsidR="00E47D33" w:rsidRPr="00142ACF">
        <w:t>calcul</w:t>
      </w:r>
      <w:r w:rsidR="007C6A67" w:rsidRPr="00142ACF">
        <w:t xml:space="preserve"> al</w:t>
      </w:r>
      <w:r w:rsidR="00E47D33" w:rsidRPr="00142ACF">
        <w:t xml:space="preserve"> performanței energetice a clădirilor;</w:t>
      </w:r>
    </w:p>
    <w:p w14:paraId="045F4C2B" w14:textId="6567145C" w:rsidR="00C714EF" w:rsidRPr="00142ACF" w:rsidRDefault="009E01A1" w:rsidP="00C714EF">
      <w:r>
        <w:t>1</w:t>
      </w:r>
      <w:r w:rsidR="0094206E">
        <w:t>3</w:t>
      </w:r>
      <w:r w:rsidR="00700411" w:rsidRPr="00142ACF">
        <w:t xml:space="preserve">) </w:t>
      </w:r>
      <w:r w:rsidR="002021F1" w:rsidRPr="00142ACF">
        <w:t>elaborarea</w:t>
      </w:r>
      <w:r w:rsidR="008A04D1" w:rsidRPr="00142ACF">
        <w:t xml:space="preserve"> rapoartelor de evaluare a performanței energetice a clădirii, rapoartelor de inspecție a sistemelor de încălzire</w:t>
      </w:r>
      <w:r w:rsidR="00FA7A88" w:rsidRPr="00142ACF">
        <w:t xml:space="preserve"> și</w:t>
      </w:r>
      <w:r w:rsidR="008A04D1" w:rsidRPr="00142ACF">
        <w:t xml:space="preserve"> a sistemelor de ventilare și condiționare</w:t>
      </w:r>
      <w:r w:rsidR="00FA7A88" w:rsidRPr="00142ACF">
        <w:t>;</w:t>
      </w:r>
    </w:p>
    <w:p w14:paraId="4670F3DB" w14:textId="6C0EC3B4" w:rsidR="006E0FB2" w:rsidRDefault="009E01A1" w:rsidP="00920652">
      <w:r>
        <w:t>1</w:t>
      </w:r>
      <w:r w:rsidR="0094206E">
        <w:t>4</w:t>
      </w:r>
      <w:r w:rsidR="00700411" w:rsidRPr="00142ACF">
        <w:t xml:space="preserve">) </w:t>
      </w:r>
      <w:r w:rsidR="000161C9" w:rsidRPr="00142ACF">
        <w:t xml:space="preserve">întocmirea </w:t>
      </w:r>
      <w:r w:rsidR="000E313C" w:rsidRPr="00142ACF">
        <w:t>certificat</w:t>
      </w:r>
      <w:r w:rsidR="00E6103B" w:rsidRPr="00142ACF">
        <w:t>elor</w:t>
      </w:r>
      <w:r w:rsidR="000E313C" w:rsidRPr="00142ACF">
        <w:t xml:space="preserve"> de performanță energetice a clădirii;</w:t>
      </w:r>
    </w:p>
    <w:p w14:paraId="713EDABC" w14:textId="5A846294" w:rsidR="00C714EF" w:rsidRPr="00142ACF" w:rsidRDefault="00C714EF" w:rsidP="000458EB">
      <w:r>
        <w:t>e</w:t>
      </w:r>
      <w:r w:rsidRPr="00C714EF">
        <w:t>laborarea</w:t>
      </w:r>
      <w:r>
        <w:t xml:space="preserve"> </w:t>
      </w:r>
      <w:r w:rsidRPr="00C714EF">
        <w:t>rapoartelor de inspecție a sistemelor de încălzire și rapoartelor de inspecție a sistemelor de ventilare și condiționare;</w:t>
      </w:r>
    </w:p>
    <w:p w14:paraId="180B99CC" w14:textId="0D76C91B" w:rsidR="000E313C" w:rsidRPr="00142ACF" w:rsidRDefault="009E01A1" w:rsidP="00920652">
      <w:r>
        <w:t>1</w:t>
      </w:r>
      <w:r w:rsidR="0094206E">
        <w:t>5</w:t>
      </w:r>
      <w:r w:rsidR="00700411" w:rsidRPr="00142ACF">
        <w:t xml:space="preserve">) </w:t>
      </w:r>
      <w:r w:rsidR="00C33B6F" w:rsidRPr="00142ACF">
        <w:t xml:space="preserve">implementarea fluxurilor de lucru </w:t>
      </w:r>
      <w:r w:rsidR="00190A90" w:rsidRPr="00142ACF">
        <w:t>destinate</w:t>
      </w:r>
      <w:r w:rsidR="00C33B6F" w:rsidRPr="00142ACF">
        <w:t xml:space="preserve"> </w:t>
      </w:r>
      <w:r w:rsidR="00190A90" w:rsidRPr="00142ACF">
        <w:t>g</w:t>
      </w:r>
      <w:r w:rsidR="00C33B6F" w:rsidRPr="00142ACF">
        <w:t>estiun</w:t>
      </w:r>
      <w:r w:rsidR="00190A90" w:rsidRPr="00142ACF">
        <w:t xml:space="preserve">ii </w:t>
      </w:r>
      <w:r w:rsidR="0091155C" w:rsidRPr="00142ACF">
        <w:t>R</w:t>
      </w:r>
      <w:r w:rsidR="00190A90" w:rsidRPr="00142ACF">
        <w:t>egistrului rapoartelor de evaluare a performanței energetice a clădiri</w:t>
      </w:r>
      <w:r w:rsidR="006D286E" w:rsidRPr="00142ACF">
        <w:t xml:space="preserve">lor și </w:t>
      </w:r>
      <w:r w:rsidR="0091155C" w:rsidRPr="00142ACF">
        <w:t>R</w:t>
      </w:r>
      <w:r w:rsidR="006D286E" w:rsidRPr="00142ACF">
        <w:t>egistrului certificatelor de performanță energetică</w:t>
      </w:r>
      <w:r w:rsidR="0033494D" w:rsidRPr="00142ACF">
        <w:t>;</w:t>
      </w:r>
    </w:p>
    <w:p w14:paraId="554A0621" w14:textId="210DB5E6" w:rsidR="0033494D" w:rsidRPr="00142ACF" w:rsidRDefault="009E01A1" w:rsidP="00920652">
      <w:r>
        <w:t>1</w:t>
      </w:r>
      <w:r w:rsidR="0094206E">
        <w:t>6</w:t>
      </w:r>
      <w:r w:rsidR="00700411" w:rsidRPr="00142ACF">
        <w:t xml:space="preserve">) </w:t>
      </w:r>
      <w:r w:rsidR="0033494D" w:rsidRPr="00142ACF">
        <w:t xml:space="preserve">implementarea fluxurilor de lucru destinate gestiunii </w:t>
      </w:r>
      <w:r w:rsidR="0091155C" w:rsidRPr="00142ACF">
        <w:t>R</w:t>
      </w:r>
      <w:r w:rsidR="0033494D" w:rsidRPr="00142ACF">
        <w:t xml:space="preserve">egistrului </w:t>
      </w:r>
      <w:r w:rsidR="009C33CB" w:rsidRPr="00142ACF">
        <w:t>rapoartelor de inspecție a sistemelor de încălzire și rapoartelor de inspecție a sistemelor de ventilare și condiționare;</w:t>
      </w:r>
    </w:p>
    <w:p w14:paraId="41B3F73D" w14:textId="26080F06" w:rsidR="00F363B1" w:rsidRPr="00142ACF" w:rsidRDefault="00581D8F" w:rsidP="00920652">
      <w:r w:rsidRPr="00142ACF">
        <w:t>1</w:t>
      </w:r>
      <w:r w:rsidR="0094206E">
        <w:t>7</w:t>
      </w:r>
      <w:r w:rsidRPr="00142ACF">
        <w:t xml:space="preserve">) </w:t>
      </w:r>
      <w:r w:rsidR="000123A8" w:rsidRPr="00142ACF">
        <w:t xml:space="preserve">implementarea fluxurilor de lucru destinate verificării calității </w:t>
      </w:r>
      <w:r w:rsidR="002B598C" w:rsidRPr="00142ACF">
        <w:t>certificatelor</w:t>
      </w:r>
      <w:r w:rsidR="000123A8" w:rsidRPr="00142ACF">
        <w:t xml:space="preserve"> </w:t>
      </w:r>
      <w:r w:rsidR="002B598C" w:rsidRPr="00142ACF">
        <w:t xml:space="preserve">de </w:t>
      </w:r>
      <w:r w:rsidR="000123A8" w:rsidRPr="00142ACF">
        <w:t>performanț</w:t>
      </w:r>
      <w:r w:rsidR="002B598C" w:rsidRPr="00142ACF">
        <w:t>ă</w:t>
      </w:r>
      <w:r w:rsidR="000123A8" w:rsidRPr="00142ACF">
        <w:t xml:space="preserve"> energetic</w:t>
      </w:r>
      <w:r w:rsidR="002B598C" w:rsidRPr="00142ACF">
        <w:t>ă</w:t>
      </w:r>
      <w:r w:rsidR="000123A8" w:rsidRPr="00142ACF">
        <w:t xml:space="preserve"> a clădirilor</w:t>
      </w:r>
      <w:r w:rsidR="00930178" w:rsidRPr="00142ACF">
        <w:t xml:space="preserve"> și a rapoartelor de inspecție</w:t>
      </w:r>
      <w:r w:rsidR="00747EF7">
        <w:t xml:space="preserve"> </w:t>
      </w:r>
      <w:r w:rsidR="00747EF7" w:rsidRPr="00747EF7">
        <w:t>a sistemelor de încălzire, sistemelor de ventilare și condiționare</w:t>
      </w:r>
      <w:r w:rsidR="000123A8" w:rsidRPr="00142ACF">
        <w:t>;</w:t>
      </w:r>
    </w:p>
    <w:p w14:paraId="5E00E8FD" w14:textId="1E35242F" w:rsidR="00AA40DC" w:rsidRPr="00142ACF" w:rsidRDefault="00581D8F" w:rsidP="00920652">
      <w:r w:rsidRPr="00142ACF">
        <w:t>1</w:t>
      </w:r>
      <w:r w:rsidR="0094206E">
        <w:t>8</w:t>
      </w:r>
      <w:r w:rsidRPr="00142ACF">
        <w:t xml:space="preserve">) </w:t>
      </w:r>
      <w:r w:rsidR="00347E8D" w:rsidRPr="00142ACF">
        <w:t>elaborarea</w:t>
      </w:r>
      <w:r w:rsidR="00AA40DC" w:rsidRPr="00142ACF">
        <w:t xml:space="preserve"> rapoartelor de audit energetic;</w:t>
      </w:r>
    </w:p>
    <w:p w14:paraId="4339FB56" w14:textId="77B9F217" w:rsidR="00AA40DC" w:rsidRDefault="00581D8F" w:rsidP="00920652">
      <w:r w:rsidRPr="00142ACF">
        <w:t>1</w:t>
      </w:r>
      <w:r w:rsidR="0094206E">
        <w:t>9</w:t>
      </w:r>
      <w:r w:rsidRPr="00142ACF">
        <w:t xml:space="preserve">) </w:t>
      </w:r>
      <w:r w:rsidR="00AA40DC" w:rsidRPr="00142ACF">
        <w:t xml:space="preserve">implementarea fluxurilor de lucru destinate verificării calității rapoartelor de </w:t>
      </w:r>
      <w:r w:rsidR="008268A1" w:rsidRPr="00142ACF">
        <w:t>audit energetic</w:t>
      </w:r>
      <w:r w:rsidR="00AA40DC" w:rsidRPr="00142ACF">
        <w:t>;</w:t>
      </w:r>
    </w:p>
    <w:p w14:paraId="0441F6EF" w14:textId="392C1AA0" w:rsidR="00AA40DC" w:rsidRPr="00142ACF" w:rsidRDefault="0094206E" w:rsidP="00920652">
      <w:r>
        <w:t>20</w:t>
      </w:r>
      <w:r w:rsidR="00581D8F" w:rsidRPr="00142ACF">
        <w:t xml:space="preserve">) </w:t>
      </w:r>
      <w:r w:rsidR="000A7335" w:rsidRPr="00142ACF">
        <w:t xml:space="preserve">implementarea fluxurilor de lucru destinate gestiunii datelor despre </w:t>
      </w:r>
      <w:r w:rsidR="005249C1" w:rsidRPr="00142ACF">
        <w:t xml:space="preserve">întreprinderile mari unde sunt realizate </w:t>
      </w:r>
      <w:r w:rsidR="00AC28FF" w:rsidRPr="00142ACF">
        <w:t xml:space="preserve">sau trebuie să fie realizate </w:t>
      </w:r>
      <w:r w:rsidR="005249C1" w:rsidRPr="00142ACF">
        <w:t>audituri energetice</w:t>
      </w:r>
      <w:r w:rsidR="000A7335" w:rsidRPr="00142ACF">
        <w:t xml:space="preserve"> </w:t>
      </w:r>
      <w:r w:rsidR="00AC28FF" w:rsidRPr="00142ACF">
        <w:t>obligatorii</w:t>
      </w:r>
      <w:r w:rsidR="005249C1" w:rsidRPr="00142ACF">
        <w:t>;</w:t>
      </w:r>
    </w:p>
    <w:p w14:paraId="722A5B63" w14:textId="6C064596" w:rsidR="00AA40DC" w:rsidRPr="00142ACF" w:rsidRDefault="009E01A1" w:rsidP="00920652">
      <w:r>
        <w:t>2</w:t>
      </w:r>
      <w:r w:rsidR="0094206E">
        <w:t>1</w:t>
      </w:r>
      <w:r w:rsidR="00581D8F" w:rsidRPr="00142ACF">
        <w:t xml:space="preserve">) </w:t>
      </w:r>
      <w:r w:rsidR="007325D7" w:rsidRPr="00142ACF">
        <w:t xml:space="preserve">implementarea fluxurilor de lucru destinate </w:t>
      </w:r>
      <w:r w:rsidR="00292D39" w:rsidRPr="00142ACF">
        <w:t>raportării măsurilor de eficiență energetică</w:t>
      </w:r>
      <w:r w:rsidR="00E2083E">
        <w:t xml:space="preserve"> și valorificare a surselor de energie regenerabilă</w:t>
      </w:r>
      <w:r w:rsidR="000C4A2D" w:rsidRPr="00142ACF">
        <w:t xml:space="preserve"> și gestiunii </w:t>
      </w:r>
      <w:r w:rsidR="0091155C" w:rsidRPr="00142ACF">
        <w:t>Registrului</w:t>
      </w:r>
      <w:r w:rsidR="000C4A2D" w:rsidRPr="00142ACF">
        <w:t xml:space="preserve"> </w:t>
      </w:r>
      <w:r w:rsidR="00AA2A39" w:rsidRPr="00142ACF">
        <w:t xml:space="preserve">măsurilor </w:t>
      </w:r>
      <w:r w:rsidR="003A2D17">
        <w:t xml:space="preserve">de eficiență energetică </w:t>
      </w:r>
      <w:r w:rsidR="00AA2A39" w:rsidRPr="00142ACF">
        <w:t>implementate</w:t>
      </w:r>
      <w:r w:rsidR="00292D39" w:rsidRPr="00142ACF">
        <w:t>;</w:t>
      </w:r>
    </w:p>
    <w:p w14:paraId="0361F94A" w14:textId="47A8870C" w:rsidR="009C33CB" w:rsidRPr="00142ACF" w:rsidRDefault="009E01A1" w:rsidP="00920652">
      <w:r>
        <w:t>2</w:t>
      </w:r>
      <w:r w:rsidR="0094206E">
        <w:t>2</w:t>
      </w:r>
      <w:r w:rsidR="00581D8F" w:rsidRPr="00142ACF">
        <w:t xml:space="preserve">) </w:t>
      </w:r>
      <w:r w:rsidR="00292D39" w:rsidRPr="00142ACF">
        <w:t>evidența proiectelor în domeniul eficienței energetice;</w:t>
      </w:r>
    </w:p>
    <w:p w14:paraId="0DE43627" w14:textId="2751C56E" w:rsidR="0022516A" w:rsidRPr="00142ACF" w:rsidRDefault="009E01A1" w:rsidP="00920652">
      <w:r>
        <w:lastRenderedPageBreak/>
        <w:t>2</w:t>
      </w:r>
      <w:r w:rsidR="0094206E">
        <w:t>3</w:t>
      </w:r>
      <w:r w:rsidR="00581D8F" w:rsidRPr="00142ACF">
        <w:t xml:space="preserve">) </w:t>
      </w:r>
      <w:r w:rsidR="008F18D0" w:rsidRPr="00142ACF">
        <w:t>implementarea f</w:t>
      </w:r>
      <w:r w:rsidR="000B30F4" w:rsidRPr="00142ACF">
        <w:t>luxuri</w:t>
      </w:r>
      <w:r w:rsidR="008F18D0" w:rsidRPr="00142ACF">
        <w:t>lor</w:t>
      </w:r>
      <w:r w:rsidR="000B30F4" w:rsidRPr="00142ACF">
        <w:t xml:space="preserve"> de lucru pentru examinarea solicitărilor de </w:t>
      </w:r>
      <w:r w:rsidR="00CE4E43" w:rsidRPr="00142ACF">
        <w:t>înregistrare</w:t>
      </w:r>
      <w:r w:rsidR="000B30F4" w:rsidRPr="00142ACF">
        <w:t xml:space="preserve">, </w:t>
      </w:r>
      <w:r w:rsidR="00CE4E43" w:rsidRPr="00142ACF">
        <w:t>prelungire</w:t>
      </w:r>
      <w:r w:rsidR="000B30F4" w:rsidRPr="00142ACF">
        <w:t xml:space="preserve"> a înregistrării în</w:t>
      </w:r>
      <w:r w:rsidR="00CE4E43" w:rsidRPr="00142ACF">
        <w:t xml:space="preserve"> registrele</w:t>
      </w:r>
      <w:r w:rsidR="0018144F" w:rsidRPr="00142ACF">
        <w:t xml:space="preserve"> </w:t>
      </w:r>
      <w:r w:rsidR="00B80D82" w:rsidRPr="00142ACF">
        <w:t>specialiștilor</w:t>
      </w:r>
      <w:r w:rsidR="0018144F" w:rsidRPr="00142ACF">
        <w:t xml:space="preserve"> în domeniul eficienței energetice</w:t>
      </w:r>
      <w:r w:rsidR="000B324C" w:rsidRPr="00142ACF">
        <w:t xml:space="preserve"> și eliberare a extraselor din registr</w:t>
      </w:r>
      <w:r w:rsidR="00422C18" w:rsidRPr="00142ACF">
        <w:t>e</w:t>
      </w:r>
      <w:r w:rsidR="0018144F" w:rsidRPr="00142ACF">
        <w:t>;</w:t>
      </w:r>
    </w:p>
    <w:p w14:paraId="489EEFB0" w14:textId="070FE049" w:rsidR="00092963" w:rsidRPr="00142ACF" w:rsidRDefault="009E01A1" w:rsidP="00920652">
      <w:r>
        <w:t>2</w:t>
      </w:r>
      <w:r w:rsidR="0094206E">
        <w:t>4</w:t>
      </w:r>
      <w:r w:rsidR="00581D8F" w:rsidRPr="00142ACF">
        <w:t xml:space="preserve">) </w:t>
      </w:r>
      <w:r w:rsidR="00092963" w:rsidRPr="00142ACF">
        <w:t xml:space="preserve">implementarea fluxurilor de lucru destinate gestiunii registrelor </w:t>
      </w:r>
      <w:r w:rsidR="00B80D82" w:rsidRPr="00142ACF">
        <w:t>specialiștilor</w:t>
      </w:r>
      <w:r w:rsidR="00092963" w:rsidRPr="00142ACF">
        <w:t xml:space="preserve"> în domeniul eficienței energetice (evaluatori energetici, auditori energetici, </w:t>
      </w:r>
      <w:r w:rsidR="006E4A25" w:rsidRPr="00142ACF">
        <w:t xml:space="preserve">inspectori ai sistemelor de încălzire, inspectori ai sistemelor de ventilare și condiționare, </w:t>
      </w:r>
      <w:r w:rsidR="004D46C2" w:rsidRPr="00142ACF">
        <w:t>instalatori de sisteme SER, manageri energetici</w:t>
      </w:r>
      <w:r w:rsidR="006E0FB2">
        <w:t>, etc.</w:t>
      </w:r>
      <w:r w:rsidR="00092963" w:rsidRPr="00142ACF">
        <w:t>)</w:t>
      </w:r>
      <w:r w:rsidR="003755A9" w:rsidRPr="00142ACF">
        <w:t>;</w:t>
      </w:r>
    </w:p>
    <w:p w14:paraId="04430B6C" w14:textId="071C0366" w:rsidR="00092963" w:rsidRPr="00142ACF" w:rsidRDefault="009E01A1" w:rsidP="00920652">
      <w:r>
        <w:t>2</w:t>
      </w:r>
      <w:r w:rsidR="0094206E">
        <w:t>5</w:t>
      </w:r>
      <w:r w:rsidR="00581D8F" w:rsidRPr="00142ACF">
        <w:t xml:space="preserve">) </w:t>
      </w:r>
      <w:r w:rsidR="00325450" w:rsidRPr="00142ACF">
        <w:t xml:space="preserve">implementarea fluxurilor de lucru destinate gestiunii </w:t>
      </w:r>
      <w:r w:rsidR="0091155C" w:rsidRPr="00142ACF">
        <w:t>R</w:t>
      </w:r>
      <w:r w:rsidR="00325450" w:rsidRPr="00142ACF">
        <w:t xml:space="preserve">egistrului </w:t>
      </w:r>
      <w:r w:rsidR="0091155C" w:rsidRPr="00142ACF">
        <w:t>agenților economici care</w:t>
      </w:r>
      <w:r w:rsidR="00C3244B" w:rsidRPr="00142ACF">
        <w:t xml:space="preserve"> </w:t>
      </w:r>
      <w:r w:rsidR="00A53AED">
        <w:t xml:space="preserve">activează în domeniul eficienței energetice și/sau valorificării surselor </w:t>
      </w:r>
      <w:r w:rsidR="00F81342">
        <w:t>de energie regenerabilă</w:t>
      </w:r>
      <w:r w:rsidR="00C3244B" w:rsidRPr="00142ACF">
        <w:t>;</w:t>
      </w:r>
    </w:p>
    <w:p w14:paraId="66559B61" w14:textId="58BB2058" w:rsidR="00C3244B" w:rsidRDefault="009E01A1" w:rsidP="00920652">
      <w:r>
        <w:t>2</w:t>
      </w:r>
      <w:r w:rsidR="0094206E">
        <w:t>6</w:t>
      </w:r>
      <w:r w:rsidR="00784F35" w:rsidRPr="00142ACF">
        <w:t xml:space="preserve">) </w:t>
      </w:r>
      <w:r w:rsidR="00C3244B" w:rsidRPr="00142ACF">
        <w:t xml:space="preserve">implementarea fluxurilor de lucru destinate gestiunii </w:t>
      </w:r>
      <w:r w:rsidR="0091155C" w:rsidRPr="00142ACF">
        <w:t>R</w:t>
      </w:r>
      <w:r w:rsidR="00C3244B" w:rsidRPr="00142ACF">
        <w:t>egistrului</w:t>
      </w:r>
      <w:r w:rsidR="00DA75E1" w:rsidRPr="00142ACF">
        <w:t xml:space="preserve"> </w:t>
      </w:r>
      <w:r w:rsidR="00B1280D">
        <w:t>p</w:t>
      </w:r>
      <w:r w:rsidR="00B1280D" w:rsidRPr="00B1280D">
        <w:t>restatori</w:t>
      </w:r>
      <w:r w:rsidR="00B1280D">
        <w:t>lor</w:t>
      </w:r>
      <w:r w:rsidR="00B1280D" w:rsidRPr="00B1280D">
        <w:t xml:space="preserve"> de formare profesională a adulților</w:t>
      </w:r>
      <w:r w:rsidR="00806059" w:rsidRPr="00142ACF">
        <w:t xml:space="preserve"> </w:t>
      </w:r>
      <w:r w:rsidR="00DA75E1" w:rsidRPr="00142ACF">
        <w:t xml:space="preserve">și </w:t>
      </w:r>
      <w:r w:rsidR="00806059" w:rsidRPr="00142ACF">
        <w:t xml:space="preserve">a </w:t>
      </w:r>
      <w:r w:rsidR="00DA75E1" w:rsidRPr="00142ACF">
        <w:t>programelor de formare profesională</w:t>
      </w:r>
      <w:r w:rsidR="00F06373" w:rsidRPr="00142ACF">
        <w:t>;</w:t>
      </w:r>
    </w:p>
    <w:p w14:paraId="25BF3F62" w14:textId="1DD4A3F7" w:rsidR="004474CB" w:rsidRDefault="00E16354" w:rsidP="00920652">
      <w:r>
        <w:t>2</w:t>
      </w:r>
      <w:r w:rsidR="0094206E">
        <w:t>7</w:t>
      </w:r>
      <w:r w:rsidR="004474CB">
        <w:t xml:space="preserve">) </w:t>
      </w:r>
      <w:r w:rsidR="004474CB" w:rsidRPr="004474CB">
        <w:t>furnizarea datelor relevante în vederea raportării cu privire la implementarea Planului național integrat privind energia și clima și a Strategiei sectoriale pentru renovarea fondului imobiliar național pe termen lung, precum și a altor documente de politici relevante;</w:t>
      </w:r>
    </w:p>
    <w:p w14:paraId="03C20BBF" w14:textId="01A305F6" w:rsidR="00881973" w:rsidRPr="00142ACF" w:rsidRDefault="009E01A1" w:rsidP="00920652">
      <w:r>
        <w:t>2</w:t>
      </w:r>
      <w:r w:rsidR="0094206E">
        <w:t>8</w:t>
      </w:r>
      <w:r>
        <w:t xml:space="preserve">) </w:t>
      </w:r>
      <w:r w:rsidR="00881973" w:rsidRPr="00881973">
        <w:t>monitorizare</w:t>
      </w:r>
      <w:r w:rsidR="00881973">
        <w:t>a</w:t>
      </w:r>
      <w:r w:rsidR="00881973" w:rsidRPr="00881973">
        <w:t xml:space="preserve"> și verificarea economiilor de energie prin asigurarea gestiunii măsurilor planificate/realizate de eficiență energetică și evidenței proiectelor în domeniul eficienței energetice</w:t>
      </w:r>
      <w:r w:rsidR="00A46855">
        <w:t>;</w:t>
      </w:r>
    </w:p>
    <w:p w14:paraId="00C0778F" w14:textId="66286FED" w:rsidR="002804DA" w:rsidRPr="00142ACF" w:rsidRDefault="00792CB0" w:rsidP="00920652">
      <w:r w:rsidRPr="00142ACF">
        <w:t>2</w:t>
      </w:r>
      <w:r w:rsidR="0094206E">
        <w:t>9</w:t>
      </w:r>
      <w:r w:rsidRPr="00142ACF">
        <w:t xml:space="preserve">) </w:t>
      </w:r>
      <w:r w:rsidR="00080281" w:rsidRPr="00142ACF">
        <w:t xml:space="preserve">implementarea </w:t>
      </w:r>
      <w:r w:rsidR="002804DA" w:rsidRPr="00142ACF">
        <w:t xml:space="preserve">unui mecanism configurabil de </w:t>
      </w:r>
      <w:r w:rsidR="004B029F" w:rsidRPr="00142ACF">
        <w:t>generare a</w:t>
      </w:r>
      <w:r w:rsidR="00E2083E">
        <w:t xml:space="preserve"> </w:t>
      </w:r>
      <w:r w:rsidR="004B029F" w:rsidRPr="00142ACF">
        <w:t xml:space="preserve">rapoartelor </w:t>
      </w:r>
      <w:r w:rsidR="00A3446F" w:rsidRPr="00142ACF">
        <w:t>statistice</w:t>
      </w:r>
      <w:r w:rsidR="007101BC" w:rsidRPr="00142ACF">
        <w:t xml:space="preserve"> și de analiză</w:t>
      </w:r>
      <w:r w:rsidR="00A3446F" w:rsidRPr="00142ACF">
        <w:t xml:space="preserve"> în baza stocului de date </w:t>
      </w:r>
      <w:r w:rsidR="007101BC" w:rsidRPr="00142ACF">
        <w:t>SINEE;</w:t>
      </w:r>
      <w:r w:rsidR="00A3446F" w:rsidRPr="00142ACF">
        <w:t xml:space="preserve"> </w:t>
      </w:r>
    </w:p>
    <w:p w14:paraId="01E7861E" w14:textId="0FA3A661" w:rsidR="00E23DAD" w:rsidRPr="00142ACF" w:rsidRDefault="0094206E" w:rsidP="00920652">
      <w:r>
        <w:t>30</w:t>
      </w:r>
      <w:r w:rsidR="00792CB0" w:rsidRPr="00142ACF">
        <w:t xml:space="preserve">) </w:t>
      </w:r>
      <w:r w:rsidR="00080281" w:rsidRPr="00142ACF">
        <w:t xml:space="preserve">implementarea </w:t>
      </w:r>
      <w:r w:rsidR="007101BC" w:rsidRPr="00142ACF">
        <w:t>unui m</w:t>
      </w:r>
      <w:r w:rsidR="0022516A" w:rsidRPr="00142ACF">
        <w:t>ecanism unic de alocare a accesului utilizatorilor</w:t>
      </w:r>
      <w:r w:rsidR="004B544A" w:rsidRPr="00142ACF">
        <w:t xml:space="preserve"> la subsistemele SINEE în funcție de rolul și atribuțiile acestora;</w:t>
      </w:r>
    </w:p>
    <w:p w14:paraId="3EB152F9" w14:textId="14329728" w:rsidR="003F4E9B" w:rsidRPr="00142ACF" w:rsidRDefault="009E01A1" w:rsidP="00920652">
      <w:r>
        <w:t>3</w:t>
      </w:r>
      <w:r w:rsidR="0094206E">
        <w:t>1</w:t>
      </w:r>
      <w:r w:rsidR="00792CB0" w:rsidRPr="00142ACF">
        <w:t xml:space="preserve">) </w:t>
      </w:r>
      <w:r w:rsidR="003F4E9B" w:rsidRPr="00142ACF">
        <w:t>implementarea unor mecanisme destinate asigurării centralizate a accesului la resurse informaționale ale SINEE, gestiunii metadatelor comune, configurării SINEE, schimbului reciproc de date între subsistemele SINEE și cu sisteme informaționale externe și accesului la sisteme informaționale partajate</w:t>
      </w:r>
      <w:r w:rsidR="00080281" w:rsidRPr="00142ACF">
        <w:t>;</w:t>
      </w:r>
    </w:p>
    <w:p w14:paraId="5CFF899A" w14:textId="0E3E9C66" w:rsidR="005840F6" w:rsidRPr="00142ACF" w:rsidRDefault="009E01A1" w:rsidP="00920652">
      <w:r>
        <w:t>3</w:t>
      </w:r>
      <w:r w:rsidR="0094206E">
        <w:t>2</w:t>
      </w:r>
      <w:r w:rsidR="00792CB0" w:rsidRPr="00142ACF">
        <w:t xml:space="preserve">) </w:t>
      </w:r>
      <w:r w:rsidR="00927ABE" w:rsidRPr="00142ACF">
        <w:t xml:space="preserve">asigurarea schimbului reciproc de date cu alte resurse informaționale de stat și sisteme informaționale externe prin intermediul platformei de interoperabilitate </w:t>
      </w:r>
      <w:r w:rsidR="00C15B0C">
        <w:t>(</w:t>
      </w:r>
      <w:r w:rsidR="00927ABE" w:rsidRPr="00142ACF">
        <w:t>MConnect</w:t>
      </w:r>
      <w:r w:rsidR="00C15B0C">
        <w:t>)</w:t>
      </w:r>
      <w:r w:rsidR="00BD107D" w:rsidRPr="00142ACF">
        <w:t>;</w:t>
      </w:r>
      <w:r w:rsidR="00CB072D" w:rsidRPr="00142ACF">
        <w:t xml:space="preserve"> </w:t>
      </w:r>
    </w:p>
    <w:p w14:paraId="63CAF7CB" w14:textId="43E6CCB7" w:rsidR="00E05A3E" w:rsidRPr="00142ACF" w:rsidRDefault="009E01A1" w:rsidP="00920652">
      <w:r>
        <w:t>3</w:t>
      </w:r>
      <w:r w:rsidR="0094206E">
        <w:t>3</w:t>
      </w:r>
      <w:r w:rsidR="00792CB0" w:rsidRPr="00142ACF">
        <w:t xml:space="preserve">) </w:t>
      </w:r>
      <w:r w:rsidR="00BD5EA6" w:rsidRPr="00142ACF">
        <w:t xml:space="preserve">integrarea SINEE cu </w:t>
      </w:r>
      <w:r w:rsidR="00274490">
        <w:t>S</w:t>
      </w:r>
      <w:r w:rsidR="00CB072D" w:rsidRPr="00142ACF">
        <w:t xml:space="preserve">erviciul electronic guvernamental de autentificare și control al accesului (MPass), </w:t>
      </w:r>
      <w:r w:rsidR="00274490">
        <w:t>S</w:t>
      </w:r>
      <w:r w:rsidR="00CB072D" w:rsidRPr="00142ACF">
        <w:t xml:space="preserve">erviciul electronic guvernamental integrat de semnătură electronică (MSign), </w:t>
      </w:r>
      <w:r w:rsidR="00274490">
        <w:t>S</w:t>
      </w:r>
      <w:r w:rsidR="00CB072D" w:rsidRPr="00142ACF">
        <w:t>erviciul guvernamental de plăți electronice (MPay),</w:t>
      </w:r>
      <w:r w:rsidR="00953177" w:rsidRPr="00142ACF">
        <w:t xml:space="preserve"> </w:t>
      </w:r>
      <w:r w:rsidR="00274490">
        <w:t>S</w:t>
      </w:r>
      <w:r w:rsidR="00953177" w:rsidRPr="00142ACF">
        <w:t xml:space="preserve">erviciul guvernamental de notificare electronică (MNotify), </w:t>
      </w:r>
      <w:r w:rsidR="00274490">
        <w:t>S</w:t>
      </w:r>
      <w:r w:rsidR="00953177" w:rsidRPr="00142ACF">
        <w:t>erviciul electronic guvernamental de jurnalizare (MLog)</w:t>
      </w:r>
      <w:r w:rsidR="00CB072D" w:rsidRPr="00142ACF">
        <w:t xml:space="preserve">, </w:t>
      </w:r>
      <w:r w:rsidR="00274490">
        <w:t>S</w:t>
      </w:r>
      <w:r w:rsidR="00CB072D" w:rsidRPr="00142ACF">
        <w:t>istemul informațional automatizat „Registrul împuternicirilor de reprezentare în baza semnăturii electronice (MPower)”,</w:t>
      </w:r>
      <w:r w:rsidR="00664731" w:rsidRPr="00142ACF">
        <w:t xml:space="preserve"> </w:t>
      </w:r>
      <w:r w:rsidR="00274490">
        <w:t>S</w:t>
      </w:r>
      <w:r w:rsidR="00F33DB8" w:rsidRPr="00142ACF">
        <w:t>erviciul guvernamental de partajare a documentelor</w:t>
      </w:r>
      <w:r w:rsidR="00664731" w:rsidRPr="00142ACF">
        <w:t xml:space="preserve"> (MDoc),</w:t>
      </w:r>
      <w:r w:rsidR="00953177" w:rsidRPr="00142ACF">
        <w:t xml:space="preserve"> </w:t>
      </w:r>
      <w:r w:rsidR="00274490">
        <w:t>S</w:t>
      </w:r>
      <w:r w:rsidR="00953177" w:rsidRPr="00142ACF">
        <w:t>erviciul guvernamental de livrare (MDelivery)</w:t>
      </w:r>
      <w:r w:rsidR="002A0ACA" w:rsidRPr="00142ACF">
        <w:t>,</w:t>
      </w:r>
      <w:r w:rsidR="00CB072D" w:rsidRPr="00142ACF">
        <w:t xml:space="preserve"> </w:t>
      </w:r>
      <w:r w:rsidR="002E2EC5" w:rsidRPr="002E2EC5">
        <w:t>Portalul guvernamental al cetățeanului, Portalul guvernamental al unităților de drept</w:t>
      </w:r>
      <w:r w:rsidR="00CB072D" w:rsidRPr="00142ACF">
        <w:t xml:space="preserve">, </w:t>
      </w:r>
      <w:r w:rsidR="00BA10E5" w:rsidRPr="00BA10E5">
        <w:t>Portalul guvernamental al serviciilor publice</w:t>
      </w:r>
      <w:r w:rsidR="00CB072D" w:rsidRPr="003C413A">
        <w:t xml:space="preserve"> (</w:t>
      </w:r>
      <w:r w:rsidR="00F4577E" w:rsidRPr="003C413A">
        <w:t>www.servicii.gov.md</w:t>
      </w:r>
      <w:r w:rsidR="00CB072D" w:rsidRPr="003C413A">
        <w:t>),</w:t>
      </w:r>
      <w:r w:rsidR="00CB072D" w:rsidRPr="00142ACF">
        <w:t xml:space="preserve"> </w:t>
      </w:r>
      <w:r w:rsidR="00274490">
        <w:t>P</w:t>
      </w:r>
      <w:r w:rsidR="00CB072D" w:rsidRPr="00142ACF">
        <w:t>ortalul guvernamental de date (</w:t>
      </w:r>
      <w:r w:rsidR="00F4577E" w:rsidRPr="00142ACF">
        <w:t>www.date.gov.md</w:t>
      </w:r>
      <w:r w:rsidR="00CB072D" w:rsidRPr="00142ACF">
        <w:t>)</w:t>
      </w:r>
      <w:r w:rsidR="00927ABE" w:rsidRPr="00142ACF">
        <w:t>.</w:t>
      </w:r>
    </w:p>
    <w:p w14:paraId="00167754" w14:textId="77777777" w:rsidR="0059782F" w:rsidRPr="00142ACF" w:rsidRDefault="0059782F" w:rsidP="00920652">
      <w:pPr>
        <w:ind w:left="567" w:firstLine="0"/>
      </w:pPr>
    </w:p>
    <w:p w14:paraId="01F7571C" w14:textId="7BDAF77C" w:rsidR="007E597A" w:rsidRPr="00142ACF" w:rsidRDefault="0078177E" w:rsidP="00920652">
      <w:pPr>
        <w:ind w:left="567" w:firstLine="0"/>
        <w:jc w:val="center"/>
        <w:rPr>
          <w:bCs/>
        </w:rPr>
      </w:pPr>
      <w:r w:rsidRPr="00142ACF">
        <w:rPr>
          <w:b/>
          <w:bCs/>
        </w:rPr>
        <w:t>Capitolul II. Spațiul normativ-juridic al SINEE</w:t>
      </w:r>
    </w:p>
    <w:p w14:paraId="59AAE086" w14:textId="77777777" w:rsidR="00C60177" w:rsidRPr="00142ACF" w:rsidRDefault="00C60177" w:rsidP="00883FC6">
      <w:pPr>
        <w:ind w:left="567" w:firstLine="0"/>
      </w:pPr>
    </w:p>
    <w:p w14:paraId="0DD4B020" w14:textId="43D9EAE9" w:rsidR="0078177E" w:rsidRPr="00142ACF" w:rsidRDefault="00C60177" w:rsidP="00C60177">
      <w:r w:rsidRPr="00142ACF">
        <w:t>1</w:t>
      </w:r>
      <w:r w:rsidR="00E16354">
        <w:t>1</w:t>
      </w:r>
      <w:r w:rsidRPr="00142ACF">
        <w:t xml:space="preserve">. </w:t>
      </w:r>
      <w:r w:rsidR="00FA3BEC" w:rsidRPr="00142ACF">
        <w:t xml:space="preserve">Cadrul normativ al SINEE este format din actele normative care reglementează domeniul </w:t>
      </w:r>
      <w:r w:rsidR="00541296" w:rsidRPr="00142ACF">
        <w:t>eficienței energetice, performanței energetice a clădirilor</w:t>
      </w:r>
      <w:r w:rsidR="000458EB">
        <w:t>, surselor de energie regenerabil</w:t>
      </w:r>
      <w:r w:rsidR="000458EB">
        <w:rPr>
          <w:lang w:val="ro-RO"/>
        </w:rPr>
        <w:t>ă,</w:t>
      </w:r>
      <w:r w:rsidR="00FA3BEC" w:rsidRPr="00142ACF">
        <w:t xml:space="preserve"> domeniul informatizării și tehnologiei informației, precum și al activității </w:t>
      </w:r>
      <w:r w:rsidR="00F77A88">
        <w:t>IP CNED</w:t>
      </w:r>
      <w:r w:rsidR="00FA3BEC" w:rsidRPr="00142ACF">
        <w:t>.</w:t>
      </w:r>
    </w:p>
    <w:p w14:paraId="39C41AAC" w14:textId="64F317BA" w:rsidR="0078177E" w:rsidRPr="00142ACF" w:rsidRDefault="00C60177" w:rsidP="00920652">
      <w:r w:rsidRPr="00142ACF">
        <w:t>1</w:t>
      </w:r>
      <w:r w:rsidR="00F831FB">
        <w:t>2</w:t>
      </w:r>
      <w:r w:rsidRPr="00142ACF">
        <w:t xml:space="preserve">. </w:t>
      </w:r>
      <w:r w:rsidR="00F23DDE" w:rsidRPr="00142ACF">
        <w:t>Actele normative aferente</w:t>
      </w:r>
      <w:r w:rsidR="00313E68" w:rsidRPr="00142ACF">
        <w:t xml:space="preserve"> </w:t>
      </w:r>
      <w:r w:rsidR="00F23DDE" w:rsidRPr="00142ACF">
        <w:t xml:space="preserve">activității </w:t>
      </w:r>
      <w:r w:rsidR="00F77A88">
        <w:t>IP CNED</w:t>
      </w:r>
      <w:r w:rsidR="00F23DDE" w:rsidRPr="00142ACF">
        <w:t>,</w:t>
      </w:r>
      <w:r w:rsidR="002147AE" w:rsidRPr="00142ACF">
        <w:t xml:space="preserve"> domeniului eficienței energetice</w:t>
      </w:r>
      <w:r w:rsidR="005D2A93" w:rsidRPr="00142ACF">
        <w:t xml:space="preserve"> și performanței energetice a clădirilor</w:t>
      </w:r>
      <w:r w:rsidR="002147AE" w:rsidRPr="00142ACF">
        <w:t>,</w:t>
      </w:r>
      <w:r w:rsidR="00F23DDE" w:rsidRPr="00142ACF">
        <w:t xml:space="preserve"> precum și proceselor de business ale SINEE sunt următoarele:</w:t>
      </w:r>
    </w:p>
    <w:p w14:paraId="48A08263" w14:textId="3CE3570B" w:rsidR="00EE27AB" w:rsidRPr="00142ACF" w:rsidRDefault="00AD3F9C" w:rsidP="00920652">
      <w:r w:rsidRPr="00142ACF">
        <w:t xml:space="preserve">1) </w:t>
      </w:r>
      <w:r w:rsidR="00EE27AB" w:rsidRPr="00142ACF">
        <w:t>Legea nr. 92/2014 cu privire la energia termică și promovarea cogenerării</w:t>
      </w:r>
      <w:r w:rsidR="0002519F" w:rsidRPr="00142ACF">
        <w:t>;</w:t>
      </w:r>
    </w:p>
    <w:p w14:paraId="50B6EF59" w14:textId="788F130A" w:rsidR="00EE27AB" w:rsidRPr="00142ACF" w:rsidRDefault="00AD3F9C" w:rsidP="00920652">
      <w:r w:rsidRPr="00142ACF">
        <w:t xml:space="preserve">2) </w:t>
      </w:r>
      <w:r w:rsidR="00EE27AB" w:rsidRPr="00142ACF">
        <w:t>Legea nr. 10/2016 privind promovarea utilizării energiei din surse regenerabile</w:t>
      </w:r>
      <w:r w:rsidR="0002519F" w:rsidRPr="00142ACF">
        <w:t>;</w:t>
      </w:r>
    </w:p>
    <w:p w14:paraId="15090BF1" w14:textId="23DA62DE" w:rsidR="00EE27AB" w:rsidRPr="00142ACF" w:rsidRDefault="00AD3F9C" w:rsidP="00920652">
      <w:r w:rsidRPr="00142ACF">
        <w:t xml:space="preserve">3) </w:t>
      </w:r>
      <w:r w:rsidR="00EE27AB" w:rsidRPr="00142ACF">
        <w:t>Legea nr. 174/2017 cu privire la energetică</w:t>
      </w:r>
      <w:r w:rsidR="0002519F" w:rsidRPr="00142ACF">
        <w:t>;</w:t>
      </w:r>
    </w:p>
    <w:p w14:paraId="171BD187" w14:textId="0C0F986C" w:rsidR="00EE27AB" w:rsidRDefault="00AD3F9C" w:rsidP="00920652">
      <w:r w:rsidRPr="00142ACF">
        <w:lastRenderedPageBreak/>
        <w:t xml:space="preserve">4) </w:t>
      </w:r>
      <w:r w:rsidR="00EE27AB" w:rsidRPr="00142ACF">
        <w:t>Legea nr. 139/2018 cu privire la eficiența energetică</w:t>
      </w:r>
      <w:r w:rsidR="0002519F" w:rsidRPr="00142ACF">
        <w:t>;</w:t>
      </w:r>
    </w:p>
    <w:p w14:paraId="2646355E" w14:textId="38274535" w:rsidR="001078E0" w:rsidRPr="00142ACF" w:rsidRDefault="001078E0" w:rsidP="00920652">
      <w:r>
        <w:t xml:space="preserve">5) </w:t>
      </w:r>
      <w:r w:rsidRPr="00142ACF">
        <w:t xml:space="preserve">Legea nr. </w:t>
      </w:r>
      <w:r w:rsidR="00AD17EC">
        <w:t>234</w:t>
      </w:r>
      <w:r w:rsidRPr="00142ACF">
        <w:t>/20</w:t>
      </w:r>
      <w:r w:rsidR="00AD17EC">
        <w:t>21</w:t>
      </w:r>
      <w:r w:rsidRPr="00142ACF">
        <w:t xml:space="preserve"> </w:t>
      </w:r>
      <w:r w:rsidR="00AD17EC" w:rsidRPr="00AD17EC">
        <w:t>cu privire la serviciile publice</w:t>
      </w:r>
      <w:r w:rsidRPr="00142ACF">
        <w:t>;</w:t>
      </w:r>
    </w:p>
    <w:p w14:paraId="2141EBA1" w14:textId="0EB79E44" w:rsidR="00EE27AB" w:rsidRDefault="00111724" w:rsidP="00920652">
      <w:r>
        <w:t>6</w:t>
      </w:r>
      <w:r w:rsidR="00AD3F9C" w:rsidRPr="00142ACF">
        <w:t xml:space="preserve">) </w:t>
      </w:r>
      <w:r w:rsidR="00EE27AB" w:rsidRPr="00142ACF">
        <w:t>Legea nr. 282/2023 privind performanța energetică a clădirilor</w:t>
      </w:r>
      <w:r w:rsidR="0002519F" w:rsidRPr="00142ACF">
        <w:t>;</w:t>
      </w:r>
    </w:p>
    <w:p w14:paraId="2746FF49" w14:textId="353F5B90" w:rsidR="00056A8B" w:rsidRDefault="00111724" w:rsidP="00920652">
      <w:r>
        <w:t>7</w:t>
      </w:r>
      <w:r w:rsidR="00AD3F9C" w:rsidRPr="00142ACF">
        <w:t xml:space="preserve">) </w:t>
      </w:r>
      <w:r w:rsidR="00056A8B" w:rsidRPr="00142ACF">
        <w:t xml:space="preserve">Hotărârea Guvernului nr. 102/2013 cu privire la Strategia energetică a Republicii Moldova </w:t>
      </w:r>
      <w:r w:rsidR="00835A0F" w:rsidRPr="00142ACF">
        <w:t>până</w:t>
      </w:r>
      <w:r w:rsidR="00056A8B" w:rsidRPr="00142ACF">
        <w:t xml:space="preserve"> în anul 2030</w:t>
      </w:r>
      <w:r w:rsidR="0002519F" w:rsidRPr="00142ACF">
        <w:t>;</w:t>
      </w:r>
    </w:p>
    <w:p w14:paraId="7338758B" w14:textId="5AA87A61" w:rsidR="00A81CA4" w:rsidRPr="00142ACF" w:rsidRDefault="00111724" w:rsidP="00920652">
      <w:r>
        <w:t>8</w:t>
      </w:r>
      <w:r w:rsidR="00AD3F9C" w:rsidRPr="00142ACF">
        <w:t xml:space="preserve">) </w:t>
      </w:r>
      <w:r w:rsidR="00A81CA4" w:rsidRPr="00142ACF">
        <w:t>Hotărârea Guvernului nr. 1093/2013 pentru aprobarea Regulamentului privind furnizarea serviciilor energetice</w:t>
      </w:r>
      <w:r w:rsidR="0002519F" w:rsidRPr="00142ACF">
        <w:t>;</w:t>
      </w:r>
    </w:p>
    <w:p w14:paraId="3618ECF4" w14:textId="0C6BB7A1" w:rsidR="00A81CA4" w:rsidRPr="00142ACF" w:rsidRDefault="00111724" w:rsidP="00920652">
      <w:r>
        <w:t>9</w:t>
      </w:r>
      <w:r w:rsidR="00734831" w:rsidRPr="00142ACF">
        <w:t xml:space="preserve">) </w:t>
      </w:r>
      <w:r w:rsidR="00A81CA4" w:rsidRPr="00142ACF">
        <w:t>Hotărârea Guvernului nr. 141/2014 privind crearea sistemului de statistică energetică</w:t>
      </w:r>
      <w:r w:rsidR="0002519F" w:rsidRPr="00142ACF">
        <w:t>;</w:t>
      </w:r>
    </w:p>
    <w:p w14:paraId="69BC5022" w14:textId="084855BC" w:rsidR="00056A8B" w:rsidRPr="00142ACF" w:rsidRDefault="00111724" w:rsidP="00920652">
      <w:r>
        <w:t>10</w:t>
      </w:r>
      <w:r w:rsidR="00734831" w:rsidRPr="00142ACF">
        <w:t xml:space="preserve">) </w:t>
      </w:r>
      <w:r w:rsidR="00056A8B" w:rsidRPr="00142ACF">
        <w:t>Hotărârea Guvernului nr. 409/201</w:t>
      </w:r>
      <w:r w:rsidR="008808E4">
        <w:t>5</w:t>
      </w:r>
      <w:r w:rsidR="00056A8B" w:rsidRPr="00142ACF">
        <w:t xml:space="preserve"> cu privire la foile de parcurs în domeniul energetic pentru perioada 2015-2030</w:t>
      </w:r>
      <w:r w:rsidR="0002519F" w:rsidRPr="00142ACF">
        <w:t>;</w:t>
      </w:r>
    </w:p>
    <w:p w14:paraId="23A460C6" w14:textId="649ED6D8" w:rsidR="00056A8B" w:rsidRPr="00142ACF" w:rsidRDefault="002D146B" w:rsidP="00920652">
      <w:r w:rsidRPr="00142ACF">
        <w:t>1</w:t>
      </w:r>
      <w:r w:rsidR="001D1DBF">
        <w:t>1</w:t>
      </w:r>
      <w:r w:rsidRPr="00142ACF">
        <w:t xml:space="preserve">) </w:t>
      </w:r>
      <w:r w:rsidR="00056A8B" w:rsidRPr="00142ACF">
        <w:t>Hotărârea Guvernului nr. 1325/2016 pentru aprobarea Regulamentului privind inspecția periodică a sistemelor de încălzire din clădiri</w:t>
      </w:r>
      <w:r w:rsidR="0002519F" w:rsidRPr="00142ACF">
        <w:t>;</w:t>
      </w:r>
    </w:p>
    <w:p w14:paraId="74213F8D" w14:textId="3CA50B70" w:rsidR="00056A8B" w:rsidRPr="00142ACF" w:rsidRDefault="002D146B" w:rsidP="00920652">
      <w:r w:rsidRPr="00142ACF">
        <w:t>1</w:t>
      </w:r>
      <w:r w:rsidR="001D1DBF">
        <w:t>2</w:t>
      </w:r>
      <w:r w:rsidRPr="00142ACF">
        <w:t xml:space="preserve">) </w:t>
      </w:r>
      <w:r w:rsidR="00056A8B" w:rsidRPr="00142ACF">
        <w:t>Hotărârea Guvernului nr. 254/2018 pentru aprobarea Regulamentului cu privire la normele de partajare a seturilor de date spațiale și a serviciilor aferente între entitățile publice și terți</w:t>
      </w:r>
      <w:r w:rsidR="0002519F" w:rsidRPr="00142ACF">
        <w:t>;</w:t>
      </w:r>
    </w:p>
    <w:p w14:paraId="3A900A32" w14:textId="22B4A1E7" w:rsidR="00056A8B" w:rsidRPr="00142ACF" w:rsidRDefault="002D146B" w:rsidP="00920652">
      <w:r w:rsidRPr="00142ACF">
        <w:t>1</w:t>
      </w:r>
      <w:r w:rsidR="001D1DBF">
        <w:t>3</w:t>
      </w:r>
      <w:r w:rsidRPr="00142ACF">
        <w:t xml:space="preserve">) </w:t>
      </w:r>
      <w:r w:rsidR="00056A8B" w:rsidRPr="00142ACF">
        <w:t xml:space="preserve">Hotărârea Guvernului nr. 1051/2018 pentru aprobarea Regulamentului cu privire la calificarea și înregistrarea instalatorilor de cazane, furnale sau sobe pe bază de biomasă, de sisteme fotovoltaice și termice solare, de sisteme geotermale de mică </w:t>
      </w:r>
      <w:r w:rsidR="00A81CA4" w:rsidRPr="00142ACF">
        <w:t>adâncime</w:t>
      </w:r>
      <w:r w:rsidR="00056A8B" w:rsidRPr="00142ACF">
        <w:t xml:space="preserve"> și pompe de căldură</w:t>
      </w:r>
      <w:r w:rsidR="0002519F" w:rsidRPr="00142ACF">
        <w:t>;</w:t>
      </w:r>
    </w:p>
    <w:p w14:paraId="42E3F150" w14:textId="06B3E912" w:rsidR="00056A8B" w:rsidRPr="00142ACF" w:rsidRDefault="002D146B" w:rsidP="00920652">
      <w:r w:rsidRPr="00142ACF">
        <w:t>1</w:t>
      </w:r>
      <w:r w:rsidR="001D1DBF">
        <w:t>4</w:t>
      </w:r>
      <w:r w:rsidRPr="00142ACF">
        <w:t xml:space="preserve">) </w:t>
      </w:r>
      <w:r w:rsidR="00056A8B" w:rsidRPr="00142ACF">
        <w:t>Hotărârea Guvernului nr. 1103/2018 pentru aprobarea Regulamentului privind inspecția periodică a sistemelor de climatizare din clădiri</w:t>
      </w:r>
      <w:r w:rsidR="0002519F" w:rsidRPr="00142ACF">
        <w:t>;</w:t>
      </w:r>
    </w:p>
    <w:p w14:paraId="7AA936DF" w14:textId="3F011C53" w:rsidR="00566787" w:rsidRPr="00142ACF" w:rsidRDefault="002D146B" w:rsidP="00920652">
      <w:r w:rsidRPr="00142ACF">
        <w:t>1</w:t>
      </w:r>
      <w:r w:rsidR="001D1DBF">
        <w:t>5</w:t>
      </w:r>
      <w:r w:rsidRPr="00142ACF">
        <w:t xml:space="preserve">) </w:t>
      </w:r>
      <w:r w:rsidR="00056A8B" w:rsidRPr="00142ACF">
        <w:t>Hotărârea Guvernului nr. 676/2020 pentru aprobarea Regulamentului cu privire la auditorii energetici și auditul energetic</w:t>
      </w:r>
      <w:r w:rsidR="0002519F" w:rsidRPr="00142ACF">
        <w:t>;</w:t>
      </w:r>
    </w:p>
    <w:p w14:paraId="5B708D89" w14:textId="28A86C41" w:rsidR="00064F26" w:rsidRDefault="002D146B" w:rsidP="002D146B">
      <w:r w:rsidRPr="00142ACF">
        <w:t>1</w:t>
      </w:r>
      <w:r w:rsidR="001D1DBF">
        <w:t>6</w:t>
      </w:r>
      <w:r w:rsidRPr="00142ACF">
        <w:t xml:space="preserve">) </w:t>
      </w:r>
      <w:r w:rsidR="00064F26" w:rsidRPr="00142ACF">
        <w:t xml:space="preserve">Hotărârea Guvernului nr. 1060/2023 </w:t>
      </w:r>
      <w:r w:rsidR="00BB6A67" w:rsidRPr="00142ACF">
        <w:t>cu privire la organizarea și funcționarea Instituției Publice „Centrul Național pentru Energie Durabilă”</w:t>
      </w:r>
      <w:r w:rsidR="009E349E" w:rsidRPr="00142ACF">
        <w:t>;</w:t>
      </w:r>
    </w:p>
    <w:p w14:paraId="0158B3B0" w14:textId="6B88F6DF" w:rsidR="001D1DBF" w:rsidRPr="00142ACF" w:rsidRDefault="001D1DBF" w:rsidP="001D1DBF">
      <w:r w:rsidRPr="00142ACF">
        <w:t>1</w:t>
      </w:r>
      <w:r>
        <w:t>7</w:t>
      </w:r>
      <w:r w:rsidRPr="00142ACF">
        <w:t xml:space="preserve">) Hotărârea Guvernului nr. </w:t>
      </w:r>
      <w:r>
        <w:t>621</w:t>
      </w:r>
      <w:r w:rsidRPr="00142ACF">
        <w:t>/20</w:t>
      </w:r>
      <w:r>
        <w:t>24</w:t>
      </w:r>
      <w:r w:rsidRPr="00142ACF">
        <w:t xml:space="preserve"> pentru aprobarea Regulamentului privind procedura de certificare a performanței energetice a clădirilor și a unităților de clădir</w:t>
      </w:r>
      <w:r>
        <w:t>e</w:t>
      </w:r>
      <w:r w:rsidRPr="00142ACF">
        <w:t>;</w:t>
      </w:r>
    </w:p>
    <w:p w14:paraId="4FE57D1D" w14:textId="4FBBD87C" w:rsidR="009E349E" w:rsidRPr="00142ACF" w:rsidRDefault="009E349E" w:rsidP="002D146B">
      <w:r w:rsidRPr="00142ACF">
        <w:t xml:space="preserve">18) </w:t>
      </w:r>
      <w:r w:rsidR="00D266AE" w:rsidRPr="00142ACF">
        <w:t>Documentul normativ în construcții NCM M.01.01:</w:t>
      </w:r>
      <w:r w:rsidR="00297856" w:rsidRPr="00142ACF">
        <w:t>2016 Performanța energetică a clădirilor. Cerințe minime de performanță energetică a clădirilor</w:t>
      </w:r>
      <w:r w:rsidRPr="00142ACF">
        <w:t>;</w:t>
      </w:r>
    </w:p>
    <w:p w14:paraId="31E80B9C" w14:textId="43173FCF" w:rsidR="009E349E" w:rsidRPr="00142ACF" w:rsidRDefault="009E349E" w:rsidP="00920652">
      <w:r w:rsidRPr="00142ACF">
        <w:t xml:space="preserve">19) </w:t>
      </w:r>
      <w:r w:rsidR="00297856" w:rsidRPr="00142ACF">
        <w:t xml:space="preserve">Documentul normativ în construcții NCM M.01.02:2016 </w:t>
      </w:r>
      <w:r w:rsidR="00074669" w:rsidRPr="00142ACF">
        <w:t>Performanța energetică a clădirilor. Cerințe minime de perf</w:t>
      </w:r>
      <w:r w:rsidR="00992AAD" w:rsidRPr="00142ACF">
        <w:t>o</w:t>
      </w:r>
      <w:r w:rsidR="00074669" w:rsidRPr="00142ACF">
        <w:t>rmanță energetică a clădirilor</w:t>
      </w:r>
      <w:r w:rsidRPr="00142ACF">
        <w:t>.</w:t>
      </w:r>
    </w:p>
    <w:p w14:paraId="7BF5DD88" w14:textId="49B763E5" w:rsidR="00A32855" w:rsidRPr="00142ACF" w:rsidRDefault="00237ADF" w:rsidP="00920652">
      <w:r w:rsidRPr="00142ACF">
        <w:t>1</w:t>
      </w:r>
      <w:r w:rsidR="00F831FB">
        <w:t>3</w:t>
      </w:r>
      <w:r w:rsidRPr="00142ACF">
        <w:t xml:space="preserve">. </w:t>
      </w:r>
      <w:r w:rsidR="00093959" w:rsidRPr="00142ACF">
        <w:t>Actele normative care reglementează tehnologia informației și comunicației din Republica Moldova aplicabile SINEE sunt următoarele:</w:t>
      </w:r>
    </w:p>
    <w:p w14:paraId="3813C07A" w14:textId="77777777" w:rsidR="00406B72" w:rsidRPr="00142ACF" w:rsidRDefault="006B76E8" w:rsidP="00406B72">
      <w:r w:rsidRPr="00142ACF">
        <w:t xml:space="preserve">1) </w:t>
      </w:r>
      <w:r w:rsidR="00406B72" w:rsidRPr="00CD187A">
        <w:t>Legea nr. 254/2016 cu privire la infrastructura națională de date spațiale</w:t>
      </w:r>
      <w:r w:rsidR="00406B72">
        <w:t>;</w:t>
      </w:r>
    </w:p>
    <w:p w14:paraId="008E93A0" w14:textId="4D5514DB" w:rsidR="00E57531" w:rsidRPr="00142ACF" w:rsidRDefault="00406B72" w:rsidP="00920652">
      <w:r>
        <w:t xml:space="preserve">2) </w:t>
      </w:r>
      <w:r w:rsidR="00E57531" w:rsidRPr="00142ACF">
        <w:t>Legea nr. 142/2018 cu privire la schimbul de date și interoperabilitate</w:t>
      </w:r>
      <w:r w:rsidR="006B76E8" w:rsidRPr="00142ACF">
        <w:t>;</w:t>
      </w:r>
    </w:p>
    <w:p w14:paraId="78C214D3" w14:textId="604DB3C2" w:rsidR="00E57531" w:rsidRPr="00142ACF" w:rsidRDefault="007E4658" w:rsidP="00920652">
      <w:r>
        <w:t>3</w:t>
      </w:r>
      <w:r w:rsidR="00E961BE" w:rsidRPr="00142ACF">
        <w:t xml:space="preserve">) </w:t>
      </w:r>
      <w:r w:rsidR="00E57531" w:rsidRPr="00142ACF">
        <w:t>Legea nr. 124/2022 privind identificarea electronică și serviciile de încredere</w:t>
      </w:r>
      <w:r w:rsidR="006B76E8" w:rsidRPr="00142ACF">
        <w:t>;</w:t>
      </w:r>
    </w:p>
    <w:p w14:paraId="75D5B995" w14:textId="2A789738" w:rsidR="00E57531" w:rsidRPr="00142ACF" w:rsidRDefault="007E4658" w:rsidP="00920652">
      <w:r>
        <w:t>4</w:t>
      </w:r>
      <w:r w:rsidR="00E961BE" w:rsidRPr="00142ACF">
        <w:t xml:space="preserve">) </w:t>
      </w:r>
      <w:r w:rsidR="00E57531" w:rsidRPr="00142ACF">
        <w:t>Hotărârea Guvernului nr. 329/2012 cu privire la Serviciul Guvernamental de Plăți Electronice (MPay)</w:t>
      </w:r>
      <w:r w:rsidR="00E961BE" w:rsidRPr="00142ACF">
        <w:t>;</w:t>
      </w:r>
    </w:p>
    <w:p w14:paraId="0826D1F2" w14:textId="6F4E0FE4" w:rsidR="00E57531" w:rsidRPr="00142ACF" w:rsidRDefault="007E4658" w:rsidP="00920652">
      <w:r>
        <w:t>5</w:t>
      </w:r>
      <w:r w:rsidR="00E961BE" w:rsidRPr="00142ACF">
        <w:t xml:space="preserve">) </w:t>
      </w:r>
      <w:r w:rsidR="00E57531" w:rsidRPr="00142ACF">
        <w:t>Hotărârea Guvernului nr. 656/2012 cu privire la aprobarea Programului privind Cadrul de Interoperabilitate</w:t>
      </w:r>
      <w:r w:rsidR="00E961BE" w:rsidRPr="00142ACF">
        <w:t>,</w:t>
      </w:r>
    </w:p>
    <w:p w14:paraId="5450ED4E" w14:textId="20C481C9" w:rsidR="00E57531" w:rsidRPr="00142ACF" w:rsidRDefault="007E4658" w:rsidP="00920652">
      <w:r>
        <w:t>6</w:t>
      </w:r>
      <w:r w:rsidR="00E961BE" w:rsidRPr="00142ACF">
        <w:t xml:space="preserve">) </w:t>
      </w:r>
      <w:r w:rsidR="00E57531" w:rsidRPr="00142ACF">
        <w:t>Hotărârea Guvernului nr. 1090/2013 privind serviciul electronic guvernamental de autentificare și control al accesului (MPass)</w:t>
      </w:r>
      <w:r w:rsidR="00E961BE" w:rsidRPr="00142ACF">
        <w:t>;</w:t>
      </w:r>
    </w:p>
    <w:p w14:paraId="3FACB29C" w14:textId="2DB3BB7C" w:rsidR="00E57531" w:rsidRPr="00142ACF" w:rsidRDefault="007E4658" w:rsidP="00920652">
      <w:r>
        <w:t>7</w:t>
      </w:r>
      <w:r w:rsidR="00E961BE" w:rsidRPr="00142ACF">
        <w:t xml:space="preserve">) </w:t>
      </w:r>
      <w:r w:rsidR="00E57531" w:rsidRPr="00142ACF">
        <w:t>Hotărârea Guvernului nr. 128/2014 privind platforma tehnologică guvernamentală comună (MCloud)</w:t>
      </w:r>
      <w:r w:rsidR="00E961BE" w:rsidRPr="00142ACF">
        <w:t>;</w:t>
      </w:r>
    </w:p>
    <w:p w14:paraId="5F4CEC60" w14:textId="632C581D" w:rsidR="00E57531" w:rsidRPr="00142ACF" w:rsidRDefault="007E4658" w:rsidP="00920652">
      <w:r>
        <w:t>8</w:t>
      </w:r>
      <w:r w:rsidR="00E961BE" w:rsidRPr="00142ACF">
        <w:t xml:space="preserve">) </w:t>
      </w:r>
      <w:r w:rsidR="00E57531" w:rsidRPr="00142ACF">
        <w:t>Hotărârea Guvernului nr. 405/2014 privind serviciul electronic guvernamental integrat de semnătură electronică (MSign)</w:t>
      </w:r>
      <w:r w:rsidR="00E961BE" w:rsidRPr="00142ACF">
        <w:t>;</w:t>
      </w:r>
    </w:p>
    <w:p w14:paraId="251519AF" w14:textId="373D4918" w:rsidR="00E57531" w:rsidRPr="00142ACF" w:rsidRDefault="007E4658" w:rsidP="00920652">
      <w:r>
        <w:t>9</w:t>
      </w:r>
      <w:r w:rsidR="00E961BE" w:rsidRPr="00142ACF">
        <w:t xml:space="preserve">) </w:t>
      </w:r>
      <w:r w:rsidR="00E57531" w:rsidRPr="00142ACF">
        <w:t>Hotărârea Guvernului nr. 701/2014 cu privire la aprobarea Metodologiei publicării datelor guvernamentale deschise</w:t>
      </w:r>
      <w:r w:rsidR="00E961BE" w:rsidRPr="00142ACF">
        <w:t>;</w:t>
      </w:r>
    </w:p>
    <w:p w14:paraId="35871D40" w14:textId="7789496B" w:rsidR="00E57531" w:rsidRDefault="007E4658" w:rsidP="00920652">
      <w:r>
        <w:lastRenderedPageBreak/>
        <w:t>10</w:t>
      </w:r>
      <w:r w:rsidR="00E961BE" w:rsidRPr="00142ACF">
        <w:t xml:space="preserve">) </w:t>
      </w:r>
      <w:r w:rsidR="00E57531" w:rsidRPr="00142ACF">
        <w:t>Hotărârea Guvernului nr. 708/2014 privind serviciul electronic guvernamental de jurnalizare (MLog)</w:t>
      </w:r>
      <w:r w:rsidR="00E961BE" w:rsidRPr="00142ACF">
        <w:t>;</w:t>
      </w:r>
    </w:p>
    <w:p w14:paraId="36BB77DF" w14:textId="68D2829B" w:rsidR="00CD187A" w:rsidRPr="00142ACF" w:rsidRDefault="00111724" w:rsidP="00406B72">
      <w:r w:rsidRPr="00142ACF">
        <w:t>1</w:t>
      </w:r>
      <w:r w:rsidR="007E4658">
        <w:t>1</w:t>
      </w:r>
      <w:r w:rsidRPr="00142ACF">
        <w:t>) Hotărârea Guvernului nr. 717/2014 privind platforma de dezvoltare a serviciilor electronice (PDSE);</w:t>
      </w:r>
    </w:p>
    <w:p w14:paraId="1B79EF74" w14:textId="6EE97482" w:rsidR="00E57531" w:rsidRDefault="00E961BE" w:rsidP="00920652">
      <w:r w:rsidRPr="00142ACF">
        <w:t>1</w:t>
      </w:r>
      <w:r w:rsidR="007E4658">
        <w:t>2</w:t>
      </w:r>
      <w:r w:rsidRPr="00142ACF">
        <w:t xml:space="preserve">) </w:t>
      </w:r>
      <w:r w:rsidR="00E57531" w:rsidRPr="00142ACF">
        <w:t>Hotărârea Guvernului nr. 201/2017 privind aprobarea Cerințelor minime obligatorii de securitate cibernetică;</w:t>
      </w:r>
    </w:p>
    <w:p w14:paraId="6D93C9B9" w14:textId="53A10A3D" w:rsidR="000604CC" w:rsidRDefault="000604CC" w:rsidP="00920652">
      <w:r>
        <w:t>1</w:t>
      </w:r>
      <w:r w:rsidR="007E4658">
        <w:t>3</w:t>
      </w:r>
      <w:r>
        <w:t>)</w:t>
      </w:r>
      <w:r w:rsidRPr="000604CC">
        <w:t>Hotărârea Guvernului nr.</w:t>
      </w:r>
      <w:r>
        <w:t xml:space="preserve"> </w:t>
      </w:r>
      <w:r w:rsidRPr="000604CC">
        <w:t>737/2017 pentru aprobarea Regulamentului cu privire la normele de creare a serviciilor de rețea și termenul de implementare a acestora</w:t>
      </w:r>
      <w:r>
        <w:t>;</w:t>
      </w:r>
    </w:p>
    <w:p w14:paraId="5E4F9278" w14:textId="43708B99" w:rsidR="007E4658" w:rsidRPr="00142ACF" w:rsidRDefault="007E4658" w:rsidP="00920652">
      <w:r>
        <w:t xml:space="preserve">14) </w:t>
      </w:r>
      <w:r w:rsidRPr="007E4658">
        <w:t>Hotărârea Guvernului nr.</w:t>
      </w:r>
      <w:r>
        <w:t xml:space="preserve"> </w:t>
      </w:r>
      <w:r w:rsidRPr="007E4658">
        <w:t>738/2017 pentru aprobarea Regulamentului cu privire la normele de creare și actualizare a metadatelor pentru seturile și serviciile de date</w:t>
      </w:r>
    </w:p>
    <w:p w14:paraId="2FE3E865" w14:textId="0D279744" w:rsidR="00E57531" w:rsidRPr="00142ACF" w:rsidRDefault="00E961BE" w:rsidP="00920652">
      <w:r w:rsidRPr="00142ACF">
        <w:t>1</w:t>
      </w:r>
      <w:r w:rsidR="007E4658">
        <w:t>5</w:t>
      </w:r>
      <w:r w:rsidRPr="00142ACF">
        <w:t xml:space="preserve">) </w:t>
      </w:r>
      <w:r w:rsidR="00E57531" w:rsidRPr="00142ACF">
        <w:t>Hotărârea Guvernului nr. 1141/2017 pentru aprobarea Regulamentului privind modalitatea de aplicare a semnăturii electronice pe documentele electronice de către funcționarii persoanelor juridice de drept public în cadrul circulației electronice ale acestora</w:t>
      </w:r>
      <w:r w:rsidRPr="00142ACF">
        <w:t>;</w:t>
      </w:r>
    </w:p>
    <w:p w14:paraId="55572775" w14:textId="42E2BEE1" w:rsidR="00E57531" w:rsidRPr="00142ACF" w:rsidRDefault="00E961BE" w:rsidP="00920652">
      <w:r w:rsidRPr="00142ACF">
        <w:t>1</w:t>
      </w:r>
      <w:r w:rsidR="007E4658">
        <w:t>6</w:t>
      </w:r>
      <w:r w:rsidRPr="00142ACF">
        <w:t xml:space="preserve">) </w:t>
      </w:r>
      <w:r w:rsidR="00E57531" w:rsidRPr="00142ACF">
        <w:t>Hotărârea Guvernului nr. 414/2018 cu privire la măsurile de consolidare a centrelor de date în sectorul public și de raționalizare a administrării sistemelor informaționale de stat</w:t>
      </w:r>
      <w:r w:rsidRPr="00142ACF">
        <w:t>;</w:t>
      </w:r>
    </w:p>
    <w:p w14:paraId="0B919943" w14:textId="0FC199E7" w:rsidR="00E57531" w:rsidRPr="00142ACF" w:rsidRDefault="00E961BE" w:rsidP="00920652">
      <w:r w:rsidRPr="00142ACF">
        <w:t>1</w:t>
      </w:r>
      <w:r w:rsidR="007E4658">
        <w:t>7</w:t>
      </w:r>
      <w:r w:rsidRPr="00142ACF">
        <w:t xml:space="preserve">) </w:t>
      </w:r>
      <w:r w:rsidR="00E57531" w:rsidRPr="00142ACF">
        <w:t>Hotărârea Guvernului nr. 211/2019 privind platforma de interoperabilitate (MConnect)</w:t>
      </w:r>
      <w:r w:rsidRPr="00142ACF">
        <w:t>;</w:t>
      </w:r>
    </w:p>
    <w:p w14:paraId="6BB14613" w14:textId="1139F66E" w:rsidR="00E57531" w:rsidRPr="00142ACF" w:rsidRDefault="00E961BE" w:rsidP="00920652">
      <w:r w:rsidRPr="00142ACF">
        <w:t>1</w:t>
      </w:r>
      <w:r w:rsidR="007E4658">
        <w:t>8</w:t>
      </w:r>
      <w:r w:rsidRPr="00142ACF">
        <w:t xml:space="preserve">) </w:t>
      </w:r>
      <w:r w:rsidR="00E57531" w:rsidRPr="00142ACF">
        <w:t>Hotărârea Guvernului nr. 375/2020 pentru aprobarea Conceptului Sistemului informațional automatizat „Registrul împuternicirilor de reprezentare în baza semnăturii electronice” (MPower) și a Regulamentului privind modul de ținere a Registrului împuternicirilor de reprezentare în baza semnăturii electronice</w:t>
      </w:r>
      <w:r w:rsidRPr="00142ACF">
        <w:t>;</w:t>
      </w:r>
    </w:p>
    <w:p w14:paraId="0ADA4396" w14:textId="77AFA6AF" w:rsidR="00E57531" w:rsidRPr="00142ACF" w:rsidRDefault="00E961BE" w:rsidP="00920652">
      <w:r w:rsidRPr="00142ACF">
        <w:t>1</w:t>
      </w:r>
      <w:r w:rsidR="007E4658">
        <w:t>9</w:t>
      </w:r>
      <w:r w:rsidRPr="00142ACF">
        <w:t xml:space="preserve">) </w:t>
      </w:r>
      <w:r w:rsidR="00E57531" w:rsidRPr="00142ACF">
        <w:t>Hotărârea Guvernului nr. 376/2020 pentru aprobarea Conceptului serviciului guvernamental de notificare electronică (MNotify) și a Regulamentului privind modul de funcționare și utilizare a serviciului guvernamental de notificare electronică (MNotify)</w:t>
      </w:r>
      <w:r w:rsidRPr="00142ACF">
        <w:t>;</w:t>
      </w:r>
    </w:p>
    <w:p w14:paraId="725F8E8E" w14:textId="4B57AF0A" w:rsidR="00E57531" w:rsidRPr="00142ACF" w:rsidRDefault="00116B27" w:rsidP="00920652">
      <w:r>
        <w:t>20</w:t>
      </w:r>
      <w:r w:rsidR="00E961BE" w:rsidRPr="00142ACF">
        <w:t xml:space="preserve">) </w:t>
      </w:r>
      <w:r w:rsidR="00E57531" w:rsidRPr="00142ACF">
        <w:t xml:space="preserve">Hotărârea Guvernului nr. 412/2020 pentru aprobarea Regulamentului privind utilizarea, administrarea și dezvoltarea Portalului guvernamental al </w:t>
      </w:r>
      <w:r w:rsidR="00370EF3">
        <w:t>unităților de drept</w:t>
      </w:r>
      <w:r w:rsidR="00E961BE" w:rsidRPr="00142ACF">
        <w:t>;</w:t>
      </w:r>
    </w:p>
    <w:p w14:paraId="56ECDF36" w14:textId="7DE2F2FD" w:rsidR="00E57531" w:rsidRPr="00142ACF" w:rsidRDefault="00116B27" w:rsidP="00920652">
      <w:r>
        <w:t>21</w:t>
      </w:r>
      <w:r w:rsidR="00E961BE" w:rsidRPr="00142ACF">
        <w:t xml:space="preserve">) </w:t>
      </w:r>
      <w:r w:rsidR="00E57531" w:rsidRPr="00142ACF">
        <w:t>Hotărârea Guvernului nr. 712/2020 cu privire la serviciul guvernamental de plăti electronice (MPay)</w:t>
      </w:r>
      <w:r w:rsidR="00E961BE" w:rsidRPr="00142ACF">
        <w:t>;</w:t>
      </w:r>
    </w:p>
    <w:p w14:paraId="0B16D1B8" w14:textId="7ACA8970" w:rsidR="00EC538A" w:rsidRDefault="00116B27" w:rsidP="00920652">
      <w:r>
        <w:t>22</w:t>
      </w:r>
      <w:r w:rsidR="00E961BE" w:rsidRPr="00142ACF">
        <w:t xml:space="preserve">) </w:t>
      </w:r>
      <w:r w:rsidR="00E57531" w:rsidRPr="00142ACF">
        <w:t>Hotărârea Guvernului nr. 152/2021 cu privire la aprobarea Conceptului serviciului guvernamental de livrare (MDelivery)</w:t>
      </w:r>
      <w:r w:rsidR="00E961BE" w:rsidRPr="00142ACF">
        <w:t>;</w:t>
      </w:r>
    </w:p>
    <w:p w14:paraId="54E43CFC" w14:textId="259526A6" w:rsidR="00EF4D36" w:rsidRDefault="001B19B4" w:rsidP="00EF4D36">
      <w:r>
        <w:t>2</w:t>
      </w:r>
      <w:r w:rsidR="00116B27">
        <w:t>3</w:t>
      </w:r>
      <w:r w:rsidR="00EF4D36" w:rsidRPr="00142ACF">
        <w:t xml:space="preserve">) Hotărârea Guvernului </w:t>
      </w:r>
      <w:r w:rsidR="00EF4D36" w:rsidRPr="00EF4D36">
        <w:t>nr.</w:t>
      </w:r>
      <w:r w:rsidR="00EF4D36">
        <w:t xml:space="preserve"> </w:t>
      </w:r>
      <w:r w:rsidR="00EF4D36" w:rsidRPr="00EF4D36">
        <w:t>650/2023 cu privire la aprobarea Strategiei de transformare digitală a Republicii Moldova pentru anii 2023-2030</w:t>
      </w:r>
      <w:r w:rsidR="00EF4D36" w:rsidRPr="00142ACF">
        <w:t>;</w:t>
      </w:r>
    </w:p>
    <w:p w14:paraId="6771C634" w14:textId="7445D84B" w:rsidR="00866353" w:rsidRPr="00142ACF" w:rsidRDefault="00866353" w:rsidP="00866353">
      <w:r>
        <w:t>2</w:t>
      </w:r>
      <w:r w:rsidR="00086AE4">
        <w:t>4</w:t>
      </w:r>
      <w:r w:rsidRPr="00142ACF">
        <w:t xml:space="preserve">) Hotărârea Guvernului </w:t>
      </w:r>
      <w:r w:rsidRPr="00EF4D36">
        <w:t>nr.</w:t>
      </w:r>
      <w:r>
        <w:t xml:space="preserve"> </w:t>
      </w:r>
      <w:r w:rsidRPr="00EF4D36">
        <w:t>6</w:t>
      </w:r>
      <w:r>
        <w:t>63</w:t>
      </w:r>
      <w:r w:rsidRPr="00EF4D36">
        <w:t xml:space="preserve">/2023 </w:t>
      </w:r>
      <w:r w:rsidR="00086AE4" w:rsidRPr="00086AE4">
        <w:t>cu privire la Sistemul informațional geografic de stat „Geoportalul infrastructurii naționale de date spațiale”</w:t>
      </w:r>
      <w:r w:rsidRPr="00142ACF">
        <w:t>;</w:t>
      </w:r>
    </w:p>
    <w:p w14:paraId="721EDDD3" w14:textId="6E761A33" w:rsidR="009A4150" w:rsidRPr="00142ACF" w:rsidRDefault="00E961BE" w:rsidP="00920652">
      <w:r w:rsidRPr="00142ACF">
        <w:t>2</w:t>
      </w:r>
      <w:r w:rsidR="00086AE4">
        <w:t>5</w:t>
      </w:r>
      <w:r w:rsidRPr="00142ACF">
        <w:t xml:space="preserve">) </w:t>
      </w:r>
      <w:r w:rsidR="009A4150" w:rsidRPr="00142ACF">
        <w:t>Ordinul ministerului dezvoltării informaționale nr. OMDI78/2006 cu privire la aprobarea reglementării tehnice „Procesele ciclului de viață al software-ului” RT 38370656 - 002:2006.</w:t>
      </w:r>
    </w:p>
    <w:p w14:paraId="33CE1A20" w14:textId="1B8029D3" w:rsidR="00E57531" w:rsidRPr="00142ACF" w:rsidRDefault="00F831FB" w:rsidP="00920652">
      <w:r>
        <w:t>14</w:t>
      </w:r>
      <w:r w:rsidR="00E961BE" w:rsidRPr="00142ACF">
        <w:t xml:space="preserve">. </w:t>
      </w:r>
      <w:r w:rsidR="00790ABA" w:rsidRPr="00142ACF">
        <w:t xml:space="preserve">SINEE trebuie să </w:t>
      </w:r>
      <w:r w:rsidR="00303FC7" w:rsidRPr="00142ACF">
        <w:t>fie proiectat, dezvoltat și implementat în conformitate cu</w:t>
      </w:r>
      <w:r w:rsidR="00790ABA" w:rsidRPr="00142ACF">
        <w:t xml:space="preserve"> următoarele acte normative, care reglementează lansarea și exploatarea sistemelor informaționale:</w:t>
      </w:r>
    </w:p>
    <w:p w14:paraId="24F16565" w14:textId="6675D3F2" w:rsidR="00E57531" w:rsidRPr="00142ACF" w:rsidRDefault="001D4F1C" w:rsidP="00920652">
      <w:r w:rsidRPr="00142ACF">
        <w:t xml:space="preserve">1) </w:t>
      </w:r>
      <w:r w:rsidR="00E57531" w:rsidRPr="00142ACF">
        <w:t>Legea nr. 1069/2000 cu privire la informatică</w:t>
      </w:r>
      <w:r w:rsidR="009970B4" w:rsidRPr="00142ACF">
        <w:t>;</w:t>
      </w:r>
    </w:p>
    <w:p w14:paraId="5BCB8E95" w14:textId="5150DBC2" w:rsidR="00E57531" w:rsidRPr="00142ACF" w:rsidRDefault="001D4F1C" w:rsidP="00920652">
      <w:r w:rsidRPr="00142ACF">
        <w:t xml:space="preserve">2) </w:t>
      </w:r>
      <w:r w:rsidR="00E57531" w:rsidRPr="00142ACF">
        <w:t>Legea nr. 467/2003 cu privire la informatizare și la resursele informaționale de stat</w:t>
      </w:r>
      <w:r w:rsidR="009970B4" w:rsidRPr="00142ACF">
        <w:t>;</w:t>
      </w:r>
    </w:p>
    <w:p w14:paraId="2B29E17E" w14:textId="260B8116" w:rsidR="00E57531" w:rsidRPr="00142ACF" w:rsidRDefault="001D4F1C" w:rsidP="00920652">
      <w:r w:rsidRPr="00142ACF">
        <w:t xml:space="preserve">3) </w:t>
      </w:r>
      <w:r w:rsidR="00E57531" w:rsidRPr="00142ACF">
        <w:t>Legea nr. 71/2007 cu privire la registre</w:t>
      </w:r>
      <w:r w:rsidRPr="00142ACF">
        <w:t>;</w:t>
      </w:r>
    </w:p>
    <w:p w14:paraId="00BC5FD1" w14:textId="2263FA24" w:rsidR="00E57531" w:rsidRPr="00142ACF" w:rsidRDefault="001D4F1C" w:rsidP="00920652">
      <w:r w:rsidRPr="00142ACF">
        <w:t xml:space="preserve">4) </w:t>
      </w:r>
      <w:r w:rsidR="00E57531" w:rsidRPr="00142ACF">
        <w:t>Legea comunicațiilor electronice nr. 241/2007</w:t>
      </w:r>
      <w:r w:rsidRPr="00142ACF">
        <w:t>;</w:t>
      </w:r>
    </w:p>
    <w:p w14:paraId="13A288F3" w14:textId="768D5372" w:rsidR="004F574E" w:rsidRPr="00142ACF" w:rsidRDefault="004F574E" w:rsidP="00920652">
      <w:r>
        <w:t>5</w:t>
      </w:r>
      <w:r w:rsidR="001D4F1C" w:rsidRPr="00142ACF">
        <w:t xml:space="preserve">) </w:t>
      </w:r>
      <w:r w:rsidR="00E57531" w:rsidRPr="00142ACF">
        <w:t>Legea nr. 148/2023 privind accesul la informațiile de interes public</w:t>
      </w:r>
      <w:r w:rsidR="001D4F1C" w:rsidRPr="00142ACF">
        <w:t>;</w:t>
      </w:r>
    </w:p>
    <w:p w14:paraId="189B46F4" w14:textId="4830B8D9" w:rsidR="00E57531" w:rsidRPr="00142ACF" w:rsidRDefault="004F574E" w:rsidP="00852248">
      <w:r>
        <w:t>6</w:t>
      </w:r>
      <w:r w:rsidRPr="00142ACF">
        <w:t xml:space="preserve">) Legea nr. </w:t>
      </w:r>
      <w:r w:rsidRPr="004F574E">
        <w:t>195/202</w:t>
      </w:r>
      <w:r>
        <w:t>4</w:t>
      </w:r>
      <w:r w:rsidRPr="004F574E" w:rsidDel="004F574E">
        <w:t xml:space="preserve"> </w:t>
      </w:r>
      <w:r w:rsidRPr="00142ACF">
        <w:t>privind protecția datelor cu caracter personal;</w:t>
      </w:r>
    </w:p>
    <w:p w14:paraId="28520A36" w14:textId="5B0E5439" w:rsidR="00DB5872" w:rsidRPr="00142ACF" w:rsidRDefault="001B19B4" w:rsidP="00136EA9">
      <w:r>
        <w:t>7</w:t>
      </w:r>
      <w:r w:rsidR="009F02CC" w:rsidRPr="00142ACF">
        <w:t xml:space="preserve">) </w:t>
      </w:r>
      <w:r w:rsidR="00E57531" w:rsidRPr="00142ACF">
        <w:t>Hotărârea Guvernului nr. 153/2021 pentru aprobarea Conceptului Sistemului informațional „Registrul resurselor și sistemelor informaționale de stat” și a Regulamentului privind modul de ținere a Registrului resurselor și sistemelor informaționale de stat”</w:t>
      </w:r>
      <w:r w:rsidR="00136EA9" w:rsidRPr="00142ACF">
        <w:t>.</w:t>
      </w:r>
    </w:p>
    <w:p w14:paraId="40F4AE92" w14:textId="1ED15121" w:rsidR="00DB5872" w:rsidRPr="00142ACF" w:rsidRDefault="00F831FB" w:rsidP="00920652">
      <w:r w:rsidRPr="00142ACF">
        <w:lastRenderedPageBreak/>
        <w:t>1</w:t>
      </w:r>
      <w:r>
        <w:t>5</w:t>
      </w:r>
      <w:r w:rsidR="001D4F1C" w:rsidRPr="00142ACF">
        <w:t xml:space="preserve">. </w:t>
      </w:r>
      <w:r w:rsidR="00DB5872" w:rsidRPr="00142ACF">
        <w:t xml:space="preserve">SINEE trebuie să fie proiectat, dezvoltat și implementat în conformitate cu următoarele </w:t>
      </w:r>
      <w:r w:rsidR="00A6107E" w:rsidRPr="00142ACF">
        <w:t xml:space="preserve">standarde </w:t>
      </w:r>
      <w:r w:rsidR="00291C30" w:rsidRPr="00142ACF">
        <w:t xml:space="preserve">moldovenești, </w:t>
      </w:r>
      <w:r w:rsidR="00DB5872" w:rsidRPr="00142ACF">
        <w:t>recomandări</w:t>
      </w:r>
      <w:r w:rsidR="00291C30" w:rsidRPr="00142ACF">
        <w:t xml:space="preserve"> și metodologii</w:t>
      </w:r>
      <w:r w:rsidR="00DB5872" w:rsidRPr="00142ACF">
        <w:t xml:space="preserve"> legate de sectorul TIC și </w:t>
      </w:r>
      <w:r w:rsidR="00F96A6C" w:rsidRPr="00142ACF">
        <w:t xml:space="preserve">sectorul </w:t>
      </w:r>
      <w:r w:rsidR="00DB5872" w:rsidRPr="00142ACF">
        <w:t>energetic:</w:t>
      </w:r>
    </w:p>
    <w:p w14:paraId="3418D03C" w14:textId="61C6E9B5" w:rsidR="005B4B30" w:rsidRPr="00142ACF" w:rsidRDefault="00921FF5" w:rsidP="00920652">
      <w:r w:rsidRPr="00142ACF">
        <w:t xml:space="preserve">1) </w:t>
      </w:r>
      <w:r w:rsidR="005B4B30" w:rsidRPr="00142ACF">
        <w:t>Standardul SM ISO/CEI/IEEE 15288:2015 Ingineria sistemelor și software-ului. Procesele ciclului de viață al sistemului”.</w:t>
      </w:r>
    </w:p>
    <w:p w14:paraId="5DE83341" w14:textId="2700B273" w:rsidR="00DB5872" w:rsidRPr="00142ACF" w:rsidRDefault="00921FF5" w:rsidP="00920652">
      <w:r w:rsidRPr="00142ACF">
        <w:t xml:space="preserve">2) </w:t>
      </w:r>
      <w:r w:rsidR="00DB5872" w:rsidRPr="00142ACF">
        <w:t>Standardul SM EN ISO/IEC 27001:2017 Tehnologia informației. Tehnici de securitate. Sisteme de management al securității informației. Cerințe.</w:t>
      </w:r>
    </w:p>
    <w:p w14:paraId="30031E14" w14:textId="60CABC9E" w:rsidR="00DB5872" w:rsidRPr="00142ACF" w:rsidRDefault="00921FF5" w:rsidP="00920652">
      <w:r w:rsidRPr="00142ACF">
        <w:t xml:space="preserve">3) </w:t>
      </w:r>
      <w:r w:rsidR="00DB5872" w:rsidRPr="00142ACF">
        <w:t>Standardul SM EN ISO/IEC 27002:2017 Tehnologia informației. Tehnici de securitate. Cod de bună practică pentru managementul securității informației.</w:t>
      </w:r>
    </w:p>
    <w:p w14:paraId="410D028C" w14:textId="565E1A4D" w:rsidR="00B735AE" w:rsidRPr="00142ACF" w:rsidRDefault="00921FF5" w:rsidP="00920652">
      <w:r w:rsidRPr="00142ACF">
        <w:t xml:space="preserve">4) </w:t>
      </w:r>
      <w:r w:rsidR="00B735AE" w:rsidRPr="00142ACF">
        <w:t xml:space="preserve">Standardul </w:t>
      </w:r>
      <w:r w:rsidR="00E577E1" w:rsidRPr="00142ACF">
        <w:t>SM EN 15378-1:2017</w:t>
      </w:r>
      <w:r w:rsidR="00B735AE" w:rsidRPr="00142ACF">
        <w:t xml:space="preserve"> </w:t>
      </w:r>
      <w:r w:rsidR="00803CAA" w:rsidRPr="00142ACF">
        <w:t>Performanța</w:t>
      </w:r>
      <w:r w:rsidR="00FB1393" w:rsidRPr="00142ACF">
        <w:t xml:space="preserve"> energetică a clădirilor. Sisteme de încălzire </w:t>
      </w:r>
      <w:r w:rsidR="00803CAA" w:rsidRPr="00142ACF">
        <w:t>și</w:t>
      </w:r>
      <w:r w:rsidR="00FB1393" w:rsidRPr="00142ACF">
        <w:t xml:space="preserve"> de alimentare cu apă caldă în clădiri. Partea 1: </w:t>
      </w:r>
      <w:r w:rsidR="00803CAA" w:rsidRPr="00142ACF">
        <w:t>Inspecția</w:t>
      </w:r>
      <w:r w:rsidR="00FB1393" w:rsidRPr="00142ACF">
        <w:t xml:space="preserve"> cazanelor, sistemelor de încălzire </w:t>
      </w:r>
      <w:r w:rsidR="00803CAA" w:rsidRPr="00142ACF">
        <w:t>și</w:t>
      </w:r>
      <w:r w:rsidR="00FB1393" w:rsidRPr="00142ACF">
        <w:t xml:space="preserve"> de alimentare cu apă caldă, Module M3-11, M8-11.</w:t>
      </w:r>
    </w:p>
    <w:p w14:paraId="70B216E7" w14:textId="7323E193" w:rsidR="003447C0" w:rsidRPr="00142ACF" w:rsidRDefault="00921FF5" w:rsidP="00920652">
      <w:r w:rsidRPr="00142ACF">
        <w:t xml:space="preserve">5) </w:t>
      </w:r>
      <w:r w:rsidR="003447C0" w:rsidRPr="00142ACF">
        <w:t>Standardul SM EN ISO 52016-1:2018 Performanța energetică a clădirilor. Necesarul de energie pentru încălzire și răcire, temperaturi interioare și sarcini termice sensibile și latente. Partea 1: Metode de calcul.</w:t>
      </w:r>
    </w:p>
    <w:p w14:paraId="7ED0FC77" w14:textId="6930EE18" w:rsidR="003447C0" w:rsidRPr="00142ACF" w:rsidRDefault="00921FF5" w:rsidP="00920652">
      <w:r w:rsidRPr="00142ACF">
        <w:t xml:space="preserve">6) </w:t>
      </w:r>
      <w:r w:rsidR="003447C0" w:rsidRPr="00142ACF">
        <w:t>Standardul SM EN ISO 50001:2019 -Sisteme de management al energiei. Cerințe și ghid de utilizare</w:t>
      </w:r>
      <w:r w:rsidR="00872C59" w:rsidRPr="00142ACF">
        <w:t>;</w:t>
      </w:r>
    </w:p>
    <w:p w14:paraId="327266FB" w14:textId="2C870C56" w:rsidR="003447C0" w:rsidRPr="00142ACF" w:rsidRDefault="00921FF5" w:rsidP="00920652">
      <w:r w:rsidRPr="00142ACF">
        <w:t xml:space="preserve">7) </w:t>
      </w:r>
      <w:r w:rsidR="003447C0" w:rsidRPr="00142ACF">
        <w:t>Standardul SM EN 16247-1:2022 Audit energetic. Partea 1: Cerințe generale</w:t>
      </w:r>
      <w:r w:rsidR="00872C59" w:rsidRPr="00142ACF">
        <w:t>;</w:t>
      </w:r>
    </w:p>
    <w:p w14:paraId="69E56780" w14:textId="5F76992D" w:rsidR="003447C0" w:rsidRPr="00142ACF" w:rsidRDefault="00921FF5" w:rsidP="00920652">
      <w:r w:rsidRPr="00142ACF">
        <w:t xml:space="preserve">8) </w:t>
      </w:r>
      <w:r w:rsidR="003447C0" w:rsidRPr="00142ACF">
        <w:t>Standardul SM EN 16247-2:2022 Audituri energetice. Partea 2: Clădiri</w:t>
      </w:r>
      <w:r w:rsidR="00872C59" w:rsidRPr="00142ACF">
        <w:t>;</w:t>
      </w:r>
    </w:p>
    <w:p w14:paraId="20C07BCF" w14:textId="05596AA7" w:rsidR="003447C0" w:rsidRPr="00142ACF" w:rsidRDefault="00921FF5" w:rsidP="00920652">
      <w:r w:rsidRPr="00142ACF">
        <w:t xml:space="preserve">9) </w:t>
      </w:r>
      <w:r w:rsidR="003447C0" w:rsidRPr="00142ACF">
        <w:t>Standardul SM EN 16247-3:2022 Audit energetic. Partea 3: Procese</w:t>
      </w:r>
      <w:r w:rsidR="00872C59" w:rsidRPr="00142ACF">
        <w:t>;</w:t>
      </w:r>
    </w:p>
    <w:p w14:paraId="6EEC6AFA" w14:textId="60A4E8E9" w:rsidR="003447C0" w:rsidRPr="00142ACF" w:rsidRDefault="00921FF5" w:rsidP="00920652">
      <w:r w:rsidRPr="00142ACF">
        <w:t xml:space="preserve">10) </w:t>
      </w:r>
      <w:r w:rsidR="003447C0" w:rsidRPr="00142ACF">
        <w:t>Standardul SM EN 16247-4:2022 Audituri energetice. Partea 4: Transport</w:t>
      </w:r>
      <w:r w:rsidR="00872C59" w:rsidRPr="00142ACF">
        <w:t>;</w:t>
      </w:r>
    </w:p>
    <w:p w14:paraId="120F5F71" w14:textId="4CB552D0" w:rsidR="003447C0" w:rsidRPr="00142ACF" w:rsidRDefault="00921FF5" w:rsidP="00920652">
      <w:r w:rsidRPr="00142ACF">
        <w:t xml:space="preserve">11) </w:t>
      </w:r>
      <w:r w:rsidR="003447C0" w:rsidRPr="00142ACF">
        <w:t>Standardul SM ISO/IEC/IEEE 14764:2022 Ingineria software. Procesele ciclului de viață al software-ului. Mentenanță</w:t>
      </w:r>
      <w:r w:rsidR="00872C59" w:rsidRPr="00142ACF">
        <w:t>;</w:t>
      </w:r>
    </w:p>
    <w:p w14:paraId="02A5BA77" w14:textId="4774E2F6" w:rsidR="00DB5872" w:rsidRPr="00142ACF" w:rsidRDefault="00921FF5" w:rsidP="00920652">
      <w:r w:rsidRPr="00142ACF">
        <w:t xml:space="preserve">12) </w:t>
      </w:r>
      <w:r w:rsidR="00DB5872" w:rsidRPr="00142ACF">
        <w:t>Standardul SM ISO/IEC 15408-1:2022 Securitatea informației, securitatea cibernetică și protecția datelor personale. Criterii de evaluare a securității IT. Partea 1: Introducere și model general</w:t>
      </w:r>
      <w:r w:rsidR="00872C59" w:rsidRPr="00142ACF">
        <w:t>;</w:t>
      </w:r>
    </w:p>
    <w:p w14:paraId="2AEF0880" w14:textId="62E4B94B" w:rsidR="00DB5872" w:rsidRPr="00142ACF" w:rsidRDefault="00921FF5" w:rsidP="00920652">
      <w:r w:rsidRPr="00142ACF">
        <w:t xml:space="preserve">13) </w:t>
      </w:r>
      <w:r w:rsidR="00DB5872" w:rsidRPr="00142ACF">
        <w:t>Standardul SM ISO/IEC 15408-2:2022 Securitatea informației, securitatea cibernetică și protecția datelor personale. Criterii de evaluare a securității IT. Partea 2: Componente funcționale de securitate</w:t>
      </w:r>
      <w:r w:rsidR="00872C59" w:rsidRPr="00142ACF">
        <w:t>;</w:t>
      </w:r>
    </w:p>
    <w:p w14:paraId="2F25E2DB" w14:textId="7BA5535A" w:rsidR="00DB5872" w:rsidRPr="00142ACF" w:rsidRDefault="00921FF5" w:rsidP="00920652">
      <w:r w:rsidRPr="00142ACF">
        <w:t xml:space="preserve">14) </w:t>
      </w:r>
      <w:r w:rsidR="00DB5872" w:rsidRPr="00142ACF">
        <w:t>Standardul SM ISO/IEC 15408-3:2022 Securitatea informației, securitatea cibernetică și protecția datelor personale. Criterii de evaluare a securității IT. Partea 3: Componente de asigurare a securității</w:t>
      </w:r>
      <w:r w:rsidR="00872C59" w:rsidRPr="00142ACF">
        <w:t>;</w:t>
      </w:r>
    </w:p>
    <w:p w14:paraId="5B7CB98F" w14:textId="54A834D5" w:rsidR="00DB5872" w:rsidRPr="00142ACF" w:rsidRDefault="00921FF5" w:rsidP="00920652">
      <w:r w:rsidRPr="00142ACF">
        <w:t xml:space="preserve">15) </w:t>
      </w:r>
      <w:r w:rsidR="00DB5872" w:rsidRPr="00142ACF">
        <w:t>Cerințele de nivel AA pentru interfața cu utilizatorul ale Ghidului „Web Content Accessibility Guidelines 2.1”, https://www.w3.org/TR/WCAG21/;</w:t>
      </w:r>
    </w:p>
    <w:p w14:paraId="5AE78029" w14:textId="4CC1CA8D" w:rsidR="00DB5872" w:rsidRPr="00142ACF" w:rsidRDefault="00DC5AEE" w:rsidP="00920652">
      <w:r w:rsidRPr="00142ACF">
        <w:t xml:space="preserve">16) </w:t>
      </w:r>
      <w:r w:rsidR="00DB5872" w:rsidRPr="00142ACF">
        <w:t>Recomandările World Wide Web Consortium (W3C) (http://www.w3c.org) privind calitatea conținutului paginilor Web, posibilitățile vizualizării corecte a informației, folosind exploratoare Internet larg utilizate, și compatibilitatea cu diferite platforme informatice;</w:t>
      </w:r>
    </w:p>
    <w:p w14:paraId="3B88757B" w14:textId="112ED0E5" w:rsidR="00DB5872" w:rsidRPr="00142ACF" w:rsidRDefault="00DC5AEE" w:rsidP="00920652">
      <w:r w:rsidRPr="00142ACF">
        <w:t xml:space="preserve">17) </w:t>
      </w:r>
      <w:r w:rsidR="00DB5872" w:rsidRPr="00142ACF">
        <w:t>Recomandările W3C (http://validator.w3.org) privind testarea paginilor Web. Toate paginile Web generate de SI „e-Monitorizare” se vor testa în conformitate cu aceste recomandări.</w:t>
      </w:r>
    </w:p>
    <w:p w14:paraId="4E7C96FB" w14:textId="77777777" w:rsidR="00DB5872" w:rsidRPr="00142ACF" w:rsidRDefault="00DB5872" w:rsidP="00920652">
      <w:pPr>
        <w:ind w:left="567" w:firstLine="0"/>
      </w:pPr>
    </w:p>
    <w:p w14:paraId="00E91B2A" w14:textId="30D430AC" w:rsidR="007E597A" w:rsidRPr="00142ACF" w:rsidRDefault="0078177E" w:rsidP="00920652">
      <w:pPr>
        <w:ind w:firstLine="0"/>
        <w:jc w:val="center"/>
        <w:rPr>
          <w:b/>
          <w:bCs/>
        </w:rPr>
      </w:pPr>
      <w:r w:rsidRPr="00142ACF">
        <w:rPr>
          <w:b/>
          <w:bCs/>
        </w:rPr>
        <w:t xml:space="preserve">Capitolul </w:t>
      </w:r>
      <w:r w:rsidR="00882C35" w:rsidRPr="00142ACF">
        <w:rPr>
          <w:b/>
          <w:bCs/>
        </w:rPr>
        <w:t>III</w:t>
      </w:r>
      <w:r w:rsidRPr="00142ACF">
        <w:rPr>
          <w:b/>
          <w:bCs/>
        </w:rPr>
        <w:t>. Spațiul funcțional al SINEE</w:t>
      </w:r>
    </w:p>
    <w:p w14:paraId="5A860D27" w14:textId="6A9022B5" w:rsidR="00A97FA1" w:rsidRPr="00142ACF" w:rsidRDefault="00A97FA1" w:rsidP="00920652">
      <w:pPr>
        <w:ind w:firstLine="0"/>
        <w:jc w:val="center"/>
        <w:rPr>
          <w:bCs/>
        </w:rPr>
      </w:pPr>
      <w:r w:rsidRPr="00142ACF">
        <w:rPr>
          <w:b/>
          <w:bCs/>
        </w:rPr>
        <w:t>Secțiunea 1. Generalități</w:t>
      </w:r>
    </w:p>
    <w:p w14:paraId="23C28CC2" w14:textId="77777777" w:rsidR="00A97FA1" w:rsidRPr="00142ACF" w:rsidRDefault="00A97FA1" w:rsidP="00D91EB6"/>
    <w:p w14:paraId="4F64AFB0" w14:textId="5F2231C8" w:rsidR="0078177E" w:rsidRPr="00142ACF" w:rsidRDefault="00D91EB6" w:rsidP="00920652">
      <w:r w:rsidRPr="00142ACF">
        <w:t>1</w:t>
      </w:r>
      <w:r w:rsidR="00F831FB">
        <w:t>6</w:t>
      </w:r>
      <w:r w:rsidRPr="00142ACF">
        <w:t xml:space="preserve">. </w:t>
      </w:r>
      <w:r w:rsidR="003A3B7A" w:rsidRPr="00142ACF">
        <w:t>Funcțiile de bază ce urmează a fi realizate de SINEE sunt:</w:t>
      </w:r>
    </w:p>
    <w:p w14:paraId="37E70A89" w14:textId="698FF278" w:rsidR="003F6830" w:rsidRPr="009D37A8" w:rsidRDefault="00EC3E9B" w:rsidP="00920652">
      <w:r w:rsidRPr="009D37A8">
        <w:t xml:space="preserve">1) </w:t>
      </w:r>
      <w:r w:rsidR="007D449B" w:rsidRPr="009D37A8">
        <w:t xml:space="preserve">furnizarea de </w:t>
      </w:r>
      <w:r w:rsidR="00024EC5" w:rsidRPr="009D37A8">
        <w:t>date</w:t>
      </w:r>
      <w:r w:rsidR="007D449B" w:rsidRPr="009D37A8">
        <w:t xml:space="preserve"> veridic</w:t>
      </w:r>
      <w:r w:rsidR="00024EC5" w:rsidRPr="009D37A8">
        <w:t>e</w:t>
      </w:r>
      <w:r w:rsidR="007D449B" w:rsidRPr="009D37A8">
        <w:t xml:space="preserve">, </w:t>
      </w:r>
      <w:r w:rsidR="00024EC5" w:rsidRPr="009D37A8">
        <w:t>actuale</w:t>
      </w:r>
      <w:r w:rsidR="007D449B" w:rsidRPr="009D37A8">
        <w:t xml:space="preserve"> și consisten</w:t>
      </w:r>
      <w:r w:rsidR="00024EC5" w:rsidRPr="009D37A8">
        <w:t>te către</w:t>
      </w:r>
      <w:r w:rsidR="007D449B" w:rsidRPr="009D37A8">
        <w:t xml:space="preserve"> t</w:t>
      </w:r>
      <w:r w:rsidR="00024EC5" w:rsidRPr="009D37A8">
        <w:t>oate</w:t>
      </w:r>
      <w:r w:rsidR="00031844" w:rsidRPr="009D37A8">
        <w:t xml:space="preserve"> părțile interesate și</w:t>
      </w:r>
      <w:r w:rsidR="007D449B" w:rsidRPr="009D37A8">
        <w:t xml:space="preserve"> actorilor implicați în procesele de business relevante pentru SINEE</w:t>
      </w:r>
      <w:r w:rsidR="00031844" w:rsidRPr="009D37A8">
        <w:t>;</w:t>
      </w:r>
    </w:p>
    <w:p w14:paraId="44764278" w14:textId="5B8AAAC5" w:rsidR="005468DC" w:rsidRPr="009D37A8" w:rsidRDefault="005468DC" w:rsidP="00920652">
      <w:r w:rsidRPr="009D37A8">
        <w:lastRenderedPageBreak/>
        <w:t xml:space="preserve">2) depunerea </w:t>
      </w:r>
      <w:r w:rsidR="00322073" w:rsidRPr="009D37A8">
        <w:t>online a cererilor de solicitare a</w:t>
      </w:r>
      <w:r w:rsidRPr="009D37A8">
        <w:t xml:space="preserve"> serviciilor electronice</w:t>
      </w:r>
      <w:r w:rsidR="00322073" w:rsidRPr="009D37A8">
        <w:t xml:space="preserve"> prestate de IP CNED</w:t>
      </w:r>
      <w:r w:rsidRPr="009D37A8">
        <w:t xml:space="preserve"> pentru cetățeni</w:t>
      </w:r>
      <w:r w:rsidR="00322073" w:rsidRPr="009D37A8">
        <w:t xml:space="preserve">, </w:t>
      </w:r>
      <w:r w:rsidRPr="009D37A8">
        <w:t>mediul de afaceri</w:t>
      </w:r>
      <w:r w:rsidR="00322073" w:rsidRPr="009D37A8">
        <w:t xml:space="preserve"> și autorități publice</w:t>
      </w:r>
      <w:r w:rsidRPr="009D37A8">
        <w:t xml:space="preserve"> în vederea implementării măsurilor de îmbunătățire a eficienței energetice</w:t>
      </w:r>
      <w:r w:rsidR="00322073" w:rsidRPr="009D37A8">
        <w:t>;</w:t>
      </w:r>
    </w:p>
    <w:p w14:paraId="0FD6ACC8" w14:textId="4B6F9942" w:rsidR="00957194" w:rsidRPr="009D37A8" w:rsidRDefault="00232835" w:rsidP="00920652">
      <w:r w:rsidRPr="009D37A8">
        <w:t xml:space="preserve">3) </w:t>
      </w:r>
      <w:r w:rsidR="0028719C" w:rsidRPr="009D37A8">
        <w:t>procesarea</w:t>
      </w:r>
      <w:r w:rsidR="00D3597F" w:rsidRPr="009D37A8">
        <w:t xml:space="preserve"> cererilor de</w:t>
      </w:r>
      <w:r w:rsidR="0028719C" w:rsidRPr="009D37A8">
        <w:t xml:space="preserve"> solicitare a</w:t>
      </w:r>
      <w:r w:rsidR="00D3597F" w:rsidRPr="009D37A8">
        <w:t xml:space="preserve"> servicii</w:t>
      </w:r>
      <w:r w:rsidR="0028719C" w:rsidRPr="009D37A8">
        <w:t>lor</w:t>
      </w:r>
      <w:r w:rsidR="00D3597F" w:rsidRPr="009D37A8">
        <w:t xml:space="preserve"> </w:t>
      </w:r>
      <w:r w:rsidR="0028719C" w:rsidRPr="009D37A8">
        <w:t xml:space="preserve">electronice, </w:t>
      </w:r>
      <w:r w:rsidR="005E5F8F" w:rsidRPr="009D37A8">
        <w:t>asigurarea trasabilității datelor examinării acestora</w:t>
      </w:r>
      <w:r w:rsidR="00957194" w:rsidRPr="009D37A8">
        <w:t>;</w:t>
      </w:r>
    </w:p>
    <w:p w14:paraId="0158A1A3" w14:textId="54260D01" w:rsidR="00232835" w:rsidRDefault="00957194" w:rsidP="00920652">
      <w:r w:rsidRPr="009D37A8">
        <w:t xml:space="preserve">4) </w:t>
      </w:r>
      <w:r w:rsidR="005E5F8F" w:rsidRPr="009D37A8">
        <w:t>monitorizarea implementării proiectelor</w:t>
      </w:r>
      <w:r w:rsidRPr="009D37A8">
        <w:t xml:space="preserve"> de finanțare în domeniul eficienței energetice</w:t>
      </w:r>
      <w:r w:rsidR="00EB0692" w:rsidRPr="009D37A8">
        <w:t xml:space="preserve"> și </w:t>
      </w:r>
      <w:r w:rsidR="00E93BEC" w:rsidRPr="007D1CD4">
        <w:t>valorificării</w:t>
      </w:r>
      <w:r w:rsidR="00EB0692" w:rsidRPr="009D37A8">
        <w:t xml:space="preserve"> surselor de energie regenerabilă</w:t>
      </w:r>
      <w:r w:rsidRPr="009D37A8">
        <w:t>;</w:t>
      </w:r>
    </w:p>
    <w:p w14:paraId="56135439" w14:textId="042E3CFD" w:rsidR="00106FAF" w:rsidRPr="00142ACF" w:rsidRDefault="00957194" w:rsidP="00920652">
      <w:r>
        <w:t xml:space="preserve">5) </w:t>
      </w:r>
      <w:r w:rsidR="00106FAF" w:rsidRPr="00142ACF">
        <w:t xml:space="preserve">înregistrarea și </w:t>
      </w:r>
      <w:r w:rsidR="00762EBB">
        <w:t>gestiune</w:t>
      </w:r>
      <w:r w:rsidR="00EB0D5E">
        <w:t>a</w:t>
      </w:r>
      <w:r w:rsidR="00106FAF" w:rsidRPr="00142ACF">
        <w:t xml:space="preserve"> sistematizată a datelor despre specialiștii în domeniul eficienței energetice și agenți</w:t>
      </w:r>
      <w:r w:rsidR="00F274FE">
        <w:t>i</w:t>
      </w:r>
      <w:r w:rsidR="00106FAF" w:rsidRPr="00142ACF">
        <w:t xml:space="preserve"> economici </w:t>
      </w:r>
      <w:r w:rsidR="00B07CE9">
        <w:t xml:space="preserve">care </w:t>
      </w:r>
      <w:r w:rsidR="00B07CE9" w:rsidRPr="00B07CE9">
        <w:t>activează în domeniul eficienței energetice</w:t>
      </w:r>
      <w:r w:rsidR="00CB5A13">
        <w:t>, performanței energetice a clădirilor</w:t>
      </w:r>
      <w:r w:rsidR="00B07CE9" w:rsidRPr="00B07CE9">
        <w:t xml:space="preserve"> și/sau valorificării surselor de energie regenerabilă</w:t>
      </w:r>
      <w:r w:rsidR="00106FAF" w:rsidRPr="00142ACF">
        <w:t>;</w:t>
      </w:r>
    </w:p>
    <w:p w14:paraId="16807F8E" w14:textId="74AAD541" w:rsidR="00106FAF" w:rsidRPr="00142ACF" w:rsidRDefault="00957194" w:rsidP="00920652">
      <w:r>
        <w:t>6</w:t>
      </w:r>
      <w:r w:rsidR="00EC3E9B" w:rsidRPr="00142ACF">
        <w:t xml:space="preserve">) </w:t>
      </w:r>
      <w:r w:rsidR="009A1DA6" w:rsidRPr="00142ACF">
        <w:t xml:space="preserve">evidența </w:t>
      </w:r>
      <w:r w:rsidR="00B1280D">
        <w:t>p</w:t>
      </w:r>
      <w:r w:rsidR="00B1280D" w:rsidRPr="00B1280D">
        <w:t>restatori</w:t>
      </w:r>
      <w:r w:rsidR="00B1280D">
        <w:t>lor</w:t>
      </w:r>
      <w:r w:rsidR="00B1280D" w:rsidRPr="00B1280D">
        <w:t xml:space="preserve"> de formare profesională a adulților</w:t>
      </w:r>
      <w:r w:rsidR="009A1DA6" w:rsidRPr="00142ACF">
        <w:t xml:space="preserve"> și</w:t>
      </w:r>
      <w:r w:rsidR="00365EB3" w:rsidRPr="00142ACF">
        <w:t xml:space="preserve"> a</w:t>
      </w:r>
      <w:r w:rsidR="009A1DA6" w:rsidRPr="00142ACF">
        <w:t xml:space="preserve"> programelor de formare profesională în domeniul eficienței energetice</w:t>
      </w:r>
      <w:r w:rsidR="00CB5A13">
        <w:t xml:space="preserve">, performanței energetice a clădirilor </w:t>
      </w:r>
      <w:r w:rsidR="00CB5A13" w:rsidRPr="00CB5A13">
        <w:t>și/sau valorificării surselor de energie regenerabilă</w:t>
      </w:r>
      <w:r w:rsidR="009A1DA6" w:rsidRPr="00142ACF">
        <w:t>;</w:t>
      </w:r>
    </w:p>
    <w:p w14:paraId="2A728DA8" w14:textId="40843E51" w:rsidR="001A62D3" w:rsidRPr="00142ACF" w:rsidRDefault="00957194" w:rsidP="00920652">
      <w:r>
        <w:t>7</w:t>
      </w:r>
      <w:r w:rsidR="00EC3E9B" w:rsidRPr="00142ACF">
        <w:t xml:space="preserve">) </w:t>
      </w:r>
      <w:r w:rsidR="001A62D3" w:rsidRPr="00142ACF">
        <w:t>monitoriz</w:t>
      </w:r>
      <w:r w:rsidR="00FC34A7" w:rsidRPr="00142ACF">
        <w:t>area</w:t>
      </w:r>
      <w:r w:rsidR="001A62D3" w:rsidRPr="00142ACF">
        <w:t>, analiz</w:t>
      </w:r>
      <w:r w:rsidR="00FC34A7" w:rsidRPr="00142ACF">
        <w:t>a</w:t>
      </w:r>
      <w:r w:rsidR="001A62D3" w:rsidRPr="00142ACF">
        <w:t xml:space="preserve"> și control</w:t>
      </w:r>
      <w:r w:rsidR="0091155C" w:rsidRPr="00142ACF">
        <w:t>ul</w:t>
      </w:r>
      <w:r w:rsidR="001A62D3" w:rsidRPr="00142ACF">
        <w:t xml:space="preserve"> </w:t>
      </w:r>
      <w:r w:rsidR="002B2BA1" w:rsidRPr="00142ACF">
        <w:t xml:space="preserve">eficienței </w:t>
      </w:r>
      <w:r w:rsidR="001A62D3" w:rsidRPr="00142ACF">
        <w:t>utilizării</w:t>
      </w:r>
      <w:r w:rsidR="00107088">
        <w:t xml:space="preserve"> resurselor energetice,</w:t>
      </w:r>
      <w:r w:rsidR="001A62D3" w:rsidRPr="00142ACF">
        <w:t xml:space="preserve"> energiei și apei și al costurilor aferente în cadrul clădirilor;</w:t>
      </w:r>
    </w:p>
    <w:p w14:paraId="3CFE6CDA" w14:textId="2C577016" w:rsidR="009A1DA6" w:rsidRPr="00142ACF" w:rsidRDefault="00957194" w:rsidP="00920652">
      <w:r>
        <w:t>8</w:t>
      </w:r>
      <w:r w:rsidR="00EC3E9B" w:rsidRPr="00142ACF">
        <w:t xml:space="preserve">) </w:t>
      </w:r>
      <w:r w:rsidR="009A1DA6" w:rsidRPr="00142ACF">
        <w:t>formarea unui stoc de date exhaustiv despre profilul consumului energetic al clădirilor</w:t>
      </w:r>
      <w:r w:rsidR="00724FE0" w:rsidRPr="00142ACF">
        <w:t xml:space="preserve"> și</w:t>
      </w:r>
      <w:r w:rsidR="009A1DA6" w:rsidRPr="00142ACF">
        <w:t xml:space="preserve"> măsuri</w:t>
      </w:r>
      <w:r w:rsidR="00724FE0" w:rsidRPr="00142ACF">
        <w:t>lor</w:t>
      </w:r>
      <w:r w:rsidR="009A1DA6" w:rsidRPr="00142ACF">
        <w:t xml:space="preserve"> recomandate de îmbunătățire a </w:t>
      </w:r>
      <w:r w:rsidR="003A2D17">
        <w:t>performanței</w:t>
      </w:r>
      <w:r w:rsidR="003A2D17" w:rsidRPr="00142ACF">
        <w:t xml:space="preserve"> </w:t>
      </w:r>
      <w:r w:rsidR="009A1DA6" w:rsidRPr="00142ACF">
        <w:t>energetice a clădirilor</w:t>
      </w:r>
      <w:r w:rsidR="00724FE0" w:rsidRPr="00142ACF">
        <w:t>;</w:t>
      </w:r>
    </w:p>
    <w:p w14:paraId="01D0367F" w14:textId="3173BA7C" w:rsidR="00724FE0" w:rsidRPr="00142ACF" w:rsidRDefault="00957194" w:rsidP="00920652">
      <w:r>
        <w:t>9</w:t>
      </w:r>
      <w:r w:rsidR="00EC3E9B" w:rsidRPr="00142ACF">
        <w:t xml:space="preserve">) </w:t>
      </w:r>
      <w:r w:rsidR="00724FE0" w:rsidRPr="00142ACF">
        <w:t>evaluarea performanței energetice a clădirilor, elaborarea rapoartelor de evaluare</w:t>
      </w:r>
      <w:r w:rsidR="001559A1" w:rsidRPr="00142ACF">
        <w:t xml:space="preserve"> și</w:t>
      </w:r>
      <w:r w:rsidR="00724FE0" w:rsidRPr="00142ACF">
        <w:t xml:space="preserve"> </w:t>
      </w:r>
      <w:r w:rsidR="005A7AA2" w:rsidRPr="00142ACF">
        <w:t xml:space="preserve">întocmirea </w:t>
      </w:r>
      <w:r w:rsidR="00724FE0" w:rsidRPr="00142ACF">
        <w:t>certificatelor de performanță energetic</w:t>
      </w:r>
      <w:r w:rsidR="001559A1" w:rsidRPr="00142ACF">
        <w:t>ă</w:t>
      </w:r>
      <w:r w:rsidR="00724FE0" w:rsidRPr="00142ACF">
        <w:t xml:space="preserve"> a clădirilor</w:t>
      </w:r>
      <w:r w:rsidR="001559A1" w:rsidRPr="00142ACF">
        <w:t>;</w:t>
      </w:r>
    </w:p>
    <w:p w14:paraId="0D42DFB1" w14:textId="3FC5ED41" w:rsidR="00752A78" w:rsidRPr="00142ACF" w:rsidRDefault="00957194" w:rsidP="00920652">
      <w:r>
        <w:t>10</w:t>
      </w:r>
      <w:r w:rsidR="00EC3E9B" w:rsidRPr="00142ACF">
        <w:t xml:space="preserve">) </w:t>
      </w:r>
      <w:r w:rsidR="001A62D3" w:rsidRPr="00142ACF">
        <w:t>elaborarea rapoartelor de inspecție a sistemelor de încălzire</w:t>
      </w:r>
      <w:r w:rsidR="00751F04" w:rsidRPr="00142ACF">
        <w:t xml:space="preserve">, a </w:t>
      </w:r>
      <w:r w:rsidR="001A62D3" w:rsidRPr="00142ACF">
        <w:t>sistemelor de ventilare și condiționare;</w:t>
      </w:r>
    </w:p>
    <w:p w14:paraId="38716BE6" w14:textId="272BB806" w:rsidR="001A62D3" w:rsidRPr="00142ACF" w:rsidRDefault="00957194" w:rsidP="00920652">
      <w:r>
        <w:t>11</w:t>
      </w:r>
      <w:r w:rsidR="00EC3E9B" w:rsidRPr="00142ACF">
        <w:t xml:space="preserve">) </w:t>
      </w:r>
      <w:r w:rsidR="000C0E9A" w:rsidRPr="00142ACF">
        <w:t>elaborarea rapoartelor de audit energetic;</w:t>
      </w:r>
    </w:p>
    <w:p w14:paraId="3E514E0B" w14:textId="533F76C0" w:rsidR="000C0E9A" w:rsidRPr="00142ACF" w:rsidRDefault="00957194" w:rsidP="00920652">
      <w:r>
        <w:t>12</w:t>
      </w:r>
      <w:r w:rsidR="00EC3E9B" w:rsidRPr="00142ACF">
        <w:t xml:space="preserve">) </w:t>
      </w:r>
      <w:r w:rsidR="006D1571" w:rsidRPr="00142ACF">
        <w:t xml:space="preserve">verificare calității </w:t>
      </w:r>
      <w:r w:rsidR="00F50BA8" w:rsidRPr="00142ACF">
        <w:t>certificatelor de</w:t>
      </w:r>
      <w:r w:rsidR="006D1571" w:rsidRPr="00142ACF">
        <w:t xml:space="preserve"> performanț</w:t>
      </w:r>
      <w:r w:rsidR="00F50BA8" w:rsidRPr="00142ACF">
        <w:t>ă</w:t>
      </w:r>
      <w:r w:rsidR="006D1571" w:rsidRPr="00142ACF">
        <w:t xml:space="preserve"> energetic</w:t>
      </w:r>
      <w:r w:rsidR="00F50BA8" w:rsidRPr="00142ACF">
        <w:t>ă</w:t>
      </w:r>
      <w:r w:rsidR="006D1571" w:rsidRPr="00142ACF">
        <w:t xml:space="preserve"> a clădirilor, rapoartelor de audit energetic și rapoartelor de inspecție a sistemelor de încălzire</w:t>
      </w:r>
      <w:r w:rsidR="004A38A6" w:rsidRPr="00142ACF">
        <w:t xml:space="preserve"> și a rapoartelor </w:t>
      </w:r>
      <w:r w:rsidR="006D1571" w:rsidRPr="00142ACF">
        <w:t>sistemelor de ventilare și condiționare;</w:t>
      </w:r>
    </w:p>
    <w:p w14:paraId="0366F389" w14:textId="1A15B63A" w:rsidR="006D1571" w:rsidRPr="00142ACF" w:rsidRDefault="00957194" w:rsidP="00920652">
      <w:r>
        <w:t>13</w:t>
      </w:r>
      <w:r w:rsidR="00EC3E9B" w:rsidRPr="00142ACF">
        <w:t xml:space="preserve">) </w:t>
      </w:r>
      <w:r w:rsidR="00CA110C">
        <w:t xml:space="preserve">înregistrarea </w:t>
      </w:r>
      <w:r w:rsidR="005165F2" w:rsidRPr="00142ACF">
        <w:t>specialiștilor în domeniul eficienței energetice</w:t>
      </w:r>
      <w:r w:rsidR="00CB5A13">
        <w:t xml:space="preserve">, performanței energetice a clădirilor </w:t>
      </w:r>
      <w:r w:rsidR="00CB5A13" w:rsidRPr="00CB5A13">
        <w:t>și/sau valorificării surselor de energie regenerabilă</w:t>
      </w:r>
      <w:r w:rsidR="00CB5A13">
        <w:t xml:space="preserve"> </w:t>
      </w:r>
      <w:r w:rsidR="00C415AE">
        <w:t xml:space="preserve">și </w:t>
      </w:r>
      <w:r w:rsidR="00C415AE" w:rsidRPr="00142ACF">
        <w:t>monitorizarea activității</w:t>
      </w:r>
      <w:r w:rsidR="00C415AE">
        <w:t xml:space="preserve"> acestora</w:t>
      </w:r>
      <w:r w:rsidR="005165F2" w:rsidRPr="00142ACF">
        <w:t>;</w:t>
      </w:r>
    </w:p>
    <w:p w14:paraId="6169FB62" w14:textId="4DFC90C8" w:rsidR="006D1571" w:rsidRPr="00142ACF" w:rsidRDefault="00EC3E9B" w:rsidP="00920652">
      <w:r w:rsidRPr="00142ACF">
        <w:t>1</w:t>
      </w:r>
      <w:r w:rsidR="00957194">
        <w:t>4</w:t>
      </w:r>
      <w:r w:rsidRPr="00142ACF">
        <w:t xml:space="preserve">) </w:t>
      </w:r>
      <w:r w:rsidR="00E1118F" w:rsidRPr="00142ACF">
        <w:t>raportarea și centralizarea datelor cu privire la economiile de energie</w:t>
      </w:r>
      <w:r w:rsidR="00CB5A13">
        <w:t xml:space="preserve">  și a emisiilor de CO2</w:t>
      </w:r>
      <w:r w:rsidR="00E1118F" w:rsidRPr="00142ACF">
        <w:t>în urma implementării proiectelor de eficiență energetică;</w:t>
      </w:r>
    </w:p>
    <w:p w14:paraId="2C0E0A2A" w14:textId="74F301AB" w:rsidR="00E1118F" w:rsidRPr="00142ACF" w:rsidRDefault="00EC3E9B" w:rsidP="00920652">
      <w:r w:rsidRPr="00142ACF">
        <w:t>1</w:t>
      </w:r>
      <w:r w:rsidR="00957194">
        <w:t>5</w:t>
      </w:r>
      <w:r w:rsidRPr="00142ACF">
        <w:t xml:space="preserve">) </w:t>
      </w:r>
      <w:r w:rsidR="00E1118F" w:rsidRPr="00142ACF">
        <w:t xml:space="preserve">monitorizarea implementării obiectivelor </w:t>
      </w:r>
      <w:r w:rsidR="003A2D17">
        <w:t>de sporire a</w:t>
      </w:r>
      <w:r w:rsidR="00E1118F" w:rsidRPr="00142ACF">
        <w:t xml:space="preserve"> eficienței energetice;</w:t>
      </w:r>
    </w:p>
    <w:p w14:paraId="2825E90C" w14:textId="2993E5F3" w:rsidR="00E1118F" w:rsidRPr="00142ACF" w:rsidRDefault="00EC3E9B" w:rsidP="00920652">
      <w:r w:rsidRPr="00142ACF">
        <w:t>1</w:t>
      </w:r>
      <w:r w:rsidR="00957194">
        <w:t>6</w:t>
      </w:r>
      <w:r w:rsidRPr="00142ACF">
        <w:t xml:space="preserve">) </w:t>
      </w:r>
      <w:r w:rsidR="00577320" w:rsidRPr="00142ACF">
        <w:t xml:space="preserve">formarea resurselor informaționale în domeniul eficienței energetice prin implementarea registrelor specializate ale </w:t>
      </w:r>
      <w:r w:rsidR="00F77A88">
        <w:t>IP CNED</w:t>
      </w:r>
      <w:r w:rsidR="00577320" w:rsidRPr="00142ACF">
        <w:t>;</w:t>
      </w:r>
    </w:p>
    <w:p w14:paraId="5DD1A488" w14:textId="29E95340" w:rsidR="00595979" w:rsidRPr="00142ACF" w:rsidRDefault="00EC3E9B" w:rsidP="00920652">
      <w:r w:rsidRPr="00142ACF">
        <w:t>1</w:t>
      </w:r>
      <w:r w:rsidR="00957194">
        <w:t>7</w:t>
      </w:r>
      <w:r w:rsidRPr="00142ACF">
        <w:t xml:space="preserve">) </w:t>
      </w:r>
      <w:r w:rsidR="00595979" w:rsidRPr="00142ACF">
        <w:t xml:space="preserve">generarea documentelor și rapoartelor specifice </w:t>
      </w:r>
      <w:r w:rsidR="00124252" w:rsidRPr="00142ACF">
        <w:t>proceselor de business implementate în SINEE;</w:t>
      </w:r>
    </w:p>
    <w:p w14:paraId="14FB8CA8" w14:textId="5CA7B0D9" w:rsidR="007D7C6D" w:rsidRPr="00142ACF" w:rsidRDefault="00EC3E9B" w:rsidP="00920652">
      <w:r w:rsidRPr="00142ACF">
        <w:t>1</w:t>
      </w:r>
      <w:r w:rsidR="00957194">
        <w:t>8</w:t>
      </w:r>
      <w:r w:rsidRPr="00142ACF">
        <w:t xml:space="preserve">) </w:t>
      </w:r>
      <w:r w:rsidR="00762EBB">
        <w:t>gestiune</w:t>
      </w:r>
      <w:r w:rsidR="00EB0D5E">
        <w:t>a</w:t>
      </w:r>
      <w:r w:rsidR="007D7C6D" w:rsidRPr="00142ACF">
        <w:t xml:space="preserve"> documentelor necesare </w:t>
      </w:r>
      <w:r w:rsidR="00F20C7C" w:rsidRPr="00142ACF">
        <w:t>aferente</w:t>
      </w:r>
      <w:r w:rsidR="007D7C6D" w:rsidRPr="00142ACF">
        <w:t xml:space="preserve"> proces</w:t>
      </w:r>
      <w:r w:rsidR="00F20C7C" w:rsidRPr="00142ACF">
        <w:t>elor</w:t>
      </w:r>
      <w:r w:rsidR="007D7C6D" w:rsidRPr="00142ACF">
        <w:t xml:space="preserve"> de business ale </w:t>
      </w:r>
      <w:r w:rsidR="00F77A88">
        <w:t>IP CNED</w:t>
      </w:r>
      <w:r w:rsidR="00595979" w:rsidRPr="00142ACF">
        <w:t>;</w:t>
      </w:r>
    </w:p>
    <w:p w14:paraId="6A36A429" w14:textId="2838599D" w:rsidR="00595979" w:rsidRPr="00142ACF" w:rsidRDefault="00E866F9" w:rsidP="00920652">
      <w:r w:rsidRPr="00142ACF">
        <w:t>1</w:t>
      </w:r>
      <w:r w:rsidR="00957194">
        <w:t>9</w:t>
      </w:r>
      <w:r w:rsidRPr="00142ACF">
        <w:t xml:space="preserve">) </w:t>
      </w:r>
      <w:r w:rsidR="00124252" w:rsidRPr="00142ACF">
        <w:t>furnizarea datelor către sisteme</w:t>
      </w:r>
      <w:r w:rsidR="008D00B5" w:rsidRPr="00142ACF">
        <w:t>le</w:t>
      </w:r>
      <w:r w:rsidR="00124252" w:rsidRPr="00142ACF">
        <w:t xml:space="preserve"> informaționale externe</w:t>
      </w:r>
      <w:r w:rsidR="008D00B5" w:rsidRPr="00142ACF">
        <w:t>.</w:t>
      </w:r>
    </w:p>
    <w:p w14:paraId="2170905B" w14:textId="7EF484AD" w:rsidR="003A3B7A" w:rsidRPr="00142ACF" w:rsidRDefault="00D91EB6" w:rsidP="00920652">
      <w:r w:rsidRPr="00142ACF">
        <w:t>1</w:t>
      </w:r>
      <w:r w:rsidR="00EE3417">
        <w:t>7</w:t>
      </w:r>
      <w:r w:rsidRPr="00142ACF">
        <w:t xml:space="preserve">. </w:t>
      </w:r>
      <w:r w:rsidR="00732C2F" w:rsidRPr="00142ACF">
        <w:t>Contururile funcționale ale SINEE sunt reprezentate de subsisteme</w:t>
      </w:r>
      <w:r w:rsidR="0091155C" w:rsidRPr="00142ACF">
        <w:t>le</w:t>
      </w:r>
      <w:r w:rsidR="00732C2F" w:rsidRPr="00142ACF">
        <w:t xml:space="preserve"> informaționale</w:t>
      </w:r>
      <w:r w:rsidR="0091155C" w:rsidRPr="00142ACF">
        <w:t xml:space="preserve"> ale acestuia</w:t>
      </w:r>
      <w:r w:rsidR="00732C2F" w:rsidRPr="00142ACF">
        <w:t>, care interacționează reciproc prin intermediul serviciilor specializate, după cum urmează:</w:t>
      </w:r>
    </w:p>
    <w:p w14:paraId="622E5DCA" w14:textId="17813883" w:rsidR="00957194" w:rsidRPr="009D37A8" w:rsidRDefault="00957194" w:rsidP="00957194">
      <w:pPr>
        <w:ind w:left="567" w:firstLine="0"/>
      </w:pPr>
      <w:r w:rsidRPr="009D37A8">
        <w:t>1) subsistemul informațional „Portalul public CNED”;</w:t>
      </w:r>
    </w:p>
    <w:p w14:paraId="5A40BF6C" w14:textId="3E20AEEF" w:rsidR="00957194" w:rsidRPr="00142ACF" w:rsidRDefault="00EF5D81" w:rsidP="00957194">
      <w:pPr>
        <w:ind w:left="567" w:firstLine="0"/>
      </w:pPr>
      <w:r w:rsidRPr="009D37A8">
        <w:t>2</w:t>
      </w:r>
      <w:r w:rsidR="00957194" w:rsidRPr="009D37A8">
        <w:t>) subsistemul informațional „</w:t>
      </w:r>
      <w:r w:rsidR="005113CA" w:rsidRPr="009D37A8">
        <w:t>Management programe și proiecte</w:t>
      </w:r>
      <w:r w:rsidR="00957194" w:rsidRPr="009D37A8">
        <w:t>” (</w:t>
      </w:r>
      <w:r w:rsidR="005113CA" w:rsidRPr="009D37A8">
        <w:t>SIMPP</w:t>
      </w:r>
      <w:r w:rsidR="00957194" w:rsidRPr="009D37A8">
        <w:t>);</w:t>
      </w:r>
    </w:p>
    <w:p w14:paraId="05195FCA" w14:textId="14D29B47" w:rsidR="00732C2F" w:rsidRPr="00142ACF" w:rsidRDefault="00EF5D81" w:rsidP="00920652">
      <w:pPr>
        <w:ind w:left="567" w:firstLine="0"/>
      </w:pPr>
      <w:r>
        <w:t>3</w:t>
      </w:r>
      <w:r w:rsidR="00D34AD6" w:rsidRPr="00142ACF">
        <w:t xml:space="preserve">) </w:t>
      </w:r>
      <w:r w:rsidR="00630B73" w:rsidRPr="00142ACF">
        <w:t>s</w:t>
      </w:r>
      <w:r w:rsidR="00732C2F" w:rsidRPr="00142ACF">
        <w:t xml:space="preserve">ubsistemul informațional </w:t>
      </w:r>
      <w:r w:rsidR="00422274" w:rsidRPr="00142ACF">
        <w:t>„Management energetic în clădiri”</w:t>
      </w:r>
      <w:r w:rsidR="00EA5331" w:rsidRPr="00142ACF">
        <w:t xml:space="preserve"> (SIME);</w:t>
      </w:r>
    </w:p>
    <w:p w14:paraId="27CC5284" w14:textId="6E9BB1F4" w:rsidR="00EA5331" w:rsidRPr="00142ACF" w:rsidRDefault="00EF5D81" w:rsidP="00920652">
      <w:pPr>
        <w:ind w:left="567" w:firstLine="0"/>
      </w:pPr>
      <w:r>
        <w:t>4</w:t>
      </w:r>
      <w:r w:rsidR="00D34AD6" w:rsidRPr="00142ACF">
        <w:t xml:space="preserve">) </w:t>
      </w:r>
      <w:r w:rsidR="00630B73" w:rsidRPr="00142ACF">
        <w:t>s</w:t>
      </w:r>
      <w:r w:rsidR="00BE2B99" w:rsidRPr="00142ACF">
        <w:t>ubsistemul informațional „</w:t>
      </w:r>
      <w:r w:rsidR="00474C9B" w:rsidRPr="00142ACF">
        <w:t>Eficiența</w:t>
      </w:r>
      <w:r w:rsidR="00A77530" w:rsidRPr="00142ACF">
        <w:t xml:space="preserve"> </w:t>
      </w:r>
      <w:r w:rsidR="00BE2B99" w:rsidRPr="00142ACF">
        <w:t>energetică a clădirilor” (</w:t>
      </w:r>
      <w:r w:rsidR="00A77530" w:rsidRPr="00142ACF">
        <w:t>SI</w:t>
      </w:r>
      <w:r w:rsidR="00474C9B" w:rsidRPr="00142ACF">
        <w:t>E</w:t>
      </w:r>
      <w:r w:rsidR="00A77530" w:rsidRPr="00142ACF">
        <w:t>EC</w:t>
      </w:r>
      <w:r w:rsidR="00BE2B99" w:rsidRPr="00142ACF">
        <w:t>);</w:t>
      </w:r>
    </w:p>
    <w:p w14:paraId="08813C63" w14:textId="6606E290" w:rsidR="00BE2B99" w:rsidRPr="00142ACF" w:rsidRDefault="00EF5D81" w:rsidP="00920652">
      <w:pPr>
        <w:ind w:left="567" w:firstLine="0"/>
      </w:pPr>
      <w:r>
        <w:t>5</w:t>
      </w:r>
      <w:r w:rsidR="00D34AD6" w:rsidRPr="00142ACF">
        <w:t xml:space="preserve">) </w:t>
      </w:r>
      <w:r w:rsidR="00630B73" w:rsidRPr="00142ACF">
        <w:t>s</w:t>
      </w:r>
      <w:r w:rsidR="00BE2B99" w:rsidRPr="00142ACF">
        <w:t>ubsistemul informațional „</w:t>
      </w:r>
      <w:r w:rsidR="00EB71B3" w:rsidRPr="00142ACF">
        <w:t>Audit energetic</w:t>
      </w:r>
      <w:r w:rsidR="00BE2B99" w:rsidRPr="00142ACF">
        <w:t>”</w:t>
      </w:r>
      <w:r w:rsidR="0037025B" w:rsidRPr="00142ACF">
        <w:t xml:space="preserve"> (SIAE)</w:t>
      </w:r>
      <w:r w:rsidR="00BE2B99" w:rsidRPr="00142ACF">
        <w:t>;</w:t>
      </w:r>
    </w:p>
    <w:p w14:paraId="1638D0BB" w14:textId="312E9125" w:rsidR="00BE2B99" w:rsidRPr="00142ACF" w:rsidRDefault="00EF5D81" w:rsidP="00920652">
      <w:pPr>
        <w:ind w:left="567" w:firstLine="0"/>
      </w:pPr>
      <w:r>
        <w:t>6</w:t>
      </w:r>
      <w:r w:rsidR="00D34AD6" w:rsidRPr="00142ACF">
        <w:t xml:space="preserve">) </w:t>
      </w:r>
      <w:r w:rsidR="00630B73" w:rsidRPr="00142ACF">
        <w:t>s</w:t>
      </w:r>
      <w:r w:rsidR="00BE2B99" w:rsidRPr="00142ACF">
        <w:t>ubsistemul informațional „</w:t>
      </w:r>
      <w:r w:rsidR="00EB71B3" w:rsidRPr="00142ACF">
        <w:t>Monitorizare și verificare a economiilor de energie</w:t>
      </w:r>
      <w:r w:rsidR="00BE2B99" w:rsidRPr="00142ACF">
        <w:t>”</w:t>
      </w:r>
      <w:r w:rsidR="00EB71B3" w:rsidRPr="00142ACF">
        <w:t xml:space="preserve"> (SIMVE)</w:t>
      </w:r>
      <w:r w:rsidR="00BE2B99" w:rsidRPr="00142ACF">
        <w:t>;</w:t>
      </w:r>
    </w:p>
    <w:p w14:paraId="1C26A92D" w14:textId="3E5EF4B2" w:rsidR="00BE2B99" w:rsidRPr="00142ACF" w:rsidRDefault="00EF5D81" w:rsidP="00920652">
      <w:pPr>
        <w:ind w:left="567" w:firstLine="0"/>
      </w:pPr>
      <w:r>
        <w:t>7</w:t>
      </w:r>
      <w:r w:rsidR="00A71D02" w:rsidRPr="00142ACF">
        <w:t>)</w:t>
      </w:r>
      <w:r w:rsidR="007E5D1C">
        <w:t xml:space="preserve"> </w:t>
      </w:r>
      <w:r w:rsidR="00630B73" w:rsidRPr="00142ACF">
        <w:t>s</w:t>
      </w:r>
      <w:r w:rsidR="00BE2B99" w:rsidRPr="00142ACF">
        <w:t>ubsistemul informațional</w:t>
      </w:r>
      <w:r w:rsidR="007E5D1C">
        <w:t xml:space="preserve"> </w:t>
      </w:r>
      <w:r w:rsidR="00BE2B99" w:rsidRPr="00142ACF">
        <w:t>„</w:t>
      </w:r>
      <w:r w:rsidR="00D11CAD" w:rsidRPr="00142ACF">
        <w:t xml:space="preserve">Registrul </w:t>
      </w:r>
      <w:r w:rsidR="00B80D82" w:rsidRPr="00142ACF">
        <w:t>specialiștilor</w:t>
      </w:r>
      <w:r w:rsidR="00D11CAD" w:rsidRPr="00142ACF">
        <w:t xml:space="preserve"> în domeniul eficienței energetice</w:t>
      </w:r>
      <w:r w:rsidR="00BE2B99" w:rsidRPr="00142ACF">
        <w:t>”</w:t>
      </w:r>
      <w:r w:rsidR="0037025B" w:rsidRPr="00142ACF">
        <w:t xml:space="preserve"> (SIRSEE)</w:t>
      </w:r>
      <w:r w:rsidR="00BE2B99" w:rsidRPr="00142ACF">
        <w:t>;</w:t>
      </w:r>
    </w:p>
    <w:p w14:paraId="498E1575" w14:textId="49FB1697" w:rsidR="00EA7FB0" w:rsidRPr="00142ACF" w:rsidRDefault="00EF5D81" w:rsidP="00920652">
      <w:pPr>
        <w:ind w:left="567" w:firstLine="0"/>
      </w:pPr>
      <w:r>
        <w:lastRenderedPageBreak/>
        <w:t>8</w:t>
      </w:r>
      <w:r w:rsidR="00FB169C" w:rsidRPr="00142ACF">
        <w:t xml:space="preserve">) </w:t>
      </w:r>
      <w:r w:rsidR="000E3250">
        <w:t>s</w:t>
      </w:r>
      <w:r w:rsidR="000E3250" w:rsidRPr="000E3250">
        <w:t>ubsistemul informațional „Analiză date și generare rapoarte” (ADGR)</w:t>
      </w:r>
      <w:r w:rsidR="00D60041" w:rsidRPr="00142ACF">
        <w:t>;</w:t>
      </w:r>
    </w:p>
    <w:p w14:paraId="6994779D" w14:textId="3B7A0E7A" w:rsidR="000220D7" w:rsidRDefault="00EF5D81" w:rsidP="00883FC6">
      <w:pPr>
        <w:ind w:left="567" w:firstLine="0"/>
      </w:pPr>
      <w:r>
        <w:t>9</w:t>
      </w:r>
      <w:r w:rsidR="00FB169C" w:rsidRPr="00142ACF">
        <w:t xml:space="preserve">) </w:t>
      </w:r>
      <w:r w:rsidR="003B059C" w:rsidRPr="003B059C">
        <w:t>subsistemul informațional „</w:t>
      </w:r>
      <w:r w:rsidR="003B059C">
        <w:t>Platforma GIS</w:t>
      </w:r>
      <w:r w:rsidR="003B059C" w:rsidRPr="003B059C">
        <w:t>”;</w:t>
      </w:r>
    </w:p>
    <w:p w14:paraId="126C93F2" w14:textId="629F4FD7" w:rsidR="00BE2B99" w:rsidRDefault="003B059C" w:rsidP="00883FC6">
      <w:pPr>
        <w:ind w:left="567" w:firstLine="0"/>
      </w:pPr>
      <w:r>
        <w:t xml:space="preserve">10) </w:t>
      </w:r>
      <w:r w:rsidR="00630B73" w:rsidRPr="00142ACF">
        <w:t>s</w:t>
      </w:r>
      <w:r w:rsidR="00BE2B99" w:rsidRPr="00142ACF">
        <w:t>ubsistemul informațional „</w:t>
      </w:r>
      <w:r w:rsidR="00D11CAD" w:rsidRPr="00142ACF">
        <w:t xml:space="preserve">Administrare și </w:t>
      </w:r>
      <w:r w:rsidR="00CB4DBF">
        <w:t>funcționalități de sistem</w:t>
      </w:r>
      <w:r w:rsidR="00BE2B99" w:rsidRPr="00142ACF">
        <w:t>”</w:t>
      </w:r>
      <w:r w:rsidR="00990864">
        <w:t>;</w:t>
      </w:r>
    </w:p>
    <w:p w14:paraId="0730AEF2" w14:textId="4FC202B2" w:rsidR="00990864" w:rsidRDefault="00990864" w:rsidP="00883FC6">
      <w:pPr>
        <w:ind w:left="567" w:firstLine="0"/>
      </w:pPr>
      <w:r>
        <w:t>1</w:t>
      </w:r>
      <w:r w:rsidR="00175E3C">
        <w:t>1</w:t>
      </w:r>
      <w:r>
        <w:t>) componenta „</w:t>
      </w:r>
      <w:r w:rsidR="006272AB">
        <w:t>Microserviciu de integrare SINEE</w:t>
      </w:r>
      <w:r w:rsidR="00625236">
        <w:t>”</w:t>
      </w:r>
      <w:r w:rsidR="006272AB">
        <w:t>.</w:t>
      </w:r>
    </w:p>
    <w:p w14:paraId="753B5569" w14:textId="77777777" w:rsidR="007E5D1C" w:rsidRPr="00142ACF" w:rsidRDefault="007E5D1C" w:rsidP="00883FC6">
      <w:pPr>
        <w:ind w:left="567" w:firstLine="0"/>
      </w:pPr>
    </w:p>
    <w:p w14:paraId="3CB8743B" w14:textId="10179D52" w:rsidR="000C4D82" w:rsidRPr="009D37A8" w:rsidRDefault="000C4D82" w:rsidP="000C4D82">
      <w:pPr>
        <w:ind w:firstLine="0"/>
        <w:jc w:val="center"/>
        <w:rPr>
          <w:b/>
          <w:bCs/>
        </w:rPr>
      </w:pPr>
      <w:r w:rsidRPr="009D37A8">
        <w:rPr>
          <w:b/>
          <w:bCs/>
        </w:rPr>
        <w:t>Secțiunea a 2-a. Subsistemul informațional „</w:t>
      </w:r>
      <w:r w:rsidR="00460314" w:rsidRPr="009D37A8">
        <w:rPr>
          <w:b/>
          <w:bCs/>
        </w:rPr>
        <w:t>Portalul public CNED</w:t>
      </w:r>
      <w:r w:rsidRPr="009D37A8">
        <w:rPr>
          <w:b/>
          <w:bCs/>
        </w:rPr>
        <w:t>”</w:t>
      </w:r>
    </w:p>
    <w:p w14:paraId="0B4FC8EA" w14:textId="77777777" w:rsidR="000C4D82" w:rsidRPr="009D37A8" w:rsidRDefault="000C4D82" w:rsidP="000C4D82">
      <w:pPr>
        <w:ind w:left="567" w:firstLine="0"/>
      </w:pPr>
    </w:p>
    <w:p w14:paraId="0EDB6572" w14:textId="48891443" w:rsidR="000C4D82" w:rsidRPr="009D37A8" w:rsidRDefault="000C4D82" w:rsidP="000C4D82">
      <w:r w:rsidRPr="009D37A8">
        <w:t>18. Subsistemul informațional „</w:t>
      </w:r>
      <w:r w:rsidR="00EF7641" w:rsidRPr="009D37A8">
        <w:t>Portalul public CNED</w:t>
      </w:r>
      <w:r w:rsidRPr="009D37A8">
        <w:t xml:space="preserve">” reprezintă un subsistem informațional care furnizează funcționalități </w:t>
      </w:r>
      <w:r w:rsidR="001C2824" w:rsidRPr="009D37A8">
        <w:t>utilizatorilor anonimi pentru asigurarea accesului la date cu caracter public în vederea asigurării transparenței procesele de business implementate în SINEE</w:t>
      </w:r>
      <w:r w:rsidRPr="009D37A8">
        <w:t xml:space="preserve">. </w:t>
      </w:r>
      <w:r w:rsidR="003F008D" w:rsidRPr="009D37A8">
        <w:t>La fel,</w:t>
      </w:r>
      <w:r w:rsidR="00373013" w:rsidRPr="009D37A8">
        <w:t xml:space="preserve"> pentru satisfacerea necesităților de business ale IP CNED,</w:t>
      </w:r>
      <w:r w:rsidR="003F008D" w:rsidRPr="009D37A8">
        <w:t xml:space="preserve"> </w:t>
      </w:r>
      <w:r w:rsidR="003D545C" w:rsidRPr="009D37A8">
        <w:t xml:space="preserve">prin intermediul </w:t>
      </w:r>
      <w:r w:rsidR="00EC6AF5" w:rsidRPr="009D37A8">
        <w:t>acestei</w:t>
      </w:r>
      <w:r w:rsidRPr="009D37A8">
        <w:t xml:space="preserve"> component</w:t>
      </w:r>
      <w:r w:rsidR="003D545C" w:rsidRPr="009D37A8">
        <w:t>e sunt</w:t>
      </w:r>
      <w:r w:rsidR="002B1166" w:rsidRPr="009D37A8">
        <w:t xml:space="preserve"> </w:t>
      </w:r>
      <w:r w:rsidR="003D545C" w:rsidRPr="009D37A8">
        <w:t>furnizate servicii electronice</w:t>
      </w:r>
      <w:r w:rsidR="00600AAB" w:rsidRPr="009D37A8">
        <w:t xml:space="preserve"> pentru cetățeni, agenți economici și autorități publice</w:t>
      </w:r>
      <w:r w:rsidRPr="009D37A8">
        <w:t>.</w:t>
      </w:r>
    </w:p>
    <w:p w14:paraId="11CF6EE1" w14:textId="77777777" w:rsidR="000C4D82" w:rsidRPr="009D37A8" w:rsidRDefault="000C4D82" w:rsidP="000C4D82">
      <w:pPr>
        <w:ind w:firstLine="0"/>
      </w:pPr>
    </w:p>
    <w:p w14:paraId="5DDD6482" w14:textId="4DDB1CCA" w:rsidR="000C4D82" w:rsidRPr="009D37A8" w:rsidRDefault="007152F2" w:rsidP="007152F2">
      <w:pPr>
        <w:ind w:firstLine="0"/>
        <w:jc w:val="center"/>
      </w:pPr>
      <w:r w:rsidRPr="009D37A8">
        <w:rPr>
          <w:noProof/>
          <w:lang w:val="en-US" w:bidi="ar-SA"/>
        </w:rPr>
        <w:drawing>
          <wp:inline distT="0" distB="0" distL="0" distR="0" wp14:anchorId="523EA135" wp14:editId="2C0D77F7">
            <wp:extent cx="6098400" cy="4939200"/>
            <wp:effectExtent l="0" t="0" r="0" b="0"/>
            <wp:docPr id="25878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478" t="1694" r="1406" b="2855"/>
                    <a:stretch/>
                  </pic:blipFill>
                  <pic:spPr bwMode="auto">
                    <a:xfrm>
                      <a:off x="0" y="0"/>
                      <a:ext cx="6098400" cy="4939200"/>
                    </a:xfrm>
                    <a:prstGeom prst="rect">
                      <a:avLst/>
                    </a:prstGeom>
                    <a:noFill/>
                    <a:ln>
                      <a:noFill/>
                    </a:ln>
                    <a:extLst>
                      <a:ext uri="{53640926-AAD7-44D8-BBD7-CCE9431645EC}">
                        <a14:shadowObscured xmlns:a14="http://schemas.microsoft.com/office/drawing/2010/main"/>
                      </a:ext>
                    </a:extLst>
                  </pic:spPr>
                </pic:pic>
              </a:graphicData>
            </a:graphic>
          </wp:inline>
        </w:drawing>
      </w:r>
    </w:p>
    <w:p w14:paraId="1165C6F7" w14:textId="77777777" w:rsidR="000C4D82" w:rsidRPr="009D37A8" w:rsidRDefault="000C4D82" w:rsidP="000C4D82">
      <w:pPr>
        <w:ind w:firstLine="0"/>
        <w:jc w:val="center"/>
        <w:rPr>
          <w:b/>
          <w:bCs/>
        </w:rPr>
      </w:pPr>
    </w:p>
    <w:p w14:paraId="088EAF40" w14:textId="634E35CF" w:rsidR="000C4D82" w:rsidRPr="009D37A8" w:rsidRDefault="00BC34F4" w:rsidP="000C4D82">
      <w:pPr>
        <w:ind w:firstLine="0"/>
        <w:jc w:val="center"/>
        <w:rPr>
          <w:b/>
          <w:bCs/>
        </w:rPr>
      </w:pPr>
      <w:r w:rsidRPr="009D37A8">
        <w:rPr>
          <w:b/>
          <w:bCs/>
        </w:rPr>
        <w:t xml:space="preserve">Figura nr. </w:t>
      </w:r>
      <w:r w:rsidRPr="009D37A8">
        <w:rPr>
          <w:b/>
          <w:bCs/>
        </w:rPr>
        <w:fldChar w:fldCharType="begin"/>
      </w:r>
      <w:r w:rsidRPr="009D37A8">
        <w:rPr>
          <w:b/>
          <w:bCs/>
        </w:rPr>
        <w:instrText xml:space="preserve"> SEQ Figură \* ARABIC </w:instrText>
      </w:r>
      <w:r w:rsidRPr="009D37A8">
        <w:rPr>
          <w:b/>
          <w:bCs/>
        </w:rPr>
        <w:fldChar w:fldCharType="separate"/>
      </w:r>
      <w:r w:rsidRPr="009D37A8">
        <w:rPr>
          <w:b/>
          <w:bCs/>
          <w:noProof/>
        </w:rPr>
        <w:t>2</w:t>
      </w:r>
      <w:r w:rsidRPr="009D37A8">
        <w:rPr>
          <w:b/>
          <w:bCs/>
        </w:rPr>
        <w:fldChar w:fldCharType="end"/>
      </w:r>
      <w:r w:rsidRPr="009D37A8">
        <w:rPr>
          <w:b/>
          <w:bCs/>
        </w:rPr>
        <w:t xml:space="preserve">. Funcționalitățile subsistemului informațional </w:t>
      </w:r>
      <w:r w:rsidR="000C4D82" w:rsidRPr="009D37A8">
        <w:rPr>
          <w:b/>
          <w:bCs/>
        </w:rPr>
        <w:t>„</w:t>
      </w:r>
      <w:r w:rsidR="00460314" w:rsidRPr="009D37A8">
        <w:rPr>
          <w:b/>
          <w:bCs/>
        </w:rPr>
        <w:t>Portalul public CNED</w:t>
      </w:r>
      <w:r w:rsidR="000C4D82" w:rsidRPr="009D37A8">
        <w:rPr>
          <w:b/>
          <w:bCs/>
        </w:rPr>
        <w:t>”.</w:t>
      </w:r>
    </w:p>
    <w:p w14:paraId="64E5E298" w14:textId="77777777" w:rsidR="000C4D82" w:rsidRPr="009D37A8" w:rsidRDefault="000C4D82" w:rsidP="000C4D82">
      <w:pPr>
        <w:ind w:left="567" w:firstLine="0"/>
      </w:pPr>
    </w:p>
    <w:p w14:paraId="6232D1D6" w14:textId="4201FEDE" w:rsidR="000C4D82" w:rsidRPr="009D37A8" w:rsidRDefault="000C4D82" w:rsidP="000C4D82">
      <w:r w:rsidRPr="009D37A8">
        <w:t>19. După cum este prezentat în Figura nr. 2</w:t>
      </w:r>
      <w:r w:rsidR="00CC05A3" w:rsidRPr="009D37A8">
        <w:t>,</w:t>
      </w:r>
      <w:r w:rsidRPr="009D37A8">
        <w:t xml:space="preserve"> această componentă funcțională a SINEE furnizează următoarele</w:t>
      </w:r>
      <w:r w:rsidR="00AD7156" w:rsidRPr="009D37A8">
        <w:t xml:space="preserve"> contururi</w:t>
      </w:r>
      <w:r w:rsidRPr="009D37A8">
        <w:t xml:space="preserve"> funcționa</w:t>
      </w:r>
      <w:r w:rsidR="00AD7156" w:rsidRPr="009D37A8">
        <w:t>le</w:t>
      </w:r>
      <w:r w:rsidRPr="009D37A8">
        <w:t>:</w:t>
      </w:r>
    </w:p>
    <w:p w14:paraId="52A8D8CE" w14:textId="0A367DED" w:rsidR="000C4D82" w:rsidRPr="009D37A8" w:rsidRDefault="000C4D82" w:rsidP="000C4D82">
      <w:r w:rsidRPr="009D37A8">
        <w:t xml:space="preserve">1) </w:t>
      </w:r>
      <w:r w:rsidR="007F6C0B" w:rsidRPr="009D37A8">
        <w:t>asigurare acces</w:t>
      </w:r>
      <w:r w:rsidR="00A045FB" w:rsidRPr="009D37A8">
        <w:t xml:space="preserve"> pentru</w:t>
      </w:r>
      <w:r w:rsidR="007F6C0B" w:rsidRPr="009D37A8">
        <w:t xml:space="preserve"> utilizatorilor anonimi la date cu caracter public </w:t>
      </w:r>
      <w:r w:rsidR="00BC3247" w:rsidRPr="009D37A8">
        <w:t xml:space="preserve">din registrele </w:t>
      </w:r>
      <w:r w:rsidR="0007175A" w:rsidRPr="009D37A8">
        <w:t>oficiale</w:t>
      </w:r>
      <w:r w:rsidR="00BC3247" w:rsidRPr="009D37A8">
        <w:t xml:space="preserve"> gestionate de </w:t>
      </w:r>
      <w:r w:rsidR="0007175A" w:rsidRPr="009D37A8">
        <w:t xml:space="preserve">IP </w:t>
      </w:r>
      <w:r w:rsidR="00BC3247" w:rsidRPr="009D37A8">
        <w:t>CNED și</w:t>
      </w:r>
      <w:r w:rsidR="0007175A" w:rsidRPr="009D37A8">
        <w:t xml:space="preserve"> a</w:t>
      </w:r>
      <w:r w:rsidR="00BC3247" w:rsidRPr="009D37A8">
        <w:t xml:space="preserve"> date</w:t>
      </w:r>
      <w:r w:rsidR="0007175A" w:rsidRPr="009D37A8">
        <w:t>lor</w:t>
      </w:r>
      <w:r w:rsidR="00BC3247" w:rsidRPr="009D37A8">
        <w:t xml:space="preserve"> produse în cadrul proceselor </w:t>
      </w:r>
      <w:r w:rsidR="007F6C0B" w:rsidRPr="009D37A8">
        <w:t>de business implementate în SINEE</w:t>
      </w:r>
      <w:r w:rsidRPr="009D37A8">
        <w:t>;</w:t>
      </w:r>
    </w:p>
    <w:p w14:paraId="25F51E70" w14:textId="2FD46251" w:rsidR="009769D3" w:rsidRPr="007D1CD4" w:rsidRDefault="000C4D82" w:rsidP="000C4D82">
      <w:pPr>
        <w:rPr>
          <w:lang w:val="ro-RO"/>
        </w:rPr>
      </w:pPr>
      <w:r w:rsidRPr="009D37A8">
        <w:lastRenderedPageBreak/>
        <w:t xml:space="preserve">2) </w:t>
      </w:r>
      <w:r w:rsidR="00490520" w:rsidRPr="009D37A8">
        <w:t>furnizar</w:t>
      </w:r>
      <w:r w:rsidR="00A045FB" w:rsidRPr="009D37A8">
        <w:t>e</w:t>
      </w:r>
      <w:r w:rsidR="00490520" w:rsidRPr="009D37A8">
        <w:t xml:space="preserve"> servicii electronice</w:t>
      </w:r>
      <w:r w:rsidR="00A045FB" w:rsidRPr="009D37A8">
        <w:t xml:space="preserve"> prestate de IP CNED</w:t>
      </w:r>
      <w:r w:rsidR="00441CC7" w:rsidRPr="009D37A8">
        <w:t>, inclusiv pentru depunerea propunerilor de proiecte</w:t>
      </w:r>
      <w:r w:rsidR="002D6A2B" w:rsidRPr="009D37A8">
        <w:t xml:space="preserve"> pentru</w:t>
      </w:r>
      <w:r w:rsidR="00490520" w:rsidRPr="009D37A8">
        <w:t xml:space="preserve"> finanțare</w:t>
      </w:r>
      <w:r w:rsidR="002D6A2B" w:rsidRPr="009D37A8">
        <w:t xml:space="preserve"> în domeniul eficienței energetice</w:t>
      </w:r>
      <w:r w:rsidR="009769D3" w:rsidRPr="009D37A8">
        <w:t>, performan</w:t>
      </w:r>
      <w:r w:rsidR="0017266A" w:rsidRPr="009D37A8">
        <w:t>ț</w:t>
      </w:r>
      <w:r w:rsidR="009769D3" w:rsidRPr="009D37A8">
        <w:t>ei</w:t>
      </w:r>
      <w:r w:rsidR="009769D3" w:rsidRPr="009D37A8">
        <w:rPr>
          <w:lang w:val="ro-RO"/>
        </w:rPr>
        <w:t xml:space="preserve"> energ</w:t>
      </w:r>
      <w:r w:rsidR="0017266A" w:rsidRPr="009D37A8">
        <w:rPr>
          <w:lang w:val="ro-RO"/>
        </w:rPr>
        <w:t>e</w:t>
      </w:r>
      <w:r w:rsidR="009769D3" w:rsidRPr="009D37A8">
        <w:rPr>
          <w:lang w:val="ro-RO"/>
        </w:rPr>
        <w:t xml:space="preserve">tice a clădirilor </w:t>
      </w:r>
      <w:r w:rsidR="009769D3" w:rsidRPr="007D1CD4">
        <w:rPr>
          <w:lang w:val="ro-RO"/>
        </w:rPr>
        <w:t>și/sau valorificării surselor de energie regenerabilă.</w:t>
      </w:r>
    </w:p>
    <w:p w14:paraId="32923D6A" w14:textId="6202B973" w:rsidR="000C4D82" w:rsidRPr="009D37A8" w:rsidRDefault="009769D3" w:rsidP="00F05003">
      <w:r w:rsidRPr="009D37A8">
        <w:t>3)</w:t>
      </w:r>
      <w:r w:rsidR="001F7EEF" w:rsidRPr="009D37A8">
        <w:t xml:space="preserve"> asigu</w:t>
      </w:r>
      <w:r w:rsidR="0017266A" w:rsidRPr="009D37A8">
        <w:t>rare a</w:t>
      </w:r>
      <w:r w:rsidR="001F7EEF" w:rsidRPr="009D37A8">
        <w:t> aprecie</w:t>
      </w:r>
      <w:r w:rsidR="0017266A" w:rsidRPr="009D37A8">
        <w:t>rii</w:t>
      </w:r>
      <w:r w:rsidR="001F7EEF" w:rsidRPr="009D37A8">
        <w:t xml:space="preserve"> just</w:t>
      </w:r>
      <w:r w:rsidR="0017266A" w:rsidRPr="009D37A8">
        <w:t>e</w:t>
      </w:r>
      <w:r w:rsidR="001F7EEF" w:rsidRPr="009D37A8">
        <w:t xml:space="preserve"> și obiectiv</w:t>
      </w:r>
      <w:r w:rsidR="0017266A" w:rsidRPr="009D37A8">
        <w:t>e</w:t>
      </w:r>
      <w:r w:rsidR="001F7EEF" w:rsidRPr="009D37A8">
        <w:t xml:space="preserve"> a calității serviciilor oferite de specialiștii in domeniul eficienței energetice de către beneficiarii acestor servicii în formă interactivă.</w:t>
      </w:r>
    </w:p>
    <w:p w14:paraId="28042EDB" w14:textId="3C7340B0" w:rsidR="000363FF" w:rsidRPr="009D37A8" w:rsidRDefault="000363FF" w:rsidP="000C4D82">
      <w:r w:rsidRPr="009D37A8">
        <w:t xml:space="preserve">20. </w:t>
      </w:r>
      <w:r w:rsidR="007D20E0" w:rsidRPr="009D37A8">
        <w:t>SSI „Portalul public CNED” implemen</w:t>
      </w:r>
      <w:r w:rsidR="00CD1649" w:rsidRPr="009D37A8">
        <w:t>tează</w:t>
      </w:r>
      <w:r w:rsidR="007D20E0" w:rsidRPr="009D37A8">
        <w:t xml:space="preserve"> o interfață publică</w:t>
      </w:r>
      <w:r w:rsidR="00A4449E" w:rsidRPr="009D37A8">
        <w:t xml:space="preserve"> ergonomică</w:t>
      </w:r>
      <w:r w:rsidR="00530E36" w:rsidRPr="009D37A8">
        <w:t>,</w:t>
      </w:r>
      <w:r w:rsidR="00A4449E" w:rsidRPr="009D37A8">
        <w:t xml:space="preserve"> </w:t>
      </w:r>
      <w:r w:rsidR="00727DC9" w:rsidRPr="009D37A8">
        <w:t>funcțională și cuprinzătoare</w:t>
      </w:r>
      <w:r w:rsidR="00904E85" w:rsidRPr="009D37A8">
        <w:t xml:space="preserve"> care va oferi</w:t>
      </w:r>
      <w:r w:rsidR="00B87EFE" w:rsidRPr="009D37A8">
        <w:t xml:space="preserve"> un</w:t>
      </w:r>
      <w:r w:rsidR="00904E85" w:rsidRPr="009D37A8">
        <w:t xml:space="preserve"> mecanism </w:t>
      </w:r>
      <w:r w:rsidR="00B87EFE" w:rsidRPr="009D37A8">
        <w:t xml:space="preserve">flexibil </w:t>
      </w:r>
      <w:r w:rsidR="009C75A8" w:rsidRPr="009D37A8">
        <w:t xml:space="preserve">și eficient de căutare în </w:t>
      </w:r>
      <w:r w:rsidR="00086FC5" w:rsidRPr="009D37A8">
        <w:t>stocul de date publice.</w:t>
      </w:r>
      <w:r w:rsidR="00904E85" w:rsidRPr="009D37A8">
        <w:t xml:space="preserve"> </w:t>
      </w:r>
      <w:r w:rsidR="00A9105E" w:rsidRPr="009D37A8">
        <w:t xml:space="preserve">Cel puțin următoarele categorii de date </w:t>
      </w:r>
      <w:r w:rsidR="00CD1649" w:rsidRPr="009D37A8">
        <w:t>sunt</w:t>
      </w:r>
      <w:r w:rsidR="00A9105E" w:rsidRPr="009D37A8">
        <w:t xml:space="preserve"> accesibile pentru utilizatorii anonimi:</w:t>
      </w:r>
    </w:p>
    <w:p w14:paraId="2F4AD889" w14:textId="7523F4E6" w:rsidR="000C4D82" w:rsidRPr="009D37A8" w:rsidRDefault="00C410BB" w:rsidP="000C4D82">
      <w:r w:rsidRPr="009D37A8">
        <w:t>1</w:t>
      </w:r>
      <w:r w:rsidR="000C4D82" w:rsidRPr="009D37A8">
        <w:t xml:space="preserve">) </w:t>
      </w:r>
      <w:r w:rsidR="00AE00F0" w:rsidRPr="009D37A8">
        <w:t>date despre proiecte în domeniul eficienței energetice</w:t>
      </w:r>
      <w:r w:rsidR="000C4D82" w:rsidRPr="009D37A8">
        <w:t>;</w:t>
      </w:r>
    </w:p>
    <w:p w14:paraId="6561CF1E" w14:textId="44DBFD5B" w:rsidR="000C4D82" w:rsidRPr="009D37A8" w:rsidRDefault="00C410BB" w:rsidP="000C4D82">
      <w:r w:rsidRPr="009D37A8">
        <w:t>2</w:t>
      </w:r>
      <w:r w:rsidR="000C4D82" w:rsidRPr="009D37A8">
        <w:t xml:space="preserve">) </w:t>
      </w:r>
      <w:r w:rsidR="004D255D" w:rsidRPr="009D37A8">
        <w:t>date despre măsuri de îmbunătățire a eficienței energetice</w:t>
      </w:r>
      <w:r w:rsidR="000C4D82" w:rsidRPr="009D37A8">
        <w:t>;</w:t>
      </w:r>
    </w:p>
    <w:p w14:paraId="74539972" w14:textId="1B8373D7" w:rsidR="000C4D82" w:rsidRPr="009D37A8" w:rsidRDefault="00C410BB" w:rsidP="000C4D82">
      <w:r w:rsidRPr="009D37A8">
        <w:t>3</w:t>
      </w:r>
      <w:r w:rsidR="000C4D82" w:rsidRPr="009D37A8">
        <w:t xml:space="preserve">) </w:t>
      </w:r>
      <w:r w:rsidR="00BF2BC5" w:rsidRPr="009D37A8">
        <w:t>date despre economii de energie și reducere a emisiilor de CO2</w:t>
      </w:r>
      <w:r w:rsidR="000C4D82" w:rsidRPr="009D37A8">
        <w:t>;</w:t>
      </w:r>
    </w:p>
    <w:p w14:paraId="70DB5014" w14:textId="42B054F6" w:rsidR="000A6578" w:rsidRPr="009D37A8" w:rsidRDefault="00C410BB" w:rsidP="000C4D82">
      <w:r w:rsidRPr="009D37A8">
        <w:t>4</w:t>
      </w:r>
      <w:r w:rsidR="000C4D82" w:rsidRPr="009D37A8">
        <w:t xml:space="preserve">) </w:t>
      </w:r>
      <w:r w:rsidR="000A6578" w:rsidRPr="009D37A8">
        <w:t>date despre audituri energetice</w:t>
      </w:r>
      <w:r w:rsidR="001F7EEF" w:rsidRPr="009D37A8">
        <w:t>;</w:t>
      </w:r>
    </w:p>
    <w:p w14:paraId="4632ABAA" w14:textId="7956FF94" w:rsidR="000C4D82" w:rsidRPr="009D37A8" w:rsidRDefault="00C410BB" w:rsidP="000C4D82">
      <w:r w:rsidRPr="009D37A8">
        <w:t xml:space="preserve">5) </w:t>
      </w:r>
      <w:r w:rsidR="000A6578" w:rsidRPr="009D37A8">
        <w:t>date despre profilul consumului energetic al clădirilor</w:t>
      </w:r>
      <w:r w:rsidR="000C4D82" w:rsidRPr="009D37A8">
        <w:t>;</w:t>
      </w:r>
    </w:p>
    <w:p w14:paraId="20F07F56" w14:textId="7D05ED97" w:rsidR="000C4D82" w:rsidRPr="009D37A8" w:rsidRDefault="00C410BB" w:rsidP="000C4D82">
      <w:r w:rsidRPr="009D37A8">
        <w:t>6</w:t>
      </w:r>
      <w:r w:rsidR="000C4D82" w:rsidRPr="009D37A8">
        <w:t xml:space="preserve">) </w:t>
      </w:r>
      <w:r w:rsidR="00DA7754" w:rsidRPr="009D37A8">
        <w:t>date despre specialiști în domeniul eficienței energetice</w:t>
      </w:r>
      <w:r w:rsidR="001F7EEF" w:rsidRPr="009D37A8">
        <w:t>, performanței energetice a clădirilor și/sau valorificării surselor de energie regenerabilă</w:t>
      </w:r>
      <w:r w:rsidR="000C4D82" w:rsidRPr="009D37A8">
        <w:t>;</w:t>
      </w:r>
    </w:p>
    <w:p w14:paraId="4551D345" w14:textId="6201151C" w:rsidR="000C4D82" w:rsidRPr="009D37A8" w:rsidRDefault="00C410BB" w:rsidP="000C4D82">
      <w:r w:rsidRPr="009D37A8">
        <w:t>7</w:t>
      </w:r>
      <w:r w:rsidR="000C4D82" w:rsidRPr="009D37A8">
        <w:t xml:space="preserve">) </w:t>
      </w:r>
      <w:r w:rsidR="00EB195D" w:rsidRPr="009D37A8">
        <w:t>date aferente serviciilor electronice prestate de IP CNED</w:t>
      </w:r>
      <w:r w:rsidR="000C4D82" w:rsidRPr="009D37A8">
        <w:t>;</w:t>
      </w:r>
    </w:p>
    <w:p w14:paraId="6F22CD6A" w14:textId="1CDAB1EB" w:rsidR="000C4D82" w:rsidRPr="009D37A8" w:rsidRDefault="00C410BB" w:rsidP="000C4D82">
      <w:r w:rsidRPr="009D37A8">
        <w:t>8</w:t>
      </w:r>
      <w:r w:rsidR="000C4D82" w:rsidRPr="009D37A8">
        <w:t xml:space="preserve">) </w:t>
      </w:r>
      <w:r w:rsidR="005908CB" w:rsidRPr="009D37A8">
        <w:t>documente publice produse în cadrul proceselor de lucru implementate în SINEE</w:t>
      </w:r>
      <w:r w:rsidR="000C4D82" w:rsidRPr="009D37A8">
        <w:t>;</w:t>
      </w:r>
    </w:p>
    <w:p w14:paraId="212C717D" w14:textId="4AA9B777" w:rsidR="000C4D82" w:rsidRPr="009D37A8" w:rsidRDefault="00C410BB" w:rsidP="00C410BB">
      <w:r w:rsidRPr="009D37A8">
        <w:t>9</w:t>
      </w:r>
      <w:r w:rsidR="000C4D82" w:rsidRPr="009D37A8">
        <w:t xml:space="preserve">) </w:t>
      </w:r>
      <w:r w:rsidRPr="009D37A8">
        <w:t>rapoarte, statistici, indicatori de performanță</w:t>
      </w:r>
      <w:r w:rsidR="000C4D82" w:rsidRPr="009D37A8">
        <w:t>.</w:t>
      </w:r>
    </w:p>
    <w:p w14:paraId="410A967C" w14:textId="1501E506" w:rsidR="000C4D82" w:rsidRPr="009D37A8" w:rsidRDefault="000C4D82" w:rsidP="000C4D82">
      <w:r w:rsidRPr="009D37A8">
        <w:t>2</w:t>
      </w:r>
      <w:r w:rsidR="004734CE" w:rsidRPr="009D37A8">
        <w:t>1</w:t>
      </w:r>
      <w:r w:rsidRPr="009D37A8">
        <w:t xml:space="preserve">. </w:t>
      </w:r>
      <w:r w:rsidR="00BA50A7" w:rsidRPr="009D37A8">
        <w:t>SSI „Portalul public CNED” asigur</w:t>
      </w:r>
      <w:r w:rsidR="00CD1649" w:rsidRPr="009D37A8">
        <w:t>ă IP</w:t>
      </w:r>
      <w:r w:rsidR="00BA50A7" w:rsidRPr="009D37A8">
        <w:t xml:space="preserve"> CNED cu un instrumentar eficient de furnizare a serviciilor electronice. Ținând cont de necesitățile de business ale </w:t>
      </w:r>
      <w:r w:rsidR="00CD1649" w:rsidRPr="009D37A8">
        <w:t xml:space="preserve">IP </w:t>
      </w:r>
      <w:r w:rsidR="00BA50A7" w:rsidRPr="009D37A8">
        <w:t>CNED</w:t>
      </w:r>
      <w:r w:rsidR="00CD1649" w:rsidRPr="009D37A8">
        <w:t>,</w:t>
      </w:r>
      <w:r w:rsidR="00BA50A7" w:rsidRPr="009D37A8">
        <w:t xml:space="preserve"> pentru prestarea serviciilor electronice, SSI „Portalul public CNED” </w:t>
      </w:r>
      <w:r w:rsidR="00CD0FAD" w:rsidRPr="009D37A8">
        <w:t>implementează o componentă de tip Front Office</w:t>
      </w:r>
      <w:r w:rsidR="00BA50A7" w:rsidRPr="009D37A8">
        <w:t xml:space="preserve"> </w:t>
      </w:r>
      <w:r w:rsidR="00AA3DDF" w:rsidRPr="009D37A8">
        <w:t xml:space="preserve">care </w:t>
      </w:r>
      <w:r w:rsidR="00BA50A7" w:rsidRPr="009D37A8">
        <w:t>ofer</w:t>
      </w:r>
      <w:r w:rsidR="00AA3DDF" w:rsidRPr="009D37A8">
        <w:t>ă</w:t>
      </w:r>
      <w:r w:rsidR="00BA50A7" w:rsidRPr="009D37A8">
        <w:t xml:space="preserve"> următoarele funcționalități</w:t>
      </w:r>
      <w:r w:rsidR="00357F8A" w:rsidRPr="009D37A8">
        <w:t>:</w:t>
      </w:r>
    </w:p>
    <w:p w14:paraId="00459722" w14:textId="52AC70A9" w:rsidR="00214A27" w:rsidRPr="009D37A8" w:rsidRDefault="00357F8A" w:rsidP="00E53E24">
      <w:r w:rsidRPr="009D37A8">
        <w:t xml:space="preserve">1) </w:t>
      </w:r>
      <w:r w:rsidR="00A716C6" w:rsidRPr="009D37A8">
        <w:t>fluxuri de lucru pentru depunerea cererilor de solicitare a serviciilor electronice</w:t>
      </w:r>
      <w:r w:rsidR="00E53E24" w:rsidRPr="009D37A8">
        <w:t xml:space="preserve"> și </w:t>
      </w:r>
      <w:r w:rsidR="00214A27" w:rsidRPr="009D37A8">
        <w:t>validarea automată a datelor prezentate de solicitanți</w:t>
      </w:r>
      <w:r w:rsidR="00542695" w:rsidRPr="009D37A8">
        <w:t>;</w:t>
      </w:r>
    </w:p>
    <w:p w14:paraId="0C8E022E" w14:textId="3E9900E1" w:rsidR="00DC0439" w:rsidRPr="009D37A8" w:rsidRDefault="00DC0439" w:rsidP="00E53E24">
      <w:r w:rsidRPr="009D37A8">
        <w:t>2) evaluare calitate prestări servicii de către specialiști din domeniul eficienței energetice;</w:t>
      </w:r>
    </w:p>
    <w:p w14:paraId="0E81CDF9" w14:textId="4C655299" w:rsidR="00357F8A" w:rsidRPr="009D37A8" w:rsidRDefault="00E63C2F" w:rsidP="00357F8A">
      <w:r w:rsidRPr="009D37A8">
        <w:t>3</w:t>
      </w:r>
      <w:r w:rsidR="00357F8A" w:rsidRPr="009D37A8">
        <w:t xml:space="preserve">) </w:t>
      </w:r>
      <w:r w:rsidR="00BE0CC3" w:rsidRPr="009D37A8">
        <w:t>cabinetul personal al solicitantului de servicii electronice</w:t>
      </w:r>
      <w:r w:rsidR="00357F8A" w:rsidRPr="009D37A8">
        <w:t>;</w:t>
      </w:r>
    </w:p>
    <w:p w14:paraId="7F55F500" w14:textId="350667A6" w:rsidR="00D67BF2" w:rsidRPr="009D37A8" w:rsidRDefault="00E63C2F" w:rsidP="00357F8A">
      <w:r w:rsidRPr="009D37A8">
        <w:t>4</w:t>
      </w:r>
      <w:r w:rsidR="00D67BF2" w:rsidRPr="009D37A8">
        <w:t>) fluxuri de lucru pentru procesarea cererilor de servicii electronice;</w:t>
      </w:r>
    </w:p>
    <w:p w14:paraId="791BF6BE" w14:textId="4ED74A9C" w:rsidR="00542695" w:rsidRPr="009D37A8" w:rsidRDefault="00E63C2F" w:rsidP="00357F8A">
      <w:r w:rsidRPr="009D37A8">
        <w:t>5</w:t>
      </w:r>
      <w:r w:rsidR="00542695" w:rsidRPr="009D37A8">
        <w:t>) acces și vizualizare solicitări de servicii electronice, trimiterea de documente suplimentare sau corectarea datelor;</w:t>
      </w:r>
    </w:p>
    <w:p w14:paraId="6E6E4F46" w14:textId="2AC448E1" w:rsidR="00BE0CC3" w:rsidRPr="009D37A8" w:rsidRDefault="00E63C2F" w:rsidP="00357F8A">
      <w:r w:rsidRPr="009D37A8">
        <w:t>6</w:t>
      </w:r>
      <w:r w:rsidR="00BE0CC3" w:rsidRPr="009D37A8">
        <w:t xml:space="preserve">) </w:t>
      </w:r>
      <w:r w:rsidR="00AD7156" w:rsidRPr="009D37A8">
        <w:t>acces la</w:t>
      </w:r>
      <w:r w:rsidR="00BE0CC3" w:rsidRPr="009D37A8">
        <w:t xml:space="preserve"> date despre evenimentele de trasabilitate în vederea procesării cererilor de solicitare a serviciilor electronice;</w:t>
      </w:r>
    </w:p>
    <w:p w14:paraId="27BF29FB" w14:textId="4D111812" w:rsidR="00E3583E" w:rsidRPr="009D37A8" w:rsidRDefault="00E63C2F" w:rsidP="00357F8A">
      <w:r w:rsidRPr="009D37A8">
        <w:t>7</w:t>
      </w:r>
      <w:r w:rsidR="00E3583E" w:rsidRPr="009D37A8">
        <w:t xml:space="preserve">) </w:t>
      </w:r>
      <w:r w:rsidR="002021E9" w:rsidRPr="009D37A8">
        <w:t xml:space="preserve">acces la date și documente aferente </w:t>
      </w:r>
      <w:r w:rsidR="00B20165" w:rsidRPr="009D37A8">
        <w:t>serviciilor electronice prestate de IP CNED</w:t>
      </w:r>
      <w:r w:rsidR="00A83F69" w:rsidRPr="009D37A8">
        <w:t>;</w:t>
      </w:r>
    </w:p>
    <w:p w14:paraId="6001FCC6" w14:textId="3496573E" w:rsidR="00A83F69" w:rsidRPr="007D1CD4" w:rsidRDefault="00E63C2F" w:rsidP="00357F8A">
      <w:r w:rsidRPr="009D37A8">
        <w:t>8) g</w:t>
      </w:r>
      <w:r w:rsidR="00A83F69" w:rsidRPr="009D37A8">
        <w:t>estiune date despre pașaportul serviciului electronic furnizat de CNED.</w:t>
      </w:r>
    </w:p>
    <w:p w14:paraId="523F5635" w14:textId="77777777" w:rsidR="00985890" w:rsidRPr="007D1CD4" w:rsidRDefault="00985890" w:rsidP="000C4D82"/>
    <w:p w14:paraId="2D281FFE" w14:textId="6CE21ECC" w:rsidR="004734CE" w:rsidRPr="009D37A8" w:rsidRDefault="004734CE" w:rsidP="004734CE">
      <w:pPr>
        <w:ind w:firstLine="0"/>
        <w:jc w:val="center"/>
        <w:rPr>
          <w:b/>
          <w:bCs/>
        </w:rPr>
      </w:pPr>
      <w:r w:rsidRPr="009D37A8">
        <w:rPr>
          <w:b/>
          <w:bCs/>
        </w:rPr>
        <w:t>Secțiunea a 3-a. Subsistemul informațional „</w:t>
      </w:r>
      <w:r w:rsidR="005113CA" w:rsidRPr="009D37A8">
        <w:rPr>
          <w:b/>
          <w:bCs/>
        </w:rPr>
        <w:t>Management programe și proiecte</w:t>
      </w:r>
      <w:r w:rsidRPr="009D37A8">
        <w:rPr>
          <w:b/>
          <w:bCs/>
        </w:rPr>
        <w:t>” (</w:t>
      </w:r>
      <w:r w:rsidR="005113CA" w:rsidRPr="009D37A8">
        <w:rPr>
          <w:b/>
          <w:bCs/>
        </w:rPr>
        <w:t>SIMPP</w:t>
      </w:r>
      <w:r w:rsidRPr="009D37A8">
        <w:rPr>
          <w:b/>
          <w:bCs/>
        </w:rPr>
        <w:t>)</w:t>
      </w:r>
    </w:p>
    <w:p w14:paraId="77601DF9" w14:textId="77777777" w:rsidR="004734CE" w:rsidRPr="009D37A8" w:rsidRDefault="004734CE" w:rsidP="004734CE">
      <w:pPr>
        <w:ind w:left="567" w:firstLine="0"/>
      </w:pPr>
    </w:p>
    <w:p w14:paraId="3D6ADD55" w14:textId="13762745" w:rsidR="004734CE" w:rsidRPr="007D1CD4" w:rsidRDefault="004734CE" w:rsidP="004734CE">
      <w:r w:rsidRPr="009D37A8">
        <w:t>22. Subsistemul informațional „</w:t>
      </w:r>
      <w:r w:rsidR="005113CA" w:rsidRPr="009D37A8">
        <w:t>Management programe și proiecte</w:t>
      </w:r>
      <w:r w:rsidRPr="009D37A8">
        <w:t>” (</w:t>
      </w:r>
      <w:r w:rsidR="005113CA" w:rsidRPr="009D37A8">
        <w:t>SIMPP</w:t>
      </w:r>
      <w:r w:rsidRPr="009D37A8">
        <w:t xml:space="preserve">) reprezintă un subsistem informațional care furnizează funcționalități pentru utilizatorii autorizați ai SINEE </w:t>
      </w:r>
      <w:r w:rsidR="006F4EFE" w:rsidRPr="009D37A8">
        <w:t>pentru</w:t>
      </w:r>
      <w:r w:rsidR="001F7B7F" w:rsidRPr="009D37A8">
        <w:t xml:space="preserve"> </w:t>
      </w:r>
      <w:r w:rsidR="006075D5" w:rsidRPr="009D37A8">
        <w:t xml:space="preserve">realizarea </w:t>
      </w:r>
      <w:r w:rsidR="00567BD4" w:rsidRPr="009D37A8">
        <w:t>tuturor</w:t>
      </w:r>
      <w:r w:rsidR="006075D5" w:rsidRPr="009D37A8">
        <w:t xml:space="preserve"> activităților necesare pentru </w:t>
      </w:r>
      <w:r w:rsidR="00567BD4" w:rsidRPr="009D37A8">
        <w:t>implementare programelor de finanțare în domeniul eficienței energetice</w:t>
      </w:r>
      <w:r w:rsidRPr="009D37A8">
        <w:t xml:space="preserve">. Această componentă oferă funcționalitățile necesare pentru </w:t>
      </w:r>
      <w:r w:rsidR="000F00DD" w:rsidRPr="009D37A8">
        <w:t xml:space="preserve">realizarea sarcinilor utilizatorilor cu roluri specifice din cadrul IP CNED în vederea </w:t>
      </w:r>
      <w:r w:rsidR="00F639B8" w:rsidRPr="009D37A8">
        <w:t>procesării solicitărilor de finanțare a proiectelor în domeniul eficienței energetice</w:t>
      </w:r>
      <w:r w:rsidR="00501AFA" w:rsidRPr="009D37A8">
        <w:t xml:space="preserve"> </w:t>
      </w:r>
      <w:r w:rsidR="00501AFA" w:rsidRPr="009D37A8">
        <w:rPr>
          <w:lang w:val="ro-RO"/>
        </w:rPr>
        <w:t xml:space="preserve">și </w:t>
      </w:r>
      <w:r w:rsidR="000E1C7C" w:rsidRPr="009D37A8">
        <w:rPr>
          <w:lang w:val="ro-RO"/>
        </w:rPr>
        <w:t>valorificării</w:t>
      </w:r>
      <w:r w:rsidR="00501AFA" w:rsidRPr="009D37A8">
        <w:rPr>
          <w:lang w:val="ro-RO"/>
        </w:rPr>
        <w:t xml:space="preserve"> surselor de energie regenerabilă</w:t>
      </w:r>
      <w:r w:rsidR="00F639B8" w:rsidRPr="009D37A8">
        <w:t xml:space="preserve">, monitorizare în timp real </w:t>
      </w:r>
      <w:r w:rsidR="00961135" w:rsidRPr="009D37A8">
        <w:t xml:space="preserve">a implementării </w:t>
      </w:r>
      <w:r w:rsidR="00F639B8" w:rsidRPr="009D37A8">
        <w:t>și evalu</w:t>
      </w:r>
      <w:r w:rsidR="00FE18F7" w:rsidRPr="009D37A8">
        <w:t>ării</w:t>
      </w:r>
      <w:r w:rsidR="00F639B8" w:rsidRPr="009D37A8">
        <w:t xml:space="preserve"> post-implementare a acestora</w:t>
      </w:r>
      <w:r w:rsidR="000F00DD" w:rsidRPr="009D37A8">
        <w:t xml:space="preserve">, perfectare documente </w:t>
      </w:r>
      <w:r w:rsidR="00073D07" w:rsidRPr="009D37A8">
        <w:t xml:space="preserve">și gestiunea datelor despre solicitanți, beneficiari de finanțare și proiecte </w:t>
      </w:r>
      <w:r w:rsidR="006F4EFE" w:rsidRPr="009D37A8">
        <w:t>în domeniul eficienței energetice</w:t>
      </w:r>
      <w:r w:rsidRPr="009D37A8">
        <w:t>.</w:t>
      </w:r>
    </w:p>
    <w:p w14:paraId="47B9D3BB" w14:textId="77777777" w:rsidR="004734CE" w:rsidRPr="007D1CD4" w:rsidRDefault="004734CE" w:rsidP="004734CE">
      <w:pPr>
        <w:ind w:firstLine="0"/>
      </w:pPr>
    </w:p>
    <w:p w14:paraId="3EFC7C35" w14:textId="36CD3B03" w:rsidR="004734CE" w:rsidRPr="009D37A8" w:rsidRDefault="00E57C68" w:rsidP="004734CE">
      <w:pPr>
        <w:ind w:firstLine="0"/>
        <w:rPr>
          <w:b/>
          <w:bCs/>
        </w:rPr>
      </w:pPr>
      <w:r w:rsidRPr="009D37A8">
        <w:rPr>
          <w:b/>
          <w:bCs/>
        </w:rPr>
        <w:lastRenderedPageBreak/>
        <w:t xml:space="preserve"> </w:t>
      </w:r>
      <w:r w:rsidRPr="009D37A8">
        <w:rPr>
          <w:b/>
          <w:bCs/>
          <w:noProof/>
          <w:lang w:val="en-US" w:bidi="ar-SA"/>
        </w:rPr>
        <w:drawing>
          <wp:inline distT="0" distB="0" distL="0" distR="0" wp14:anchorId="25C15A3C" wp14:editId="57FAA478">
            <wp:extent cx="6091200" cy="4143600"/>
            <wp:effectExtent l="0" t="0" r="5080" b="9525"/>
            <wp:docPr id="196845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559" t="2861" r="1464" b="3540"/>
                    <a:stretch/>
                  </pic:blipFill>
                  <pic:spPr bwMode="auto">
                    <a:xfrm>
                      <a:off x="0" y="0"/>
                      <a:ext cx="6091200" cy="4143600"/>
                    </a:xfrm>
                    <a:prstGeom prst="rect">
                      <a:avLst/>
                    </a:prstGeom>
                    <a:noFill/>
                    <a:ln>
                      <a:noFill/>
                    </a:ln>
                    <a:extLst>
                      <a:ext uri="{53640926-AAD7-44D8-BBD7-CCE9431645EC}">
                        <a14:shadowObscured xmlns:a14="http://schemas.microsoft.com/office/drawing/2010/main"/>
                      </a:ext>
                    </a:extLst>
                  </pic:spPr>
                </pic:pic>
              </a:graphicData>
            </a:graphic>
          </wp:inline>
        </w:drawing>
      </w:r>
    </w:p>
    <w:p w14:paraId="7735DDD5" w14:textId="77777777" w:rsidR="004734CE" w:rsidRPr="009D37A8" w:rsidRDefault="004734CE" w:rsidP="004734CE">
      <w:pPr>
        <w:ind w:firstLine="0"/>
        <w:jc w:val="center"/>
        <w:rPr>
          <w:b/>
          <w:bCs/>
        </w:rPr>
      </w:pPr>
    </w:p>
    <w:p w14:paraId="688C39C0" w14:textId="16D87D5C" w:rsidR="004734CE" w:rsidRPr="007D1CD4" w:rsidRDefault="00BC34F4" w:rsidP="004734CE">
      <w:pPr>
        <w:ind w:firstLine="0"/>
        <w:jc w:val="center"/>
        <w:rPr>
          <w:b/>
          <w:bCs/>
        </w:rPr>
      </w:pPr>
      <w:r w:rsidRPr="009D37A8">
        <w:rPr>
          <w:b/>
          <w:bCs/>
        </w:rPr>
        <w:t xml:space="preserve">Figura nr. </w:t>
      </w:r>
      <w:r w:rsidRPr="009D37A8">
        <w:rPr>
          <w:b/>
          <w:bCs/>
        </w:rPr>
        <w:fldChar w:fldCharType="begin"/>
      </w:r>
      <w:r w:rsidRPr="009D37A8">
        <w:rPr>
          <w:b/>
          <w:bCs/>
        </w:rPr>
        <w:instrText xml:space="preserve"> SEQ Figură \* ARABIC </w:instrText>
      </w:r>
      <w:r w:rsidRPr="009D37A8">
        <w:rPr>
          <w:b/>
          <w:bCs/>
        </w:rPr>
        <w:fldChar w:fldCharType="separate"/>
      </w:r>
      <w:r w:rsidRPr="009D37A8">
        <w:rPr>
          <w:b/>
          <w:bCs/>
          <w:noProof/>
        </w:rPr>
        <w:t>3</w:t>
      </w:r>
      <w:r w:rsidRPr="009D37A8">
        <w:rPr>
          <w:b/>
          <w:bCs/>
        </w:rPr>
        <w:fldChar w:fldCharType="end"/>
      </w:r>
      <w:r w:rsidRPr="009D37A8">
        <w:rPr>
          <w:b/>
          <w:bCs/>
        </w:rPr>
        <w:t xml:space="preserve">. Funcționalitățile subsistemului informațional </w:t>
      </w:r>
      <w:r w:rsidR="004734CE" w:rsidRPr="009D37A8">
        <w:rPr>
          <w:b/>
          <w:bCs/>
        </w:rPr>
        <w:t>„</w:t>
      </w:r>
      <w:r w:rsidR="005113CA" w:rsidRPr="009D37A8">
        <w:rPr>
          <w:b/>
          <w:bCs/>
        </w:rPr>
        <w:t>Management programe și proiecte</w:t>
      </w:r>
      <w:r w:rsidR="004734CE" w:rsidRPr="009D37A8">
        <w:rPr>
          <w:b/>
          <w:bCs/>
        </w:rPr>
        <w:t>”.</w:t>
      </w:r>
    </w:p>
    <w:p w14:paraId="669060E0" w14:textId="77777777" w:rsidR="004734CE" w:rsidRPr="007D1CD4" w:rsidRDefault="004734CE" w:rsidP="004734CE">
      <w:pPr>
        <w:ind w:left="567" w:firstLine="0"/>
      </w:pPr>
    </w:p>
    <w:p w14:paraId="4BE16151" w14:textId="2733D19D" w:rsidR="004734CE" w:rsidRPr="007D1CD4" w:rsidRDefault="004734CE" w:rsidP="004734CE">
      <w:r w:rsidRPr="009D37A8">
        <w:t xml:space="preserve">23. După cum este prezentat în Figura nr. </w:t>
      </w:r>
      <w:r w:rsidR="00780259" w:rsidRPr="009D37A8">
        <w:t>3</w:t>
      </w:r>
      <w:r w:rsidRPr="009D37A8">
        <w:t>, această componentă funcțională a SINEE furnizează următoarele funcționalități:</w:t>
      </w:r>
    </w:p>
    <w:p w14:paraId="205F4881" w14:textId="48E06A09" w:rsidR="004734CE" w:rsidRPr="009D37A8" w:rsidRDefault="004734CE" w:rsidP="004734CE">
      <w:r w:rsidRPr="009D37A8">
        <w:t xml:space="preserve">1) </w:t>
      </w:r>
      <w:r w:rsidR="009424F5" w:rsidRPr="009D37A8">
        <w:t>fluxuri de lucru de procesare a cererilor de solicitare a serviciilor electronice</w:t>
      </w:r>
      <w:r w:rsidR="00073A04" w:rsidRPr="009D37A8">
        <w:t xml:space="preserve"> </w:t>
      </w:r>
      <w:r w:rsidR="00FB30C4" w:rsidRPr="009D37A8">
        <w:t>în vederea</w:t>
      </w:r>
      <w:r w:rsidR="00073A04" w:rsidRPr="009D37A8">
        <w:t xml:space="preserve"> implement</w:t>
      </w:r>
      <w:r w:rsidR="005B2B42" w:rsidRPr="009D37A8">
        <w:t>ă</w:t>
      </w:r>
      <w:r w:rsidR="00073A04" w:rsidRPr="009D37A8">
        <w:t>r</w:t>
      </w:r>
      <w:r w:rsidR="005B2B42" w:rsidRPr="009D37A8">
        <w:t>ii</w:t>
      </w:r>
      <w:r w:rsidR="00073A04" w:rsidRPr="009D37A8">
        <w:t xml:space="preserve"> programelor de finanțare</w:t>
      </w:r>
      <w:r w:rsidRPr="009D37A8">
        <w:t>;</w:t>
      </w:r>
    </w:p>
    <w:p w14:paraId="79A68BE9" w14:textId="597CEFFA" w:rsidR="00C8537C" w:rsidRPr="009D37A8" w:rsidRDefault="00051EE0" w:rsidP="004734CE">
      <w:r w:rsidRPr="009D37A8">
        <w:t>2) căutare și vizualizare date și documente din stocul de date al SINEE (solicitanți de servicii electronice, cereri de prestare servicii electronice, notificări, evenimente de trasabilitate, documente, etc.);</w:t>
      </w:r>
    </w:p>
    <w:p w14:paraId="026D3BCF" w14:textId="2AFFEC26" w:rsidR="004734CE" w:rsidRPr="007D1CD4" w:rsidRDefault="00903A1D" w:rsidP="004734CE">
      <w:r w:rsidRPr="009D37A8">
        <w:t>3</w:t>
      </w:r>
      <w:r w:rsidR="004734CE" w:rsidRPr="009D37A8">
        <w:t xml:space="preserve">) gestiune date despre </w:t>
      </w:r>
      <w:r w:rsidR="00FB30C4" w:rsidRPr="009D37A8">
        <w:t>proiecte de finanțare în domeniul eficienței energetice</w:t>
      </w:r>
      <w:r w:rsidR="005C1C4D" w:rsidRPr="009D37A8">
        <w:t xml:space="preserve"> </w:t>
      </w:r>
      <w:r w:rsidR="005C1C4D" w:rsidRPr="009D37A8">
        <w:rPr>
          <w:lang w:val="ro-RO"/>
        </w:rPr>
        <w:t>și valorificării surselor de energie regenerabilă</w:t>
      </w:r>
      <w:r w:rsidR="004734CE" w:rsidRPr="009D37A8">
        <w:t>;</w:t>
      </w:r>
    </w:p>
    <w:p w14:paraId="063E0576" w14:textId="2975F385" w:rsidR="004734CE" w:rsidRPr="009D37A8" w:rsidRDefault="004734CE" w:rsidP="004734CE">
      <w:r w:rsidRPr="009D37A8">
        <w:t xml:space="preserve">4) </w:t>
      </w:r>
      <w:r w:rsidR="00352853" w:rsidRPr="009D37A8">
        <w:t>gestiune date despre solicitanți</w:t>
      </w:r>
      <w:r w:rsidR="00AD7593" w:rsidRPr="009D37A8">
        <w:t xml:space="preserve"> de servicii electronice, inclusiv </w:t>
      </w:r>
      <w:r w:rsidR="001D48E5" w:rsidRPr="009D37A8">
        <w:t>solicitanți</w:t>
      </w:r>
      <w:r w:rsidR="00352853" w:rsidRPr="009D37A8">
        <w:t xml:space="preserve"> de finanțare</w:t>
      </w:r>
      <w:r w:rsidRPr="009D37A8">
        <w:t>;</w:t>
      </w:r>
    </w:p>
    <w:p w14:paraId="26636733" w14:textId="4EB45EA0" w:rsidR="00352853" w:rsidRPr="007D1CD4" w:rsidRDefault="00352853" w:rsidP="004734CE">
      <w:r w:rsidRPr="009D37A8">
        <w:t>5) gestiune date despre beneficiari de finanțare;</w:t>
      </w:r>
    </w:p>
    <w:p w14:paraId="14642B54" w14:textId="7070C6E8" w:rsidR="004734CE" w:rsidRPr="009D37A8" w:rsidRDefault="00EC355C" w:rsidP="004734CE">
      <w:r w:rsidRPr="009D37A8">
        <w:t>6</w:t>
      </w:r>
      <w:r w:rsidR="004734CE" w:rsidRPr="009D37A8">
        <w:t xml:space="preserve">) </w:t>
      </w:r>
      <w:r w:rsidR="00B1161F" w:rsidRPr="009D37A8">
        <w:t>gestiune sarcini în vederea implementării programelor de finanțare</w:t>
      </w:r>
      <w:r w:rsidR="004734CE" w:rsidRPr="009D37A8">
        <w:t>;</w:t>
      </w:r>
    </w:p>
    <w:p w14:paraId="61DEF67A" w14:textId="0A3E383B" w:rsidR="004734CE" w:rsidRPr="009D37A8" w:rsidRDefault="00780259" w:rsidP="004734CE">
      <w:r w:rsidRPr="009D37A8">
        <w:t>7</w:t>
      </w:r>
      <w:r w:rsidR="004734CE" w:rsidRPr="009D37A8">
        <w:t xml:space="preserve">) </w:t>
      </w:r>
      <w:r w:rsidR="00C8537C" w:rsidRPr="009D37A8">
        <w:t>gestiune documente produse în cadrului fluxului de lucru de prestate a serviciilor electronice</w:t>
      </w:r>
      <w:r w:rsidR="00CC79A0" w:rsidRPr="009D37A8">
        <w:t xml:space="preserve"> în vederea implementării programelor de finanțare</w:t>
      </w:r>
      <w:r w:rsidR="004734CE" w:rsidRPr="009D37A8">
        <w:t>;</w:t>
      </w:r>
    </w:p>
    <w:p w14:paraId="2EBEF0BF" w14:textId="4F97596D" w:rsidR="00903A1D" w:rsidRPr="009D37A8" w:rsidRDefault="00780259" w:rsidP="00903A1D">
      <w:r w:rsidRPr="009D37A8">
        <w:t>8</w:t>
      </w:r>
      <w:r w:rsidR="00903A1D" w:rsidRPr="009D37A8">
        <w:t>) monitorizare</w:t>
      </w:r>
      <w:r w:rsidR="00322C3A" w:rsidRPr="009D37A8">
        <w:t xml:space="preserve"> etapelor de </w:t>
      </w:r>
      <w:r w:rsidR="00903A1D" w:rsidRPr="009D37A8">
        <w:t>implementare a proiectelor de finanțare în domeniul eficienței energetice</w:t>
      </w:r>
      <w:r w:rsidR="00322C3A" w:rsidRPr="009D37A8">
        <w:t xml:space="preserve"> </w:t>
      </w:r>
      <w:r w:rsidR="005C1C4D" w:rsidRPr="009D37A8">
        <w:t xml:space="preserve">și valorificării surselor de energie regenerabilă </w:t>
      </w:r>
      <w:r w:rsidR="00322C3A" w:rsidRPr="009D37A8">
        <w:t xml:space="preserve">și evaluare a rezultatelor </w:t>
      </w:r>
      <w:r w:rsidR="002615D8" w:rsidRPr="009D37A8">
        <w:t>post-implementare;</w:t>
      </w:r>
    </w:p>
    <w:p w14:paraId="14E176A0" w14:textId="5B0B3973" w:rsidR="004734CE" w:rsidRPr="007D1CD4" w:rsidRDefault="00780259" w:rsidP="004734CE">
      <w:r w:rsidRPr="009D37A8">
        <w:t>9</w:t>
      </w:r>
      <w:r w:rsidR="004734CE" w:rsidRPr="009D37A8">
        <w:t>)</w:t>
      </w:r>
      <w:r w:rsidR="0036119B" w:rsidRPr="009D37A8">
        <w:t xml:space="preserve"> generare rapoarte </w:t>
      </w:r>
      <w:r w:rsidR="00412579" w:rsidRPr="009D37A8">
        <w:t>aferente activității de implementare a proiectelor de finanțare în domeniul eficienței energetice</w:t>
      </w:r>
      <w:r w:rsidRPr="009D37A8">
        <w:t>.</w:t>
      </w:r>
    </w:p>
    <w:p w14:paraId="0BE686D6" w14:textId="0A4DFD81" w:rsidR="009A2DA9" w:rsidRPr="009D37A8" w:rsidRDefault="004734CE" w:rsidP="009A2DA9">
      <w:r w:rsidRPr="009D37A8">
        <w:lastRenderedPageBreak/>
        <w:t>24. Subsistemul informațional „</w:t>
      </w:r>
      <w:r w:rsidR="005113CA" w:rsidRPr="009D37A8">
        <w:t>Management programe și proiecte</w:t>
      </w:r>
      <w:r w:rsidRPr="009D37A8">
        <w:t xml:space="preserve">” </w:t>
      </w:r>
      <w:r w:rsidR="009A2DA9" w:rsidRPr="009D37A8">
        <w:t>oferă funcționalități pentru formarea și gestiunea datelor din următoarele registre:</w:t>
      </w:r>
    </w:p>
    <w:p w14:paraId="25CF88CD" w14:textId="080392CC" w:rsidR="009A2DA9" w:rsidRPr="009D37A8" w:rsidRDefault="009A2DA9" w:rsidP="009A2DA9">
      <w:r w:rsidRPr="009D37A8">
        <w:t xml:space="preserve">1) </w:t>
      </w:r>
      <w:r w:rsidR="00BC34F4" w:rsidRPr="009D37A8">
        <w:t>Registrul solicitărilor și beneficiarilor de finanțare</w:t>
      </w:r>
      <w:r w:rsidRPr="009D37A8">
        <w:t>;</w:t>
      </w:r>
    </w:p>
    <w:p w14:paraId="25BFD7C6" w14:textId="4A72BAB8" w:rsidR="009A2DA9" w:rsidRPr="00300973" w:rsidRDefault="009A2DA9" w:rsidP="009A2DA9">
      <w:r w:rsidRPr="009D37A8">
        <w:t xml:space="preserve">2) </w:t>
      </w:r>
      <w:r w:rsidR="00BC34F4" w:rsidRPr="009D37A8">
        <w:t>Registrul proiectelor finanțate în domeniul eficienței energetice.</w:t>
      </w:r>
    </w:p>
    <w:p w14:paraId="43B967C1" w14:textId="4BC57C5A" w:rsidR="004734CE" w:rsidRPr="00142ACF" w:rsidRDefault="004734CE" w:rsidP="00920652">
      <w:pPr>
        <w:ind w:left="567" w:firstLine="0"/>
      </w:pPr>
    </w:p>
    <w:p w14:paraId="06226B2E" w14:textId="0BE97E8B" w:rsidR="00E06EF0" w:rsidRPr="00142ACF" w:rsidRDefault="00E06EF0" w:rsidP="00920652">
      <w:pPr>
        <w:ind w:firstLine="0"/>
        <w:jc w:val="center"/>
        <w:rPr>
          <w:b/>
          <w:bCs/>
        </w:rPr>
      </w:pPr>
      <w:r w:rsidRPr="00142ACF">
        <w:rPr>
          <w:b/>
          <w:bCs/>
        </w:rPr>
        <w:t xml:space="preserve">Secțiunea a </w:t>
      </w:r>
      <w:r w:rsidR="00BC34F4">
        <w:rPr>
          <w:b/>
          <w:bCs/>
        </w:rPr>
        <w:t>4</w:t>
      </w:r>
      <w:r w:rsidRPr="00142ACF">
        <w:rPr>
          <w:b/>
          <w:bCs/>
        </w:rPr>
        <w:t>-a. Subsistemul informațional „Management energetic în clădiri” (SIME)</w:t>
      </w:r>
    </w:p>
    <w:p w14:paraId="6873239A" w14:textId="77777777" w:rsidR="00A97FA1" w:rsidRPr="00142ACF" w:rsidRDefault="00A97FA1" w:rsidP="00883FC6">
      <w:pPr>
        <w:ind w:left="567" w:firstLine="0"/>
      </w:pPr>
    </w:p>
    <w:p w14:paraId="62E1A9A8" w14:textId="6D02F17D" w:rsidR="00C01E7E" w:rsidRPr="00142ACF" w:rsidRDefault="002B539A" w:rsidP="00E641BE">
      <w:r>
        <w:t>25</w:t>
      </w:r>
      <w:r w:rsidR="00E06EF0" w:rsidRPr="00142ACF">
        <w:t xml:space="preserve">. </w:t>
      </w:r>
      <w:r w:rsidR="00D5482E" w:rsidRPr="00142ACF">
        <w:t>Subsistemul informațional „Management energetic în clădiri” (SIME) reprezintă un subsistem informațional care furnizează funcționalități pentru utilizatorii aut</w:t>
      </w:r>
      <w:r w:rsidR="0091155C" w:rsidRPr="00142ACF">
        <w:t>orizați</w:t>
      </w:r>
      <w:r w:rsidR="00D5482E" w:rsidRPr="00142ACF">
        <w:t xml:space="preserve"> ai SINEE</w:t>
      </w:r>
      <w:r w:rsidR="00581D5B" w:rsidRPr="00142ACF">
        <w:t xml:space="preserve"> în vederea monitorizării, analizei</w:t>
      </w:r>
      <w:r w:rsidR="007E2853" w:rsidRPr="00142ACF">
        <w:t xml:space="preserve"> </w:t>
      </w:r>
      <w:r w:rsidR="00581D5B" w:rsidRPr="00142ACF">
        <w:t>și control</w:t>
      </w:r>
      <w:r w:rsidR="007E2853" w:rsidRPr="00142ACF">
        <w:t>ului</w:t>
      </w:r>
      <w:r w:rsidR="00581D5B" w:rsidRPr="00142ACF">
        <w:t xml:space="preserve"> </w:t>
      </w:r>
      <w:r w:rsidR="0084231A" w:rsidRPr="00142ACF">
        <w:t xml:space="preserve">eficienței </w:t>
      </w:r>
      <w:r w:rsidR="00581D5B" w:rsidRPr="00142ACF">
        <w:t>utilizării energiei și apei și al costurilor aferente în cadrul clădirilor</w:t>
      </w:r>
      <w:r w:rsidR="008D5836" w:rsidRPr="00142ACF">
        <w:t xml:space="preserve"> publice, clădirilor în care activează instituții și/sau autorități publice</w:t>
      </w:r>
      <w:r w:rsidR="006D6B87">
        <w:t xml:space="preserve"> și clădirilor din </w:t>
      </w:r>
      <w:r w:rsidR="006D6B87" w:rsidRPr="006D6B87">
        <w:t>sectorul rezidențial</w:t>
      </w:r>
      <w:r w:rsidR="00D5482E" w:rsidRPr="00142ACF">
        <w:t>.</w:t>
      </w:r>
      <w:r w:rsidR="00D01F68">
        <w:t xml:space="preserve"> </w:t>
      </w:r>
      <w:r w:rsidR="00C01E7E" w:rsidRPr="00142ACF">
        <w:t>Această componentă oferă funcționalitățile necesare pentru</w:t>
      </w:r>
      <w:r w:rsidR="00F133F5" w:rsidRPr="00142ACF">
        <w:t xml:space="preserve"> formarea unui stoc de date exhaustiv</w:t>
      </w:r>
      <w:r w:rsidR="0091155C" w:rsidRPr="00142ACF">
        <w:t>e, ușor de accesat pentru toți actorii interesați,</w:t>
      </w:r>
      <w:r w:rsidR="00846339" w:rsidRPr="00142ACF">
        <w:t xml:space="preserve"> despre profilul consumului energetic al clădirilor</w:t>
      </w:r>
      <w:r w:rsidR="00F133F5" w:rsidRPr="00142ACF">
        <w:t xml:space="preserve"> </w:t>
      </w:r>
      <w:r w:rsidR="001727F7">
        <w:t xml:space="preserve">și alte date aferente, </w:t>
      </w:r>
      <w:r w:rsidR="00F133F5" w:rsidRPr="00142ACF">
        <w:t>pentru analiza ulterioară</w:t>
      </w:r>
      <w:r w:rsidR="00C01E7E" w:rsidRPr="00142ACF">
        <w:t>.</w:t>
      </w:r>
    </w:p>
    <w:p w14:paraId="5C304E1A" w14:textId="64E81B92" w:rsidR="00936FF2" w:rsidRPr="00142ACF" w:rsidRDefault="00936FF2" w:rsidP="00E97955">
      <w:pPr>
        <w:ind w:firstLine="0"/>
      </w:pPr>
    </w:p>
    <w:p w14:paraId="60919C15" w14:textId="16F071AD" w:rsidR="00D45316" w:rsidRPr="00142ACF" w:rsidRDefault="00CC11D9" w:rsidP="003B1D5F">
      <w:pPr>
        <w:ind w:firstLine="0"/>
      </w:pPr>
      <w:r w:rsidRPr="00CC11D9">
        <w:t xml:space="preserve"> </w:t>
      </w:r>
      <w:r w:rsidRPr="00CC11D9">
        <w:rPr>
          <w:noProof/>
          <w:lang w:val="en-US" w:bidi="ar-SA"/>
        </w:rPr>
        <w:drawing>
          <wp:inline distT="0" distB="0" distL="0" distR="0" wp14:anchorId="7C0F31CB" wp14:editId="4C7591C1">
            <wp:extent cx="6051600" cy="4294800"/>
            <wp:effectExtent l="0" t="0" r="6350" b="0"/>
            <wp:docPr id="1974213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1972" t="3045" r="1536" b="5619"/>
                    <a:stretch/>
                  </pic:blipFill>
                  <pic:spPr bwMode="auto">
                    <a:xfrm>
                      <a:off x="0" y="0"/>
                      <a:ext cx="6051600" cy="4294800"/>
                    </a:xfrm>
                    <a:prstGeom prst="rect">
                      <a:avLst/>
                    </a:prstGeom>
                    <a:noFill/>
                    <a:ln>
                      <a:noFill/>
                    </a:ln>
                    <a:extLst>
                      <a:ext uri="{53640926-AAD7-44D8-BBD7-CCE9431645EC}">
                        <a14:shadowObscured xmlns:a14="http://schemas.microsoft.com/office/drawing/2010/main"/>
                      </a:ext>
                    </a:extLst>
                  </pic:spPr>
                </pic:pic>
              </a:graphicData>
            </a:graphic>
          </wp:inline>
        </w:drawing>
      </w:r>
    </w:p>
    <w:p w14:paraId="294A891E" w14:textId="77777777" w:rsidR="00EC0218" w:rsidRDefault="00EC0218" w:rsidP="003B1D5F">
      <w:pPr>
        <w:ind w:firstLine="0"/>
        <w:jc w:val="center"/>
        <w:rPr>
          <w:b/>
          <w:bCs/>
        </w:rPr>
      </w:pPr>
    </w:p>
    <w:p w14:paraId="72CF0AF4" w14:textId="7B4BA33D" w:rsidR="00936FF2" w:rsidRPr="00142ACF" w:rsidRDefault="00936FF2" w:rsidP="003B1D5F">
      <w:pPr>
        <w:ind w:firstLine="0"/>
        <w:jc w:val="center"/>
        <w:rPr>
          <w:b/>
          <w:bCs/>
        </w:rPr>
      </w:pPr>
      <w:r w:rsidRPr="00142ACF">
        <w:rPr>
          <w:b/>
          <w:bCs/>
        </w:rPr>
        <w:t>Figur</w:t>
      </w:r>
      <w:r w:rsidR="00977411" w:rsidRPr="00142ACF">
        <w:rPr>
          <w:b/>
          <w:bCs/>
        </w:rPr>
        <w:t>a</w:t>
      </w:r>
      <w:r w:rsidR="00F93A74" w:rsidRPr="00142ACF">
        <w:rPr>
          <w:b/>
          <w:bCs/>
        </w:rPr>
        <w:t xml:space="preserve">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BC34F4">
        <w:rPr>
          <w:b/>
          <w:bCs/>
          <w:noProof/>
        </w:rPr>
        <w:t>4</w:t>
      </w:r>
      <w:r w:rsidRPr="00142ACF">
        <w:rPr>
          <w:b/>
          <w:bCs/>
        </w:rPr>
        <w:fldChar w:fldCharType="end"/>
      </w:r>
      <w:r w:rsidRPr="00142ACF">
        <w:rPr>
          <w:b/>
          <w:bCs/>
        </w:rPr>
        <w:t>.</w:t>
      </w:r>
      <w:r w:rsidR="00977411" w:rsidRPr="00142ACF">
        <w:rPr>
          <w:b/>
          <w:bCs/>
        </w:rPr>
        <w:t xml:space="preserve"> Funcționalitățile subsistemului informațional „Management energetic în clădiri”.</w:t>
      </w:r>
    </w:p>
    <w:p w14:paraId="1E6A9E0A" w14:textId="77777777" w:rsidR="00D45316" w:rsidRPr="00142ACF" w:rsidRDefault="00D45316" w:rsidP="00883FC6">
      <w:pPr>
        <w:ind w:left="567" w:firstLine="0"/>
      </w:pPr>
    </w:p>
    <w:p w14:paraId="0287ACC2" w14:textId="1113F704" w:rsidR="00AF6CF4" w:rsidRPr="00142ACF" w:rsidRDefault="002B539A" w:rsidP="00C31FA0">
      <w:r>
        <w:t>26</w:t>
      </w:r>
      <w:r w:rsidR="00C31FA0" w:rsidRPr="00142ACF">
        <w:t xml:space="preserve">. </w:t>
      </w:r>
      <w:r w:rsidR="0015093A" w:rsidRPr="00142ACF">
        <w:t xml:space="preserve">După cum este prezentat în Figura nr. </w:t>
      </w:r>
      <w:r w:rsidR="00BC34F4">
        <w:t>4</w:t>
      </w:r>
      <w:r w:rsidR="0015093A" w:rsidRPr="00142ACF">
        <w:t>, această componentă funcțională a SINEE furnizează următoarele funcționalități</w:t>
      </w:r>
      <w:r w:rsidR="00AF6CF4" w:rsidRPr="00142ACF">
        <w:t>:</w:t>
      </w:r>
    </w:p>
    <w:p w14:paraId="2258856A" w14:textId="0ADC13BA" w:rsidR="00C3710F" w:rsidRPr="00142ACF" w:rsidRDefault="00C31FA0" w:rsidP="00920652">
      <w:r w:rsidRPr="00142ACF">
        <w:t xml:space="preserve">1) </w:t>
      </w:r>
      <w:r w:rsidR="0071794F" w:rsidRPr="00142ACF">
        <w:t>f</w:t>
      </w:r>
      <w:r w:rsidR="00C3710F" w:rsidRPr="00142ACF">
        <w:t xml:space="preserve">luxuri de lucru destinate înregistrării </w:t>
      </w:r>
      <w:r w:rsidR="00F7698F" w:rsidRPr="00142ACF">
        <w:t>clădirilor</w:t>
      </w:r>
      <w:r w:rsidR="00180739" w:rsidRPr="00142ACF">
        <w:t>;</w:t>
      </w:r>
    </w:p>
    <w:p w14:paraId="0FD303B7" w14:textId="77F9619D" w:rsidR="00AF6CF4" w:rsidRPr="00142ACF" w:rsidRDefault="00C31FA0" w:rsidP="00920652">
      <w:r w:rsidRPr="00142ACF">
        <w:t xml:space="preserve">2) </w:t>
      </w:r>
      <w:r w:rsidR="00762EBB">
        <w:t>gestiune</w:t>
      </w:r>
      <w:r w:rsidR="0057082C" w:rsidRPr="00142ACF">
        <w:t xml:space="preserve"> </w:t>
      </w:r>
      <w:r w:rsidR="00364F01">
        <w:t xml:space="preserve">date </w:t>
      </w:r>
      <w:r w:rsidR="009A5F49">
        <w:t xml:space="preserve">despre </w:t>
      </w:r>
      <w:r w:rsidR="0057082C" w:rsidRPr="00142ACF">
        <w:t>profil</w:t>
      </w:r>
      <w:r w:rsidR="00CB04D0" w:rsidRPr="00142ACF">
        <w:t>ul</w:t>
      </w:r>
      <w:r w:rsidR="0057082C" w:rsidRPr="00142ACF">
        <w:t xml:space="preserve"> clădiri</w:t>
      </w:r>
      <w:r w:rsidR="00CB04D0" w:rsidRPr="00142ACF">
        <w:t>i</w:t>
      </w:r>
      <w:r w:rsidR="00ED5B92" w:rsidRPr="00142ACF">
        <w:t xml:space="preserve"> (aspecte constructive și profilul consumului </w:t>
      </w:r>
      <w:r w:rsidR="00D865BB" w:rsidRPr="00142ACF">
        <w:t xml:space="preserve">de </w:t>
      </w:r>
      <w:r w:rsidR="00F70A29">
        <w:t xml:space="preserve">resurse energetice, </w:t>
      </w:r>
      <w:r w:rsidR="00D865BB" w:rsidRPr="00142ACF">
        <w:t>energie și apă</w:t>
      </w:r>
      <w:r w:rsidR="00ED5B92" w:rsidRPr="00142ACF">
        <w:t>)</w:t>
      </w:r>
      <w:r w:rsidR="007E454C" w:rsidRPr="00142ACF">
        <w:t>;</w:t>
      </w:r>
    </w:p>
    <w:p w14:paraId="0B635666" w14:textId="6589C9E2" w:rsidR="0057082C" w:rsidRPr="00142ACF" w:rsidRDefault="00C31FA0" w:rsidP="00920652">
      <w:r w:rsidRPr="00142ACF">
        <w:lastRenderedPageBreak/>
        <w:t xml:space="preserve">3) </w:t>
      </w:r>
      <w:r w:rsidR="00762EBB">
        <w:t>gestiune</w:t>
      </w:r>
      <w:r w:rsidR="0057082C" w:rsidRPr="00142ACF">
        <w:t xml:space="preserve"> </w:t>
      </w:r>
      <w:r w:rsidR="003845E1">
        <w:t xml:space="preserve">date </w:t>
      </w:r>
      <w:r w:rsidR="009A5F49">
        <w:t xml:space="preserve">despre </w:t>
      </w:r>
      <w:r w:rsidR="0057082C" w:rsidRPr="00142ACF">
        <w:t>contoare</w:t>
      </w:r>
      <w:r w:rsidR="008F4C4E" w:rsidRPr="00142ACF">
        <w:t>l</w:t>
      </w:r>
      <w:r w:rsidR="003845E1">
        <w:t>e</w:t>
      </w:r>
      <w:r w:rsidR="0057082C" w:rsidRPr="00142ACF">
        <w:t xml:space="preserve"> inteligente și senzori</w:t>
      </w:r>
      <w:r w:rsidR="003845E1">
        <w:t>i</w:t>
      </w:r>
      <w:r w:rsidR="007E454C" w:rsidRPr="00142ACF">
        <w:t>;</w:t>
      </w:r>
    </w:p>
    <w:p w14:paraId="4102506D" w14:textId="3EAC1D5F" w:rsidR="0057082C" w:rsidRPr="00142ACF" w:rsidRDefault="00C31FA0" w:rsidP="00920652">
      <w:r w:rsidRPr="00142ACF">
        <w:t xml:space="preserve">4) </w:t>
      </w:r>
      <w:r w:rsidR="00762EBB">
        <w:t>gestiune</w:t>
      </w:r>
      <w:r w:rsidR="00573283">
        <w:t xml:space="preserve"> date </w:t>
      </w:r>
      <w:r w:rsidR="009A5F49">
        <w:t>despre</w:t>
      </w:r>
      <w:r w:rsidR="009A5F49" w:rsidRPr="00142ACF">
        <w:t xml:space="preserve"> </w:t>
      </w:r>
      <w:r w:rsidR="0057082C" w:rsidRPr="00142ACF">
        <w:t>măsuri de eficienț</w:t>
      </w:r>
      <w:r w:rsidR="003A2D17">
        <w:t>ă</w:t>
      </w:r>
      <w:r w:rsidR="0057082C" w:rsidRPr="00142ACF">
        <w:t xml:space="preserve"> energetic</w:t>
      </w:r>
      <w:r w:rsidR="003A2D17">
        <w:t>ă</w:t>
      </w:r>
      <w:r w:rsidR="005C1C4D">
        <w:t xml:space="preserve"> și valorificare a surselor de energie regenerabilă</w:t>
      </w:r>
      <w:r w:rsidR="007E454C" w:rsidRPr="00142ACF">
        <w:t>;</w:t>
      </w:r>
    </w:p>
    <w:p w14:paraId="79318B5B" w14:textId="2D173C8C" w:rsidR="009F4E6C" w:rsidRPr="00142ACF" w:rsidRDefault="00C31FA0" w:rsidP="00920652">
      <w:r w:rsidRPr="00142ACF">
        <w:t xml:space="preserve">5) </w:t>
      </w:r>
      <w:r w:rsidR="007E454C" w:rsidRPr="00142ACF">
        <w:t>e</w:t>
      </w:r>
      <w:r w:rsidR="009F4E6C" w:rsidRPr="00142ACF">
        <w:t xml:space="preserve">vidență lucrări de îmbunătățire a </w:t>
      </w:r>
      <w:r w:rsidR="003A2D17">
        <w:t>performanței</w:t>
      </w:r>
      <w:r w:rsidR="003A2D17" w:rsidRPr="00142ACF">
        <w:t xml:space="preserve"> </w:t>
      </w:r>
      <w:r w:rsidR="009F4E6C" w:rsidRPr="00142ACF">
        <w:t>energetice a clădirilor</w:t>
      </w:r>
      <w:r w:rsidR="007E454C" w:rsidRPr="00142ACF">
        <w:t>;</w:t>
      </w:r>
    </w:p>
    <w:p w14:paraId="19468AD6" w14:textId="3F41DF6E" w:rsidR="009F4E6C" w:rsidRPr="00142ACF" w:rsidRDefault="00C31FA0" w:rsidP="00920652">
      <w:r w:rsidRPr="00142ACF">
        <w:t xml:space="preserve">6) </w:t>
      </w:r>
      <w:r w:rsidR="007E454C" w:rsidRPr="00142ACF">
        <w:t>p</w:t>
      </w:r>
      <w:r w:rsidR="009F4E6C" w:rsidRPr="00142ACF">
        <w:t>lanificare și evidenț</w:t>
      </w:r>
      <w:r w:rsidR="009A5F49">
        <w:t>ă</w:t>
      </w:r>
      <w:r w:rsidR="009F4E6C" w:rsidRPr="00142ACF">
        <w:t xml:space="preserve"> lucrări de renovare a clădirilor</w:t>
      </w:r>
      <w:r w:rsidR="007E454C" w:rsidRPr="00142ACF">
        <w:t>;</w:t>
      </w:r>
    </w:p>
    <w:p w14:paraId="6E9A4EA9" w14:textId="13AF1461" w:rsidR="00D87022" w:rsidRPr="00142ACF" w:rsidRDefault="00C31FA0" w:rsidP="00920652">
      <w:r w:rsidRPr="00142ACF">
        <w:t xml:space="preserve">7) </w:t>
      </w:r>
      <w:r w:rsidR="007E454C" w:rsidRPr="00142ACF">
        <w:t>m</w:t>
      </w:r>
      <w:r w:rsidR="00D87022" w:rsidRPr="00142ACF">
        <w:t>onitorizare și contro</w:t>
      </w:r>
      <w:r w:rsidR="009A5F49">
        <w:t>l al</w:t>
      </w:r>
      <w:r w:rsidR="00D87022" w:rsidRPr="00142ACF">
        <w:t xml:space="preserve"> </w:t>
      </w:r>
      <w:r w:rsidR="00410A36">
        <w:t>eficienței</w:t>
      </w:r>
      <w:r w:rsidR="00410A36" w:rsidRPr="00142ACF">
        <w:t xml:space="preserve"> </w:t>
      </w:r>
      <w:r w:rsidR="00D87022" w:rsidRPr="00142ACF">
        <w:t>utilizării</w:t>
      </w:r>
      <w:r w:rsidR="00410A36">
        <w:t xml:space="preserve"> resurselor energetice,</w:t>
      </w:r>
      <w:r w:rsidR="00D87022" w:rsidRPr="00142ACF">
        <w:t xml:space="preserve"> energiei și apei</w:t>
      </w:r>
      <w:r w:rsidR="007E454C" w:rsidRPr="00142ACF">
        <w:t>;</w:t>
      </w:r>
    </w:p>
    <w:p w14:paraId="52B73B8D" w14:textId="21523C9A" w:rsidR="00AA3A3D" w:rsidRPr="00142ACF" w:rsidRDefault="00C31FA0" w:rsidP="00920652">
      <w:r w:rsidRPr="00142ACF">
        <w:t xml:space="preserve">8) </w:t>
      </w:r>
      <w:r w:rsidR="00AA3A3D" w:rsidRPr="00142ACF">
        <w:t xml:space="preserve">identificare clădiri ineficiente energetic </w:t>
      </w:r>
      <w:r w:rsidR="001F665D" w:rsidRPr="001F665D">
        <w:t>în vederea implement</w:t>
      </w:r>
      <w:r w:rsidR="001F665D">
        <w:t>ării</w:t>
      </w:r>
      <w:r w:rsidR="001F665D" w:rsidRPr="001F665D">
        <w:t xml:space="preserve"> măsurilor de eficiență energetică</w:t>
      </w:r>
      <w:r w:rsidR="008F6075" w:rsidRPr="00142ACF">
        <w:t>;</w:t>
      </w:r>
    </w:p>
    <w:p w14:paraId="58D4CAC3" w14:textId="6E88799B" w:rsidR="00F046B0" w:rsidRPr="00142ACF" w:rsidRDefault="00C31FA0" w:rsidP="00920652">
      <w:r w:rsidRPr="00142ACF">
        <w:t xml:space="preserve">9) </w:t>
      </w:r>
      <w:r w:rsidR="00F046B0" w:rsidRPr="00142ACF">
        <w:t>generare</w:t>
      </w:r>
      <w:r w:rsidR="00670ADC">
        <w:t xml:space="preserve"> și expediere</w:t>
      </w:r>
      <w:r w:rsidR="00F046B0" w:rsidRPr="00142ACF">
        <w:t xml:space="preserve"> mesaje de alertă în cazul în care consumul de resurse energetice</w:t>
      </w:r>
      <w:r w:rsidR="00410A36">
        <w:t xml:space="preserve">, energie </w:t>
      </w:r>
      <w:r w:rsidR="0068541D">
        <w:t>și</w:t>
      </w:r>
      <w:r w:rsidR="00410A36">
        <w:t xml:space="preserve"> apă</w:t>
      </w:r>
      <w:r w:rsidR="00F046B0" w:rsidRPr="00142ACF">
        <w:t xml:space="preserve"> depășește</w:t>
      </w:r>
      <w:r w:rsidR="00EA631F" w:rsidRPr="00142ACF">
        <w:t xml:space="preserve"> anumite</w:t>
      </w:r>
      <w:r w:rsidR="00F046B0" w:rsidRPr="00142ACF">
        <w:t xml:space="preserve"> limite;</w:t>
      </w:r>
    </w:p>
    <w:p w14:paraId="7A6CD10C" w14:textId="7F1CC486" w:rsidR="00D87022" w:rsidRPr="00142ACF" w:rsidRDefault="00C31FA0" w:rsidP="00920652">
      <w:r w:rsidRPr="00142ACF">
        <w:t xml:space="preserve">10) </w:t>
      </w:r>
      <w:r w:rsidR="007E454C" w:rsidRPr="00142ACF">
        <w:t>m</w:t>
      </w:r>
      <w:r w:rsidR="00D87022" w:rsidRPr="00142ACF">
        <w:t>onitorizare și evaluare</w:t>
      </w:r>
      <w:r w:rsidR="00DE1F89">
        <w:t xml:space="preserve"> a</w:t>
      </w:r>
      <w:r w:rsidR="00D87022" w:rsidRPr="00142ACF">
        <w:t xml:space="preserve"> rezultate</w:t>
      </w:r>
      <w:r w:rsidR="00E6711F">
        <w:t>lor</w:t>
      </w:r>
      <w:r w:rsidR="00D87022" w:rsidRPr="00142ACF">
        <w:t xml:space="preserve"> de implementare a măsurilor </w:t>
      </w:r>
      <w:r w:rsidR="00DD4F88">
        <w:t xml:space="preserve">de eficiență </w:t>
      </w:r>
      <w:r w:rsidR="00D87022" w:rsidRPr="00142ACF">
        <w:t>energetic</w:t>
      </w:r>
      <w:r w:rsidR="00DD4F88">
        <w:t>ă</w:t>
      </w:r>
      <w:r w:rsidR="005C1C4D">
        <w:t xml:space="preserve"> și valorificare a surselor de energie regenerabilă</w:t>
      </w:r>
      <w:r w:rsidR="00B14862" w:rsidRPr="00142ACF">
        <w:t>;</w:t>
      </w:r>
    </w:p>
    <w:p w14:paraId="2D8B8370" w14:textId="2666BA63" w:rsidR="00B14862" w:rsidRPr="00142ACF" w:rsidRDefault="00C31FA0" w:rsidP="00920652">
      <w:r w:rsidRPr="00142ACF">
        <w:t xml:space="preserve">11) </w:t>
      </w:r>
      <w:r w:rsidR="00B14862" w:rsidRPr="00142ACF">
        <w:t xml:space="preserve">furnizare date </w:t>
      </w:r>
      <w:r w:rsidR="000974EB" w:rsidRPr="00142ACF">
        <w:t xml:space="preserve">statistice privind consumul de </w:t>
      </w:r>
      <w:r w:rsidR="00DD4F88">
        <w:t xml:space="preserve">resurse energetice, </w:t>
      </w:r>
      <w:r w:rsidR="000974EB" w:rsidRPr="00142ACF">
        <w:t>energie și apă al clădirilor.</w:t>
      </w:r>
    </w:p>
    <w:p w14:paraId="435D7C26" w14:textId="1F7139E1" w:rsidR="00F440D0" w:rsidRPr="00142ACF" w:rsidRDefault="00EE3417" w:rsidP="00C31FA0">
      <w:r>
        <w:t>2</w:t>
      </w:r>
      <w:r w:rsidR="002B539A">
        <w:t>7</w:t>
      </w:r>
      <w:r w:rsidR="003E1670" w:rsidRPr="00142ACF">
        <w:t xml:space="preserve">. </w:t>
      </w:r>
      <w:r w:rsidR="0015093A" w:rsidRPr="00142ACF">
        <w:t xml:space="preserve">Subsistemul informațional „Management energetic în clădiri” oferă funcționalități pentru formarea și </w:t>
      </w:r>
      <w:r w:rsidR="00762EBB">
        <w:t>gestiune</w:t>
      </w:r>
      <w:r w:rsidR="00640030">
        <w:t>a</w:t>
      </w:r>
      <w:r w:rsidR="0015093A" w:rsidRPr="00142ACF">
        <w:t xml:space="preserve"> </w:t>
      </w:r>
      <w:r w:rsidR="00640030">
        <w:t xml:space="preserve">datelor din </w:t>
      </w:r>
      <w:r w:rsidR="00604A03" w:rsidRPr="00142ACF">
        <w:t>Registrul clădirilor</w:t>
      </w:r>
      <w:r w:rsidR="0015093A" w:rsidRPr="00142ACF">
        <w:t>.</w:t>
      </w:r>
    </w:p>
    <w:p w14:paraId="22E1DAE8" w14:textId="77777777" w:rsidR="00CD4889" w:rsidRPr="00142ACF" w:rsidRDefault="00CD4889" w:rsidP="00C31FA0"/>
    <w:p w14:paraId="7EE0E939" w14:textId="55C622C3" w:rsidR="00CD4889" w:rsidRPr="00142ACF" w:rsidRDefault="00CD4889" w:rsidP="00920652">
      <w:pPr>
        <w:ind w:firstLine="0"/>
        <w:jc w:val="center"/>
        <w:rPr>
          <w:b/>
          <w:bCs/>
        </w:rPr>
      </w:pPr>
      <w:r w:rsidRPr="00142ACF">
        <w:rPr>
          <w:b/>
          <w:bCs/>
        </w:rPr>
        <w:t xml:space="preserve">Secțiunea a </w:t>
      </w:r>
      <w:r w:rsidR="00BC34F4">
        <w:rPr>
          <w:b/>
          <w:bCs/>
        </w:rPr>
        <w:t>5</w:t>
      </w:r>
      <w:r w:rsidRPr="00142ACF">
        <w:rPr>
          <w:b/>
          <w:bCs/>
        </w:rPr>
        <w:t>-a. Subsistemul informațional „</w:t>
      </w:r>
      <w:r w:rsidR="00DD24CD" w:rsidRPr="00142ACF">
        <w:rPr>
          <w:b/>
          <w:bCs/>
        </w:rPr>
        <w:t>Eficiența</w:t>
      </w:r>
      <w:r w:rsidRPr="00142ACF">
        <w:rPr>
          <w:b/>
          <w:bCs/>
        </w:rPr>
        <w:t xml:space="preserve"> energetică a clădirilor” (SI</w:t>
      </w:r>
      <w:r w:rsidR="00DD24CD" w:rsidRPr="00142ACF">
        <w:rPr>
          <w:b/>
          <w:bCs/>
        </w:rPr>
        <w:t>E</w:t>
      </w:r>
      <w:r w:rsidRPr="00142ACF">
        <w:rPr>
          <w:b/>
          <w:bCs/>
        </w:rPr>
        <w:t>EC)</w:t>
      </w:r>
    </w:p>
    <w:p w14:paraId="225BAF78" w14:textId="77777777" w:rsidR="00CD4889" w:rsidRPr="00142ACF" w:rsidRDefault="00CD4889" w:rsidP="00C31FA0"/>
    <w:p w14:paraId="4EB9B012" w14:textId="2D306B42" w:rsidR="00F86C23" w:rsidRPr="00C217A8" w:rsidRDefault="00CD4889" w:rsidP="00920652">
      <w:r w:rsidRPr="00C217A8">
        <w:t>2</w:t>
      </w:r>
      <w:r w:rsidR="002B539A">
        <w:t>8</w:t>
      </w:r>
      <w:r w:rsidRPr="00C217A8">
        <w:t xml:space="preserve">. </w:t>
      </w:r>
      <w:r w:rsidR="00F86C23" w:rsidRPr="00A3414A">
        <w:t>Subsistemul informațional „</w:t>
      </w:r>
      <w:r w:rsidR="00DD24CD" w:rsidRPr="00A3414A">
        <w:t>Eficienț</w:t>
      </w:r>
      <w:r w:rsidR="00F24224" w:rsidRPr="00A3414A">
        <w:t>a</w:t>
      </w:r>
      <w:r w:rsidR="009F5423" w:rsidRPr="00A3414A">
        <w:t xml:space="preserve"> </w:t>
      </w:r>
      <w:r w:rsidR="00F86C23" w:rsidRPr="00A3414A">
        <w:t>energetică a clădirilor” (SI</w:t>
      </w:r>
      <w:r w:rsidR="00F85880" w:rsidRPr="00A3414A">
        <w:t>E</w:t>
      </w:r>
      <w:r w:rsidR="00C34A37" w:rsidRPr="00A3414A">
        <w:t>EC</w:t>
      </w:r>
      <w:r w:rsidR="00F86C23" w:rsidRPr="00A3414A">
        <w:t>) reprezintă un subsistem informațional care furnizează funcționalități pentru utilizatorii aut</w:t>
      </w:r>
      <w:r w:rsidR="00706C04" w:rsidRPr="00A3414A">
        <w:t>orizați</w:t>
      </w:r>
      <w:r w:rsidR="00F86C23" w:rsidRPr="00A3414A">
        <w:t xml:space="preserve"> ai SINEE</w:t>
      </w:r>
      <w:r w:rsidR="007D5E80" w:rsidRPr="00A3414A">
        <w:t xml:space="preserve"> în vederea </w:t>
      </w:r>
      <w:r w:rsidR="009061E0" w:rsidRPr="00A3414A">
        <w:t>evaluării performanței energetice a clădirilor</w:t>
      </w:r>
      <w:r w:rsidR="007D5E80" w:rsidRPr="00A3414A">
        <w:t xml:space="preserve">, </w:t>
      </w:r>
      <w:r w:rsidR="004B60CF" w:rsidRPr="00A3414A">
        <w:t>întocmirii</w:t>
      </w:r>
      <w:r w:rsidR="00D51F0A" w:rsidRPr="00A3414A">
        <w:t xml:space="preserve"> certificatelor de</w:t>
      </w:r>
      <w:r w:rsidR="009061E0" w:rsidRPr="00A3414A">
        <w:t xml:space="preserve"> performanț</w:t>
      </w:r>
      <w:r w:rsidR="00D51F0A" w:rsidRPr="00A3414A">
        <w:t>ă</w:t>
      </w:r>
      <w:r w:rsidR="009061E0" w:rsidRPr="00A3414A">
        <w:t xml:space="preserve"> energetic</w:t>
      </w:r>
      <w:r w:rsidR="00425930" w:rsidRPr="00A3414A">
        <w:t>ă</w:t>
      </w:r>
      <w:r w:rsidR="009061E0" w:rsidRPr="00A3414A">
        <w:t xml:space="preserve"> a clădirilor</w:t>
      </w:r>
      <w:r w:rsidR="008F5031" w:rsidRPr="00A3414A">
        <w:t xml:space="preserve">, </w:t>
      </w:r>
      <w:r w:rsidR="007E1A19" w:rsidRPr="00A3414A">
        <w:t xml:space="preserve">întocmirii </w:t>
      </w:r>
      <w:r w:rsidR="008F5031" w:rsidRPr="00A3414A">
        <w:t>rapoartelor de inspecție a sistemelor de încălzire și a rapoartelor de inspecție a sistemelor de ventilare și condiționare</w:t>
      </w:r>
      <w:r w:rsidR="007E1A19" w:rsidRPr="00A3414A">
        <w:t xml:space="preserve">, </w:t>
      </w:r>
      <w:r w:rsidR="00997D7F" w:rsidRPr="00A3414A">
        <w:t xml:space="preserve">precum și </w:t>
      </w:r>
      <w:r w:rsidR="007E1A19" w:rsidRPr="00A3414A">
        <w:t>controlului certificatelor de performanță energetică</w:t>
      </w:r>
      <w:r w:rsidR="001457B9" w:rsidRPr="00A3414A">
        <w:t xml:space="preserve"> a clădirilor, a rapoartelor de inspecție a sistemelor de încălzire și a rapoartelor de inspecție a sistemelor de ventilare și condiționare</w:t>
      </w:r>
      <w:r w:rsidR="00F86C23" w:rsidRPr="00A3414A">
        <w:t>.</w:t>
      </w:r>
    </w:p>
    <w:p w14:paraId="44A48D8A" w14:textId="358F8357" w:rsidR="00F86C23" w:rsidRPr="00142ACF" w:rsidRDefault="00196291" w:rsidP="00296268">
      <w:r w:rsidRPr="00142ACF">
        <w:t>2</w:t>
      </w:r>
      <w:r w:rsidR="002B539A">
        <w:t>9</w:t>
      </w:r>
      <w:r w:rsidRPr="00142ACF">
        <w:t>. SI</w:t>
      </w:r>
      <w:r w:rsidR="00F85880" w:rsidRPr="00142ACF">
        <w:t>E</w:t>
      </w:r>
      <w:r w:rsidRPr="00142ACF">
        <w:t>EC</w:t>
      </w:r>
      <w:r w:rsidR="00EE4AE4" w:rsidRPr="00142ACF">
        <w:t xml:space="preserve"> oferă funcționalitățile</w:t>
      </w:r>
      <w:r w:rsidR="004C0482" w:rsidRPr="00142ACF">
        <w:t xml:space="preserve"> necesare </w:t>
      </w:r>
      <w:r w:rsidR="00EE4AE4" w:rsidRPr="00142ACF">
        <w:t>pentru colect</w:t>
      </w:r>
      <w:r w:rsidR="007C7EC1" w:rsidRPr="00142ACF">
        <w:t>area</w:t>
      </w:r>
      <w:r w:rsidR="002C74AE" w:rsidRPr="00142ACF">
        <w:t xml:space="preserve"> datelor primare</w:t>
      </w:r>
      <w:r w:rsidR="00EE4AE4" w:rsidRPr="00142ACF">
        <w:t xml:space="preserve"> </w:t>
      </w:r>
      <w:r w:rsidR="004C0482" w:rsidRPr="00142ACF">
        <w:t xml:space="preserve">despre </w:t>
      </w:r>
      <w:r w:rsidR="00EE4AE4" w:rsidRPr="00142ACF">
        <w:t xml:space="preserve">obiectul </w:t>
      </w:r>
      <w:r w:rsidR="004C0482" w:rsidRPr="00142ACF">
        <w:t>evaluării</w:t>
      </w:r>
      <w:r w:rsidR="00EE4AE4" w:rsidRPr="00142ACF">
        <w:t>,</w:t>
      </w:r>
      <w:r w:rsidR="009F583A" w:rsidRPr="00142ACF">
        <w:t xml:space="preserve"> calcul</w:t>
      </w:r>
      <w:r w:rsidR="00BA4F3B" w:rsidRPr="00142ACF">
        <w:t>ul</w:t>
      </w:r>
      <w:r w:rsidR="009F583A" w:rsidRPr="00142ACF">
        <w:t xml:space="preserve"> performanței energetice a clădirilor,</w:t>
      </w:r>
      <w:r w:rsidR="00EE4AE4" w:rsidRPr="00142ACF">
        <w:t xml:space="preserve"> înregistrarea </w:t>
      </w:r>
      <w:r w:rsidR="00643E6C" w:rsidRPr="00142ACF">
        <w:t xml:space="preserve">recomandărilor de îmbunătățire a </w:t>
      </w:r>
      <w:r w:rsidR="00154E78" w:rsidRPr="00142ACF">
        <w:t xml:space="preserve">performanței </w:t>
      </w:r>
      <w:r w:rsidR="00643E6C" w:rsidRPr="00142ACF">
        <w:t>energetice</w:t>
      </w:r>
      <w:r w:rsidR="003A2D17">
        <w:t xml:space="preserve"> a clădirilor</w:t>
      </w:r>
      <w:r w:rsidR="00EE4AE4" w:rsidRPr="00142ACF">
        <w:t xml:space="preserve">, inclusiv evidența documentelor necesare în procesul de </w:t>
      </w:r>
      <w:r w:rsidR="00E46689" w:rsidRPr="00142ACF">
        <w:t>evaluare a performanței energetice a clădirilor</w:t>
      </w:r>
      <w:r w:rsidR="00F86C23" w:rsidRPr="00142ACF">
        <w:t>.</w:t>
      </w:r>
    </w:p>
    <w:p w14:paraId="6C343474" w14:textId="599BB45A" w:rsidR="00C9629B" w:rsidRPr="00142ACF" w:rsidRDefault="00C9629B" w:rsidP="00E97955">
      <w:pPr>
        <w:ind w:firstLine="0"/>
      </w:pPr>
    </w:p>
    <w:p w14:paraId="55E6E7A1" w14:textId="60EE4765" w:rsidR="00FC0A5A" w:rsidRDefault="0011126B" w:rsidP="00A3414A">
      <w:pPr>
        <w:ind w:firstLine="0"/>
      </w:pPr>
      <w:r w:rsidRPr="0011126B">
        <w:lastRenderedPageBreak/>
        <w:t xml:space="preserve"> </w:t>
      </w:r>
      <w:r w:rsidR="008F0D6D" w:rsidRPr="008F0D6D">
        <w:t xml:space="preserve"> </w:t>
      </w:r>
      <w:r w:rsidR="008F0D6D" w:rsidRPr="008F0D6D">
        <w:rPr>
          <w:noProof/>
          <w:lang w:val="en-US" w:bidi="ar-SA"/>
        </w:rPr>
        <w:drawing>
          <wp:inline distT="0" distB="0" distL="0" distR="0" wp14:anchorId="5890FCF7" wp14:editId="0069D19C">
            <wp:extent cx="6073200" cy="5036400"/>
            <wp:effectExtent l="0" t="0" r="3810" b="0"/>
            <wp:docPr id="41179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650" t="1738" r="1545" b="3144"/>
                    <a:stretch/>
                  </pic:blipFill>
                  <pic:spPr bwMode="auto">
                    <a:xfrm>
                      <a:off x="0" y="0"/>
                      <a:ext cx="6073200" cy="5036400"/>
                    </a:xfrm>
                    <a:prstGeom prst="rect">
                      <a:avLst/>
                    </a:prstGeom>
                    <a:noFill/>
                    <a:ln>
                      <a:noFill/>
                    </a:ln>
                    <a:extLst>
                      <a:ext uri="{53640926-AAD7-44D8-BBD7-CCE9431645EC}">
                        <a14:shadowObscured xmlns:a14="http://schemas.microsoft.com/office/drawing/2010/main"/>
                      </a:ext>
                    </a:extLst>
                  </pic:spPr>
                </pic:pic>
              </a:graphicData>
            </a:graphic>
          </wp:inline>
        </w:drawing>
      </w:r>
    </w:p>
    <w:p w14:paraId="593490F2" w14:textId="77777777" w:rsidR="00276C97" w:rsidRPr="00142ACF" w:rsidRDefault="00276C97" w:rsidP="00A3414A">
      <w:pPr>
        <w:ind w:firstLine="0"/>
      </w:pPr>
    </w:p>
    <w:p w14:paraId="5ABD3821" w14:textId="75EC767F" w:rsidR="00C9629B" w:rsidRPr="00142ACF" w:rsidRDefault="00C9629B" w:rsidP="00A3414A">
      <w:pPr>
        <w:ind w:firstLine="0"/>
        <w:jc w:val="center"/>
        <w:rPr>
          <w:b/>
          <w:bCs/>
        </w:rPr>
      </w:pPr>
      <w:r w:rsidRPr="00142ACF">
        <w:rPr>
          <w:b/>
          <w:bCs/>
        </w:rPr>
        <w:t>Figur</w:t>
      </w:r>
      <w:r w:rsidR="008C3442" w:rsidRPr="00142ACF">
        <w:rPr>
          <w:b/>
          <w:bCs/>
        </w:rPr>
        <w:t>a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BC34F4">
        <w:rPr>
          <w:b/>
          <w:bCs/>
          <w:noProof/>
        </w:rPr>
        <w:t>5</w:t>
      </w:r>
      <w:r w:rsidRPr="00142ACF">
        <w:rPr>
          <w:b/>
          <w:bCs/>
        </w:rPr>
        <w:fldChar w:fldCharType="end"/>
      </w:r>
      <w:r w:rsidRPr="00142ACF">
        <w:rPr>
          <w:b/>
          <w:bCs/>
        </w:rPr>
        <w:t>. Funcționalitățile subsistemului informațional „Eficiența energetică a clădirilor”.</w:t>
      </w:r>
    </w:p>
    <w:p w14:paraId="787A610F" w14:textId="77777777" w:rsidR="00FC0A5A" w:rsidRPr="00142ACF" w:rsidRDefault="00FC0A5A" w:rsidP="00883FC6">
      <w:pPr>
        <w:ind w:left="567" w:firstLine="0"/>
      </w:pPr>
    </w:p>
    <w:p w14:paraId="77D6B4C1" w14:textId="7435EF74" w:rsidR="00F86C23" w:rsidRPr="00142ACF" w:rsidRDefault="002B539A" w:rsidP="00FC0A5A">
      <w:r>
        <w:t>30</w:t>
      </w:r>
      <w:r w:rsidR="00707D92" w:rsidRPr="00142ACF">
        <w:t xml:space="preserve">. </w:t>
      </w:r>
      <w:r w:rsidR="00961176" w:rsidRPr="00142ACF">
        <w:t xml:space="preserve">După cum este prezentat în Figura nr. </w:t>
      </w:r>
      <w:r w:rsidR="00BC34F4">
        <w:t>5</w:t>
      </w:r>
      <w:r w:rsidR="00961176" w:rsidRPr="00142ACF">
        <w:t>, această componentă funcțională a SINEE furnizează următoarele funcționalități</w:t>
      </w:r>
      <w:r w:rsidR="00F86C23" w:rsidRPr="00142ACF">
        <w:t>:</w:t>
      </w:r>
    </w:p>
    <w:p w14:paraId="02E15737" w14:textId="055BE7BE" w:rsidR="00F86C23" w:rsidRPr="00142ACF" w:rsidRDefault="00707D92" w:rsidP="00920652">
      <w:r w:rsidRPr="00142ACF">
        <w:t xml:space="preserve">1) </w:t>
      </w:r>
      <w:r w:rsidR="00C34A37" w:rsidRPr="00142ACF">
        <w:t>calcul</w:t>
      </w:r>
      <w:r w:rsidR="00EC22E7" w:rsidRPr="00142ACF">
        <w:t>ul</w:t>
      </w:r>
      <w:r w:rsidR="00DE1F89">
        <w:t xml:space="preserve"> al</w:t>
      </w:r>
      <w:r w:rsidR="00C34A37" w:rsidRPr="00142ACF">
        <w:t xml:space="preserve"> performanței energetice a clădirilor</w:t>
      </w:r>
      <w:r w:rsidR="00F86C23" w:rsidRPr="00142ACF">
        <w:t>;</w:t>
      </w:r>
    </w:p>
    <w:p w14:paraId="19DB7947" w14:textId="688654D5" w:rsidR="00F86C23" w:rsidRPr="00142ACF" w:rsidRDefault="00707D92" w:rsidP="00920652">
      <w:r w:rsidRPr="00142ACF">
        <w:t xml:space="preserve">2) </w:t>
      </w:r>
      <w:r w:rsidR="00EC22E7" w:rsidRPr="00142ACF">
        <w:t>elaborare</w:t>
      </w:r>
      <w:r w:rsidR="00817D1D" w:rsidRPr="00142ACF">
        <w:t xml:space="preserve"> rapoarte de evaluare a performanței energetice a clădirii</w:t>
      </w:r>
      <w:r w:rsidR="00F86C23" w:rsidRPr="00142ACF">
        <w:t>;</w:t>
      </w:r>
    </w:p>
    <w:p w14:paraId="13C8574A" w14:textId="0B06E484" w:rsidR="00F86C23" w:rsidRPr="00142ACF" w:rsidRDefault="00707D92" w:rsidP="00920652">
      <w:r w:rsidRPr="00142ACF">
        <w:t xml:space="preserve">3) </w:t>
      </w:r>
      <w:r w:rsidR="00EC22E7" w:rsidRPr="00142ACF">
        <w:t xml:space="preserve">elaborare </w:t>
      </w:r>
      <w:r w:rsidR="00817D1D" w:rsidRPr="00142ACF">
        <w:t>rapoarte de inspecție a sistemelor de încălzire</w:t>
      </w:r>
      <w:r w:rsidR="00F86C23" w:rsidRPr="00142ACF">
        <w:t>;</w:t>
      </w:r>
    </w:p>
    <w:p w14:paraId="07C968BC" w14:textId="249DECFA" w:rsidR="00F86C23" w:rsidRPr="00142ACF" w:rsidRDefault="00707D92" w:rsidP="00920652">
      <w:r w:rsidRPr="00142ACF">
        <w:t xml:space="preserve">4) </w:t>
      </w:r>
      <w:r w:rsidR="00EC22E7" w:rsidRPr="00142ACF">
        <w:t xml:space="preserve">elaborare </w:t>
      </w:r>
      <w:r w:rsidR="00817D1D" w:rsidRPr="00142ACF">
        <w:t>rapoarte de inspecție a sistemelor de ventilare și condiționare</w:t>
      </w:r>
      <w:r w:rsidR="00F86C23" w:rsidRPr="00142ACF">
        <w:t>;</w:t>
      </w:r>
    </w:p>
    <w:p w14:paraId="60D1AE8F" w14:textId="5D935791" w:rsidR="00F14010" w:rsidRPr="00142ACF" w:rsidRDefault="00707D92" w:rsidP="00920652">
      <w:r w:rsidRPr="00142ACF">
        <w:t xml:space="preserve">5) </w:t>
      </w:r>
      <w:r w:rsidR="00EC22E7" w:rsidRPr="00142ACF">
        <w:t xml:space="preserve">emitere </w:t>
      </w:r>
      <w:r w:rsidR="00F14010" w:rsidRPr="00142ACF">
        <w:t>certificate de performanță energetic</w:t>
      </w:r>
      <w:r w:rsidR="00BA4F3B" w:rsidRPr="00142ACF">
        <w:t>ă</w:t>
      </w:r>
      <w:r w:rsidR="00F14010" w:rsidRPr="00142ACF">
        <w:t xml:space="preserve"> a clădiri</w:t>
      </w:r>
      <w:r w:rsidR="00BA4F3B" w:rsidRPr="00142ACF">
        <w:t>lor</w:t>
      </w:r>
      <w:r w:rsidR="00F14010" w:rsidRPr="00142ACF">
        <w:t>;</w:t>
      </w:r>
    </w:p>
    <w:p w14:paraId="39155E2B" w14:textId="3A4DCDA8" w:rsidR="00A45EB7" w:rsidRPr="00142ACF" w:rsidRDefault="00707D92" w:rsidP="00920652">
      <w:r w:rsidRPr="00142ACF">
        <w:t xml:space="preserve">6) </w:t>
      </w:r>
      <w:r w:rsidR="00762EBB">
        <w:t>gestiune</w:t>
      </w:r>
      <w:r w:rsidR="00A45EB7" w:rsidRPr="00142ACF">
        <w:t xml:space="preserve"> </w:t>
      </w:r>
      <w:r w:rsidR="0024538E">
        <w:t xml:space="preserve">date </w:t>
      </w:r>
      <w:r w:rsidR="00DE1F89">
        <w:t xml:space="preserve">despre </w:t>
      </w:r>
      <w:r w:rsidR="00A45EB7" w:rsidRPr="00142ACF">
        <w:t xml:space="preserve">măsuri recomandate de îmbunătățire a </w:t>
      </w:r>
      <w:r w:rsidR="003A2D17">
        <w:t>performanței</w:t>
      </w:r>
      <w:r w:rsidR="003A2D17" w:rsidRPr="00142ACF">
        <w:t xml:space="preserve"> </w:t>
      </w:r>
      <w:r w:rsidR="00A45EB7" w:rsidRPr="00142ACF">
        <w:t xml:space="preserve">energetice a </w:t>
      </w:r>
      <w:r w:rsidR="0052192A" w:rsidRPr="00142ACF">
        <w:t>clădirilor</w:t>
      </w:r>
      <w:r w:rsidR="00A45EB7" w:rsidRPr="00142ACF">
        <w:t>;</w:t>
      </w:r>
    </w:p>
    <w:p w14:paraId="03CA633B" w14:textId="45D8D0A0" w:rsidR="00A45EB7" w:rsidRPr="00142ACF" w:rsidRDefault="00707D92" w:rsidP="00920652">
      <w:r w:rsidRPr="00142ACF">
        <w:t xml:space="preserve">7) </w:t>
      </w:r>
      <w:r w:rsidR="00A45EB7" w:rsidRPr="00142ACF">
        <w:t xml:space="preserve">raportare date necesare despre </w:t>
      </w:r>
      <w:r w:rsidR="0052192A" w:rsidRPr="00142ACF">
        <w:t>evaluările</w:t>
      </w:r>
      <w:r w:rsidR="00A45EB7" w:rsidRPr="00142ACF">
        <w:t xml:space="preserve"> </w:t>
      </w:r>
      <w:r w:rsidR="00517246" w:rsidRPr="00142ACF">
        <w:t xml:space="preserve">performanței energetice a clădirilor </w:t>
      </w:r>
      <w:r w:rsidR="00A45EB7" w:rsidRPr="00142ACF">
        <w:t>realizate;</w:t>
      </w:r>
    </w:p>
    <w:p w14:paraId="6DBF89FE" w14:textId="58C8376B" w:rsidR="006B4AAB" w:rsidRPr="00142ACF" w:rsidRDefault="00707D92" w:rsidP="00920652">
      <w:r w:rsidRPr="00142ACF">
        <w:t xml:space="preserve">8) </w:t>
      </w:r>
      <w:r w:rsidR="006B4AAB" w:rsidRPr="00142ACF">
        <w:t>evidenț</w:t>
      </w:r>
      <w:r w:rsidR="00251BAF">
        <w:t>ă</w:t>
      </w:r>
      <w:r w:rsidR="006B4AAB" w:rsidRPr="00142ACF">
        <w:t xml:space="preserve"> beneficiari</w:t>
      </w:r>
      <w:r w:rsidR="00251BAF">
        <w:t xml:space="preserve"> ai</w:t>
      </w:r>
      <w:r w:rsidR="006B4AAB" w:rsidRPr="00142ACF">
        <w:t xml:space="preserve"> evaluări</w:t>
      </w:r>
      <w:r w:rsidR="00251BAF">
        <w:t>i</w:t>
      </w:r>
      <w:r w:rsidR="002A6B9E" w:rsidRPr="00142ACF">
        <w:t xml:space="preserve"> performanței energetice a clădirilor și </w:t>
      </w:r>
      <w:r w:rsidR="006B4AAB" w:rsidRPr="00142ACF">
        <w:t>inspecțiilor</w:t>
      </w:r>
      <w:r w:rsidR="002A6B9E" w:rsidRPr="00142ACF">
        <w:t xml:space="preserve"> sistemelor de încălzire/sistemelor de ventilare și condiționare;</w:t>
      </w:r>
    </w:p>
    <w:p w14:paraId="65C5A197" w14:textId="4D0060CA" w:rsidR="00A45EB7" w:rsidRPr="00142ACF" w:rsidRDefault="00707D92" w:rsidP="00920652">
      <w:r w:rsidRPr="00142ACF">
        <w:t xml:space="preserve">9) </w:t>
      </w:r>
      <w:r w:rsidR="00A45EB7" w:rsidRPr="00142ACF">
        <w:t>evidenț</w:t>
      </w:r>
      <w:r w:rsidR="00251BAF">
        <w:t>ă</w:t>
      </w:r>
      <w:r w:rsidR="00A45EB7" w:rsidRPr="00142ACF">
        <w:t xml:space="preserve"> contracte dintre beneficiari și agenți economici care realizează</w:t>
      </w:r>
      <w:r w:rsidR="00BA4F3B" w:rsidRPr="00142ACF">
        <w:t xml:space="preserve"> inspecții și</w:t>
      </w:r>
      <w:r w:rsidR="00A45EB7" w:rsidRPr="00142ACF">
        <w:t xml:space="preserve"> </w:t>
      </w:r>
      <w:r w:rsidR="002A6B9E" w:rsidRPr="00142ACF">
        <w:t>evaluări a performanței energetice a clădirilor</w:t>
      </w:r>
      <w:r w:rsidR="00A45EB7" w:rsidRPr="00142ACF">
        <w:t>;</w:t>
      </w:r>
    </w:p>
    <w:p w14:paraId="23246C61" w14:textId="49158AB4" w:rsidR="00534581" w:rsidRPr="00142ACF" w:rsidRDefault="00707D92" w:rsidP="00920652">
      <w:r w:rsidRPr="00142ACF">
        <w:t>1</w:t>
      </w:r>
      <w:r w:rsidR="007342B4">
        <w:t>0</w:t>
      </w:r>
      <w:r w:rsidRPr="00142ACF">
        <w:t xml:space="preserve">) </w:t>
      </w:r>
      <w:r w:rsidR="00A45EB7" w:rsidRPr="00142ACF">
        <w:t>organizare lucru</w:t>
      </w:r>
      <w:r w:rsidR="00251BAF">
        <w:t xml:space="preserve"> </w:t>
      </w:r>
      <w:r w:rsidR="00A45EB7" w:rsidRPr="00142ACF">
        <w:t xml:space="preserve">în vederea verificării calității </w:t>
      </w:r>
      <w:r w:rsidR="005651E9">
        <w:t>certificatelor de</w:t>
      </w:r>
      <w:r w:rsidR="005651E9" w:rsidRPr="00142ACF">
        <w:t xml:space="preserve"> </w:t>
      </w:r>
      <w:r w:rsidR="002A6B9E" w:rsidRPr="00142ACF">
        <w:t>performanț</w:t>
      </w:r>
      <w:r w:rsidR="005651E9">
        <w:t>ă</w:t>
      </w:r>
      <w:r w:rsidR="002A6B9E" w:rsidRPr="00142ACF">
        <w:t xml:space="preserve"> energetic</w:t>
      </w:r>
      <w:r w:rsidR="00B137E4">
        <w:t>ă</w:t>
      </w:r>
      <w:r w:rsidR="002A6B9E" w:rsidRPr="00142ACF">
        <w:t xml:space="preserve"> a clădiri</w:t>
      </w:r>
      <w:r w:rsidR="00BA4F3B" w:rsidRPr="00142ACF">
        <w:t>lor</w:t>
      </w:r>
      <w:r w:rsidR="00B137E4">
        <w:t xml:space="preserve"> și a </w:t>
      </w:r>
      <w:r w:rsidR="00B137E4" w:rsidRPr="00142ACF">
        <w:t>rapoartelor de inspecție a sistemelor de încălzire/sistemelor de ventilare și condiționare</w:t>
      </w:r>
      <w:r w:rsidR="00A45EB7" w:rsidRPr="00142ACF">
        <w:t>;</w:t>
      </w:r>
    </w:p>
    <w:p w14:paraId="54C3A646" w14:textId="0D2FC3E3" w:rsidR="00F86C23" w:rsidRPr="00142ACF" w:rsidRDefault="00707D92" w:rsidP="00920652">
      <w:r w:rsidRPr="00142ACF">
        <w:lastRenderedPageBreak/>
        <w:t>1</w:t>
      </w:r>
      <w:r w:rsidR="007342B4">
        <w:t>1</w:t>
      </w:r>
      <w:r w:rsidRPr="00142ACF">
        <w:t xml:space="preserve">) </w:t>
      </w:r>
      <w:r w:rsidR="00604A03" w:rsidRPr="00142ACF">
        <w:t>v</w:t>
      </w:r>
      <w:r w:rsidR="00F14010" w:rsidRPr="00142ACF">
        <w:t>erificare calit</w:t>
      </w:r>
      <w:r w:rsidR="00B5262E">
        <w:t>ate</w:t>
      </w:r>
      <w:r w:rsidR="00F14010" w:rsidRPr="00142ACF">
        <w:t xml:space="preserve"> rapoarte de evaluare a performanței energetice a clădirilor</w:t>
      </w:r>
      <w:r w:rsidR="00775175" w:rsidRPr="00142ACF">
        <w:t xml:space="preserve"> și rapoartelor de inspecție a sistemelor de încălzire/sistemelor de ventilare și condiționare.</w:t>
      </w:r>
    </w:p>
    <w:p w14:paraId="274DEE7D" w14:textId="2FCADE0D" w:rsidR="00F86C23" w:rsidRPr="00142ACF" w:rsidRDefault="002B539A" w:rsidP="00707D92">
      <w:r>
        <w:t>31</w:t>
      </w:r>
      <w:r w:rsidR="00707D92" w:rsidRPr="00142ACF">
        <w:t xml:space="preserve">. </w:t>
      </w:r>
      <w:r w:rsidR="00961176" w:rsidRPr="00142ACF">
        <w:t>Subsistemul informațional „</w:t>
      </w:r>
      <w:r w:rsidR="005529B6">
        <w:t>Eficiența</w:t>
      </w:r>
      <w:r w:rsidR="005529B6" w:rsidRPr="00142ACF">
        <w:t xml:space="preserve"> </w:t>
      </w:r>
      <w:r w:rsidR="00961176" w:rsidRPr="00142ACF">
        <w:t xml:space="preserve">energetică a clădirilor” oferă funcționalități pentru formarea și </w:t>
      </w:r>
      <w:r w:rsidR="00762EBB">
        <w:t>gestiune</w:t>
      </w:r>
      <w:r w:rsidR="00640030">
        <w:t>a</w:t>
      </w:r>
      <w:r w:rsidR="00961176" w:rsidRPr="00142ACF">
        <w:t xml:space="preserve"> </w:t>
      </w:r>
      <w:r w:rsidR="00640030">
        <w:t xml:space="preserve">datelor din </w:t>
      </w:r>
      <w:r w:rsidR="00961176" w:rsidRPr="00142ACF">
        <w:t>următoarel</w:t>
      </w:r>
      <w:r w:rsidR="00640030">
        <w:t>e</w:t>
      </w:r>
      <w:r w:rsidR="00961176" w:rsidRPr="00142ACF">
        <w:t xml:space="preserve"> registre</w:t>
      </w:r>
      <w:r w:rsidR="0015093A" w:rsidRPr="00142ACF">
        <w:t>:</w:t>
      </w:r>
    </w:p>
    <w:p w14:paraId="30C7180E" w14:textId="19E42780" w:rsidR="00F14010" w:rsidRPr="00300973" w:rsidRDefault="00BA1DB3" w:rsidP="00920652">
      <w:r w:rsidRPr="00142ACF">
        <w:t xml:space="preserve">1) </w:t>
      </w:r>
      <w:r w:rsidR="00961176" w:rsidRPr="00300973">
        <w:t>R</w:t>
      </w:r>
      <w:r w:rsidR="00F440D0" w:rsidRPr="00300973">
        <w:t>egistrul rapoartelor de evaluare a performanței energetice a clădirii;</w:t>
      </w:r>
    </w:p>
    <w:p w14:paraId="2C6F588B" w14:textId="2F61A321" w:rsidR="00F440D0" w:rsidRPr="00300973" w:rsidRDefault="00BA1DB3" w:rsidP="00920652">
      <w:r w:rsidRPr="00300973">
        <w:t xml:space="preserve">2) </w:t>
      </w:r>
      <w:r w:rsidR="00961176" w:rsidRPr="00300973">
        <w:t>R</w:t>
      </w:r>
      <w:r w:rsidR="00F440D0" w:rsidRPr="00300973">
        <w:t>egistrul certificatelor de performanță energetică;</w:t>
      </w:r>
    </w:p>
    <w:p w14:paraId="72341C2E" w14:textId="6199E170" w:rsidR="00F440D0" w:rsidRPr="00300973" w:rsidRDefault="00BA1DB3" w:rsidP="00920652">
      <w:r w:rsidRPr="00300973">
        <w:t xml:space="preserve">3) </w:t>
      </w:r>
      <w:r w:rsidR="00961176" w:rsidRPr="00300973">
        <w:t>R</w:t>
      </w:r>
      <w:r w:rsidR="00F440D0" w:rsidRPr="00300973">
        <w:t>egistrul rapoartelor de inspecție a sistemelor de încălzire;</w:t>
      </w:r>
    </w:p>
    <w:p w14:paraId="7C2AEFA7" w14:textId="2E90D261" w:rsidR="00BE2B99" w:rsidRPr="00142ACF" w:rsidRDefault="00BA1DB3" w:rsidP="00920652">
      <w:r w:rsidRPr="00300973">
        <w:t xml:space="preserve">4) </w:t>
      </w:r>
      <w:r w:rsidR="00961176" w:rsidRPr="00300973">
        <w:t>R</w:t>
      </w:r>
      <w:r w:rsidR="00F440D0" w:rsidRPr="00300973">
        <w:t>egistrul rapoartelor de inspecție a sistemelor de ventilare și condiționare.</w:t>
      </w:r>
    </w:p>
    <w:p w14:paraId="4817B433" w14:textId="77777777" w:rsidR="00BA1DB3" w:rsidRPr="00142ACF" w:rsidRDefault="00BA1DB3" w:rsidP="00883FC6">
      <w:pPr>
        <w:ind w:left="567" w:firstLine="0"/>
      </w:pPr>
    </w:p>
    <w:p w14:paraId="531B93CD" w14:textId="14B56394" w:rsidR="00BA1DB3" w:rsidRPr="00142ACF" w:rsidRDefault="00BB12DB" w:rsidP="00920652">
      <w:pPr>
        <w:ind w:left="567" w:firstLine="0"/>
        <w:jc w:val="center"/>
        <w:rPr>
          <w:b/>
          <w:bCs/>
        </w:rPr>
      </w:pPr>
      <w:r w:rsidRPr="00142ACF">
        <w:rPr>
          <w:b/>
          <w:bCs/>
        </w:rPr>
        <w:t xml:space="preserve">Secțiunea a </w:t>
      </w:r>
      <w:r w:rsidR="00BC34F4">
        <w:rPr>
          <w:b/>
          <w:bCs/>
        </w:rPr>
        <w:t>6</w:t>
      </w:r>
      <w:r w:rsidRPr="00142ACF">
        <w:rPr>
          <w:b/>
          <w:bCs/>
        </w:rPr>
        <w:t>-a. Subsistemul informațional „Audit energetic”</w:t>
      </w:r>
      <w:r w:rsidR="0042523C" w:rsidRPr="00142ACF">
        <w:rPr>
          <w:b/>
          <w:bCs/>
        </w:rPr>
        <w:t xml:space="preserve"> (SIAE)</w:t>
      </w:r>
    </w:p>
    <w:p w14:paraId="62429518" w14:textId="77777777" w:rsidR="00BA1DB3" w:rsidRPr="00142ACF" w:rsidRDefault="00BA1DB3" w:rsidP="00883FC6">
      <w:pPr>
        <w:ind w:left="567" w:firstLine="0"/>
      </w:pPr>
    </w:p>
    <w:p w14:paraId="665FBF7C" w14:textId="304D15CE" w:rsidR="004D37C5" w:rsidRPr="00142ACF" w:rsidRDefault="002B539A" w:rsidP="00920652">
      <w:r>
        <w:t>32</w:t>
      </w:r>
      <w:r w:rsidR="00BB12DB" w:rsidRPr="00142ACF">
        <w:t xml:space="preserve">. </w:t>
      </w:r>
      <w:r w:rsidR="004D37C5" w:rsidRPr="00142ACF">
        <w:t>Subsistemul informațional „Audit energetic”</w:t>
      </w:r>
      <w:r w:rsidR="00F869C7" w:rsidRPr="00142ACF">
        <w:t xml:space="preserve"> (SIAE)</w:t>
      </w:r>
      <w:r w:rsidR="004D37C5" w:rsidRPr="00142ACF">
        <w:t xml:space="preserve"> reprezintă un subsistem informațional care furnizează funcționalități pentru utilizatorii aut</w:t>
      </w:r>
      <w:r w:rsidR="00BA4F3B" w:rsidRPr="00142ACF">
        <w:t>orizați</w:t>
      </w:r>
      <w:r w:rsidR="004D37C5" w:rsidRPr="00142ACF">
        <w:t xml:space="preserve"> ai SINEE</w:t>
      </w:r>
      <w:r w:rsidR="007C5214" w:rsidRPr="00142ACF">
        <w:t xml:space="preserve"> în vederea</w:t>
      </w:r>
      <w:r w:rsidR="00E364A2" w:rsidRPr="00142ACF">
        <w:t xml:space="preserve"> </w:t>
      </w:r>
      <w:r w:rsidR="00BB2A0A" w:rsidRPr="00142ACF">
        <w:t>documentări</w:t>
      </w:r>
      <w:r w:rsidR="00717632" w:rsidRPr="00142ACF">
        <w:t>i</w:t>
      </w:r>
      <w:r w:rsidR="00BB2A0A" w:rsidRPr="00142ACF">
        <w:t xml:space="preserve"> auditurilor energetice</w:t>
      </w:r>
      <w:r w:rsidR="00535D79" w:rsidRPr="00142ACF">
        <w:t xml:space="preserve">, </w:t>
      </w:r>
      <w:r w:rsidR="00BA4F3B" w:rsidRPr="00142ACF">
        <w:t>elaborării</w:t>
      </w:r>
      <w:r w:rsidR="00535D79" w:rsidRPr="00142ACF">
        <w:t xml:space="preserve"> rapoartelor de audit energetic, cât și verificării calității acestor rapoarte de către </w:t>
      </w:r>
      <w:r w:rsidR="009D15DB">
        <w:t xml:space="preserve">angajații </w:t>
      </w:r>
      <w:r w:rsidR="00F77A88">
        <w:t>IP CNED</w:t>
      </w:r>
      <w:r w:rsidR="009D15DB">
        <w:t xml:space="preserve"> și </w:t>
      </w:r>
      <w:r w:rsidR="00535D79" w:rsidRPr="00142ACF">
        <w:t xml:space="preserve">comisia de experți </w:t>
      </w:r>
      <w:r w:rsidR="009D15DB">
        <w:t>instituită de către</w:t>
      </w:r>
      <w:r w:rsidR="00535D79" w:rsidRPr="00142ACF">
        <w:t xml:space="preserve"> </w:t>
      </w:r>
      <w:r w:rsidR="00F77A88">
        <w:t>IP CNED</w:t>
      </w:r>
      <w:r w:rsidR="004D37C5" w:rsidRPr="00142ACF">
        <w:t>.</w:t>
      </w:r>
    </w:p>
    <w:p w14:paraId="26E6474A" w14:textId="75E68475" w:rsidR="00314EB1" w:rsidRPr="00142ACF" w:rsidRDefault="002B539A" w:rsidP="006B58D0">
      <w:r>
        <w:t>33</w:t>
      </w:r>
      <w:r w:rsidR="006B58D0" w:rsidRPr="00142ACF">
        <w:t xml:space="preserve">. </w:t>
      </w:r>
      <w:r w:rsidR="004D37C5" w:rsidRPr="00142ACF">
        <w:t xml:space="preserve">Această componentă oferă funcționalitățile necesare pentru </w:t>
      </w:r>
      <w:r w:rsidR="00E364A2" w:rsidRPr="00142ACF">
        <w:t>colect</w:t>
      </w:r>
      <w:r w:rsidR="007C7EC1" w:rsidRPr="00142ACF">
        <w:t>area datelor</w:t>
      </w:r>
      <w:r w:rsidR="00E364A2" w:rsidRPr="00142ACF">
        <w:t xml:space="preserve"> necesare despre profilul consumului energetic existent al obiectului auditului energetic, elaborarea raportului de audit energetic și înregistrarea oportunităților rentabile de economisire a energiei</w:t>
      </w:r>
      <w:r w:rsidR="004D37C5" w:rsidRPr="00142ACF">
        <w:t xml:space="preserve">, inclusiv evidența documentelor necesare în procesul de </w:t>
      </w:r>
      <w:r w:rsidR="00E364A2" w:rsidRPr="00142ACF">
        <w:t>audit energetic</w:t>
      </w:r>
      <w:r w:rsidR="004D37C5" w:rsidRPr="00142ACF">
        <w:t>.</w:t>
      </w:r>
    </w:p>
    <w:p w14:paraId="236E3247" w14:textId="0B2FF270" w:rsidR="00BA7D93" w:rsidRPr="00142ACF" w:rsidRDefault="00BA7D93" w:rsidP="00920652">
      <w:pPr>
        <w:ind w:firstLine="0"/>
      </w:pPr>
    </w:p>
    <w:p w14:paraId="016471D7" w14:textId="5A770676" w:rsidR="00DC0047" w:rsidRDefault="00E92EA3" w:rsidP="00A3414A">
      <w:pPr>
        <w:ind w:firstLine="0"/>
      </w:pPr>
      <w:r w:rsidRPr="00E92EA3">
        <w:t xml:space="preserve"> </w:t>
      </w:r>
      <w:r w:rsidR="00DC4A45" w:rsidRPr="00DC4A45">
        <w:t xml:space="preserve"> </w:t>
      </w:r>
      <w:r w:rsidR="00DC4A45" w:rsidRPr="00DC4A45">
        <w:rPr>
          <w:noProof/>
          <w:lang w:val="en-US" w:bidi="ar-SA"/>
        </w:rPr>
        <w:drawing>
          <wp:inline distT="0" distB="0" distL="0" distR="0" wp14:anchorId="4311F1D1" wp14:editId="3473FF96">
            <wp:extent cx="6087600" cy="4348800"/>
            <wp:effectExtent l="0" t="0" r="8890" b="0"/>
            <wp:docPr id="1007448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467" t="2968" r="1438" b="3434"/>
                    <a:stretch/>
                  </pic:blipFill>
                  <pic:spPr bwMode="auto">
                    <a:xfrm>
                      <a:off x="0" y="0"/>
                      <a:ext cx="6087600" cy="4348800"/>
                    </a:xfrm>
                    <a:prstGeom prst="rect">
                      <a:avLst/>
                    </a:prstGeom>
                    <a:noFill/>
                    <a:ln>
                      <a:noFill/>
                    </a:ln>
                    <a:extLst>
                      <a:ext uri="{53640926-AAD7-44D8-BBD7-CCE9431645EC}">
                        <a14:shadowObscured xmlns:a14="http://schemas.microsoft.com/office/drawing/2010/main"/>
                      </a:ext>
                    </a:extLst>
                  </pic:spPr>
                </pic:pic>
              </a:graphicData>
            </a:graphic>
          </wp:inline>
        </w:drawing>
      </w:r>
    </w:p>
    <w:p w14:paraId="60A0F086" w14:textId="77777777" w:rsidR="0094582D" w:rsidRPr="00142ACF" w:rsidRDefault="0094582D" w:rsidP="00883FC6">
      <w:pPr>
        <w:ind w:left="567" w:firstLine="0"/>
      </w:pPr>
    </w:p>
    <w:p w14:paraId="5323FF3F" w14:textId="467BF9A2" w:rsidR="00BA7D93" w:rsidRPr="00142ACF" w:rsidRDefault="00BA7D93" w:rsidP="00920652">
      <w:pPr>
        <w:ind w:firstLine="0"/>
        <w:jc w:val="center"/>
        <w:rPr>
          <w:b/>
          <w:bCs/>
        </w:rPr>
      </w:pPr>
      <w:r w:rsidRPr="00142ACF">
        <w:rPr>
          <w:b/>
          <w:bCs/>
        </w:rPr>
        <w:t>Figur</w:t>
      </w:r>
      <w:r w:rsidR="008C3442" w:rsidRPr="00142ACF">
        <w:rPr>
          <w:b/>
          <w:bCs/>
        </w:rPr>
        <w:t>a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BC34F4">
        <w:rPr>
          <w:b/>
          <w:bCs/>
          <w:noProof/>
        </w:rPr>
        <w:t>6</w:t>
      </w:r>
      <w:r w:rsidRPr="00142ACF">
        <w:rPr>
          <w:b/>
          <w:bCs/>
        </w:rPr>
        <w:fldChar w:fldCharType="end"/>
      </w:r>
      <w:r w:rsidRPr="00142ACF">
        <w:rPr>
          <w:b/>
          <w:bCs/>
        </w:rPr>
        <w:t>. Funcționalitățile subsistemului informațional „Audit energetic”.</w:t>
      </w:r>
    </w:p>
    <w:p w14:paraId="3C46C309" w14:textId="77777777" w:rsidR="00DC0047" w:rsidRPr="00142ACF" w:rsidRDefault="00DC0047" w:rsidP="00883FC6">
      <w:pPr>
        <w:ind w:left="567" w:firstLine="0"/>
      </w:pPr>
    </w:p>
    <w:p w14:paraId="32E9D9F5" w14:textId="74249482" w:rsidR="004D37C5" w:rsidRPr="00142ACF" w:rsidRDefault="002B539A" w:rsidP="00DC0047">
      <w:r>
        <w:lastRenderedPageBreak/>
        <w:t>34</w:t>
      </w:r>
      <w:r w:rsidR="00DC0047" w:rsidRPr="00142ACF">
        <w:t xml:space="preserve">. </w:t>
      </w:r>
      <w:r w:rsidR="00772B65" w:rsidRPr="00142ACF">
        <w:t xml:space="preserve">După cum este prezentat în Figura nr. </w:t>
      </w:r>
      <w:r w:rsidR="00BC34F4">
        <w:t>6</w:t>
      </w:r>
      <w:r w:rsidR="00772B65" w:rsidRPr="00142ACF">
        <w:t>, această componentă funcțională a SINEE furnizează următoarele funcționalități</w:t>
      </w:r>
      <w:r w:rsidR="004D37C5" w:rsidRPr="00142ACF">
        <w:t>:</w:t>
      </w:r>
    </w:p>
    <w:p w14:paraId="505B4D58" w14:textId="654DBA89" w:rsidR="004D37C5" w:rsidRPr="00142ACF" w:rsidRDefault="004673DE" w:rsidP="00920652">
      <w:r w:rsidRPr="00142ACF">
        <w:t xml:space="preserve">1) </w:t>
      </w:r>
      <w:r w:rsidR="00A74205" w:rsidRPr="00142ACF">
        <w:t>elaborare</w:t>
      </w:r>
      <w:r w:rsidR="009362DC" w:rsidRPr="00142ACF">
        <w:t xml:space="preserve"> rapoarte de audit energetic</w:t>
      </w:r>
      <w:r w:rsidR="004D37C5" w:rsidRPr="00142ACF">
        <w:t>;</w:t>
      </w:r>
    </w:p>
    <w:p w14:paraId="785C7A62" w14:textId="7B9E3B0B" w:rsidR="00A74205" w:rsidRPr="00142ACF" w:rsidRDefault="004673DE" w:rsidP="00920652">
      <w:bookmarkStart w:id="0" w:name="_Hlk161723894"/>
      <w:r w:rsidRPr="00142ACF">
        <w:t xml:space="preserve">2) </w:t>
      </w:r>
      <w:r w:rsidR="00762EBB">
        <w:t>gestiune</w:t>
      </w:r>
      <w:r w:rsidR="00A74205" w:rsidRPr="00142ACF">
        <w:t xml:space="preserve"> </w:t>
      </w:r>
      <w:r w:rsidR="00E319FA">
        <w:t xml:space="preserve">date </w:t>
      </w:r>
      <w:r w:rsidR="00B5262E">
        <w:t xml:space="preserve">despre </w:t>
      </w:r>
      <w:r w:rsidR="00A74205" w:rsidRPr="00142ACF">
        <w:t>măsuri recomandate de eficienț</w:t>
      </w:r>
      <w:r w:rsidR="003A2D17">
        <w:t>ă</w:t>
      </w:r>
      <w:r w:rsidR="00A74205" w:rsidRPr="00142ACF">
        <w:t xml:space="preserve"> energetic</w:t>
      </w:r>
      <w:r w:rsidR="003A2D17">
        <w:t>ă</w:t>
      </w:r>
      <w:r w:rsidR="00DC6C2A" w:rsidRPr="00142ACF">
        <w:t xml:space="preserve"> a obiectelor auditurilor energetice;</w:t>
      </w:r>
    </w:p>
    <w:p w14:paraId="4007F6FE" w14:textId="0B82D1B5" w:rsidR="00DC6C2A" w:rsidRPr="00142ACF" w:rsidRDefault="004673DE" w:rsidP="00920652">
      <w:r w:rsidRPr="00142ACF">
        <w:t xml:space="preserve">3) </w:t>
      </w:r>
      <w:r w:rsidR="00B7378D" w:rsidRPr="00142ACF">
        <w:t>evidenț</w:t>
      </w:r>
      <w:r w:rsidR="00B5262E">
        <w:t>ă</w:t>
      </w:r>
      <w:r w:rsidR="00B7378D" w:rsidRPr="00142ACF">
        <w:t xml:space="preserve"> beneficiari și obiecte</w:t>
      </w:r>
      <w:r w:rsidR="00B5262E">
        <w:t xml:space="preserve"> ale</w:t>
      </w:r>
      <w:r w:rsidR="00B7378D" w:rsidRPr="00142ACF">
        <w:t xml:space="preserve"> auditurilor energetice;</w:t>
      </w:r>
    </w:p>
    <w:p w14:paraId="7D701695" w14:textId="6E243329" w:rsidR="00B7378D" w:rsidRPr="00142ACF" w:rsidRDefault="004673DE" w:rsidP="00920652">
      <w:r w:rsidRPr="00142ACF">
        <w:t xml:space="preserve">4) </w:t>
      </w:r>
      <w:r w:rsidR="00B7378D" w:rsidRPr="00142ACF">
        <w:t>evidenț</w:t>
      </w:r>
      <w:r w:rsidR="00B5262E">
        <w:t>ă</w:t>
      </w:r>
      <w:r w:rsidR="00B7378D" w:rsidRPr="00142ACF">
        <w:t xml:space="preserve"> contracte dintre beneficiari și </w:t>
      </w:r>
      <w:r w:rsidR="00B703E2" w:rsidRPr="00142ACF">
        <w:t>agenți economici</w:t>
      </w:r>
      <w:r w:rsidR="00B7378D" w:rsidRPr="00142ACF">
        <w:t xml:space="preserve"> care realizează audituri energetice</w:t>
      </w:r>
      <w:r w:rsidR="00B703E2" w:rsidRPr="00142ACF">
        <w:t>;</w:t>
      </w:r>
    </w:p>
    <w:p w14:paraId="2094EC7E" w14:textId="31A67F30" w:rsidR="007E6381" w:rsidRPr="00142ACF" w:rsidRDefault="004673DE" w:rsidP="00920652">
      <w:r w:rsidRPr="00142ACF">
        <w:t xml:space="preserve">5) </w:t>
      </w:r>
      <w:r w:rsidR="007E6381" w:rsidRPr="00142ACF">
        <w:t>monitorizare activități</w:t>
      </w:r>
      <w:r w:rsidR="00D443D1">
        <w:t xml:space="preserve"> efectuate de</w:t>
      </w:r>
      <w:r w:rsidR="007E6381" w:rsidRPr="00142ACF">
        <w:t xml:space="preserve"> auditori</w:t>
      </w:r>
      <w:r w:rsidR="00D443D1">
        <w:t>i</w:t>
      </w:r>
      <w:r w:rsidR="007E6381" w:rsidRPr="00142ACF">
        <w:t xml:space="preserve"> energetici;</w:t>
      </w:r>
    </w:p>
    <w:p w14:paraId="74DA7F0B" w14:textId="6261B864" w:rsidR="00A56031" w:rsidRPr="00142ACF" w:rsidRDefault="004673DE" w:rsidP="00920652">
      <w:r w:rsidRPr="00142ACF">
        <w:t xml:space="preserve">6) </w:t>
      </w:r>
      <w:r w:rsidR="00A56031" w:rsidRPr="00142ACF">
        <w:t>organizare lucru în vederea verificării calității rapoartelor de audit energetic;</w:t>
      </w:r>
    </w:p>
    <w:bookmarkEnd w:id="0"/>
    <w:p w14:paraId="59B3026F" w14:textId="355FDD66" w:rsidR="004D37C5" w:rsidRPr="00142ACF" w:rsidRDefault="004673DE" w:rsidP="00920652">
      <w:r w:rsidRPr="00142ACF">
        <w:t xml:space="preserve">7) </w:t>
      </w:r>
      <w:r w:rsidR="00B703E2" w:rsidRPr="00142ACF">
        <w:t xml:space="preserve">fluxuri de lucru destinate </w:t>
      </w:r>
      <w:r w:rsidR="00744382" w:rsidRPr="00142ACF">
        <w:t>v</w:t>
      </w:r>
      <w:r w:rsidR="008F3FC1" w:rsidRPr="00142ACF">
        <w:t>erific</w:t>
      </w:r>
      <w:r w:rsidR="00B703E2" w:rsidRPr="00142ACF">
        <w:t>ă</w:t>
      </w:r>
      <w:r w:rsidR="008F3FC1" w:rsidRPr="00142ACF">
        <w:t>r</w:t>
      </w:r>
      <w:r w:rsidR="00B703E2" w:rsidRPr="00142ACF">
        <w:t>ii</w:t>
      </w:r>
      <w:r w:rsidR="008F3FC1" w:rsidRPr="00142ACF">
        <w:t xml:space="preserve"> calității rapoartelor de au</w:t>
      </w:r>
      <w:r w:rsidR="00744382" w:rsidRPr="00142ACF">
        <w:t>d</w:t>
      </w:r>
      <w:r w:rsidR="008F3FC1" w:rsidRPr="00142ACF">
        <w:t>it energetic</w:t>
      </w:r>
      <w:r w:rsidR="00BA4F3B" w:rsidRPr="00142ACF">
        <w:t>;</w:t>
      </w:r>
    </w:p>
    <w:p w14:paraId="7BBEB5E2" w14:textId="0B800317" w:rsidR="00BA4F3B" w:rsidRPr="00142ACF" w:rsidRDefault="004673DE" w:rsidP="00920652">
      <w:r w:rsidRPr="00142ACF">
        <w:t xml:space="preserve">8) </w:t>
      </w:r>
      <w:r w:rsidR="00BA4F3B" w:rsidRPr="00142ACF">
        <w:t>raportarea</w:t>
      </w:r>
      <w:r w:rsidR="004301A6">
        <w:t xml:space="preserve"> </w:t>
      </w:r>
      <w:r w:rsidR="00BA4F3B" w:rsidRPr="00142ACF">
        <w:t>a oricăror date necesare despre auditurile energetice realizate.</w:t>
      </w:r>
    </w:p>
    <w:p w14:paraId="0AAEE8C6" w14:textId="6920EE0F" w:rsidR="004D37C5" w:rsidRPr="00142ACF" w:rsidRDefault="002B539A" w:rsidP="004673DE">
      <w:r>
        <w:t>35</w:t>
      </w:r>
      <w:r w:rsidR="004673DE" w:rsidRPr="00142ACF">
        <w:t xml:space="preserve">. </w:t>
      </w:r>
      <w:r w:rsidR="00964510" w:rsidRPr="00142ACF">
        <w:t xml:space="preserve">Subsistemul informațional „Audit energic” oferă funcționalități pentru formarea și </w:t>
      </w:r>
      <w:r w:rsidR="00762EBB">
        <w:t>gestiune</w:t>
      </w:r>
      <w:r w:rsidR="00640030">
        <w:t>a</w:t>
      </w:r>
      <w:r w:rsidR="00964510" w:rsidRPr="00142ACF">
        <w:t xml:space="preserve"> </w:t>
      </w:r>
      <w:r w:rsidR="00640030">
        <w:t xml:space="preserve">datelor din </w:t>
      </w:r>
      <w:r w:rsidR="00964510" w:rsidRPr="00142ACF">
        <w:t>următoarel</w:t>
      </w:r>
      <w:r w:rsidR="00640030">
        <w:t>e</w:t>
      </w:r>
      <w:r w:rsidR="00964510" w:rsidRPr="00142ACF">
        <w:t xml:space="preserve"> registre</w:t>
      </w:r>
      <w:r w:rsidR="0020397E" w:rsidRPr="00142ACF">
        <w:t>:</w:t>
      </w:r>
    </w:p>
    <w:p w14:paraId="7324B39E" w14:textId="7A9A27A0" w:rsidR="004D37C5" w:rsidRPr="00142ACF" w:rsidRDefault="00FE10AC" w:rsidP="00920652">
      <w:r w:rsidRPr="00142ACF">
        <w:t xml:space="preserve">1) </w:t>
      </w:r>
      <w:r w:rsidR="0020397E" w:rsidRPr="00142ACF">
        <w:t>R</w:t>
      </w:r>
      <w:r w:rsidR="00744382" w:rsidRPr="00142ACF">
        <w:t>egistrul auditurilor energetice</w:t>
      </w:r>
      <w:r w:rsidR="004D37C5" w:rsidRPr="00142ACF">
        <w:t>;</w:t>
      </w:r>
    </w:p>
    <w:p w14:paraId="287DE390" w14:textId="331952F1" w:rsidR="003A3B7A" w:rsidRPr="00142ACF" w:rsidRDefault="00FE10AC" w:rsidP="00920652">
      <w:r w:rsidRPr="00142ACF">
        <w:t xml:space="preserve">2) </w:t>
      </w:r>
      <w:r w:rsidR="0020397E" w:rsidRPr="00142ACF">
        <w:t>R</w:t>
      </w:r>
      <w:r w:rsidR="00744382" w:rsidRPr="00142ACF">
        <w:t xml:space="preserve">egistrul întreprinderilor </w:t>
      </w:r>
      <w:r w:rsidR="005D641E" w:rsidRPr="00142ACF">
        <w:t xml:space="preserve">mari </w:t>
      </w:r>
      <w:r w:rsidR="00744382" w:rsidRPr="00142ACF">
        <w:t>unde sunt</w:t>
      </w:r>
      <w:r w:rsidR="007E53A2" w:rsidRPr="00142ACF">
        <w:t xml:space="preserve"> realizate</w:t>
      </w:r>
      <w:r w:rsidR="002F3702" w:rsidRPr="00142ACF">
        <w:t xml:space="preserve"> </w:t>
      </w:r>
      <w:r w:rsidR="00BE6A26">
        <w:t>și/</w:t>
      </w:r>
      <w:r w:rsidR="002F3702" w:rsidRPr="00142ACF">
        <w:t>sau trebuie să fie</w:t>
      </w:r>
      <w:r w:rsidR="00744382" w:rsidRPr="00142ACF">
        <w:t xml:space="preserve"> realizate audituri energetice</w:t>
      </w:r>
      <w:r w:rsidR="002F3702" w:rsidRPr="00142ACF">
        <w:t xml:space="preserve"> obligatorii</w:t>
      </w:r>
      <w:r w:rsidR="00744382" w:rsidRPr="00142ACF">
        <w:t>.</w:t>
      </w:r>
    </w:p>
    <w:p w14:paraId="20ABE5F1" w14:textId="77777777" w:rsidR="00C57AFD" w:rsidRPr="00142ACF" w:rsidRDefault="00C57AFD" w:rsidP="00920652">
      <w:pPr>
        <w:ind w:firstLine="0"/>
      </w:pPr>
    </w:p>
    <w:p w14:paraId="489B0C81" w14:textId="2F59AA1D" w:rsidR="00C57AFD" w:rsidRPr="00142ACF" w:rsidRDefault="00C57AFD" w:rsidP="00920652">
      <w:pPr>
        <w:ind w:firstLine="0"/>
        <w:jc w:val="center"/>
        <w:rPr>
          <w:b/>
          <w:bCs/>
        </w:rPr>
      </w:pPr>
      <w:r w:rsidRPr="00142ACF">
        <w:rPr>
          <w:b/>
          <w:bCs/>
        </w:rPr>
        <w:t xml:space="preserve">Secțiunea a </w:t>
      </w:r>
      <w:r w:rsidR="00BC34F4">
        <w:rPr>
          <w:b/>
          <w:bCs/>
        </w:rPr>
        <w:t>7</w:t>
      </w:r>
      <w:r w:rsidRPr="00142ACF">
        <w:rPr>
          <w:b/>
          <w:bCs/>
        </w:rPr>
        <w:t>-a. Subsistemul informațional „Monitorizare și verificare a economiilor de energie” (SIMVE)</w:t>
      </w:r>
    </w:p>
    <w:p w14:paraId="236F0CEF" w14:textId="77777777" w:rsidR="00C57AFD" w:rsidRPr="00142ACF" w:rsidRDefault="00C57AFD" w:rsidP="00920652">
      <w:pPr>
        <w:ind w:firstLine="0"/>
      </w:pPr>
    </w:p>
    <w:p w14:paraId="3D3803E8" w14:textId="75BD1393" w:rsidR="00025C92" w:rsidRPr="00142ACF" w:rsidRDefault="002B539A" w:rsidP="00920652">
      <w:r>
        <w:t>36</w:t>
      </w:r>
      <w:r w:rsidR="0052136C" w:rsidRPr="00142ACF">
        <w:t xml:space="preserve">. </w:t>
      </w:r>
      <w:r w:rsidR="00025C92" w:rsidRPr="00142ACF">
        <w:t>Subsistemul informațional „Monitorizare și verificare a economiilor de energie” (SIMVE) reprezintă un subsistem informațional</w:t>
      </w:r>
      <w:r w:rsidR="00F4389F" w:rsidRPr="00142ACF">
        <w:t xml:space="preserve"> al SINEE</w:t>
      </w:r>
      <w:r w:rsidR="00025C92" w:rsidRPr="00142ACF">
        <w:t xml:space="preserve"> care furnizează funcționalități pentru utilizatorii aut</w:t>
      </w:r>
      <w:r w:rsidR="00BA4F3B" w:rsidRPr="00142ACF">
        <w:t>orizați</w:t>
      </w:r>
      <w:r w:rsidR="00025C92" w:rsidRPr="00142ACF">
        <w:t xml:space="preserve"> ai SINEE</w:t>
      </w:r>
      <w:r w:rsidR="00BC32B3" w:rsidRPr="00142ACF">
        <w:t xml:space="preserve"> care au obligația de raportare a tuturor proiectelor și</w:t>
      </w:r>
      <w:r w:rsidR="00BE6A26">
        <w:t>/sau</w:t>
      </w:r>
      <w:r w:rsidR="00BC32B3" w:rsidRPr="00142ACF">
        <w:t xml:space="preserve"> măsurilor de eficiență energetică implementate</w:t>
      </w:r>
      <w:r w:rsidR="003A471B">
        <w:t xml:space="preserve"> conform documentelor de </w:t>
      </w:r>
      <w:r w:rsidR="00BE6A26">
        <w:t xml:space="preserve">planificare </w:t>
      </w:r>
      <w:r w:rsidR="00776EA6">
        <w:t xml:space="preserve">în domeniul eficienței energetice </w:t>
      </w:r>
      <w:r w:rsidR="0082603A">
        <w:t>național</w:t>
      </w:r>
      <w:r w:rsidR="00074E20">
        <w:t>e și locale</w:t>
      </w:r>
      <w:r w:rsidR="00025C92" w:rsidRPr="00142ACF">
        <w:t>.</w:t>
      </w:r>
    </w:p>
    <w:p w14:paraId="28FAAF47" w14:textId="166DA72F" w:rsidR="00025C92" w:rsidRPr="00142ACF" w:rsidRDefault="005D6847" w:rsidP="0052136C">
      <w:r>
        <w:t>3</w:t>
      </w:r>
      <w:r w:rsidR="002B539A">
        <w:t>7</w:t>
      </w:r>
      <w:r w:rsidR="0052136C" w:rsidRPr="00142ACF">
        <w:t xml:space="preserve">. </w:t>
      </w:r>
      <w:r w:rsidR="00025C92" w:rsidRPr="00142ACF">
        <w:t xml:space="preserve">Această componentă oferă funcționalitățile necesare pentru </w:t>
      </w:r>
      <w:r w:rsidR="00CA33B5" w:rsidRPr="00142ACF">
        <w:t>raportarea și centralizarea datelor cu privire la economiile de energie primară și/sau finală în urma implementării proiectelor</w:t>
      </w:r>
      <w:r w:rsidR="00BE6A26">
        <w:t xml:space="preserve"> și/sau măsurilor</w:t>
      </w:r>
      <w:r w:rsidR="00CA33B5" w:rsidRPr="00142ACF">
        <w:t xml:space="preserve"> de eficiență energetică în toate sectoarele economiei, la scară națională</w:t>
      </w:r>
      <w:r w:rsidR="009260B4">
        <w:t xml:space="preserve"> și locală</w:t>
      </w:r>
      <w:r w:rsidR="00025C92" w:rsidRPr="00142ACF">
        <w:t>.</w:t>
      </w:r>
    </w:p>
    <w:p w14:paraId="60CB0A9A" w14:textId="490349A5" w:rsidR="00A87052" w:rsidRPr="00142ACF" w:rsidRDefault="00A87052" w:rsidP="00920652">
      <w:pPr>
        <w:ind w:firstLine="0"/>
      </w:pPr>
    </w:p>
    <w:p w14:paraId="4C0AE206" w14:textId="6BFDE22E" w:rsidR="00170272" w:rsidRDefault="0084295A" w:rsidP="00A3414A">
      <w:pPr>
        <w:ind w:firstLine="0"/>
      </w:pPr>
      <w:r w:rsidRPr="0084295A">
        <w:lastRenderedPageBreak/>
        <w:t xml:space="preserve"> </w:t>
      </w:r>
      <w:r w:rsidR="00A408EA" w:rsidRPr="00A408EA">
        <w:t xml:space="preserve"> </w:t>
      </w:r>
      <w:r w:rsidR="00A408EA" w:rsidRPr="00A408EA">
        <w:rPr>
          <w:noProof/>
          <w:lang w:val="en-US" w:bidi="ar-SA"/>
        </w:rPr>
        <w:drawing>
          <wp:inline distT="0" distB="0" distL="0" distR="0" wp14:anchorId="1A151C45" wp14:editId="4B5E6E9F">
            <wp:extent cx="6130800" cy="4042800"/>
            <wp:effectExtent l="0" t="0" r="3810" b="0"/>
            <wp:docPr id="896480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1673" t="2138" r="1629" b="3782"/>
                    <a:stretch/>
                  </pic:blipFill>
                  <pic:spPr bwMode="auto">
                    <a:xfrm>
                      <a:off x="0" y="0"/>
                      <a:ext cx="6130800" cy="4042800"/>
                    </a:xfrm>
                    <a:prstGeom prst="rect">
                      <a:avLst/>
                    </a:prstGeom>
                    <a:noFill/>
                    <a:ln>
                      <a:noFill/>
                    </a:ln>
                    <a:extLst>
                      <a:ext uri="{53640926-AAD7-44D8-BBD7-CCE9431645EC}">
                        <a14:shadowObscured xmlns:a14="http://schemas.microsoft.com/office/drawing/2010/main"/>
                      </a:ext>
                    </a:extLst>
                  </pic:spPr>
                </pic:pic>
              </a:graphicData>
            </a:graphic>
          </wp:inline>
        </w:drawing>
      </w:r>
    </w:p>
    <w:p w14:paraId="142CF7FB" w14:textId="77777777" w:rsidR="00410BAB" w:rsidRPr="00142ACF" w:rsidRDefault="00410BAB" w:rsidP="00883FC6">
      <w:pPr>
        <w:ind w:left="567" w:firstLine="0"/>
      </w:pPr>
    </w:p>
    <w:p w14:paraId="008FAF4C" w14:textId="038DB2DC" w:rsidR="00A87052" w:rsidRPr="00142ACF" w:rsidRDefault="00A87052" w:rsidP="00920652">
      <w:pPr>
        <w:ind w:firstLine="0"/>
        <w:jc w:val="center"/>
        <w:rPr>
          <w:b/>
          <w:bCs/>
        </w:rPr>
      </w:pPr>
      <w:r w:rsidRPr="00142ACF">
        <w:rPr>
          <w:b/>
          <w:bCs/>
        </w:rPr>
        <w:t>Figur</w:t>
      </w:r>
      <w:r w:rsidR="008C3442" w:rsidRPr="00142ACF">
        <w:rPr>
          <w:b/>
          <w:bCs/>
        </w:rPr>
        <w:t>a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BC34F4">
        <w:rPr>
          <w:b/>
          <w:bCs/>
          <w:noProof/>
        </w:rPr>
        <w:t>7</w:t>
      </w:r>
      <w:r w:rsidRPr="00142ACF">
        <w:rPr>
          <w:b/>
          <w:bCs/>
        </w:rPr>
        <w:fldChar w:fldCharType="end"/>
      </w:r>
      <w:r w:rsidRPr="00142ACF">
        <w:rPr>
          <w:b/>
          <w:bCs/>
        </w:rPr>
        <w:t>. Funcționalitățile subsistemului informațional „Monitorizare și verificare a economiilor de energie”.</w:t>
      </w:r>
    </w:p>
    <w:p w14:paraId="6DD2EF4E" w14:textId="77777777" w:rsidR="00170272" w:rsidRPr="00142ACF" w:rsidRDefault="00170272" w:rsidP="00883FC6">
      <w:pPr>
        <w:ind w:left="567" w:firstLine="0"/>
      </w:pPr>
    </w:p>
    <w:p w14:paraId="34230206" w14:textId="749534AF" w:rsidR="00025C92" w:rsidRPr="00142ACF" w:rsidRDefault="00170272" w:rsidP="00170272">
      <w:r w:rsidRPr="00142ACF">
        <w:t>3</w:t>
      </w:r>
      <w:r w:rsidR="002B539A">
        <w:t>8</w:t>
      </w:r>
      <w:r w:rsidRPr="00142ACF">
        <w:t xml:space="preserve">. </w:t>
      </w:r>
      <w:r w:rsidR="006E06E6" w:rsidRPr="00142ACF">
        <w:t xml:space="preserve">După cum este prezentat în Figura nr. </w:t>
      </w:r>
      <w:r w:rsidR="00BC34F4">
        <w:t>7</w:t>
      </w:r>
      <w:r w:rsidR="006E06E6" w:rsidRPr="00142ACF">
        <w:t>, această componentă funcțională a SINEE furnizează următoarele funcționalități</w:t>
      </w:r>
      <w:r w:rsidR="00025C92" w:rsidRPr="00142ACF">
        <w:t>:</w:t>
      </w:r>
    </w:p>
    <w:p w14:paraId="7F4F675E" w14:textId="68294DA7" w:rsidR="004803F2" w:rsidRPr="00142ACF" w:rsidRDefault="00857705" w:rsidP="00920652">
      <w:r w:rsidRPr="00142ACF">
        <w:t xml:space="preserve">1) </w:t>
      </w:r>
      <w:r w:rsidR="00762EBB">
        <w:t>gestiune</w:t>
      </w:r>
      <w:r w:rsidR="004803F2" w:rsidRPr="00142ACF">
        <w:t xml:space="preserve"> </w:t>
      </w:r>
      <w:r w:rsidR="003F4981">
        <w:t xml:space="preserve">date </w:t>
      </w:r>
      <w:r w:rsidR="00D443D1">
        <w:t xml:space="preserve">despre </w:t>
      </w:r>
      <w:r w:rsidR="007547F3" w:rsidRPr="00142ACF">
        <w:t>obiective</w:t>
      </w:r>
      <w:r w:rsidR="0017708F" w:rsidRPr="00142ACF">
        <w:t xml:space="preserve"> și ținte</w:t>
      </w:r>
      <w:r w:rsidR="007547F3" w:rsidRPr="00142ACF">
        <w:t xml:space="preserve"> de eficiență energetică</w:t>
      </w:r>
      <w:r w:rsidR="0017708F" w:rsidRPr="00142ACF">
        <w:t>;</w:t>
      </w:r>
    </w:p>
    <w:p w14:paraId="3E1161BE" w14:textId="4633CC9C" w:rsidR="00025C92" w:rsidRPr="00142ACF" w:rsidRDefault="00857705" w:rsidP="00920652">
      <w:r w:rsidRPr="00142ACF">
        <w:t xml:space="preserve">2) </w:t>
      </w:r>
      <w:r w:rsidR="00762EBB">
        <w:t>gestiune</w:t>
      </w:r>
      <w:r w:rsidR="003E63AE" w:rsidRPr="00142ACF">
        <w:t xml:space="preserve"> </w:t>
      </w:r>
      <w:r w:rsidR="004B7421">
        <w:t xml:space="preserve">date </w:t>
      </w:r>
      <w:r w:rsidR="00D443D1">
        <w:t xml:space="preserve">despre </w:t>
      </w:r>
      <w:r w:rsidR="003E63AE" w:rsidRPr="00142ACF">
        <w:t xml:space="preserve">măsuri planificate de </w:t>
      </w:r>
      <w:r w:rsidR="00AE1D6D">
        <w:t>sporire</w:t>
      </w:r>
      <w:r w:rsidR="00AE1D6D" w:rsidRPr="00142ACF">
        <w:t xml:space="preserve"> </w:t>
      </w:r>
      <w:r w:rsidR="003E63AE" w:rsidRPr="00142ACF">
        <w:t>a eficienței energetice</w:t>
      </w:r>
      <w:r w:rsidR="00025C92" w:rsidRPr="00142ACF">
        <w:t>;</w:t>
      </w:r>
    </w:p>
    <w:p w14:paraId="3BDF8D64" w14:textId="238F6FFA" w:rsidR="00025C92" w:rsidRPr="00142ACF" w:rsidRDefault="00857705" w:rsidP="00920652">
      <w:r w:rsidRPr="00142ACF">
        <w:t xml:space="preserve">3) </w:t>
      </w:r>
      <w:r w:rsidR="00090C98" w:rsidRPr="00142ACF">
        <w:t>f</w:t>
      </w:r>
      <w:r w:rsidR="003E63AE" w:rsidRPr="00142ACF">
        <w:t>luxuri de lucru destinate raportării</w:t>
      </w:r>
      <w:r w:rsidR="00D75490" w:rsidRPr="00142ACF">
        <w:t xml:space="preserve"> proiectelor și</w:t>
      </w:r>
      <w:r w:rsidR="003E63AE" w:rsidRPr="00142ACF">
        <w:t xml:space="preserve"> măsurilor</w:t>
      </w:r>
      <w:r w:rsidR="00D75490" w:rsidRPr="00142ACF">
        <w:t xml:space="preserve"> </w:t>
      </w:r>
      <w:r w:rsidR="00935C6D" w:rsidRPr="00142ACF">
        <w:t>de eficiență energetică</w:t>
      </w:r>
      <w:r w:rsidR="00CD3F98">
        <w:t xml:space="preserve"> și/sau valorificare a surselor de energie regenerabilă</w:t>
      </w:r>
      <w:r w:rsidR="00935C6D" w:rsidRPr="00142ACF">
        <w:t xml:space="preserve"> </w:t>
      </w:r>
      <w:r w:rsidR="00D75490" w:rsidRPr="00142ACF">
        <w:t>implementate</w:t>
      </w:r>
      <w:r w:rsidR="00025C92" w:rsidRPr="00142ACF">
        <w:t>;</w:t>
      </w:r>
    </w:p>
    <w:p w14:paraId="6953C8C8" w14:textId="65A30E7D" w:rsidR="003E63AE" w:rsidRDefault="00857705" w:rsidP="00920652">
      <w:r w:rsidRPr="00142ACF">
        <w:t xml:space="preserve">4) </w:t>
      </w:r>
      <w:r w:rsidR="00090C98" w:rsidRPr="00142ACF">
        <w:t>evidență</w:t>
      </w:r>
      <w:r w:rsidR="005956C1" w:rsidRPr="00142ACF">
        <w:t xml:space="preserve"> și monitorizare</w:t>
      </w:r>
      <w:r w:rsidR="00090C98" w:rsidRPr="00142ACF">
        <w:t xml:space="preserve"> proiecte în domeniul eficienței energetice</w:t>
      </w:r>
      <w:r w:rsidR="005956C1" w:rsidRPr="00142ACF">
        <w:t>;</w:t>
      </w:r>
    </w:p>
    <w:p w14:paraId="07B0EA75" w14:textId="2604B6A8" w:rsidR="00F561D4" w:rsidRPr="00142ACF" w:rsidRDefault="00695FE7" w:rsidP="00695FE7">
      <w:r>
        <w:t>5</w:t>
      </w:r>
      <w:r w:rsidR="00F561D4" w:rsidRPr="00142ACF">
        <w:t xml:space="preserve">) evidență și monitorizare </w:t>
      </w:r>
      <w:r w:rsidR="00F561D4">
        <w:t>surselor de energie regenera</w:t>
      </w:r>
      <w:r>
        <w:t>bilă</w:t>
      </w:r>
      <w:r w:rsidR="00F561D4" w:rsidRPr="00142ACF">
        <w:t>;</w:t>
      </w:r>
    </w:p>
    <w:p w14:paraId="315674B7" w14:textId="083FAB9D" w:rsidR="005956C1" w:rsidRDefault="00695FE7" w:rsidP="00920652">
      <w:r>
        <w:t>6</w:t>
      </w:r>
      <w:r w:rsidR="00857705" w:rsidRPr="00142ACF">
        <w:t xml:space="preserve">) </w:t>
      </w:r>
      <w:r w:rsidR="005956C1" w:rsidRPr="00142ACF">
        <w:t>monitorizare implement</w:t>
      </w:r>
      <w:r w:rsidR="00592209">
        <w:t xml:space="preserve">are </w:t>
      </w:r>
      <w:r w:rsidR="005956C1" w:rsidRPr="00142ACF">
        <w:t xml:space="preserve">obiective </w:t>
      </w:r>
      <w:r w:rsidR="00751561" w:rsidRPr="00142ACF">
        <w:t>pentru</w:t>
      </w:r>
      <w:r w:rsidR="005956C1" w:rsidRPr="00142ACF">
        <w:t xml:space="preserve"> </w:t>
      </w:r>
      <w:r w:rsidR="003A2D17">
        <w:t>sporire a</w:t>
      </w:r>
      <w:r w:rsidR="003A2D17" w:rsidRPr="00142ACF">
        <w:t xml:space="preserve"> </w:t>
      </w:r>
      <w:r w:rsidR="005956C1" w:rsidRPr="00142ACF">
        <w:t>eficienței energetic</w:t>
      </w:r>
      <w:r w:rsidR="00751561" w:rsidRPr="00142ACF">
        <w:t>e</w:t>
      </w:r>
      <w:r w:rsidR="00E268A2" w:rsidRPr="00142ACF">
        <w:t>;</w:t>
      </w:r>
    </w:p>
    <w:p w14:paraId="5CBA6567" w14:textId="0DA756BF" w:rsidR="00E268A2" w:rsidRPr="00142ACF" w:rsidRDefault="00695FE7" w:rsidP="00920652">
      <w:r>
        <w:t>7</w:t>
      </w:r>
      <w:r w:rsidR="00857705" w:rsidRPr="00142ACF">
        <w:t xml:space="preserve">) </w:t>
      </w:r>
      <w:r w:rsidR="00E268A2" w:rsidRPr="00142ACF">
        <w:t xml:space="preserve">furnizare date </w:t>
      </w:r>
      <w:r w:rsidR="00915F44" w:rsidRPr="00142ACF">
        <w:t>agregate despre</w:t>
      </w:r>
      <w:r w:rsidR="009B2B62">
        <w:t>, indicatori de eficiență</w:t>
      </w:r>
      <w:r w:rsidR="00BE1E54">
        <w:t xml:space="preserve"> </w:t>
      </w:r>
      <w:r w:rsidR="00FA4569">
        <w:t xml:space="preserve">energetică </w:t>
      </w:r>
      <w:r w:rsidR="00BE1E54">
        <w:t>și energie regenerabilă</w:t>
      </w:r>
      <w:r w:rsidR="0050637B">
        <w:t>,</w:t>
      </w:r>
      <w:r w:rsidR="0050637B" w:rsidRPr="00142ACF">
        <w:t xml:space="preserve"> economii</w:t>
      </w:r>
      <w:r w:rsidR="00915F44" w:rsidRPr="00142ACF">
        <w:t xml:space="preserve"> de energie și reducere</w:t>
      </w:r>
      <w:r w:rsidR="001327F9" w:rsidRPr="00142ACF">
        <w:t xml:space="preserve"> </w:t>
      </w:r>
      <w:r w:rsidR="00915F44" w:rsidRPr="00142ACF">
        <w:t>a emisiilor de CO2</w:t>
      </w:r>
      <w:r w:rsidR="001327F9" w:rsidRPr="00142ACF">
        <w:t>.</w:t>
      </w:r>
    </w:p>
    <w:p w14:paraId="0A40073A" w14:textId="425D97AE" w:rsidR="00025C92" w:rsidRPr="00142ACF" w:rsidRDefault="00857705" w:rsidP="00857705">
      <w:r w:rsidRPr="00142ACF">
        <w:t>3</w:t>
      </w:r>
      <w:r w:rsidR="002B539A">
        <w:t>9</w:t>
      </w:r>
      <w:r w:rsidRPr="00142ACF">
        <w:t xml:space="preserve">. </w:t>
      </w:r>
      <w:r w:rsidR="000F1147" w:rsidRPr="00142ACF">
        <w:t>Subsistemul informațional „Monitorizare și verificare a economiilor de energie”</w:t>
      </w:r>
      <w:r w:rsidR="00B50FCA" w:rsidRPr="00142ACF">
        <w:t xml:space="preserve"> (SIMVE)</w:t>
      </w:r>
      <w:r w:rsidR="000F1147" w:rsidRPr="00142ACF">
        <w:t xml:space="preserve"> oferă funcționalități pentru formarea și </w:t>
      </w:r>
      <w:r w:rsidR="00762EBB">
        <w:t>gestiune</w:t>
      </w:r>
      <w:r w:rsidR="00640030">
        <w:t>a</w:t>
      </w:r>
      <w:r w:rsidR="000F1147" w:rsidRPr="00142ACF">
        <w:t xml:space="preserve"> </w:t>
      </w:r>
      <w:r w:rsidR="00640030">
        <w:t xml:space="preserve">datelor din </w:t>
      </w:r>
      <w:r w:rsidR="00750059" w:rsidRPr="00142ACF">
        <w:t>următoarel</w:t>
      </w:r>
      <w:r w:rsidR="00640030">
        <w:t>e</w:t>
      </w:r>
      <w:r w:rsidR="00750059" w:rsidRPr="00142ACF">
        <w:t xml:space="preserve"> registre:</w:t>
      </w:r>
    </w:p>
    <w:p w14:paraId="55620400" w14:textId="62EDF395" w:rsidR="00025C92" w:rsidRDefault="00F759A6" w:rsidP="00920652">
      <w:r w:rsidRPr="00142ACF">
        <w:t xml:space="preserve">1) </w:t>
      </w:r>
      <w:r w:rsidR="00750059" w:rsidRPr="00142ACF">
        <w:t>R</w:t>
      </w:r>
      <w:r w:rsidR="00090C98" w:rsidRPr="00142ACF">
        <w:t>egistrul proiectelor în domeniul eficienței energetice</w:t>
      </w:r>
      <w:r w:rsidR="00025C92" w:rsidRPr="00142ACF">
        <w:t>;</w:t>
      </w:r>
    </w:p>
    <w:p w14:paraId="31A4E642" w14:textId="32A6C95E" w:rsidR="00695FE7" w:rsidRPr="00142ACF" w:rsidRDefault="00695FE7" w:rsidP="00920652">
      <w:r>
        <w:t>2) Registrul</w:t>
      </w:r>
      <w:r w:rsidR="00994DF3">
        <w:t xml:space="preserve"> surselor de energie regenerabilă</w:t>
      </w:r>
      <w:r w:rsidR="00352E26">
        <w:t>;</w:t>
      </w:r>
    </w:p>
    <w:p w14:paraId="29FDEA5C" w14:textId="67B7840A" w:rsidR="003A3B7A" w:rsidRPr="00142ACF" w:rsidRDefault="00352E26" w:rsidP="00920652">
      <w:r>
        <w:t>3</w:t>
      </w:r>
      <w:r w:rsidR="00F759A6" w:rsidRPr="00142ACF">
        <w:t xml:space="preserve">) </w:t>
      </w:r>
      <w:r w:rsidR="00750059" w:rsidRPr="00142ACF">
        <w:t>R</w:t>
      </w:r>
      <w:r w:rsidR="00090C98" w:rsidRPr="00142ACF">
        <w:t>egistrul măsurilor de eficienț</w:t>
      </w:r>
      <w:r w:rsidR="003A2D17">
        <w:t>ă</w:t>
      </w:r>
      <w:r w:rsidR="00090C98" w:rsidRPr="00142ACF">
        <w:t xml:space="preserve"> energetic</w:t>
      </w:r>
      <w:r w:rsidR="003A2D17">
        <w:t>ă</w:t>
      </w:r>
      <w:r w:rsidR="0050637B">
        <w:t xml:space="preserve"> și/sau valorificare a surselor de energie regenerabilă</w:t>
      </w:r>
      <w:r w:rsidR="00025C92" w:rsidRPr="00142ACF">
        <w:t>.</w:t>
      </w:r>
    </w:p>
    <w:p w14:paraId="2F10D899" w14:textId="77777777" w:rsidR="00F759A6" w:rsidRPr="00142ACF" w:rsidRDefault="00F759A6" w:rsidP="00920652">
      <w:pPr>
        <w:ind w:firstLine="0"/>
      </w:pPr>
    </w:p>
    <w:p w14:paraId="0B12053B" w14:textId="1B90CFD8" w:rsidR="00940778" w:rsidRPr="00142ACF" w:rsidRDefault="00940778" w:rsidP="00920652">
      <w:pPr>
        <w:ind w:firstLine="0"/>
        <w:jc w:val="center"/>
        <w:rPr>
          <w:b/>
          <w:bCs/>
        </w:rPr>
      </w:pPr>
      <w:r w:rsidRPr="00142ACF">
        <w:rPr>
          <w:b/>
          <w:bCs/>
        </w:rPr>
        <w:t xml:space="preserve">Secțiunea a </w:t>
      </w:r>
      <w:r w:rsidR="00BC34F4">
        <w:rPr>
          <w:b/>
          <w:bCs/>
        </w:rPr>
        <w:t>8</w:t>
      </w:r>
      <w:r w:rsidRPr="00142ACF">
        <w:rPr>
          <w:b/>
          <w:bCs/>
        </w:rPr>
        <w:t>-a. Subsistemul informațional „Registrul specialiștilor în domeniul eficienței energetice”</w:t>
      </w:r>
      <w:r w:rsidR="00B834BB" w:rsidRPr="00142ACF">
        <w:rPr>
          <w:b/>
          <w:bCs/>
        </w:rPr>
        <w:t xml:space="preserve"> (SIRSEE)</w:t>
      </w:r>
    </w:p>
    <w:p w14:paraId="149AA864" w14:textId="77777777" w:rsidR="00940778" w:rsidRPr="00142ACF" w:rsidRDefault="00940778" w:rsidP="00920652">
      <w:pPr>
        <w:ind w:firstLine="0"/>
      </w:pPr>
    </w:p>
    <w:p w14:paraId="3747FD2F" w14:textId="2D813CB6" w:rsidR="00A21AD7" w:rsidRPr="00142ACF" w:rsidRDefault="002B539A" w:rsidP="00920652">
      <w:r>
        <w:t>40</w:t>
      </w:r>
      <w:r w:rsidR="002B19E1" w:rsidRPr="00142ACF">
        <w:t xml:space="preserve">. </w:t>
      </w:r>
      <w:r w:rsidR="00A21AD7" w:rsidRPr="00142ACF">
        <w:t xml:space="preserve">Subsistemul informațional „Registrul </w:t>
      </w:r>
      <w:r w:rsidR="00B80D82" w:rsidRPr="00142ACF">
        <w:t>specialiștilor</w:t>
      </w:r>
      <w:r w:rsidR="00A21AD7" w:rsidRPr="00142ACF">
        <w:t xml:space="preserve"> în domeniul eficienței energetice”</w:t>
      </w:r>
      <w:r w:rsidR="00B73DFF" w:rsidRPr="00142ACF">
        <w:t xml:space="preserve"> (SIRSEE)</w:t>
      </w:r>
      <w:r w:rsidR="00A21AD7" w:rsidRPr="00142ACF">
        <w:t xml:space="preserve"> reprezintă un subsistem informațional</w:t>
      </w:r>
      <w:r w:rsidR="00E46C6E" w:rsidRPr="00142ACF">
        <w:t xml:space="preserve"> cheie</w:t>
      </w:r>
      <w:r w:rsidR="001E2693" w:rsidRPr="00142ACF">
        <w:t xml:space="preserve"> al SINEE, care furnizează funcționalități pentru utilizatorii aut</w:t>
      </w:r>
      <w:r w:rsidR="00BA4F3B" w:rsidRPr="00142ACF">
        <w:t>orizați</w:t>
      </w:r>
      <w:r w:rsidR="001E2693" w:rsidRPr="00142ACF">
        <w:t xml:space="preserve"> ai SINEE și</w:t>
      </w:r>
      <w:r w:rsidR="00162F39" w:rsidRPr="00142ACF">
        <w:t xml:space="preserve"> este</w:t>
      </w:r>
      <w:r w:rsidR="00686451" w:rsidRPr="00142ACF">
        <w:t xml:space="preserve"> format din totalitatea registrelor </w:t>
      </w:r>
      <w:r w:rsidR="00770ECE" w:rsidRPr="00142ACF">
        <w:t xml:space="preserve">specializate </w:t>
      </w:r>
      <w:r w:rsidR="00C8525D" w:rsidRPr="00142ACF">
        <w:t>și fluxurilor de lucru destinate gestiunii acestor registre</w:t>
      </w:r>
      <w:r w:rsidR="00A21AD7" w:rsidRPr="00142ACF">
        <w:t>.</w:t>
      </w:r>
    </w:p>
    <w:p w14:paraId="5FC8B7E2" w14:textId="630B1795" w:rsidR="00A21AD7" w:rsidRPr="00142ACF" w:rsidRDefault="002B539A" w:rsidP="002B19E1">
      <w:r>
        <w:t>41</w:t>
      </w:r>
      <w:r w:rsidR="002B19E1" w:rsidRPr="00142ACF">
        <w:t xml:space="preserve">. </w:t>
      </w:r>
      <w:r w:rsidR="00A21AD7" w:rsidRPr="00142ACF">
        <w:t>Această componentă oferă funcționalitățile necesare pentru</w:t>
      </w:r>
      <w:r w:rsidR="00D76FAF" w:rsidRPr="00142ACF">
        <w:t xml:space="preserve"> înregistrarea și</w:t>
      </w:r>
      <w:r w:rsidR="00A21AD7" w:rsidRPr="00142ACF">
        <w:t xml:space="preserve"> </w:t>
      </w:r>
      <w:r w:rsidR="00762EBB">
        <w:t>gestiune</w:t>
      </w:r>
      <w:r w:rsidR="00640030">
        <w:t>a</w:t>
      </w:r>
      <w:r w:rsidR="00D76FAF" w:rsidRPr="00142ACF">
        <w:t xml:space="preserve"> sistematizată a</w:t>
      </w:r>
      <w:r w:rsidR="00A21AD7" w:rsidRPr="00142ACF">
        <w:t xml:space="preserve"> datelor despre </w:t>
      </w:r>
      <w:r w:rsidR="002B2617" w:rsidRPr="00142ACF">
        <w:t xml:space="preserve">specialiștii </w:t>
      </w:r>
      <w:r w:rsidR="00657154" w:rsidRPr="00142ACF">
        <w:t>în</w:t>
      </w:r>
      <w:r w:rsidR="00D13ABA" w:rsidRPr="00142ACF">
        <w:t xml:space="preserve"> domeniul eficienței energetice</w:t>
      </w:r>
      <w:r w:rsidR="00E02F15">
        <w:t xml:space="preserve">, </w:t>
      </w:r>
      <w:r w:rsidR="00E02F15" w:rsidRPr="00E02F15">
        <w:t xml:space="preserve">performanței energetice a clădirilor și/sau valorificării surselor de energie regenerabilă </w:t>
      </w:r>
      <w:r w:rsidR="00D13ABA" w:rsidRPr="00142ACF">
        <w:t xml:space="preserve">, </w:t>
      </w:r>
      <w:r w:rsidR="00F93975" w:rsidRPr="00142ACF">
        <w:t xml:space="preserve">a </w:t>
      </w:r>
      <w:r w:rsidR="00657154" w:rsidRPr="00142ACF">
        <w:t>agenți</w:t>
      </w:r>
      <w:r w:rsidR="00F93975" w:rsidRPr="00142ACF">
        <w:t>lor</w:t>
      </w:r>
      <w:r w:rsidR="00657154" w:rsidRPr="00142ACF">
        <w:t xml:space="preserve"> economici care </w:t>
      </w:r>
      <w:r w:rsidR="00B35B14" w:rsidRPr="00B35B14">
        <w:t xml:space="preserve">activează în domeniul eficienței energetice </w:t>
      </w:r>
      <w:r w:rsidR="00E02F15" w:rsidRPr="00E02F15">
        <w:t>performanței energetice a clădirilor și/sau valorificării surselor de energie regenerabilă  ș</w:t>
      </w:r>
      <w:r w:rsidR="00F93975" w:rsidRPr="00142ACF">
        <w:t>,</w:t>
      </w:r>
      <w:r w:rsidR="00657154" w:rsidRPr="00142ACF">
        <w:t xml:space="preserve"> </w:t>
      </w:r>
      <w:r w:rsidR="00F93975" w:rsidRPr="00142ACF">
        <w:t xml:space="preserve">a </w:t>
      </w:r>
      <w:r w:rsidR="001F6F07">
        <w:t>p</w:t>
      </w:r>
      <w:r w:rsidR="001F6F07" w:rsidRPr="001F6F07">
        <w:t>restatori</w:t>
      </w:r>
      <w:r w:rsidR="001F6F07">
        <w:t>lo</w:t>
      </w:r>
      <w:r w:rsidR="0010604B">
        <w:t>r</w:t>
      </w:r>
      <w:r w:rsidR="001F6F07" w:rsidRPr="001F6F07">
        <w:t xml:space="preserve"> de formare profesională a adulților</w:t>
      </w:r>
      <w:r w:rsidR="003B1D5F">
        <w:t xml:space="preserve"> </w:t>
      </w:r>
      <w:r w:rsidR="00657154" w:rsidRPr="00142ACF">
        <w:t xml:space="preserve">și </w:t>
      </w:r>
      <w:r w:rsidR="00F93975" w:rsidRPr="00142ACF">
        <w:t xml:space="preserve">a </w:t>
      </w:r>
      <w:r w:rsidR="00657154" w:rsidRPr="00142ACF">
        <w:t>programelor de formare profesională</w:t>
      </w:r>
      <w:r w:rsidR="00E46C6E" w:rsidRPr="00142ACF">
        <w:t xml:space="preserve"> în domeni</w:t>
      </w:r>
      <w:r w:rsidR="00E02F15">
        <w:t>ile respective</w:t>
      </w:r>
      <w:r w:rsidR="00A21AD7" w:rsidRPr="00142ACF">
        <w:t>, inclusiv evidența documentelor necesare în procesul de înregistrare/</w:t>
      </w:r>
      <w:r w:rsidR="00686114" w:rsidRPr="00142ACF">
        <w:t>prelungire</w:t>
      </w:r>
      <w:r w:rsidR="00A21AD7" w:rsidRPr="00142ACF">
        <w:t>.</w:t>
      </w:r>
    </w:p>
    <w:p w14:paraId="3C2A1AFA" w14:textId="076AC238" w:rsidR="00A91489" w:rsidRPr="00142ACF" w:rsidRDefault="00A91489" w:rsidP="00920652">
      <w:pPr>
        <w:ind w:firstLine="0"/>
      </w:pPr>
    </w:p>
    <w:p w14:paraId="29645DD3" w14:textId="3B116F1F" w:rsidR="000D17FA" w:rsidRDefault="00F74C6F" w:rsidP="00A3414A">
      <w:pPr>
        <w:ind w:firstLine="0"/>
      </w:pPr>
      <w:r w:rsidRPr="00F74C6F">
        <w:lastRenderedPageBreak/>
        <w:t xml:space="preserve"> </w:t>
      </w:r>
      <w:r w:rsidR="00944CE7" w:rsidRPr="00944CE7">
        <w:rPr>
          <w:noProof/>
          <w:lang w:val="en-US" w:bidi="ar-SA"/>
        </w:rPr>
        <w:drawing>
          <wp:inline distT="0" distB="0" distL="0" distR="0" wp14:anchorId="40F4AED4" wp14:editId="51ACABFB">
            <wp:extent cx="6040800" cy="6858000"/>
            <wp:effectExtent l="0" t="0" r="0" b="0"/>
            <wp:docPr id="1788449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349" t="1090" r="1224" b="2142"/>
                    <a:stretch/>
                  </pic:blipFill>
                  <pic:spPr bwMode="auto">
                    <a:xfrm>
                      <a:off x="0" y="0"/>
                      <a:ext cx="6040800" cy="6858000"/>
                    </a:xfrm>
                    <a:prstGeom prst="rect">
                      <a:avLst/>
                    </a:prstGeom>
                    <a:noFill/>
                    <a:ln>
                      <a:noFill/>
                    </a:ln>
                    <a:extLst>
                      <a:ext uri="{53640926-AAD7-44D8-BBD7-CCE9431645EC}">
                        <a14:shadowObscured xmlns:a14="http://schemas.microsoft.com/office/drawing/2010/main"/>
                      </a:ext>
                    </a:extLst>
                  </pic:spPr>
                </pic:pic>
              </a:graphicData>
            </a:graphic>
          </wp:inline>
        </w:drawing>
      </w:r>
    </w:p>
    <w:p w14:paraId="3516FF11" w14:textId="77777777" w:rsidR="005221D3" w:rsidRPr="00142ACF" w:rsidRDefault="005221D3" w:rsidP="00883FC6">
      <w:pPr>
        <w:ind w:left="567" w:firstLine="0"/>
      </w:pPr>
    </w:p>
    <w:p w14:paraId="5AE3DB28" w14:textId="27E32094" w:rsidR="00A91489" w:rsidRPr="00142ACF" w:rsidRDefault="00A91489" w:rsidP="00920652">
      <w:pPr>
        <w:ind w:firstLine="0"/>
        <w:jc w:val="center"/>
        <w:rPr>
          <w:b/>
          <w:bCs/>
        </w:rPr>
      </w:pPr>
      <w:r w:rsidRPr="00142ACF">
        <w:rPr>
          <w:b/>
          <w:bCs/>
        </w:rPr>
        <w:t>Figur</w:t>
      </w:r>
      <w:r w:rsidR="008C3442" w:rsidRPr="00142ACF">
        <w:rPr>
          <w:b/>
          <w:bCs/>
        </w:rPr>
        <w:t>a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BC34F4">
        <w:rPr>
          <w:b/>
          <w:bCs/>
          <w:noProof/>
        </w:rPr>
        <w:t>8</w:t>
      </w:r>
      <w:r w:rsidRPr="00142ACF">
        <w:rPr>
          <w:b/>
          <w:bCs/>
        </w:rPr>
        <w:fldChar w:fldCharType="end"/>
      </w:r>
      <w:r w:rsidRPr="00142ACF">
        <w:rPr>
          <w:b/>
          <w:bCs/>
        </w:rPr>
        <w:t xml:space="preserve">. Funcționalitățile subsistemului informațional „Registrul </w:t>
      </w:r>
      <w:bookmarkStart w:id="1" w:name="_Hlk161153137"/>
      <w:r w:rsidR="00B80D82" w:rsidRPr="00142ACF">
        <w:rPr>
          <w:b/>
          <w:bCs/>
        </w:rPr>
        <w:t>special</w:t>
      </w:r>
      <w:r w:rsidRPr="00142ACF">
        <w:rPr>
          <w:b/>
          <w:bCs/>
        </w:rPr>
        <w:t xml:space="preserve">iștilor </w:t>
      </w:r>
      <w:bookmarkEnd w:id="1"/>
      <w:r w:rsidRPr="00142ACF">
        <w:rPr>
          <w:b/>
          <w:bCs/>
        </w:rPr>
        <w:t>în domeniul eficienței energetice”.</w:t>
      </w:r>
    </w:p>
    <w:p w14:paraId="5E27BD5D" w14:textId="77777777" w:rsidR="000D17FA" w:rsidRPr="00142ACF" w:rsidRDefault="000D17FA" w:rsidP="00883FC6">
      <w:pPr>
        <w:ind w:left="567" w:firstLine="0"/>
      </w:pPr>
    </w:p>
    <w:p w14:paraId="324341B4" w14:textId="1E2B0FF9" w:rsidR="00A21AD7" w:rsidRPr="00142ACF" w:rsidRDefault="002B539A" w:rsidP="000D17FA">
      <w:r>
        <w:t>42</w:t>
      </w:r>
      <w:r w:rsidR="000D17FA" w:rsidRPr="00142ACF">
        <w:t xml:space="preserve">. </w:t>
      </w:r>
      <w:r w:rsidR="00036BFA" w:rsidRPr="00142ACF">
        <w:t xml:space="preserve">După cum este prezentat în Figura nr. </w:t>
      </w:r>
      <w:r w:rsidR="00BC34F4">
        <w:t>8</w:t>
      </w:r>
      <w:r w:rsidR="00036BFA" w:rsidRPr="00142ACF">
        <w:t>, a</w:t>
      </w:r>
      <w:r w:rsidR="00A21AD7" w:rsidRPr="00142ACF">
        <w:t>ceastă componentă funcțională a SINEE furnizează următoarele funcționalități:</w:t>
      </w:r>
    </w:p>
    <w:p w14:paraId="076D9CC4" w14:textId="272A7474" w:rsidR="00CB3C52" w:rsidRPr="00142ACF" w:rsidRDefault="00D12B4B" w:rsidP="00920652">
      <w:r w:rsidRPr="00142ACF">
        <w:t xml:space="preserve">1) </w:t>
      </w:r>
      <w:r w:rsidR="00DB0DCD" w:rsidRPr="00142ACF">
        <w:t>f</w:t>
      </w:r>
      <w:r w:rsidR="00CB3C52" w:rsidRPr="00142ACF">
        <w:t>luxuri de lucru destinate examinării solicitărilor de înregistrare/prelungire a î</w:t>
      </w:r>
      <w:r w:rsidR="001C39A8" w:rsidRPr="00142ACF">
        <w:t>nregistrării specialiștilor în domeniul eficienței e</w:t>
      </w:r>
      <w:r w:rsidR="00132EAE" w:rsidRPr="00142ACF">
        <w:t>nergetice;</w:t>
      </w:r>
    </w:p>
    <w:p w14:paraId="593C5FBF" w14:textId="0E6228B9" w:rsidR="00A21AD7" w:rsidRPr="00142ACF" w:rsidRDefault="00D12B4B" w:rsidP="00920652">
      <w:r w:rsidRPr="00142ACF">
        <w:t xml:space="preserve">2) </w:t>
      </w:r>
      <w:r w:rsidR="003D5F24" w:rsidRPr="00142ACF">
        <w:t>f</w:t>
      </w:r>
      <w:r w:rsidR="00BD2DCB" w:rsidRPr="00142ACF">
        <w:t xml:space="preserve">luxuri de lucru destinate gestiunii </w:t>
      </w:r>
      <w:r w:rsidR="001E72D3" w:rsidRPr="00142ACF">
        <w:t>R</w:t>
      </w:r>
      <w:r w:rsidR="00C84344" w:rsidRPr="00142ACF">
        <w:t>egistrul</w:t>
      </w:r>
      <w:r w:rsidR="003D5F24" w:rsidRPr="00142ACF">
        <w:t>ui</w:t>
      </w:r>
      <w:r w:rsidR="00C84344" w:rsidRPr="00142ACF">
        <w:t xml:space="preserve"> evaluatorilor energetici</w:t>
      </w:r>
      <w:r w:rsidR="00A21AD7" w:rsidRPr="00142ACF">
        <w:t>;</w:t>
      </w:r>
    </w:p>
    <w:p w14:paraId="7C31F58E" w14:textId="25D69B17" w:rsidR="00A21AD7" w:rsidRPr="00142ACF" w:rsidRDefault="00D12B4B" w:rsidP="00920652">
      <w:r w:rsidRPr="00142ACF">
        <w:t xml:space="preserve">3) </w:t>
      </w:r>
      <w:r w:rsidR="003D5F24" w:rsidRPr="00142ACF">
        <w:t>f</w:t>
      </w:r>
      <w:r w:rsidR="00BD2DCB" w:rsidRPr="00142ACF">
        <w:t xml:space="preserve">luxuri de lucru destinate gestiunii </w:t>
      </w:r>
      <w:r w:rsidR="001E72D3" w:rsidRPr="00142ACF">
        <w:t>R</w:t>
      </w:r>
      <w:r w:rsidR="00C84344" w:rsidRPr="00142ACF">
        <w:t>egistrul</w:t>
      </w:r>
      <w:r w:rsidR="003D5F24" w:rsidRPr="00142ACF">
        <w:t>ui</w:t>
      </w:r>
      <w:r w:rsidR="00C84344" w:rsidRPr="00142ACF">
        <w:t xml:space="preserve"> auditorilor energetici</w:t>
      </w:r>
      <w:r w:rsidR="00A21AD7" w:rsidRPr="00142ACF">
        <w:t>;</w:t>
      </w:r>
    </w:p>
    <w:p w14:paraId="23A63A41" w14:textId="4E7A23A9" w:rsidR="00A21AD7" w:rsidRPr="00142ACF" w:rsidRDefault="00D12B4B" w:rsidP="00920652">
      <w:r w:rsidRPr="00142ACF">
        <w:t xml:space="preserve">4) </w:t>
      </w:r>
      <w:r w:rsidR="003D5F24" w:rsidRPr="00142ACF">
        <w:t>f</w:t>
      </w:r>
      <w:r w:rsidR="00BD2DCB" w:rsidRPr="00142ACF">
        <w:t xml:space="preserve">luxuri de lucru destinate gestiunii </w:t>
      </w:r>
      <w:r w:rsidR="001E72D3" w:rsidRPr="00142ACF">
        <w:t>R</w:t>
      </w:r>
      <w:r w:rsidR="00C84344" w:rsidRPr="00142ACF">
        <w:t>egistrul</w:t>
      </w:r>
      <w:r w:rsidR="003D5F24" w:rsidRPr="00142ACF">
        <w:t>ui</w:t>
      </w:r>
      <w:r w:rsidR="00C84344" w:rsidRPr="00142ACF">
        <w:t xml:space="preserve"> inspectorilor sistemelor de încălzire</w:t>
      </w:r>
      <w:r w:rsidR="003D5F24" w:rsidRPr="00142ACF">
        <w:t>;</w:t>
      </w:r>
    </w:p>
    <w:p w14:paraId="440DAE53" w14:textId="1E52112E" w:rsidR="00BD2DCB" w:rsidRPr="00142ACF" w:rsidRDefault="00D12B4B" w:rsidP="00920652">
      <w:r w:rsidRPr="00142ACF">
        <w:lastRenderedPageBreak/>
        <w:t xml:space="preserve">5) </w:t>
      </w:r>
      <w:r w:rsidR="003D5F24" w:rsidRPr="00142ACF">
        <w:t>f</w:t>
      </w:r>
      <w:r w:rsidR="00F164AC" w:rsidRPr="00142ACF">
        <w:t xml:space="preserve">luxuri de lucru destinate gestiunii </w:t>
      </w:r>
      <w:r w:rsidR="001E72D3" w:rsidRPr="00142ACF">
        <w:t>R</w:t>
      </w:r>
      <w:r w:rsidR="00C84344" w:rsidRPr="00142ACF">
        <w:t>egistrul</w:t>
      </w:r>
      <w:r w:rsidR="003D5F24" w:rsidRPr="00142ACF">
        <w:t>ui</w:t>
      </w:r>
      <w:r w:rsidR="00C84344" w:rsidRPr="00142ACF">
        <w:t xml:space="preserve"> inspectorilor sistemelor de ventilare și condiționare</w:t>
      </w:r>
      <w:r w:rsidR="003D5F24" w:rsidRPr="00142ACF">
        <w:t>;</w:t>
      </w:r>
    </w:p>
    <w:p w14:paraId="0D478052" w14:textId="4FA97C62" w:rsidR="00C84344" w:rsidRPr="00142ACF" w:rsidRDefault="00720813" w:rsidP="00920652">
      <w:r w:rsidRPr="00142ACF">
        <w:t xml:space="preserve">6) </w:t>
      </w:r>
      <w:r w:rsidR="003D5F24" w:rsidRPr="00142ACF">
        <w:t>f</w:t>
      </w:r>
      <w:r w:rsidR="00C84344" w:rsidRPr="00142ACF">
        <w:t xml:space="preserve">luxuri de lucru destinate gestiunii </w:t>
      </w:r>
      <w:r w:rsidR="001E72D3" w:rsidRPr="00142ACF">
        <w:t>R</w:t>
      </w:r>
      <w:r w:rsidR="00C84344" w:rsidRPr="00142ACF">
        <w:t>egistrul</w:t>
      </w:r>
      <w:r w:rsidR="003D5F24" w:rsidRPr="00142ACF">
        <w:t>ui</w:t>
      </w:r>
      <w:r w:rsidR="00C84344" w:rsidRPr="00142ACF">
        <w:t xml:space="preserve"> instalatorilor de sisteme SER</w:t>
      </w:r>
      <w:r w:rsidR="003D5F24" w:rsidRPr="00142ACF">
        <w:t>;</w:t>
      </w:r>
    </w:p>
    <w:p w14:paraId="675D1265" w14:textId="4D0C7B9E" w:rsidR="00F164AC" w:rsidRPr="00142ACF" w:rsidRDefault="00720813" w:rsidP="00920652">
      <w:r w:rsidRPr="00142ACF">
        <w:t xml:space="preserve">7) </w:t>
      </w:r>
      <w:r w:rsidR="003D5F24" w:rsidRPr="00142ACF">
        <w:t>f</w:t>
      </w:r>
      <w:r w:rsidR="00F164AC" w:rsidRPr="00142ACF">
        <w:t xml:space="preserve">luxuri de lucru destinate gestiunii </w:t>
      </w:r>
      <w:r w:rsidR="001E72D3" w:rsidRPr="00142ACF">
        <w:t>R</w:t>
      </w:r>
      <w:r w:rsidR="00C84344" w:rsidRPr="00142ACF">
        <w:t>egistrul</w:t>
      </w:r>
      <w:r w:rsidR="003D5F24" w:rsidRPr="00142ACF">
        <w:t>ui</w:t>
      </w:r>
      <w:r w:rsidR="00C84344" w:rsidRPr="00142ACF">
        <w:t xml:space="preserve"> managerilor energetici</w:t>
      </w:r>
      <w:r w:rsidR="005E4FBA">
        <w:t xml:space="preserve"> în sectorul public</w:t>
      </w:r>
      <w:r w:rsidR="009B2B62">
        <w:t xml:space="preserve"> și a managerilor energetici din cadrul întreprinderilor mari</w:t>
      </w:r>
      <w:r w:rsidR="003D5F24" w:rsidRPr="00142ACF">
        <w:t>;</w:t>
      </w:r>
    </w:p>
    <w:p w14:paraId="631C8D8D" w14:textId="7C6D40EC" w:rsidR="0073672B" w:rsidRPr="00142ACF" w:rsidRDefault="00720813" w:rsidP="00920652">
      <w:r w:rsidRPr="00142ACF">
        <w:t xml:space="preserve">8) </w:t>
      </w:r>
      <w:r w:rsidR="0073672B" w:rsidRPr="00142ACF">
        <w:t xml:space="preserve">fluxuri de lucru destinate gestiunii </w:t>
      </w:r>
      <w:r w:rsidR="00626971" w:rsidRPr="00142ACF">
        <w:t xml:space="preserve">datelor despre agenții economici care </w:t>
      </w:r>
      <w:r w:rsidR="00D41B93" w:rsidRPr="00D41B93">
        <w:t>activează în domeniul eficienței energetice și/sau valorificării surselor de energie regenerabilă</w:t>
      </w:r>
      <w:r w:rsidR="00626971" w:rsidRPr="00142ACF">
        <w:t>;</w:t>
      </w:r>
    </w:p>
    <w:p w14:paraId="735B7289" w14:textId="06609626" w:rsidR="00F164AC" w:rsidRPr="00142ACF" w:rsidRDefault="00720813" w:rsidP="00920652">
      <w:r w:rsidRPr="00142ACF">
        <w:t xml:space="preserve">9) </w:t>
      </w:r>
      <w:r w:rsidR="003D5F24" w:rsidRPr="00142ACF">
        <w:t>f</w:t>
      </w:r>
      <w:r w:rsidR="00F164AC" w:rsidRPr="00142ACF">
        <w:t>luxuri de lucru destinate</w:t>
      </w:r>
      <w:r w:rsidR="00626971" w:rsidRPr="00142ACF">
        <w:t xml:space="preserve"> gestiunii </w:t>
      </w:r>
      <w:r w:rsidR="001F6F07">
        <w:t xml:space="preserve">datelor </w:t>
      </w:r>
      <w:r w:rsidR="004A1051">
        <w:t>despre p</w:t>
      </w:r>
      <w:r w:rsidR="001F6F07" w:rsidRPr="001F6F07">
        <w:t>restatorii de formare profesională a adulților</w:t>
      </w:r>
      <w:r w:rsidR="00A1706C" w:rsidRPr="00142ACF">
        <w:t xml:space="preserve"> </w:t>
      </w:r>
      <w:r w:rsidR="00564E07" w:rsidRPr="00142ACF">
        <w:t>a specialiștilor în domeniul eficienței energetice</w:t>
      </w:r>
      <w:r w:rsidR="002D0FE4" w:rsidRPr="00142ACF">
        <w:t>;</w:t>
      </w:r>
    </w:p>
    <w:p w14:paraId="060E2620" w14:textId="560DF660" w:rsidR="002D0FE4" w:rsidRPr="00142ACF" w:rsidRDefault="00720813" w:rsidP="00920652">
      <w:r w:rsidRPr="00142ACF">
        <w:t xml:space="preserve">10) </w:t>
      </w:r>
      <w:r w:rsidR="002D0FE4" w:rsidRPr="00142ACF">
        <w:t>fluxuri de lucru destinate eliberării extraselor din Registrul specialiștilor din domeniul eficienței energetice</w:t>
      </w:r>
      <w:r w:rsidR="009B2B62">
        <w:t xml:space="preserve"> și valorificării surselor de energie regenerabilă</w:t>
      </w:r>
      <w:r w:rsidR="002D0FE4" w:rsidRPr="00142ACF">
        <w:t>.</w:t>
      </w:r>
    </w:p>
    <w:p w14:paraId="3B159838" w14:textId="172D7847" w:rsidR="00A21AD7" w:rsidRPr="00142ACF" w:rsidRDefault="002B539A" w:rsidP="00720813">
      <w:r>
        <w:t>43</w:t>
      </w:r>
      <w:r w:rsidR="00BE6B0A" w:rsidRPr="00142ACF">
        <w:t xml:space="preserve">. </w:t>
      </w:r>
      <w:r w:rsidR="00052AE9" w:rsidRPr="00142ACF">
        <w:t>Subsistemul informațional „Registrul specialiștilor în domeniul eficienței energetice” este format din totalitatea registrelor specializate</w:t>
      </w:r>
      <w:r w:rsidR="00673CFC" w:rsidRPr="00142ACF">
        <w:t>, după cum urmează:</w:t>
      </w:r>
    </w:p>
    <w:p w14:paraId="467D768F" w14:textId="319C7EB1" w:rsidR="00A21AD7" w:rsidRPr="00142ACF" w:rsidRDefault="00D23DD5" w:rsidP="00920652">
      <w:r w:rsidRPr="00142ACF">
        <w:t xml:space="preserve">1) </w:t>
      </w:r>
      <w:r w:rsidR="001E72D3" w:rsidRPr="00142ACF">
        <w:t>R</w:t>
      </w:r>
      <w:r w:rsidR="00F164AC" w:rsidRPr="00142ACF">
        <w:t>egistrul evaluatorilor energetici</w:t>
      </w:r>
      <w:r w:rsidR="00A21AD7" w:rsidRPr="00142ACF">
        <w:t>;</w:t>
      </w:r>
    </w:p>
    <w:p w14:paraId="563A1A19" w14:textId="2D63E5D4" w:rsidR="00A21AD7" w:rsidRPr="00142ACF" w:rsidRDefault="00D23DD5" w:rsidP="00920652">
      <w:r w:rsidRPr="00142ACF">
        <w:t xml:space="preserve">2) </w:t>
      </w:r>
      <w:r w:rsidR="001E72D3" w:rsidRPr="00142ACF">
        <w:t>Re</w:t>
      </w:r>
      <w:r w:rsidR="00EC582B" w:rsidRPr="00142ACF">
        <w:t>gistrul auditorilor energetici;</w:t>
      </w:r>
    </w:p>
    <w:p w14:paraId="7E0BD04C" w14:textId="4F1914A9" w:rsidR="00EC582B" w:rsidRPr="00142ACF" w:rsidRDefault="00D23DD5" w:rsidP="00920652">
      <w:r w:rsidRPr="00142ACF">
        <w:t xml:space="preserve">3) </w:t>
      </w:r>
      <w:r w:rsidR="001E72D3" w:rsidRPr="00142ACF">
        <w:t>R</w:t>
      </w:r>
      <w:r w:rsidR="00EC582B" w:rsidRPr="00142ACF">
        <w:t>egistrul inspectorilor sistemelor de încălzire</w:t>
      </w:r>
      <w:r w:rsidR="00C84344" w:rsidRPr="00142ACF">
        <w:t>;</w:t>
      </w:r>
    </w:p>
    <w:p w14:paraId="6940C3F4" w14:textId="1C2D7D7F" w:rsidR="00EC582B" w:rsidRPr="00142ACF" w:rsidRDefault="00D23DD5" w:rsidP="00920652">
      <w:r w:rsidRPr="00142ACF">
        <w:t xml:space="preserve">4) </w:t>
      </w:r>
      <w:r w:rsidR="001E72D3" w:rsidRPr="00142ACF">
        <w:t>R</w:t>
      </w:r>
      <w:r w:rsidR="00EC582B" w:rsidRPr="00142ACF">
        <w:t>egistrul inspectorilor sistemelor de ventilare și condiționare</w:t>
      </w:r>
      <w:r w:rsidR="00C84344" w:rsidRPr="00142ACF">
        <w:t>;</w:t>
      </w:r>
    </w:p>
    <w:p w14:paraId="0F4095D7" w14:textId="7C305A6D" w:rsidR="00EC582B" w:rsidRPr="00142ACF" w:rsidRDefault="00D23DD5" w:rsidP="00920652">
      <w:r w:rsidRPr="00142ACF">
        <w:t xml:space="preserve">5) </w:t>
      </w:r>
      <w:r w:rsidR="001E72D3" w:rsidRPr="00142ACF">
        <w:t>R</w:t>
      </w:r>
      <w:r w:rsidR="00477922" w:rsidRPr="00142ACF">
        <w:t>egistrul instalatorilor de sisteme SER</w:t>
      </w:r>
      <w:r w:rsidR="00C84344" w:rsidRPr="00142ACF">
        <w:t>;</w:t>
      </w:r>
    </w:p>
    <w:p w14:paraId="0DDE6F01" w14:textId="7C323992" w:rsidR="00C84344" w:rsidRDefault="00D23DD5" w:rsidP="00920652">
      <w:r w:rsidRPr="00142ACF">
        <w:t xml:space="preserve">6) </w:t>
      </w:r>
      <w:r w:rsidR="001E72D3" w:rsidRPr="00142ACF">
        <w:t>R</w:t>
      </w:r>
      <w:r w:rsidR="00C84344" w:rsidRPr="00142ACF">
        <w:t>egistrul managerilor energetici</w:t>
      </w:r>
      <w:r w:rsidR="00B068AD">
        <w:t xml:space="preserve"> </w:t>
      </w:r>
      <w:r w:rsidR="009E4B46">
        <w:t xml:space="preserve">în sectorul public </w:t>
      </w:r>
      <w:r w:rsidR="000D41DA" w:rsidRPr="000D41DA">
        <w:t>și a managerilor energetici din cadrul întreprinderilor mari</w:t>
      </w:r>
      <w:r w:rsidR="00C84344" w:rsidRPr="00142ACF">
        <w:t>;</w:t>
      </w:r>
    </w:p>
    <w:p w14:paraId="67EE91C4" w14:textId="1F00154B" w:rsidR="00477922" w:rsidRPr="00142ACF" w:rsidRDefault="00D23DD5" w:rsidP="00920652">
      <w:r w:rsidRPr="00142ACF">
        <w:t xml:space="preserve">7) </w:t>
      </w:r>
      <w:r w:rsidR="001E72D3" w:rsidRPr="00142ACF">
        <w:t>R</w:t>
      </w:r>
      <w:r w:rsidR="00477922" w:rsidRPr="00142ACF">
        <w:t xml:space="preserve">egistrul </w:t>
      </w:r>
      <w:r w:rsidR="002D0FE4" w:rsidRPr="00142ACF">
        <w:t xml:space="preserve">agenților economici care </w:t>
      </w:r>
      <w:r w:rsidR="007C431E" w:rsidRPr="007C431E">
        <w:t>activează în domeniul eficienței energetice și/sau valorificării surselor de energie regenerabilă</w:t>
      </w:r>
      <w:r w:rsidR="00C84344" w:rsidRPr="00142ACF">
        <w:t>;</w:t>
      </w:r>
    </w:p>
    <w:p w14:paraId="5C1A9236" w14:textId="0BAB9E79" w:rsidR="0040051C" w:rsidRPr="00142ACF" w:rsidRDefault="00D23DD5" w:rsidP="00771474">
      <w:r w:rsidRPr="00142ACF">
        <w:t xml:space="preserve">8) </w:t>
      </w:r>
      <w:r w:rsidR="001E72D3" w:rsidRPr="00142ACF">
        <w:t>R</w:t>
      </w:r>
      <w:r w:rsidR="00477922" w:rsidRPr="00142ACF">
        <w:t>egistrul</w:t>
      </w:r>
      <w:r w:rsidR="00703378" w:rsidRPr="00142ACF">
        <w:t xml:space="preserve"> </w:t>
      </w:r>
      <w:r w:rsidR="004A1051">
        <w:t>p</w:t>
      </w:r>
      <w:r w:rsidR="004A1051" w:rsidRPr="004A1051">
        <w:t>restatori</w:t>
      </w:r>
      <w:r w:rsidR="00ED3544">
        <w:t>lor</w:t>
      </w:r>
      <w:r w:rsidR="004A1051" w:rsidRPr="004A1051">
        <w:t xml:space="preserve"> de formare profesională a adulților</w:t>
      </w:r>
      <w:r w:rsidR="006C15EA">
        <w:t xml:space="preserve"> </w:t>
      </w:r>
      <w:r w:rsidR="002D0FE4" w:rsidRPr="00142ACF">
        <w:t>a specialiștilor în domeniul eficienței energetice</w:t>
      </w:r>
      <w:r w:rsidR="00C84344" w:rsidRPr="00142ACF">
        <w:t>.</w:t>
      </w:r>
    </w:p>
    <w:p w14:paraId="53C08DFE" w14:textId="77777777" w:rsidR="004F1310" w:rsidRPr="00142ACF" w:rsidRDefault="004F1310" w:rsidP="00920652">
      <w:pPr>
        <w:ind w:firstLine="0"/>
      </w:pPr>
    </w:p>
    <w:p w14:paraId="7B703688" w14:textId="79ACE1E5" w:rsidR="004F1310" w:rsidRPr="00142ACF" w:rsidRDefault="002D4123" w:rsidP="00920652">
      <w:pPr>
        <w:ind w:firstLine="0"/>
        <w:jc w:val="center"/>
        <w:rPr>
          <w:b/>
          <w:bCs/>
        </w:rPr>
      </w:pPr>
      <w:r w:rsidRPr="00142ACF">
        <w:rPr>
          <w:b/>
          <w:bCs/>
        </w:rPr>
        <w:t xml:space="preserve">Secțiunea a </w:t>
      </w:r>
      <w:r w:rsidR="00D673BE">
        <w:rPr>
          <w:b/>
          <w:bCs/>
        </w:rPr>
        <w:t>9</w:t>
      </w:r>
      <w:r w:rsidRPr="00142ACF">
        <w:rPr>
          <w:b/>
          <w:bCs/>
        </w:rPr>
        <w:t xml:space="preserve">-a. Subsistemul informațional „Administrare și </w:t>
      </w:r>
      <w:r w:rsidR="00CB4DBF">
        <w:rPr>
          <w:b/>
          <w:bCs/>
        </w:rPr>
        <w:t>funcționalități de sistem</w:t>
      </w:r>
      <w:r w:rsidRPr="00142ACF">
        <w:rPr>
          <w:b/>
          <w:bCs/>
        </w:rPr>
        <w:t>”</w:t>
      </w:r>
    </w:p>
    <w:p w14:paraId="4C2F2298" w14:textId="77777777" w:rsidR="004F1310" w:rsidRPr="00142ACF" w:rsidRDefault="004F1310" w:rsidP="00920652">
      <w:pPr>
        <w:ind w:firstLine="0"/>
      </w:pPr>
    </w:p>
    <w:p w14:paraId="4D55F31E" w14:textId="2AE7DC62" w:rsidR="007458FD" w:rsidRPr="00142ACF" w:rsidRDefault="0061709C" w:rsidP="002D4123">
      <w:r>
        <w:t>4</w:t>
      </w:r>
      <w:r w:rsidR="002B539A">
        <w:t>4</w:t>
      </w:r>
      <w:r w:rsidR="002D4123" w:rsidRPr="00142ACF">
        <w:t xml:space="preserve">. </w:t>
      </w:r>
      <w:r w:rsidR="007458FD" w:rsidRPr="00142ACF">
        <w:t>Subsistemul informațional „</w:t>
      </w:r>
      <w:r w:rsidR="00431514" w:rsidRPr="00142ACF">
        <w:t xml:space="preserve">Administrare și </w:t>
      </w:r>
      <w:r w:rsidR="00CB4DBF" w:rsidRPr="00CB4DBF">
        <w:t>funcționalități de sistem</w:t>
      </w:r>
      <w:r w:rsidR="007458FD" w:rsidRPr="00142ACF">
        <w:t xml:space="preserve">” </w:t>
      </w:r>
      <w:r w:rsidR="00876767" w:rsidRPr="00142ACF">
        <w:t xml:space="preserve">reprezintă o componentă funcțională a SINEE, care furnizează funcționalitățile-cheie de sistem </w:t>
      </w:r>
      <w:r w:rsidR="00800803">
        <w:t>pentru</w:t>
      </w:r>
      <w:r w:rsidR="00876767" w:rsidRPr="00142ACF">
        <w:t xml:space="preserve"> toate componentele funcționale ale SINEE</w:t>
      </w:r>
      <w:r w:rsidR="007458FD" w:rsidRPr="00142ACF">
        <w:t>.</w:t>
      </w:r>
    </w:p>
    <w:p w14:paraId="56541B41" w14:textId="4F37FCBF" w:rsidR="00EA791D" w:rsidRPr="00142ACF" w:rsidRDefault="00EA791D" w:rsidP="00920652">
      <w:pPr>
        <w:ind w:firstLine="0"/>
      </w:pPr>
    </w:p>
    <w:p w14:paraId="5D21861E" w14:textId="1BFE784A" w:rsidR="00D8565D" w:rsidRDefault="008F706E" w:rsidP="00A3414A">
      <w:pPr>
        <w:ind w:firstLine="0"/>
      </w:pPr>
      <w:r w:rsidRPr="008F706E">
        <w:lastRenderedPageBreak/>
        <w:t xml:space="preserve"> </w:t>
      </w:r>
      <w:r w:rsidRPr="008F706E">
        <w:rPr>
          <w:noProof/>
          <w:lang w:val="en-US" w:bidi="ar-SA"/>
        </w:rPr>
        <w:drawing>
          <wp:inline distT="0" distB="0" distL="0" distR="0" wp14:anchorId="5D808123" wp14:editId="59003017">
            <wp:extent cx="6084000" cy="3268800"/>
            <wp:effectExtent l="0" t="0" r="0" b="8255"/>
            <wp:docPr id="97770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1466" t="3861" r="1464" b="4628"/>
                    <a:stretch/>
                  </pic:blipFill>
                  <pic:spPr bwMode="auto">
                    <a:xfrm>
                      <a:off x="0" y="0"/>
                      <a:ext cx="6084000" cy="3268800"/>
                    </a:xfrm>
                    <a:prstGeom prst="rect">
                      <a:avLst/>
                    </a:prstGeom>
                    <a:noFill/>
                    <a:ln>
                      <a:noFill/>
                    </a:ln>
                    <a:extLst>
                      <a:ext uri="{53640926-AAD7-44D8-BBD7-CCE9431645EC}">
                        <a14:shadowObscured xmlns:a14="http://schemas.microsoft.com/office/drawing/2010/main"/>
                      </a:ext>
                    </a:extLst>
                  </pic:spPr>
                </pic:pic>
              </a:graphicData>
            </a:graphic>
          </wp:inline>
        </w:drawing>
      </w:r>
    </w:p>
    <w:p w14:paraId="4DF8F0E2" w14:textId="77777777" w:rsidR="00B45A40" w:rsidRPr="00142ACF" w:rsidRDefault="00B45A40" w:rsidP="00883FC6">
      <w:pPr>
        <w:ind w:left="567" w:firstLine="0"/>
      </w:pPr>
    </w:p>
    <w:p w14:paraId="43770506" w14:textId="11BFC334" w:rsidR="00EA791D" w:rsidRPr="00142ACF" w:rsidRDefault="00EA791D" w:rsidP="00920652">
      <w:pPr>
        <w:ind w:firstLine="0"/>
        <w:jc w:val="center"/>
        <w:rPr>
          <w:b/>
          <w:bCs/>
        </w:rPr>
      </w:pPr>
      <w:r w:rsidRPr="00142ACF">
        <w:rPr>
          <w:b/>
          <w:bCs/>
        </w:rPr>
        <w:t xml:space="preserve">Figura nr. </w:t>
      </w:r>
      <w:r w:rsidRPr="00142ACF">
        <w:rPr>
          <w:b/>
          <w:bCs/>
        </w:rPr>
        <w:fldChar w:fldCharType="begin"/>
      </w:r>
      <w:r w:rsidRPr="00142ACF">
        <w:rPr>
          <w:b/>
          <w:bCs/>
        </w:rPr>
        <w:instrText xml:space="preserve"> SEQ Figură \* ARABIC </w:instrText>
      </w:r>
      <w:r w:rsidRPr="00142ACF">
        <w:rPr>
          <w:b/>
          <w:bCs/>
        </w:rPr>
        <w:fldChar w:fldCharType="separate"/>
      </w:r>
      <w:r w:rsidR="00D673BE">
        <w:rPr>
          <w:b/>
          <w:bCs/>
          <w:noProof/>
        </w:rPr>
        <w:t>9</w:t>
      </w:r>
      <w:r w:rsidRPr="00142ACF">
        <w:rPr>
          <w:b/>
          <w:bCs/>
        </w:rPr>
        <w:fldChar w:fldCharType="end"/>
      </w:r>
      <w:r w:rsidRPr="00142ACF">
        <w:rPr>
          <w:b/>
          <w:bCs/>
        </w:rPr>
        <w:t xml:space="preserve">. Funcționalitățile subsistemului informațional „Administrare și </w:t>
      </w:r>
      <w:r w:rsidR="00CB4DBF" w:rsidRPr="00CB4DBF">
        <w:rPr>
          <w:b/>
          <w:bCs/>
        </w:rPr>
        <w:t>funcționalități de sistem</w:t>
      </w:r>
      <w:r w:rsidRPr="00142ACF">
        <w:rPr>
          <w:b/>
          <w:bCs/>
        </w:rPr>
        <w:t>”.</w:t>
      </w:r>
    </w:p>
    <w:p w14:paraId="6A3E67B8" w14:textId="77777777" w:rsidR="00D8565D" w:rsidRPr="00142ACF" w:rsidRDefault="00D8565D" w:rsidP="00883FC6">
      <w:pPr>
        <w:ind w:left="567" w:firstLine="0"/>
      </w:pPr>
    </w:p>
    <w:p w14:paraId="4F845A7F" w14:textId="7B4C2E61" w:rsidR="0026673E" w:rsidRPr="00142ACF" w:rsidRDefault="00C048A5" w:rsidP="000066B3">
      <w:r>
        <w:t>4</w:t>
      </w:r>
      <w:r w:rsidR="002B539A">
        <w:t>5</w:t>
      </w:r>
      <w:r w:rsidR="000066B3" w:rsidRPr="00142ACF">
        <w:t xml:space="preserve">. </w:t>
      </w:r>
      <w:r w:rsidR="0026673E" w:rsidRPr="00142ACF">
        <w:t>Pentru unificarea principiilor de funcționare ale tuturor subsistemelor informaționale SINEE,</w:t>
      </w:r>
      <w:r w:rsidR="00F94C8F" w:rsidRPr="00142ACF">
        <w:t xml:space="preserve"> </w:t>
      </w:r>
      <w:r w:rsidR="00AF41AF" w:rsidRPr="00142ACF">
        <w:t xml:space="preserve">după cum este prezentat în Figura nr. </w:t>
      </w:r>
      <w:r w:rsidR="00D9560B">
        <w:t>9</w:t>
      </w:r>
      <w:r w:rsidR="00AF41AF" w:rsidRPr="00142ACF">
        <w:t>,</w:t>
      </w:r>
      <w:r w:rsidR="0026673E" w:rsidRPr="00142ACF">
        <w:t xml:space="preserve"> subsistemul informațional dat oferă următoarele instrumente:</w:t>
      </w:r>
    </w:p>
    <w:p w14:paraId="23908BF6" w14:textId="74646550" w:rsidR="0026673E" w:rsidRPr="00142ACF" w:rsidRDefault="000066B3" w:rsidP="00920652">
      <w:r w:rsidRPr="00142ACF">
        <w:t xml:space="preserve">1) </w:t>
      </w:r>
      <w:r w:rsidR="0097249D" w:rsidRPr="00142ACF">
        <w:t>administrare</w:t>
      </w:r>
      <w:r w:rsidR="00DC56FC">
        <w:t xml:space="preserve"> date despre</w:t>
      </w:r>
      <w:r w:rsidR="0026673E" w:rsidRPr="00142ACF">
        <w:t xml:space="preserve"> </w:t>
      </w:r>
      <w:r w:rsidR="003D342A" w:rsidRPr="00142ACF">
        <w:t xml:space="preserve">utilizatori </w:t>
      </w:r>
      <w:r w:rsidR="0026673E" w:rsidRPr="00142ACF">
        <w:t>și drepturi de acces la subsistemele informaționale ale SI</w:t>
      </w:r>
      <w:r w:rsidR="001C3665" w:rsidRPr="00142ACF">
        <w:t>NEE</w:t>
      </w:r>
      <w:r w:rsidR="0026673E" w:rsidRPr="00142ACF">
        <w:t>;</w:t>
      </w:r>
    </w:p>
    <w:p w14:paraId="0C0CF7F2" w14:textId="4A8F9BD5" w:rsidR="00661BD0" w:rsidRPr="00142ACF" w:rsidRDefault="009F68AC" w:rsidP="00920652">
      <w:r w:rsidRPr="00142ACF">
        <w:t xml:space="preserve">2) </w:t>
      </w:r>
      <w:r w:rsidR="00762EBB">
        <w:t>gestiune</w:t>
      </w:r>
      <w:r w:rsidR="00661BD0" w:rsidRPr="00142ACF">
        <w:t xml:space="preserve"> </w:t>
      </w:r>
      <w:r w:rsidR="00640030">
        <w:t xml:space="preserve">date aferente </w:t>
      </w:r>
      <w:r w:rsidR="00DF1FA4" w:rsidRPr="00142ACF">
        <w:t>contului de utilizator</w:t>
      </w:r>
      <w:r w:rsidR="0070161C" w:rsidRPr="00142ACF">
        <w:t xml:space="preserve"> și configurarea </w:t>
      </w:r>
      <w:r w:rsidR="00B9328E" w:rsidRPr="00142ACF">
        <w:t>spațiului</w:t>
      </w:r>
      <w:r w:rsidR="0070161C" w:rsidRPr="00142ACF">
        <w:t xml:space="preserve"> </w:t>
      </w:r>
      <w:r w:rsidR="00B9328E" w:rsidRPr="00142ACF">
        <w:t>de lucru al utilizatorilor pentru fiecare subsistem informațional ale SINEE;</w:t>
      </w:r>
    </w:p>
    <w:p w14:paraId="7B561D54" w14:textId="025A1845" w:rsidR="0026673E" w:rsidRDefault="009F68AC" w:rsidP="00920652">
      <w:r w:rsidRPr="00142ACF">
        <w:t xml:space="preserve">3) </w:t>
      </w:r>
      <w:r w:rsidR="00762EBB">
        <w:t>gestiune</w:t>
      </w:r>
      <w:r w:rsidR="0026673E" w:rsidRPr="00142ACF">
        <w:t xml:space="preserve"> centralizată a metadatelor necesare funcționalității subsistemelor informaționale ale SI</w:t>
      </w:r>
      <w:r w:rsidR="0097249D" w:rsidRPr="00142ACF">
        <w:t>NEE</w:t>
      </w:r>
      <w:r w:rsidR="0026673E" w:rsidRPr="00142ACF">
        <w:t>;</w:t>
      </w:r>
    </w:p>
    <w:p w14:paraId="5FB5CF1F" w14:textId="03C2B0D9" w:rsidR="007A60B5" w:rsidRPr="00142ACF" w:rsidRDefault="007A60B5" w:rsidP="00920652">
      <w:r>
        <w:t xml:space="preserve">4) </w:t>
      </w:r>
      <w:r w:rsidR="00BB29AC">
        <w:t>configurare</w:t>
      </w:r>
      <w:r>
        <w:t xml:space="preserve"> </w:t>
      </w:r>
      <w:r w:rsidR="006E2FE2">
        <w:t xml:space="preserve">parametri de </w:t>
      </w:r>
      <w:r w:rsidR="00BB29AC">
        <w:t xml:space="preserve">funcționare </w:t>
      </w:r>
      <w:r w:rsidR="00C93618">
        <w:t xml:space="preserve">pentru </w:t>
      </w:r>
      <w:r w:rsidR="00C93618" w:rsidRPr="00C93618">
        <w:t>toate subsistemele informaționale ale SINEE</w:t>
      </w:r>
      <w:r w:rsidR="00C93618">
        <w:t>;</w:t>
      </w:r>
    </w:p>
    <w:p w14:paraId="31B00BDD" w14:textId="2288F2DB" w:rsidR="0026673E" w:rsidRDefault="00C93618" w:rsidP="00920652">
      <w:r>
        <w:t>5</w:t>
      </w:r>
      <w:r w:rsidR="009F68AC" w:rsidRPr="00142ACF">
        <w:t xml:space="preserve">) </w:t>
      </w:r>
      <w:r w:rsidR="0026673E" w:rsidRPr="00142ACF">
        <w:t>servicii de sistem comune pentru toate subsistemele informaționale ale SI</w:t>
      </w:r>
      <w:r w:rsidR="008B1684" w:rsidRPr="00142ACF">
        <w:t>NEE</w:t>
      </w:r>
      <w:r w:rsidR="0026673E" w:rsidRPr="00142ACF">
        <w:t xml:space="preserve"> (autentificare, autorizare, jurnalizare, notificare, semnare electronică a documentelor</w:t>
      </w:r>
      <w:r w:rsidR="00B11C45" w:rsidRPr="00142ACF">
        <w:t>, partajarea documentelor</w:t>
      </w:r>
      <w:r w:rsidR="0026673E" w:rsidRPr="00142ACF">
        <w:t xml:space="preserve"> etc.);</w:t>
      </w:r>
    </w:p>
    <w:p w14:paraId="77BEA94A" w14:textId="5C913472" w:rsidR="00DF4FFF" w:rsidRPr="00142ACF" w:rsidRDefault="00C93618" w:rsidP="00920652">
      <w:r>
        <w:t>6</w:t>
      </w:r>
      <w:r w:rsidR="0043367B">
        <w:t xml:space="preserve">) </w:t>
      </w:r>
      <w:r w:rsidR="00DF4FFF">
        <w:t>g</w:t>
      </w:r>
      <w:r w:rsidR="00DF4FFF" w:rsidRPr="00DF4FFF">
        <w:t>estiune configurații de acces la sisteme informaționale externe</w:t>
      </w:r>
      <w:r w:rsidR="00DF4FFF">
        <w:t xml:space="preserve"> </w:t>
      </w:r>
      <w:r w:rsidR="00DF4FFF" w:rsidRPr="00DF4FFF">
        <w:t>pentru realizarea schimbului de date</w:t>
      </w:r>
      <w:r>
        <w:t>;</w:t>
      </w:r>
    </w:p>
    <w:p w14:paraId="755CA342" w14:textId="7AD98FDA" w:rsidR="007458FD" w:rsidRDefault="00C93618" w:rsidP="00920652">
      <w:r>
        <w:t>7</w:t>
      </w:r>
      <w:r w:rsidR="009F68AC" w:rsidRPr="00142ACF">
        <w:t xml:space="preserve">) </w:t>
      </w:r>
      <w:r w:rsidR="0026673E" w:rsidRPr="00142ACF">
        <w:t>instrumentele de asigurare a continuității de funcționare sau restabilirea funcționării SI</w:t>
      </w:r>
      <w:r w:rsidR="005820A3" w:rsidRPr="00142ACF">
        <w:t>NEE</w:t>
      </w:r>
      <w:r w:rsidR="0026673E" w:rsidRPr="00142ACF">
        <w:t>.</w:t>
      </w:r>
    </w:p>
    <w:p w14:paraId="68104E69" w14:textId="77777777" w:rsidR="00D673BE" w:rsidRDefault="00D673BE" w:rsidP="00920652"/>
    <w:p w14:paraId="1A28F18E" w14:textId="1D5D5419" w:rsidR="00D673BE" w:rsidRPr="00142ACF" w:rsidRDefault="00D673BE" w:rsidP="00D673BE">
      <w:pPr>
        <w:ind w:firstLine="0"/>
        <w:jc w:val="center"/>
        <w:rPr>
          <w:b/>
          <w:bCs/>
        </w:rPr>
      </w:pPr>
      <w:r w:rsidRPr="00142ACF">
        <w:rPr>
          <w:b/>
          <w:bCs/>
        </w:rPr>
        <w:t xml:space="preserve">Secțiunea a </w:t>
      </w:r>
      <w:r>
        <w:rPr>
          <w:b/>
          <w:bCs/>
        </w:rPr>
        <w:t>10</w:t>
      </w:r>
      <w:r w:rsidRPr="00142ACF">
        <w:rPr>
          <w:b/>
          <w:bCs/>
        </w:rPr>
        <w:t xml:space="preserve">-a. </w:t>
      </w:r>
      <w:r w:rsidR="003E2D86" w:rsidRPr="003E2D86">
        <w:rPr>
          <w:b/>
          <w:bCs/>
        </w:rPr>
        <w:t>Subsistemul informațional „</w:t>
      </w:r>
      <w:r w:rsidR="003E2D86">
        <w:rPr>
          <w:b/>
          <w:bCs/>
        </w:rPr>
        <w:t>A</w:t>
      </w:r>
      <w:r w:rsidRPr="00142ACF">
        <w:rPr>
          <w:b/>
          <w:bCs/>
        </w:rPr>
        <w:t>naliză</w:t>
      </w:r>
      <w:r w:rsidR="003E2D86">
        <w:rPr>
          <w:b/>
          <w:bCs/>
        </w:rPr>
        <w:t xml:space="preserve"> date</w:t>
      </w:r>
      <w:r w:rsidRPr="00142ACF">
        <w:rPr>
          <w:b/>
          <w:bCs/>
        </w:rPr>
        <w:t xml:space="preserve"> și generare rapoarte</w:t>
      </w:r>
      <w:r w:rsidR="003D2D1B">
        <w:rPr>
          <w:b/>
          <w:bCs/>
        </w:rPr>
        <w:t>”</w:t>
      </w:r>
      <w:r w:rsidRPr="00142ACF">
        <w:rPr>
          <w:b/>
          <w:bCs/>
        </w:rPr>
        <w:t xml:space="preserve"> (A</w:t>
      </w:r>
      <w:r w:rsidR="003D2D1B">
        <w:rPr>
          <w:b/>
          <w:bCs/>
        </w:rPr>
        <w:t>D</w:t>
      </w:r>
      <w:r w:rsidRPr="00142ACF">
        <w:rPr>
          <w:b/>
          <w:bCs/>
        </w:rPr>
        <w:t>GR)</w:t>
      </w:r>
    </w:p>
    <w:p w14:paraId="2FC79879" w14:textId="77777777" w:rsidR="00D673BE" w:rsidRPr="00142ACF" w:rsidRDefault="00D673BE" w:rsidP="00D673BE">
      <w:pPr>
        <w:ind w:firstLine="0"/>
      </w:pPr>
    </w:p>
    <w:p w14:paraId="1731232A" w14:textId="27030478" w:rsidR="00D673BE" w:rsidRPr="00142ACF" w:rsidRDefault="002B539A" w:rsidP="00D673BE">
      <w:r>
        <w:t>46</w:t>
      </w:r>
      <w:r w:rsidR="00D673BE" w:rsidRPr="00142ACF">
        <w:t xml:space="preserve">. </w:t>
      </w:r>
      <w:r w:rsidR="003D2D1B" w:rsidRPr="003D2D1B">
        <w:t>Subsistemul informațional „Analiză date și generare rapoarte” (ADGR)</w:t>
      </w:r>
      <w:r w:rsidR="00D673BE" w:rsidRPr="00142ACF">
        <w:t xml:space="preserve"> reprezintă o platformă software exploatată în comun de toate aplicațiile informatice ale </w:t>
      </w:r>
      <w:r w:rsidR="00D673BE">
        <w:t>IP CNED</w:t>
      </w:r>
      <w:r w:rsidR="00D673BE" w:rsidRPr="00142ACF">
        <w:t xml:space="preserve"> pentru generarea de documente și rapoarte specifice fiecărei aplicații informatice în parte. Această platformă expune interfață program de schimb date specializată tuturor componentelor funcționale ale SINEE pentru generarea și furnizarea tuturor rapoartelor și documentelor specifice acestora.</w:t>
      </w:r>
    </w:p>
    <w:p w14:paraId="531EC77E" w14:textId="27A806FD" w:rsidR="00D673BE" w:rsidRPr="00142ACF" w:rsidRDefault="002B539A" w:rsidP="00D673BE">
      <w:r>
        <w:lastRenderedPageBreak/>
        <w:t>47</w:t>
      </w:r>
      <w:r w:rsidR="00D673BE" w:rsidRPr="00142ACF">
        <w:t>. Componenta funcțională de analiză</w:t>
      </w:r>
      <w:r w:rsidR="006C3CF3">
        <w:t xml:space="preserve"> date</w:t>
      </w:r>
      <w:r w:rsidR="00D673BE" w:rsidRPr="00142ACF">
        <w:t xml:space="preserve"> și </w:t>
      </w:r>
      <w:r w:rsidR="003E2D86">
        <w:t xml:space="preserve">generare </w:t>
      </w:r>
      <w:r w:rsidR="00D673BE" w:rsidRPr="00142ACF">
        <w:t xml:space="preserve">raportare este destinată efectuării analizelor operaționale și generării totalității rapoartelor și documentelor necesare activității </w:t>
      </w:r>
      <w:r w:rsidR="00D673BE">
        <w:t>IP CNED</w:t>
      </w:r>
      <w:r w:rsidR="00D673BE" w:rsidRPr="00142ACF">
        <w:t xml:space="preserve">. Această componentă conține mecanisme vizuale destinate configurării documentelor și rapoartelor generate. În acest sens, este necesar de a fi implementat un </w:t>
      </w:r>
      <w:r w:rsidR="009339AB">
        <w:t>stoc</w:t>
      </w:r>
      <w:r w:rsidR="00D673BE" w:rsidRPr="00142ACF">
        <w:t xml:space="preserve"> de date</w:t>
      </w:r>
      <w:r w:rsidR="009339AB">
        <w:t xml:space="preserve"> comu</w:t>
      </w:r>
      <w:r w:rsidR="006C3CF3">
        <w:t>n</w:t>
      </w:r>
      <w:r w:rsidR="009339AB">
        <w:t xml:space="preserve"> </w:t>
      </w:r>
      <w:r w:rsidR="006C3CF3">
        <w:t>tuturor</w:t>
      </w:r>
      <w:r w:rsidR="009339AB">
        <w:t xml:space="preserve"> subsistemelor informaționale ale SINEE</w:t>
      </w:r>
      <w:r w:rsidR="00D673BE" w:rsidRPr="00142ACF">
        <w:t xml:space="preserve">, în baza căruia sunt implementate mecanisme destinate desfășurării activităților de analiză complexă a </w:t>
      </w:r>
      <w:r w:rsidR="006C3CF3">
        <w:t>datelor și generarea rapoartelor</w:t>
      </w:r>
      <w:r w:rsidR="00D673BE" w:rsidRPr="00142ACF">
        <w:t>.</w:t>
      </w:r>
    </w:p>
    <w:p w14:paraId="5ED80051" w14:textId="56DFE394" w:rsidR="00D673BE" w:rsidRPr="00142ACF" w:rsidRDefault="002B539A" w:rsidP="00D673BE">
      <w:r>
        <w:t>48</w:t>
      </w:r>
      <w:r w:rsidR="00D673BE" w:rsidRPr="00142ACF">
        <w:t xml:space="preserve">. SINEE va furniza un mecanism de generare a rapoartelor predefinite și ad-hoc, capabile să asigure o analiză sau evaluare pertinentă a proceselor implementate de sistem în domeniile de competență ale </w:t>
      </w:r>
      <w:r w:rsidR="00D673BE">
        <w:t>IP CNED</w:t>
      </w:r>
      <w:r w:rsidR="00D673BE" w:rsidRPr="00142ACF">
        <w:t xml:space="preserve">. </w:t>
      </w:r>
      <w:r w:rsidR="000E3250" w:rsidRPr="000E3250">
        <w:t>ADGR</w:t>
      </w:r>
      <w:r w:rsidR="00D673BE" w:rsidRPr="00142ACF">
        <w:t xml:space="preserve"> din cadrul SINEE va implementa următoarele categorii de rapoarte:</w:t>
      </w:r>
    </w:p>
    <w:p w14:paraId="1F911193" w14:textId="13AF52F0" w:rsidR="00D673BE" w:rsidRPr="00142ACF" w:rsidRDefault="00D673BE" w:rsidP="00D673BE">
      <w:r w:rsidRPr="00142ACF">
        <w:t xml:space="preserve">1) documente specifice proceselor de business ale </w:t>
      </w:r>
      <w:r>
        <w:t>IP CNED</w:t>
      </w:r>
      <w:r w:rsidRPr="00142ACF">
        <w:t xml:space="preserve"> – totalitatea documentelor utilizare în cadrul proceselor de business ale </w:t>
      </w:r>
      <w:r>
        <w:t>IP CNED</w:t>
      </w:r>
      <w:r w:rsidRPr="00142ACF">
        <w:t xml:space="preserve"> configurate în cadrul </w:t>
      </w:r>
      <w:r w:rsidR="000E3250" w:rsidRPr="000E3250">
        <w:t>ADGR</w:t>
      </w:r>
      <w:r w:rsidRPr="00142ACF">
        <w:t xml:space="preserve"> a SINEE. Astfel, la necesitate, vor putea fi configurate și adăugate documente noi, fără a opera modificări în codul-sursă al SINEE;</w:t>
      </w:r>
    </w:p>
    <w:p w14:paraId="1B5BE855" w14:textId="77777777" w:rsidR="00D673BE" w:rsidRPr="00142ACF" w:rsidRDefault="00D673BE" w:rsidP="00D673BE">
      <w:r w:rsidRPr="00142ACF">
        <w:t>2) indicatori de performanță – set de indicatori-cheie de performanță în baza cărora este apreciat conținutul informațional curent al SINEE;</w:t>
      </w:r>
    </w:p>
    <w:p w14:paraId="2FECB3A3" w14:textId="77777777" w:rsidR="00D673BE" w:rsidRPr="00142ACF" w:rsidRDefault="00D673BE" w:rsidP="00D673BE">
      <w:r w:rsidRPr="00142ACF">
        <w:t>3) rapoarte de sistem – categorie de rapoarte destinate administratorilor de sistem, utilizate pentru aprecierea modalității de interacțiune a utilizatorilor autorizați cu subsistemele informaționale ale SINEE. Această categorie de rapoarte organizează și procesează detaliile evenimentelor jurnalizate în baza cărora pot fi analizate și anticipate vulnerabilitățile sistemului informațional;</w:t>
      </w:r>
    </w:p>
    <w:p w14:paraId="26B434E1" w14:textId="77777777" w:rsidR="00D673BE" w:rsidRPr="00142ACF" w:rsidRDefault="00D673BE" w:rsidP="00D673BE">
      <w:r w:rsidRPr="00142ACF">
        <w:t>4) rapoarte de performanță și analiză – categorie de rapoarte destinate rolurilor decidente, îndreptate spre auditul și analiza conținutului informațional al SINEE, precum și spre asistarea procesului de luare a deciziilor;</w:t>
      </w:r>
    </w:p>
    <w:p w14:paraId="6A5D6C36" w14:textId="61DA6196" w:rsidR="00D673BE" w:rsidRDefault="00D673BE" w:rsidP="00D673BE">
      <w:r w:rsidRPr="00142ACF">
        <w:t>5) rapoarte publice – rapoartele destinate publicului larg (afișate prin intermediul</w:t>
      </w:r>
      <w:r>
        <w:t xml:space="preserve"> SSI „Portalul public CNED” sau</w:t>
      </w:r>
      <w:r w:rsidRPr="00142ACF">
        <w:t xml:space="preserve"> funcționalităților externe de Front Office ale SINEE). Ținând cont de principiul de asigurare a transparenței activității </w:t>
      </w:r>
      <w:r>
        <w:t>IP CNED</w:t>
      </w:r>
      <w:r w:rsidRPr="00142ACF">
        <w:t xml:space="preserve">, toate rapoartele, statisticile și indicatorii de performanță cu caracter public, generate de </w:t>
      </w:r>
      <w:r w:rsidR="002548C6">
        <w:t>componenta</w:t>
      </w:r>
      <w:r w:rsidR="002548C6" w:rsidRPr="002548C6">
        <w:t xml:space="preserve"> „Analiză date și generare rapoarte”</w:t>
      </w:r>
      <w:r w:rsidRPr="00142ACF">
        <w:t xml:space="preserve"> sunt publicate automat pe Portalul guvernamental de date.</w:t>
      </w:r>
    </w:p>
    <w:p w14:paraId="74E922B7" w14:textId="77777777" w:rsidR="00AF77DB" w:rsidRDefault="00AF77DB" w:rsidP="00AF77DB"/>
    <w:p w14:paraId="65C3E06B" w14:textId="54AF23F3" w:rsidR="00AF77DB" w:rsidRPr="0074745B" w:rsidRDefault="00AF77DB" w:rsidP="00AF77DB">
      <w:pPr>
        <w:ind w:firstLine="0"/>
        <w:jc w:val="center"/>
        <w:rPr>
          <w:b/>
          <w:bCs/>
        </w:rPr>
      </w:pPr>
      <w:r w:rsidRPr="0074745B">
        <w:rPr>
          <w:b/>
          <w:bCs/>
        </w:rPr>
        <w:t>Secțiunea a 11-a. Componenta „</w:t>
      </w:r>
      <w:r>
        <w:rPr>
          <w:b/>
          <w:bCs/>
        </w:rPr>
        <w:t>Platforma GIS</w:t>
      </w:r>
      <w:r w:rsidRPr="0074745B">
        <w:rPr>
          <w:b/>
          <w:bCs/>
        </w:rPr>
        <w:t>”</w:t>
      </w:r>
    </w:p>
    <w:p w14:paraId="14241D43" w14:textId="77777777" w:rsidR="00AF77DB" w:rsidRDefault="00AF77DB" w:rsidP="00AF77DB"/>
    <w:p w14:paraId="46E33021" w14:textId="00403061" w:rsidR="00FE4F3E" w:rsidRPr="00457520" w:rsidRDefault="003B2DF1" w:rsidP="00AF77DB">
      <w:r w:rsidRPr="000C0F64">
        <w:t xml:space="preserve">49. </w:t>
      </w:r>
      <w:r w:rsidR="00123533">
        <w:t>S</w:t>
      </w:r>
      <w:r w:rsidR="00123533" w:rsidRPr="00123533">
        <w:t xml:space="preserve">ubsistemul informațional </w:t>
      </w:r>
      <w:r w:rsidRPr="000C0F64">
        <w:t xml:space="preserve">„Platforma GIS” este destinată implementării infrastructurii de date geospațiale (configurarea și implementarea straturilor specifice CNED) în cadrul subsistemelor informaționale ale </w:t>
      </w:r>
      <w:r w:rsidR="00B66586" w:rsidRPr="00457520">
        <w:t xml:space="preserve">IP </w:t>
      </w:r>
      <w:r w:rsidRPr="000C0F64">
        <w:t>CNED utilizând datele vectoriale și orto</w:t>
      </w:r>
      <w:r w:rsidR="00E51BA7" w:rsidRPr="00457520">
        <w:t>f</w:t>
      </w:r>
      <w:r w:rsidRPr="000C0F64">
        <w:t>oto al</w:t>
      </w:r>
      <w:r w:rsidR="00A02CA2" w:rsidRPr="00457520">
        <w:t>e</w:t>
      </w:r>
      <w:r w:rsidRPr="000C0F64">
        <w:t xml:space="preserve"> </w:t>
      </w:r>
      <w:r w:rsidR="0051649A" w:rsidRPr="000C0F64">
        <w:t>Infrastructurii Naționale de Date Spațial</w:t>
      </w:r>
      <w:r w:rsidRPr="000C0F64">
        <w:t>.</w:t>
      </w:r>
    </w:p>
    <w:p w14:paraId="77D28510" w14:textId="3E521D97" w:rsidR="00B44477" w:rsidRPr="00457520" w:rsidRDefault="00B44477" w:rsidP="00AF77DB">
      <w:r w:rsidRPr="00457520">
        <w:t xml:space="preserve">50. </w:t>
      </w:r>
      <w:r w:rsidRPr="000C0F64">
        <w:t>Această componentă funcțională a SINEE furnizează următoarele funcționalități:</w:t>
      </w:r>
    </w:p>
    <w:p w14:paraId="36847A2F" w14:textId="3CC144D3" w:rsidR="00BD597F" w:rsidRPr="00457520" w:rsidRDefault="005D15D6" w:rsidP="00AF77DB">
      <w:r w:rsidRPr="000C0F64">
        <w:t>1</w:t>
      </w:r>
      <w:r w:rsidR="00FA3A5C" w:rsidRPr="000C0F64">
        <w:t xml:space="preserve">) </w:t>
      </w:r>
      <w:r w:rsidRPr="00457520">
        <w:t>g</w:t>
      </w:r>
      <w:r w:rsidR="00E773B5" w:rsidRPr="00457520">
        <w:t>estiune date geospațiale</w:t>
      </w:r>
      <w:r w:rsidR="00EB25B7" w:rsidRPr="00457520">
        <w:t xml:space="preserve"> </w:t>
      </w:r>
      <w:r w:rsidR="00ED2E8B" w:rsidRPr="00457520">
        <w:t>pentru</w:t>
      </w:r>
      <w:r w:rsidR="00EB25B7" w:rsidRPr="00457520">
        <w:t xml:space="preserve"> diferit</w:t>
      </w:r>
      <w:r w:rsidR="00ED2E8B" w:rsidRPr="00457520">
        <w:t>e</w:t>
      </w:r>
      <w:r w:rsidR="00EB25B7" w:rsidRPr="00457520">
        <w:t xml:space="preserve"> obiecte </w:t>
      </w:r>
      <w:r w:rsidR="00ED2E8B" w:rsidRPr="00457520">
        <w:t xml:space="preserve">din domeniul eficienței energetice și </w:t>
      </w:r>
      <w:r w:rsidR="00E47F16" w:rsidRPr="00457520">
        <w:t>exploatării surselor de energie regenerabilă</w:t>
      </w:r>
      <w:r w:rsidR="002A0F74" w:rsidRPr="00457520">
        <w:t>;</w:t>
      </w:r>
    </w:p>
    <w:p w14:paraId="7181E8E5" w14:textId="3A1D0360" w:rsidR="005D15D6" w:rsidRPr="00457520" w:rsidRDefault="005D15D6" w:rsidP="00AF77DB">
      <w:r w:rsidRPr="00457520">
        <w:t xml:space="preserve">2) georeferențiere </w:t>
      </w:r>
      <w:r w:rsidR="0051550E" w:rsidRPr="00457520">
        <w:t xml:space="preserve">de </w:t>
      </w:r>
      <w:r w:rsidR="00FD1F1F" w:rsidRPr="00457520">
        <w:t>hărți digitale</w:t>
      </w:r>
      <w:r w:rsidRPr="00457520">
        <w:t xml:space="preserve"> aferente resurselor energetice</w:t>
      </w:r>
      <w:r w:rsidR="0047493A" w:rsidRPr="00457520">
        <w:t>;</w:t>
      </w:r>
    </w:p>
    <w:p w14:paraId="5D1D3D52" w14:textId="7B988FB6" w:rsidR="009F1F88" w:rsidRPr="000C0F64" w:rsidRDefault="00FA3A5C" w:rsidP="00AF77DB">
      <w:r w:rsidRPr="000C0F64">
        <w:t xml:space="preserve">3) </w:t>
      </w:r>
      <w:r w:rsidR="0047493A" w:rsidRPr="00457520">
        <w:t>p</w:t>
      </w:r>
      <w:r w:rsidR="00EE731B" w:rsidRPr="00457520">
        <w:t xml:space="preserve">ublicare </w:t>
      </w:r>
      <w:r w:rsidR="0051550E" w:rsidRPr="00457520">
        <w:t xml:space="preserve">de </w:t>
      </w:r>
      <w:r w:rsidR="00E30E8F" w:rsidRPr="00457520">
        <w:t xml:space="preserve">date geospațiale </w:t>
      </w:r>
      <w:r w:rsidR="00B6477C" w:rsidRPr="000C0F64">
        <w:t>(</w:t>
      </w:r>
      <w:r w:rsidR="000C0F64" w:rsidRPr="00457520">
        <w:t xml:space="preserve">exemplu: </w:t>
      </w:r>
      <w:r w:rsidR="00B6477C" w:rsidRPr="000C0F64">
        <w:t>sursele de energie regenerabilă instalate pe teritoriul Republicii Moldova, proiecte în domeniul eficienței energetice etc.);</w:t>
      </w:r>
    </w:p>
    <w:p w14:paraId="1E4FBE3C" w14:textId="4557FE7E" w:rsidR="00AF77DB" w:rsidRPr="000C0F64" w:rsidRDefault="00B6477C" w:rsidP="00B6477C">
      <w:r w:rsidRPr="000C0F64">
        <w:t>4)</w:t>
      </w:r>
      <w:r w:rsidRPr="00457520">
        <w:t xml:space="preserve"> publicare</w:t>
      </w:r>
      <w:r w:rsidR="0051550E" w:rsidRPr="00457520">
        <w:t xml:space="preserve"> de</w:t>
      </w:r>
      <w:r w:rsidR="003B2DF1" w:rsidRPr="000C0F64">
        <w:t xml:space="preserve"> </w:t>
      </w:r>
      <w:r w:rsidR="001C445F" w:rsidRPr="000C0F64">
        <w:t>statistici georeferențiate</w:t>
      </w:r>
      <w:r w:rsidR="003B2DF1" w:rsidRPr="000C0F64">
        <w:t xml:space="preserve"> (exemplu: hașurarea arealurilor cu </w:t>
      </w:r>
      <w:r w:rsidR="005D2033" w:rsidRPr="000C0F64">
        <w:t>consum mare de energie</w:t>
      </w:r>
      <w:r w:rsidR="003B2DF1" w:rsidRPr="000C0F64">
        <w:t>, prezentare infografice etc.).</w:t>
      </w:r>
    </w:p>
    <w:p w14:paraId="54F07289" w14:textId="77777777" w:rsidR="00D673BE" w:rsidRDefault="00D673BE" w:rsidP="00920652"/>
    <w:p w14:paraId="637A6718" w14:textId="06515A1A" w:rsidR="00D673BE" w:rsidRPr="0074745B" w:rsidRDefault="00D673BE" w:rsidP="00D673BE">
      <w:pPr>
        <w:ind w:firstLine="0"/>
        <w:jc w:val="center"/>
        <w:rPr>
          <w:b/>
          <w:bCs/>
        </w:rPr>
      </w:pPr>
      <w:r w:rsidRPr="0074745B">
        <w:rPr>
          <w:b/>
          <w:bCs/>
        </w:rPr>
        <w:t xml:space="preserve">Secțiunea a </w:t>
      </w:r>
      <w:r w:rsidR="00533598" w:rsidRPr="0074745B">
        <w:rPr>
          <w:b/>
          <w:bCs/>
        </w:rPr>
        <w:t>1</w:t>
      </w:r>
      <w:r w:rsidR="00AF77DB">
        <w:rPr>
          <w:b/>
          <w:bCs/>
        </w:rPr>
        <w:t>2</w:t>
      </w:r>
      <w:r w:rsidRPr="0074745B">
        <w:rPr>
          <w:b/>
          <w:bCs/>
        </w:rPr>
        <w:t xml:space="preserve">-a. </w:t>
      </w:r>
      <w:r w:rsidR="00533598" w:rsidRPr="0074745B">
        <w:rPr>
          <w:b/>
          <w:bCs/>
        </w:rPr>
        <w:t>Componenta</w:t>
      </w:r>
      <w:r w:rsidRPr="0074745B">
        <w:rPr>
          <w:b/>
          <w:bCs/>
        </w:rPr>
        <w:t xml:space="preserve"> „</w:t>
      </w:r>
      <w:r w:rsidR="003D641E" w:rsidRPr="0074745B">
        <w:rPr>
          <w:b/>
          <w:bCs/>
        </w:rPr>
        <w:t>Microservici</w:t>
      </w:r>
      <w:r w:rsidR="006458CE" w:rsidRPr="0074745B">
        <w:rPr>
          <w:b/>
          <w:bCs/>
        </w:rPr>
        <w:t>i</w:t>
      </w:r>
      <w:r w:rsidR="003D641E" w:rsidRPr="0074745B">
        <w:rPr>
          <w:b/>
          <w:bCs/>
        </w:rPr>
        <w:t xml:space="preserve"> de integrare al SINEE</w:t>
      </w:r>
      <w:r w:rsidRPr="0074745B">
        <w:rPr>
          <w:b/>
          <w:bCs/>
        </w:rPr>
        <w:t>”</w:t>
      </w:r>
    </w:p>
    <w:p w14:paraId="69D1EA71" w14:textId="77777777" w:rsidR="00D673BE" w:rsidRPr="0074745B" w:rsidRDefault="00D673BE" w:rsidP="00D673BE">
      <w:pPr>
        <w:ind w:firstLine="0"/>
      </w:pPr>
    </w:p>
    <w:p w14:paraId="1C7F97A7" w14:textId="359CDC43" w:rsidR="00A55DB6" w:rsidRPr="00142ACF" w:rsidRDefault="000C0F64" w:rsidP="0074745B">
      <w:r w:rsidRPr="00457520">
        <w:lastRenderedPageBreak/>
        <w:t>51</w:t>
      </w:r>
      <w:r w:rsidR="00D673BE" w:rsidRPr="000C0F64">
        <w:t>.</w:t>
      </w:r>
      <w:r w:rsidR="00D673BE" w:rsidRPr="0074745B">
        <w:t xml:space="preserve"> „</w:t>
      </w:r>
      <w:r w:rsidR="006458CE" w:rsidRPr="0074745B">
        <w:t>Microservici</w:t>
      </w:r>
      <w:r w:rsidR="00182E3E" w:rsidRPr="0074745B">
        <w:t>u</w:t>
      </w:r>
      <w:r w:rsidR="006458CE" w:rsidRPr="0074745B">
        <w:t xml:space="preserve"> de integrare al SINEE</w:t>
      </w:r>
      <w:r w:rsidR="00D673BE" w:rsidRPr="0074745B">
        <w:t xml:space="preserve">” reprezintă o componentă </w:t>
      </w:r>
      <w:r w:rsidR="00182E3E" w:rsidRPr="00771474">
        <w:t>cheie</w:t>
      </w:r>
      <w:r w:rsidR="00DB3307" w:rsidRPr="00771474">
        <w:t xml:space="preserve"> </w:t>
      </w:r>
      <w:r w:rsidR="00DB3307" w:rsidRPr="0074745B">
        <w:t xml:space="preserve">destinată </w:t>
      </w:r>
      <w:r w:rsidR="00510192" w:rsidRPr="0074745B">
        <w:t>implementării</w:t>
      </w:r>
      <w:r w:rsidR="00DB3307" w:rsidRPr="0074745B">
        <w:t xml:space="preserve"> interoperabilității</w:t>
      </w:r>
      <w:r w:rsidR="00510192" w:rsidRPr="0074745B">
        <w:t xml:space="preserve"> SINEE cu resurse și sisteme informaționale externe,</w:t>
      </w:r>
      <w:r w:rsidR="00C57DF4" w:rsidRPr="0074745B">
        <w:t xml:space="preserve"> </w:t>
      </w:r>
      <w:r w:rsidR="00D673BE" w:rsidRPr="0074745B">
        <w:t xml:space="preserve">care furnizează </w:t>
      </w:r>
      <w:r w:rsidR="00B060D3" w:rsidRPr="00771474">
        <w:t xml:space="preserve">totalitatea </w:t>
      </w:r>
      <w:r w:rsidR="003056B8" w:rsidRPr="0074745B">
        <w:t>API-urilor</w:t>
      </w:r>
      <w:r w:rsidR="0010727D" w:rsidRPr="00771474">
        <w:t xml:space="preserve"> pentru</w:t>
      </w:r>
      <w:r w:rsidR="003056B8" w:rsidRPr="00771474">
        <w:t xml:space="preserve"> realizarea</w:t>
      </w:r>
      <w:r w:rsidR="003056B8" w:rsidRPr="0074745B">
        <w:t xml:space="preserve"> schimbului de date cu sisteme informaționale externe</w:t>
      </w:r>
      <w:r w:rsidR="0074745B" w:rsidRPr="0074745B">
        <w:t xml:space="preserve">, inclusiv prin </w:t>
      </w:r>
      <w:r w:rsidR="0002662F" w:rsidRPr="0002662F">
        <w:t>platforma de interoperabilitate (MConnect)</w:t>
      </w:r>
      <w:r w:rsidR="00D673BE" w:rsidRPr="0074745B">
        <w:t>.</w:t>
      </w:r>
      <w:r w:rsidR="0074745B" w:rsidRPr="0074745B">
        <w:t xml:space="preserve"> </w:t>
      </w:r>
      <w:r w:rsidR="00A55DB6" w:rsidRPr="0074745B">
        <w:t>La fel, prin această componentă va fi unificat accesul</w:t>
      </w:r>
      <w:r w:rsidR="0074745B" w:rsidRPr="0074745B">
        <w:t xml:space="preserve"> SINEE</w:t>
      </w:r>
      <w:r w:rsidR="00A55DB6" w:rsidRPr="0074745B">
        <w:t xml:space="preserve"> la sistemele informaționale partajate.</w:t>
      </w:r>
    </w:p>
    <w:p w14:paraId="0C2E3A59" w14:textId="77777777" w:rsidR="00D673BE" w:rsidRPr="00771474" w:rsidRDefault="00D673BE" w:rsidP="00D673BE">
      <w:pPr>
        <w:ind w:firstLine="0"/>
        <w:rPr>
          <w:lang w:val="en-US"/>
        </w:rPr>
      </w:pPr>
    </w:p>
    <w:p w14:paraId="64812A44" w14:textId="5FF352DA" w:rsidR="00D673BE" w:rsidRPr="0016679E" w:rsidRDefault="008979CC" w:rsidP="00D673BE">
      <w:pPr>
        <w:ind w:firstLine="0"/>
      </w:pPr>
      <w:r w:rsidRPr="0016679E">
        <w:rPr>
          <w:noProof/>
          <w:lang w:val="en-US" w:bidi="ar-SA"/>
        </w:rPr>
        <w:drawing>
          <wp:inline distT="0" distB="0" distL="0" distR="0" wp14:anchorId="1733DE2D" wp14:editId="11F19517">
            <wp:extent cx="6073200" cy="2336400"/>
            <wp:effectExtent l="0" t="0" r="3810" b="6985"/>
            <wp:docPr id="222924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l="1556" t="3757" r="1639" b="6336"/>
                    <a:stretch/>
                  </pic:blipFill>
                  <pic:spPr bwMode="auto">
                    <a:xfrm>
                      <a:off x="0" y="0"/>
                      <a:ext cx="6073200" cy="2336400"/>
                    </a:xfrm>
                    <a:prstGeom prst="rect">
                      <a:avLst/>
                    </a:prstGeom>
                    <a:noFill/>
                    <a:ln>
                      <a:noFill/>
                    </a:ln>
                    <a:extLst>
                      <a:ext uri="{53640926-AAD7-44D8-BBD7-CCE9431645EC}">
                        <a14:shadowObscured xmlns:a14="http://schemas.microsoft.com/office/drawing/2010/main"/>
                      </a:ext>
                    </a:extLst>
                  </pic:spPr>
                </pic:pic>
              </a:graphicData>
            </a:graphic>
          </wp:inline>
        </w:drawing>
      </w:r>
    </w:p>
    <w:p w14:paraId="4A3F6CE9" w14:textId="77777777" w:rsidR="00D673BE" w:rsidRPr="0016679E" w:rsidRDefault="00D673BE" w:rsidP="00D673BE">
      <w:pPr>
        <w:ind w:left="567" w:firstLine="0"/>
      </w:pPr>
    </w:p>
    <w:p w14:paraId="7E420A4C" w14:textId="6646EC5C" w:rsidR="00D673BE" w:rsidRPr="0016679E" w:rsidRDefault="00D673BE" w:rsidP="00D673BE">
      <w:pPr>
        <w:ind w:firstLine="0"/>
        <w:jc w:val="center"/>
        <w:rPr>
          <w:b/>
          <w:bCs/>
        </w:rPr>
      </w:pPr>
      <w:r w:rsidRPr="0016679E">
        <w:rPr>
          <w:b/>
          <w:bCs/>
        </w:rPr>
        <w:t xml:space="preserve">Figura nr. </w:t>
      </w:r>
      <w:r w:rsidRPr="00771474">
        <w:rPr>
          <w:b/>
          <w:bCs/>
        </w:rPr>
        <w:fldChar w:fldCharType="begin"/>
      </w:r>
      <w:r w:rsidRPr="0016679E">
        <w:rPr>
          <w:b/>
          <w:bCs/>
        </w:rPr>
        <w:instrText xml:space="preserve"> SEQ Figură \* ARABIC </w:instrText>
      </w:r>
      <w:r w:rsidRPr="00771474">
        <w:rPr>
          <w:b/>
          <w:bCs/>
        </w:rPr>
        <w:fldChar w:fldCharType="separate"/>
      </w:r>
      <w:r w:rsidR="003D641E" w:rsidRPr="0016679E">
        <w:rPr>
          <w:b/>
          <w:bCs/>
          <w:noProof/>
        </w:rPr>
        <w:t>10</w:t>
      </w:r>
      <w:r w:rsidRPr="00771474">
        <w:rPr>
          <w:b/>
          <w:bCs/>
        </w:rPr>
        <w:fldChar w:fldCharType="end"/>
      </w:r>
      <w:r w:rsidRPr="0016679E">
        <w:rPr>
          <w:b/>
          <w:bCs/>
        </w:rPr>
        <w:t xml:space="preserve">. Funcționalitățile </w:t>
      </w:r>
      <w:r w:rsidR="005F793D" w:rsidRPr="0016679E">
        <w:rPr>
          <w:b/>
          <w:bCs/>
        </w:rPr>
        <w:t>microserviciului de integrare al SINEE</w:t>
      </w:r>
      <w:r w:rsidRPr="0016679E">
        <w:rPr>
          <w:b/>
          <w:bCs/>
        </w:rPr>
        <w:t>.</w:t>
      </w:r>
    </w:p>
    <w:p w14:paraId="4691F5C7" w14:textId="77777777" w:rsidR="00D673BE" w:rsidRPr="0016679E" w:rsidRDefault="00D673BE" w:rsidP="00D673BE">
      <w:pPr>
        <w:ind w:left="567" w:firstLine="0"/>
      </w:pPr>
    </w:p>
    <w:p w14:paraId="18BA04C0" w14:textId="5DBAB6ED" w:rsidR="00D673BE" w:rsidRPr="0016679E" w:rsidRDefault="002B539A" w:rsidP="005F793D">
      <w:r>
        <w:t>5</w:t>
      </w:r>
      <w:r w:rsidR="000C0F64">
        <w:t>2</w:t>
      </w:r>
      <w:r w:rsidR="00D673BE" w:rsidRPr="0016679E">
        <w:t xml:space="preserve">. </w:t>
      </w:r>
      <w:r w:rsidR="001B2B56" w:rsidRPr="0016679E">
        <w:t xml:space="preserve">După cum este prezentat în Figura nr. 10, </w:t>
      </w:r>
      <w:r w:rsidR="001B2B56" w:rsidRPr="00771474">
        <w:t>p</w:t>
      </w:r>
      <w:r w:rsidR="00D673BE" w:rsidRPr="0016679E">
        <w:t xml:space="preserve">entru </w:t>
      </w:r>
      <w:r w:rsidR="006C4E6C" w:rsidRPr="00771474">
        <w:t>realizarea interoperabilității</w:t>
      </w:r>
      <w:r w:rsidR="00B61DC0" w:rsidRPr="00771474">
        <w:t xml:space="preserve"> atât între subsistemele</w:t>
      </w:r>
      <w:r w:rsidR="006C4E6C" w:rsidRPr="00771474">
        <w:t xml:space="preserve"> SINEE</w:t>
      </w:r>
      <w:r w:rsidR="00B61DC0" w:rsidRPr="00771474">
        <w:t xml:space="preserve">, cât și </w:t>
      </w:r>
      <w:r w:rsidR="006C4E6C" w:rsidRPr="00771474">
        <w:t>cu</w:t>
      </w:r>
      <w:r w:rsidR="00A4239C" w:rsidRPr="00771474">
        <w:t xml:space="preserve"> </w:t>
      </w:r>
      <w:r w:rsidR="00D673BE" w:rsidRPr="0016679E">
        <w:t>sistemel</w:t>
      </w:r>
      <w:r w:rsidR="008236F9" w:rsidRPr="00771474">
        <w:t>e</w:t>
      </w:r>
      <w:r w:rsidR="00D673BE" w:rsidRPr="0016679E">
        <w:t xml:space="preserve"> informaționale </w:t>
      </w:r>
      <w:r w:rsidR="008236F9" w:rsidRPr="00771474">
        <w:t>externe</w:t>
      </w:r>
      <w:r w:rsidR="00C31F04" w:rsidRPr="00771474">
        <w:t>, inclusiv resursele și sistemele informaționale de stat</w:t>
      </w:r>
      <w:r w:rsidR="00D673BE" w:rsidRPr="0016679E">
        <w:t xml:space="preserve">, </w:t>
      </w:r>
      <w:r w:rsidR="006F4EB0" w:rsidRPr="00771474">
        <w:t>componenta</w:t>
      </w:r>
      <w:r w:rsidR="00D673BE" w:rsidRPr="0016679E">
        <w:t xml:space="preserve"> dat</w:t>
      </w:r>
      <w:r w:rsidR="006F4EB0" w:rsidRPr="00771474">
        <w:t>ă</w:t>
      </w:r>
      <w:r w:rsidR="00D673BE" w:rsidRPr="0016679E">
        <w:t xml:space="preserve"> oferă următoarele </w:t>
      </w:r>
      <w:r w:rsidR="000A74BF" w:rsidRPr="00771474">
        <w:t>interfețe program pentru integrare</w:t>
      </w:r>
      <w:r w:rsidR="00D673BE" w:rsidRPr="0016679E">
        <w:t>:</w:t>
      </w:r>
    </w:p>
    <w:p w14:paraId="3354FFF6" w14:textId="3CF5EEF1" w:rsidR="00D673BE" w:rsidRPr="00771474" w:rsidRDefault="00CB020C" w:rsidP="00D673BE">
      <w:r w:rsidRPr="0016679E">
        <w:t>1</w:t>
      </w:r>
      <w:r w:rsidR="00D673BE" w:rsidRPr="0016679E">
        <w:t xml:space="preserve">) </w:t>
      </w:r>
      <w:r w:rsidR="00D673BE" w:rsidRPr="00771474">
        <w:t>schimb reciproc de date între toate subsistemele informaționale ale SINEE;</w:t>
      </w:r>
    </w:p>
    <w:p w14:paraId="312CE73D" w14:textId="6751B7C8" w:rsidR="00CB020C" w:rsidRPr="0016679E" w:rsidRDefault="00CB020C" w:rsidP="00D673BE">
      <w:r w:rsidRPr="0016679E">
        <w:t xml:space="preserve">2) schimb de date cu </w:t>
      </w:r>
      <w:r w:rsidR="00B224C2" w:rsidRPr="0016679E">
        <w:t xml:space="preserve">resurse și </w:t>
      </w:r>
      <w:r w:rsidRPr="0016679E">
        <w:t>sisteme informaționale ale autorităților publice din R</w:t>
      </w:r>
      <w:r w:rsidR="00B224C2" w:rsidRPr="0016679E">
        <w:t>epublica Moldova;</w:t>
      </w:r>
    </w:p>
    <w:p w14:paraId="52619FBC" w14:textId="06BB1B30" w:rsidR="00B224C2" w:rsidRPr="0016679E" w:rsidRDefault="00B224C2" w:rsidP="00D673BE">
      <w:r w:rsidRPr="0016679E">
        <w:t>3) schimb de date cu sisteme informaționale externe</w:t>
      </w:r>
      <w:r w:rsidR="00047DC7" w:rsidRPr="0016679E">
        <w:t>;</w:t>
      </w:r>
    </w:p>
    <w:p w14:paraId="6928682D" w14:textId="5FDD7A33" w:rsidR="00D673BE" w:rsidRDefault="006A0A19" w:rsidP="0016679E">
      <w:r w:rsidRPr="0016679E">
        <w:t>4) unificare acces la sisteme informaționale partajate</w:t>
      </w:r>
      <w:r w:rsidR="00E54E2A" w:rsidRPr="0016679E">
        <w:t xml:space="preserve"> pentru toate subsistemele informaționale ale SINEE</w:t>
      </w:r>
      <w:r w:rsidR="00D673BE" w:rsidRPr="0016679E">
        <w:t>.</w:t>
      </w:r>
    </w:p>
    <w:p w14:paraId="16C5F37F" w14:textId="77777777" w:rsidR="00D673BE" w:rsidRDefault="00D673BE" w:rsidP="00920652"/>
    <w:p w14:paraId="53EE0F84" w14:textId="5F0891F7" w:rsidR="008D1940" w:rsidRPr="00142ACF" w:rsidRDefault="008D1940" w:rsidP="008D1940">
      <w:pPr>
        <w:ind w:firstLine="0"/>
        <w:jc w:val="center"/>
        <w:rPr>
          <w:b/>
          <w:bCs/>
        </w:rPr>
      </w:pPr>
      <w:r w:rsidRPr="00142ACF">
        <w:rPr>
          <w:b/>
          <w:bCs/>
        </w:rPr>
        <w:t xml:space="preserve">Secțiunea a </w:t>
      </w:r>
      <w:r>
        <w:rPr>
          <w:b/>
          <w:bCs/>
        </w:rPr>
        <w:t>1</w:t>
      </w:r>
      <w:r w:rsidR="00AF77DB">
        <w:rPr>
          <w:b/>
          <w:bCs/>
        </w:rPr>
        <w:t>3</w:t>
      </w:r>
      <w:r w:rsidRPr="00142ACF">
        <w:rPr>
          <w:b/>
          <w:bCs/>
        </w:rPr>
        <w:t xml:space="preserve">-a. </w:t>
      </w:r>
      <w:r w:rsidRPr="008D1940">
        <w:rPr>
          <w:b/>
          <w:bCs/>
        </w:rPr>
        <w:t>Subiecți care interacționează cu SINEE</w:t>
      </w:r>
    </w:p>
    <w:p w14:paraId="1CA93C47" w14:textId="77777777" w:rsidR="008D1940" w:rsidRPr="00142ACF" w:rsidRDefault="008D1940" w:rsidP="00771474">
      <w:pPr>
        <w:ind w:firstLine="0"/>
      </w:pPr>
    </w:p>
    <w:p w14:paraId="30E6636D" w14:textId="66D491D6" w:rsidR="00E3409A" w:rsidRPr="00142ACF" w:rsidRDefault="002B539A" w:rsidP="00920652">
      <w:r>
        <w:t>5</w:t>
      </w:r>
      <w:r w:rsidR="000C0F64">
        <w:t>3</w:t>
      </w:r>
      <w:r w:rsidR="009F68AC" w:rsidRPr="00142ACF">
        <w:t xml:space="preserve">. </w:t>
      </w:r>
      <w:r w:rsidR="00E3409A" w:rsidRPr="00142ACF">
        <w:t>SINEE va oferi o interfață utilizator ergonomică, intuitivă și accesibilă tuturor tipurilor de utilizatori prin intermediul unui explorator Web. Interfața utilizator a SINEE va poseda un design grafic echilibrat, distinct și adaptabil pentru totalitatea dispozitivelor utilizate.</w:t>
      </w:r>
    </w:p>
    <w:p w14:paraId="118111E9" w14:textId="03EBA82C" w:rsidR="00E3409A" w:rsidRPr="00142ACF" w:rsidRDefault="002B539A" w:rsidP="000066B3">
      <w:r>
        <w:t>5</w:t>
      </w:r>
      <w:r w:rsidR="000C0F64">
        <w:t>4</w:t>
      </w:r>
      <w:r w:rsidR="009F68AC" w:rsidRPr="00142ACF">
        <w:t xml:space="preserve">. </w:t>
      </w:r>
      <w:r w:rsidR="00E3409A" w:rsidRPr="00142ACF">
        <w:t>Utilizatorii SI</w:t>
      </w:r>
      <w:r w:rsidR="00F84A3D" w:rsidRPr="00142ACF">
        <w:t>NEE</w:t>
      </w:r>
      <w:r w:rsidR="00E3409A" w:rsidRPr="00142ACF">
        <w:t xml:space="preserve"> sunt divizați în următoarele categorii: </w:t>
      </w:r>
    </w:p>
    <w:p w14:paraId="1F98CBCC" w14:textId="268163B0" w:rsidR="00E3409A" w:rsidRPr="00142ACF" w:rsidRDefault="009F68AC" w:rsidP="00920652">
      <w:r w:rsidRPr="00142ACF">
        <w:t xml:space="preserve">1) </w:t>
      </w:r>
      <w:r w:rsidR="00E3409A" w:rsidRPr="00142ACF">
        <w:rPr>
          <w:i/>
          <w:iCs/>
        </w:rPr>
        <w:t>utilizatori interni</w:t>
      </w:r>
      <w:r w:rsidR="00E3409A" w:rsidRPr="00142ACF">
        <w:t xml:space="preserve"> – care vor utiliza funcționalitățile SI</w:t>
      </w:r>
      <w:r w:rsidR="00420871" w:rsidRPr="00142ACF">
        <w:t>NEE</w:t>
      </w:r>
      <w:r w:rsidR="00E3409A" w:rsidRPr="00142ACF">
        <w:t xml:space="preserve"> în scopurile prevăzute de prezentul </w:t>
      </w:r>
      <w:r w:rsidR="004C5754" w:rsidRPr="00142ACF">
        <w:t>Concept</w:t>
      </w:r>
      <w:r w:rsidR="008D5C94">
        <w:t xml:space="preserve"> și </w:t>
      </w:r>
      <w:r w:rsidR="00F366E4">
        <w:t>conform prevederilor cadrului normativ</w:t>
      </w:r>
      <w:r w:rsidR="00E3409A" w:rsidRPr="00142ACF">
        <w:t>. Nivelul de acces al utilizatorilor este unul diferențiat, în funcție de rolurile și drepturile de acces, atribuțiile și responsabilitățile în procesul de colectare, transformare, vizualizare și descărcare a datelor aferente și se configurează de către administratorul SI</w:t>
      </w:r>
      <w:r w:rsidR="00F84A3D" w:rsidRPr="00142ACF">
        <w:t>NEE</w:t>
      </w:r>
      <w:r w:rsidR="00E3409A" w:rsidRPr="00142ACF">
        <w:t xml:space="preserve">; </w:t>
      </w:r>
    </w:p>
    <w:p w14:paraId="7A59346F" w14:textId="315B8171" w:rsidR="005C0872" w:rsidRPr="00142ACF" w:rsidRDefault="009F68AC" w:rsidP="00920652">
      <w:r w:rsidRPr="00142ACF">
        <w:t xml:space="preserve">2) </w:t>
      </w:r>
      <w:r w:rsidR="00E3409A" w:rsidRPr="00142ACF">
        <w:rPr>
          <w:i/>
          <w:iCs/>
        </w:rPr>
        <w:t>utilizatori externi</w:t>
      </w:r>
      <w:r w:rsidR="00E3409A" w:rsidRPr="00142ACF">
        <w:t xml:space="preserve"> – orice persoană fizică sau juridică care accesează datele gestionate de SI</w:t>
      </w:r>
      <w:r w:rsidR="00F84A3D" w:rsidRPr="00142ACF">
        <w:t>NEE</w:t>
      </w:r>
      <w:r w:rsidR="00E3409A" w:rsidRPr="00142ACF">
        <w:t>, direct sau prin intermediul serviciilor electronice furnizate de sistem.</w:t>
      </w:r>
    </w:p>
    <w:p w14:paraId="02699960" w14:textId="2C51D277" w:rsidR="00B12722" w:rsidRPr="00F853C6" w:rsidRDefault="00B12722" w:rsidP="004C52F1">
      <w:pPr>
        <w:ind w:firstLine="0"/>
        <w:jc w:val="center"/>
      </w:pPr>
    </w:p>
    <w:p w14:paraId="520C4E58" w14:textId="3E8F6E92" w:rsidR="00724249" w:rsidRDefault="00B27DFD" w:rsidP="00487F18">
      <w:pPr>
        <w:ind w:firstLine="0"/>
        <w:jc w:val="center"/>
      </w:pPr>
      <w:r w:rsidRPr="00B27DFD">
        <w:rPr>
          <w:noProof/>
          <w:lang w:val="en-US" w:bidi="ar-SA"/>
        </w:rPr>
        <w:lastRenderedPageBreak/>
        <w:drawing>
          <wp:inline distT="0" distB="0" distL="0" distR="0" wp14:anchorId="133E9C68" wp14:editId="15EF2987">
            <wp:extent cx="5428800" cy="4237200"/>
            <wp:effectExtent l="0" t="0" r="635" b="0"/>
            <wp:docPr id="12315498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l="1868" t="1558" r="1638" b="4218"/>
                    <a:stretch/>
                  </pic:blipFill>
                  <pic:spPr bwMode="auto">
                    <a:xfrm>
                      <a:off x="0" y="0"/>
                      <a:ext cx="5428800" cy="4237200"/>
                    </a:xfrm>
                    <a:prstGeom prst="rect">
                      <a:avLst/>
                    </a:prstGeom>
                    <a:noFill/>
                    <a:ln>
                      <a:noFill/>
                    </a:ln>
                    <a:extLst>
                      <a:ext uri="{53640926-AAD7-44D8-BBD7-CCE9431645EC}">
                        <a14:shadowObscured xmlns:a14="http://schemas.microsoft.com/office/drawing/2010/main"/>
                      </a:ext>
                    </a:extLst>
                  </pic:spPr>
                </pic:pic>
              </a:graphicData>
            </a:graphic>
          </wp:inline>
        </w:drawing>
      </w:r>
      <w:r w:rsidR="00F46E66" w:rsidRPr="00F46E66" w:rsidDel="000E1447">
        <w:t xml:space="preserve"> </w:t>
      </w:r>
    </w:p>
    <w:p w14:paraId="5650CF41" w14:textId="77777777" w:rsidR="004550AF" w:rsidRPr="00142ACF" w:rsidRDefault="004550AF" w:rsidP="00A3414A">
      <w:pPr>
        <w:ind w:firstLine="0"/>
      </w:pPr>
    </w:p>
    <w:p w14:paraId="2B3C9548" w14:textId="370F8DE9" w:rsidR="005C0872" w:rsidRPr="00142ACF" w:rsidRDefault="00B12722" w:rsidP="00920652">
      <w:pPr>
        <w:ind w:firstLine="0"/>
        <w:jc w:val="center"/>
        <w:rPr>
          <w:b/>
          <w:bCs/>
        </w:rPr>
      </w:pPr>
      <w:r w:rsidRPr="00142ACF">
        <w:rPr>
          <w:b/>
          <w:bCs/>
        </w:rPr>
        <w:t>Figura</w:t>
      </w:r>
      <w:r w:rsidR="00F93A74" w:rsidRPr="00142ACF">
        <w:rPr>
          <w:b/>
          <w:bCs/>
        </w:rPr>
        <w:t xml:space="preserve">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8D1940">
        <w:rPr>
          <w:b/>
          <w:bCs/>
          <w:noProof/>
        </w:rPr>
        <w:t>11</w:t>
      </w:r>
      <w:r w:rsidRPr="00142ACF">
        <w:rPr>
          <w:b/>
          <w:bCs/>
        </w:rPr>
        <w:fldChar w:fldCharType="end"/>
      </w:r>
      <w:r w:rsidRPr="00142ACF">
        <w:rPr>
          <w:b/>
          <w:bCs/>
        </w:rPr>
        <w:t>. Subiecții care interacționează cu SINEE.</w:t>
      </w:r>
    </w:p>
    <w:p w14:paraId="15042DDC" w14:textId="77777777" w:rsidR="00724249" w:rsidRPr="00142ACF" w:rsidRDefault="00724249" w:rsidP="00883FC6">
      <w:pPr>
        <w:ind w:left="567" w:firstLine="0"/>
      </w:pPr>
    </w:p>
    <w:p w14:paraId="47BC13CA" w14:textId="029F42E8" w:rsidR="005C0872" w:rsidRPr="00142ACF" w:rsidRDefault="002B539A" w:rsidP="00920652">
      <w:r>
        <w:t>5</w:t>
      </w:r>
      <w:r w:rsidR="000C0F64">
        <w:t>5</w:t>
      </w:r>
      <w:r w:rsidR="00724249" w:rsidRPr="00142ACF">
        <w:t xml:space="preserve">. </w:t>
      </w:r>
      <w:r w:rsidR="00B22E28" w:rsidRPr="00142ACF">
        <w:t xml:space="preserve">În funcție de drepturile și rolurile utilizatorilor, SINEE va furniza câteva nivele de acces la interfață și date (seturile de drepturi și roluri atribuite acestora, precum și numărul optim de grupuri de acces, care vor putea fi configurate de Administratorul de sistem). </w:t>
      </w:r>
      <w:r w:rsidR="00BE455F" w:rsidRPr="00142ACF">
        <w:t xml:space="preserve">Așa cum este ilustrat în Figura nr. </w:t>
      </w:r>
      <w:r w:rsidR="008D1940">
        <w:t>11</w:t>
      </w:r>
      <w:r w:rsidR="008927E5" w:rsidRPr="00142ACF">
        <w:t>, în</w:t>
      </w:r>
      <w:r w:rsidR="00B22E28" w:rsidRPr="00142ACF">
        <w:t xml:space="preserve"> cadrul SI</w:t>
      </w:r>
      <w:r w:rsidR="00BE455F" w:rsidRPr="00142ACF">
        <w:t>NEE</w:t>
      </w:r>
      <w:r w:rsidR="00B22E28" w:rsidRPr="00142ACF">
        <w:t xml:space="preserve"> interacționează următoarele categorii de subiecți:</w:t>
      </w:r>
    </w:p>
    <w:p w14:paraId="194301D3" w14:textId="1DBD1292" w:rsidR="009D3034" w:rsidRPr="00142ACF" w:rsidRDefault="00B66C16" w:rsidP="00920652">
      <w:r w:rsidRPr="00142ACF">
        <w:t xml:space="preserve">1) </w:t>
      </w:r>
      <w:r w:rsidR="009D3034" w:rsidRPr="00142ACF">
        <w:rPr>
          <w:i/>
          <w:iCs/>
        </w:rPr>
        <w:t>Utilizator autorizat</w:t>
      </w:r>
      <w:r w:rsidR="009D3034" w:rsidRPr="00142ACF">
        <w:t xml:space="preserve"> – rol generic caracteristic tuturor utilizatorilor aut</w:t>
      </w:r>
      <w:r w:rsidR="00B450EF" w:rsidRPr="00142ACF">
        <w:t>orizați</w:t>
      </w:r>
      <w:r w:rsidR="009D3034" w:rsidRPr="00142ACF">
        <w:t xml:space="preserve"> ai SI</w:t>
      </w:r>
      <w:r w:rsidR="00274974" w:rsidRPr="00142ACF">
        <w:t>NEE</w:t>
      </w:r>
      <w:r w:rsidR="009D3034" w:rsidRPr="00142ACF">
        <w:t xml:space="preserve"> și care vor avea acces autorizat la funcționalitățile SI</w:t>
      </w:r>
      <w:r w:rsidR="00274974" w:rsidRPr="00142ACF">
        <w:t>NEE</w:t>
      </w:r>
      <w:r w:rsidR="009D3034" w:rsidRPr="00142ACF">
        <w:t xml:space="preserve"> prin intermediul interfeței utilizator. Toți utilizatorii autorizați vor avea acces la următoarele funcționalități:</w:t>
      </w:r>
    </w:p>
    <w:p w14:paraId="3AA9BD71" w14:textId="6BDD533A" w:rsidR="009D3034" w:rsidRPr="00142ACF" w:rsidRDefault="00F70096" w:rsidP="00920652">
      <w:r w:rsidRPr="00142ACF">
        <w:t xml:space="preserve">a) </w:t>
      </w:r>
      <w:r w:rsidR="009D3034" w:rsidRPr="00142ACF">
        <w:t>utiliz</w:t>
      </w:r>
      <w:r w:rsidR="001C161B" w:rsidRPr="00142ACF">
        <w:t>ează</w:t>
      </w:r>
      <w:r w:rsidR="009D3034" w:rsidRPr="00142ACF">
        <w:t xml:space="preserve"> dashboard-ul</w:t>
      </w:r>
      <w:r w:rsidR="001C161B" w:rsidRPr="00142ACF">
        <w:t xml:space="preserve"> SINEE</w:t>
      </w:r>
      <w:r w:rsidR="009D3034" w:rsidRPr="00142ACF">
        <w:t xml:space="preserve"> pentru recepționarea și accesarea notificărilor privind evenimentele de business care îl vizează;</w:t>
      </w:r>
    </w:p>
    <w:p w14:paraId="1CD55DF6" w14:textId="2BC10333" w:rsidR="009D3034" w:rsidRPr="00142ACF" w:rsidRDefault="00F70096" w:rsidP="00920652">
      <w:r w:rsidRPr="00142ACF">
        <w:t xml:space="preserve">b) </w:t>
      </w:r>
      <w:r w:rsidR="009D3034" w:rsidRPr="00142ACF">
        <w:t>formul</w:t>
      </w:r>
      <w:r w:rsidR="001C161B" w:rsidRPr="00142ACF">
        <w:t>ează</w:t>
      </w:r>
      <w:r w:rsidR="009D3034" w:rsidRPr="00142ACF">
        <w:t xml:space="preserve"> interogări de căutare în conținutul </w:t>
      </w:r>
      <w:r w:rsidR="00274974" w:rsidRPr="00142ACF">
        <w:t xml:space="preserve">stocului </w:t>
      </w:r>
      <w:r w:rsidR="009D3034" w:rsidRPr="00142ACF">
        <w:t>de date al SI</w:t>
      </w:r>
      <w:r w:rsidR="00274974" w:rsidRPr="00142ACF">
        <w:t>NEE</w:t>
      </w:r>
      <w:r w:rsidR="009D3034" w:rsidRPr="00142ACF">
        <w:t xml:space="preserve"> în corespundere cu nivelul de acces atribuit;</w:t>
      </w:r>
    </w:p>
    <w:p w14:paraId="40826BE7" w14:textId="54A18380" w:rsidR="009D3034" w:rsidRPr="00142ACF" w:rsidRDefault="00305D5B" w:rsidP="00920652">
      <w:r w:rsidRPr="00142ACF">
        <w:t xml:space="preserve">c) </w:t>
      </w:r>
      <w:r w:rsidR="009D3034" w:rsidRPr="00142ACF">
        <w:t>execut</w:t>
      </w:r>
      <w:r w:rsidR="001C161B" w:rsidRPr="00142ACF">
        <w:t>ă</w:t>
      </w:r>
      <w:r w:rsidR="009D3034" w:rsidRPr="00142ACF">
        <w:t xml:space="preserve"> sarcinil</w:t>
      </w:r>
      <w:r w:rsidR="001C161B" w:rsidRPr="00142ACF">
        <w:t>e</w:t>
      </w:r>
      <w:r w:rsidR="009D3034" w:rsidRPr="00142ACF">
        <w:t xml:space="preserve"> atribuite exclusiv sau generate ca urmare a fluxurilor de lucru caracteristice atribuțiilor de serviciu;</w:t>
      </w:r>
    </w:p>
    <w:p w14:paraId="3A75E598" w14:textId="6620F453" w:rsidR="005C0872" w:rsidRPr="00142ACF" w:rsidRDefault="00305D5B" w:rsidP="00920652">
      <w:r w:rsidRPr="00142ACF">
        <w:t xml:space="preserve">d) </w:t>
      </w:r>
      <w:r w:rsidR="009D3034" w:rsidRPr="00142ACF">
        <w:t>gener</w:t>
      </w:r>
      <w:r w:rsidR="001C161B" w:rsidRPr="00142ACF">
        <w:t>ează</w:t>
      </w:r>
      <w:r w:rsidR="009D3034" w:rsidRPr="00142ACF">
        <w:t xml:space="preserve"> și extrage rapoarte/statistici relevante drepturilor sale de acces la date</w:t>
      </w:r>
      <w:r w:rsidR="00AC13C1" w:rsidRPr="00142ACF">
        <w:t>.</w:t>
      </w:r>
    </w:p>
    <w:p w14:paraId="2F08AC70" w14:textId="17F66E6D" w:rsidR="0053721B" w:rsidRPr="00142ACF" w:rsidRDefault="00305D5B" w:rsidP="00920652">
      <w:r w:rsidRPr="00142ACF">
        <w:t xml:space="preserve">2) </w:t>
      </w:r>
      <w:r w:rsidR="0055404A" w:rsidRPr="00142ACF">
        <w:rPr>
          <w:i/>
          <w:iCs/>
        </w:rPr>
        <w:t>Administrator clădire</w:t>
      </w:r>
      <w:r w:rsidR="0053721B" w:rsidRPr="00142ACF">
        <w:t xml:space="preserve"> </w:t>
      </w:r>
      <w:r w:rsidR="007D53CC" w:rsidRPr="00142ACF">
        <w:t>–</w:t>
      </w:r>
      <w:r w:rsidR="0053721B" w:rsidRPr="00142ACF">
        <w:t xml:space="preserve"> </w:t>
      </w:r>
      <w:r w:rsidR="007D53CC" w:rsidRPr="00142ACF">
        <w:t xml:space="preserve">persoană responsabilă de </w:t>
      </w:r>
      <w:r w:rsidR="000B5BA3" w:rsidRPr="00142ACF">
        <w:t>una sau mai multe clădiri</w:t>
      </w:r>
      <w:r w:rsidR="007D53CC" w:rsidRPr="00142ACF">
        <w:t xml:space="preserve">, </w:t>
      </w:r>
      <w:r w:rsidR="002725D7" w:rsidRPr="00142ACF">
        <w:t xml:space="preserve">care utilizează SINEE în scopul </w:t>
      </w:r>
      <w:r w:rsidR="00017AEE" w:rsidRPr="00142ACF">
        <w:t xml:space="preserve">gestiunii datelor aferente clădirilor din </w:t>
      </w:r>
      <w:r w:rsidR="00104EDD" w:rsidRPr="00142ACF">
        <w:t>aria sa de competență</w:t>
      </w:r>
      <w:r w:rsidR="002725D7" w:rsidRPr="00142ACF">
        <w:t xml:space="preserve">. </w:t>
      </w:r>
      <w:r w:rsidR="0053721B" w:rsidRPr="00142ACF">
        <w:t>Subiecții în cauză dispun de acces la următoarele funcționalități:</w:t>
      </w:r>
    </w:p>
    <w:p w14:paraId="7ACC07D2" w14:textId="16EC168B" w:rsidR="00654B7F" w:rsidRPr="00142ACF" w:rsidRDefault="00305D5B" w:rsidP="00920652">
      <w:r w:rsidRPr="00142ACF">
        <w:t xml:space="preserve">a) </w:t>
      </w:r>
      <w:r w:rsidR="00654B7F" w:rsidRPr="00142ACF">
        <w:t>dispun de acces la funcționalitățile disponibile Utilizatorului autorizat;</w:t>
      </w:r>
    </w:p>
    <w:p w14:paraId="00E7D4EE" w14:textId="194A0213" w:rsidR="006B1FC2" w:rsidRPr="00142ACF" w:rsidRDefault="00305D5B" w:rsidP="00920652">
      <w:r w:rsidRPr="00142ACF">
        <w:t xml:space="preserve">b) </w:t>
      </w:r>
      <w:r w:rsidR="009E3E90" w:rsidRPr="00142ACF">
        <w:t>gesti</w:t>
      </w:r>
      <w:r w:rsidR="00362041" w:rsidRPr="00142ACF">
        <w:t>on</w:t>
      </w:r>
      <w:r w:rsidR="00606D77" w:rsidRPr="00142ACF">
        <w:t>ează</w:t>
      </w:r>
      <w:r w:rsidR="001C161B" w:rsidRPr="00142ACF">
        <w:t xml:space="preserve"> date despre</w:t>
      </w:r>
      <w:r w:rsidR="00362041" w:rsidRPr="00142ACF">
        <w:t xml:space="preserve"> </w:t>
      </w:r>
      <w:r w:rsidR="00FE4047" w:rsidRPr="00142ACF">
        <w:t>profilul clădirii</w:t>
      </w:r>
      <w:r w:rsidR="006B1FC2" w:rsidRPr="00142ACF">
        <w:t>;</w:t>
      </w:r>
    </w:p>
    <w:p w14:paraId="285088A8" w14:textId="473E5849" w:rsidR="00B450EF" w:rsidRPr="00142ACF" w:rsidRDefault="00305D5B" w:rsidP="00920652">
      <w:r w:rsidRPr="00142ACF">
        <w:t xml:space="preserve">c) </w:t>
      </w:r>
      <w:r w:rsidR="00B450EF" w:rsidRPr="00142ACF">
        <w:t>gestionează date despre profilul consumului energetic al clădirii;</w:t>
      </w:r>
    </w:p>
    <w:p w14:paraId="6AB6C01C" w14:textId="3DCDCA00" w:rsidR="00FD7ABC" w:rsidRPr="00142ACF" w:rsidRDefault="00305D5B" w:rsidP="00920652">
      <w:r w:rsidRPr="00142ACF">
        <w:t xml:space="preserve">d) </w:t>
      </w:r>
      <w:r w:rsidR="006B1FC2" w:rsidRPr="00142ACF">
        <w:t>gestion</w:t>
      </w:r>
      <w:r w:rsidR="00606D77" w:rsidRPr="00142ACF">
        <w:t>ează</w:t>
      </w:r>
      <w:r w:rsidR="006B1FC2" w:rsidRPr="00142ACF">
        <w:t xml:space="preserve"> date despre contoarele inteligente și senzori instala</w:t>
      </w:r>
      <w:r w:rsidR="00367B4D">
        <w:t>ți</w:t>
      </w:r>
      <w:r w:rsidR="006B1FC2" w:rsidRPr="00142ACF">
        <w:t xml:space="preserve"> în cadrul clădirilor</w:t>
      </w:r>
      <w:r w:rsidR="00FD7ABC" w:rsidRPr="00142ACF">
        <w:t>;</w:t>
      </w:r>
    </w:p>
    <w:p w14:paraId="46C2AA47" w14:textId="1ACB47E8" w:rsidR="00E825BB" w:rsidRPr="00142ACF" w:rsidRDefault="00305D5B" w:rsidP="00920652">
      <w:r w:rsidRPr="00142ACF">
        <w:lastRenderedPageBreak/>
        <w:t xml:space="preserve">e) </w:t>
      </w:r>
      <w:r w:rsidR="00FD7ABC" w:rsidRPr="00142ACF">
        <w:t>gestion</w:t>
      </w:r>
      <w:r w:rsidR="00046B7D" w:rsidRPr="00142ACF">
        <w:t>ează</w:t>
      </w:r>
      <w:r w:rsidR="00FD7ABC" w:rsidRPr="00142ACF">
        <w:t xml:space="preserve"> măsuril</w:t>
      </w:r>
      <w:r w:rsidR="00EE4CED" w:rsidRPr="00142ACF">
        <w:t>e</w:t>
      </w:r>
      <w:r w:rsidR="00FD7ABC" w:rsidRPr="00142ACF">
        <w:t xml:space="preserve"> de îmbunătățire a </w:t>
      </w:r>
      <w:r w:rsidR="003A2D17">
        <w:t>performanței</w:t>
      </w:r>
      <w:r w:rsidR="003A2D17" w:rsidRPr="00142ACF">
        <w:t xml:space="preserve"> </w:t>
      </w:r>
      <w:r w:rsidR="00FD7ABC" w:rsidRPr="00142ACF">
        <w:t>energetice</w:t>
      </w:r>
      <w:r w:rsidR="001760CA" w:rsidRPr="00142ACF">
        <w:t xml:space="preserve"> a clădirilor</w:t>
      </w:r>
      <w:r w:rsidR="00E825BB" w:rsidRPr="00142ACF">
        <w:t>;</w:t>
      </w:r>
    </w:p>
    <w:p w14:paraId="0054F9E8" w14:textId="039243F6" w:rsidR="00714B8F" w:rsidRPr="00142ACF" w:rsidRDefault="00305D5B" w:rsidP="00920652">
      <w:r w:rsidRPr="00142ACF">
        <w:t xml:space="preserve">f) </w:t>
      </w:r>
      <w:r w:rsidR="00046B7D" w:rsidRPr="00142ACF">
        <w:t xml:space="preserve">duce </w:t>
      </w:r>
      <w:r w:rsidR="00E825BB" w:rsidRPr="00142ACF">
        <w:t xml:space="preserve">evidența lucrărilor de îmbunătățire a </w:t>
      </w:r>
      <w:r w:rsidR="003A2D17">
        <w:t>performanței</w:t>
      </w:r>
      <w:r w:rsidR="003A2D17" w:rsidRPr="00142ACF">
        <w:t xml:space="preserve"> </w:t>
      </w:r>
      <w:r w:rsidR="00E825BB" w:rsidRPr="00142ACF">
        <w:t>energetice a clădirilor</w:t>
      </w:r>
      <w:r w:rsidR="001760CA" w:rsidRPr="00142ACF">
        <w:t>;</w:t>
      </w:r>
    </w:p>
    <w:p w14:paraId="6C26BD90" w14:textId="4753B8E5" w:rsidR="001760CA" w:rsidRPr="00142ACF" w:rsidRDefault="00305D5B" w:rsidP="00920652">
      <w:r w:rsidRPr="00142ACF">
        <w:t xml:space="preserve">g) </w:t>
      </w:r>
      <w:r w:rsidR="001760CA" w:rsidRPr="00142ACF">
        <w:t>planific</w:t>
      </w:r>
      <w:r w:rsidR="00046B7D" w:rsidRPr="00142ACF">
        <w:t>ă</w:t>
      </w:r>
      <w:r w:rsidR="001760CA" w:rsidRPr="00142ACF">
        <w:t xml:space="preserve"> și</w:t>
      </w:r>
      <w:r w:rsidR="00046B7D" w:rsidRPr="00142ACF">
        <w:t xml:space="preserve"> duce</w:t>
      </w:r>
      <w:r w:rsidR="001760CA" w:rsidRPr="00142ACF">
        <w:t xml:space="preserve"> evidența lucrărilor de renovare a clădirilor;</w:t>
      </w:r>
    </w:p>
    <w:p w14:paraId="3A25A70D" w14:textId="6F317316" w:rsidR="00B913A5" w:rsidRPr="00142ACF" w:rsidRDefault="00305D5B" w:rsidP="00920652">
      <w:r w:rsidRPr="00142ACF">
        <w:t xml:space="preserve">h) </w:t>
      </w:r>
      <w:r w:rsidR="00B913A5" w:rsidRPr="00142ACF">
        <w:t>monitoriz</w:t>
      </w:r>
      <w:r w:rsidR="00046B7D" w:rsidRPr="00142ACF">
        <w:t>ează</w:t>
      </w:r>
      <w:r w:rsidR="00B913A5" w:rsidRPr="00142ACF">
        <w:t xml:space="preserve"> și control</w:t>
      </w:r>
      <w:r w:rsidR="00606D77" w:rsidRPr="00142ACF">
        <w:t>ează</w:t>
      </w:r>
      <w:r w:rsidR="00B913A5" w:rsidRPr="00142ACF">
        <w:t xml:space="preserve"> </w:t>
      </w:r>
      <w:r w:rsidR="00D90CB8">
        <w:t>eficiența</w:t>
      </w:r>
      <w:r w:rsidR="00D90CB8" w:rsidRPr="00142ACF">
        <w:t xml:space="preserve"> </w:t>
      </w:r>
      <w:r w:rsidR="00B913A5" w:rsidRPr="00142ACF">
        <w:t xml:space="preserve">utilizării </w:t>
      </w:r>
      <w:r w:rsidR="0001082A">
        <w:t>re</w:t>
      </w:r>
      <w:r w:rsidR="00D90CB8">
        <w:t xml:space="preserve">surselor energetice, </w:t>
      </w:r>
      <w:r w:rsidR="00B913A5" w:rsidRPr="00142ACF">
        <w:t>energiei și apei;</w:t>
      </w:r>
    </w:p>
    <w:p w14:paraId="5E8D9D20" w14:textId="7863896B" w:rsidR="00525747" w:rsidRPr="00142ACF" w:rsidRDefault="00305D5B" w:rsidP="00920652">
      <w:r w:rsidRPr="00142ACF">
        <w:t xml:space="preserve">i) </w:t>
      </w:r>
      <w:r w:rsidR="00046B7D" w:rsidRPr="00142ACF">
        <w:t xml:space="preserve">monitorizează </w:t>
      </w:r>
      <w:r w:rsidR="00B913A5" w:rsidRPr="00142ACF">
        <w:t>și evalu</w:t>
      </w:r>
      <w:r w:rsidR="00606D77" w:rsidRPr="00142ACF">
        <w:t>ează</w:t>
      </w:r>
      <w:r w:rsidR="00B913A5" w:rsidRPr="00142ACF">
        <w:t xml:space="preserve"> rezultate</w:t>
      </w:r>
      <w:r w:rsidR="00606D77" w:rsidRPr="00142ACF">
        <w:t>le</w:t>
      </w:r>
      <w:r w:rsidR="00B913A5" w:rsidRPr="00142ACF">
        <w:t xml:space="preserve"> implement</w:t>
      </w:r>
      <w:r w:rsidR="00606D77" w:rsidRPr="00142ACF">
        <w:t>ă</w:t>
      </w:r>
      <w:r w:rsidR="00B913A5" w:rsidRPr="00142ACF">
        <w:t>r</w:t>
      </w:r>
      <w:r w:rsidR="00606D77" w:rsidRPr="00142ACF">
        <w:t>ii</w:t>
      </w:r>
      <w:r w:rsidR="00B913A5" w:rsidRPr="00142ACF">
        <w:t xml:space="preserve"> măsurilor</w:t>
      </w:r>
      <w:r w:rsidR="00606D77" w:rsidRPr="00142ACF">
        <w:t xml:space="preserve"> de eficienț</w:t>
      </w:r>
      <w:r w:rsidR="003A2D17">
        <w:t>ă</w:t>
      </w:r>
      <w:r w:rsidR="00535C03">
        <w:t xml:space="preserve"> </w:t>
      </w:r>
      <w:r w:rsidR="00B913A5" w:rsidRPr="00142ACF">
        <w:t>energetic</w:t>
      </w:r>
      <w:r w:rsidR="003A2D17">
        <w:t>ă</w:t>
      </w:r>
      <w:r w:rsidR="00B913A5" w:rsidRPr="00142ACF">
        <w:t>.</w:t>
      </w:r>
    </w:p>
    <w:p w14:paraId="68D8D125" w14:textId="51E71D66" w:rsidR="008A1DB5" w:rsidRPr="00142ACF" w:rsidRDefault="005C4ABB" w:rsidP="00920652">
      <w:r w:rsidRPr="00142ACF">
        <w:t xml:space="preserve">3) </w:t>
      </w:r>
      <w:r w:rsidR="001E3D44" w:rsidRPr="00142ACF">
        <w:rPr>
          <w:i/>
          <w:iCs/>
        </w:rPr>
        <w:t>Manager energetic</w:t>
      </w:r>
      <w:r w:rsidR="00B47224" w:rsidRPr="00142ACF">
        <w:t>–</w:t>
      </w:r>
      <w:r w:rsidR="008A1DB5" w:rsidRPr="00142ACF">
        <w:t xml:space="preserve"> </w:t>
      </w:r>
      <w:r w:rsidR="00B47224" w:rsidRPr="00142ACF">
        <w:t>specialist desemnat de autoritatea administrației publice locale de nivelul întâi sau al doilea</w:t>
      </w:r>
      <w:r w:rsidR="00313D43" w:rsidRPr="00142ACF">
        <w:t>, care utilizează SINEE</w:t>
      </w:r>
      <w:r w:rsidR="00B47224" w:rsidRPr="00142ACF">
        <w:t xml:space="preserve"> în vederea realizării sarcinilor și atribuțiilor stabilite în conformitate cu </w:t>
      </w:r>
      <w:r w:rsidR="00313D43" w:rsidRPr="00142ACF">
        <w:t>cadrul normativ</w:t>
      </w:r>
      <w:r w:rsidR="005B7D1B" w:rsidRPr="00142ACF">
        <w:t xml:space="preserve"> și care este înregistrat în Registrul managerilor energetici</w:t>
      </w:r>
      <w:r w:rsidR="00B47224" w:rsidRPr="00142ACF">
        <w:t xml:space="preserve">. </w:t>
      </w:r>
      <w:r w:rsidR="008A1DB5" w:rsidRPr="00142ACF">
        <w:t>Subiecții în cauză dispun de acces la următoarele funcționalități:</w:t>
      </w:r>
    </w:p>
    <w:p w14:paraId="13CD4EB4" w14:textId="7757A599" w:rsidR="00515905" w:rsidRPr="00142ACF" w:rsidRDefault="00A13F0A" w:rsidP="00920652">
      <w:r w:rsidRPr="00142ACF">
        <w:t xml:space="preserve">a) </w:t>
      </w:r>
      <w:r w:rsidR="00515905" w:rsidRPr="00142ACF">
        <w:t>dispun de acces la funcționalitățile disponibile Utilizatorului autorizat;</w:t>
      </w:r>
    </w:p>
    <w:p w14:paraId="0BF6DDDF" w14:textId="5E25CF17" w:rsidR="000934C6" w:rsidRPr="00142ACF" w:rsidRDefault="00A13F0A" w:rsidP="00920652">
      <w:r w:rsidRPr="00142ACF">
        <w:t xml:space="preserve">b) </w:t>
      </w:r>
      <w:r w:rsidR="000934C6" w:rsidRPr="00142ACF">
        <w:t>dispun de acces la funcționalitățile disponibile Administratorului</w:t>
      </w:r>
      <w:r w:rsidR="00106340" w:rsidRPr="00142ACF">
        <w:t xml:space="preserve"> de clădire</w:t>
      </w:r>
      <w:r w:rsidR="000934C6" w:rsidRPr="00142ACF">
        <w:t>;</w:t>
      </w:r>
    </w:p>
    <w:p w14:paraId="6698CC4F" w14:textId="2A5FBC61" w:rsidR="00745DA1" w:rsidRPr="00142ACF" w:rsidRDefault="00A13F0A" w:rsidP="00920652">
      <w:r w:rsidRPr="00142ACF">
        <w:t xml:space="preserve">c) </w:t>
      </w:r>
      <w:r w:rsidR="00522136" w:rsidRPr="00142ACF">
        <w:t xml:space="preserve">gestionează </w:t>
      </w:r>
      <w:r w:rsidR="00B450EF" w:rsidRPr="00142ACF">
        <w:t>R</w:t>
      </w:r>
      <w:r w:rsidR="00522136" w:rsidRPr="00142ACF">
        <w:t>egistrul clădirilor</w:t>
      </w:r>
      <w:r w:rsidR="0020080E" w:rsidRPr="00142ACF">
        <w:t>;</w:t>
      </w:r>
    </w:p>
    <w:p w14:paraId="4D7DA2BA" w14:textId="09D6D84E" w:rsidR="0020080E" w:rsidRPr="00142ACF" w:rsidRDefault="00A13F0A" w:rsidP="00920652">
      <w:r w:rsidRPr="00142ACF">
        <w:t xml:space="preserve">d) </w:t>
      </w:r>
      <w:r w:rsidR="00476224" w:rsidRPr="00142ACF">
        <w:t>gestionează măsuri</w:t>
      </w:r>
      <w:r w:rsidR="00C4543F" w:rsidRPr="00142ACF">
        <w:t>le</w:t>
      </w:r>
      <w:r w:rsidR="00476224" w:rsidRPr="00142ACF">
        <w:t xml:space="preserve"> planificate de </w:t>
      </w:r>
      <w:r w:rsidR="000338CA" w:rsidRPr="000338CA">
        <w:t>eficiență energetică și/sau utilizarea surselor de energie regenerabilă</w:t>
      </w:r>
      <w:r w:rsidR="00476224" w:rsidRPr="00142ACF">
        <w:t>;</w:t>
      </w:r>
    </w:p>
    <w:p w14:paraId="24DBD910" w14:textId="3C5ADFED" w:rsidR="00476224" w:rsidRPr="00142ACF" w:rsidRDefault="00A13F0A" w:rsidP="00920652">
      <w:r w:rsidRPr="00142ACF">
        <w:t xml:space="preserve">e) </w:t>
      </w:r>
      <w:r w:rsidR="00C8423B" w:rsidRPr="00142ACF">
        <w:t>raportează măsuri</w:t>
      </w:r>
      <w:r w:rsidR="00C4543F" w:rsidRPr="00142ACF">
        <w:t>le</w:t>
      </w:r>
      <w:r w:rsidR="00C8423B" w:rsidRPr="00142ACF">
        <w:t xml:space="preserve"> implementate de eficiență energetică;</w:t>
      </w:r>
    </w:p>
    <w:p w14:paraId="0293620E" w14:textId="48FC588A" w:rsidR="00781E88" w:rsidRPr="00142ACF" w:rsidRDefault="00A13F0A" w:rsidP="00920652">
      <w:r w:rsidRPr="00142ACF">
        <w:t xml:space="preserve">f) </w:t>
      </w:r>
      <w:r w:rsidR="00781E88" w:rsidRPr="00142ACF">
        <w:t>monitorizează implementarea proiectelor în domeniul eficienței energetice;</w:t>
      </w:r>
    </w:p>
    <w:p w14:paraId="0338FBB0" w14:textId="759ADED3" w:rsidR="00C8423B" w:rsidRPr="00142ACF" w:rsidRDefault="00A13F0A" w:rsidP="00920652">
      <w:r w:rsidRPr="00142ACF">
        <w:t xml:space="preserve">g) </w:t>
      </w:r>
      <w:r w:rsidR="00C121BB" w:rsidRPr="00142ACF">
        <w:t xml:space="preserve">gestionează </w:t>
      </w:r>
      <w:r w:rsidR="00BC7F7F" w:rsidRPr="00142ACF">
        <w:t>R</w:t>
      </w:r>
      <w:r w:rsidR="00C121BB" w:rsidRPr="00142ACF">
        <w:t>egistrul</w:t>
      </w:r>
      <w:r w:rsidR="00C8423B" w:rsidRPr="00142ACF">
        <w:t xml:space="preserve"> proiecte</w:t>
      </w:r>
      <w:r w:rsidR="005F2CCB" w:rsidRPr="00142ACF">
        <w:t>lor</w:t>
      </w:r>
      <w:r w:rsidR="00C8423B" w:rsidRPr="00142ACF">
        <w:t xml:space="preserve"> în domeniul eficienței energetice</w:t>
      </w:r>
      <w:r w:rsidR="005F2CCB" w:rsidRPr="00142ACF">
        <w:t>;</w:t>
      </w:r>
    </w:p>
    <w:p w14:paraId="4A1CE959" w14:textId="45D2669E" w:rsidR="00C121BB" w:rsidRPr="00142ACF" w:rsidRDefault="00A13F0A" w:rsidP="00920652">
      <w:r w:rsidRPr="00142ACF">
        <w:t xml:space="preserve">h) </w:t>
      </w:r>
      <w:r w:rsidR="00C121BB" w:rsidRPr="00142ACF">
        <w:t xml:space="preserve">gestionează </w:t>
      </w:r>
      <w:r w:rsidR="00BC7F7F" w:rsidRPr="00142ACF">
        <w:t>R</w:t>
      </w:r>
      <w:r w:rsidR="00C121BB" w:rsidRPr="00142ACF">
        <w:t>egistrul măsurilor de eficienț</w:t>
      </w:r>
      <w:r w:rsidR="007778F2">
        <w:t>ă</w:t>
      </w:r>
      <w:r w:rsidR="00C121BB" w:rsidRPr="00142ACF">
        <w:t xml:space="preserve"> energetic</w:t>
      </w:r>
      <w:r w:rsidR="007778F2">
        <w:t>ă</w:t>
      </w:r>
      <w:r w:rsidR="00C121BB" w:rsidRPr="00142ACF">
        <w:t>.</w:t>
      </w:r>
    </w:p>
    <w:p w14:paraId="04C59486" w14:textId="197487E1" w:rsidR="008A1DB5" w:rsidRPr="00142ACF" w:rsidRDefault="00A13F0A" w:rsidP="00920652">
      <w:r w:rsidRPr="00142ACF">
        <w:t xml:space="preserve">4) </w:t>
      </w:r>
      <w:r w:rsidR="00ED52D3" w:rsidRPr="00142ACF">
        <w:rPr>
          <w:i/>
          <w:iCs/>
        </w:rPr>
        <w:t>Auditor energetic</w:t>
      </w:r>
      <w:r w:rsidR="008A1DB5" w:rsidRPr="00142ACF">
        <w:t xml:space="preserve"> </w:t>
      </w:r>
      <w:r w:rsidR="00673C43" w:rsidRPr="00142ACF">
        <w:t>–</w:t>
      </w:r>
      <w:r w:rsidR="004229C2" w:rsidRPr="00142ACF">
        <w:t xml:space="preserve"> specialist</w:t>
      </w:r>
      <w:r w:rsidR="00EF6E50" w:rsidRPr="00142ACF">
        <w:t xml:space="preserve"> înregistrat în Registrul auditorilor energetici</w:t>
      </w:r>
      <w:r w:rsidR="00053007" w:rsidRPr="00142ACF">
        <w:t>,</w:t>
      </w:r>
      <w:r w:rsidR="00673C43" w:rsidRPr="00142ACF">
        <w:t xml:space="preserve"> care întrunește cerințele</w:t>
      </w:r>
      <w:r w:rsidR="004229C2" w:rsidRPr="00142ACF">
        <w:t xml:space="preserve"> </w:t>
      </w:r>
      <w:r w:rsidR="00673C43" w:rsidRPr="00142ACF">
        <w:t>necesare de</w:t>
      </w:r>
      <w:r w:rsidR="004229C2" w:rsidRPr="00142ACF">
        <w:t xml:space="preserve"> formare profesiona</w:t>
      </w:r>
      <w:r w:rsidR="00626634" w:rsidRPr="00142ACF">
        <w:t>lă</w:t>
      </w:r>
      <w:r w:rsidR="00673C43" w:rsidRPr="00142ACF">
        <w:t xml:space="preserve"> pentru realizarea auditorilor energetice </w:t>
      </w:r>
      <w:r w:rsidR="00E20BCA" w:rsidRPr="00142ACF">
        <w:t>conform</w:t>
      </w:r>
      <w:r w:rsidR="00673C43" w:rsidRPr="00142ACF">
        <w:t xml:space="preserve"> domeniul </w:t>
      </w:r>
      <w:r w:rsidR="00E20BCA" w:rsidRPr="00142ACF">
        <w:t>de competență</w:t>
      </w:r>
      <w:r w:rsidR="004229C2" w:rsidRPr="00142ACF">
        <w:t>.</w:t>
      </w:r>
      <w:r w:rsidR="008A1DB5" w:rsidRPr="00142ACF">
        <w:t xml:space="preserve"> Subiecții în cauză dispun de acces la următoarele funcționalități:</w:t>
      </w:r>
    </w:p>
    <w:p w14:paraId="2ADF82A4" w14:textId="08342DE7" w:rsidR="008A1DB5" w:rsidRPr="00142ACF" w:rsidRDefault="00A66EA4" w:rsidP="00920652">
      <w:r w:rsidRPr="00142ACF">
        <w:t xml:space="preserve">a) </w:t>
      </w:r>
      <w:r w:rsidR="005F5A80" w:rsidRPr="00142ACF">
        <w:t>dispun de acces la</w:t>
      </w:r>
      <w:r w:rsidR="008A1DB5" w:rsidRPr="00142ACF">
        <w:t xml:space="preserve"> funcționalitățile disponibile </w:t>
      </w:r>
      <w:r w:rsidR="005F5A80" w:rsidRPr="00142ACF">
        <w:t>Utilizatorului autorizat</w:t>
      </w:r>
      <w:r w:rsidR="008A1DB5" w:rsidRPr="00142ACF">
        <w:t>;</w:t>
      </w:r>
    </w:p>
    <w:p w14:paraId="5BA39CA0" w14:textId="2FACFEF5" w:rsidR="008A1DB5" w:rsidRPr="00142ACF" w:rsidRDefault="005A7740" w:rsidP="00920652">
      <w:r w:rsidRPr="00142ACF">
        <w:t xml:space="preserve">b) </w:t>
      </w:r>
      <w:r w:rsidR="009054F0" w:rsidRPr="00142ACF">
        <w:t>elabor</w:t>
      </w:r>
      <w:r w:rsidR="00B450EF" w:rsidRPr="00142ACF">
        <w:t>ează</w:t>
      </w:r>
      <w:r w:rsidR="009054F0" w:rsidRPr="00142ACF">
        <w:t xml:space="preserve"> rapoarte de audit energetic</w:t>
      </w:r>
      <w:r w:rsidR="0034283F" w:rsidRPr="00142ACF">
        <w:t xml:space="preserve"> în funcție de obiectul auditului energetic (</w:t>
      </w:r>
      <w:r w:rsidR="00C63274" w:rsidRPr="00142ACF">
        <w:t>clădire, proces industrial, vehicul de transport</w:t>
      </w:r>
      <w:r w:rsidR="0034283F" w:rsidRPr="00142ACF">
        <w:t>)</w:t>
      </w:r>
      <w:r w:rsidR="0008649A" w:rsidRPr="00142ACF">
        <w:t>;</w:t>
      </w:r>
    </w:p>
    <w:p w14:paraId="3AAEC8D9" w14:textId="3AB192F7" w:rsidR="005A5E38" w:rsidRPr="00142ACF" w:rsidRDefault="005A7740" w:rsidP="00920652">
      <w:r w:rsidRPr="00142ACF">
        <w:t xml:space="preserve">c) </w:t>
      </w:r>
      <w:r w:rsidR="00563ED4" w:rsidRPr="00142ACF">
        <w:t>elaborează recomand</w:t>
      </w:r>
      <w:r w:rsidR="009D41B5" w:rsidRPr="00142ACF">
        <w:t>ări</w:t>
      </w:r>
      <w:r w:rsidR="00563ED4" w:rsidRPr="00142ACF">
        <w:t xml:space="preserve"> de </w:t>
      </w:r>
      <w:r w:rsidR="007778F2">
        <w:t>sporire</w:t>
      </w:r>
      <w:r w:rsidR="007778F2" w:rsidRPr="00142ACF">
        <w:t xml:space="preserve"> </w:t>
      </w:r>
      <w:r w:rsidR="00563ED4" w:rsidRPr="00142ACF">
        <w:t>a eficienței energetice</w:t>
      </w:r>
      <w:r w:rsidR="009D41B5" w:rsidRPr="00142ACF">
        <w:t xml:space="preserve"> a obiectul</w:t>
      </w:r>
      <w:r w:rsidR="00E722F2">
        <w:t>ui</w:t>
      </w:r>
      <w:r w:rsidR="009D41B5" w:rsidRPr="00142ACF">
        <w:t xml:space="preserve"> auditului energetic</w:t>
      </w:r>
      <w:r w:rsidR="00627D5C" w:rsidRPr="00142ACF">
        <w:t>;</w:t>
      </w:r>
    </w:p>
    <w:p w14:paraId="18FA1B75" w14:textId="495FF428" w:rsidR="00627D5C" w:rsidRPr="00142ACF" w:rsidRDefault="001F16BD" w:rsidP="00920652">
      <w:r w:rsidRPr="00142ACF">
        <w:t xml:space="preserve">d) </w:t>
      </w:r>
      <w:r w:rsidR="00627D5C" w:rsidRPr="00142ACF">
        <w:t xml:space="preserve">raportează </w:t>
      </w:r>
      <w:r w:rsidR="002F0ECA" w:rsidRPr="00142ACF">
        <w:t>date</w:t>
      </w:r>
      <w:r w:rsidR="00627D5C" w:rsidRPr="00142ACF">
        <w:t xml:space="preserve"> despre auditurile energetice realizate</w:t>
      </w:r>
      <w:r w:rsidR="00D1435A" w:rsidRPr="00142ACF">
        <w:t>.</w:t>
      </w:r>
    </w:p>
    <w:p w14:paraId="1A2B13D5" w14:textId="09CE4D4F" w:rsidR="008A1DB5" w:rsidRPr="00142ACF" w:rsidRDefault="00D03734" w:rsidP="00920652">
      <w:r w:rsidRPr="00142ACF">
        <w:t xml:space="preserve">5) </w:t>
      </w:r>
      <w:r w:rsidR="00ED52D3" w:rsidRPr="00142ACF">
        <w:rPr>
          <w:i/>
          <w:iCs/>
        </w:rPr>
        <w:t>Evaluator energetic</w:t>
      </w:r>
      <w:r w:rsidR="008A1DB5" w:rsidRPr="00142ACF">
        <w:t xml:space="preserve"> </w:t>
      </w:r>
      <w:r w:rsidR="00D1435A" w:rsidRPr="00142ACF">
        <w:t>–</w:t>
      </w:r>
      <w:r w:rsidR="008A1DB5" w:rsidRPr="00142ACF">
        <w:t xml:space="preserve"> </w:t>
      </w:r>
      <w:r w:rsidR="00D1435A" w:rsidRPr="00142ACF">
        <w:t>specialist</w:t>
      </w:r>
      <w:r w:rsidR="00EF6E50" w:rsidRPr="00142ACF">
        <w:t xml:space="preserve"> înregistrat în Registrul evaluatorilor energetici</w:t>
      </w:r>
      <w:r w:rsidR="00053007" w:rsidRPr="00142ACF">
        <w:t>,</w:t>
      </w:r>
      <w:r w:rsidR="00D1435A" w:rsidRPr="00142ACF">
        <w:t xml:space="preserve"> care întrunește cerințele necesare de formare profesională pentru realizarea </w:t>
      </w:r>
      <w:r w:rsidR="001731B9" w:rsidRPr="00142ACF">
        <w:t>evaluării performanței energetice a clădirii</w:t>
      </w:r>
      <w:r w:rsidR="00D1435A" w:rsidRPr="00142ACF">
        <w:t xml:space="preserve">. </w:t>
      </w:r>
      <w:r w:rsidR="008A1DB5" w:rsidRPr="00142ACF">
        <w:t>Subiecții în cauză dispun de acces la următoarele funcționalități:</w:t>
      </w:r>
    </w:p>
    <w:p w14:paraId="01A4978B" w14:textId="16682EE5" w:rsidR="008A1DB5" w:rsidRPr="00142ACF" w:rsidRDefault="00492F36" w:rsidP="00920652">
      <w:r w:rsidRPr="00142ACF">
        <w:t xml:space="preserve">a) </w:t>
      </w:r>
      <w:r w:rsidR="005F5A80" w:rsidRPr="00142ACF">
        <w:t>dispun de acces la</w:t>
      </w:r>
      <w:r w:rsidR="008A1DB5" w:rsidRPr="00142ACF">
        <w:t xml:space="preserve"> funcționalitățile disponibile </w:t>
      </w:r>
      <w:r w:rsidR="005F5A80" w:rsidRPr="00142ACF">
        <w:t>Utilizatorului autorizat</w:t>
      </w:r>
      <w:r w:rsidR="008A1DB5" w:rsidRPr="00142ACF">
        <w:t>;</w:t>
      </w:r>
    </w:p>
    <w:p w14:paraId="1BACB029" w14:textId="4E645D61" w:rsidR="00C51157" w:rsidRPr="00142ACF" w:rsidRDefault="00492F36" w:rsidP="00920652">
      <w:r w:rsidRPr="00142ACF">
        <w:t xml:space="preserve">b) </w:t>
      </w:r>
      <w:r w:rsidR="00CC1B04" w:rsidRPr="00142ACF">
        <w:t>calculează performanța energetică a clădirilor conform metodologiei</w:t>
      </w:r>
      <w:r w:rsidR="00560861" w:rsidRPr="00142ACF">
        <w:t>;</w:t>
      </w:r>
    </w:p>
    <w:p w14:paraId="0439835B" w14:textId="60CA8CF0" w:rsidR="00EF6E50" w:rsidRPr="00142ACF" w:rsidRDefault="00492F36" w:rsidP="00920652">
      <w:r w:rsidRPr="00142ACF">
        <w:t xml:space="preserve">c) </w:t>
      </w:r>
      <w:r w:rsidR="00C51157" w:rsidRPr="00142ACF">
        <w:t>elaborează rapoarte de evaluare a performanței energetice a clădirilor</w:t>
      </w:r>
      <w:r w:rsidR="00EF6E50" w:rsidRPr="00142ACF">
        <w:t>;</w:t>
      </w:r>
    </w:p>
    <w:p w14:paraId="2D70DFE6" w14:textId="0671843B" w:rsidR="00EF6E50" w:rsidRPr="00142ACF" w:rsidRDefault="00492F36" w:rsidP="00920652">
      <w:r w:rsidRPr="00142ACF">
        <w:t xml:space="preserve">d) </w:t>
      </w:r>
      <w:r w:rsidR="00EF6E50" w:rsidRPr="00142ACF">
        <w:t xml:space="preserve">elaborează recomandări de îmbunătățire a </w:t>
      </w:r>
      <w:r w:rsidR="005C6759" w:rsidRPr="00142ACF">
        <w:t>performanței energetice a clădirii</w:t>
      </w:r>
      <w:r w:rsidR="00EF6E50" w:rsidRPr="00142ACF">
        <w:t>;</w:t>
      </w:r>
    </w:p>
    <w:p w14:paraId="45D8F83C" w14:textId="6401BF32" w:rsidR="00560861" w:rsidRPr="00142ACF" w:rsidRDefault="00492F36" w:rsidP="00920652">
      <w:r w:rsidRPr="00142ACF">
        <w:t xml:space="preserve">e) </w:t>
      </w:r>
      <w:r w:rsidR="00560861" w:rsidRPr="00142ACF">
        <w:t>întocmesc și emit certificat</w:t>
      </w:r>
      <w:r w:rsidR="005C6759" w:rsidRPr="00142ACF">
        <w:t>ul</w:t>
      </w:r>
      <w:r w:rsidR="00560861" w:rsidRPr="00142ACF">
        <w:t xml:space="preserve"> de performanță energetică a clădirii</w:t>
      </w:r>
      <w:r w:rsidR="005C6759" w:rsidRPr="00142ACF">
        <w:t>;</w:t>
      </w:r>
    </w:p>
    <w:p w14:paraId="225655B6" w14:textId="3E3BA623" w:rsidR="008A1DB5" w:rsidRPr="00142ACF" w:rsidRDefault="00492F36" w:rsidP="00920652">
      <w:r w:rsidRPr="00142ACF">
        <w:t xml:space="preserve">f) </w:t>
      </w:r>
      <w:r w:rsidR="00EF6E50" w:rsidRPr="00142ACF">
        <w:t xml:space="preserve">raportează </w:t>
      </w:r>
      <w:r w:rsidR="00C2741B" w:rsidRPr="00142ACF">
        <w:t>date</w:t>
      </w:r>
      <w:r w:rsidR="00EF6E50" w:rsidRPr="00142ACF">
        <w:t xml:space="preserve"> despre </w:t>
      </w:r>
      <w:r w:rsidR="005C6759" w:rsidRPr="00142ACF">
        <w:t>eval</w:t>
      </w:r>
      <w:r w:rsidR="0093798B" w:rsidRPr="00142ACF">
        <w:t xml:space="preserve">uările performanței energetice a clădirilor </w:t>
      </w:r>
      <w:r w:rsidR="00EF6E50" w:rsidRPr="00142ACF">
        <w:t>realizate.</w:t>
      </w:r>
    </w:p>
    <w:p w14:paraId="4D419F44" w14:textId="03B75011" w:rsidR="008A1DB5" w:rsidRPr="00142ACF" w:rsidRDefault="00492F36" w:rsidP="00920652">
      <w:r w:rsidRPr="00142ACF">
        <w:t xml:space="preserve">6) </w:t>
      </w:r>
      <w:r w:rsidR="00ED52D3" w:rsidRPr="00142ACF">
        <w:rPr>
          <w:i/>
          <w:iCs/>
        </w:rPr>
        <w:t>Inspector sisteme de încălzire/</w:t>
      </w:r>
      <w:r w:rsidR="00714B8F" w:rsidRPr="00142ACF">
        <w:rPr>
          <w:i/>
          <w:iCs/>
        </w:rPr>
        <w:t>sisteme de ventilare și condiționare</w:t>
      </w:r>
      <w:r w:rsidR="008A1DB5" w:rsidRPr="00142ACF">
        <w:t xml:space="preserve"> </w:t>
      </w:r>
      <w:r w:rsidR="00757101" w:rsidRPr="00142ACF">
        <w:t>–</w:t>
      </w:r>
      <w:r w:rsidR="008A1DB5" w:rsidRPr="00142ACF">
        <w:t xml:space="preserve"> </w:t>
      </w:r>
      <w:r w:rsidR="00587DE4" w:rsidRPr="00142ACF">
        <w:t>specialist</w:t>
      </w:r>
      <w:r w:rsidR="00757101" w:rsidRPr="00142ACF">
        <w:t xml:space="preserve"> </w:t>
      </w:r>
      <w:r w:rsidR="00587DE4" w:rsidRPr="00142ACF">
        <w:t xml:space="preserve">înregistrat în </w:t>
      </w:r>
      <w:r w:rsidR="00814732" w:rsidRPr="00142ACF">
        <w:t>Registrul inspectorilor sistemelor de încălzire/sistemelor de ventilare și condiționare</w:t>
      </w:r>
      <w:r w:rsidR="00053007" w:rsidRPr="00142ACF">
        <w:t>,</w:t>
      </w:r>
      <w:r w:rsidR="00587DE4" w:rsidRPr="00142ACF">
        <w:t xml:space="preserve"> care întrunește cerințele necesare de formare profesională pentru realizarea </w:t>
      </w:r>
      <w:r w:rsidR="00814732" w:rsidRPr="00142ACF">
        <w:t>inspecțiilor sistemelor de încălzire/sistemelor de ventilare și condiționare</w:t>
      </w:r>
      <w:r w:rsidR="00587DE4" w:rsidRPr="00142ACF">
        <w:t xml:space="preserve">. </w:t>
      </w:r>
      <w:r w:rsidR="008A1DB5" w:rsidRPr="00142ACF">
        <w:t>Subiecții în cauză dispun de acces la următoarele funcționalități:</w:t>
      </w:r>
    </w:p>
    <w:p w14:paraId="6987C719" w14:textId="4C9117C9" w:rsidR="008A1DB5" w:rsidRPr="00142ACF" w:rsidRDefault="00444942" w:rsidP="00920652">
      <w:r w:rsidRPr="00142ACF">
        <w:t xml:space="preserve">a) </w:t>
      </w:r>
      <w:r w:rsidR="005F5A80" w:rsidRPr="00142ACF">
        <w:t>dispun de acces la</w:t>
      </w:r>
      <w:r w:rsidR="008A1DB5" w:rsidRPr="00142ACF">
        <w:t xml:space="preserve"> funcționalitățile disponibile </w:t>
      </w:r>
      <w:r w:rsidR="005F5A80" w:rsidRPr="00142ACF">
        <w:t>Utilizatorului autorizat</w:t>
      </w:r>
      <w:r w:rsidR="008A1DB5" w:rsidRPr="00142ACF">
        <w:t>;</w:t>
      </w:r>
    </w:p>
    <w:p w14:paraId="4ABFBE19" w14:textId="2940A825" w:rsidR="007B462F" w:rsidRPr="00142ACF" w:rsidRDefault="002258A4" w:rsidP="00920652">
      <w:r w:rsidRPr="00142ACF">
        <w:t xml:space="preserve">b) </w:t>
      </w:r>
      <w:r w:rsidR="007B462F" w:rsidRPr="00142ACF">
        <w:t xml:space="preserve">elaborează rapoarte </w:t>
      </w:r>
      <w:r w:rsidR="00945234" w:rsidRPr="00142ACF">
        <w:t>de inspecție tehnică a sistemelor de încălzire/ sistemelor de ventilare și condiționare</w:t>
      </w:r>
      <w:r w:rsidR="007B462F" w:rsidRPr="00142ACF">
        <w:t>;</w:t>
      </w:r>
    </w:p>
    <w:p w14:paraId="1E133F80" w14:textId="2A89E47E" w:rsidR="00757101" w:rsidRPr="00142ACF" w:rsidRDefault="002258A4" w:rsidP="00920652">
      <w:r w:rsidRPr="00142ACF">
        <w:t xml:space="preserve">c) </w:t>
      </w:r>
      <w:r w:rsidR="00757101" w:rsidRPr="00142ACF">
        <w:t>elaborează recomandări privind măsurile optime și fezabile pentru îmbunătățirea eficienței sistemului de încălzire/sistemului de ventilare și condiționare inspectat;</w:t>
      </w:r>
    </w:p>
    <w:p w14:paraId="69968A06" w14:textId="5AA8D9C7" w:rsidR="007B462F" w:rsidRPr="00142ACF" w:rsidRDefault="002258A4" w:rsidP="00920652">
      <w:r w:rsidRPr="00142ACF">
        <w:t xml:space="preserve">d) </w:t>
      </w:r>
      <w:r w:rsidR="007B462F" w:rsidRPr="00142ACF">
        <w:t xml:space="preserve">raportează către </w:t>
      </w:r>
      <w:r w:rsidR="00F77A88">
        <w:t>IP CNED</w:t>
      </w:r>
      <w:r w:rsidR="00C2741B" w:rsidRPr="00142ACF">
        <w:t xml:space="preserve"> date</w:t>
      </w:r>
      <w:r w:rsidR="007B462F" w:rsidRPr="00142ACF">
        <w:t xml:space="preserve"> despre </w:t>
      </w:r>
      <w:r w:rsidR="001E4435" w:rsidRPr="00142ACF">
        <w:t>inspecțiile</w:t>
      </w:r>
      <w:r w:rsidR="007B462F" w:rsidRPr="00142ACF">
        <w:t xml:space="preserve"> realizate.</w:t>
      </w:r>
    </w:p>
    <w:p w14:paraId="3AED785E" w14:textId="0AB30E01" w:rsidR="008A1DB5" w:rsidRPr="00142ACF" w:rsidRDefault="001E4A87" w:rsidP="00920652">
      <w:r w:rsidRPr="00142ACF">
        <w:lastRenderedPageBreak/>
        <w:t xml:space="preserve">7) </w:t>
      </w:r>
      <w:r w:rsidR="00714B8F" w:rsidRPr="00142ACF">
        <w:rPr>
          <w:i/>
          <w:iCs/>
        </w:rPr>
        <w:t>Instalator sisteme SER</w:t>
      </w:r>
      <w:r w:rsidR="008A1DB5" w:rsidRPr="00142ACF">
        <w:t xml:space="preserve"> </w:t>
      </w:r>
      <w:r w:rsidR="00757101" w:rsidRPr="00142ACF">
        <w:t>–</w:t>
      </w:r>
      <w:r w:rsidR="008A1DB5" w:rsidRPr="00142ACF">
        <w:t xml:space="preserve"> </w:t>
      </w:r>
      <w:r w:rsidR="00757101" w:rsidRPr="00142ACF">
        <w:t xml:space="preserve">specialist înregistrat în </w:t>
      </w:r>
      <w:r w:rsidR="00053007" w:rsidRPr="00142ACF">
        <w:t>Registrul instalatorilor de sisteme SER,</w:t>
      </w:r>
      <w:r w:rsidR="00757101" w:rsidRPr="00142ACF">
        <w:t xml:space="preserve"> care întrunește cerințele necesare de formare profesională pentru realizarea </w:t>
      </w:r>
      <w:r w:rsidR="00053007" w:rsidRPr="00142ACF">
        <w:t xml:space="preserve">instalațiilor </w:t>
      </w:r>
      <w:r w:rsidR="00202D81" w:rsidRPr="00142ACF">
        <w:t xml:space="preserve">de </w:t>
      </w:r>
      <w:r w:rsidR="00053007" w:rsidRPr="00142ACF">
        <w:t>sisteme SER</w:t>
      </w:r>
      <w:r w:rsidR="00757101" w:rsidRPr="00142ACF">
        <w:t xml:space="preserve">. </w:t>
      </w:r>
      <w:r w:rsidR="008A1DB5" w:rsidRPr="00142ACF">
        <w:t>Subiecții în cauză dispun de acces la următoarele funcționalități:</w:t>
      </w:r>
    </w:p>
    <w:p w14:paraId="432F73D5" w14:textId="2D06EEC2" w:rsidR="008A1DB5" w:rsidRPr="00142ACF" w:rsidRDefault="00B659CA" w:rsidP="00920652">
      <w:r w:rsidRPr="00142ACF">
        <w:t xml:space="preserve">a) </w:t>
      </w:r>
      <w:r w:rsidR="005F5A80" w:rsidRPr="00142ACF">
        <w:t>dispune de acces la</w:t>
      </w:r>
      <w:r w:rsidR="008A1DB5" w:rsidRPr="00142ACF">
        <w:t xml:space="preserve"> funcționalitățile disponibile </w:t>
      </w:r>
      <w:r w:rsidR="005F5A80" w:rsidRPr="00142ACF">
        <w:t>Utilizatorului autorizat</w:t>
      </w:r>
      <w:r w:rsidR="008A1DB5" w:rsidRPr="00142ACF">
        <w:t>;</w:t>
      </w:r>
    </w:p>
    <w:p w14:paraId="0E7B8960" w14:textId="102EE101" w:rsidR="008A1DB5" w:rsidRPr="00142ACF" w:rsidRDefault="00B659CA" w:rsidP="00920652">
      <w:r w:rsidRPr="00142ACF">
        <w:t xml:space="preserve">b) </w:t>
      </w:r>
      <w:r w:rsidR="00202D81" w:rsidRPr="00142ACF">
        <w:t xml:space="preserve">raportează date către </w:t>
      </w:r>
      <w:r w:rsidR="00F77A88">
        <w:t>IP CNED</w:t>
      </w:r>
      <w:r w:rsidR="00202D81" w:rsidRPr="00142ACF">
        <w:t xml:space="preserve"> despre instalațiilor de sisteme SER realizate.</w:t>
      </w:r>
    </w:p>
    <w:p w14:paraId="31BB1754" w14:textId="25D96BD7" w:rsidR="008A1DB5" w:rsidRPr="00142ACF" w:rsidRDefault="00B659CA" w:rsidP="00920652">
      <w:r w:rsidRPr="00142ACF">
        <w:t xml:space="preserve">8) </w:t>
      </w:r>
      <w:r w:rsidR="007D6B22">
        <w:rPr>
          <w:i/>
          <w:iCs/>
        </w:rPr>
        <w:t xml:space="preserve">Agent economic care </w:t>
      </w:r>
      <w:r w:rsidR="001B73C2">
        <w:rPr>
          <w:i/>
          <w:iCs/>
        </w:rPr>
        <w:t>prestează servicii</w:t>
      </w:r>
      <w:r w:rsidR="001B73C2" w:rsidRPr="00142ACF">
        <w:rPr>
          <w:i/>
          <w:iCs/>
        </w:rPr>
        <w:t xml:space="preserve"> </w:t>
      </w:r>
      <w:r w:rsidR="00713954" w:rsidRPr="00142ACF">
        <w:rPr>
          <w:i/>
          <w:iCs/>
        </w:rPr>
        <w:t>în domeniul eficienței energetice</w:t>
      </w:r>
      <w:r w:rsidR="00B068AD">
        <w:rPr>
          <w:i/>
          <w:iCs/>
        </w:rPr>
        <w:t xml:space="preserve"> și/sau a valorificării surselor de energie regenerabilă</w:t>
      </w:r>
      <w:r w:rsidR="008A1DB5" w:rsidRPr="00142ACF">
        <w:t xml:space="preserve"> </w:t>
      </w:r>
      <w:r w:rsidR="00055FBE" w:rsidRPr="00142ACF">
        <w:t>– persoană juridică</w:t>
      </w:r>
      <w:r w:rsidR="008A1DB5" w:rsidRPr="00142ACF">
        <w:t xml:space="preserve"> </w:t>
      </w:r>
      <w:r w:rsidR="00BA083A" w:rsidRPr="00142ACF">
        <w:t>specializată</w:t>
      </w:r>
      <w:r w:rsidR="00B450EF" w:rsidRPr="00142ACF">
        <w:t>,</w:t>
      </w:r>
      <w:r w:rsidR="00BA083A" w:rsidRPr="00142ACF">
        <w:t xml:space="preserve"> </w:t>
      </w:r>
      <w:r w:rsidR="00D241C8" w:rsidRPr="00142ACF">
        <w:t xml:space="preserve">înregistrată în Registrul </w:t>
      </w:r>
      <w:r w:rsidR="0091155C" w:rsidRPr="00142ACF">
        <w:t>agenților economici care</w:t>
      </w:r>
      <w:r w:rsidR="00D241C8" w:rsidRPr="00142ACF">
        <w:t xml:space="preserve"> </w:t>
      </w:r>
      <w:r w:rsidR="00231F27" w:rsidRPr="00231F27">
        <w:t>activează în domeniul eficienței energetice și/sau valorificării surselor de energie regenerabilă</w:t>
      </w:r>
      <w:r w:rsidR="00AD4A88" w:rsidRPr="00142ACF">
        <w:t xml:space="preserve">, </w:t>
      </w:r>
      <w:r w:rsidR="00521DBE" w:rsidRPr="00142ACF">
        <w:t>care a angajat unul sau mai mulți specialiști în domeniul eficienței energetice</w:t>
      </w:r>
      <w:r w:rsidR="00B068AD">
        <w:t xml:space="preserve"> și/sau valorificării surselor de energie regenerabilă</w:t>
      </w:r>
      <w:r w:rsidR="00521DBE" w:rsidRPr="00142ACF">
        <w:t xml:space="preserve"> și care </w:t>
      </w:r>
      <w:r w:rsidR="006545A1" w:rsidRPr="00142ACF">
        <w:t>închei</w:t>
      </w:r>
      <w:r w:rsidR="009340CA" w:rsidRPr="00142ACF">
        <w:t>e</w:t>
      </w:r>
      <w:r w:rsidR="006545A1" w:rsidRPr="00142ACF">
        <w:t xml:space="preserve"> contract</w:t>
      </w:r>
      <w:r w:rsidR="009340CA" w:rsidRPr="00142ACF">
        <w:t>e</w:t>
      </w:r>
      <w:r w:rsidR="006545A1" w:rsidRPr="00142ACF">
        <w:t xml:space="preserve"> de prestare a servici</w:t>
      </w:r>
      <w:r w:rsidR="00A37FDF" w:rsidRPr="00142ACF">
        <w:t>ilor în domeniul eficienței energetice</w:t>
      </w:r>
      <w:r w:rsidR="004A3A64">
        <w:t xml:space="preserve"> și/sau valorificării surselor de energie regenerabilă</w:t>
      </w:r>
      <w:r w:rsidR="00153D0F" w:rsidRPr="00142ACF">
        <w:t xml:space="preserve">. </w:t>
      </w:r>
      <w:r w:rsidR="008A1DB5" w:rsidRPr="00142ACF">
        <w:t>Subiecții în cauză dispun de acces la următoarele funcționalități:</w:t>
      </w:r>
    </w:p>
    <w:p w14:paraId="717AB1F4" w14:textId="6991EF96" w:rsidR="008A1DB5" w:rsidRPr="00142ACF" w:rsidRDefault="008567D9" w:rsidP="00920652">
      <w:r w:rsidRPr="00142ACF">
        <w:t xml:space="preserve">a) </w:t>
      </w:r>
      <w:r w:rsidR="005F5A80" w:rsidRPr="00142ACF">
        <w:t>dispun de acces la</w:t>
      </w:r>
      <w:r w:rsidR="008A1DB5" w:rsidRPr="00142ACF">
        <w:t xml:space="preserve"> funcționalitățile disponibile </w:t>
      </w:r>
      <w:r w:rsidR="005F5A80" w:rsidRPr="00142ACF">
        <w:t>Utilizatorului autorizat</w:t>
      </w:r>
      <w:r w:rsidR="008A1DB5" w:rsidRPr="00142ACF">
        <w:t>;</w:t>
      </w:r>
    </w:p>
    <w:p w14:paraId="003CB627" w14:textId="7535D7AF" w:rsidR="005F5A80" w:rsidRPr="00142ACF" w:rsidRDefault="008567D9" w:rsidP="00920652">
      <w:r w:rsidRPr="00142ACF">
        <w:t xml:space="preserve">b) </w:t>
      </w:r>
      <w:r w:rsidR="005F5A80" w:rsidRPr="00142ACF">
        <w:t xml:space="preserve">dispun de acces la funcționalitățile disponibile </w:t>
      </w:r>
      <w:r w:rsidR="001B74D0" w:rsidRPr="00142ACF">
        <w:t>Auditorului</w:t>
      </w:r>
      <w:r w:rsidR="005F5A80" w:rsidRPr="00142ACF">
        <w:t xml:space="preserve"> </w:t>
      </w:r>
      <w:r w:rsidR="001B74D0" w:rsidRPr="00142ACF">
        <w:t>energetic;</w:t>
      </w:r>
    </w:p>
    <w:p w14:paraId="48ED40A1" w14:textId="1A62DFDC" w:rsidR="005F5A80" w:rsidRPr="00142ACF" w:rsidRDefault="008567D9" w:rsidP="00920652">
      <w:r w:rsidRPr="00142ACF">
        <w:t xml:space="preserve">c) </w:t>
      </w:r>
      <w:r w:rsidR="005F5A80" w:rsidRPr="00142ACF">
        <w:t xml:space="preserve">dispun de acces la funcționalitățile disponibile </w:t>
      </w:r>
      <w:r w:rsidR="001B74D0" w:rsidRPr="00142ACF">
        <w:t>Evaluatorului energetic;</w:t>
      </w:r>
    </w:p>
    <w:p w14:paraId="4C931BB2" w14:textId="5CF73E49" w:rsidR="005F5A80" w:rsidRPr="00142ACF" w:rsidRDefault="008567D9" w:rsidP="00920652">
      <w:r w:rsidRPr="00142ACF">
        <w:t xml:space="preserve">d) </w:t>
      </w:r>
      <w:r w:rsidR="005F5A80" w:rsidRPr="00142ACF">
        <w:t xml:space="preserve">dispun de acces la funcționalitățile disponibile </w:t>
      </w:r>
      <w:r w:rsidR="001B74D0" w:rsidRPr="00142ACF">
        <w:t>Inspectorului de sisteme de încălzire/sisteme de ventilare și condiționare;</w:t>
      </w:r>
    </w:p>
    <w:p w14:paraId="4C5D197E" w14:textId="531474B8" w:rsidR="005F5A80" w:rsidRPr="00142ACF" w:rsidRDefault="008567D9" w:rsidP="00920652">
      <w:r w:rsidRPr="00142ACF">
        <w:t xml:space="preserve">e) </w:t>
      </w:r>
      <w:r w:rsidR="005F5A80" w:rsidRPr="00142ACF">
        <w:t xml:space="preserve">dispun de acces la funcționalitățile disponibile </w:t>
      </w:r>
      <w:r w:rsidR="001B74D0" w:rsidRPr="00142ACF">
        <w:t>Instalatorului de sisteme SER;</w:t>
      </w:r>
    </w:p>
    <w:p w14:paraId="0D3CA910" w14:textId="11617385" w:rsidR="00954CAF" w:rsidRPr="00142ACF" w:rsidRDefault="008567D9" w:rsidP="00920652">
      <w:r w:rsidRPr="00142ACF">
        <w:t xml:space="preserve">f) </w:t>
      </w:r>
      <w:r w:rsidR="00954CAF" w:rsidRPr="00142ACF">
        <w:t>gestionează date despre agentul economic</w:t>
      </w:r>
      <w:r w:rsidR="00014E04" w:rsidRPr="00142ACF">
        <w:t xml:space="preserve"> și contractel</w:t>
      </w:r>
      <w:r w:rsidR="001F7A20" w:rsidRPr="00142ACF">
        <w:t>e</w:t>
      </w:r>
      <w:r w:rsidR="00014E04" w:rsidRPr="00142ACF">
        <w:t xml:space="preserve"> acestuia de prestare servicii în domeniul eficienței energetice</w:t>
      </w:r>
      <w:r w:rsidR="004A3A64">
        <w:t xml:space="preserve"> și/sau valorificării surselor de energie regen</w:t>
      </w:r>
      <w:r w:rsidR="006666BC">
        <w:t>e</w:t>
      </w:r>
      <w:r w:rsidR="004A3A64">
        <w:t>rabilă</w:t>
      </w:r>
      <w:r w:rsidR="00014E04" w:rsidRPr="00142ACF">
        <w:t>;</w:t>
      </w:r>
    </w:p>
    <w:p w14:paraId="0B09BF93" w14:textId="1827A2C3" w:rsidR="008A1DB5" w:rsidRPr="00142ACF" w:rsidRDefault="008567D9" w:rsidP="00920652">
      <w:r w:rsidRPr="00142ACF">
        <w:t xml:space="preserve">g) </w:t>
      </w:r>
      <w:r w:rsidR="000C7012" w:rsidRPr="00142ACF">
        <w:t xml:space="preserve">gestionează Registrul </w:t>
      </w:r>
      <w:r w:rsidR="00F4207E" w:rsidRPr="00142ACF">
        <w:t>specialiștilor în domeniul eficienței energetice</w:t>
      </w:r>
      <w:r w:rsidR="004A3A64">
        <w:t xml:space="preserve"> și valorificării surselor de energie regenerabilă</w:t>
      </w:r>
      <w:r w:rsidR="00F4207E" w:rsidRPr="00142ACF">
        <w:t xml:space="preserve"> în limita</w:t>
      </w:r>
      <w:r w:rsidR="003560D8" w:rsidRPr="00142ACF">
        <w:t xml:space="preserve"> atribuțiilor funcționale și</w:t>
      </w:r>
      <w:r w:rsidR="00F4207E" w:rsidRPr="00142ACF">
        <w:t xml:space="preserve"> datelor </w:t>
      </w:r>
      <w:r w:rsidR="00010FFD" w:rsidRPr="00142ACF">
        <w:t xml:space="preserve">despre specialiștii angajați în cadrul </w:t>
      </w:r>
      <w:r w:rsidR="00203B84">
        <w:t>agenților economice care activează</w:t>
      </w:r>
      <w:r w:rsidR="00010FFD" w:rsidRPr="00142ACF">
        <w:t xml:space="preserve"> în domeniul eficienței energetice</w:t>
      </w:r>
      <w:r w:rsidR="00203B84">
        <w:t xml:space="preserve"> și/sau valorificării surselor de energie regenerabil</w:t>
      </w:r>
      <w:r w:rsidR="00E12881">
        <w:t>ă</w:t>
      </w:r>
      <w:r w:rsidR="00010FFD" w:rsidRPr="00142ACF">
        <w:t>;</w:t>
      </w:r>
    </w:p>
    <w:p w14:paraId="3443C06D" w14:textId="094F6CE2" w:rsidR="003560D8" w:rsidRPr="00142ACF" w:rsidRDefault="008567D9" w:rsidP="00920652">
      <w:r w:rsidRPr="00142ACF">
        <w:t xml:space="preserve">h) </w:t>
      </w:r>
      <w:r w:rsidR="00C2741B" w:rsidRPr="00142ACF">
        <w:t xml:space="preserve">raportează către </w:t>
      </w:r>
      <w:r w:rsidR="00F77A88">
        <w:t>IP CNED</w:t>
      </w:r>
      <w:r w:rsidR="00C2741B" w:rsidRPr="00142ACF">
        <w:t xml:space="preserve"> despre </w:t>
      </w:r>
      <w:r w:rsidR="001D397A" w:rsidRPr="00142ACF">
        <w:t>lucrările</w:t>
      </w:r>
      <w:r w:rsidR="00C2741B" w:rsidRPr="00142ACF">
        <w:t xml:space="preserve"> realizate</w:t>
      </w:r>
      <w:r w:rsidR="001D397A" w:rsidRPr="00142ACF">
        <w:t xml:space="preserve"> în domeniul eficienței </w:t>
      </w:r>
      <w:r w:rsidR="00B0172B" w:rsidRPr="00142ACF">
        <w:t>energetice</w:t>
      </w:r>
      <w:r w:rsidR="00C2741B" w:rsidRPr="00142ACF">
        <w:t>.</w:t>
      </w:r>
    </w:p>
    <w:p w14:paraId="7C44810F" w14:textId="439BC484" w:rsidR="00954707" w:rsidRDefault="00022BFE" w:rsidP="00954707">
      <w:r>
        <w:t>9</w:t>
      </w:r>
      <w:r w:rsidR="00954707">
        <w:t xml:space="preserve">) </w:t>
      </w:r>
      <w:r w:rsidR="00954707" w:rsidRPr="005325EE">
        <w:rPr>
          <w:i/>
          <w:iCs/>
        </w:rPr>
        <w:t>Inspector INST</w:t>
      </w:r>
      <w:r w:rsidR="00954707">
        <w:t xml:space="preserve"> – specialist din cadrul autorității administrative cu funcții de supraveghere tehnică și control</w:t>
      </w:r>
      <w:r w:rsidR="00791DEF">
        <w:t xml:space="preserve"> (</w:t>
      </w:r>
      <w:r w:rsidR="00791DEF" w:rsidRPr="00791DEF">
        <w:t>Inspectoratul Național pentru Supraveghere Tehnică</w:t>
      </w:r>
      <w:r w:rsidR="00791DEF">
        <w:t>)</w:t>
      </w:r>
      <w:r w:rsidR="00954707">
        <w:t>, care are atribuții pentru verificarea certificatelor de performanță energetică, a rapoartelor de inspecție a sistemelor de încălzire sau a rapoartelor de inspecție a sistemelor de ventilare și condiționare. Subiecții în cauză dispun de acces la următoarele funcționalități:</w:t>
      </w:r>
    </w:p>
    <w:p w14:paraId="6B180559" w14:textId="77777777" w:rsidR="00954707" w:rsidRDefault="00954707" w:rsidP="00954707">
      <w:r>
        <w:t>a) dispune de acces la funcționalitățile disponibile Utilizatorului autorizat;</w:t>
      </w:r>
    </w:p>
    <w:p w14:paraId="13920C90" w14:textId="1E2A6CD2" w:rsidR="00954707" w:rsidRDefault="00954707" w:rsidP="00954707">
      <w:r>
        <w:t>b) verifică certificatel</w:t>
      </w:r>
      <w:r w:rsidR="00FB3A8B">
        <w:t>e</w:t>
      </w:r>
      <w:r>
        <w:t xml:space="preserve"> de performanță energetică;</w:t>
      </w:r>
    </w:p>
    <w:p w14:paraId="64F8B312" w14:textId="77777777" w:rsidR="00954707" w:rsidRDefault="00954707" w:rsidP="00954707">
      <w:r>
        <w:t>c) verifică rapoartele de inspecție a sistemelor de încălzire;</w:t>
      </w:r>
    </w:p>
    <w:p w14:paraId="33FAB3AC" w14:textId="77777777" w:rsidR="00954707" w:rsidRDefault="00954707" w:rsidP="00954707">
      <w:r>
        <w:t>d) verifică rapoartele de inspecție a sistemelor de ventilare și condiționare;</w:t>
      </w:r>
    </w:p>
    <w:p w14:paraId="4B30BC89" w14:textId="67C9D8C0" w:rsidR="00136A7E" w:rsidRDefault="00954707" w:rsidP="00954707">
      <w:r>
        <w:t>e) raportează date privind rezultatul activităților de verificare prin intermediul SINEE.</w:t>
      </w:r>
    </w:p>
    <w:p w14:paraId="6D563EC7" w14:textId="0EE1E342" w:rsidR="00223577" w:rsidRPr="00142ACF" w:rsidRDefault="00022BFE" w:rsidP="00920652">
      <w:r>
        <w:t>10</w:t>
      </w:r>
      <w:r w:rsidR="008567D9" w:rsidRPr="00142ACF">
        <w:t xml:space="preserve">) </w:t>
      </w:r>
      <w:r w:rsidR="00223577" w:rsidRPr="00142ACF">
        <w:rPr>
          <w:i/>
          <w:iCs/>
        </w:rPr>
        <w:t>Formator în domeniul eficienței energetice</w:t>
      </w:r>
      <w:r w:rsidR="004A3A64">
        <w:rPr>
          <w:i/>
          <w:iCs/>
        </w:rPr>
        <w:t xml:space="preserve"> și/sau valorificării surselor de energie regenerabilă</w:t>
      </w:r>
      <w:r w:rsidR="00223577" w:rsidRPr="00142ACF">
        <w:t xml:space="preserve"> – </w:t>
      </w:r>
      <w:r w:rsidR="00A50111" w:rsidRPr="00A50111">
        <w:t xml:space="preserve">prestator de formare profesională </w:t>
      </w:r>
      <w:r w:rsidR="00A4732E" w:rsidRPr="00142ACF">
        <w:t>a specialiștilor</w:t>
      </w:r>
      <w:r w:rsidR="00DC7A8A" w:rsidRPr="00142ACF">
        <w:t xml:space="preserve"> în domeniul eficienței energetice</w:t>
      </w:r>
      <w:r w:rsidR="004A3A64">
        <w:t xml:space="preserve"> și/sau valorificării surselor de energie regenerabilă</w:t>
      </w:r>
      <w:r w:rsidR="00223577" w:rsidRPr="00142ACF">
        <w:t>. Subiecții în cauză dispun de acces la următoarele funcționalități:</w:t>
      </w:r>
    </w:p>
    <w:p w14:paraId="20B3379B" w14:textId="46DBC7C9" w:rsidR="00223577" w:rsidRPr="00142ACF" w:rsidRDefault="0003239A" w:rsidP="00920652">
      <w:r w:rsidRPr="00142ACF">
        <w:t xml:space="preserve">a) </w:t>
      </w:r>
      <w:r w:rsidR="00223577" w:rsidRPr="00142ACF">
        <w:t>dispune de acces la funcționalitățile disponibile Utilizatorului autorizat;</w:t>
      </w:r>
    </w:p>
    <w:p w14:paraId="065B5525" w14:textId="756A0A69" w:rsidR="0076422D" w:rsidRPr="00142ACF" w:rsidRDefault="0003239A" w:rsidP="00920652">
      <w:r w:rsidRPr="00142ACF">
        <w:t xml:space="preserve">b) </w:t>
      </w:r>
      <w:r w:rsidR="00A774C3" w:rsidRPr="00142ACF">
        <w:t xml:space="preserve">gestionează date despre programe de </w:t>
      </w:r>
      <w:r w:rsidR="00C96C8C" w:rsidRPr="00142ACF">
        <w:t>formare profesională (</w:t>
      </w:r>
      <w:r w:rsidR="00A774C3" w:rsidRPr="00142ACF">
        <w:t>perfecționare</w:t>
      </w:r>
      <w:r w:rsidR="00C96C8C" w:rsidRPr="00142ACF">
        <w:t>)</w:t>
      </w:r>
      <w:r w:rsidR="00A774C3" w:rsidRPr="00142ACF">
        <w:t xml:space="preserve"> </w:t>
      </w:r>
      <w:r w:rsidR="00AE0202" w:rsidRPr="00142ACF">
        <w:t>în domeniul eficienței energetice</w:t>
      </w:r>
      <w:r w:rsidR="004A3A64">
        <w:t xml:space="preserve"> și/sau valorificării surselor de energie regenerabilă</w:t>
      </w:r>
      <w:r w:rsidR="00AE0202" w:rsidRPr="00142ACF">
        <w:t>;</w:t>
      </w:r>
    </w:p>
    <w:p w14:paraId="443109D6" w14:textId="259B0ABD" w:rsidR="00AE0202" w:rsidRPr="00142ACF" w:rsidRDefault="0003239A" w:rsidP="00920652">
      <w:r w:rsidRPr="00142ACF">
        <w:t xml:space="preserve">c) </w:t>
      </w:r>
      <w:r w:rsidR="00AE0202" w:rsidRPr="00142ACF">
        <w:t xml:space="preserve">gestionează date despre </w:t>
      </w:r>
      <w:r w:rsidR="00C551CF" w:rsidRPr="00142ACF">
        <w:t>instruirea/</w:t>
      </w:r>
      <w:r w:rsidR="00AE0202" w:rsidRPr="00142ACF">
        <w:t xml:space="preserve">perfecționarea </w:t>
      </w:r>
      <w:r w:rsidR="00F60707" w:rsidRPr="00142ACF">
        <w:t xml:space="preserve">și calificarea </w:t>
      </w:r>
      <w:r w:rsidR="00AE0202" w:rsidRPr="00142ACF">
        <w:t>specialiștilor în domeniul eficienței energetice</w:t>
      </w:r>
      <w:r w:rsidR="004A3A64">
        <w:t xml:space="preserve"> și/sau valorificării surselor de energie regenerabilă</w:t>
      </w:r>
      <w:r w:rsidR="008054DB" w:rsidRPr="00142ACF">
        <w:t>.</w:t>
      </w:r>
    </w:p>
    <w:p w14:paraId="5B82546D" w14:textId="4CC2DE51" w:rsidR="00745DA1" w:rsidRPr="00142ACF" w:rsidRDefault="00022BFE" w:rsidP="00920652">
      <w:r w:rsidRPr="00142ACF">
        <w:t>1</w:t>
      </w:r>
      <w:r>
        <w:t>1</w:t>
      </w:r>
      <w:r w:rsidR="00CD4D9D" w:rsidRPr="00142ACF">
        <w:t xml:space="preserve">) </w:t>
      </w:r>
      <w:r w:rsidR="00745DA1" w:rsidRPr="00B47616">
        <w:rPr>
          <w:i/>
          <w:iCs/>
        </w:rPr>
        <w:t>Raportor măsuri de eficiență energetică</w:t>
      </w:r>
      <w:r w:rsidR="004A3A64" w:rsidRPr="00563D22">
        <w:rPr>
          <w:i/>
          <w:iCs/>
        </w:rPr>
        <w:t xml:space="preserve"> și/sau </w:t>
      </w:r>
      <w:r w:rsidR="004A3A64" w:rsidRPr="009D37A8">
        <w:rPr>
          <w:i/>
          <w:iCs/>
        </w:rPr>
        <w:t>valorificare a surselor de energie regenerabilă</w:t>
      </w:r>
      <w:r w:rsidR="00745DA1" w:rsidRPr="00142ACF">
        <w:t xml:space="preserve"> </w:t>
      </w:r>
      <w:r w:rsidR="00E41D89" w:rsidRPr="00142ACF">
        <w:t>–</w:t>
      </w:r>
      <w:r w:rsidR="00745DA1" w:rsidRPr="00142ACF">
        <w:t xml:space="preserve"> </w:t>
      </w:r>
      <w:r w:rsidR="00E41D89" w:rsidRPr="00142ACF">
        <w:t xml:space="preserve">persoane juridice de drept public sau privat responsabile de raportarea măsurilor de </w:t>
      </w:r>
      <w:r w:rsidR="00E41D89" w:rsidRPr="00142ACF">
        <w:lastRenderedPageBreak/>
        <w:t>eficiență energetică</w:t>
      </w:r>
      <w:r w:rsidR="004A3A64">
        <w:t xml:space="preserve"> și/sau de valorificare a surselor de energie regenerabilă</w:t>
      </w:r>
      <w:r w:rsidR="00E41D89" w:rsidRPr="00142ACF">
        <w:t xml:space="preserve"> implementate, </w:t>
      </w:r>
      <w:r w:rsidR="00DB3408" w:rsidRPr="00142ACF">
        <w:t xml:space="preserve">care utilizează SINEE în vederea realizării sarcinilor și atribuțiilor stabilite în conformitate cu cadrul normativ. </w:t>
      </w:r>
      <w:r w:rsidR="00745DA1" w:rsidRPr="00142ACF">
        <w:t>Subiecții în cauză dispun de acces la următoarele funcționalități:</w:t>
      </w:r>
    </w:p>
    <w:p w14:paraId="31EDC8A4" w14:textId="1C7C7DF1" w:rsidR="00745DA1" w:rsidRPr="00142ACF" w:rsidRDefault="00CD4D9D" w:rsidP="00920652">
      <w:r w:rsidRPr="00142ACF">
        <w:t xml:space="preserve">a) </w:t>
      </w:r>
      <w:r w:rsidR="001B74D0" w:rsidRPr="00142ACF">
        <w:t>dispun de acces la funcționalitățile disponibile Utilizatorului autorizat</w:t>
      </w:r>
      <w:r w:rsidR="00745DA1" w:rsidRPr="00142ACF">
        <w:t>;</w:t>
      </w:r>
    </w:p>
    <w:p w14:paraId="0A371CC4" w14:textId="788672C3" w:rsidR="00745DA1" w:rsidRPr="00142ACF" w:rsidRDefault="00CD4D9D" w:rsidP="00920652">
      <w:r w:rsidRPr="00142ACF">
        <w:t xml:space="preserve">b) </w:t>
      </w:r>
      <w:r w:rsidR="0083599F" w:rsidRPr="00142ACF">
        <w:t xml:space="preserve">înregistrează rezultatele implementării măsurilor de eficiență energetică </w:t>
      </w:r>
      <w:r w:rsidR="00B47616">
        <w:t xml:space="preserve">și/sau valorizare a surselor de energie  regenerabilă </w:t>
      </w:r>
      <w:r w:rsidR="0083599F" w:rsidRPr="00142ACF">
        <w:t>în conformitate cu țintele stabilite în planurile de eficiență energetică atât la nivel național cât și local</w:t>
      </w:r>
      <w:r w:rsidR="00327809" w:rsidRPr="00142ACF">
        <w:t>;</w:t>
      </w:r>
    </w:p>
    <w:p w14:paraId="1AD70238" w14:textId="0DBDDB9E" w:rsidR="00327809" w:rsidRPr="00142ACF" w:rsidRDefault="00757B1E" w:rsidP="00920652">
      <w:r w:rsidRPr="00142ACF">
        <w:t>c</w:t>
      </w:r>
      <w:r w:rsidR="00CD4D9D" w:rsidRPr="00142ACF">
        <w:t xml:space="preserve">) </w:t>
      </w:r>
      <w:r w:rsidR="008D196D" w:rsidRPr="00142ACF">
        <w:t xml:space="preserve">gestionează date despre </w:t>
      </w:r>
      <w:r w:rsidR="008045E9" w:rsidRPr="00142ACF">
        <w:t>proiecte în domeniul eficienței energetice</w:t>
      </w:r>
      <w:r w:rsidR="00B47616">
        <w:t xml:space="preserve"> și/sau valorificare a surselor de energie regenerabilă</w:t>
      </w:r>
      <w:r w:rsidR="008045E9" w:rsidRPr="00142ACF">
        <w:t xml:space="preserve"> pe care le implementează.</w:t>
      </w:r>
    </w:p>
    <w:p w14:paraId="0CF8DE9A" w14:textId="61434C65" w:rsidR="00C91750" w:rsidRPr="009D37A8" w:rsidRDefault="00022BFE" w:rsidP="00920652">
      <w:r w:rsidRPr="009D37A8">
        <w:t>12</w:t>
      </w:r>
      <w:r w:rsidR="00CD4D9D" w:rsidRPr="009D37A8">
        <w:t xml:space="preserve">) </w:t>
      </w:r>
      <w:r w:rsidR="008E38AC" w:rsidRPr="009D37A8">
        <w:rPr>
          <w:i/>
          <w:iCs/>
        </w:rPr>
        <w:t>Solicitant servicii electronice</w:t>
      </w:r>
      <w:r w:rsidR="008E38AC" w:rsidRPr="009D37A8">
        <w:t xml:space="preserve"> – </w:t>
      </w:r>
      <w:r w:rsidR="00CD5B3A" w:rsidRPr="009D37A8">
        <w:t>per</w:t>
      </w:r>
      <w:r w:rsidR="005B740B" w:rsidRPr="009D37A8">
        <w:t xml:space="preserve">soană fizică sau juridică </w:t>
      </w:r>
      <w:r w:rsidR="00144FF3" w:rsidRPr="009D37A8">
        <w:t xml:space="preserve">care utilizează </w:t>
      </w:r>
      <w:r w:rsidR="00D147B0" w:rsidRPr="009D37A8">
        <w:t xml:space="preserve">SINEE </w:t>
      </w:r>
      <w:r w:rsidR="008160EF" w:rsidRPr="009D37A8">
        <w:t>în scopul depunerii cererilor de solicitare a serviciilor prestate de IP CNED</w:t>
      </w:r>
      <w:r w:rsidR="00002E74" w:rsidRPr="009D37A8">
        <w:t>. Este o categorie de utilizatori autorizați</w:t>
      </w:r>
      <w:r w:rsidR="003C4BA1" w:rsidRPr="009D37A8">
        <w:t>,</w:t>
      </w:r>
      <w:r w:rsidR="00D147B0" w:rsidRPr="009D37A8">
        <w:t xml:space="preserve"> care prin intermediul f</w:t>
      </w:r>
      <w:r w:rsidR="008C63F6" w:rsidRPr="009D37A8">
        <w:t>acilităților</w:t>
      </w:r>
      <w:r w:rsidR="00D147B0" w:rsidRPr="009D37A8">
        <w:t xml:space="preserve"> Front Office</w:t>
      </w:r>
      <w:r w:rsidR="005B69ED" w:rsidRPr="009D37A8">
        <w:t xml:space="preserve"> ale SINEE</w:t>
      </w:r>
      <w:r w:rsidR="00D147B0" w:rsidRPr="009D37A8">
        <w:t xml:space="preserve"> oferite </w:t>
      </w:r>
      <w:r w:rsidR="008C63F6" w:rsidRPr="009D37A8">
        <w:t>de</w:t>
      </w:r>
      <w:r w:rsidR="00D147B0" w:rsidRPr="009D37A8">
        <w:t xml:space="preserve"> SSI „Portalul public CNED”</w:t>
      </w:r>
      <w:r w:rsidR="00002E74" w:rsidRPr="009D37A8">
        <w:t xml:space="preserve">, sunt implicați în fluxurile de lucru </w:t>
      </w:r>
      <w:r w:rsidR="00DE0904" w:rsidRPr="009D37A8">
        <w:t>aferente depunerii cererilor de solicitare a serviciilor electronice furnizate de IP CNED</w:t>
      </w:r>
      <w:r w:rsidR="00002E74" w:rsidRPr="009D37A8">
        <w:t>. Subiecții în cauză dispun de acces la următoarele funcționalități:</w:t>
      </w:r>
    </w:p>
    <w:p w14:paraId="53C9C98C" w14:textId="22824643" w:rsidR="00D162D5" w:rsidRPr="009D37A8" w:rsidRDefault="00D3383D" w:rsidP="00920652">
      <w:r w:rsidRPr="009D37A8">
        <w:t xml:space="preserve">a) </w:t>
      </w:r>
      <w:r w:rsidR="00D162D5" w:rsidRPr="009D37A8">
        <w:t>dispune de acces la funcționalitățile disponibile Utilizatorului autorizat în cadrul SSI „Portalul public CNED”;</w:t>
      </w:r>
    </w:p>
    <w:p w14:paraId="1C7CD534" w14:textId="56D14489" w:rsidR="00E1157F" w:rsidRPr="009D37A8" w:rsidRDefault="00D162D5" w:rsidP="00920652">
      <w:r w:rsidRPr="009D37A8">
        <w:t xml:space="preserve">b) </w:t>
      </w:r>
      <w:r w:rsidR="00D3383D" w:rsidRPr="009D37A8">
        <w:t>depune cereri</w:t>
      </w:r>
      <w:r w:rsidR="00E1157F" w:rsidRPr="009D37A8">
        <w:t xml:space="preserve"> de</w:t>
      </w:r>
      <w:r w:rsidR="00D3383D" w:rsidRPr="009D37A8">
        <w:t xml:space="preserve"> solicit</w:t>
      </w:r>
      <w:r w:rsidR="00E1157F" w:rsidRPr="009D37A8">
        <w:t>are</w:t>
      </w:r>
      <w:r w:rsidR="00D3383D" w:rsidRPr="009D37A8">
        <w:t xml:space="preserve"> </w:t>
      </w:r>
      <w:r w:rsidR="00E1157F" w:rsidRPr="009D37A8">
        <w:t>a</w:t>
      </w:r>
      <w:r w:rsidR="00D3383D" w:rsidRPr="009D37A8">
        <w:t xml:space="preserve"> serviciilor electronice </w:t>
      </w:r>
      <w:r w:rsidR="00E1157F" w:rsidRPr="009D37A8">
        <w:t>prestate de IP CNED;</w:t>
      </w:r>
    </w:p>
    <w:p w14:paraId="65A19B17" w14:textId="0AD812A7" w:rsidR="00284A78" w:rsidRPr="009D37A8" w:rsidRDefault="00284A78" w:rsidP="00920652">
      <w:r w:rsidRPr="009D37A8">
        <w:t>c</w:t>
      </w:r>
      <w:r w:rsidR="00E1157F" w:rsidRPr="009D37A8">
        <w:t xml:space="preserve">) </w:t>
      </w:r>
      <w:r w:rsidR="00BF1BCF" w:rsidRPr="009D37A8">
        <w:t>vizualizează</w:t>
      </w:r>
      <w:r w:rsidRPr="009D37A8">
        <w:t xml:space="preserve"> date</w:t>
      </w:r>
      <w:r w:rsidR="006A7598" w:rsidRPr="009D37A8">
        <w:t xml:space="preserve"> despre</w:t>
      </w:r>
      <w:r w:rsidRPr="009D37A8">
        <w:t xml:space="preserve"> </w:t>
      </w:r>
      <w:r w:rsidR="00BF1BCF" w:rsidRPr="009D37A8">
        <w:t>proiecte</w:t>
      </w:r>
      <w:r w:rsidR="00AB1A66" w:rsidRPr="009D37A8">
        <w:t>le</w:t>
      </w:r>
      <w:r w:rsidR="00BF1BCF" w:rsidRPr="009D37A8">
        <w:t xml:space="preserve"> de finanțare de care beneficiază</w:t>
      </w:r>
      <w:r w:rsidRPr="009D37A8">
        <w:t>;</w:t>
      </w:r>
    </w:p>
    <w:p w14:paraId="5634CCA9" w14:textId="1E504293" w:rsidR="00DE0904" w:rsidRPr="009D37A8" w:rsidRDefault="002146E1" w:rsidP="00920652">
      <w:r w:rsidRPr="009D37A8">
        <w:t xml:space="preserve">d) </w:t>
      </w:r>
      <w:r w:rsidR="006A7598" w:rsidRPr="007D1CD4">
        <w:t xml:space="preserve">vizualizează </w:t>
      </w:r>
      <w:r w:rsidR="00D3383D" w:rsidRPr="009D37A8">
        <w:t xml:space="preserve">evenimentele de trasabilitate aferente </w:t>
      </w:r>
      <w:r w:rsidR="00E1157F" w:rsidRPr="009D37A8">
        <w:t>procesării cererilor de servicii electronice;</w:t>
      </w:r>
    </w:p>
    <w:p w14:paraId="34336A39" w14:textId="51C81B96" w:rsidR="00E1157F" w:rsidRDefault="00D41AAD" w:rsidP="00920652">
      <w:r w:rsidRPr="009D37A8">
        <w:t>e</w:t>
      </w:r>
      <w:r w:rsidR="00E1157F" w:rsidRPr="009D37A8">
        <w:t xml:space="preserve">) </w:t>
      </w:r>
      <w:r w:rsidR="00295768" w:rsidRPr="009D37A8">
        <w:t>acces la documente</w:t>
      </w:r>
      <w:r w:rsidR="0093362D" w:rsidRPr="009D37A8">
        <w:t xml:space="preserve"> relevante</w:t>
      </w:r>
      <w:r w:rsidR="00295768" w:rsidRPr="009D37A8">
        <w:t xml:space="preserve"> produse în cadrul fluxurilor de lucru</w:t>
      </w:r>
      <w:r w:rsidR="0093362D" w:rsidRPr="009D37A8">
        <w:t xml:space="preserve"> ale</w:t>
      </w:r>
      <w:r w:rsidR="00295768" w:rsidRPr="009D37A8">
        <w:t xml:space="preserve"> SI</w:t>
      </w:r>
      <w:r w:rsidR="0093362D" w:rsidRPr="009D37A8">
        <w:t>NEE</w:t>
      </w:r>
      <w:r w:rsidR="00A37871" w:rsidRPr="009D37A8">
        <w:t>.</w:t>
      </w:r>
    </w:p>
    <w:p w14:paraId="543531A1" w14:textId="210AEB7A" w:rsidR="00745DA1" w:rsidRPr="00142ACF" w:rsidRDefault="00C91750" w:rsidP="00920652">
      <w:r>
        <w:t xml:space="preserve">13) </w:t>
      </w:r>
      <w:r w:rsidR="00280DF1">
        <w:rPr>
          <w:i/>
          <w:iCs/>
        </w:rPr>
        <w:t>Specialist</w:t>
      </w:r>
      <w:r w:rsidR="00280DF1" w:rsidRPr="00142ACF">
        <w:rPr>
          <w:i/>
          <w:iCs/>
        </w:rPr>
        <w:t xml:space="preserve"> </w:t>
      </w:r>
      <w:r w:rsidR="00F77A88">
        <w:rPr>
          <w:i/>
          <w:iCs/>
        </w:rPr>
        <w:t>CNED</w:t>
      </w:r>
      <w:r w:rsidR="00745DA1" w:rsidRPr="00142ACF">
        <w:t xml:space="preserve"> – angajat al </w:t>
      </w:r>
      <w:r w:rsidR="00F77A88">
        <w:t>IP CNED</w:t>
      </w:r>
      <w:r w:rsidR="00745DA1" w:rsidRPr="00142ACF">
        <w:t xml:space="preserve">, care utilizează SINEE în scopul exercitării atribuțiilor de serviciu. </w:t>
      </w:r>
      <w:bookmarkStart w:id="2" w:name="_Hlk177060231"/>
      <w:r w:rsidR="00745DA1" w:rsidRPr="00142ACF">
        <w:t>Este o categorie de utilizatori-cheie ai SINEE, care sunt implicați în toate fluxurile de lucru ale SINEE. Subiecții în cauză dispun de acces la următoarele funcționalități:</w:t>
      </w:r>
      <w:bookmarkEnd w:id="2"/>
    </w:p>
    <w:p w14:paraId="17BDC0D0" w14:textId="75F44C60" w:rsidR="00745DA1" w:rsidRPr="00142ACF" w:rsidRDefault="009B5C61" w:rsidP="00920652">
      <w:r w:rsidRPr="00142ACF">
        <w:t xml:space="preserve">a) </w:t>
      </w:r>
      <w:r w:rsidR="00745DA1" w:rsidRPr="00142ACF">
        <w:t>dispune de acces la funcționalitățile disponibile Utilizatorului autorizat;</w:t>
      </w:r>
    </w:p>
    <w:p w14:paraId="659A9E70" w14:textId="307B0DA6" w:rsidR="00745DA1" w:rsidRPr="00142ACF" w:rsidRDefault="009B5C61" w:rsidP="00920652">
      <w:r w:rsidRPr="00142ACF">
        <w:t xml:space="preserve">b) </w:t>
      </w:r>
      <w:r w:rsidR="00745DA1" w:rsidRPr="00142ACF">
        <w:t>dispune de acces la funcționalitățile disponibile Managerului energetic</w:t>
      </w:r>
      <w:r w:rsidR="004A3A64">
        <w:t xml:space="preserve"> raional și a managerului energetic din cadrul întreprinderilor mari</w:t>
      </w:r>
      <w:r w:rsidR="00745DA1" w:rsidRPr="00142ACF">
        <w:t>;</w:t>
      </w:r>
    </w:p>
    <w:p w14:paraId="77BD1556" w14:textId="3A349437" w:rsidR="00745DA1" w:rsidRPr="00142ACF" w:rsidRDefault="009B5C61" w:rsidP="00920652">
      <w:r w:rsidRPr="00142ACF">
        <w:t xml:space="preserve">c) </w:t>
      </w:r>
      <w:r w:rsidR="00745DA1" w:rsidRPr="00142ACF">
        <w:t>dispune de acces la funcționalitățile disponibile Formatorului în domeniul eficienței energetice</w:t>
      </w:r>
      <w:r w:rsidR="004A3A64">
        <w:t xml:space="preserve"> și/sau valorificării surselor de energie regenerabilă</w:t>
      </w:r>
      <w:r w:rsidR="00745DA1" w:rsidRPr="00142ACF">
        <w:t>;</w:t>
      </w:r>
    </w:p>
    <w:p w14:paraId="2BE87E9A" w14:textId="325CD42B" w:rsidR="00745DA1" w:rsidRPr="00142ACF" w:rsidRDefault="009B5C61" w:rsidP="00920652">
      <w:r w:rsidRPr="00142ACF">
        <w:t xml:space="preserve">d) </w:t>
      </w:r>
      <w:r w:rsidR="00745DA1" w:rsidRPr="00142ACF">
        <w:t>dispune de acces la funcționalitățile disponibile Raportorului de măsuri de eficiență energetică</w:t>
      </w:r>
      <w:r w:rsidR="004A3A64">
        <w:t xml:space="preserve"> și/sau valorificare a surselor de energie regenerabilă</w:t>
      </w:r>
      <w:r w:rsidR="00745DA1" w:rsidRPr="00142ACF">
        <w:t>;</w:t>
      </w:r>
    </w:p>
    <w:p w14:paraId="114DA540" w14:textId="67C832DC" w:rsidR="00745DA1" w:rsidRDefault="009B5C61" w:rsidP="00920652">
      <w:r w:rsidRPr="00022BFE">
        <w:t xml:space="preserve">e) </w:t>
      </w:r>
      <w:r w:rsidR="00745DA1" w:rsidRPr="00022BFE">
        <w:t xml:space="preserve">dispune de acces la funcționalitățile disponibile </w:t>
      </w:r>
      <w:r w:rsidR="008D65E7" w:rsidRPr="00A3414A">
        <w:t xml:space="preserve">Agentului economic care </w:t>
      </w:r>
      <w:r w:rsidR="00A9396C">
        <w:t>prestează servicii</w:t>
      </w:r>
      <w:r w:rsidR="00A9396C" w:rsidRPr="00022BFE">
        <w:t xml:space="preserve"> </w:t>
      </w:r>
      <w:r w:rsidR="00745DA1" w:rsidRPr="00022BFE">
        <w:t>în domeniul eficienței energetice</w:t>
      </w:r>
      <w:r w:rsidR="004A3A64" w:rsidRPr="00022BFE">
        <w:t xml:space="preserve"> și/sau valorificării surselor de energie regenerabilă</w:t>
      </w:r>
      <w:r w:rsidR="00745DA1" w:rsidRPr="00022BFE">
        <w:t>;</w:t>
      </w:r>
    </w:p>
    <w:p w14:paraId="50E790B9" w14:textId="6A60B41D" w:rsidR="00AC5C10" w:rsidRPr="00142ACF" w:rsidRDefault="00AC5C10" w:rsidP="00920652">
      <w:r>
        <w:t>f)</w:t>
      </w:r>
      <w:r w:rsidR="004A3C83">
        <w:t xml:space="preserve"> </w:t>
      </w:r>
      <w:r w:rsidRPr="00142ACF">
        <w:t xml:space="preserve">dispune de acces la funcționalitățile disponibile </w:t>
      </w:r>
      <w:r w:rsidR="00986A12">
        <w:t xml:space="preserve">Solicitantului de servicii electronice </w:t>
      </w:r>
      <w:r w:rsidR="004A3C83">
        <w:t>prestate de IP CNED</w:t>
      </w:r>
      <w:r w:rsidRPr="00142ACF">
        <w:t>;</w:t>
      </w:r>
    </w:p>
    <w:p w14:paraId="6AC950C7" w14:textId="3678649B" w:rsidR="00745DA1" w:rsidRDefault="00AC5C10" w:rsidP="00920652">
      <w:r>
        <w:t>g</w:t>
      </w:r>
      <w:r w:rsidR="009B5C61" w:rsidRPr="00142ACF">
        <w:t xml:space="preserve">) </w:t>
      </w:r>
      <w:r w:rsidR="00762EBB">
        <w:t>gesti</w:t>
      </w:r>
      <w:r w:rsidR="00540082">
        <w:t>onează</w:t>
      </w:r>
      <w:r w:rsidR="00745DA1" w:rsidRPr="00142ACF">
        <w:t xml:space="preserve"> procesul de înregistrare</w:t>
      </w:r>
      <w:r w:rsidR="004A11EB" w:rsidRPr="00142ACF">
        <w:t>, prelungire a înregistrării</w:t>
      </w:r>
      <w:r w:rsidR="00745DA1" w:rsidRPr="00142ACF">
        <w:t xml:space="preserve"> specialiștilor în domeniul eficienței energetice</w:t>
      </w:r>
      <w:r w:rsidR="004A3A64">
        <w:t xml:space="preserve"> și/sau valorificării surselor de energie regenerabilă</w:t>
      </w:r>
      <w:r w:rsidR="00745DA1" w:rsidRPr="00142ACF">
        <w:t>;</w:t>
      </w:r>
    </w:p>
    <w:p w14:paraId="79E795F1" w14:textId="48A020D9" w:rsidR="00997FCB" w:rsidRPr="009D37A8" w:rsidRDefault="00F554FE" w:rsidP="00920652">
      <w:r w:rsidRPr="009D37A8">
        <w:t xml:space="preserve">h) </w:t>
      </w:r>
      <w:r w:rsidR="00997FCB" w:rsidRPr="009D37A8">
        <w:t xml:space="preserve">gestionează procesul de </w:t>
      </w:r>
      <w:r w:rsidR="007C7550" w:rsidRPr="009D37A8">
        <w:t>examinare</w:t>
      </w:r>
      <w:r w:rsidRPr="009D37A8">
        <w:t xml:space="preserve"> a cererilor de solicitare a serviciilor electronice în vederea implementării programelor de finanțare</w:t>
      </w:r>
      <w:r w:rsidR="007C7550" w:rsidRPr="009D37A8">
        <w:t xml:space="preserve"> în domeniul eficienței energetice;</w:t>
      </w:r>
    </w:p>
    <w:p w14:paraId="5FBB4180" w14:textId="159AB50C" w:rsidR="00297D69" w:rsidRPr="009D37A8" w:rsidRDefault="00643FA3" w:rsidP="00643FA3">
      <w:r w:rsidRPr="009D37A8">
        <w:t>i) gestionează Registrul solicitărilor și beneficiarilor de finanțare</w:t>
      </w:r>
      <w:r w:rsidR="001779B4" w:rsidRPr="009D37A8">
        <w:t>;</w:t>
      </w:r>
    </w:p>
    <w:p w14:paraId="236FCB9B" w14:textId="00433BFB" w:rsidR="00643FA3" w:rsidRPr="00142ACF" w:rsidRDefault="001779B4" w:rsidP="00643FA3">
      <w:r w:rsidRPr="009D37A8">
        <w:t xml:space="preserve">j) gestionează </w:t>
      </w:r>
      <w:r w:rsidR="00643FA3" w:rsidRPr="009D37A8">
        <w:t>Registrul proiectelor finanțate în domeniul eficienței energetice;</w:t>
      </w:r>
    </w:p>
    <w:p w14:paraId="4136144C" w14:textId="07BE5C23" w:rsidR="00745DA1" w:rsidRDefault="001779B4" w:rsidP="00920652">
      <w:r>
        <w:t>k</w:t>
      </w:r>
      <w:r w:rsidR="009B5C61" w:rsidRPr="00142ACF">
        <w:t xml:space="preserve">) </w:t>
      </w:r>
      <w:r w:rsidR="00965E47" w:rsidRPr="00142ACF">
        <w:t>gestionează datele din Registr</w:t>
      </w:r>
      <w:r w:rsidR="00F80A6A" w:rsidRPr="00142ACF">
        <w:t>ul specialiștilor în domeniul eficienței energetice</w:t>
      </w:r>
      <w:r w:rsidR="004A3A64">
        <w:t xml:space="preserve"> și/sau valorificării surselor de energie regenerabilă</w:t>
      </w:r>
      <w:r w:rsidR="00965E47" w:rsidRPr="00142ACF">
        <w:t xml:space="preserve"> în conformitate cu fluxurile de lucru implementate în SINEE</w:t>
      </w:r>
      <w:r w:rsidR="00F80A6A" w:rsidRPr="00142ACF">
        <w:t>;</w:t>
      </w:r>
    </w:p>
    <w:p w14:paraId="0E77066E" w14:textId="0816B3D5" w:rsidR="00F80A6A" w:rsidRPr="00142ACF" w:rsidRDefault="00C237E8" w:rsidP="00920652">
      <w:r>
        <w:t>l</w:t>
      </w:r>
      <w:r w:rsidR="009B5C61" w:rsidRPr="00142ACF">
        <w:t xml:space="preserve">) </w:t>
      </w:r>
      <w:r w:rsidR="00F80A6A" w:rsidRPr="00142ACF">
        <w:t>gestionează Registrul managerilor energetici</w:t>
      </w:r>
      <w:r w:rsidR="00111E02">
        <w:t xml:space="preserve"> în sectorul public</w:t>
      </w:r>
      <w:r w:rsidR="004A3A64">
        <w:t xml:space="preserve"> și a managerilor energetici din cadrul întreprinderilor mari</w:t>
      </w:r>
      <w:r w:rsidR="00F80A6A" w:rsidRPr="00142ACF">
        <w:t>;</w:t>
      </w:r>
    </w:p>
    <w:p w14:paraId="7B438FAB" w14:textId="3AEEE1EA" w:rsidR="003941ED" w:rsidRPr="00142ACF" w:rsidRDefault="00C237E8" w:rsidP="00920652">
      <w:r>
        <w:lastRenderedPageBreak/>
        <w:t>m</w:t>
      </w:r>
      <w:r w:rsidR="009B5C61" w:rsidRPr="00142ACF">
        <w:t xml:space="preserve">) </w:t>
      </w:r>
      <w:r w:rsidR="003941ED" w:rsidRPr="00142ACF">
        <w:t xml:space="preserve">gestionează Registrul </w:t>
      </w:r>
      <w:r w:rsidR="00AA4B43" w:rsidRPr="00142ACF">
        <w:t xml:space="preserve">agenților economici care </w:t>
      </w:r>
      <w:r w:rsidR="000F3454" w:rsidRPr="000F3454">
        <w:t>activează în domeniul eficienței energetice și/sau valorificării surselor de energie regenerabilă</w:t>
      </w:r>
      <w:r w:rsidR="00631637" w:rsidRPr="00142ACF">
        <w:t>;</w:t>
      </w:r>
    </w:p>
    <w:p w14:paraId="33BD2C7D" w14:textId="795D976F" w:rsidR="00631637" w:rsidRPr="00142ACF" w:rsidRDefault="00C237E8" w:rsidP="00920652">
      <w:r>
        <w:t>n</w:t>
      </w:r>
      <w:r w:rsidR="009B5C61" w:rsidRPr="00142ACF">
        <w:t xml:space="preserve">) </w:t>
      </w:r>
      <w:r w:rsidR="001C7809" w:rsidRPr="00142ACF">
        <w:t xml:space="preserve">gestionează Registrul </w:t>
      </w:r>
      <w:r w:rsidR="00A169CC" w:rsidRPr="00A169CC">
        <w:t>prestatorilor de formare profesională a adulților</w:t>
      </w:r>
      <w:r w:rsidR="00430E52" w:rsidRPr="00142ACF">
        <w:t xml:space="preserve"> </w:t>
      </w:r>
      <w:r w:rsidR="001C7809" w:rsidRPr="00142ACF">
        <w:t xml:space="preserve">și </w:t>
      </w:r>
      <w:r w:rsidR="00430E52" w:rsidRPr="00142ACF">
        <w:t xml:space="preserve">a </w:t>
      </w:r>
      <w:r w:rsidR="001C7809" w:rsidRPr="00142ACF">
        <w:t>programelor de formare profesională;</w:t>
      </w:r>
    </w:p>
    <w:p w14:paraId="0B1D5090" w14:textId="16877DD4" w:rsidR="00A5239C" w:rsidRPr="00142ACF" w:rsidRDefault="00C237E8" w:rsidP="00920652">
      <w:r>
        <w:t>o</w:t>
      </w:r>
      <w:r w:rsidR="009B5C61" w:rsidRPr="00142ACF">
        <w:t xml:space="preserve">) </w:t>
      </w:r>
      <w:r w:rsidR="00A5239C" w:rsidRPr="00142ACF">
        <w:t>gestionează Registrul clădirilor;</w:t>
      </w:r>
    </w:p>
    <w:p w14:paraId="6CE9AF0B" w14:textId="66F2F545" w:rsidR="001C7809" w:rsidRPr="00142ACF" w:rsidRDefault="00643FA3" w:rsidP="00920652">
      <w:r>
        <w:t>p</w:t>
      </w:r>
      <w:r w:rsidR="009B5C61" w:rsidRPr="00142ACF">
        <w:t xml:space="preserve">) </w:t>
      </w:r>
      <w:r w:rsidR="00CE0DEC" w:rsidRPr="00142ACF">
        <w:t>gestionează Registrul rapoartelor de evaluare a performanței energetice a clădiri</w:t>
      </w:r>
      <w:r w:rsidR="004A3A64">
        <w:t>lor</w:t>
      </w:r>
      <w:r w:rsidR="00CE0DEC" w:rsidRPr="00142ACF">
        <w:t>;</w:t>
      </w:r>
    </w:p>
    <w:p w14:paraId="0C3F3535" w14:textId="11B84E4E" w:rsidR="00CE0DEC" w:rsidRPr="00142ACF" w:rsidRDefault="00C237E8" w:rsidP="00920652">
      <w:r>
        <w:t>r</w:t>
      </w:r>
      <w:r w:rsidR="009B5C61" w:rsidRPr="00142ACF">
        <w:t xml:space="preserve">) </w:t>
      </w:r>
      <w:r w:rsidR="00CE0DEC" w:rsidRPr="00142ACF">
        <w:t>gestionează Registrul certificatelor de performanță energetică;</w:t>
      </w:r>
    </w:p>
    <w:p w14:paraId="2427B4B4" w14:textId="66A0D1F0" w:rsidR="00CE0DEC" w:rsidRPr="00142ACF" w:rsidRDefault="00C237E8" w:rsidP="00920652">
      <w:r>
        <w:t>s</w:t>
      </w:r>
      <w:r w:rsidR="009B5C61" w:rsidRPr="00142ACF">
        <w:t xml:space="preserve">) </w:t>
      </w:r>
      <w:r w:rsidR="00FE4EA8" w:rsidRPr="00142ACF">
        <w:t>gestionează</w:t>
      </w:r>
      <w:r w:rsidR="00C25B82" w:rsidRPr="00142ACF">
        <w:t xml:space="preserve"> </w:t>
      </w:r>
      <w:r w:rsidR="00FE4EA8" w:rsidRPr="00142ACF">
        <w:t>Registrul rapoartelor de inspecție a sistemelor de încălzire/sistemelor de ventilare și condiționare;</w:t>
      </w:r>
    </w:p>
    <w:p w14:paraId="4B0D053A" w14:textId="42A2C897" w:rsidR="00FE4EA8" w:rsidRPr="00142ACF" w:rsidRDefault="00C237E8" w:rsidP="00920652">
      <w:r>
        <w:t>t</w:t>
      </w:r>
      <w:r w:rsidR="009B5C61" w:rsidRPr="00142ACF">
        <w:t xml:space="preserve">) </w:t>
      </w:r>
      <w:r w:rsidR="00F726E2" w:rsidRPr="00142ACF">
        <w:t>gestionează Registrul auditurilor energetice;</w:t>
      </w:r>
    </w:p>
    <w:p w14:paraId="2D00286A" w14:textId="79F631FA" w:rsidR="00F726E2" w:rsidRDefault="0020229B" w:rsidP="00920652">
      <w:r>
        <w:t>u</w:t>
      </w:r>
      <w:r w:rsidR="009B5C61" w:rsidRPr="00142ACF">
        <w:t xml:space="preserve">) </w:t>
      </w:r>
      <w:r w:rsidR="00F726E2" w:rsidRPr="00142ACF">
        <w:t xml:space="preserve">gestionează Registrul întreprinderilor mari unde sunt realizate </w:t>
      </w:r>
      <w:r w:rsidR="006856BA" w:rsidRPr="00142ACF">
        <w:t xml:space="preserve">sau trebuie să fie realizate </w:t>
      </w:r>
      <w:r w:rsidR="00F726E2" w:rsidRPr="00142ACF">
        <w:t>audituri energetice</w:t>
      </w:r>
      <w:r w:rsidR="00337C59" w:rsidRPr="00142ACF">
        <w:t xml:space="preserve"> </w:t>
      </w:r>
      <w:r w:rsidR="006856BA" w:rsidRPr="00142ACF">
        <w:t>obligatorii</w:t>
      </w:r>
      <w:r w:rsidR="00337C59" w:rsidRPr="00142ACF">
        <w:t>;</w:t>
      </w:r>
    </w:p>
    <w:p w14:paraId="325AD8E9" w14:textId="74E83DF3" w:rsidR="00337C59" w:rsidRPr="00142ACF" w:rsidRDefault="0020229B" w:rsidP="00920652">
      <w:r>
        <w:t>v</w:t>
      </w:r>
      <w:r w:rsidR="009B5C61" w:rsidRPr="00142ACF">
        <w:t xml:space="preserve">) </w:t>
      </w:r>
      <w:r w:rsidR="00402FDF" w:rsidRPr="00142ACF">
        <w:t xml:space="preserve">verifică calitatea auditurilor energetice efectuate, </w:t>
      </w:r>
      <w:r w:rsidR="00F60C6A" w:rsidRPr="00142ACF">
        <w:t>certificatelor de</w:t>
      </w:r>
      <w:r w:rsidR="00402FDF" w:rsidRPr="00142ACF">
        <w:t xml:space="preserve"> performanț</w:t>
      </w:r>
      <w:r w:rsidR="00F60C6A" w:rsidRPr="00142ACF">
        <w:t>ă</w:t>
      </w:r>
      <w:r w:rsidR="00402FDF" w:rsidRPr="00142ACF">
        <w:t xml:space="preserve"> energetic</w:t>
      </w:r>
      <w:r w:rsidR="00F60C6A" w:rsidRPr="00142ACF">
        <w:t>ă</w:t>
      </w:r>
      <w:r w:rsidR="00402FDF" w:rsidRPr="00142ACF">
        <w:t xml:space="preserve"> a clădiri</w:t>
      </w:r>
      <w:r w:rsidR="00F60C6A" w:rsidRPr="00142ACF">
        <w:t>lor</w:t>
      </w:r>
      <w:r w:rsidR="00E33232">
        <w:t xml:space="preserve"> </w:t>
      </w:r>
      <w:r w:rsidR="004B680D">
        <w:t>și a rapoartelor de inspecție a sistemelor de încălzire/sistemelor de ventilare și condiționare</w:t>
      </w:r>
      <w:r w:rsidR="00402FDF" w:rsidRPr="00142ACF">
        <w:t>;</w:t>
      </w:r>
    </w:p>
    <w:p w14:paraId="7C27117F" w14:textId="0C9D967B" w:rsidR="00BC7F7F" w:rsidRPr="00142ACF" w:rsidRDefault="0020229B" w:rsidP="00920652">
      <w:r>
        <w:t>w</w:t>
      </w:r>
      <w:r w:rsidR="009B5C61" w:rsidRPr="00142ACF">
        <w:t xml:space="preserve">) </w:t>
      </w:r>
      <w:r w:rsidR="00BC7F7F" w:rsidRPr="00142ACF">
        <w:t xml:space="preserve">exercită alte atribuții de serviciu în </w:t>
      </w:r>
      <w:r w:rsidR="002A448A" w:rsidRPr="00142ACF">
        <w:t>conformitate cu spațiul funcțional al SINEE.</w:t>
      </w:r>
    </w:p>
    <w:p w14:paraId="482CDBE7" w14:textId="3E3792F2" w:rsidR="00745DA1" w:rsidRPr="00142ACF" w:rsidRDefault="00022BFE" w:rsidP="00920652">
      <w:r w:rsidRPr="00142ACF">
        <w:t>1</w:t>
      </w:r>
      <w:r w:rsidR="008E38AC">
        <w:t>4</w:t>
      </w:r>
      <w:r w:rsidR="0049260A" w:rsidRPr="00142ACF">
        <w:t xml:space="preserve">) </w:t>
      </w:r>
      <w:r w:rsidR="00745DA1" w:rsidRPr="00142ACF">
        <w:rPr>
          <w:i/>
          <w:iCs/>
        </w:rPr>
        <w:t xml:space="preserve">Decident </w:t>
      </w:r>
      <w:r w:rsidR="00F77A88">
        <w:rPr>
          <w:i/>
          <w:iCs/>
        </w:rPr>
        <w:t>CNED</w:t>
      </w:r>
      <w:r w:rsidR="00745DA1" w:rsidRPr="00142ACF">
        <w:t xml:space="preserve"> – </w:t>
      </w:r>
      <w:r w:rsidR="00D17612" w:rsidRPr="00142ACF">
        <w:t xml:space="preserve">angajat </w:t>
      </w:r>
      <w:r w:rsidR="00745DA1" w:rsidRPr="00142ACF">
        <w:t xml:space="preserve">al </w:t>
      </w:r>
      <w:r w:rsidR="00F77A88">
        <w:t>IP CNED</w:t>
      </w:r>
      <w:r w:rsidR="00745DA1" w:rsidRPr="00142ACF">
        <w:t xml:space="preserve">, cu acces deplin la conținutul informațional și avansat la funcționalitățile furnizate de SINEE, care dispune de rol de decident în fluxurile de lucru aferente activității </w:t>
      </w:r>
      <w:r w:rsidR="00F77A88">
        <w:t>IP CNED</w:t>
      </w:r>
      <w:r w:rsidR="00745DA1" w:rsidRPr="00142ACF">
        <w:t xml:space="preserve"> și care:</w:t>
      </w:r>
    </w:p>
    <w:p w14:paraId="04F4711B" w14:textId="3C5E6DE6" w:rsidR="00745DA1" w:rsidRPr="00142ACF" w:rsidRDefault="0049260A" w:rsidP="00920652">
      <w:r w:rsidRPr="00142ACF">
        <w:t xml:space="preserve">a) </w:t>
      </w:r>
      <w:r w:rsidR="00745DA1" w:rsidRPr="00142ACF">
        <w:t>dispune de acces la funcționalitățile disponibile Utilizatorului autorizat;</w:t>
      </w:r>
    </w:p>
    <w:p w14:paraId="7BFCFF43" w14:textId="750D2700" w:rsidR="00745DA1" w:rsidRPr="00142ACF" w:rsidRDefault="0049260A" w:rsidP="00920652">
      <w:r w:rsidRPr="00142ACF">
        <w:t xml:space="preserve">b) </w:t>
      </w:r>
      <w:r w:rsidR="00745DA1" w:rsidRPr="00142ACF">
        <w:t xml:space="preserve">dispune de acces la funcționalitățile disponibile </w:t>
      </w:r>
      <w:r w:rsidR="003E27AD">
        <w:t>Specialistului</w:t>
      </w:r>
      <w:r w:rsidR="003E27AD" w:rsidRPr="00142ACF">
        <w:t xml:space="preserve"> </w:t>
      </w:r>
      <w:r w:rsidR="00F77A88">
        <w:t>CNED</w:t>
      </w:r>
      <w:r w:rsidR="00745DA1" w:rsidRPr="00142ACF">
        <w:t>;</w:t>
      </w:r>
    </w:p>
    <w:p w14:paraId="60403C34" w14:textId="7743E5A5" w:rsidR="00D17612" w:rsidRPr="00142ACF" w:rsidRDefault="0049260A" w:rsidP="00920652">
      <w:r w:rsidRPr="00142ACF">
        <w:t xml:space="preserve">c) </w:t>
      </w:r>
      <w:r w:rsidR="00745DA1" w:rsidRPr="00142ACF">
        <w:t>are de rol de decizie (aprobare/respingere) în fluxurilor de lucru implementate în cadrul SINEE;</w:t>
      </w:r>
    </w:p>
    <w:p w14:paraId="3EB8B847" w14:textId="729ACCDE" w:rsidR="00745DA1" w:rsidRPr="00142ACF" w:rsidRDefault="0049260A" w:rsidP="00920652">
      <w:r w:rsidRPr="00142ACF">
        <w:t xml:space="preserve">d) </w:t>
      </w:r>
      <w:r w:rsidR="00745DA1" w:rsidRPr="00142ACF">
        <w:t xml:space="preserve">este responsabil de generarea și extragerea rapoartelor/statisticilor de monitorizare a activității </w:t>
      </w:r>
      <w:r w:rsidR="00872887">
        <w:t>specialiștilor</w:t>
      </w:r>
      <w:r w:rsidR="00872887" w:rsidRPr="00142ACF">
        <w:t xml:space="preserve"> </w:t>
      </w:r>
      <w:r w:rsidR="00F77A88">
        <w:t>IP CNED</w:t>
      </w:r>
      <w:r w:rsidR="00745DA1" w:rsidRPr="00142ACF">
        <w:t>, precum și a rapoartelor de analiză și prognoză.</w:t>
      </w:r>
    </w:p>
    <w:p w14:paraId="39A8C81C" w14:textId="149E2A15" w:rsidR="003F3D3A" w:rsidRPr="00142ACF" w:rsidRDefault="00022BFE" w:rsidP="00920652">
      <w:r w:rsidRPr="00142ACF">
        <w:t>1</w:t>
      </w:r>
      <w:r w:rsidR="008E38AC">
        <w:t>5</w:t>
      </w:r>
      <w:r w:rsidR="0049260A" w:rsidRPr="00142ACF">
        <w:t xml:space="preserve">) </w:t>
      </w:r>
      <w:r w:rsidR="003F3D3A" w:rsidRPr="00142ACF">
        <w:rPr>
          <w:i/>
          <w:iCs/>
        </w:rPr>
        <w:t>Administrator de sistem</w:t>
      </w:r>
      <w:r w:rsidR="00637459" w:rsidRPr="00142ACF">
        <w:t xml:space="preserve"> – persoană fizică abilitată cu privilegii de administrare a accesului, configurare, audit și depănare în cadrul SINEE. Acest nivel, dat fiind rolul său de a administra buna funcționare a soluției informatice, asigură acces</w:t>
      </w:r>
      <w:r w:rsidR="00D17612" w:rsidRPr="00142ACF">
        <w:t>ul</w:t>
      </w:r>
      <w:r w:rsidR="00637459" w:rsidRPr="00142ACF">
        <w:t xml:space="preserve"> la toate funcționalitățile interfeței utilizator și conținutul bazei de date livrate de interfața utilizator. Categoria dată de subiecți are următoarele atribuții în cadrul SINEE:</w:t>
      </w:r>
    </w:p>
    <w:p w14:paraId="64C6248B" w14:textId="084514A8" w:rsidR="00887D8B" w:rsidRPr="00142ACF" w:rsidRDefault="00775F4D" w:rsidP="00920652">
      <w:r w:rsidRPr="00142ACF">
        <w:t xml:space="preserve">a) </w:t>
      </w:r>
      <w:r w:rsidR="00887D8B" w:rsidRPr="00142ACF">
        <w:t>folosește necondiționat toate funcționalitățile sistemului informațional, cu excepția modificării fișierelor de evenimente;</w:t>
      </w:r>
    </w:p>
    <w:p w14:paraId="2074DFA2" w14:textId="31ED0C88" w:rsidR="00887D8B" w:rsidRPr="00142ACF" w:rsidRDefault="00775F4D" w:rsidP="00920652">
      <w:r w:rsidRPr="00142ACF">
        <w:t xml:space="preserve">b) </w:t>
      </w:r>
      <w:r w:rsidR="00887D8B" w:rsidRPr="00142ACF">
        <w:t>gestionează profilurile utilizatorilor, rolurile și privilegiile de acces</w:t>
      </w:r>
      <w:r w:rsidR="000160A7" w:rsidRPr="00142ACF">
        <w:t xml:space="preserve"> la</w:t>
      </w:r>
      <w:r w:rsidR="00887D8B" w:rsidRPr="00142ACF">
        <w:t xml:space="preserve"> date</w:t>
      </w:r>
      <w:r w:rsidR="000160A7" w:rsidRPr="00142ACF">
        <w:t>le</w:t>
      </w:r>
      <w:r w:rsidR="00887D8B" w:rsidRPr="00142ACF">
        <w:t xml:space="preserve"> și interfețele utilizator SINEE;</w:t>
      </w:r>
    </w:p>
    <w:p w14:paraId="3EB41C59" w14:textId="216B4EDB" w:rsidR="00887D8B" w:rsidRPr="00142ACF" w:rsidRDefault="00775F4D" w:rsidP="00920652">
      <w:r w:rsidRPr="00142ACF">
        <w:t xml:space="preserve">c) </w:t>
      </w:r>
      <w:r w:rsidR="006D0B4C" w:rsidRPr="006D0B4C">
        <w:t>vizualizează înregistrările din baza de date prin instrumente administrative</w:t>
      </w:r>
      <w:r w:rsidR="00887D8B" w:rsidRPr="00142ACF">
        <w:t>;</w:t>
      </w:r>
    </w:p>
    <w:p w14:paraId="1EB05BA6" w14:textId="2C609C0F" w:rsidR="00887D8B" w:rsidRPr="00142ACF" w:rsidRDefault="00775F4D" w:rsidP="00920652">
      <w:r w:rsidRPr="00142ACF">
        <w:t xml:space="preserve">d) </w:t>
      </w:r>
      <w:r w:rsidR="00887D8B" w:rsidRPr="00142ACF">
        <w:t>administrează sistemul de metadate, nomenclatoare și clasificatoare;</w:t>
      </w:r>
    </w:p>
    <w:p w14:paraId="10DCD365" w14:textId="4658EEE2" w:rsidR="00971219" w:rsidRPr="00142ACF" w:rsidRDefault="00775F4D" w:rsidP="00920652">
      <w:r w:rsidRPr="00142ACF">
        <w:t xml:space="preserve">e) </w:t>
      </w:r>
      <w:r w:rsidR="00971219" w:rsidRPr="00142ACF">
        <w:t>configurează servicii de sistem și proceduri automate;</w:t>
      </w:r>
    </w:p>
    <w:p w14:paraId="6EB8B68F" w14:textId="5CECEB08" w:rsidR="00887D8B" w:rsidRPr="00142ACF" w:rsidRDefault="00775F4D" w:rsidP="00920652">
      <w:r w:rsidRPr="00142ACF">
        <w:t xml:space="preserve">f) </w:t>
      </w:r>
      <w:r w:rsidR="00887D8B" w:rsidRPr="00142ACF">
        <w:t>generează rapoarte aferente auditului tehnologiei informatice a SI</w:t>
      </w:r>
      <w:r w:rsidR="000160A7" w:rsidRPr="00142ACF">
        <w:t>NEE</w:t>
      </w:r>
      <w:r w:rsidR="00887D8B" w:rsidRPr="00142ACF">
        <w:t xml:space="preserve"> și procesului de funcționare al SI</w:t>
      </w:r>
      <w:r w:rsidR="000160A7" w:rsidRPr="00142ACF">
        <w:t>NEE</w:t>
      </w:r>
      <w:r w:rsidR="00887D8B" w:rsidRPr="00142ACF">
        <w:t>;</w:t>
      </w:r>
    </w:p>
    <w:p w14:paraId="3F408230" w14:textId="4E40DBF6" w:rsidR="00887D8B" w:rsidRPr="00142ACF" w:rsidRDefault="00775F4D" w:rsidP="00920652">
      <w:r w:rsidRPr="00142ACF">
        <w:t xml:space="preserve">g) </w:t>
      </w:r>
      <w:r w:rsidR="00887D8B" w:rsidRPr="00142ACF">
        <w:t>asigură securitatea informațională;</w:t>
      </w:r>
    </w:p>
    <w:p w14:paraId="28CF3731" w14:textId="5CFB6FCD" w:rsidR="00887D8B" w:rsidRPr="00142ACF" w:rsidRDefault="00775F4D" w:rsidP="00920652">
      <w:r w:rsidRPr="00142ACF">
        <w:t xml:space="preserve">h) </w:t>
      </w:r>
      <w:r w:rsidR="00887D8B" w:rsidRPr="00142ACF">
        <w:t>administrează serverul de aplicații;</w:t>
      </w:r>
    </w:p>
    <w:p w14:paraId="30851EC8" w14:textId="46A81513" w:rsidR="00887D8B" w:rsidRPr="00142ACF" w:rsidRDefault="00775F4D" w:rsidP="00920652">
      <w:r w:rsidRPr="00142ACF">
        <w:t xml:space="preserve">i) </w:t>
      </w:r>
      <w:r w:rsidR="00887D8B" w:rsidRPr="00142ACF">
        <w:t>administrează baza de date în producție și efectuează copii de rezervă a bazei de date;</w:t>
      </w:r>
    </w:p>
    <w:p w14:paraId="774D4942" w14:textId="348ED500" w:rsidR="00A64AC9" w:rsidRPr="00142ACF" w:rsidRDefault="00775F4D" w:rsidP="00920652">
      <w:r w:rsidRPr="00142ACF">
        <w:t xml:space="preserve">j) </w:t>
      </w:r>
      <w:r w:rsidR="00887D8B" w:rsidRPr="00142ACF">
        <w:t>gestionează interfețele program de interconexiune cu sistemele externe și componentele interne ale SI</w:t>
      </w:r>
      <w:r w:rsidR="000160A7" w:rsidRPr="00142ACF">
        <w:t>NEE</w:t>
      </w:r>
      <w:r w:rsidR="00887D8B" w:rsidRPr="00142ACF">
        <w:t>.</w:t>
      </w:r>
    </w:p>
    <w:p w14:paraId="4B991BD9" w14:textId="77777777" w:rsidR="00710B3D" w:rsidRPr="00142ACF" w:rsidRDefault="00710B3D" w:rsidP="00920652">
      <w:pPr>
        <w:ind w:left="567" w:firstLine="0"/>
      </w:pPr>
    </w:p>
    <w:p w14:paraId="0A487BA1" w14:textId="575C0023" w:rsidR="0078177E" w:rsidRPr="00142ACF" w:rsidRDefault="0078177E" w:rsidP="00920652">
      <w:pPr>
        <w:ind w:firstLine="0"/>
        <w:jc w:val="center"/>
        <w:rPr>
          <w:bCs/>
        </w:rPr>
      </w:pPr>
      <w:r w:rsidRPr="00142ACF">
        <w:rPr>
          <w:b/>
          <w:bCs/>
        </w:rPr>
        <w:t xml:space="preserve">Capitolul </w:t>
      </w:r>
      <w:r w:rsidR="00882C35" w:rsidRPr="00142ACF">
        <w:rPr>
          <w:b/>
          <w:bCs/>
        </w:rPr>
        <w:t>I</w:t>
      </w:r>
      <w:r w:rsidRPr="00142ACF">
        <w:rPr>
          <w:b/>
          <w:bCs/>
        </w:rPr>
        <w:t>V. Structura organizațională a SINEE</w:t>
      </w:r>
    </w:p>
    <w:p w14:paraId="5ED86AFC" w14:textId="77777777" w:rsidR="003C3124" w:rsidRPr="00142ACF" w:rsidRDefault="003C3124" w:rsidP="00883FC6">
      <w:pPr>
        <w:ind w:left="567" w:firstLine="0"/>
      </w:pPr>
    </w:p>
    <w:p w14:paraId="5CC8C355" w14:textId="32D6641F" w:rsidR="003D3A4F" w:rsidRPr="00142ACF" w:rsidRDefault="002B539A" w:rsidP="00920652">
      <w:r>
        <w:lastRenderedPageBreak/>
        <w:t>5</w:t>
      </w:r>
      <w:r w:rsidR="000C0F64">
        <w:t>6</w:t>
      </w:r>
      <w:r w:rsidR="003C3124" w:rsidRPr="00142ACF">
        <w:t xml:space="preserve">. </w:t>
      </w:r>
      <w:r w:rsidR="003D3A4F" w:rsidRPr="00142ACF">
        <w:t>Funcțiile de bază privind formarea și exploatarea SI</w:t>
      </w:r>
      <w:r w:rsidR="00332016" w:rsidRPr="00142ACF">
        <w:t>NEE</w:t>
      </w:r>
      <w:r w:rsidR="003D3A4F" w:rsidRPr="00142ACF">
        <w:t xml:space="preserve"> sunt divizate între:</w:t>
      </w:r>
    </w:p>
    <w:p w14:paraId="1CFA7F2E" w14:textId="7A8E71AA" w:rsidR="003D3A4F" w:rsidRPr="00142ACF" w:rsidRDefault="00CE427B" w:rsidP="00920652">
      <w:pPr>
        <w:ind w:left="567" w:firstLine="0"/>
      </w:pPr>
      <w:r w:rsidRPr="00142ACF">
        <w:t xml:space="preserve">1) </w:t>
      </w:r>
      <w:r w:rsidR="003D3A4F" w:rsidRPr="00142ACF">
        <w:t>proprietarul sistemului;</w:t>
      </w:r>
    </w:p>
    <w:p w14:paraId="50EDBF62" w14:textId="15570758" w:rsidR="003D3A4F" w:rsidRPr="00142ACF" w:rsidRDefault="00CE427B" w:rsidP="00920652">
      <w:pPr>
        <w:ind w:left="567" w:firstLine="0"/>
      </w:pPr>
      <w:r w:rsidRPr="00142ACF">
        <w:t xml:space="preserve">2) </w:t>
      </w:r>
      <w:r w:rsidR="003D3A4F" w:rsidRPr="00142ACF">
        <w:t>posesorul sistemului;</w:t>
      </w:r>
    </w:p>
    <w:p w14:paraId="4BD3EADE" w14:textId="1583813C" w:rsidR="003D3A4F" w:rsidRPr="00142ACF" w:rsidRDefault="00CE427B" w:rsidP="00920652">
      <w:pPr>
        <w:ind w:left="567" w:firstLine="0"/>
      </w:pPr>
      <w:r w:rsidRPr="00142ACF">
        <w:t xml:space="preserve">3) </w:t>
      </w:r>
      <w:r w:rsidR="003D3A4F" w:rsidRPr="00142ACF">
        <w:t>deținătorul sistemului;</w:t>
      </w:r>
    </w:p>
    <w:p w14:paraId="1BE61F71" w14:textId="3A13630A" w:rsidR="003D3A4F" w:rsidRPr="00142ACF" w:rsidRDefault="00CE427B" w:rsidP="00920652">
      <w:pPr>
        <w:ind w:left="567" w:firstLine="0"/>
      </w:pPr>
      <w:r w:rsidRPr="00142ACF">
        <w:t xml:space="preserve">4) </w:t>
      </w:r>
      <w:r w:rsidR="003D3A4F" w:rsidRPr="00142ACF">
        <w:t>utilizatorii sistemului;</w:t>
      </w:r>
    </w:p>
    <w:p w14:paraId="6ED9E863" w14:textId="5A2FE7E6" w:rsidR="003D3A4F" w:rsidRPr="00142ACF" w:rsidRDefault="00CE427B" w:rsidP="00920652">
      <w:pPr>
        <w:ind w:left="567" w:firstLine="0"/>
      </w:pPr>
      <w:r w:rsidRPr="00142ACF">
        <w:t xml:space="preserve">5) </w:t>
      </w:r>
      <w:r w:rsidR="003D3A4F" w:rsidRPr="00142ACF">
        <w:t>administratorul tehnic al sistemului.</w:t>
      </w:r>
    </w:p>
    <w:p w14:paraId="50553451" w14:textId="635477C8" w:rsidR="007E68E2" w:rsidRPr="00142ACF" w:rsidRDefault="002B539A" w:rsidP="00920652">
      <w:r>
        <w:t>5</w:t>
      </w:r>
      <w:r w:rsidR="000C0F64">
        <w:t>7</w:t>
      </w:r>
      <w:r w:rsidR="00CE427B" w:rsidRPr="00142ACF">
        <w:t xml:space="preserve">. </w:t>
      </w:r>
      <w:r w:rsidR="007E68E2" w:rsidRPr="00142ACF">
        <w:rPr>
          <w:i/>
          <w:iCs/>
        </w:rPr>
        <w:t>Proprietarul SINEE</w:t>
      </w:r>
      <w:r w:rsidR="007E68E2" w:rsidRPr="00142ACF">
        <w:t xml:space="preserve"> este statul, care își realizează dreptul de proprietate asupra sistemului, gestionare și utilizare a datelor din acesta, stabilind posesorul, deținătorul, administratorul tehnic și utilizatorii SINEE.</w:t>
      </w:r>
    </w:p>
    <w:p w14:paraId="39479146" w14:textId="1B1FACBF" w:rsidR="00B002F7" w:rsidRPr="00142ACF" w:rsidRDefault="002B539A" w:rsidP="00920652">
      <w:r>
        <w:t>5</w:t>
      </w:r>
      <w:r w:rsidR="000C0F64">
        <w:t>8</w:t>
      </w:r>
      <w:r w:rsidR="009974AA" w:rsidRPr="00142ACF">
        <w:t xml:space="preserve">. </w:t>
      </w:r>
      <w:r w:rsidR="007E68E2" w:rsidRPr="00142ACF">
        <w:rPr>
          <w:i/>
          <w:iCs/>
        </w:rPr>
        <w:t>Posesorul SI</w:t>
      </w:r>
      <w:r w:rsidR="0081417F" w:rsidRPr="00142ACF">
        <w:rPr>
          <w:i/>
          <w:iCs/>
        </w:rPr>
        <w:t>NEE</w:t>
      </w:r>
      <w:r w:rsidR="0081417F" w:rsidRPr="00142ACF">
        <w:t xml:space="preserve"> este Ministerul Energiei, în calitate de </w:t>
      </w:r>
      <w:r w:rsidR="00E51FBA" w:rsidRPr="00142ACF">
        <w:t>organ central de specialitate al administrației publice în domeniul energeticii</w:t>
      </w:r>
      <w:r w:rsidR="00364C80" w:rsidRPr="00142ACF">
        <w:t>,</w:t>
      </w:r>
      <w:r w:rsidR="00E51FBA" w:rsidRPr="00142ACF" w:rsidDel="00E51FBA">
        <w:t xml:space="preserve"> </w:t>
      </w:r>
      <w:r w:rsidR="00F16AA2" w:rsidRPr="00F16AA2">
        <w:t>responsabil de asigurarea condițiilor juridice, financiare și organizatorice pentru crearea, administrarea, mentenanța și dezvoltarea sistemului informațional respectiv</w:t>
      </w:r>
      <w:r w:rsidR="00F16AA2" w:rsidRPr="00F16AA2" w:rsidDel="00F16AA2">
        <w:t xml:space="preserve"> </w:t>
      </w:r>
      <w:r w:rsidR="007E68E2" w:rsidRPr="00142ACF">
        <w:t>.</w:t>
      </w:r>
    </w:p>
    <w:p w14:paraId="1F1065E5" w14:textId="59142DF4" w:rsidR="000F10B1" w:rsidRPr="00142ACF" w:rsidRDefault="002B539A" w:rsidP="00920652">
      <w:r>
        <w:t>5</w:t>
      </w:r>
      <w:r w:rsidR="000C0F64">
        <w:t>9</w:t>
      </w:r>
      <w:r w:rsidR="009974AA" w:rsidRPr="00142ACF">
        <w:t xml:space="preserve">. </w:t>
      </w:r>
      <w:r w:rsidR="000F10B1" w:rsidRPr="00142ACF">
        <w:rPr>
          <w:i/>
          <w:iCs/>
        </w:rPr>
        <w:t>Deținătorul SINEE</w:t>
      </w:r>
      <w:r w:rsidR="000F10B1" w:rsidRPr="00142ACF">
        <w:t xml:space="preserve"> este </w:t>
      </w:r>
      <w:r w:rsidR="009E68A7" w:rsidRPr="00142ACF">
        <w:t xml:space="preserve">Instituția Publică </w:t>
      </w:r>
      <w:r w:rsidR="003C300D" w:rsidRPr="00142ACF">
        <w:t>Centrul Național pentru Energie Durabilă</w:t>
      </w:r>
      <w:r w:rsidR="009E68A7" w:rsidRPr="00142ACF">
        <w:t xml:space="preserve"> (</w:t>
      </w:r>
      <w:r w:rsidR="00F77A88">
        <w:t>IP CNED</w:t>
      </w:r>
      <w:r w:rsidR="009E68A7" w:rsidRPr="00142ACF">
        <w:t>)</w:t>
      </w:r>
      <w:r w:rsidR="003C300D" w:rsidRPr="00142ACF">
        <w:t>,</w:t>
      </w:r>
      <w:r w:rsidR="000B3858" w:rsidRPr="00142ACF">
        <w:t xml:space="preserve"> </w:t>
      </w:r>
      <w:r w:rsidR="0009604F" w:rsidRPr="0009604F">
        <w:t>responsabil de asigurarea creării, administrării, mentenanței și dezvoltării sistemului informațional respectiv</w:t>
      </w:r>
      <w:r w:rsidR="000B3858" w:rsidRPr="00142ACF">
        <w:t>.</w:t>
      </w:r>
    </w:p>
    <w:p w14:paraId="79113A97" w14:textId="7633DE3A" w:rsidR="0063787F" w:rsidRPr="00142ACF" w:rsidRDefault="000C0F64" w:rsidP="00920652">
      <w:r>
        <w:t>60</w:t>
      </w:r>
      <w:r w:rsidR="009974AA" w:rsidRPr="00142ACF">
        <w:t xml:space="preserve">. </w:t>
      </w:r>
      <w:r w:rsidR="00E250C4" w:rsidRPr="00142ACF">
        <w:rPr>
          <w:i/>
          <w:iCs/>
        </w:rPr>
        <w:t>Utilizatorii SINEE</w:t>
      </w:r>
      <w:r w:rsidR="00E250C4" w:rsidRPr="00142ACF">
        <w:t xml:space="preserve"> sunt registratorii</w:t>
      </w:r>
      <w:r w:rsidR="00A8155B">
        <w:t>,</w:t>
      </w:r>
      <w:r w:rsidR="00E250C4" w:rsidRPr="00142ACF">
        <w:t xml:space="preserve"> </w:t>
      </w:r>
      <w:r w:rsidR="004F58E3">
        <w:t xml:space="preserve">furnizorii și destinatarii datelor </w:t>
      </w:r>
      <w:r w:rsidR="00E250C4" w:rsidRPr="00142ACF">
        <w:t>SINEE</w:t>
      </w:r>
      <w:r w:rsidR="00A8155B">
        <w:t>.</w:t>
      </w:r>
      <w:r w:rsidR="00E250C4" w:rsidRPr="00142ACF">
        <w:t xml:space="preserve"> </w:t>
      </w:r>
      <w:r w:rsidR="00A8155B">
        <w:t>Registratorii SINEE</w:t>
      </w:r>
      <w:r w:rsidR="00E250C4" w:rsidRPr="00142ACF">
        <w:t xml:space="preserve"> reprezintă persoane fizice și/sau persoane juridice de drept public</w:t>
      </w:r>
      <w:r w:rsidR="00AF5299" w:rsidRPr="00142ACF">
        <w:t xml:space="preserve"> și privat</w:t>
      </w:r>
      <w:r w:rsidR="00E250C4" w:rsidRPr="00142ACF">
        <w:t xml:space="preserve">, care au atribuțiile corespunzătoare, în conformitate cu cadrul normativ, precum: atribuții de înregistrare, actualizare, modificare a datelor din </w:t>
      </w:r>
      <w:r w:rsidR="00AF5299" w:rsidRPr="00142ACF">
        <w:t>SINEE</w:t>
      </w:r>
      <w:r w:rsidR="00E250C4" w:rsidRPr="00142ACF">
        <w:t>, cât și de asigurare a securității, protecției și integrității datelor.</w:t>
      </w:r>
      <w:r w:rsidR="0063787F" w:rsidRPr="00142ACF">
        <w:t xml:space="preserve"> </w:t>
      </w:r>
      <w:r w:rsidR="003047C3">
        <w:t xml:space="preserve">Furnizorii datelor SINEE reprezintă persoane fizice și/sau persoane juridice de drept public și privat, care </w:t>
      </w:r>
      <w:r w:rsidR="00CC3871" w:rsidRPr="00CC3871">
        <w:t>prezintă registratorului date despre obiect</w:t>
      </w:r>
      <w:r w:rsidR="00160A37">
        <w:t>ele informaționale gestionate prin intermediul SINEE</w:t>
      </w:r>
      <w:r w:rsidR="005C47AA">
        <w:t>.</w:t>
      </w:r>
      <w:r w:rsidR="006B5C3E">
        <w:t xml:space="preserve"> Destinatarii datelor din SINEE</w:t>
      </w:r>
      <w:r w:rsidR="00F05067">
        <w:t xml:space="preserve"> </w:t>
      </w:r>
      <w:r w:rsidR="003A2831">
        <w:t xml:space="preserve">sunt atât IP CNED </w:t>
      </w:r>
      <w:r w:rsidR="00237EAA">
        <w:t xml:space="preserve">în conformitate cu scopurile </w:t>
      </w:r>
      <w:r w:rsidR="00AC753E">
        <w:t xml:space="preserve">prevăzute de prezentul concept, cât și </w:t>
      </w:r>
      <w:r w:rsidR="00795F82" w:rsidRPr="00795F82">
        <w:t>orice persoană fizică sau juridică</w:t>
      </w:r>
      <w:r w:rsidR="00795F82">
        <w:t xml:space="preserve"> de drept public sau privat </w:t>
      </w:r>
      <w:r w:rsidR="000470A5">
        <w:t>care vor accesa date diseminate</w:t>
      </w:r>
      <w:r w:rsidR="00314A91">
        <w:t xml:space="preserve"> prin</w:t>
      </w:r>
      <w:r w:rsidR="000470A5">
        <w:t xml:space="preserve"> </w:t>
      </w:r>
      <w:r w:rsidR="00507839">
        <w:t>mecanismel</w:t>
      </w:r>
      <w:r w:rsidR="00314A91">
        <w:t>e</w:t>
      </w:r>
      <w:r w:rsidR="00507839">
        <w:t xml:space="preserve"> prevăzute în concept și prin intermediul </w:t>
      </w:r>
      <w:r w:rsidR="00743DD4">
        <w:t>serviciilor de interoperabilitate cu sisteme informatice externe.</w:t>
      </w:r>
      <w:r w:rsidR="005C47AA">
        <w:t xml:space="preserve"> </w:t>
      </w:r>
      <w:r w:rsidR="00D56142" w:rsidRPr="00142ACF">
        <w:t xml:space="preserve">Nivelul de acces al utilizatorilor </w:t>
      </w:r>
      <w:r w:rsidR="00711468" w:rsidRPr="00142ACF">
        <w:t>SINEE</w:t>
      </w:r>
      <w:r w:rsidR="00D56142" w:rsidRPr="00142ACF">
        <w:t xml:space="preserve"> este unul diferențiat în dependență de rolurile și drepturile de acces, atribuțiile și responsabilitățile în procesele implementate în SI</w:t>
      </w:r>
      <w:r w:rsidR="00711468" w:rsidRPr="00142ACF">
        <w:t>NEE.</w:t>
      </w:r>
      <w:r w:rsidR="00D56142" w:rsidRPr="00142ACF">
        <w:t xml:space="preserve"> </w:t>
      </w:r>
    </w:p>
    <w:p w14:paraId="29FE29EF" w14:textId="63C1827D" w:rsidR="00E250C4" w:rsidRPr="00142ACF" w:rsidRDefault="00B05ABF" w:rsidP="00920652">
      <w:pPr>
        <w:ind w:left="567" w:firstLine="0"/>
      </w:pPr>
      <w:r>
        <w:t>61</w:t>
      </w:r>
      <w:r w:rsidR="006913FE">
        <w:t xml:space="preserve">. </w:t>
      </w:r>
      <w:r w:rsidR="00E250C4" w:rsidRPr="00142ACF">
        <w:t xml:space="preserve">În calitate de registratori ai </w:t>
      </w:r>
      <w:r w:rsidR="00AF5299" w:rsidRPr="00142ACF">
        <w:t>SINEE</w:t>
      </w:r>
      <w:r w:rsidR="00E250C4" w:rsidRPr="00142ACF">
        <w:t xml:space="preserve"> sunt:</w:t>
      </w:r>
    </w:p>
    <w:p w14:paraId="2D2C8140" w14:textId="46B22C35" w:rsidR="00AF5299" w:rsidRPr="00142ACF" w:rsidRDefault="00A35BB4" w:rsidP="00920652">
      <w:r w:rsidRPr="00142ACF">
        <w:t xml:space="preserve">1) </w:t>
      </w:r>
      <w:r w:rsidR="00F77A88">
        <w:rPr>
          <w:i/>
          <w:iCs/>
        </w:rPr>
        <w:t>IP CNED</w:t>
      </w:r>
      <w:r w:rsidR="005248B7" w:rsidRPr="00142ACF">
        <w:t xml:space="preserve"> </w:t>
      </w:r>
      <w:r w:rsidR="000C2F49" w:rsidRPr="00142ACF">
        <w:t>–</w:t>
      </w:r>
      <w:r w:rsidR="005248B7" w:rsidRPr="00142ACF">
        <w:t xml:space="preserve"> </w:t>
      </w:r>
      <w:r w:rsidR="00905308" w:rsidRPr="00142ACF">
        <w:t>responsabil</w:t>
      </w:r>
      <w:r w:rsidR="000C2F49" w:rsidRPr="00142ACF">
        <w:t xml:space="preserve"> de: înregistrarea </w:t>
      </w:r>
      <w:r w:rsidR="00B80D82" w:rsidRPr="00142ACF">
        <w:t>specialiștilor</w:t>
      </w:r>
      <w:r w:rsidR="000C2F49" w:rsidRPr="00142ACF">
        <w:t xml:space="preserve"> în domeniul eficienței energetic</w:t>
      </w:r>
      <w:r w:rsidR="009D309C">
        <w:t>e</w:t>
      </w:r>
      <w:r w:rsidR="005520AF">
        <w:t>, performanței energetice a clădirilor</w:t>
      </w:r>
      <w:r w:rsidR="009D309C">
        <w:t xml:space="preserve"> și valorificare a surselor de energie regenerabilă</w:t>
      </w:r>
      <w:r w:rsidR="008E4A22" w:rsidRPr="00142ACF">
        <w:t>;</w:t>
      </w:r>
      <w:r w:rsidR="00B5244B" w:rsidRPr="00142ACF">
        <w:t xml:space="preserve"> </w:t>
      </w:r>
      <w:r w:rsidR="00762EBB">
        <w:t>gestiune</w:t>
      </w:r>
      <w:r w:rsidR="00445EC8" w:rsidRPr="00142ACF">
        <w:t>a</w:t>
      </w:r>
      <w:r w:rsidR="00421C2A">
        <w:t xml:space="preserve"> datelor privind</w:t>
      </w:r>
      <w:r w:rsidR="00445EC8" w:rsidRPr="00142ACF">
        <w:t xml:space="preserve"> inventarul </w:t>
      </w:r>
      <w:r w:rsidR="00EE434B">
        <w:t xml:space="preserve">de </w:t>
      </w:r>
      <w:r w:rsidR="00445EC8" w:rsidRPr="00142ACF">
        <w:t>clădiri</w:t>
      </w:r>
      <w:r w:rsidR="009822C2">
        <w:t>,</w:t>
      </w:r>
      <w:r w:rsidR="003532C9" w:rsidRPr="00142ACF">
        <w:t xml:space="preserve"> în scopul monitorizării </w:t>
      </w:r>
      <w:r w:rsidR="00D81F5A" w:rsidRPr="00142ACF">
        <w:t>eficienței energetice, evalu</w:t>
      </w:r>
      <w:r w:rsidR="00D17612" w:rsidRPr="00142ACF">
        <w:t>area</w:t>
      </w:r>
      <w:r w:rsidR="00D81F5A" w:rsidRPr="00142ACF">
        <w:t xml:space="preserve"> </w:t>
      </w:r>
      <w:r w:rsidR="00195EC2" w:rsidRPr="00142ACF">
        <w:t xml:space="preserve">performanței </w:t>
      </w:r>
      <w:r w:rsidR="00D81F5A" w:rsidRPr="00142ACF">
        <w:t>energetic</w:t>
      </w:r>
      <w:r w:rsidR="00195EC2" w:rsidRPr="00142ACF">
        <w:t>e</w:t>
      </w:r>
      <w:r w:rsidR="00D17612" w:rsidRPr="00142ACF">
        <w:t xml:space="preserve"> a clădirilor;</w:t>
      </w:r>
      <w:r w:rsidR="00D81F5A" w:rsidRPr="00142ACF">
        <w:t xml:space="preserve"> auditul energetic</w:t>
      </w:r>
      <w:r w:rsidR="00D17612" w:rsidRPr="00142ACF">
        <w:t>;</w:t>
      </w:r>
      <w:r w:rsidR="00445EC8" w:rsidRPr="00142ACF">
        <w:t xml:space="preserve"> </w:t>
      </w:r>
      <w:r w:rsidR="008E4A22" w:rsidRPr="00142ACF">
        <w:t>i</w:t>
      </w:r>
      <w:r w:rsidR="006158B4" w:rsidRPr="00142ACF">
        <w:t>mplementare</w:t>
      </w:r>
      <w:r w:rsidR="00195EC2" w:rsidRPr="00142ACF">
        <w:t>a</w:t>
      </w:r>
      <w:r w:rsidR="006158B4" w:rsidRPr="00142ACF">
        <w:t xml:space="preserve"> măsuri</w:t>
      </w:r>
      <w:r w:rsidR="00195EC2" w:rsidRPr="00142ACF">
        <w:t>lor</w:t>
      </w:r>
      <w:r w:rsidR="006158B4" w:rsidRPr="00142ACF">
        <w:t xml:space="preserve"> de eficienț</w:t>
      </w:r>
      <w:r w:rsidR="00CF1A2D">
        <w:t>ă</w:t>
      </w:r>
      <w:r w:rsidR="006158B4" w:rsidRPr="00142ACF">
        <w:t xml:space="preserve"> energetic</w:t>
      </w:r>
      <w:r w:rsidR="00CF1A2D">
        <w:t>ă</w:t>
      </w:r>
      <w:r w:rsidR="008E4A22" w:rsidRPr="00142ACF">
        <w:t>;</w:t>
      </w:r>
      <w:r w:rsidR="00DA7A82" w:rsidRPr="00142ACF">
        <w:t xml:space="preserve"> </w:t>
      </w:r>
      <w:r w:rsidR="00762EBB">
        <w:t>gestiune</w:t>
      </w:r>
      <w:r w:rsidR="00E411BE">
        <w:t>a</w:t>
      </w:r>
      <w:r w:rsidR="00DA7A82" w:rsidRPr="00142ACF">
        <w:t xml:space="preserve"> </w:t>
      </w:r>
      <w:r w:rsidR="00E411BE">
        <w:t xml:space="preserve">datelor aferente </w:t>
      </w:r>
      <w:r w:rsidR="00DA7A82" w:rsidRPr="00142ACF">
        <w:t xml:space="preserve">rapoartelor de evaluare a </w:t>
      </w:r>
      <w:r w:rsidR="0080558A" w:rsidRPr="00142ACF">
        <w:t xml:space="preserve">performanței energetice a clădirilor, rapoartelor de audit energetic, </w:t>
      </w:r>
      <w:r w:rsidR="00A04DC2" w:rsidRPr="00142ACF">
        <w:t>rapoartelor de inspecție a sistemelor de încălzire și sistemelor de ventilare și condiționare</w:t>
      </w:r>
      <w:r w:rsidR="00686595" w:rsidRPr="00142ACF">
        <w:t xml:space="preserve">; </w:t>
      </w:r>
      <w:r w:rsidR="00762EBB">
        <w:t>gestiune</w:t>
      </w:r>
      <w:r w:rsidR="00E411BE">
        <w:t>a</w:t>
      </w:r>
      <w:r w:rsidR="00686595" w:rsidRPr="00142ACF">
        <w:t xml:space="preserve"> </w:t>
      </w:r>
      <w:r w:rsidR="00E411BE">
        <w:t xml:space="preserve">datelor din </w:t>
      </w:r>
      <w:r w:rsidR="00040CB6" w:rsidRPr="00142ACF">
        <w:t>R</w:t>
      </w:r>
      <w:r w:rsidR="00686595" w:rsidRPr="00142ACF">
        <w:t>egistrul certificatelor de performanță energetică</w:t>
      </w:r>
      <w:r w:rsidR="00CF1A2D">
        <w:t xml:space="preserve"> și Registrul declarațiilor de conformitate</w:t>
      </w:r>
      <w:r w:rsidR="0086570D" w:rsidRPr="00142ACF">
        <w:t>; verificarea calității rapoartelor de audit energetic</w:t>
      </w:r>
      <w:r w:rsidR="005E5D96" w:rsidRPr="00142ACF">
        <w:t xml:space="preserve">; evidența întreprinderilor unde sunt realizate </w:t>
      </w:r>
      <w:r w:rsidR="0020207C" w:rsidRPr="00142ACF">
        <w:t xml:space="preserve">sau trebuie să fie realizate </w:t>
      </w:r>
      <w:r w:rsidR="005E5D96" w:rsidRPr="00142ACF">
        <w:t>audituri energetice</w:t>
      </w:r>
      <w:r w:rsidR="0020207C" w:rsidRPr="00142ACF">
        <w:t xml:space="preserve"> obligatorii</w:t>
      </w:r>
      <w:r w:rsidR="005E5D96" w:rsidRPr="00142ACF">
        <w:t xml:space="preserve">; </w:t>
      </w:r>
      <w:r w:rsidR="00762EBB">
        <w:t>gestiune</w:t>
      </w:r>
      <w:r w:rsidR="00E411BE">
        <w:t>a</w:t>
      </w:r>
      <w:r w:rsidR="00023E38" w:rsidRPr="00142ACF">
        <w:t xml:space="preserve"> </w:t>
      </w:r>
      <w:r w:rsidR="00347A47">
        <w:t xml:space="preserve">datelor privind </w:t>
      </w:r>
      <w:r w:rsidR="00023E38" w:rsidRPr="00142ACF">
        <w:t>țintel</w:t>
      </w:r>
      <w:r w:rsidR="00347A47">
        <w:t>e</w:t>
      </w:r>
      <w:r w:rsidR="00023E38" w:rsidRPr="00142ACF">
        <w:t xml:space="preserve"> și măsuril</w:t>
      </w:r>
      <w:r w:rsidR="00347A47">
        <w:t>e</w:t>
      </w:r>
      <w:r w:rsidR="00023E38" w:rsidRPr="00142ACF">
        <w:t xml:space="preserve"> planifica</w:t>
      </w:r>
      <w:r w:rsidR="007778F2">
        <w:t>t</w:t>
      </w:r>
      <w:r w:rsidR="00023E38" w:rsidRPr="00142ACF">
        <w:t xml:space="preserve">e </w:t>
      </w:r>
      <w:r w:rsidR="00481FE3" w:rsidRPr="00142ACF">
        <w:t xml:space="preserve">de </w:t>
      </w:r>
      <w:r w:rsidR="007778F2">
        <w:t>sporire</w:t>
      </w:r>
      <w:r w:rsidR="007778F2" w:rsidRPr="00142ACF">
        <w:t xml:space="preserve"> </w:t>
      </w:r>
      <w:r w:rsidR="00481FE3" w:rsidRPr="00142ACF">
        <w:t>a eficienței energetice; evidența proiectelor în domeniul eficienței energetice</w:t>
      </w:r>
      <w:r w:rsidR="00AD2217" w:rsidRPr="00142ACF">
        <w:t>;</w:t>
      </w:r>
      <w:r w:rsidR="00DC378A">
        <w:t xml:space="preserve"> monitorizarea indicatorilor de eficiență energetică și energie regenerabilă,</w:t>
      </w:r>
      <w:r w:rsidR="00AD2217" w:rsidRPr="00142ACF">
        <w:t xml:space="preserve"> </w:t>
      </w:r>
      <w:r w:rsidR="00AD2217" w:rsidRPr="00443E4E">
        <w:t xml:space="preserve">evidența </w:t>
      </w:r>
      <w:r w:rsidR="00A169CC" w:rsidRPr="00443E4E">
        <w:t>prestatorilor de formare profesională a adulților</w:t>
      </w:r>
      <w:r w:rsidR="001D57FF" w:rsidRPr="00443E4E">
        <w:t xml:space="preserve"> </w:t>
      </w:r>
      <w:r w:rsidR="00A164A1" w:rsidRPr="00443E4E">
        <w:t>și a</w:t>
      </w:r>
      <w:r w:rsidR="00AD2217" w:rsidRPr="00443E4E">
        <w:t xml:space="preserve"> programelor de formare profesională;</w:t>
      </w:r>
      <w:r w:rsidR="00717F00" w:rsidRPr="00443E4E">
        <w:t xml:space="preserve"> </w:t>
      </w:r>
      <w:r w:rsidR="00717F00" w:rsidRPr="009D37A8">
        <w:t>înregistrarea</w:t>
      </w:r>
      <w:r w:rsidR="00443E4E" w:rsidRPr="009D37A8">
        <w:t>,</w:t>
      </w:r>
      <w:r w:rsidR="0033348C" w:rsidRPr="009D37A8">
        <w:t xml:space="preserve"> în numele solicitanților de servicii electronice</w:t>
      </w:r>
      <w:r w:rsidR="00443E4E" w:rsidRPr="009D37A8">
        <w:t>,</w:t>
      </w:r>
      <w:r w:rsidR="0033348C" w:rsidRPr="009D37A8">
        <w:t xml:space="preserve"> a</w:t>
      </w:r>
      <w:r w:rsidR="00717F00" w:rsidRPr="009D37A8">
        <w:t xml:space="preserve"> cererilor de solicitare a serviciilor electronice prestate de IP CNED; </w:t>
      </w:r>
      <w:r w:rsidR="0033348C" w:rsidRPr="009D37A8">
        <w:t>procesarea cererilor de solicitare a serviciilor electronice prestate de IP CNED</w:t>
      </w:r>
      <w:r w:rsidR="00717F00" w:rsidRPr="009D37A8">
        <w:t>;</w:t>
      </w:r>
      <w:r w:rsidR="0033348C" w:rsidRPr="009D37A8">
        <w:t xml:space="preserve"> </w:t>
      </w:r>
      <w:r w:rsidR="002F0AEA" w:rsidRPr="009D37A8">
        <w:t xml:space="preserve">monitorizarea implementării proiectelor de finanțare; </w:t>
      </w:r>
      <w:r w:rsidR="00762EBB" w:rsidRPr="009D37A8">
        <w:t>gestiune</w:t>
      </w:r>
      <w:r w:rsidR="00EB0D5E" w:rsidRPr="009D37A8">
        <w:t>a</w:t>
      </w:r>
      <w:r w:rsidR="002F0AEA" w:rsidRPr="009D37A8">
        <w:t xml:space="preserve"> date</w:t>
      </w:r>
      <w:r w:rsidR="00443E4E" w:rsidRPr="009D37A8">
        <w:t>lor</w:t>
      </w:r>
      <w:r w:rsidR="002F0AEA" w:rsidRPr="009D37A8">
        <w:t xml:space="preserve"> despre</w:t>
      </w:r>
      <w:r w:rsidR="00443E4E" w:rsidRPr="009D37A8">
        <w:t xml:space="preserve"> proiectele de finanțare în domeniul eficienței energetice și</w:t>
      </w:r>
      <w:r w:rsidR="002F0AEA" w:rsidRPr="009D37A8">
        <w:t xml:space="preserve"> </w:t>
      </w:r>
      <w:r w:rsidR="00443E4E" w:rsidRPr="009D37A8">
        <w:t xml:space="preserve">datelor despre </w:t>
      </w:r>
      <w:r w:rsidR="002F0AEA" w:rsidRPr="009D37A8">
        <w:t>beneficiari</w:t>
      </w:r>
      <w:r w:rsidR="00443E4E" w:rsidRPr="009D37A8">
        <w:t>i</w:t>
      </w:r>
      <w:r w:rsidR="002F0AEA" w:rsidRPr="009D37A8">
        <w:t xml:space="preserve"> de finanțare</w:t>
      </w:r>
      <w:r w:rsidR="00443E4E" w:rsidRPr="009D37A8">
        <w:t>;</w:t>
      </w:r>
      <w:r w:rsidR="00AD2217" w:rsidRPr="00142ACF">
        <w:t xml:space="preserve"> alte </w:t>
      </w:r>
      <w:r w:rsidR="00617F9B" w:rsidRPr="00142ACF">
        <w:t>atribuții conform cadrului normativ și spațiului funcțional al SINEE;</w:t>
      </w:r>
    </w:p>
    <w:p w14:paraId="3F215E78" w14:textId="727042E3" w:rsidR="00B66D96" w:rsidRPr="00142ACF" w:rsidRDefault="00BC28F0" w:rsidP="00920652">
      <w:r w:rsidRPr="00142ACF">
        <w:lastRenderedPageBreak/>
        <w:t xml:space="preserve">2) </w:t>
      </w:r>
      <w:r w:rsidR="00723BBB" w:rsidRPr="00142ACF">
        <w:rPr>
          <w:i/>
          <w:iCs/>
        </w:rPr>
        <w:t>m</w:t>
      </w:r>
      <w:r w:rsidR="00AD2540" w:rsidRPr="00142ACF">
        <w:rPr>
          <w:i/>
          <w:iCs/>
        </w:rPr>
        <w:t>anageri energetici</w:t>
      </w:r>
      <w:r w:rsidR="00EB0D5E">
        <w:rPr>
          <w:i/>
          <w:iCs/>
        </w:rPr>
        <w:t xml:space="preserve"> </w:t>
      </w:r>
      <w:r w:rsidR="005433C9" w:rsidRPr="00142ACF">
        <w:t>– în funcție d</w:t>
      </w:r>
      <w:r w:rsidR="00D17612" w:rsidRPr="00142ACF">
        <w:t xml:space="preserve">e </w:t>
      </w:r>
      <w:r w:rsidR="005433C9" w:rsidRPr="00142ACF">
        <w:t>nivelul la care operează (raional</w:t>
      </w:r>
      <w:r w:rsidR="004F33FE">
        <w:t>,</w:t>
      </w:r>
      <w:r w:rsidR="005433C9" w:rsidRPr="00142ACF">
        <w:t xml:space="preserve"> local</w:t>
      </w:r>
      <w:r w:rsidR="004F33FE">
        <w:t xml:space="preserve"> sau întreprindere</w:t>
      </w:r>
      <w:r w:rsidR="005433C9" w:rsidRPr="00142ACF">
        <w:t>)</w:t>
      </w:r>
      <w:r w:rsidR="00C56048" w:rsidRPr="00142ACF">
        <w:t xml:space="preserve">, responsabili de: </w:t>
      </w:r>
      <w:r w:rsidR="00762EBB">
        <w:t>gestiune</w:t>
      </w:r>
      <w:r w:rsidR="00EB0D5E">
        <w:t>a</w:t>
      </w:r>
      <w:r w:rsidR="00C56048" w:rsidRPr="00142ACF">
        <w:t xml:space="preserve"> datelor despre profilul </w:t>
      </w:r>
      <w:r w:rsidR="00C11397" w:rsidRPr="00142ACF">
        <w:t xml:space="preserve">constructiv și profilul consumului de </w:t>
      </w:r>
      <w:r w:rsidR="009D0331">
        <w:t xml:space="preserve">resurse energetice, </w:t>
      </w:r>
      <w:r w:rsidR="00C11397" w:rsidRPr="00142ACF">
        <w:t>energie și apă al clădirilor;</w:t>
      </w:r>
      <w:r w:rsidR="00910700" w:rsidRPr="00142ACF">
        <w:t xml:space="preserve"> planificarea și</w:t>
      </w:r>
      <w:r w:rsidR="00C11397" w:rsidRPr="00142ACF">
        <w:t xml:space="preserve"> </w:t>
      </w:r>
      <w:r w:rsidR="00762EBB">
        <w:t>gestiune</w:t>
      </w:r>
      <w:r w:rsidR="00EB0D5E">
        <w:t>a</w:t>
      </w:r>
      <w:r w:rsidR="00B83B58" w:rsidRPr="00142ACF">
        <w:t xml:space="preserve"> </w:t>
      </w:r>
      <w:r w:rsidR="00EB0D5E">
        <w:t xml:space="preserve">datelor despre </w:t>
      </w:r>
      <w:r w:rsidR="00B83B58" w:rsidRPr="00142ACF">
        <w:t>măsuri</w:t>
      </w:r>
      <w:r w:rsidR="00EB0D5E">
        <w:t>le</w:t>
      </w:r>
      <w:r w:rsidR="00B83B58" w:rsidRPr="00142ACF">
        <w:t xml:space="preserve"> și lucrări</w:t>
      </w:r>
      <w:r w:rsidR="00EB0D5E">
        <w:t>le</w:t>
      </w:r>
      <w:r w:rsidR="00B83B58" w:rsidRPr="00142ACF">
        <w:t xml:space="preserve"> de îmbunătățire a eficienței energetice</w:t>
      </w:r>
      <w:r w:rsidR="00161144" w:rsidRPr="00142ACF">
        <w:t>; monitorizarea și evaluarea rezultate de implementare a măsurilor energetice;</w:t>
      </w:r>
      <w:r w:rsidR="00C52163" w:rsidRPr="00142ACF">
        <w:t xml:space="preserve"> evidența</w:t>
      </w:r>
      <w:r w:rsidR="00714852" w:rsidRPr="00142ACF">
        <w:t xml:space="preserve"> și monitorizarea</w:t>
      </w:r>
      <w:r w:rsidR="00C52163" w:rsidRPr="00142ACF">
        <w:t xml:space="preserve"> proiectelor</w:t>
      </w:r>
      <w:r w:rsidR="00714852" w:rsidRPr="00142ACF">
        <w:t xml:space="preserve"> în domeniul eficienței energetice</w:t>
      </w:r>
      <w:r w:rsidR="00C52163" w:rsidRPr="00142ACF">
        <w:t xml:space="preserve"> implementate/aflate în proces de implementare la nivel local/raional</w:t>
      </w:r>
      <w:r w:rsidR="00714852" w:rsidRPr="00142ACF">
        <w:t>;</w:t>
      </w:r>
    </w:p>
    <w:p w14:paraId="008C7C2E" w14:textId="38C9A073" w:rsidR="006925CE" w:rsidRPr="00142ACF" w:rsidRDefault="00BC28F0" w:rsidP="00920652">
      <w:r w:rsidRPr="00142ACF">
        <w:t xml:space="preserve">3) </w:t>
      </w:r>
      <w:r w:rsidR="00905308" w:rsidRPr="00142ACF">
        <w:rPr>
          <w:i/>
          <w:iCs/>
        </w:rPr>
        <w:t>evaluatori energetici</w:t>
      </w:r>
      <w:r w:rsidR="00905308" w:rsidRPr="00142ACF">
        <w:t xml:space="preserve"> </w:t>
      </w:r>
      <w:r w:rsidR="006925CE" w:rsidRPr="00142ACF">
        <w:t>–</w:t>
      </w:r>
      <w:r w:rsidR="00905308" w:rsidRPr="00142ACF">
        <w:t xml:space="preserve"> </w:t>
      </w:r>
      <w:r w:rsidR="006925CE" w:rsidRPr="00142ACF">
        <w:t xml:space="preserve">responsabili de: </w:t>
      </w:r>
      <w:r w:rsidR="00120413" w:rsidRPr="00142ACF">
        <w:t xml:space="preserve">realizarea </w:t>
      </w:r>
      <w:r w:rsidR="00951919" w:rsidRPr="00142ACF">
        <w:t xml:space="preserve">calculului al performanței energetice a clădirilor conform metodologiei; </w:t>
      </w:r>
      <w:r w:rsidR="00347E8D" w:rsidRPr="00142ACF">
        <w:t>elaborarea</w:t>
      </w:r>
      <w:r w:rsidR="00951919" w:rsidRPr="00142ACF">
        <w:t xml:space="preserve"> rapoartelor de evaluare a performanței energetice a clădirii; </w:t>
      </w:r>
      <w:r w:rsidR="00FD56E8" w:rsidRPr="00142ACF">
        <w:t xml:space="preserve">întocmirea și </w:t>
      </w:r>
      <w:r w:rsidR="00347E8D" w:rsidRPr="00142ACF">
        <w:t>eliberarea</w:t>
      </w:r>
      <w:r w:rsidR="00E12F8A" w:rsidRPr="00142ACF">
        <w:t xml:space="preserve"> certificatelor de performanță energetic</w:t>
      </w:r>
      <w:r w:rsidR="001B5B25">
        <w:t>ă</w:t>
      </w:r>
      <w:r w:rsidR="00E12F8A" w:rsidRPr="00142ACF">
        <w:t xml:space="preserve"> a clădirii; </w:t>
      </w:r>
      <w:r w:rsidR="00EC09DF" w:rsidRPr="00142ACF">
        <w:t xml:space="preserve">raportarea către </w:t>
      </w:r>
      <w:r w:rsidR="00F77A88">
        <w:t>IP CNED</w:t>
      </w:r>
      <w:r w:rsidR="00EC09DF" w:rsidRPr="00142ACF">
        <w:t xml:space="preserve"> a datelor aferente evaluărilor performanței energetice a clădirilor și certificatelor eliberate;</w:t>
      </w:r>
    </w:p>
    <w:p w14:paraId="6F0601B4" w14:textId="3D0C26AB" w:rsidR="006925CE" w:rsidRPr="00142ACF" w:rsidRDefault="0084128A" w:rsidP="00920652">
      <w:r w:rsidRPr="00142ACF">
        <w:t xml:space="preserve">4) </w:t>
      </w:r>
      <w:r w:rsidR="006925CE" w:rsidRPr="00142ACF">
        <w:rPr>
          <w:i/>
          <w:iCs/>
        </w:rPr>
        <w:t xml:space="preserve">inspectori </w:t>
      </w:r>
      <w:r w:rsidR="00312995" w:rsidRPr="00142ACF">
        <w:rPr>
          <w:i/>
          <w:iCs/>
        </w:rPr>
        <w:t>de sisteme de încălzire/sisteme de ventilare și condiționare</w:t>
      </w:r>
      <w:r w:rsidR="006925CE" w:rsidRPr="00142ACF">
        <w:t xml:space="preserve"> – responsabili de: </w:t>
      </w:r>
      <w:r w:rsidR="00347E8D" w:rsidRPr="00142ACF">
        <w:t xml:space="preserve">elaborarea </w:t>
      </w:r>
      <w:r w:rsidR="00B502FF" w:rsidRPr="00142ACF">
        <w:t>rapoartelor de inspecție tehnică a sistemelor de încălzire și sistemelor de ventilare și condiționare</w:t>
      </w:r>
      <w:r w:rsidR="001F11BA" w:rsidRPr="00142ACF">
        <w:t xml:space="preserve">; raportarea către </w:t>
      </w:r>
      <w:r w:rsidR="00F77A88">
        <w:t>IP CNED</w:t>
      </w:r>
      <w:r w:rsidR="001F11BA" w:rsidRPr="00142ACF">
        <w:t xml:space="preserve"> a datelor aferente inspecțiilor realizate;</w:t>
      </w:r>
    </w:p>
    <w:p w14:paraId="74334DA1" w14:textId="57C2E424" w:rsidR="005248B7" w:rsidRPr="00142ACF" w:rsidRDefault="0084128A" w:rsidP="00920652">
      <w:r w:rsidRPr="00142ACF">
        <w:t xml:space="preserve">5) </w:t>
      </w:r>
      <w:r w:rsidR="005248B7" w:rsidRPr="00142ACF">
        <w:rPr>
          <w:i/>
          <w:iCs/>
        </w:rPr>
        <w:t>auditori energetici</w:t>
      </w:r>
      <w:r w:rsidR="00692C27" w:rsidRPr="00142ACF">
        <w:t xml:space="preserve"> – responsabili </w:t>
      </w:r>
      <w:r w:rsidR="001A70B7" w:rsidRPr="00142ACF">
        <w:t xml:space="preserve">de: </w:t>
      </w:r>
      <w:r w:rsidR="00347E8D" w:rsidRPr="00142ACF">
        <w:t xml:space="preserve">elaborarea </w:t>
      </w:r>
      <w:r w:rsidR="00061D6D" w:rsidRPr="00142ACF">
        <w:t xml:space="preserve">rapoartelor de audit energetic; </w:t>
      </w:r>
      <w:r w:rsidR="00D16B92" w:rsidRPr="00142ACF">
        <w:t>elabor</w:t>
      </w:r>
      <w:r w:rsidR="00061D6D" w:rsidRPr="00142ACF">
        <w:t>area</w:t>
      </w:r>
      <w:r w:rsidR="00D16B92" w:rsidRPr="00142ACF">
        <w:t xml:space="preserve"> măsuri</w:t>
      </w:r>
      <w:r w:rsidR="00061D6D" w:rsidRPr="00142ACF">
        <w:t>lor</w:t>
      </w:r>
      <w:r w:rsidR="00D16B92" w:rsidRPr="00142ACF">
        <w:t xml:space="preserve"> tehnice și/sau organizaționale de</w:t>
      </w:r>
      <w:r w:rsidR="002B1166">
        <w:t xml:space="preserve"> </w:t>
      </w:r>
      <w:r w:rsidR="00D16B92" w:rsidRPr="00142ACF">
        <w:t>eficienț</w:t>
      </w:r>
      <w:r w:rsidR="007778F2">
        <w:t>ă</w:t>
      </w:r>
      <w:r w:rsidR="00D16B92" w:rsidRPr="00142ACF">
        <w:t xml:space="preserve"> energetic</w:t>
      </w:r>
      <w:r w:rsidR="007778F2">
        <w:t>ă</w:t>
      </w:r>
      <w:r w:rsidR="00D16B92" w:rsidRPr="00142ACF">
        <w:t>;</w:t>
      </w:r>
      <w:r w:rsidR="0094753B" w:rsidRPr="00142ACF">
        <w:t xml:space="preserve"> raportează către </w:t>
      </w:r>
      <w:r w:rsidR="00F77A88">
        <w:t>IP CNED</w:t>
      </w:r>
      <w:r w:rsidR="0094753B" w:rsidRPr="00142ACF">
        <w:t xml:space="preserve"> date aferente audit</w:t>
      </w:r>
      <w:r w:rsidR="00960F26">
        <w:t>u</w:t>
      </w:r>
      <w:r w:rsidR="0094753B" w:rsidRPr="00142ACF">
        <w:t>rilor energetice efectuate;</w:t>
      </w:r>
    </w:p>
    <w:p w14:paraId="32295FCE" w14:textId="6A0797A2" w:rsidR="00F8054A" w:rsidRPr="00142ACF" w:rsidRDefault="003C1EAF" w:rsidP="00920652">
      <w:r w:rsidRPr="00142ACF">
        <w:t xml:space="preserve">6) </w:t>
      </w:r>
      <w:r w:rsidR="00274FD2" w:rsidRPr="00142ACF">
        <w:rPr>
          <w:i/>
          <w:iCs/>
        </w:rPr>
        <w:t>agenți economici care</w:t>
      </w:r>
      <w:r w:rsidR="00F8054A" w:rsidRPr="00142ACF">
        <w:rPr>
          <w:i/>
          <w:iCs/>
        </w:rPr>
        <w:t xml:space="preserve"> </w:t>
      </w:r>
      <w:r w:rsidR="00A56438" w:rsidRPr="00A56438">
        <w:rPr>
          <w:i/>
          <w:iCs/>
        </w:rPr>
        <w:t>activează în domeniul eficienței energetice și/sau valorificării surselor de energie regenerabilă</w:t>
      </w:r>
      <w:r w:rsidR="005248B7" w:rsidRPr="00142ACF">
        <w:t xml:space="preserve"> – în funcție de domeniul de activitate,</w:t>
      </w:r>
      <w:r w:rsidR="00594CEA" w:rsidRPr="00142ACF">
        <w:t xml:space="preserve"> responsabil</w:t>
      </w:r>
      <w:r w:rsidR="005B14A7">
        <w:t>i</w:t>
      </w:r>
      <w:r w:rsidR="00594CEA" w:rsidRPr="00142ACF">
        <w:t xml:space="preserve"> de: raport</w:t>
      </w:r>
      <w:r w:rsidR="00EC09DF" w:rsidRPr="00142ACF">
        <w:t>area</w:t>
      </w:r>
      <w:r w:rsidR="00594CEA" w:rsidRPr="00142ACF">
        <w:t xml:space="preserve"> date</w:t>
      </w:r>
      <w:r w:rsidR="00EC09DF" w:rsidRPr="00142ACF">
        <w:t>lor</w:t>
      </w:r>
      <w:r w:rsidR="00594CEA" w:rsidRPr="00142ACF">
        <w:t xml:space="preserve"> aferente </w:t>
      </w:r>
      <w:r w:rsidR="00BE706B" w:rsidRPr="00142ACF">
        <w:t>evaluărilor</w:t>
      </w:r>
      <w:r w:rsidR="00594CEA" w:rsidRPr="00142ACF">
        <w:t xml:space="preserve"> </w:t>
      </w:r>
      <w:r w:rsidR="00BE706B" w:rsidRPr="00142ACF">
        <w:t xml:space="preserve">performanței energetice a clădirilor și certificatelor eliberate; </w:t>
      </w:r>
      <w:r w:rsidR="00594CEA" w:rsidRPr="00142ACF">
        <w:t>auditorilor energetice efectuate</w:t>
      </w:r>
      <w:r w:rsidR="00BE706B" w:rsidRPr="00142ACF">
        <w:t>, inspecțiilor sistemelor de încălzire și sistemelor de ventilare și condiționare;</w:t>
      </w:r>
    </w:p>
    <w:p w14:paraId="003FF60F" w14:textId="7FC8B077" w:rsidR="004E3346" w:rsidRDefault="001D57FF" w:rsidP="00920652">
      <w:r>
        <w:t>7</w:t>
      </w:r>
      <w:r w:rsidR="004E3346" w:rsidRPr="004E3346">
        <w:t xml:space="preserve">) </w:t>
      </w:r>
      <w:r w:rsidR="004E3346" w:rsidRPr="00A3414A">
        <w:rPr>
          <w:i/>
          <w:iCs/>
        </w:rPr>
        <w:t>inspectori din cadrul Inspectoratului Național pentru Supraveghere Tehnică</w:t>
      </w:r>
      <w:r>
        <w:t xml:space="preserve"> –</w:t>
      </w:r>
      <w:r w:rsidR="004E3346" w:rsidRPr="004E3346">
        <w:t xml:space="preserve"> responsabil</w:t>
      </w:r>
      <w:r w:rsidR="00C23A9E">
        <w:t>i</w:t>
      </w:r>
      <w:r w:rsidR="004E3346" w:rsidRPr="004E3346">
        <w:t xml:space="preserve"> de: verificarea certificatelor de performanță energetică, a rapoartelor de inspecție a sistemelor de încălzire sau a rapoartelor de inspecție a sistemelor de ventilare și condiționare;</w:t>
      </w:r>
    </w:p>
    <w:p w14:paraId="016DEA55" w14:textId="1FAB4348" w:rsidR="00576B58" w:rsidRPr="00142ACF" w:rsidRDefault="00D454E7" w:rsidP="00920652">
      <w:r>
        <w:t>8</w:t>
      </w:r>
      <w:r w:rsidR="007677D3" w:rsidRPr="00142ACF">
        <w:t xml:space="preserve">) </w:t>
      </w:r>
      <w:r w:rsidR="00623038">
        <w:rPr>
          <w:i/>
          <w:iCs/>
        </w:rPr>
        <w:t>p</w:t>
      </w:r>
      <w:r w:rsidR="00623038" w:rsidRPr="00623038">
        <w:rPr>
          <w:i/>
          <w:iCs/>
        </w:rPr>
        <w:t>restatori de formare profesională a adulților</w:t>
      </w:r>
      <w:r w:rsidR="00576B58" w:rsidRPr="00142ACF">
        <w:rPr>
          <w:i/>
          <w:iCs/>
        </w:rPr>
        <w:t xml:space="preserve"> în domeniul eficienței energetice</w:t>
      </w:r>
      <w:r w:rsidR="00BE1E54">
        <w:rPr>
          <w:i/>
          <w:iCs/>
        </w:rPr>
        <w:t xml:space="preserve"> și/sau valorificării surselor de energie regenerabilă</w:t>
      </w:r>
      <w:r w:rsidR="00576B58" w:rsidRPr="00142ACF">
        <w:t xml:space="preserve"> –</w:t>
      </w:r>
      <w:r w:rsidR="00346E31" w:rsidRPr="00142ACF">
        <w:t xml:space="preserve"> </w:t>
      </w:r>
      <w:r w:rsidR="006C7DEA" w:rsidRPr="00142ACF">
        <w:t>responsabil</w:t>
      </w:r>
      <w:r w:rsidR="002B03CC">
        <w:t>i</w:t>
      </w:r>
      <w:r w:rsidR="006C7DEA" w:rsidRPr="00142ACF">
        <w:t xml:space="preserve"> de:</w:t>
      </w:r>
      <w:r w:rsidR="00576B58" w:rsidRPr="00142ACF">
        <w:t xml:space="preserve"> organizarea cursurilor de instruire și formare profesională a specialiștilor în domeniul eficienței energetice</w:t>
      </w:r>
      <w:r w:rsidR="003174F8" w:rsidRPr="00142ACF">
        <w:t xml:space="preserve">, </w:t>
      </w:r>
      <w:r w:rsidR="004E7C7D" w:rsidRPr="004E7C7D">
        <w:t xml:space="preserve">și valorificării surselor de energie regenerabilă </w:t>
      </w:r>
      <w:r w:rsidR="003174F8" w:rsidRPr="00142ACF">
        <w:t>calificarea specialiștilor în domeniul eficienței energetice</w:t>
      </w:r>
      <w:r w:rsidR="00225183" w:rsidRPr="00142ACF">
        <w:t>;</w:t>
      </w:r>
    </w:p>
    <w:p w14:paraId="649775FA" w14:textId="6AB725A6" w:rsidR="00723BBB" w:rsidRPr="00142ACF" w:rsidRDefault="00D454E7" w:rsidP="00920652">
      <w:r>
        <w:t>9</w:t>
      </w:r>
      <w:r w:rsidR="007677D3" w:rsidRPr="00142ACF">
        <w:t xml:space="preserve">) </w:t>
      </w:r>
      <w:r w:rsidR="00723BBB" w:rsidRPr="00142ACF">
        <w:rPr>
          <w:i/>
          <w:iCs/>
        </w:rPr>
        <w:t>unitățile de implementare a proiectelor</w:t>
      </w:r>
      <w:r w:rsidR="00D17612" w:rsidRPr="00142ACF">
        <w:rPr>
          <w:i/>
          <w:iCs/>
        </w:rPr>
        <w:t xml:space="preserve"> în domeniul eficienței energetice</w:t>
      </w:r>
      <w:r w:rsidR="00BE1E54">
        <w:rPr>
          <w:i/>
          <w:iCs/>
        </w:rPr>
        <w:t xml:space="preserve"> și/sau valorificare a surselor de energie regenerabilă</w:t>
      </w:r>
      <w:r w:rsidR="001F11BA" w:rsidRPr="00142ACF">
        <w:t xml:space="preserve"> – responsabile de: </w:t>
      </w:r>
      <w:r w:rsidR="00C118A0" w:rsidRPr="00142ACF">
        <w:t>raportarea măsurilor</w:t>
      </w:r>
      <w:r w:rsidR="007778F2">
        <w:t xml:space="preserve"> de eficiență energetică</w:t>
      </w:r>
      <w:r w:rsidR="00C118A0" w:rsidRPr="00142ACF">
        <w:t xml:space="preserve"> implementate</w:t>
      </w:r>
      <w:r w:rsidR="00511058" w:rsidRPr="00142ACF">
        <w:t xml:space="preserve">; </w:t>
      </w:r>
      <w:r w:rsidR="00762EBB">
        <w:t>gestiune</w:t>
      </w:r>
      <w:r w:rsidR="00EB0D5E">
        <w:t>a</w:t>
      </w:r>
      <w:r w:rsidR="00511058" w:rsidRPr="00142ACF">
        <w:t xml:space="preserve"> datelor aferente proiectelor în domeniul eficienței energetice</w:t>
      </w:r>
      <w:r w:rsidR="00BE1E54">
        <w:t xml:space="preserve"> </w:t>
      </w:r>
      <w:r w:rsidR="00BE1E54">
        <w:rPr>
          <w:i/>
          <w:iCs/>
        </w:rPr>
        <w:t>și/sau valorificare a surselor de energie regenerabilă</w:t>
      </w:r>
      <w:r w:rsidR="008F3EEA" w:rsidRPr="00142ACF">
        <w:t>;</w:t>
      </w:r>
    </w:p>
    <w:p w14:paraId="5BD07D3A" w14:textId="3C599FCE" w:rsidR="001F11BA" w:rsidRDefault="00D454E7" w:rsidP="00920652">
      <w:r>
        <w:t>10</w:t>
      </w:r>
      <w:r w:rsidR="00942D1C" w:rsidRPr="00142ACF">
        <w:t xml:space="preserve">) </w:t>
      </w:r>
      <w:r w:rsidR="001F11BA" w:rsidRPr="00142ACF">
        <w:rPr>
          <w:i/>
          <w:iCs/>
        </w:rPr>
        <w:t>administratori de clădiri</w:t>
      </w:r>
      <w:r w:rsidR="001F11BA" w:rsidRPr="00142ACF">
        <w:t xml:space="preserve"> – responsabili de: </w:t>
      </w:r>
      <w:r w:rsidR="00762EBB">
        <w:t>gestiune</w:t>
      </w:r>
      <w:r w:rsidR="00EB0D5E">
        <w:t>a</w:t>
      </w:r>
      <w:r w:rsidR="0029420E" w:rsidRPr="0029420E">
        <w:t xml:space="preserve"> datelor despre profilul clădirii (aspecte constructive și profilul consumului de resurse energetice, energie și apă)</w:t>
      </w:r>
      <w:r w:rsidR="006337ED">
        <w:t xml:space="preserve">; </w:t>
      </w:r>
      <w:r w:rsidR="00762EBB">
        <w:t>gestiune</w:t>
      </w:r>
      <w:r w:rsidR="00EB0D5E">
        <w:t>a</w:t>
      </w:r>
      <w:r w:rsidR="008F3EEA" w:rsidRPr="00142ACF">
        <w:t xml:space="preserve"> datelor despre contoare inteligente și senzori instalate în clădirea pe care o gestionează; </w:t>
      </w:r>
      <w:r w:rsidR="009C5377" w:rsidRPr="00142ACF">
        <w:t>evidența lucrărilor de renovare a clădirilor</w:t>
      </w:r>
      <w:r w:rsidR="005C238A">
        <w:t>;</w:t>
      </w:r>
    </w:p>
    <w:p w14:paraId="4AE4B67A" w14:textId="0061CA88" w:rsidR="005C238A" w:rsidRDefault="005C238A" w:rsidP="00920652">
      <w:r w:rsidRPr="009D37A8">
        <w:t xml:space="preserve">11) </w:t>
      </w:r>
      <w:r w:rsidR="003570AB" w:rsidRPr="009D37A8">
        <w:rPr>
          <w:i/>
          <w:iCs/>
        </w:rPr>
        <w:t>solicitanți de servicii electronice</w:t>
      </w:r>
      <w:r w:rsidRPr="009D37A8">
        <w:t xml:space="preserve"> –</w:t>
      </w:r>
      <w:r w:rsidR="003570AB" w:rsidRPr="009D37A8">
        <w:t xml:space="preserve"> responsabili de: </w:t>
      </w:r>
      <w:r w:rsidR="00EA4A54" w:rsidRPr="009D37A8">
        <w:t>înregistrarea cererilor de solic</w:t>
      </w:r>
      <w:r w:rsidR="00FB07B6" w:rsidRPr="009D37A8">
        <w:t>i</w:t>
      </w:r>
      <w:r w:rsidR="00EA4A54" w:rsidRPr="009D37A8">
        <w:t>ta</w:t>
      </w:r>
      <w:r w:rsidR="00FB07B6" w:rsidRPr="009D37A8">
        <w:t>r</w:t>
      </w:r>
      <w:r w:rsidR="00EA4A54" w:rsidRPr="009D37A8">
        <w:t>e a serviciilor electronice prestate de IP CNED</w:t>
      </w:r>
      <w:r w:rsidRPr="009D37A8">
        <w:t xml:space="preserve"> în conformitate cu cadrul normativ.</w:t>
      </w:r>
    </w:p>
    <w:p w14:paraId="2E4C0F34" w14:textId="11B7DD44" w:rsidR="00491BCB" w:rsidRPr="00142ACF" w:rsidRDefault="002B539A" w:rsidP="00920652">
      <w:r>
        <w:t>6</w:t>
      </w:r>
      <w:r w:rsidR="00D76B2F">
        <w:t>2</w:t>
      </w:r>
      <w:r w:rsidR="00CE73B1" w:rsidRPr="00142ACF">
        <w:t xml:space="preserve">. </w:t>
      </w:r>
      <w:r w:rsidR="00491BCB" w:rsidRPr="00142ACF">
        <w:rPr>
          <w:i/>
          <w:iCs/>
        </w:rPr>
        <w:t>Administratorul tehnic al SINEE</w:t>
      </w:r>
      <w:r w:rsidR="00491BCB" w:rsidRPr="00142ACF">
        <w:t xml:space="preserve"> este </w:t>
      </w:r>
      <w:r w:rsidR="00F8054A" w:rsidRPr="00142ACF">
        <w:t>I</w:t>
      </w:r>
      <w:r w:rsidR="00491BCB" w:rsidRPr="00142ACF">
        <w:t>nstituția publică „Serviciul Tehnologia Informației și Securitate Cibernetică”, care își exercită atribuțiile în conformitate cu cadrul normativ în materie de administrare tehnică și menținere a sistemelor informaționale de stat.</w:t>
      </w:r>
    </w:p>
    <w:p w14:paraId="57D2EE6E" w14:textId="55B023BD" w:rsidR="00D56B42" w:rsidRPr="00142ACF" w:rsidRDefault="002B539A" w:rsidP="00920652">
      <w:r>
        <w:t>6</w:t>
      </w:r>
      <w:r w:rsidR="00D76B2F">
        <w:t>3</w:t>
      </w:r>
      <w:r w:rsidR="00085A2F" w:rsidRPr="00142ACF">
        <w:t xml:space="preserve">. </w:t>
      </w:r>
      <w:r w:rsidR="00320E90" w:rsidRPr="00142ACF">
        <w:t>Exploatarea SINEE urmează să se realizeze și cu implicarea altor instituții, în limita competențelor funcționale ale acestora, și anume:</w:t>
      </w:r>
    </w:p>
    <w:p w14:paraId="3F0AAFB8" w14:textId="032CDDC6" w:rsidR="006A4AF0" w:rsidRPr="00142ACF" w:rsidRDefault="00E40CEC" w:rsidP="00920652">
      <w:r w:rsidRPr="00142ACF">
        <w:t xml:space="preserve">1) </w:t>
      </w:r>
      <w:r w:rsidR="006A4AF0" w:rsidRPr="00142ACF">
        <w:t>Agenția Servicii Publice</w:t>
      </w:r>
      <w:r w:rsidR="007E477F">
        <w:t xml:space="preserve"> (ASP)</w:t>
      </w:r>
      <w:r w:rsidR="006A4AF0" w:rsidRPr="00142ACF">
        <w:t>,</w:t>
      </w:r>
      <w:r w:rsidR="003B72A3">
        <w:t xml:space="preserve"> în calitate de furnizor de date,</w:t>
      </w:r>
      <w:r w:rsidR="006A4AF0" w:rsidRPr="00142ACF">
        <w:t xml:space="preserve"> care va asigura prin intermediul platformei de interoperabilitate </w:t>
      </w:r>
      <w:r w:rsidR="00C15B0C">
        <w:t>(</w:t>
      </w:r>
      <w:r w:rsidR="006A4AF0" w:rsidRPr="00142ACF">
        <w:t>MConnect</w:t>
      </w:r>
      <w:r w:rsidR="00C15B0C">
        <w:t>)</w:t>
      </w:r>
      <w:r w:rsidR="006A4AF0" w:rsidRPr="00142ACF">
        <w:t xml:space="preserve"> schimbul de date cu următoarele sisteme informaționale: Registrul de stat al unităților de drept, Registrul de stat al populației</w:t>
      </w:r>
      <w:r w:rsidR="0098780D" w:rsidRPr="00142ACF">
        <w:t xml:space="preserve">, </w:t>
      </w:r>
      <w:r w:rsidR="00EC2F32" w:rsidRPr="00EC2F32">
        <w:t>Registrul de stat al vehiculelor</w:t>
      </w:r>
      <w:r w:rsidR="009B23C0" w:rsidRPr="00142ACF">
        <w:t>;</w:t>
      </w:r>
    </w:p>
    <w:p w14:paraId="03DB00E4" w14:textId="7E255684" w:rsidR="00E753A1" w:rsidRDefault="00E40CEC" w:rsidP="00920652">
      <w:r w:rsidRPr="00142ACF">
        <w:lastRenderedPageBreak/>
        <w:t xml:space="preserve">2) </w:t>
      </w:r>
      <w:r w:rsidR="00E753A1" w:rsidRPr="00142ACF">
        <w:t>Agenți</w:t>
      </w:r>
      <w:r w:rsidR="00F665A6" w:rsidRPr="00142ACF">
        <w:t>a</w:t>
      </w:r>
      <w:r w:rsidR="00E753A1" w:rsidRPr="00142ACF">
        <w:t xml:space="preserve"> Geodezie, Cartografie și Cadastru</w:t>
      </w:r>
      <w:r w:rsidR="009346C6">
        <w:t xml:space="preserve"> (AGCC)</w:t>
      </w:r>
      <w:r w:rsidR="00E753A1" w:rsidRPr="00142ACF">
        <w:t>,</w:t>
      </w:r>
      <w:r w:rsidR="00A229E7">
        <w:t xml:space="preserve"> în calitate de furnizor de date</w:t>
      </w:r>
      <w:r w:rsidR="00B56ADD">
        <w:t>,</w:t>
      </w:r>
      <w:r w:rsidR="00E753A1" w:rsidRPr="00142ACF">
        <w:t xml:space="preserve"> </w:t>
      </w:r>
      <w:bookmarkStart w:id="3" w:name="_Hlk161130340"/>
      <w:r w:rsidR="00F8054A" w:rsidRPr="00142ACF">
        <w:t xml:space="preserve">care va asigura prin intermediul platformei de interoperabilitate </w:t>
      </w:r>
      <w:r w:rsidR="00C15B0C">
        <w:t>(</w:t>
      </w:r>
      <w:r w:rsidR="00F8054A" w:rsidRPr="00142ACF">
        <w:t>MConnect</w:t>
      </w:r>
      <w:r w:rsidR="00C15B0C">
        <w:t>)</w:t>
      </w:r>
      <w:r w:rsidR="00F8054A" w:rsidRPr="00142ACF">
        <w:t xml:space="preserve"> schimbul de date cu </w:t>
      </w:r>
      <w:bookmarkEnd w:id="3"/>
      <w:r w:rsidR="003A0222" w:rsidRPr="00142ACF">
        <w:t>Registrul bunurilor imobile</w:t>
      </w:r>
      <w:r w:rsidR="00577B30">
        <w:t xml:space="preserve">, </w:t>
      </w:r>
      <w:r w:rsidR="00BA3D1D" w:rsidRPr="00BA3D1D">
        <w:t xml:space="preserve">Registrul de stat al unităților administrativ-teritoriale și al </w:t>
      </w:r>
      <w:r w:rsidR="00387376" w:rsidRPr="00387376">
        <w:t>adreselor</w:t>
      </w:r>
      <w:r w:rsidR="00577B30">
        <w:t xml:space="preserve"> și </w:t>
      </w:r>
      <w:r w:rsidR="00D27494" w:rsidRPr="00D27494">
        <w:t>Sistemul informațional geografic de stat „Geoportalul infrastructurii naționale de date spațiale”</w:t>
      </w:r>
      <w:r w:rsidR="00DB3DE2" w:rsidRPr="00142ACF">
        <w:t>;</w:t>
      </w:r>
    </w:p>
    <w:p w14:paraId="2FD0661F" w14:textId="7974F5AB" w:rsidR="002B539A" w:rsidRDefault="002B539A" w:rsidP="002B539A">
      <w:r w:rsidRPr="009D37A8">
        <w:t>3) Ministerul Muncii și Protecției Sociale</w:t>
      </w:r>
      <w:r w:rsidR="009346C6">
        <w:t xml:space="preserve"> (MMPS)</w:t>
      </w:r>
      <w:r w:rsidRPr="009D37A8">
        <w:t xml:space="preserve">, în calitate de furnizor de date, care va asigura prin intermediul platformei de interoperabilitate </w:t>
      </w:r>
      <w:r w:rsidR="00C15B0C">
        <w:t>(</w:t>
      </w:r>
      <w:r w:rsidRPr="009D37A8">
        <w:t>MConnect</w:t>
      </w:r>
      <w:r w:rsidR="00C15B0C">
        <w:t>)</w:t>
      </w:r>
      <w:r w:rsidRPr="009D37A8">
        <w:t xml:space="preserve"> schimbul de date cu </w:t>
      </w:r>
      <w:r w:rsidR="003A6E50">
        <w:t>S</w:t>
      </w:r>
      <w:r w:rsidRPr="009D37A8">
        <w:t>istemul informațional „Vulnerabilitatea energetică”</w:t>
      </w:r>
      <w:r w:rsidR="003A6E50">
        <w:t xml:space="preserve"> și S</w:t>
      </w:r>
      <w:r w:rsidR="003A6E50" w:rsidRPr="009D37A8">
        <w:t>istemul informațional „</w:t>
      </w:r>
      <w:r w:rsidR="003A6E50">
        <w:t>Asistență</w:t>
      </w:r>
      <w:r w:rsidR="003A6E50" w:rsidRPr="009D37A8">
        <w:t xml:space="preserve"> </w:t>
      </w:r>
      <w:r w:rsidR="003A6E50">
        <w:t>socială</w:t>
      </w:r>
      <w:r w:rsidR="003A6E50" w:rsidRPr="009D37A8">
        <w:t>”</w:t>
      </w:r>
      <w:r w:rsidRPr="009D37A8">
        <w:t>;</w:t>
      </w:r>
    </w:p>
    <w:p w14:paraId="4C16E8A5" w14:textId="17632A2F" w:rsidR="002B59CB" w:rsidRPr="00142ACF" w:rsidRDefault="00B924B8" w:rsidP="002B539A">
      <w:r>
        <w:t xml:space="preserve">4) </w:t>
      </w:r>
      <w:r w:rsidRPr="00B924B8">
        <w:t>Centrul de Tehnologii Informaționale și Comunicaționale în Educație</w:t>
      </w:r>
      <w:r w:rsidR="00596D29">
        <w:t xml:space="preserve"> (</w:t>
      </w:r>
      <w:r w:rsidR="009346C6">
        <w:t>CTICE</w:t>
      </w:r>
      <w:r w:rsidR="00596D29">
        <w:t>)</w:t>
      </w:r>
      <w:r>
        <w:t xml:space="preserve">, </w:t>
      </w:r>
      <w:r w:rsidRPr="00B924B8">
        <w:t xml:space="preserve">în calitate de furnizor de date, care va asigura prin intermediul platformei de interoperabilitate </w:t>
      </w:r>
      <w:r w:rsidR="00C15B0C">
        <w:t>(</w:t>
      </w:r>
      <w:r w:rsidRPr="00B924B8">
        <w:t>MConnect</w:t>
      </w:r>
      <w:r w:rsidR="00C15B0C">
        <w:t>)</w:t>
      </w:r>
      <w:r w:rsidRPr="00B924B8">
        <w:t xml:space="preserve"> schimbul de date cu </w:t>
      </w:r>
      <w:r w:rsidR="0049401A" w:rsidRPr="0049401A">
        <w:t xml:space="preserve">Sistemul </w:t>
      </w:r>
      <w:r w:rsidR="0049401A">
        <w:t>i</w:t>
      </w:r>
      <w:r w:rsidR="0049401A" w:rsidRPr="0049401A">
        <w:t xml:space="preserve">nformatic de </w:t>
      </w:r>
      <w:r w:rsidR="0049401A">
        <w:t>p</w:t>
      </w:r>
      <w:r w:rsidR="0049401A" w:rsidRPr="0049401A">
        <w:t xml:space="preserve">ersonalizare a </w:t>
      </w:r>
      <w:r w:rsidR="0049401A">
        <w:t>a</w:t>
      </w:r>
      <w:r w:rsidR="0049401A" w:rsidRPr="0049401A">
        <w:t xml:space="preserve">ctelor de </w:t>
      </w:r>
      <w:r w:rsidR="0049401A">
        <w:t>s</w:t>
      </w:r>
      <w:r w:rsidR="0049401A" w:rsidRPr="0049401A">
        <w:t>tudii</w:t>
      </w:r>
      <w:r w:rsidRPr="00B924B8">
        <w:t xml:space="preserve"> pentru furnizarea datelor</w:t>
      </w:r>
      <w:r w:rsidR="0049401A">
        <w:t xml:space="preserve"> despre </w:t>
      </w:r>
      <w:r w:rsidR="00675337">
        <w:t>actele de studii eliberate în Republica Moldova</w:t>
      </w:r>
      <w:r w:rsidRPr="00B924B8">
        <w:t>;</w:t>
      </w:r>
    </w:p>
    <w:p w14:paraId="251F9E45" w14:textId="58F48C00" w:rsidR="00E753A1" w:rsidRPr="00142ACF" w:rsidRDefault="00B924B8" w:rsidP="00920652">
      <w:r>
        <w:t>5</w:t>
      </w:r>
      <w:r w:rsidR="00F665A6" w:rsidRPr="00142ACF">
        <w:t xml:space="preserve">) </w:t>
      </w:r>
      <w:r w:rsidR="00E753A1" w:rsidRPr="00142ACF">
        <w:t>Biroul Național de Statistică</w:t>
      </w:r>
      <w:r w:rsidR="007E477F">
        <w:t xml:space="preserve"> (BNS)</w:t>
      </w:r>
      <w:r w:rsidR="00E753A1" w:rsidRPr="00142ACF">
        <w:t>,</w:t>
      </w:r>
      <w:r w:rsidR="00F51EA8">
        <w:t xml:space="preserve"> </w:t>
      </w:r>
      <w:r w:rsidR="0084639B" w:rsidRPr="0084639B">
        <w:t xml:space="preserve">în calitate de furnizor de date, care va asigura prin intermediul platformei de interoperabilitate </w:t>
      </w:r>
      <w:r w:rsidR="00C15B0C">
        <w:t>(</w:t>
      </w:r>
      <w:r w:rsidR="0084639B" w:rsidRPr="0084639B">
        <w:t>MConnect</w:t>
      </w:r>
      <w:r w:rsidR="00C15B0C">
        <w:t>)</w:t>
      </w:r>
      <w:r w:rsidR="0084639B" w:rsidRPr="0084639B">
        <w:t xml:space="preserve"> schimbul de date cu</w:t>
      </w:r>
      <w:r w:rsidR="00E209A2">
        <w:t xml:space="preserve"> Depozitarul public al situațiilor financiare pentru furnizarea datelor despre situațiile financiare ale entităților juridice.</w:t>
      </w:r>
      <w:r w:rsidR="0084639B" w:rsidRPr="0084639B">
        <w:t xml:space="preserve"> </w:t>
      </w:r>
      <w:r w:rsidR="00E2311F">
        <w:t xml:space="preserve">Totodată, </w:t>
      </w:r>
      <w:r w:rsidR="00E2311F" w:rsidRPr="00E2311F">
        <w:t xml:space="preserve">Biroul Național de Statistică </w:t>
      </w:r>
      <w:r w:rsidR="00E2311F">
        <w:t>are</w:t>
      </w:r>
      <w:r w:rsidR="00F51EA8">
        <w:t xml:space="preserve"> calitate</w:t>
      </w:r>
      <w:r w:rsidR="00E2311F">
        <w:t>a</w:t>
      </w:r>
      <w:r w:rsidR="00F51EA8">
        <w:t xml:space="preserve"> de destinatar</w:t>
      </w:r>
      <w:r w:rsidR="00220342">
        <w:t xml:space="preserve"> </w:t>
      </w:r>
      <w:r w:rsidR="00B56ADD">
        <w:t>de</w:t>
      </w:r>
      <w:r w:rsidR="00220342">
        <w:t xml:space="preserve"> date</w:t>
      </w:r>
      <w:r w:rsidR="00B56ADD">
        <w:t>,</w:t>
      </w:r>
      <w:r w:rsidR="00E753A1" w:rsidRPr="00142ACF">
        <w:t xml:space="preserve"> </w:t>
      </w:r>
      <w:r w:rsidR="00DB3DE2" w:rsidRPr="00142ACF">
        <w:t xml:space="preserve">care va implementa prin intermediul platformei de interoperabilitate </w:t>
      </w:r>
      <w:r w:rsidR="00C15B0C">
        <w:t>(</w:t>
      </w:r>
      <w:r w:rsidR="00DB3DE2" w:rsidRPr="00142ACF">
        <w:t>MConnect</w:t>
      </w:r>
      <w:r w:rsidR="00C15B0C">
        <w:t>)</w:t>
      </w:r>
      <w:r w:rsidR="00DB3DE2" w:rsidRPr="00142ACF">
        <w:t xml:space="preserve"> </w:t>
      </w:r>
      <w:r w:rsidR="00A70C45" w:rsidRPr="00142ACF">
        <w:t xml:space="preserve">serviciul furnizat de SINEE pentru recepționarea indicatorilor </w:t>
      </w:r>
      <w:r w:rsidR="00D70A2B" w:rsidRPr="00142ACF">
        <w:t xml:space="preserve">statistici </w:t>
      </w:r>
      <w:r w:rsidR="00A70C45" w:rsidRPr="00142ACF">
        <w:t xml:space="preserve">de </w:t>
      </w:r>
      <w:r w:rsidR="0063155C" w:rsidRPr="00142ACF">
        <w:t>eficiență</w:t>
      </w:r>
      <w:r w:rsidR="00A70C45" w:rsidRPr="00142ACF">
        <w:t xml:space="preserve"> energetică</w:t>
      </w:r>
      <w:r w:rsidR="0063155C" w:rsidRPr="00142ACF">
        <w:t>;</w:t>
      </w:r>
    </w:p>
    <w:p w14:paraId="66D87025" w14:textId="257B6AD4" w:rsidR="00063585" w:rsidRPr="00142ACF" w:rsidRDefault="00B924B8" w:rsidP="00920652">
      <w:r>
        <w:t>6</w:t>
      </w:r>
      <w:r w:rsidR="00EF54C9" w:rsidRPr="00142ACF">
        <w:t xml:space="preserve">) </w:t>
      </w:r>
      <w:r w:rsidR="00063585" w:rsidRPr="00142ACF">
        <w:t>Serviciul Hidrometeorologic de Stat</w:t>
      </w:r>
      <w:r w:rsidR="007E477F">
        <w:t xml:space="preserve"> (SHS)</w:t>
      </w:r>
      <w:r w:rsidR="00063585" w:rsidRPr="00142ACF">
        <w:t>,</w:t>
      </w:r>
      <w:r w:rsidR="00B56ADD">
        <w:t xml:space="preserve"> </w:t>
      </w:r>
      <w:bookmarkStart w:id="4" w:name="_Hlk178071879"/>
      <w:r w:rsidR="00B56ADD">
        <w:t>în calitate de furnizor de date,</w:t>
      </w:r>
      <w:r w:rsidR="00063585" w:rsidRPr="00142ACF">
        <w:t xml:space="preserve"> </w:t>
      </w:r>
      <w:r w:rsidR="0063155C" w:rsidRPr="00142ACF">
        <w:t xml:space="preserve">care va asigura prin intermediul platformei de interoperabilitate </w:t>
      </w:r>
      <w:r w:rsidR="00C15B0C">
        <w:t>(</w:t>
      </w:r>
      <w:r w:rsidR="0063155C" w:rsidRPr="00142ACF">
        <w:t>MConnect</w:t>
      </w:r>
      <w:r w:rsidR="00C15B0C">
        <w:t>)</w:t>
      </w:r>
      <w:r w:rsidR="0063155C" w:rsidRPr="00142ACF">
        <w:t xml:space="preserve"> schimbul de date cu </w:t>
      </w:r>
      <w:bookmarkEnd w:id="4"/>
      <w:r w:rsidR="00BD2DE9" w:rsidRPr="00142ACF">
        <w:t>Sistemul național de monitoring meteorologic și hidrologic pentru furnizarea datelor meteorologice;</w:t>
      </w:r>
    </w:p>
    <w:p w14:paraId="6ED85970" w14:textId="630B18F7" w:rsidR="00031E39" w:rsidRPr="00142ACF" w:rsidRDefault="00B924B8" w:rsidP="00920652">
      <w:r>
        <w:t>7</w:t>
      </w:r>
      <w:r w:rsidR="00EF54C9" w:rsidRPr="00142ACF">
        <w:t xml:space="preserve">) </w:t>
      </w:r>
      <w:r w:rsidR="00031E39" w:rsidRPr="00142ACF">
        <w:t>Cancelaria de Stat</w:t>
      </w:r>
      <w:r w:rsidR="007E477F">
        <w:t xml:space="preserve"> (CS)</w:t>
      </w:r>
      <w:r w:rsidR="00031E39" w:rsidRPr="00142ACF">
        <w:t>,</w:t>
      </w:r>
      <w:r w:rsidR="003B72A3">
        <w:t xml:space="preserve"> în calitate de furnizor de date,</w:t>
      </w:r>
      <w:r w:rsidR="00031E39" w:rsidRPr="00142ACF">
        <w:t xml:space="preserve"> care va asigura prin intermediul platformei de interoperabilitate </w:t>
      </w:r>
      <w:r w:rsidR="00C15B0C">
        <w:t>(</w:t>
      </w:r>
      <w:r w:rsidR="00031E39" w:rsidRPr="00142ACF">
        <w:t>MConnect</w:t>
      </w:r>
      <w:r w:rsidR="00C15B0C">
        <w:t>)</w:t>
      </w:r>
      <w:r w:rsidR="00031E39" w:rsidRPr="00142ACF">
        <w:t xml:space="preserve"> schimbul de date cu </w:t>
      </w:r>
      <w:r w:rsidR="00E264BD">
        <w:t>sistemul informațional</w:t>
      </w:r>
      <w:r w:rsidR="00031E39" w:rsidRPr="00142ACF">
        <w:t xml:space="preserve"> „e-Monitorizare”</w:t>
      </w:r>
      <w:r w:rsidR="00ED612C" w:rsidRPr="00142ACF">
        <w:t xml:space="preserve"> pentru furnizarea datelor despre planuri de acțiuni</w:t>
      </w:r>
      <w:r w:rsidR="000F7DF3" w:rsidRPr="00142ACF">
        <w:t>, obiective naționale, indicatori;</w:t>
      </w:r>
    </w:p>
    <w:p w14:paraId="56CBB1BA" w14:textId="7338AE62" w:rsidR="009B23C0" w:rsidRPr="00142ACF" w:rsidRDefault="00B924B8" w:rsidP="00920652">
      <w:r>
        <w:t>8</w:t>
      </w:r>
      <w:r w:rsidR="00EF54C9" w:rsidRPr="00142ACF">
        <w:t xml:space="preserve">) </w:t>
      </w:r>
      <w:r w:rsidR="006A4AF0" w:rsidRPr="00142ACF">
        <w:t>Agenția de Guvernare Electronică</w:t>
      </w:r>
      <w:r w:rsidR="007E477F">
        <w:t xml:space="preserve"> (AGE)</w:t>
      </w:r>
      <w:r w:rsidR="006A4AF0" w:rsidRPr="00142ACF">
        <w:t>,</w:t>
      </w:r>
      <w:r w:rsidR="00CD3C9F">
        <w:t xml:space="preserve"> în calitate de furnizor și destinatar de date,</w:t>
      </w:r>
      <w:r w:rsidR="006A4AF0" w:rsidRPr="00142ACF">
        <w:t xml:space="preserve"> care va asigura prin intermediul platformei de interoperabilitate </w:t>
      </w:r>
      <w:r w:rsidR="00C15B0C">
        <w:t>(</w:t>
      </w:r>
      <w:r w:rsidR="006A4AF0" w:rsidRPr="00142ACF">
        <w:t>MConnect</w:t>
      </w:r>
      <w:r w:rsidR="00C15B0C">
        <w:t>)</w:t>
      </w:r>
      <w:r w:rsidR="006A4AF0" w:rsidRPr="00142ACF">
        <w:t xml:space="preserve"> schimbul de date cu </w:t>
      </w:r>
      <w:r w:rsidR="000F7DF3" w:rsidRPr="00142ACF">
        <w:t>Portalul guvernamental al serviciilor publice,</w:t>
      </w:r>
      <w:r w:rsidR="003B07B2" w:rsidRPr="00142ACF">
        <w:t xml:space="preserve"> Portalul guvernamental al cetățeanului</w:t>
      </w:r>
      <w:r w:rsidR="003871AD">
        <w:t xml:space="preserve"> și </w:t>
      </w:r>
      <w:r w:rsidR="003E7CFE">
        <w:t>unităților de drept</w:t>
      </w:r>
      <w:r w:rsidR="003871AD">
        <w:t>,</w:t>
      </w:r>
      <w:r w:rsidR="003E7CFE" w:rsidRPr="00142ACF">
        <w:t xml:space="preserve"> </w:t>
      </w:r>
      <w:r w:rsidR="00F13FA9" w:rsidRPr="00142ACF">
        <w:t>și Portalul guvernamental de date</w:t>
      </w:r>
      <w:r w:rsidR="00653735" w:rsidRPr="00142ACF">
        <w:t>;</w:t>
      </w:r>
    </w:p>
    <w:p w14:paraId="3C478B98" w14:textId="1FD5BD09" w:rsidR="00563D22" w:rsidRPr="00142ACF" w:rsidRDefault="00B924B8" w:rsidP="00920652">
      <w:r>
        <w:t>9</w:t>
      </w:r>
      <w:r w:rsidR="00EF54C9" w:rsidRPr="00142ACF">
        <w:t xml:space="preserve">) </w:t>
      </w:r>
      <w:r w:rsidR="00737DDD" w:rsidRPr="00142ACF">
        <w:t xml:space="preserve">Agenți economici care prestează </w:t>
      </w:r>
      <w:r w:rsidR="00D97CDF" w:rsidRPr="00142ACF">
        <w:t>servicii în domeniul furnizării de</w:t>
      </w:r>
      <w:r w:rsidR="00D52A36">
        <w:t xml:space="preserve"> resurse energetice,</w:t>
      </w:r>
      <w:r w:rsidR="00D97CDF" w:rsidRPr="00142ACF">
        <w:t xml:space="preserve"> energie și apă,</w:t>
      </w:r>
      <w:r w:rsidR="00CD3C9F">
        <w:t xml:space="preserve"> în calitate de furnizori de date,</w:t>
      </w:r>
      <w:r w:rsidR="00D97CDF" w:rsidRPr="00142ACF">
        <w:t xml:space="preserve"> care vor </w:t>
      </w:r>
      <w:r w:rsidR="0023087B" w:rsidRPr="00142ACF">
        <w:t xml:space="preserve">asigura furnizarea de date despre consumul de </w:t>
      </w:r>
      <w:r w:rsidR="000863BF">
        <w:t xml:space="preserve">resurse energetice, </w:t>
      </w:r>
      <w:r w:rsidR="0023087B" w:rsidRPr="00142ACF">
        <w:t xml:space="preserve">energie și apă </w:t>
      </w:r>
      <w:r w:rsidR="00F65271" w:rsidRPr="00142ACF">
        <w:t xml:space="preserve">pentru clădirile incluse </w:t>
      </w:r>
      <w:r w:rsidR="00220026">
        <w:t>î</w:t>
      </w:r>
      <w:r w:rsidR="00F65271" w:rsidRPr="00142ACF">
        <w:t>n SINEE prin intermediul unor interfețe program specializate.</w:t>
      </w:r>
    </w:p>
    <w:p w14:paraId="25BDDF01" w14:textId="77777777" w:rsidR="000B3858" w:rsidRPr="00142ACF" w:rsidRDefault="000B3858" w:rsidP="00920652">
      <w:pPr>
        <w:ind w:left="567" w:firstLine="0"/>
      </w:pPr>
    </w:p>
    <w:p w14:paraId="50C2CFA3" w14:textId="7F7E2DC1" w:rsidR="0078177E" w:rsidRPr="00142ACF" w:rsidRDefault="0078177E" w:rsidP="00920652">
      <w:pPr>
        <w:ind w:firstLine="0"/>
        <w:jc w:val="center"/>
        <w:rPr>
          <w:bCs/>
        </w:rPr>
      </w:pPr>
      <w:r w:rsidRPr="00142ACF">
        <w:rPr>
          <w:b/>
          <w:bCs/>
        </w:rPr>
        <w:t>Capitolul V. Documentele SINEE</w:t>
      </w:r>
    </w:p>
    <w:p w14:paraId="3E6569D4" w14:textId="77777777" w:rsidR="00923E7F" w:rsidRPr="00142ACF" w:rsidRDefault="00923E7F" w:rsidP="00883FC6">
      <w:pPr>
        <w:ind w:left="567" w:firstLine="0"/>
      </w:pPr>
    </w:p>
    <w:p w14:paraId="1EBCA039" w14:textId="393B1A73" w:rsidR="0078177E" w:rsidRPr="00142ACF" w:rsidRDefault="00E264BD" w:rsidP="00920652">
      <w:r>
        <w:t>6</w:t>
      </w:r>
      <w:r w:rsidR="00D76B2F">
        <w:t>4</w:t>
      </w:r>
      <w:r w:rsidR="00923E7F" w:rsidRPr="00142ACF">
        <w:t xml:space="preserve">. </w:t>
      </w:r>
      <w:r w:rsidR="00015475" w:rsidRPr="00142ACF">
        <w:t xml:space="preserve">Documentele de intrare ale SINEE constituie documentele recepționate din sursele de date oficiale și alte categorii de documente adăugate de subiecții implicați în procesele de business aferente domeniilor de competență ale </w:t>
      </w:r>
      <w:r w:rsidR="00F77A88">
        <w:t>IP CNED</w:t>
      </w:r>
      <w:r w:rsidR="00015475" w:rsidRPr="00142ACF">
        <w:t>, după cum urmează:</w:t>
      </w:r>
    </w:p>
    <w:p w14:paraId="2CA6F943" w14:textId="213E13F0" w:rsidR="00097FEE" w:rsidRDefault="00842339" w:rsidP="00920652">
      <w:r w:rsidRPr="00142ACF">
        <w:t xml:space="preserve">1) </w:t>
      </w:r>
      <w:r w:rsidR="00097FEE">
        <w:t>cereri de solicitare a serviciilor electronice prestate de IP CNED;</w:t>
      </w:r>
    </w:p>
    <w:p w14:paraId="2548234F" w14:textId="46443622" w:rsidR="00B91208" w:rsidRPr="00142ACF" w:rsidRDefault="00097FEE" w:rsidP="00920652">
      <w:r>
        <w:t xml:space="preserve">2) </w:t>
      </w:r>
      <w:r w:rsidR="007D214C" w:rsidRPr="00142ACF">
        <w:t>documente cadastrale și care privesc aspecte constructive ale clădirilor;</w:t>
      </w:r>
    </w:p>
    <w:p w14:paraId="0C22C5CF" w14:textId="71BB84E0" w:rsidR="00A33973" w:rsidRPr="00142ACF" w:rsidRDefault="00B922C1" w:rsidP="00920652">
      <w:r>
        <w:t>3</w:t>
      </w:r>
      <w:r w:rsidR="00842339" w:rsidRPr="00142ACF">
        <w:t xml:space="preserve">) </w:t>
      </w:r>
      <w:r w:rsidR="00A33973" w:rsidRPr="00142ACF">
        <w:t>acte de instalare a echipamentelor inteligente de măsurare a consumului de energie</w:t>
      </w:r>
      <w:r w:rsidR="00A51B3B" w:rsidRPr="00142ACF">
        <w:t xml:space="preserve"> și a senzorilor;</w:t>
      </w:r>
    </w:p>
    <w:p w14:paraId="75260EFC" w14:textId="41E57D1C" w:rsidR="00A51B3B" w:rsidRPr="00142ACF" w:rsidRDefault="00B922C1" w:rsidP="00920652">
      <w:r>
        <w:t>4</w:t>
      </w:r>
      <w:r w:rsidR="00842339" w:rsidRPr="00142ACF">
        <w:t xml:space="preserve">) </w:t>
      </w:r>
      <w:r w:rsidR="00A51B3B" w:rsidRPr="00142ACF">
        <w:t xml:space="preserve">facturi cu privire </w:t>
      </w:r>
      <w:r w:rsidR="005964F5" w:rsidRPr="00142ACF">
        <w:t>la consumul de energie</w:t>
      </w:r>
      <w:r w:rsidR="00CF1A2D">
        <w:rPr>
          <w:lang w:val="ro-RO"/>
        </w:rPr>
        <w:t>, resurse energetice</w:t>
      </w:r>
      <w:r w:rsidR="005964F5" w:rsidRPr="00142ACF">
        <w:t xml:space="preserve"> și apă al clădirilor;</w:t>
      </w:r>
    </w:p>
    <w:p w14:paraId="779E898C" w14:textId="1BFD7F34" w:rsidR="00095E40" w:rsidRPr="00142ACF" w:rsidRDefault="00B922C1" w:rsidP="00920652">
      <w:r>
        <w:t>5</w:t>
      </w:r>
      <w:r w:rsidR="00842339" w:rsidRPr="00142ACF">
        <w:t xml:space="preserve">) </w:t>
      </w:r>
      <w:r w:rsidR="00083774">
        <w:t>documente de politici naționale și locale</w:t>
      </w:r>
      <w:r w:rsidR="001E549F" w:rsidRPr="00142ACF">
        <w:t xml:space="preserve"> în domeniul eficienței energetice;</w:t>
      </w:r>
    </w:p>
    <w:p w14:paraId="1320951F" w14:textId="6705B42C" w:rsidR="005E2745" w:rsidRPr="00142ACF" w:rsidRDefault="00B922C1" w:rsidP="00920652">
      <w:r>
        <w:t>6</w:t>
      </w:r>
      <w:r w:rsidR="00842339" w:rsidRPr="00142ACF">
        <w:t xml:space="preserve">) </w:t>
      </w:r>
      <w:r w:rsidR="005E2745" w:rsidRPr="00142ACF">
        <w:t xml:space="preserve">documente justificative despre </w:t>
      </w:r>
      <w:r w:rsidR="00F20344" w:rsidRPr="00142ACF">
        <w:t>măsuri</w:t>
      </w:r>
      <w:r w:rsidR="00570EA3" w:rsidRPr="00142ACF">
        <w:t>le</w:t>
      </w:r>
      <w:r w:rsidR="00F20344" w:rsidRPr="00142ACF">
        <w:t xml:space="preserve"> </w:t>
      </w:r>
      <w:r w:rsidR="007778F2">
        <w:t xml:space="preserve">de eficiență energetică </w:t>
      </w:r>
      <w:r w:rsidR="00F20344" w:rsidRPr="00142ACF">
        <w:t>implementate;</w:t>
      </w:r>
    </w:p>
    <w:p w14:paraId="418F0DA8" w14:textId="60DDE45C" w:rsidR="00A71212" w:rsidRPr="00142ACF" w:rsidRDefault="00B922C1" w:rsidP="00920652">
      <w:r>
        <w:t>7</w:t>
      </w:r>
      <w:r w:rsidR="00842339" w:rsidRPr="00142ACF">
        <w:t xml:space="preserve">) </w:t>
      </w:r>
      <w:r w:rsidR="00A71212" w:rsidRPr="00142ACF">
        <w:t xml:space="preserve">documente cu privire la </w:t>
      </w:r>
      <w:r w:rsidR="009508E0" w:rsidRPr="00142ACF">
        <w:t xml:space="preserve">lansarea și activitatea </w:t>
      </w:r>
      <w:r w:rsidR="00A71212" w:rsidRPr="00142ACF">
        <w:t>proiecte</w:t>
      </w:r>
      <w:r w:rsidR="009508E0" w:rsidRPr="00142ACF">
        <w:t>lor</w:t>
      </w:r>
      <w:r w:rsidR="00A71212" w:rsidRPr="00142ACF">
        <w:t xml:space="preserve"> în domeniul eficienței energetice</w:t>
      </w:r>
      <w:r w:rsidR="009508E0" w:rsidRPr="00142ACF">
        <w:t>;</w:t>
      </w:r>
    </w:p>
    <w:p w14:paraId="4B690B43" w14:textId="3B8E783C" w:rsidR="001E4E87" w:rsidRPr="00142ACF" w:rsidRDefault="00B922C1" w:rsidP="00920652">
      <w:r>
        <w:t>8</w:t>
      </w:r>
      <w:r w:rsidR="00842339" w:rsidRPr="00142ACF">
        <w:t xml:space="preserve">) </w:t>
      </w:r>
      <w:r w:rsidR="001E4E87" w:rsidRPr="00142ACF">
        <w:t xml:space="preserve">documente relevante despre </w:t>
      </w:r>
      <w:r w:rsidR="00141770" w:rsidRPr="00142ACF">
        <w:t>efectuarea lucrărilor de renovare a clădirilor;</w:t>
      </w:r>
    </w:p>
    <w:p w14:paraId="473AE607" w14:textId="63A77554" w:rsidR="001C6E93" w:rsidRPr="00142ACF" w:rsidRDefault="00B922C1" w:rsidP="00920652">
      <w:r>
        <w:lastRenderedPageBreak/>
        <w:t>9</w:t>
      </w:r>
      <w:r w:rsidR="00842339" w:rsidRPr="00142ACF">
        <w:t xml:space="preserve">) </w:t>
      </w:r>
      <w:r w:rsidR="001C6E93" w:rsidRPr="00142ACF">
        <w:t xml:space="preserve">documente necesare </w:t>
      </w:r>
      <w:r w:rsidR="00B11AAB" w:rsidRPr="00142ACF">
        <w:t>pentru realizarea calculului performanței energetice a clădirilor;</w:t>
      </w:r>
    </w:p>
    <w:p w14:paraId="6E0B233A" w14:textId="2A4D080F" w:rsidR="00414454" w:rsidRPr="00142ACF" w:rsidRDefault="00B922C1" w:rsidP="00920652">
      <w:r>
        <w:t>10</w:t>
      </w:r>
      <w:r w:rsidR="00842339" w:rsidRPr="00142ACF">
        <w:t xml:space="preserve">) </w:t>
      </w:r>
      <w:r w:rsidR="004D7843" w:rsidRPr="00142ACF">
        <w:t xml:space="preserve">solicitări de </w:t>
      </w:r>
      <w:r w:rsidR="00EE2555" w:rsidRPr="00142ACF">
        <w:t>înregistrare/prelungire</w:t>
      </w:r>
      <w:r w:rsidR="005A2A67" w:rsidRPr="00142ACF">
        <w:t xml:space="preserve"> </w:t>
      </w:r>
      <w:r w:rsidR="00EE2555" w:rsidRPr="00142ACF">
        <w:t>a înregistrării</w:t>
      </w:r>
      <w:r w:rsidR="00597083" w:rsidRPr="00142ACF">
        <w:t xml:space="preserve"> în registrele </w:t>
      </w:r>
      <w:r w:rsidR="00F77A88">
        <w:t>IP CNED</w:t>
      </w:r>
      <w:r w:rsidR="00597083" w:rsidRPr="00142ACF">
        <w:t xml:space="preserve"> a</w:t>
      </w:r>
      <w:r w:rsidR="00EE2555" w:rsidRPr="00142ACF">
        <w:t xml:space="preserve"> </w:t>
      </w:r>
      <w:r w:rsidR="00597083" w:rsidRPr="00142ACF">
        <w:t>specialiștilor în domeniul eficienței energetice</w:t>
      </w:r>
      <w:r w:rsidR="004D7843" w:rsidRPr="00142ACF">
        <w:t xml:space="preserve">, </w:t>
      </w:r>
      <w:r w:rsidR="005A2A67" w:rsidRPr="00142ACF">
        <w:t xml:space="preserve">de </w:t>
      </w:r>
      <w:r w:rsidR="00597083" w:rsidRPr="00142ACF">
        <w:t>eliberare</w:t>
      </w:r>
      <w:r w:rsidR="005A2A67" w:rsidRPr="00142ACF">
        <w:t xml:space="preserve"> </w:t>
      </w:r>
      <w:r w:rsidR="00597083" w:rsidRPr="00142ACF">
        <w:t xml:space="preserve">a extraselor din registrele </w:t>
      </w:r>
      <w:r w:rsidR="00F77A88">
        <w:t>IP CNED</w:t>
      </w:r>
      <w:r w:rsidR="00857F69" w:rsidRPr="00142ACF">
        <w:t xml:space="preserve"> etc.;</w:t>
      </w:r>
    </w:p>
    <w:p w14:paraId="254A94FF" w14:textId="6442FDF0" w:rsidR="00607A09" w:rsidRPr="00142ACF" w:rsidRDefault="00842339" w:rsidP="00920652">
      <w:r w:rsidRPr="00142ACF">
        <w:t>1</w:t>
      </w:r>
      <w:r w:rsidR="00B922C1">
        <w:t>1</w:t>
      </w:r>
      <w:r w:rsidRPr="00142ACF">
        <w:t xml:space="preserve">) </w:t>
      </w:r>
      <w:r w:rsidR="00607A09" w:rsidRPr="00142ACF">
        <w:t>ordine de numire a manager</w:t>
      </w:r>
      <w:r w:rsidR="00244F8D" w:rsidRPr="00142ACF">
        <w:t>ilor</w:t>
      </w:r>
      <w:r w:rsidR="00607A09" w:rsidRPr="00142ACF">
        <w:t xml:space="preserve"> energetic</w:t>
      </w:r>
      <w:r w:rsidR="00244F8D" w:rsidRPr="00142ACF">
        <w:t xml:space="preserve">i </w:t>
      </w:r>
      <w:r w:rsidR="004B27AD">
        <w:t>în sectorul public</w:t>
      </w:r>
      <w:r w:rsidR="00244F8D" w:rsidRPr="00142ACF">
        <w:t>;</w:t>
      </w:r>
    </w:p>
    <w:p w14:paraId="1E5140B2" w14:textId="39AA9132" w:rsidR="000B162C" w:rsidRPr="00142ACF" w:rsidRDefault="00842339" w:rsidP="00920652">
      <w:r w:rsidRPr="00142ACF">
        <w:t>1</w:t>
      </w:r>
      <w:r w:rsidR="00B922C1">
        <w:t>2</w:t>
      </w:r>
      <w:r w:rsidRPr="00142ACF">
        <w:t xml:space="preserve">) </w:t>
      </w:r>
      <w:r w:rsidR="000B162C" w:rsidRPr="00142ACF">
        <w:t>contracte</w:t>
      </w:r>
      <w:r w:rsidR="00B11233" w:rsidRPr="00142ACF">
        <w:t xml:space="preserve"> ale </w:t>
      </w:r>
      <w:r w:rsidR="0043709F" w:rsidRPr="00142ACF">
        <w:t>specialiștilor în domeniul eficienței energetice</w:t>
      </w:r>
      <w:r w:rsidR="000B162C" w:rsidRPr="00142ACF">
        <w:t xml:space="preserve"> cu </w:t>
      </w:r>
      <w:r w:rsidR="00307DCF" w:rsidRPr="00142ACF">
        <w:t xml:space="preserve">agenți economici care </w:t>
      </w:r>
      <w:r w:rsidR="003348B4" w:rsidRPr="003348B4">
        <w:t>activează în domeniul eficienței energetice și/sau valorificării surselor de energie regenerabilă</w:t>
      </w:r>
      <w:r w:rsidR="000B162C" w:rsidRPr="00142ACF">
        <w:t>;</w:t>
      </w:r>
    </w:p>
    <w:p w14:paraId="32FC3A1C" w14:textId="5F90F7D0" w:rsidR="00AB544F" w:rsidRPr="00142ACF" w:rsidRDefault="00842339" w:rsidP="00920652">
      <w:r w:rsidRPr="00142ACF">
        <w:t>1</w:t>
      </w:r>
      <w:r w:rsidR="00B922C1">
        <w:t>3</w:t>
      </w:r>
      <w:r w:rsidRPr="00142ACF">
        <w:t xml:space="preserve">) </w:t>
      </w:r>
      <w:r w:rsidR="00AB544F" w:rsidRPr="00142ACF">
        <w:t xml:space="preserve">contracte </w:t>
      </w:r>
      <w:r w:rsidR="00D17612" w:rsidRPr="00142ACF">
        <w:t xml:space="preserve">de </w:t>
      </w:r>
      <w:r w:rsidR="00AB544F" w:rsidRPr="00142ACF">
        <w:t>prestări servicii în domeniul eficienței energetice;</w:t>
      </w:r>
    </w:p>
    <w:p w14:paraId="21115DCD" w14:textId="577FDFCC" w:rsidR="00414A6A" w:rsidRPr="00142ACF" w:rsidRDefault="00842339" w:rsidP="00920652">
      <w:r w:rsidRPr="00142ACF">
        <w:t>1</w:t>
      </w:r>
      <w:r w:rsidR="00B922C1">
        <w:t>4</w:t>
      </w:r>
      <w:r w:rsidRPr="00142ACF">
        <w:t xml:space="preserve">) </w:t>
      </w:r>
      <w:r w:rsidR="000B162C" w:rsidRPr="00142ACF">
        <w:t xml:space="preserve">certificate privind </w:t>
      </w:r>
      <w:r w:rsidR="000B121B" w:rsidRPr="00142ACF">
        <w:t>instruirea specialiștilor în domeniul eficienței energetice (auditori energetici, evaluatori energetici, inspectori de sisteme de încălzire/sisteme de ventilare și condiționare, instalatori SER)</w:t>
      </w:r>
      <w:r w:rsidR="000B162C" w:rsidRPr="00142ACF">
        <w:t>;</w:t>
      </w:r>
    </w:p>
    <w:p w14:paraId="5E93A9BE" w14:textId="5FB96AE7" w:rsidR="000B162C" w:rsidRPr="00142ACF" w:rsidRDefault="00842339" w:rsidP="00920652">
      <w:r w:rsidRPr="00142ACF">
        <w:t>1</w:t>
      </w:r>
      <w:r w:rsidR="00B922C1">
        <w:t>5</w:t>
      </w:r>
      <w:r w:rsidRPr="00142ACF">
        <w:t xml:space="preserve">) </w:t>
      </w:r>
      <w:r w:rsidR="00766E22" w:rsidRPr="00142ACF">
        <w:t xml:space="preserve">cereri, </w:t>
      </w:r>
      <w:r w:rsidR="000B162C" w:rsidRPr="00142ACF">
        <w:t xml:space="preserve">rapoarte, declarații </w:t>
      </w:r>
      <w:r w:rsidR="00BD1954" w:rsidRPr="00142ACF">
        <w:t xml:space="preserve">pe </w:t>
      </w:r>
      <w:r w:rsidR="000B162C" w:rsidRPr="00142ACF">
        <w:t>proprie răspundere, documente justificative prezentate de</w:t>
      </w:r>
      <w:r w:rsidR="00766E22" w:rsidRPr="00142ACF">
        <w:t xml:space="preserve"> specialiști și agenți economici</w:t>
      </w:r>
      <w:r w:rsidR="00C80886" w:rsidRPr="00142ACF">
        <w:t xml:space="preserve"> care</w:t>
      </w:r>
      <w:r w:rsidR="000B162C" w:rsidRPr="00142ACF">
        <w:t xml:space="preserve"> </w:t>
      </w:r>
      <w:r w:rsidR="00F5121A" w:rsidRPr="00F5121A">
        <w:t>activează în domeniul eficienței energetice și/sau valorificării surselor de energie regenerabilă</w:t>
      </w:r>
      <w:r w:rsidR="000B162C" w:rsidRPr="00142ACF">
        <w:t>;</w:t>
      </w:r>
    </w:p>
    <w:p w14:paraId="2330E88A" w14:textId="6746F8EE" w:rsidR="00C80886" w:rsidRPr="00142ACF" w:rsidRDefault="00842339" w:rsidP="00920652">
      <w:r w:rsidRPr="00142ACF">
        <w:t>1</w:t>
      </w:r>
      <w:r w:rsidR="00B922C1">
        <w:t>6</w:t>
      </w:r>
      <w:r w:rsidRPr="00142ACF">
        <w:t xml:space="preserve">) </w:t>
      </w:r>
      <w:r w:rsidR="00C80886" w:rsidRPr="00142ACF">
        <w:t>documente justificative necesare înregistrării</w:t>
      </w:r>
      <w:r w:rsidR="004A08F8" w:rsidRPr="00142ACF">
        <w:t xml:space="preserve">, </w:t>
      </w:r>
      <w:r w:rsidR="00C80886" w:rsidRPr="00142ACF">
        <w:t>prelungirii înregistrării</w:t>
      </w:r>
      <w:r w:rsidR="004A08F8" w:rsidRPr="00142ACF">
        <w:t xml:space="preserve">, </w:t>
      </w:r>
      <w:r w:rsidR="00C80886" w:rsidRPr="00142ACF">
        <w:t>suspendării</w:t>
      </w:r>
      <w:r w:rsidR="004A08F8" w:rsidRPr="00142ACF">
        <w:t xml:space="preserve"> sau</w:t>
      </w:r>
      <w:r w:rsidR="00C80886" w:rsidRPr="00142ACF">
        <w:t xml:space="preserve"> </w:t>
      </w:r>
      <w:r w:rsidR="004A08F8" w:rsidRPr="00142ACF">
        <w:t xml:space="preserve">radierii specialiștilor din domeniul eficienței energetice din registrele </w:t>
      </w:r>
      <w:r w:rsidR="00F77A88">
        <w:t>IP CNED</w:t>
      </w:r>
      <w:r w:rsidR="00C80886" w:rsidRPr="00142ACF">
        <w:t>;</w:t>
      </w:r>
    </w:p>
    <w:p w14:paraId="0E7E9B85" w14:textId="37AA5366" w:rsidR="00B65FA2" w:rsidRPr="00142ACF" w:rsidRDefault="00842339" w:rsidP="00920652">
      <w:r w:rsidRPr="00142ACF">
        <w:t>1</w:t>
      </w:r>
      <w:r w:rsidR="00B922C1">
        <w:t>7</w:t>
      </w:r>
      <w:r w:rsidRPr="00142ACF">
        <w:t xml:space="preserve">) </w:t>
      </w:r>
      <w:r w:rsidR="00B65FA2" w:rsidRPr="00142ACF">
        <w:t>acte aferente dosarului speciali</w:t>
      </w:r>
      <w:r w:rsidR="00C72018" w:rsidRPr="00142ACF">
        <w:t>stului</w:t>
      </w:r>
      <w:r w:rsidR="00B65FA2" w:rsidRPr="00142ACF">
        <w:t xml:space="preserve"> </w:t>
      </w:r>
      <w:r w:rsidR="00C72018" w:rsidRPr="00142ACF">
        <w:t>în</w:t>
      </w:r>
      <w:r w:rsidR="00B65FA2" w:rsidRPr="00142ACF">
        <w:t xml:space="preserve"> domeniul eficienței energetice </w:t>
      </w:r>
      <w:r w:rsidR="000C4D79">
        <w:t>și/sau de valorificare a surselor de energie regenerabilă</w:t>
      </w:r>
      <w:r w:rsidR="000C4D79" w:rsidRPr="00142ACF">
        <w:t xml:space="preserve"> </w:t>
      </w:r>
      <w:r w:rsidR="00B65FA2" w:rsidRPr="00142ACF">
        <w:t>și agen</w:t>
      </w:r>
      <w:r w:rsidR="00C72018" w:rsidRPr="00142ACF">
        <w:t>tului</w:t>
      </w:r>
      <w:r w:rsidR="00B65FA2" w:rsidRPr="00142ACF">
        <w:t xml:space="preserve"> economic care prestează servicii în domeniul eficienței energetice</w:t>
      </w:r>
      <w:r w:rsidR="000C4D79">
        <w:t xml:space="preserve"> și/sau de valorificare a surselor de energie regenerabilă</w:t>
      </w:r>
      <w:r w:rsidR="00B65FA2" w:rsidRPr="00142ACF">
        <w:t>;</w:t>
      </w:r>
    </w:p>
    <w:p w14:paraId="17483FCA" w14:textId="1C4E3A29" w:rsidR="00FD5F0E" w:rsidRPr="00142ACF" w:rsidRDefault="00842339" w:rsidP="00920652">
      <w:r w:rsidRPr="00142ACF">
        <w:t>1</w:t>
      </w:r>
      <w:r w:rsidR="00B922C1">
        <w:t>8</w:t>
      </w:r>
      <w:r w:rsidRPr="00142ACF">
        <w:t xml:space="preserve">) </w:t>
      </w:r>
      <w:r w:rsidR="00703544" w:rsidRPr="00142ACF">
        <w:t>informații și documente preluate din surse de date externe prin intermediul platformei de interoperabilitate (MConnect).</w:t>
      </w:r>
    </w:p>
    <w:p w14:paraId="68DECF8B" w14:textId="2B726EAB" w:rsidR="00B002F7" w:rsidRPr="00142ACF" w:rsidRDefault="00E264BD" w:rsidP="00920652">
      <w:r>
        <w:t>6</w:t>
      </w:r>
      <w:r w:rsidR="00D76B2F">
        <w:t>5</w:t>
      </w:r>
      <w:r w:rsidR="00F11B6D" w:rsidRPr="00142ACF">
        <w:t xml:space="preserve">. </w:t>
      </w:r>
      <w:r w:rsidR="00A25BD7" w:rsidRPr="00142ACF">
        <w:t>Documentele de ieșire ale SINEE constituie documentele aferente</w:t>
      </w:r>
      <w:r w:rsidR="00113443" w:rsidRPr="00142ACF">
        <w:t xml:space="preserve"> </w:t>
      </w:r>
      <w:r w:rsidR="0046207C" w:rsidRPr="00142ACF">
        <w:t xml:space="preserve">domeniului de competență al </w:t>
      </w:r>
      <w:r w:rsidR="00F77A88">
        <w:t>IP CNED</w:t>
      </w:r>
      <w:r w:rsidR="0046207C" w:rsidRPr="00142ACF">
        <w:t xml:space="preserve"> și</w:t>
      </w:r>
      <w:r w:rsidR="00A25BD7" w:rsidRPr="00142ACF">
        <w:t xml:space="preserve"> proceselor de gestiune implementate în SINEE, după cum urmează:</w:t>
      </w:r>
    </w:p>
    <w:p w14:paraId="779B75BE" w14:textId="11411F6F" w:rsidR="00037C81" w:rsidRPr="00142ACF" w:rsidRDefault="00F11B6D" w:rsidP="00920652">
      <w:r w:rsidRPr="00142ACF">
        <w:t xml:space="preserve">1) </w:t>
      </w:r>
      <w:r w:rsidR="00037C81" w:rsidRPr="00142ACF">
        <w:t>rapoarte de evaluare a performanței energetice a clădirii;</w:t>
      </w:r>
    </w:p>
    <w:p w14:paraId="0E3A59D4" w14:textId="76FBD0A6" w:rsidR="00451974" w:rsidRPr="00142ACF" w:rsidRDefault="00F11B6D" w:rsidP="00920652">
      <w:r w:rsidRPr="00142ACF">
        <w:t xml:space="preserve">2) </w:t>
      </w:r>
      <w:r w:rsidR="00451974" w:rsidRPr="00142ACF">
        <w:t>certificate de performanță energetică a clădirilor;</w:t>
      </w:r>
    </w:p>
    <w:p w14:paraId="10AA2139" w14:textId="71442341" w:rsidR="00B70E5C" w:rsidRPr="00142ACF" w:rsidRDefault="00F11B6D" w:rsidP="00920652">
      <w:r w:rsidRPr="00142ACF">
        <w:t xml:space="preserve">3) </w:t>
      </w:r>
      <w:r w:rsidR="00B70E5C" w:rsidRPr="00142ACF">
        <w:t>rapoarte de inspecție tehnică a sistemelor de încălzire/sistemelor de ventilare și condiționare;</w:t>
      </w:r>
    </w:p>
    <w:p w14:paraId="3A72CF12" w14:textId="2D59DE2C" w:rsidR="00F1571D" w:rsidRPr="00142ACF" w:rsidRDefault="00F11B6D" w:rsidP="00920652">
      <w:r w:rsidRPr="00142ACF">
        <w:t xml:space="preserve">4) </w:t>
      </w:r>
      <w:r w:rsidR="00F1571D" w:rsidRPr="00142ACF">
        <w:t>rapoarte de audit energetic;</w:t>
      </w:r>
    </w:p>
    <w:p w14:paraId="25787425" w14:textId="6228FF2F" w:rsidR="00B70E5C" w:rsidRPr="00142ACF" w:rsidRDefault="00F11B6D" w:rsidP="00920652">
      <w:r w:rsidRPr="00142ACF">
        <w:t xml:space="preserve">5) </w:t>
      </w:r>
      <w:r w:rsidR="009213ED" w:rsidRPr="00142ACF">
        <w:t xml:space="preserve">documente aferente verificării calității </w:t>
      </w:r>
      <w:r w:rsidR="00397C6C" w:rsidRPr="00142ACF">
        <w:t>certificatelor de</w:t>
      </w:r>
      <w:r w:rsidR="009213ED" w:rsidRPr="00142ACF">
        <w:t xml:space="preserve"> performanț</w:t>
      </w:r>
      <w:r w:rsidR="00397C6C" w:rsidRPr="00142ACF">
        <w:t>ă</w:t>
      </w:r>
      <w:r w:rsidR="009213ED" w:rsidRPr="00142ACF">
        <w:t xml:space="preserve"> energetic</w:t>
      </w:r>
      <w:r w:rsidR="00397C6C" w:rsidRPr="00142ACF">
        <w:t>ă</w:t>
      </w:r>
      <w:r w:rsidR="009213ED" w:rsidRPr="00142ACF">
        <w:t xml:space="preserve"> a clădirilor</w:t>
      </w:r>
      <w:r w:rsidR="00865118" w:rsidRPr="00142ACF">
        <w:t xml:space="preserve"> și</w:t>
      </w:r>
      <w:r w:rsidR="009213ED" w:rsidRPr="00142ACF">
        <w:t xml:space="preserve"> rapoartelor de audit energetic</w:t>
      </w:r>
      <w:r w:rsidR="00865118" w:rsidRPr="00142ACF">
        <w:t>;</w:t>
      </w:r>
    </w:p>
    <w:p w14:paraId="70F5D7D2" w14:textId="305F6433" w:rsidR="0087622B" w:rsidRPr="00142ACF" w:rsidRDefault="00F11B6D" w:rsidP="007778F2">
      <w:r w:rsidRPr="00142ACF">
        <w:t xml:space="preserve">6) </w:t>
      </w:r>
      <w:r w:rsidR="0087622B" w:rsidRPr="00142ACF">
        <w:t xml:space="preserve">documente centralizatoare </w:t>
      </w:r>
      <w:r w:rsidR="00746C9B" w:rsidRPr="00142ACF">
        <w:t>despre</w:t>
      </w:r>
      <w:r w:rsidR="0087622B" w:rsidRPr="00142ACF">
        <w:t xml:space="preserve"> </w:t>
      </w:r>
      <w:r w:rsidR="00746C9B" w:rsidRPr="00142ACF">
        <w:t>măsuri</w:t>
      </w:r>
      <w:r w:rsidR="007778F2">
        <w:t>le de eficiență energetică</w:t>
      </w:r>
      <w:r w:rsidR="00746C9B" w:rsidRPr="00142ACF">
        <w:t xml:space="preserve"> </w:t>
      </w:r>
      <w:r w:rsidR="007778F2">
        <w:t xml:space="preserve">și/sau de valorificare a surselor de energie regenerabilă </w:t>
      </w:r>
      <w:r w:rsidR="00746C9B" w:rsidRPr="00142ACF">
        <w:t xml:space="preserve">planificate și </w:t>
      </w:r>
      <w:r w:rsidR="007778F2" w:rsidRPr="00142ACF">
        <w:t>măsuri</w:t>
      </w:r>
      <w:r w:rsidR="007778F2">
        <w:t>le de eficiență energetică</w:t>
      </w:r>
      <w:r w:rsidR="007778F2" w:rsidRPr="00142ACF">
        <w:t xml:space="preserve"> </w:t>
      </w:r>
      <w:r w:rsidR="007778F2">
        <w:t>și/sau de valorificare a surselor de energie regenerabilă implementate</w:t>
      </w:r>
      <w:r w:rsidR="001300DF">
        <w:t xml:space="preserve"> și a economiilor de energie</w:t>
      </w:r>
      <w:r w:rsidR="007778F2">
        <w:t>;</w:t>
      </w:r>
      <w:r w:rsidR="00DC378A">
        <w:t xml:space="preserve"> </w:t>
      </w:r>
    </w:p>
    <w:p w14:paraId="480EB0B9" w14:textId="3B3D3217" w:rsidR="00414454" w:rsidRPr="00142ACF" w:rsidRDefault="00F11B6D" w:rsidP="00920652">
      <w:r w:rsidRPr="00142ACF">
        <w:t xml:space="preserve">7) </w:t>
      </w:r>
      <w:r w:rsidR="00DC1C47" w:rsidRPr="00142ACF">
        <w:t xml:space="preserve">documente referitor la serviciile prestate în domeniile de competență ale </w:t>
      </w:r>
      <w:r w:rsidR="00F77A88">
        <w:t>IP CNED</w:t>
      </w:r>
      <w:r w:rsidR="00DC1C47" w:rsidRPr="00142ACF">
        <w:t>;</w:t>
      </w:r>
    </w:p>
    <w:p w14:paraId="390A40E8" w14:textId="5BFE99A9" w:rsidR="00F1571D" w:rsidRDefault="00F11B6D" w:rsidP="00920652">
      <w:r w:rsidRPr="00142ACF">
        <w:t xml:space="preserve">8) </w:t>
      </w:r>
      <w:r w:rsidR="000F1850" w:rsidRPr="00142ACF">
        <w:t>ordine, decizii, procese verbale și alte tipuri de documente ce țin de înregistrarea</w:t>
      </w:r>
      <w:r w:rsidR="00F24EB9" w:rsidRPr="00142ACF">
        <w:t>, prelungir</w:t>
      </w:r>
      <w:r w:rsidR="00460F7C" w:rsidRPr="00142ACF">
        <w:t>ea</w:t>
      </w:r>
      <w:r w:rsidR="00F24EB9" w:rsidRPr="00142ACF">
        <w:t xml:space="preserve"> înregistrării, suspend</w:t>
      </w:r>
      <w:r w:rsidR="00460F7C" w:rsidRPr="00142ACF">
        <w:t>area</w:t>
      </w:r>
      <w:r w:rsidR="00F24EB9" w:rsidRPr="00142ACF">
        <w:t xml:space="preserve"> sau radier</w:t>
      </w:r>
      <w:r w:rsidR="00460F7C" w:rsidRPr="00142ACF">
        <w:t>ea</w:t>
      </w:r>
      <w:r w:rsidR="00F24EB9" w:rsidRPr="00142ACF">
        <w:t xml:space="preserve"> specialiștilor din domeniul eficienței energetice din registrele </w:t>
      </w:r>
      <w:r w:rsidR="00F77A88">
        <w:t>IP CNED</w:t>
      </w:r>
      <w:r w:rsidR="00F24EB9" w:rsidRPr="00142ACF">
        <w:t>;</w:t>
      </w:r>
    </w:p>
    <w:p w14:paraId="4C912967" w14:textId="5EAC3EC4" w:rsidR="00D57CA7" w:rsidRDefault="00F11B6D" w:rsidP="00920652">
      <w:r w:rsidRPr="00142ACF">
        <w:t xml:space="preserve">9) </w:t>
      </w:r>
      <w:r w:rsidR="00D57CA7" w:rsidRPr="00142ACF">
        <w:t xml:space="preserve">extrase din </w:t>
      </w:r>
      <w:r w:rsidR="00040CB6" w:rsidRPr="00142ACF">
        <w:t>R</w:t>
      </w:r>
      <w:r w:rsidR="00D57CA7" w:rsidRPr="00142ACF">
        <w:t>egistrul specialiștilor din domeniul eficienței energetice;</w:t>
      </w:r>
    </w:p>
    <w:p w14:paraId="4511AB4A" w14:textId="58963D19" w:rsidR="00DC378A" w:rsidRPr="00142ACF" w:rsidRDefault="00530425" w:rsidP="00920652">
      <w:r>
        <w:t>10</w:t>
      </w:r>
      <w:r w:rsidR="00B919B9">
        <w:t>) r</w:t>
      </w:r>
      <w:r w:rsidR="00DC378A">
        <w:t>apoarte cu indicatori</w:t>
      </w:r>
      <w:r w:rsidR="003808E1">
        <w:t>i</w:t>
      </w:r>
      <w:r w:rsidR="00DC378A">
        <w:t xml:space="preserve"> de eficiență energetică și energie regenerabilă</w:t>
      </w:r>
    </w:p>
    <w:p w14:paraId="4F5C1237" w14:textId="16B2C3B9" w:rsidR="005714DD" w:rsidRPr="00142ACF" w:rsidRDefault="00530425" w:rsidP="00920652">
      <w:r w:rsidRPr="00142ACF">
        <w:t>1</w:t>
      </w:r>
      <w:r>
        <w:t>1</w:t>
      </w:r>
      <w:r w:rsidR="00F11B6D" w:rsidRPr="00142ACF">
        <w:t xml:space="preserve">) </w:t>
      </w:r>
      <w:r w:rsidR="005714DD" w:rsidRPr="00142ACF">
        <w:t>rapoarte statistice</w:t>
      </w:r>
      <w:r w:rsidR="006D12C6" w:rsidRPr="00142ACF">
        <w:t xml:space="preserve"> formate din diferite categorii de date gestionate de SINEE</w:t>
      </w:r>
      <w:r w:rsidR="001312EB" w:rsidRPr="00142ACF">
        <w:t>.</w:t>
      </w:r>
    </w:p>
    <w:p w14:paraId="08D2D480" w14:textId="600C5522" w:rsidR="00B055FF" w:rsidRPr="00142ACF" w:rsidRDefault="00E264BD" w:rsidP="00920652">
      <w:r>
        <w:t>6</w:t>
      </w:r>
      <w:r w:rsidR="00D76B2F">
        <w:t>6</w:t>
      </w:r>
      <w:r w:rsidR="00F11B6D" w:rsidRPr="00142ACF">
        <w:t xml:space="preserve">. </w:t>
      </w:r>
      <w:r w:rsidR="00B055FF" w:rsidRPr="00142ACF">
        <w:t>Documentele tehnologice ale SINEE constituie documentele specifice proceselor de exploatare</w:t>
      </w:r>
      <w:r w:rsidR="00F11B6D" w:rsidRPr="00142ACF">
        <w:t>,</w:t>
      </w:r>
      <w:r w:rsidR="00B055FF" w:rsidRPr="00142ACF">
        <w:t xml:space="preserve"> după cum urmează:</w:t>
      </w:r>
    </w:p>
    <w:p w14:paraId="1B2EE30E" w14:textId="54502BA9" w:rsidR="00B055FF" w:rsidRPr="00142ACF" w:rsidRDefault="00F11B6D" w:rsidP="00920652">
      <w:r w:rsidRPr="00142ACF">
        <w:t xml:space="preserve">1) </w:t>
      </w:r>
      <w:r w:rsidR="00B055FF" w:rsidRPr="00142ACF">
        <w:t>înregistrări de jurnalizare a evenimentelor de business ale SI</w:t>
      </w:r>
      <w:r w:rsidR="00414454" w:rsidRPr="00142ACF">
        <w:t>NEE</w:t>
      </w:r>
      <w:r w:rsidR="00B055FF" w:rsidRPr="00142ACF">
        <w:t>;</w:t>
      </w:r>
    </w:p>
    <w:p w14:paraId="3BF62C7C" w14:textId="06FDC575" w:rsidR="005500B9" w:rsidRPr="00142ACF" w:rsidRDefault="00F11B6D" w:rsidP="00920652">
      <w:r w:rsidRPr="00142ACF">
        <w:t xml:space="preserve">2) </w:t>
      </w:r>
      <w:r w:rsidR="005500B9" w:rsidRPr="00142ACF">
        <w:t>notificări și alerte;</w:t>
      </w:r>
    </w:p>
    <w:p w14:paraId="70C95E89" w14:textId="4539FB2A" w:rsidR="00B055FF" w:rsidRPr="00142ACF" w:rsidRDefault="00F11B6D" w:rsidP="00920652">
      <w:r w:rsidRPr="00142ACF">
        <w:t xml:space="preserve">3) </w:t>
      </w:r>
      <w:r w:rsidR="00B055FF" w:rsidRPr="00142ACF">
        <w:t>rapoarte de performanță;</w:t>
      </w:r>
    </w:p>
    <w:p w14:paraId="22DDA570" w14:textId="19744A96" w:rsidR="00A25BD7" w:rsidRPr="00142ACF" w:rsidRDefault="00F11B6D" w:rsidP="00920652">
      <w:r w:rsidRPr="00142ACF">
        <w:t xml:space="preserve">4) </w:t>
      </w:r>
      <w:r w:rsidR="00B055FF" w:rsidRPr="00142ACF">
        <w:t>rapoarte de monitorizare.</w:t>
      </w:r>
    </w:p>
    <w:p w14:paraId="484DDD91" w14:textId="77777777" w:rsidR="00E323A5" w:rsidRPr="00142ACF" w:rsidRDefault="00E323A5" w:rsidP="00920652">
      <w:pPr>
        <w:ind w:left="567" w:firstLine="0"/>
      </w:pPr>
    </w:p>
    <w:p w14:paraId="623B0911" w14:textId="26AE4CA9" w:rsidR="0078177E" w:rsidRPr="00142ACF" w:rsidRDefault="0078177E" w:rsidP="00920652">
      <w:pPr>
        <w:ind w:firstLine="0"/>
        <w:jc w:val="center"/>
        <w:rPr>
          <w:bCs/>
        </w:rPr>
      </w:pPr>
      <w:r w:rsidRPr="00142ACF">
        <w:rPr>
          <w:b/>
          <w:bCs/>
        </w:rPr>
        <w:t>Capitolul VI. Spațiul informațional al SINEE</w:t>
      </w:r>
    </w:p>
    <w:p w14:paraId="47E8B415" w14:textId="77777777" w:rsidR="00F11B6D" w:rsidRPr="00142ACF" w:rsidRDefault="00F11B6D" w:rsidP="00883FC6">
      <w:pPr>
        <w:ind w:left="567" w:firstLine="0"/>
      </w:pPr>
    </w:p>
    <w:p w14:paraId="5517B255" w14:textId="542AF056" w:rsidR="0078177E" w:rsidRPr="00142ACF" w:rsidRDefault="00E264BD" w:rsidP="00920652">
      <w:r>
        <w:t>6</w:t>
      </w:r>
      <w:r w:rsidR="00D76B2F">
        <w:t>7</w:t>
      </w:r>
      <w:r w:rsidR="00202AD0" w:rsidRPr="00142ACF">
        <w:t xml:space="preserve">. </w:t>
      </w:r>
      <w:r w:rsidR="00772552" w:rsidRPr="00142ACF">
        <w:t>Analizând domeniul modelat</w:t>
      </w:r>
      <w:r w:rsidR="00232133" w:rsidRPr="00142ACF">
        <w:t>,</w:t>
      </w:r>
      <w:r w:rsidR="00772552" w:rsidRPr="00142ACF">
        <w:t xml:space="preserve"> </w:t>
      </w:r>
      <w:r w:rsidR="00190917" w:rsidRPr="00142ACF">
        <w:t>au fost</w:t>
      </w:r>
      <w:r w:rsidR="00772552" w:rsidRPr="00142ACF">
        <w:t xml:space="preserve"> identificate obiectele informaționale de care trebuie să se țină cont la elaborarea SINEE. În Figura nr. </w:t>
      </w:r>
      <w:r w:rsidR="008D1940">
        <w:t>12</w:t>
      </w:r>
      <w:r w:rsidR="00772552" w:rsidRPr="00142ACF">
        <w:t xml:space="preserve"> sunt expuse obiecte informaționale-cheie destinate realizării obiectivelor SINEE.</w:t>
      </w:r>
    </w:p>
    <w:p w14:paraId="359CC689" w14:textId="0E52FE2B" w:rsidR="00615708" w:rsidRPr="00142ACF" w:rsidRDefault="002245F1" w:rsidP="00487F18">
      <w:pPr>
        <w:ind w:firstLine="0"/>
        <w:jc w:val="center"/>
      </w:pPr>
      <w:r w:rsidRPr="002245F1">
        <w:t xml:space="preserve"> </w:t>
      </w:r>
      <w:r w:rsidR="000132FD" w:rsidRPr="000132FD">
        <w:t xml:space="preserve"> </w:t>
      </w:r>
      <w:r w:rsidR="000132FD" w:rsidRPr="000132FD">
        <w:rPr>
          <w:noProof/>
          <w:lang w:val="en-US" w:bidi="ar-SA"/>
        </w:rPr>
        <w:drawing>
          <wp:inline distT="0" distB="0" distL="0" distR="0" wp14:anchorId="5DE8E90F" wp14:editId="2113D666">
            <wp:extent cx="5515200" cy="6627600"/>
            <wp:effectExtent l="0" t="0" r="9525" b="1905"/>
            <wp:docPr id="294032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l="1562" t="1200" r="1540" b="2405"/>
                    <a:stretch/>
                  </pic:blipFill>
                  <pic:spPr bwMode="auto">
                    <a:xfrm>
                      <a:off x="0" y="0"/>
                      <a:ext cx="5515200" cy="6627600"/>
                    </a:xfrm>
                    <a:prstGeom prst="rect">
                      <a:avLst/>
                    </a:prstGeom>
                    <a:noFill/>
                    <a:ln>
                      <a:noFill/>
                    </a:ln>
                    <a:extLst>
                      <a:ext uri="{53640926-AAD7-44D8-BBD7-CCE9431645EC}">
                        <a14:shadowObscured xmlns:a14="http://schemas.microsoft.com/office/drawing/2010/main"/>
                      </a:ext>
                    </a:extLst>
                  </pic:spPr>
                </pic:pic>
              </a:graphicData>
            </a:graphic>
          </wp:inline>
        </w:drawing>
      </w:r>
    </w:p>
    <w:p w14:paraId="23BF32A1" w14:textId="77777777" w:rsidR="00232133" w:rsidRPr="00142ACF" w:rsidRDefault="00232133" w:rsidP="00883FC6">
      <w:pPr>
        <w:ind w:left="567" w:firstLine="0"/>
      </w:pPr>
    </w:p>
    <w:p w14:paraId="764DFAE4" w14:textId="193EDE32" w:rsidR="00F441C4" w:rsidRPr="00142ACF" w:rsidRDefault="00615708" w:rsidP="00920652">
      <w:pPr>
        <w:ind w:firstLine="0"/>
        <w:jc w:val="center"/>
        <w:rPr>
          <w:b/>
          <w:bCs/>
        </w:rPr>
      </w:pPr>
      <w:r w:rsidRPr="00142ACF">
        <w:rPr>
          <w:b/>
          <w:bCs/>
        </w:rPr>
        <w:t xml:space="preserve">Figura nr. </w:t>
      </w:r>
      <w:r w:rsidRPr="00142ACF">
        <w:rPr>
          <w:b/>
          <w:bCs/>
        </w:rPr>
        <w:fldChar w:fldCharType="begin"/>
      </w:r>
      <w:r w:rsidRPr="00142ACF">
        <w:rPr>
          <w:b/>
          <w:bCs/>
        </w:rPr>
        <w:instrText xml:space="preserve"> SEQ Figură \* ARABIC </w:instrText>
      </w:r>
      <w:r w:rsidRPr="00142ACF">
        <w:rPr>
          <w:b/>
          <w:bCs/>
        </w:rPr>
        <w:fldChar w:fldCharType="separate"/>
      </w:r>
      <w:r w:rsidR="005C7F0C">
        <w:rPr>
          <w:b/>
          <w:bCs/>
          <w:noProof/>
        </w:rPr>
        <w:t>12</w:t>
      </w:r>
      <w:r w:rsidRPr="00142ACF">
        <w:rPr>
          <w:b/>
          <w:bCs/>
        </w:rPr>
        <w:fldChar w:fldCharType="end"/>
      </w:r>
      <w:r w:rsidRPr="00142ACF">
        <w:rPr>
          <w:b/>
          <w:bCs/>
        </w:rPr>
        <w:t>. Obiecte informaționale ale SINEE.</w:t>
      </w:r>
    </w:p>
    <w:p w14:paraId="3AB0345B" w14:textId="77777777" w:rsidR="00232133" w:rsidRPr="00142ACF" w:rsidRDefault="00232133" w:rsidP="00883FC6">
      <w:pPr>
        <w:ind w:left="567" w:firstLine="0"/>
      </w:pPr>
    </w:p>
    <w:p w14:paraId="03F2B299" w14:textId="001AEA60" w:rsidR="002A77B5" w:rsidRPr="00142ACF" w:rsidRDefault="00E264BD" w:rsidP="00920652">
      <w:r>
        <w:t>6</w:t>
      </w:r>
      <w:r w:rsidR="00D76B2F">
        <w:t>8</w:t>
      </w:r>
      <w:r w:rsidR="00CF201A" w:rsidRPr="00142ACF">
        <w:t xml:space="preserve">. </w:t>
      </w:r>
      <w:r w:rsidR="00577BA8" w:rsidRPr="00142ACF">
        <w:t>Soluția informatică constă din următoarele obiecte informaționale, de complexitate diferită, de care trebuie să se țină cont în procesul de proiectare, dezvoltare și implementare a SINEE:</w:t>
      </w:r>
    </w:p>
    <w:p w14:paraId="67A23219" w14:textId="54CD3ED0" w:rsidR="00711FDB" w:rsidRPr="009D37A8" w:rsidRDefault="00B835A8" w:rsidP="00920652">
      <w:r w:rsidRPr="009D37A8">
        <w:t xml:space="preserve">1) </w:t>
      </w:r>
      <w:r w:rsidR="00711FDB" w:rsidRPr="009D37A8">
        <w:t>solicitant servicii electronice;</w:t>
      </w:r>
    </w:p>
    <w:p w14:paraId="3CA4F298" w14:textId="26801ACC" w:rsidR="00E123D7" w:rsidRDefault="00ED4A37" w:rsidP="00ED4A37">
      <w:r w:rsidRPr="009D37A8">
        <w:t xml:space="preserve">2) </w:t>
      </w:r>
      <w:r w:rsidR="00E123D7" w:rsidRPr="009D37A8">
        <w:t>cerere serviciu electronic;</w:t>
      </w:r>
    </w:p>
    <w:p w14:paraId="1F9EDF29" w14:textId="4F569672" w:rsidR="00577BA8" w:rsidRPr="00142ACF" w:rsidRDefault="00ED4A37" w:rsidP="00920652">
      <w:r>
        <w:t xml:space="preserve">3) </w:t>
      </w:r>
      <w:r w:rsidR="004944CF" w:rsidRPr="00142ACF">
        <w:t>c</w:t>
      </w:r>
      <w:r w:rsidR="00577BA8" w:rsidRPr="00142ACF">
        <w:t>lădire</w:t>
      </w:r>
      <w:r w:rsidR="00751688" w:rsidRPr="00142ACF">
        <w:t>;</w:t>
      </w:r>
    </w:p>
    <w:p w14:paraId="2A106A9A" w14:textId="5011B415" w:rsidR="00751688" w:rsidRPr="00142ACF" w:rsidRDefault="00ED4A37" w:rsidP="00920652">
      <w:r>
        <w:t>4</w:t>
      </w:r>
      <w:r w:rsidR="00B835A8" w:rsidRPr="00142ACF">
        <w:t xml:space="preserve">) </w:t>
      </w:r>
      <w:r w:rsidR="004944CF" w:rsidRPr="00142ACF">
        <w:t>c</w:t>
      </w:r>
      <w:r w:rsidR="00751688" w:rsidRPr="00142ACF">
        <w:t>ontor</w:t>
      </w:r>
      <w:r w:rsidR="00B13C94" w:rsidRPr="00142ACF">
        <w:t>;</w:t>
      </w:r>
    </w:p>
    <w:p w14:paraId="0411C349" w14:textId="523677EC" w:rsidR="00751688" w:rsidRPr="00142ACF" w:rsidRDefault="00ED4A37" w:rsidP="00920652">
      <w:r>
        <w:lastRenderedPageBreak/>
        <w:t>5</w:t>
      </w:r>
      <w:r w:rsidR="00B835A8" w:rsidRPr="00142ACF">
        <w:t xml:space="preserve">) </w:t>
      </w:r>
      <w:r w:rsidR="00DA6619" w:rsidRPr="00142ACF">
        <w:t>senzor</w:t>
      </w:r>
      <w:r w:rsidR="00B13C94" w:rsidRPr="00142ACF">
        <w:t>;</w:t>
      </w:r>
    </w:p>
    <w:p w14:paraId="145C0A8F" w14:textId="7914CCE8" w:rsidR="00BE4051" w:rsidRPr="00142ACF" w:rsidRDefault="00ED4A37" w:rsidP="00920652">
      <w:r w:rsidRPr="00771474">
        <w:t>6</w:t>
      </w:r>
      <w:r w:rsidR="00B835A8" w:rsidRPr="00771474">
        <w:t xml:space="preserve">) </w:t>
      </w:r>
      <w:r w:rsidR="00BE4051" w:rsidRPr="00771474">
        <w:t>eveniment de citire indicație;</w:t>
      </w:r>
    </w:p>
    <w:p w14:paraId="719DD5E3" w14:textId="31972A3F" w:rsidR="00B13C94" w:rsidRDefault="00ED4A37" w:rsidP="00920652">
      <w:r>
        <w:t>7</w:t>
      </w:r>
      <w:r w:rsidR="00B835A8" w:rsidRPr="00142ACF">
        <w:t xml:space="preserve">) </w:t>
      </w:r>
      <w:r w:rsidR="00B13C94" w:rsidRPr="00142ACF">
        <w:t>alertă;</w:t>
      </w:r>
    </w:p>
    <w:p w14:paraId="5AAAE234" w14:textId="52276479" w:rsidR="00AE1AF0" w:rsidRPr="00142ACF" w:rsidRDefault="00AE1AF0" w:rsidP="00920652">
      <w:r>
        <w:t>8) sursă de energie regenerabilă;</w:t>
      </w:r>
    </w:p>
    <w:p w14:paraId="6A76C0E0" w14:textId="239E0ACA" w:rsidR="00BE4051" w:rsidRPr="00142ACF" w:rsidRDefault="00AE1AF0" w:rsidP="00920652">
      <w:r>
        <w:t>9</w:t>
      </w:r>
      <w:r w:rsidR="00B835A8" w:rsidRPr="00142ACF">
        <w:t xml:space="preserve">) </w:t>
      </w:r>
      <w:r w:rsidR="0022675F" w:rsidRPr="00142ACF">
        <w:t>proiect în domeniul eficienței energetice</w:t>
      </w:r>
      <w:r w:rsidR="00000B3D">
        <w:t xml:space="preserve"> și/sau valorificării surselor de energie regenerabilă</w:t>
      </w:r>
      <w:r w:rsidR="0022675F" w:rsidRPr="00142ACF">
        <w:t>;</w:t>
      </w:r>
    </w:p>
    <w:p w14:paraId="368CE59F" w14:textId="0110BDC8" w:rsidR="0022675F" w:rsidRPr="00142ACF" w:rsidRDefault="00AE1AF0" w:rsidP="007778F2">
      <w:r>
        <w:t>10</w:t>
      </w:r>
      <w:r w:rsidR="00B835A8" w:rsidRPr="00142ACF">
        <w:t xml:space="preserve">) </w:t>
      </w:r>
      <w:r w:rsidR="000176AE" w:rsidRPr="00142ACF">
        <w:t>măsură de eficienț</w:t>
      </w:r>
      <w:r w:rsidR="007778F2">
        <w:t>ă</w:t>
      </w:r>
      <w:r w:rsidR="000176AE" w:rsidRPr="00142ACF">
        <w:t xml:space="preserve"> energetic</w:t>
      </w:r>
      <w:r w:rsidR="007778F2">
        <w:t>ă</w:t>
      </w:r>
      <w:r w:rsidR="00000B3D">
        <w:t xml:space="preserve"> și/sau valorificare a surselor de energie regen</w:t>
      </w:r>
      <w:r w:rsidR="007778F2">
        <w:t>e</w:t>
      </w:r>
      <w:r w:rsidR="00000B3D">
        <w:t>rabil</w:t>
      </w:r>
      <w:r w:rsidR="007778F2">
        <w:t>ă</w:t>
      </w:r>
      <w:r w:rsidR="000176AE" w:rsidRPr="00142ACF">
        <w:t>;</w:t>
      </w:r>
    </w:p>
    <w:p w14:paraId="7BC2B275" w14:textId="7A4D4DB6" w:rsidR="000176AE" w:rsidRPr="00142ACF" w:rsidRDefault="00ED4A37" w:rsidP="00920652">
      <w:r>
        <w:t>1</w:t>
      </w:r>
      <w:r w:rsidR="00AE1AF0">
        <w:t>1</w:t>
      </w:r>
      <w:r w:rsidR="00B835A8" w:rsidRPr="00142ACF">
        <w:t xml:space="preserve">) </w:t>
      </w:r>
      <w:r w:rsidR="00B35B5E" w:rsidRPr="00142ACF">
        <w:t>specialist în domeniul eficienței energetice</w:t>
      </w:r>
      <w:r w:rsidR="00000B3D">
        <w:t xml:space="preserve"> sau valorificării surselor de energie regenerabilă</w:t>
      </w:r>
      <w:r w:rsidR="00B35B5E" w:rsidRPr="00142ACF">
        <w:t>;</w:t>
      </w:r>
    </w:p>
    <w:p w14:paraId="4E55C871" w14:textId="02AB37D5" w:rsidR="00E66679" w:rsidRPr="00142ACF" w:rsidRDefault="00ED4A37" w:rsidP="00920652">
      <w:r>
        <w:t>1</w:t>
      </w:r>
      <w:r w:rsidR="00AE1AF0">
        <w:t>2</w:t>
      </w:r>
      <w:r w:rsidR="00B835A8" w:rsidRPr="00142ACF">
        <w:t xml:space="preserve">) </w:t>
      </w:r>
      <w:r w:rsidR="009C2144" w:rsidRPr="00142ACF">
        <w:t>cerere de înregistrare/prelungirea înregistrării</w:t>
      </w:r>
      <w:r w:rsidR="00E66679" w:rsidRPr="00142ACF">
        <w:t>;</w:t>
      </w:r>
    </w:p>
    <w:p w14:paraId="0BF68804" w14:textId="7D899701" w:rsidR="006479BD" w:rsidRPr="00142ACF" w:rsidRDefault="00B835A8" w:rsidP="00920652">
      <w:r w:rsidRPr="00142ACF">
        <w:t>1</w:t>
      </w:r>
      <w:r w:rsidR="00AE1AF0">
        <w:t>3</w:t>
      </w:r>
      <w:r w:rsidRPr="00142ACF">
        <w:t xml:space="preserve">) </w:t>
      </w:r>
      <w:r w:rsidR="006479BD" w:rsidRPr="00142ACF">
        <w:t>agent economic care prestează servicii în domeniul eficienței energetice</w:t>
      </w:r>
      <w:r w:rsidR="00000B3D">
        <w:t xml:space="preserve"> și/sau valorificării surselor de energie regenerabilă </w:t>
      </w:r>
      <w:r w:rsidR="006479BD" w:rsidRPr="00142ACF">
        <w:t>;</w:t>
      </w:r>
    </w:p>
    <w:p w14:paraId="28FBBB7A" w14:textId="2272FD26" w:rsidR="00B35B5E" w:rsidRPr="00142ACF" w:rsidRDefault="00B835A8" w:rsidP="00920652">
      <w:r w:rsidRPr="00142ACF">
        <w:t>1</w:t>
      </w:r>
      <w:r w:rsidR="00AE1AF0">
        <w:t>4</w:t>
      </w:r>
      <w:r w:rsidRPr="00142ACF">
        <w:t xml:space="preserve">) </w:t>
      </w:r>
      <w:r w:rsidR="00CC3892" w:rsidRPr="00142ACF">
        <w:t>e</w:t>
      </w:r>
      <w:r w:rsidR="006F2D97" w:rsidRPr="00142ACF">
        <w:t>valuare a performanței energetice a clădirii;</w:t>
      </w:r>
    </w:p>
    <w:p w14:paraId="7D641E54" w14:textId="3066680F" w:rsidR="006F2D97" w:rsidRPr="00142ACF" w:rsidRDefault="00B835A8" w:rsidP="00920652">
      <w:r w:rsidRPr="00142ACF">
        <w:t>1</w:t>
      </w:r>
      <w:r w:rsidR="00AE1AF0">
        <w:t>5</w:t>
      </w:r>
      <w:r w:rsidRPr="00142ACF">
        <w:t xml:space="preserve">) </w:t>
      </w:r>
      <w:r w:rsidR="00CC3892" w:rsidRPr="00142ACF">
        <w:t>a</w:t>
      </w:r>
      <w:r w:rsidR="006F2D97" w:rsidRPr="00142ACF">
        <w:t>udit energetic;</w:t>
      </w:r>
    </w:p>
    <w:p w14:paraId="607F285A" w14:textId="63B2C557" w:rsidR="00076ABC" w:rsidRPr="00142ACF" w:rsidRDefault="00B835A8" w:rsidP="00920652">
      <w:r w:rsidRPr="00142ACF">
        <w:t>1</w:t>
      </w:r>
      <w:r w:rsidR="00AE1AF0">
        <w:t>6</w:t>
      </w:r>
      <w:r w:rsidRPr="00142ACF">
        <w:t xml:space="preserve">) </w:t>
      </w:r>
      <w:r w:rsidR="008C7891" w:rsidRPr="00142ACF">
        <w:t xml:space="preserve">obiect al </w:t>
      </w:r>
      <w:r w:rsidR="00EF53E8" w:rsidRPr="00142ACF">
        <w:t>evaluării eficienței energetice</w:t>
      </w:r>
      <w:r w:rsidR="008C7891" w:rsidRPr="00142ACF">
        <w:t>;</w:t>
      </w:r>
    </w:p>
    <w:p w14:paraId="32024519" w14:textId="5C4975CB" w:rsidR="006F7972" w:rsidRPr="00142ACF" w:rsidRDefault="00B835A8" w:rsidP="00920652">
      <w:r w:rsidRPr="00142ACF">
        <w:t>1</w:t>
      </w:r>
      <w:r w:rsidR="00AE1AF0">
        <w:t>7</w:t>
      </w:r>
      <w:r w:rsidRPr="00142ACF">
        <w:t xml:space="preserve">) </w:t>
      </w:r>
      <w:r w:rsidR="006F7972" w:rsidRPr="00142ACF">
        <w:t xml:space="preserve">beneficiar </w:t>
      </w:r>
      <w:r w:rsidR="00D827F2" w:rsidRPr="00142ACF">
        <w:t xml:space="preserve">al </w:t>
      </w:r>
      <w:r w:rsidR="008730FA" w:rsidRPr="00142ACF">
        <w:t>evaluării eficienței energetice</w:t>
      </w:r>
      <w:r w:rsidR="00CB53BD">
        <w:t>/ beneficiar de finanțare</w:t>
      </w:r>
      <w:r w:rsidR="008730FA" w:rsidRPr="00142ACF">
        <w:t>;</w:t>
      </w:r>
    </w:p>
    <w:p w14:paraId="5F72E605" w14:textId="0938C8C3" w:rsidR="006F2D97" w:rsidRPr="00142ACF" w:rsidRDefault="00B835A8" w:rsidP="00920652">
      <w:r w:rsidRPr="00142ACF">
        <w:t>1</w:t>
      </w:r>
      <w:r w:rsidR="00AE1AF0">
        <w:t>8</w:t>
      </w:r>
      <w:r w:rsidRPr="00142ACF">
        <w:t xml:space="preserve">) </w:t>
      </w:r>
      <w:r w:rsidR="00CC3892" w:rsidRPr="00142ACF">
        <w:t>i</w:t>
      </w:r>
      <w:r w:rsidR="006F2D97" w:rsidRPr="00142ACF">
        <w:t>nspecție sistemelor de încălzire</w:t>
      </w:r>
      <w:r w:rsidR="00C4715A" w:rsidRPr="00142ACF">
        <w:t>/</w:t>
      </w:r>
      <w:r w:rsidR="006F2D97" w:rsidRPr="00142ACF">
        <w:t xml:space="preserve">sistemelor de ventilare și </w:t>
      </w:r>
      <w:r w:rsidR="00A165D7" w:rsidRPr="00142ACF">
        <w:t>condiționare</w:t>
      </w:r>
      <w:r w:rsidR="00C4715A" w:rsidRPr="00142ACF">
        <w:t>;</w:t>
      </w:r>
    </w:p>
    <w:p w14:paraId="7BFA1668" w14:textId="627A9669" w:rsidR="00751688" w:rsidRPr="00142ACF" w:rsidRDefault="00B835A8" w:rsidP="00920652">
      <w:r w:rsidRPr="00142ACF">
        <w:t>1</w:t>
      </w:r>
      <w:r w:rsidR="00AE1AF0">
        <w:t>9</w:t>
      </w:r>
      <w:r w:rsidRPr="00142ACF">
        <w:t xml:space="preserve">) </w:t>
      </w:r>
      <w:r w:rsidR="00CC3892" w:rsidRPr="00142ACF">
        <w:t>d</w:t>
      </w:r>
      <w:r w:rsidR="00C4715A" w:rsidRPr="00142ACF">
        <w:t>ocument</w:t>
      </w:r>
      <w:r w:rsidR="00A33476" w:rsidRPr="00142ACF">
        <w:t>.</w:t>
      </w:r>
    </w:p>
    <w:p w14:paraId="0403FF8F" w14:textId="13E9357B" w:rsidR="00772552" w:rsidRPr="00142ACF" w:rsidRDefault="00E264BD" w:rsidP="00920652">
      <w:r>
        <w:t>6</w:t>
      </w:r>
      <w:r w:rsidR="00D76B2F">
        <w:t>9</w:t>
      </w:r>
      <w:r w:rsidR="00B835A8" w:rsidRPr="00142ACF">
        <w:t xml:space="preserve">. </w:t>
      </w:r>
      <w:r w:rsidR="00772552" w:rsidRPr="00142ACF">
        <w:t>Identificarea obiectelor informaționale în cadrul SIN</w:t>
      </w:r>
      <w:r w:rsidR="002A77B5" w:rsidRPr="00142ACF">
        <w:t>E</w:t>
      </w:r>
      <w:r w:rsidR="00181AD9" w:rsidRPr="00142ACF">
        <w:t xml:space="preserve">E </w:t>
      </w:r>
      <w:r w:rsidR="00772552" w:rsidRPr="00142ACF">
        <w:t>se efectuează prin utilizarea, pentru fiecare dintre ele, a unui cod de identificare unic, inclusiv cel atribuit la formarea/înregistrarea primară a obiectului informațional în cadrul proceselor de business ale SINE</w:t>
      </w:r>
      <w:r w:rsidR="002A77B5" w:rsidRPr="00142ACF">
        <w:t>E</w:t>
      </w:r>
      <w:r w:rsidR="00772552" w:rsidRPr="00142ACF">
        <w:t xml:space="preserve"> sau în cadrul altor sisteme informaționale furnizoare de date aferente proceselor de business implementare în SINEE.</w:t>
      </w:r>
    </w:p>
    <w:p w14:paraId="14CA0DB3" w14:textId="74B56268" w:rsidR="0067623B" w:rsidRDefault="00D76B2F" w:rsidP="00920652">
      <w:r>
        <w:t>70</w:t>
      </w:r>
      <w:r w:rsidR="00F65A77" w:rsidRPr="00142ACF">
        <w:t xml:space="preserve">. </w:t>
      </w:r>
      <w:r w:rsidR="00772552" w:rsidRPr="00142ACF">
        <w:t>Obiectele informaționale ale SINEE</w:t>
      </w:r>
      <w:r w:rsidR="00531381">
        <w:t xml:space="preserve"> descriu</w:t>
      </w:r>
      <w:r w:rsidR="00C05AE8" w:rsidRPr="00142ACF">
        <w:t xml:space="preserve"> de</w:t>
      </w:r>
      <w:r w:rsidR="00772552" w:rsidRPr="00142ACF">
        <w:t xml:space="preserve"> totalitatea datelor utilizate în cadrul proceselor de business implementate, sunt caracterizate prin următoarele atribute care urmează a fi </w:t>
      </w:r>
      <w:r w:rsidR="00C05AE8" w:rsidRPr="00142ACF">
        <w:t xml:space="preserve">luate </w:t>
      </w:r>
      <w:r w:rsidR="00772552" w:rsidRPr="00142ACF">
        <w:t>în considerație la dezvoltarea și implementarea sistemului</w:t>
      </w:r>
      <w:r w:rsidR="00531381">
        <w:t>.</w:t>
      </w:r>
    </w:p>
    <w:p w14:paraId="5C17B0C8" w14:textId="5C4B8A28" w:rsidR="00E61E62" w:rsidRPr="009D37A8" w:rsidRDefault="00864A8C" w:rsidP="00E61E62">
      <w:r w:rsidRPr="009D37A8">
        <w:t xml:space="preserve"> </w:t>
      </w:r>
      <w:r w:rsidR="00D76B2F">
        <w:t>71</w:t>
      </w:r>
      <w:r w:rsidR="00E61E62" w:rsidRPr="009D37A8">
        <w:t>.</w:t>
      </w:r>
      <w:r w:rsidR="00E61E62" w:rsidRPr="009D37A8">
        <w:tab/>
      </w:r>
      <w:r w:rsidR="00E61E62" w:rsidRPr="009D37A8">
        <w:rPr>
          <w:i/>
          <w:iCs/>
        </w:rPr>
        <w:t>Solicitant servicii electronice</w:t>
      </w:r>
      <w:r w:rsidR="00E61E62" w:rsidRPr="009D37A8">
        <w:t xml:space="preserve"> – obiect informațional care constă din totalitatea datelor aferente Solicitanților de servicii electronice prestate de IP CNED și care dispun de acces autorizat la </w:t>
      </w:r>
      <w:r w:rsidR="00773388" w:rsidRPr="009D37A8">
        <w:t>subsistemul informaționale</w:t>
      </w:r>
      <w:r w:rsidR="00E61E62" w:rsidRPr="009D37A8">
        <w:t xml:space="preserve"> „</w:t>
      </w:r>
      <w:r w:rsidR="00773388" w:rsidRPr="009D37A8">
        <w:t>Portalul public CNED</w:t>
      </w:r>
      <w:r w:rsidR="00E61E62" w:rsidRPr="009D37A8">
        <w:t>” în scopul completării și expedierii cererilor de prestare a serviciilor electronice.</w:t>
      </w:r>
    </w:p>
    <w:p w14:paraId="13E5C1D3" w14:textId="59001172" w:rsidR="00E61E62" w:rsidRPr="009D37A8" w:rsidRDefault="00E264BD" w:rsidP="00E61E62">
      <w:r w:rsidRPr="009D37A8">
        <w:t>7</w:t>
      </w:r>
      <w:r w:rsidR="00D76B2F">
        <w:t>2</w:t>
      </w:r>
      <w:r w:rsidR="000B06F6" w:rsidRPr="009D37A8">
        <w:t xml:space="preserve">. </w:t>
      </w:r>
      <w:r w:rsidR="00E61E62" w:rsidRPr="009D37A8">
        <w:t>Scenariile referitoare la obiectul informațional „</w:t>
      </w:r>
      <w:r w:rsidR="00773388" w:rsidRPr="009D37A8">
        <w:t>Solicitant servicii electronice</w:t>
      </w:r>
      <w:r w:rsidR="00E61E62" w:rsidRPr="009D37A8">
        <w:t>”:</w:t>
      </w:r>
    </w:p>
    <w:p w14:paraId="704974F8" w14:textId="4D04203E" w:rsidR="00E61E62" w:rsidRPr="009D37A8" w:rsidRDefault="00E61E62" w:rsidP="00E61E62">
      <w:r w:rsidRPr="009D37A8">
        <w:t>a)</w:t>
      </w:r>
      <w:r w:rsidR="00F4302D" w:rsidRPr="009D37A8">
        <w:t xml:space="preserve"> </w:t>
      </w:r>
      <w:r w:rsidRPr="009D37A8">
        <w:t xml:space="preserve">înregistrarea primară – de către utilizatorul cu rol </w:t>
      </w:r>
      <w:r w:rsidR="0075041F" w:rsidRPr="009D37A8">
        <w:t>Specialist CNED</w:t>
      </w:r>
      <w:r w:rsidRPr="009D37A8">
        <w:t xml:space="preserve"> la depunerea dosarului la ghișeul </w:t>
      </w:r>
      <w:r w:rsidR="0075041F" w:rsidRPr="009D37A8">
        <w:t>IP CNED</w:t>
      </w:r>
      <w:r w:rsidRPr="009D37A8">
        <w:t>, de către utilizatorul Internet după completarea și expedierea formularului de înregistrare sau automat de S</w:t>
      </w:r>
      <w:r w:rsidR="0075041F" w:rsidRPr="009D37A8">
        <w:t>S</w:t>
      </w:r>
      <w:r w:rsidRPr="009D37A8">
        <w:t>I „</w:t>
      </w:r>
      <w:r w:rsidR="0075041F" w:rsidRPr="009D37A8">
        <w:t>Portalul public CNED</w:t>
      </w:r>
      <w:r w:rsidRPr="009D37A8">
        <w:t>” în cazul autentificării în interfața publică. O parte din valorile atributelor se preiau automat din MPass</w:t>
      </w:r>
      <w:r w:rsidR="0075041F" w:rsidRPr="009D37A8">
        <w:t xml:space="preserve">, </w:t>
      </w:r>
      <w:r w:rsidRPr="009D37A8">
        <w:t>RSP</w:t>
      </w:r>
      <w:r w:rsidR="0075041F" w:rsidRPr="009D37A8">
        <w:t xml:space="preserve"> și RSUD</w:t>
      </w:r>
      <w:r w:rsidRPr="009D37A8">
        <w:t>;</w:t>
      </w:r>
    </w:p>
    <w:p w14:paraId="4D194C92" w14:textId="35B3B44A" w:rsidR="00E61E62" w:rsidRPr="009D37A8" w:rsidRDefault="00E61E62" w:rsidP="00E61E62">
      <w:r w:rsidRPr="009D37A8">
        <w:t>b)</w:t>
      </w:r>
      <w:r w:rsidR="00F4302D" w:rsidRPr="009D37A8">
        <w:t xml:space="preserve"> </w:t>
      </w:r>
      <w:r w:rsidRPr="009D37A8">
        <w:t xml:space="preserve">actualizarea datelor – de către utilizatorul cu rol Specialist </w:t>
      </w:r>
      <w:r w:rsidR="0075041F" w:rsidRPr="009D37A8">
        <w:t>CNED</w:t>
      </w:r>
      <w:r w:rsidRPr="009D37A8">
        <w:t xml:space="preserve"> sau la modificarea datelor despre solicitant. Atributele preluate din </w:t>
      </w:r>
      <w:r w:rsidR="0075041F" w:rsidRPr="009D37A8">
        <w:t>RSP</w:t>
      </w:r>
      <w:r w:rsidRPr="009D37A8">
        <w:t xml:space="preserve"> se actualizează prin interogarea acestuia;</w:t>
      </w:r>
    </w:p>
    <w:p w14:paraId="5E9B6E41" w14:textId="7F6881E2" w:rsidR="00E61E62" w:rsidRPr="009D37A8" w:rsidRDefault="00E61E62" w:rsidP="00E61E62">
      <w:r w:rsidRPr="009D37A8">
        <w:t>c)</w:t>
      </w:r>
      <w:r w:rsidR="00F4302D" w:rsidRPr="009D37A8">
        <w:t xml:space="preserve"> </w:t>
      </w:r>
      <w:r w:rsidRPr="009D37A8">
        <w:t xml:space="preserve">scoaterea din evidență – de către utilizatorul cu rol </w:t>
      </w:r>
      <w:r w:rsidR="0075041F" w:rsidRPr="009D37A8">
        <w:t xml:space="preserve">Specialist CNED sau </w:t>
      </w:r>
      <w:r w:rsidRPr="009D37A8">
        <w:t>Administrator de sistem la dezactivarea profilului solicitantului.</w:t>
      </w:r>
    </w:p>
    <w:p w14:paraId="0BE19F10" w14:textId="72AA3859" w:rsidR="00E61E62" w:rsidRPr="009D37A8" w:rsidRDefault="00E264BD" w:rsidP="00E61E62">
      <w:r w:rsidRPr="009D37A8">
        <w:t>7</w:t>
      </w:r>
      <w:r w:rsidR="00D76B2F">
        <w:t>3</w:t>
      </w:r>
      <w:r w:rsidR="000B06F6" w:rsidRPr="009D37A8">
        <w:t xml:space="preserve">. </w:t>
      </w:r>
      <w:r w:rsidR="00E61E62" w:rsidRPr="009D37A8">
        <w:t xml:space="preserve">Următoarele categorii de date vor fi stocate în profilul solicitantului (o parte din ele fiind preluate din </w:t>
      </w:r>
      <w:r w:rsidR="00F4302D" w:rsidRPr="009D37A8">
        <w:t xml:space="preserve">RSP și </w:t>
      </w:r>
      <w:r w:rsidR="00E61E62" w:rsidRPr="009D37A8">
        <w:t>RSUD):</w:t>
      </w:r>
    </w:p>
    <w:p w14:paraId="699FEE6B" w14:textId="23F1ECC8" w:rsidR="00E61E62" w:rsidRPr="009D37A8" w:rsidRDefault="00E61E62" w:rsidP="00E61E62">
      <w:r w:rsidRPr="009D37A8">
        <w:t>a)</w:t>
      </w:r>
      <w:r w:rsidR="00F4302D" w:rsidRPr="009D37A8">
        <w:t xml:space="preserve"> </w:t>
      </w:r>
      <w:r w:rsidR="007430E0" w:rsidRPr="007430E0">
        <w:t>numărul de identificare de stat al persoanei fizice (IDNP)</w:t>
      </w:r>
      <w:r w:rsidR="007430E0">
        <w:t xml:space="preserve"> sau </w:t>
      </w:r>
      <w:r w:rsidR="00444C62" w:rsidRPr="00444C62">
        <w:t>numărul de identificare de stat al unității de drept (IDNO)</w:t>
      </w:r>
      <w:r w:rsidRPr="009D37A8">
        <w:t>;</w:t>
      </w:r>
    </w:p>
    <w:p w14:paraId="378A7542" w14:textId="680B300F" w:rsidR="00E61E62" w:rsidRPr="009D37A8" w:rsidRDefault="00E61E62" w:rsidP="00E61E62">
      <w:r w:rsidRPr="009D37A8">
        <w:t>b)</w:t>
      </w:r>
      <w:r w:rsidR="00F4302D" w:rsidRPr="009D37A8">
        <w:t xml:space="preserve"> </w:t>
      </w:r>
      <w:r w:rsidRPr="009D37A8">
        <w:t>nume;</w:t>
      </w:r>
    </w:p>
    <w:p w14:paraId="55C13E84" w14:textId="36EA3119" w:rsidR="00E61E62" w:rsidRPr="009D37A8" w:rsidRDefault="00E61E62" w:rsidP="00E61E62">
      <w:r w:rsidRPr="009D37A8">
        <w:t>c)</w:t>
      </w:r>
      <w:r w:rsidR="00F4302D" w:rsidRPr="009D37A8">
        <w:t xml:space="preserve"> </w:t>
      </w:r>
      <w:r w:rsidRPr="009D37A8">
        <w:t>prenume;</w:t>
      </w:r>
    </w:p>
    <w:p w14:paraId="1273846D" w14:textId="5F35C920" w:rsidR="00F4302D" w:rsidRPr="009D37A8" w:rsidRDefault="00F4302D" w:rsidP="00E61E62">
      <w:r w:rsidRPr="009D37A8">
        <w:t>d) denumire</w:t>
      </w:r>
      <w:r w:rsidR="00444C62">
        <w:t>;</w:t>
      </w:r>
    </w:p>
    <w:p w14:paraId="71882A1D" w14:textId="0A22EE19" w:rsidR="00E61E62" w:rsidRPr="009D37A8" w:rsidRDefault="00E61E62" w:rsidP="00E61E62">
      <w:r w:rsidRPr="009D37A8">
        <w:t>d)</w:t>
      </w:r>
      <w:r w:rsidR="007E7553" w:rsidRPr="009D37A8">
        <w:t xml:space="preserve"> adresa </w:t>
      </w:r>
      <w:r w:rsidRPr="009D37A8">
        <w:t>E-mail;</w:t>
      </w:r>
    </w:p>
    <w:p w14:paraId="0FC48469" w14:textId="6D4B949F" w:rsidR="00E61E62" w:rsidRPr="009D37A8" w:rsidRDefault="00E61E62" w:rsidP="00E61E62">
      <w:r w:rsidRPr="009D37A8">
        <w:t>e)</w:t>
      </w:r>
      <w:r w:rsidR="007E7553" w:rsidRPr="009D37A8">
        <w:t xml:space="preserve"> </w:t>
      </w:r>
      <w:r w:rsidRPr="009D37A8">
        <w:t>numărul de telefon;</w:t>
      </w:r>
    </w:p>
    <w:p w14:paraId="01187CF3" w14:textId="27402BE0" w:rsidR="00E61E62" w:rsidRPr="007D1CD4" w:rsidRDefault="00E61E62" w:rsidP="00E61E62">
      <w:r w:rsidRPr="009D37A8">
        <w:t>f)</w:t>
      </w:r>
      <w:r w:rsidR="007E7553" w:rsidRPr="009D37A8">
        <w:t xml:space="preserve"> </w:t>
      </w:r>
      <w:r w:rsidRPr="009D37A8">
        <w:t>adresa de domiciliu</w:t>
      </w:r>
      <w:r w:rsidR="007E7553" w:rsidRPr="009D37A8">
        <w:t xml:space="preserve"> sau adresa juridică.</w:t>
      </w:r>
    </w:p>
    <w:p w14:paraId="71A7BFC1" w14:textId="13156C08" w:rsidR="007F7C4F" w:rsidRPr="009D37A8" w:rsidRDefault="00E264BD" w:rsidP="007F7C4F">
      <w:r w:rsidRPr="009D37A8">
        <w:lastRenderedPageBreak/>
        <w:t>7</w:t>
      </w:r>
      <w:r w:rsidR="00D76B2F">
        <w:t>4</w:t>
      </w:r>
      <w:r w:rsidR="000B06F6" w:rsidRPr="009D37A8">
        <w:t xml:space="preserve">. </w:t>
      </w:r>
      <w:r w:rsidR="007F7C4F" w:rsidRPr="009D37A8">
        <w:rPr>
          <w:i/>
          <w:iCs/>
        </w:rPr>
        <w:t>Cerere serviciu electronic</w:t>
      </w:r>
      <w:r w:rsidR="000B06F6" w:rsidRPr="009D37A8">
        <w:t xml:space="preserve"> </w:t>
      </w:r>
      <w:r w:rsidR="00D479A7" w:rsidRPr="009D37A8">
        <w:t>– r</w:t>
      </w:r>
      <w:r w:rsidR="007F7C4F" w:rsidRPr="009D37A8">
        <w:t>eprezintă</w:t>
      </w:r>
      <w:r w:rsidR="00D479A7" w:rsidRPr="009D37A8">
        <w:t xml:space="preserve"> </w:t>
      </w:r>
      <w:r w:rsidR="007F7C4F" w:rsidRPr="009D37A8">
        <w:t xml:space="preserve">un obiect informațional complex care descrie compartimentele formularului electronic destinat perfectării cererii privind solicitarea serviciilor electronice prestate de </w:t>
      </w:r>
      <w:r w:rsidR="00D479A7" w:rsidRPr="009D37A8">
        <w:t>IP CNED</w:t>
      </w:r>
      <w:r w:rsidR="007F7C4F" w:rsidRPr="009D37A8">
        <w:t>.</w:t>
      </w:r>
    </w:p>
    <w:p w14:paraId="4B7439E3" w14:textId="37DE2B4D" w:rsidR="007F7C4F" w:rsidRPr="009D37A8" w:rsidRDefault="00E264BD" w:rsidP="007F7C4F">
      <w:r w:rsidRPr="009D37A8">
        <w:t>7</w:t>
      </w:r>
      <w:r w:rsidR="00D76B2F">
        <w:t>5</w:t>
      </w:r>
      <w:r w:rsidR="00D479A7" w:rsidRPr="009D37A8">
        <w:t xml:space="preserve">. </w:t>
      </w:r>
      <w:r w:rsidR="007F7C4F" w:rsidRPr="009D37A8">
        <w:t>Scenariile referitoare la obiectul informațional „Cerere serviciu electronic”:</w:t>
      </w:r>
    </w:p>
    <w:p w14:paraId="44DD8D29" w14:textId="387CA1ED" w:rsidR="007F7C4F" w:rsidRPr="009D37A8" w:rsidRDefault="007F7C4F" w:rsidP="007F7C4F">
      <w:r w:rsidRPr="009D37A8">
        <w:t>a)</w:t>
      </w:r>
      <w:r w:rsidR="00D479A7" w:rsidRPr="009D37A8">
        <w:t xml:space="preserve"> </w:t>
      </w:r>
      <w:r w:rsidRPr="009D37A8">
        <w:t>înregistrarea primară – de către utilizatorul cu rol de solicitant. Cererea este înregistrată de către solicitant după autorizarea S</w:t>
      </w:r>
      <w:r w:rsidR="00D479A7" w:rsidRPr="009D37A8">
        <w:t>S</w:t>
      </w:r>
      <w:r w:rsidRPr="009D37A8">
        <w:t>I „</w:t>
      </w:r>
      <w:r w:rsidR="00D479A7" w:rsidRPr="009D37A8">
        <w:t>Portalul public CNED</w:t>
      </w:r>
      <w:r w:rsidRPr="009D37A8">
        <w:t>”.</w:t>
      </w:r>
    </w:p>
    <w:p w14:paraId="027D339E" w14:textId="16D3A664" w:rsidR="007F7C4F" w:rsidRPr="009D37A8" w:rsidRDefault="007F7C4F" w:rsidP="007F7C4F">
      <w:r w:rsidRPr="009D37A8">
        <w:t>b)</w:t>
      </w:r>
      <w:r w:rsidR="00D479A7" w:rsidRPr="009D37A8">
        <w:t xml:space="preserve"> </w:t>
      </w:r>
      <w:r w:rsidRPr="009D37A8">
        <w:t xml:space="preserve">actualizarea datelor – de către utilizatorul cu rol de solicitant în cazul depistării erorilor de înregistrare a cererii până la preluarea acesteia în lucru de către </w:t>
      </w:r>
      <w:r w:rsidR="00D479A7" w:rsidRPr="009D37A8">
        <w:t>Specialistul</w:t>
      </w:r>
      <w:r w:rsidRPr="009D37A8">
        <w:t xml:space="preserve"> </w:t>
      </w:r>
      <w:r w:rsidR="00D479A7" w:rsidRPr="009D37A8">
        <w:t>CNED</w:t>
      </w:r>
      <w:r w:rsidRPr="009D37A8">
        <w:t>;</w:t>
      </w:r>
    </w:p>
    <w:p w14:paraId="56732B5D" w14:textId="06195786" w:rsidR="007F7C4F" w:rsidRPr="009D37A8" w:rsidRDefault="007F7C4F" w:rsidP="007F7C4F">
      <w:r w:rsidRPr="009D37A8">
        <w:t>c)</w:t>
      </w:r>
      <w:r w:rsidR="00D479A7" w:rsidRPr="009D37A8">
        <w:t xml:space="preserve"> </w:t>
      </w:r>
      <w:r w:rsidRPr="009D37A8">
        <w:t xml:space="preserve">scoaterea din evidență – în cazul renunțării solicitantului la serviciul electronic prestat de </w:t>
      </w:r>
      <w:r w:rsidR="00D479A7" w:rsidRPr="009D37A8">
        <w:t>IP CNED</w:t>
      </w:r>
      <w:r w:rsidRPr="009D37A8">
        <w:t>.</w:t>
      </w:r>
    </w:p>
    <w:p w14:paraId="3C4573EA" w14:textId="612FEBE2" w:rsidR="0036068C" w:rsidRPr="009D37A8" w:rsidRDefault="00E264BD" w:rsidP="0036068C">
      <w:r w:rsidRPr="009D37A8">
        <w:t>7</w:t>
      </w:r>
      <w:r w:rsidR="00D76B2F">
        <w:t>6</w:t>
      </w:r>
      <w:r w:rsidR="00D479A7" w:rsidRPr="009D37A8">
        <w:t xml:space="preserve">. </w:t>
      </w:r>
      <w:r w:rsidR="0036068C" w:rsidRPr="009D37A8">
        <w:t>Obiectul informațional „Cerere serviciu electronic” este compusă din următoarele categorii de date:</w:t>
      </w:r>
    </w:p>
    <w:p w14:paraId="4F7CBF42" w14:textId="333C04EF" w:rsidR="0036068C" w:rsidRPr="009D37A8" w:rsidRDefault="0036068C" w:rsidP="0036068C">
      <w:r w:rsidRPr="009D37A8">
        <w:t>a)</w:t>
      </w:r>
      <w:r w:rsidR="007D30E4" w:rsidRPr="009D37A8">
        <w:t xml:space="preserve"> </w:t>
      </w:r>
      <w:r w:rsidRPr="009D37A8">
        <w:t>identificatorul cererii;</w:t>
      </w:r>
    </w:p>
    <w:p w14:paraId="7FC22C5A" w14:textId="027A603D" w:rsidR="0036068C" w:rsidRPr="009D37A8" w:rsidRDefault="0036068C" w:rsidP="0036068C">
      <w:r w:rsidRPr="009D37A8">
        <w:t>b)</w:t>
      </w:r>
      <w:r w:rsidR="007D30E4" w:rsidRPr="009D37A8">
        <w:t xml:space="preserve"> </w:t>
      </w:r>
      <w:r w:rsidRPr="009D37A8">
        <w:t>identificatorul solicitantului;</w:t>
      </w:r>
    </w:p>
    <w:p w14:paraId="5EC55122" w14:textId="53F1131D" w:rsidR="0036068C" w:rsidRPr="009D37A8" w:rsidRDefault="0036068C" w:rsidP="0036068C">
      <w:r w:rsidRPr="009D37A8">
        <w:t>d)</w:t>
      </w:r>
      <w:r w:rsidR="007D30E4" w:rsidRPr="009D37A8">
        <w:t xml:space="preserve"> </w:t>
      </w:r>
      <w:r w:rsidRPr="009D37A8">
        <w:t xml:space="preserve">identificatorul </w:t>
      </w:r>
      <w:r w:rsidR="00CA793A" w:rsidRPr="009D37A8">
        <w:t>obiectului proiectului de finanțare (clădire etc.)</w:t>
      </w:r>
      <w:r w:rsidRPr="009D37A8">
        <w:t>;</w:t>
      </w:r>
    </w:p>
    <w:p w14:paraId="52C666E8" w14:textId="2E03DABB" w:rsidR="0036068C" w:rsidRPr="009D37A8" w:rsidRDefault="0036068C" w:rsidP="0036068C">
      <w:r w:rsidRPr="009D37A8">
        <w:t>e)</w:t>
      </w:r>
      <w:r w:rsidR="007D30E4" w:rsidRPr="009D37A8">
        <w:t xml:space="preserve"> </w:t>
      </w:r>
      <w:r w:rsidRPr="009D37A8">
        <w:t>identificato</w:t>
      </w:r>
      <w:r w:rsidR="00CA793A" w:rsidRPr="009D37A8">
        <w:t>rul</w:t>
      </w:r>
      <w:r w:rsidRPr="009D37A8">
        <w:t xml:space="preserve"> servici</w:t>
      </w:r>
      <w:r w:rsidR="00CA793A" w:rsidRPr="009D37A8">
        <w:t>ului</w:t>
      </w:r>
      <w:r w:rsidRPr="009D37A8">
        <w:t xml:space="preserve"> electronice prestate de </w:t>
      </w:r>
      <w:r w:rsidR="007D30E4" w:rsidRPr="009D37A8">
        <w:t>IP CNED</w:t>
      </w:r>
      <w:r w:rsidRPr="009D37A8">
        <w:t>;</w:t>
      </w:r>
    </w:p>
    <w:p w14:paraId="2066BF28" w14:textId="7F2A399F" w:rsidR="0036068C" w:rsidRPr="009D37A8" w:rsidRDefault="0036068C" w:rsidP="0036068C">
      <w:r w:rsidRPr="009D37A8">
        <w:t>f)</w:t>
      </w:r>
      <w:r w:rsidR="007D30E4" w:rsidRPr="009D37A8">
        <w:t xml:space="preserve"> </w:t>
      </w:r>
      <w:r w:rsidRPr="009D37A8">
        <w:t xml:space="preserve">identificatorul facturii care urmează a fi achitată de solicitant (pentru serviciile prestate de </w:t>
      </w:r>
      <w:r w:rsidR="007D30E4" w:rsidRPr="009D37A8">
        <w:t>IP CNED</w:t>
      </w:r>
      <w:r w:rsidRPr="009D37A8">
        <w:t xml:space="preserve"> contra cost);</w:t>
      </w:r>
    </w:p>
    <w:p w14:paraId="20C01216" w14:textId="3835D4E6" w:rsidR="0036068C" w:rsidRPr="009D37A8" w:rsidRDefault="0036068C" w:rsidP="0036068C">
      <w:r w:rsidRPr="009D37A8">
        <w:t>g)</w:t>
      </w:r>
      <w:r w:rsidR="007D30E4" w:rsidRPr="009D37A8">
        <w:t xml:space="preserve"> </w:t>
      </w:r>
      <w:r w:rsidRPr="009D37A8">
        <w:t>tipul cererii;</w:t>
      </w:r>
    </w:p>
    <w:p w14:paraId="0382A472" w14:textId="01DDC40F" w:rsidR="0036068C" w:rsidRPr="009D37A8" w:rsidRDefault="0036068C" w:rsidP="0036068C">
      <w:r w:rsidRPr="009D37A8">
        <w:t>h)</w:t>
      </w:r>
      <w:r w:rsidR="007D30E4" w:rsidRPr="009D37A8">
        <w:t xml:space="preserve"> </w:t>
      </w:r>
      <w:r w:rsidRPr="009D37A8">
        <w:t>data depunerii cererii;</w:t>
      </w:r>
    </w:p>
    <w:p w14:paraId="45EB63B5" w14:textId="4FBACD18" w:rsidR="0036068C" w:rsidRPr="009D37A8" w:rsidRDefault="0036068C" w:rsidP="0036068C">
      <w:r w:rsidRPr="009D37A8">
        <w:t>i)</w:t>
      </w:r>
      <w:r w:rsidRPr="009D37A8">
        <w:tab/>
      </w:r>
      <w:r w:rsidR="007D30E4" w:rsidRPr="009D37A8">
        <w:t xml:space="preserve"> </w:t>
      </w:r>
      <w:r w:rsidRPr="009D37A8">
        <w:t xml:space="preserve">date despre activitățile practicate de agentul economic (codurile CAEM); </w:t>
      </w:r>
    </w:p>
    <w:p w14:paraId="725CFCBB" w14:textId="3974D0CE" w:rsidR="0036068C" w:rsidRPr="009D37A8" w:rsidRDefault="0036068C" w:rsidP="0036068C">
      <w:r w:rsidRPr="009D37A8">
        <w:t>j)</w:t>
      </w:r>
      <w:r w:rsidRPr="009D37A8">
        <w:tab/>
      </w:r>
      <w:r w:rsidR="007D30E4" w:rsidRPr="009D37A8">
        <w:t xml:space="preserve"> </w:t>
      </w:r>
      <w:r w:rsidRPr="009D37A8">
        <w:t>fișiere în format electronic atașate la cerere;</w:t>
      </w:r>
    </w:p>
    <w:p w14:paraId="6E9C8FB4" w14:textId="47E02A61" w:rsidR="0011754D" w:rsidRPr="009D37A8" w:rsidRDefault="0011754D" w:rsidP="0036068C">
      <w:r w:rsidRPr="009D37A8">
        <w:t>k) statutul cererii;</w:t>
      </w:r>
    </w:p>
    <w:p w14:paraId="745873F0" w14:textId="6468B6B5" w:rsidR="0036068C" w:rsidRPr="009D37A8" w:rsidRDefault="0011754D" w:rsidP="0036068C">
      <w:r w:rsidRPr="009D37A8">
        <w:t>l</w:t>
      </w:r>
      <w:r w:rsidR="0036068C" w:rsidRPr="009D37A8">
        <w:t>)</w:t>
      </w:r>
      <w:r w:rsidR="007D30E4" w:rsidRPr="009D37A8">
        <w:t xml:space="preserve"> </w:t>
      </w:r>
      <w:r w:rsidR="0036068C" w:rsidRPr="009D37A8">
        <w:t>note, comentarii, text liber a fi inserat de către solicitant;</w:t>
      </w:r>
    </w:p>
    <w:p w14:paraId="31876F7E" w14:textId="258B3F5F" w:rsidR="0036068C" w:rsidRPr="009D37A8" w:rsidRDefault="0036068C" w:rsidP="0036068C">
      <w:r w:rsidRPr="009D37A8">
        <w:t>m)</w:t>
      </w:r>
      <w:r w:rsidR="007D30E4" w:rsidRPr="009D37A8">
        <w:t xml:space="preserve"> </w:t>
      </w:r>
      <w:r w:rsidRPr="009D37A8">
        <w:t>alte categorii de date, după caz.</w:t>
      </w:r>
    </w:p>
    <w:p w14:paraId="33CD0C71" w14:textId="06791ED0" w:rsidR="0036068C" w:rsidRPr="009D37A8" w:rsidRDefault="00E264BD" w:rsidP="0036068C">
      <w:r w:rsidRPr="009D37A8">
        <w:t>7</w:t>
      </w:r>
      <w:r w:rsidR="00D76B2F">
        <w:t>7</w:t>
      </w:r>
      <w:r w:rsidR="007D30E4" w:rsidRPr="009D37A8">
        <w:t xml:space="preserve">. </w:t>
      </w:r>
      <w:r w:rsidR="0036068C" w:rsidRPr="009D37A8">
        <w:t xml:space="preserve">În baza diagramei prezentate în Figura nr. </w:t>
      </w:r>
      <w:r w:rsidR="007D30E4" w:rsidRPr="009D37A8">
        <w:t>12</w:t>
      </w:r>
      <w:r w:rsidR="0036068C" w:rsidRPr="009D37A8">
        <w:t>, distingem următoarele tipuri de cereri pentru prestarea serviciilor electronice de către</w:t>
      </w:r>
      <w:r w:rsidR="007D30E4" w:rsidRPr="009D37A8">
        <w:t xml:space="preserve"> IP CNED</w:t>
      </w:r>
      <w:r w:rsidR="0036068C" w:rsidRPr="009D37A8">
        <w:t>:</w:t>
      </w:r>
    </w:p>
    <w:p w14:paraId="5C6320D8" w14:textId="67BF0A52" w:rsidR="0036068C" w:rsidRPr="009D37A8" w:rsidRDefault="0036068C" w:rsidP="0036068C">
      <w:r w:rsidRPr="009D37A8">
        <w:t>a)</w:t>
      </w:r>
      <w:r w:rsidR="00E17C8B" w:rsidRPr="009D37A8">
        <w:t xml:space="preserve"> </w:t>
      </w:r>
      <w:r w:rsidR="00D20444" w:rsidRPr="009D37A8">
        <w:t>c</w:t>
      </w:r>
      <w:r w:rsidR="00624ADF" w:rsidRPr="009D37A8">
        <w:t>erere de finanțare a proiectelor în domeniul eficienței energetice</w:t>
      </w:r>
      <w:r w:rsidRPr="009D37A8">
        <w:t>;</w:t>
      </w:r>
    </w:p>
    <w:p w14:paraId="06E3DA81" w14:textId="1B36B770" w:rsidR="00E17C8B" w:rsidRPr="009D37A8" w:rsidRDefault="00DA0F44" w:rsidP="0036068C">
      <w:r w:rsidRPr="009D37A8">
        <w:t>b</w:t>
      </w:r>
      <w:r w:rsidR="00E17C8B" w:rsidRPr="009D37A8">
        <w:t xml:space="preserve">) </w:t>
      </w:r>
      <w:r w:rsidR="00D20444" w:rsidRPr="009D37A8">
        <w:t>cerere</w:t>
      </w:r>
      <w:r w:rsidR="00E17C8B" w:rsidRPr="009D37A8">
        <w:t xml:space="preserve"> de înregistrare în Registru specialiștilor în domeniul eficienței energetice;</w:t>
      </w:r>
    </w:p>
    <w:p w14:paraId="61EFD77B" w14:textId="5F9459CD" w:rsidR="0036068C" w:rsidRPr="009D37A8" w:rsidRDefault="00DA0F44" w:rsidP="0036068C">
      <w:r w:rsidRPr="009D37A8">
        <w:t>c</w:t>
      </w:r>
      <w:r w:rsidR="0036068C" w:rsidRPr="009D37A8">
        <w:t>)</w:t>
      </w:r>
      <w:r w:rsidR="00D20444" w:rsidRPr="009D37A8">
        <w:t xml:space="preserve"> c</w:t>
      </w:r>
      <w:r w:rsidR="0036068C" w:rsidRPr="009D37A8">
        <w:t xml:space="preserve">erere document </w:t>
      </w:r>
      <w:r w:rsidRPr="009D37A8">
        <w:t>eliberat de IP CNED;</w:t>
      </w:r>
    </w:p>
    <w:p w14:paraId="4162C667" w14:textId="46789851" w:rsidR="007E7553" w:rsidRPr="007D1CD4" w:rsidRDefault="00DA0F44" w:rsidP="0036068C">
      <w:r w:rsidRPr="009D37A8">
        <w:t>d</w:t>
      </w:r>
      <w:r w:rsidR="0036068C" w:rsidRPr="009D37A8">
        <w:t>)</w:t>
      </w:r>
      <w:r w:rsidRPr="009D37A8">
        <w:t xml:space="preserve"> c</w:t>
      </w:r>
      <w:r w:rsidR="0036068C" w:rsidRPr="009D37A8">
        <w:t>erere serviciu electronic.</w:t>
      </w:r>
    </w:p>
    <w:p w14:paraId="74E26928" w14:textId="6F9FBFA4" w:rsidR="000A40E3" w:rsidRPr="009D37A8" w:rsidRDefault="00E264BD" w:rsidP="000A40E3">
      <w:r w:rsidRPr="009D37A8">
        <w:t>7</w:t>
      </w:r>
      <w:r w:rsidR="00D76B2F">
        <w:t>8</w:t>
      </w:r>
      <w:r w:rsidR="000A40E3" w:rsidRPr="009D37A8">
        <w:t xml:space="preserve">. </w:t>
      </w:r>
      <w:r w:rsidR="000A40E3" w:rsidRPr="009D37A8">
        <w:rPr>
          <w:i/>
          <w:iCs/>
        </w:rPr>
        <w:t xml:space="preserve">Dosar </w:t>
      </w:r>
      <w:r w:rsidR="00017594" w:rsidRPr="009D37A8">
        <w:rPr>
          <w:i/>
          <w:iCs/>
        </w:rPr>
        <w:t xml:space="preserve">serviciu </w:t>
      </w:r>
      <w:r w:rsidR="000A40E3" w:rsidRPr="009D37A8">
        <w:rPr>
          <w:i/>
          <w:iCs/>
        </w:rPr>
        <w:t>electronic</w:t>
      </w:r>
      <w:r w:rsidR="000A40E3" w:rsidRPr="009D37A8">
        <w:t xml:space="preserve"> – reprezintă un obiect informațional complex care cuprinde totalitatea datelor de procesare a cererii solicitantului privind prestarea serviciilor </w:t>
      </w:r>
      <w:r w:rsidR="00017594" w:rsidRPr="009D37A8">
        <w:t>electronice</w:t>
      </w:r>
      <w:r w:rsidR="000A40E3" w:rsidRPr="009D37A8">
        <w:t xml:space="preserve"> de către </w:t>
      </w:r>
      <w:r w:rsidR="00017594" w:rsidRPr="009D37A8">
        <w:t>IP CNED</w:t>
      </w:r>
      <w:r w:rsidR="000A40E3" w:rsidRPr="009D37A8">
        <w:t xml:space="preserve">. Dosarul va fi constituit ca consecință a parvenirii unei noi cereri care este repartizată </w:t>
      </w:r>
      <w:r w:rsidR="00017594" w:rsidRPr="009D37A8">
        <w:t>Specialistului</w:t>
      </w:r>
      <w:r w:rsidR="000A40E3" w:rsidRPr="009D37A8">
        <w:t xml:space="preserve"> </w:t>
      </w:r>
      <w:r w:rsidR="00017594" w:rsidRPr="009D37A8">
        <w:t>CNED</w:t>
      </w:r>
      <w:r w:rsidR="000A40E3" w:rsidRPr="009D37A8">
        <w:t xml:space="preserve"> pentru procesare. Un dosar va fi format din mai multe categorii de date și documente electronice ca: cererea de prestare serviciu electronic, date despre solicitant, date despre </w:t>
      </w:r>
      <w:r w:rsidR="00017594" w:rsidRPr="009D37A8">
        <w:t>proiecte de finanțare</w:t>
      </w:r>
      <w:r w:rsidR="000A40E3" w:rsidRPr="009D37A8">
        <w:t>, evenimente de trasabilitate</w:t>
      </w:r>
      <w:r w:rsidR="00017594" w:rsidRPr="009D37A8">
        <w:t xml:space="preserve"> </w:t>
      </w:r>
      <w:r w:rsidR="000A40E3" w:rsidRPr="009D37A8">
        <w:t>și a</w:t>
      </w:r>
      <w:r w:rsidR="00017594" w:rsidRPr="009D37A8">
        <w:t>l</w:t>
      </w:r>
      <w:r w:rsidR="000A40E3" w:rsidRPr="009D37A8">
        <w:t>te date relevante aferente proceselor de business de procesare a solicitării de prestare servicii.</w:t>
      </w:r>
    </w:p>
    <w:p w14:paraId="2CE92469" w14:textId="5E87EB9D" w:rsidR="000A40E3" w:rsidRPr="009D37A8" w:rsidRDefault="00E264BD" w:rsidP="000A40E3">
      <w:r w:rsidRPr="009D37A8">
        <w:t>7</w:t>
      </w:r>
      <w:r w:rsidR="00D76B2F">
        <w:t>9</w:t>
      </w:r>
      <w:r w:rsidR="00017594" w:rsidRPr="009D37A8">
        <w:t xml:space="preserve">. </w:t>
      </w:r>
      <w:r w:rsidR="000A40E3" w:rsidRPr="009D37A8">
        <w:t>Scenariile referitoare la obiectul informațional „Dosar electronic”:</w:t>
      </w:r>
    </w:p>
    <w:p w14:paraId="072693CF" w14:textId="4AFC4065" w:rsidR="000A40E3" w:rsidRPr="009D37A8" w:rsidRDefault="000A40E3" w:rsidP="000A40E3">
      <w:r w:rsidRPr="009D37A8">
        <w:t>a)</w:t>
      </w:r>
      <w:r w:rsidR="007A2983" w:rsidRPr="009D37A8">
        <w:t xml:space="preserve"> </w:t>
      </w:r>
      <w:r w:rsidRPr="009D37A8">
        <w:t xml:space="preserve">înregistrarea primară – de către utilizatorul cu rol </w:t>
      </w:r>
      <w:r w:rsidR="00017594" w:rsidRPr="009D37A8">
        <w:t>Specialist</w:t>
      </w:r>
      <w:r w:rsidRPr="009D37A8">
        <w:t xml:space="preserve"> </w:t>
      </w:r>
      <w:r w:rsidR="00017594" w:rsidRPr="009D37A8">
        <w:t>CNED</w:t>
      </w:r>
      <w:r w:rsidRPr="009D37A8">
        <w:t>. Dosarul electronic este inițiat după parvenirea unei cereri din partea solicitantului.</w:t>
      </w:r>
    </w:p>
    <w:p w14:paraId="6E01207F" w14:textId="150D38AC" w:rsidR="000A40E3" w:rsidRPr="009D37A8" w:rsidRDefault="000A40E3" w:rsidP="000A40E3">
      <w:r w:rsidRPr="009D37A8">
        <w:t>b)</w:t>
      </w:r>
      <w:r w:rsidR="007A2983" w:rsidRPr="009D37A8">
        <w:t xml:space="preserve"> </w:t>
      </w:r>
      <w:r w:rsidRPr="009D37A8">
        <w:t xml:space="preserve">actualizarea datelor – la modificarea datelor despre </w:t>
      </w:r>
      <w:r w:rsidR="00875DEC" w:rsidRPr="009D37A8">
        <w:t>solicitant</w:t>
      </w:r>
      <w:r w:rsidR="007A2983" w:rsidRPr="009D37A8">
        <w:t>, obiectul solicitării serviciului electronic</w:t>
      </w:r>
      <w:r w:rsidRPr="009D37A8">
        <w:t xml:space="preserve"> sau la examinarea repetată a cererii de prestare a serviciului electronic;</w:t>
      </w:r>
    </w:p>
    <w:p w14:paraId="3C48A019" w14:textId="666132C6" w:rsidR="000A40E3" w:rsidRPr="009D37A8" w:rsidRDefault="000A40E3" w:rsidP="000A40E3">
      <w:r w:rsidRPr="009D37A8">
        <w:t>c)</w:t>
      </w:r>
      <w:r w:rsidR="007A2983" w:rsidRPr="009D37A8">
        <w:t xml:space="preserve"> </w:t>
      </w:r>
      <w:r w:rsidRPr="009D37A8">
        <w:t>scoaterea din evidență – în cazul renunț</w:t>
      </w:r>
      <w:r w:rsidR="00B6498A" w:rsidRPr="009D37A8">
        <w:t>ării</w:t>
      </w:r>
      <w:r w:rsidRPr="009D37A8">
        <w:t xml:space="preserve"> la serviciul electronic prestat de </w:t>
      </w:r>
      <w:r w:rsidR="00B6498A" w:rsidRPr="009D37A8">
        <w:t>IP CNED</w:t>
      </w:r>
      <w:r w:rsidRPr="009D37A8">
        <w:t>.</w:t>
      </w:r>
    </w:p>
    <w:p w14:paraId="4932B194" w14:textId="1F66DBC0" w:rsidR="000A40E3" w:rsidRPr="009D37A8" w:rsidRDefault="00D76B2F" w:rsidP="000A40E3">
      <w:r>
        <w:t>80</w:t>
      </w:r>
      <w:r w:rsidR="00861540" w:rsidRPr="009D37A8">
        <w:t xml:space="preserve">. </w:t>
      </w:r>
      <w:r w:rsidR="000A40E3" w:rsidRPr="009D37A8">
        <w:t>Obiectul informațional „Dosar electronic” complet este compus din următoarele categorii de date:</w:t>
      </w:r>
    </w:p>
    <w:p w14:paraId="38D35415" w14:textId="164613EE" w:rsidR="000A40E3" w:rsidRPr="009D37A8" w:rsidRDefault="000A40E3" w:rsidP="000A40E3">
      <w:r w:rsidRPr="009D37A8">
        <w:lastRenderedPageBreak/>
        <w:t>a)</w:t>
      </w:r>
      <w:r w:rsidR="00A0006A" w:rsidRPr="009D37A8">
        <w:t xml:space="preserve"> </w:t>
      </w:r>
      <w:r w:rsidRPr="009D37A8">
        <w:t>identificatorul dosarului;</w:t>
      </w:r>
    </w:p>
    <w:p w14:paraId="1E4D70E3" w14:textId="0E9B7464" w:rsidR="000A40E3" w:rsidRPr="009D37A8" w:rsidRDefault="00A0006A" w:rsidP="000A40E3">
      <w:r w:rsidRPr="009D37A8">
        <w:t>b</w:t>
      </w:r>
      <w:r w:rsidR="000A40E3" w:rsidRPr="009D37A8">
        <w:t>)</w:t>
      </w:r>
      <w:r w:rsidRPr="009D37A8">
        <w:t xml:space="preserve"> </w:t>
      </w:r>
      <w:r w:rsidR="000A40E3" w:rsidRPr="009D37A8">
        <w:t>identificatorul cererii de prestare a serviciului electronic;</w:t>
      </w:r>
    </w:p>
    <w:p w14:paraId="1BF08457" w14:textId="1D9AA0C5" w:rsidR="000A40E3" w:rsidRPr="009D37A8" w:rsidRDefault="00A0006A" w:rsidP="000A40E3">
      <w:r w:rsidRPr="009D37A8">
        <w:t>c</w:t>
      </w:r>
      <w:r w:rsidR="000A40E3" w:rsidRPr="009D37A8">
        <w:t>)</w:t>
      </w:r>
      <w:r w:rsidRPr="009D37A8">
        <w:t xml:space="preserve"> </w:t>
      </w:r>
      <w:r w:rsidR="000A40E3" w:rsidRPr="009D37A8">
        <w:t xml:space="preserve">identificatorul </w:t>
      </w:r>
      <w:r w:rsidR="00B6498A" w:rsidRPr="009D37A8">
        <w:t>solicitantului</w:t>
      </w:r>
      <w:r w:rsidR="000A40E3" w:rsidRPr="009D37A8">
        <w:t>;</w:t>
      </w:r>
    </w:p>
    <w:p w14:paraId="4660DAA8" w14:textId="2ED38AE4" w:rsidR="000A40E3" w:rsidRPr="009D37A8" w:rsidRDefault="000A40E3" w:rsidP="000A40E3">
      <w:r w:rsidRPr="009D37A8">
        <w:t>d)</w:t>
      </w:r>
      <w:r w:rsidR="00A0006A" w:rsidRPr="009D37A8">
        <w:t xml:space="preserve"> </w:t>
      </w:r>
      <w:r w:rsidRPr="009D37A8">
        <w:t>identificator</w:t>
      </w:r>
      <w:r w:rsidR="00A0006A" w:rsidRPr="009D37A8">
        <w:t>ul</w:t>
      </w:r>
      <w:r w:rsidRPr="009D37A8">
        <w:t xml:space="preserve"> servici</w:t>
      </w:r>
      <w:r w:rsidR="00A0006A" w:rsidRPr="009D37A8">
        <w:t>ului</w:t>
      </w:r>
      <w:r w:rsidRPr="009D37A8">
        <w:t xml:space="preserve"> electronice;</w:t>
      </w:r>
    </w:p>
    <w:p w14:paraId="7EAE7951" w14:textId="02A16C53" w:rsidR="000A40E3" w:rsidRPr="009D37A8" w:rsidRDefault="00A0006A" w:rsidP="000A40E3">
      <w:r w:rsidRPr="009D37A8">
        <w:t>e</w:t>
      </w:r>
      <w:r w:rsidR="000A40E3" w:rsidRPr="009D37A8">
        <w:t>)</w:t>
      </w:r>
      <w:r w:rsidRPr="009D37A8">
        <w:t xml:space="preserve"> </w:t>
      </w:r>
      <w:r w:rsidR="000A40E3" w:rsidRPr="009D37A8">
        <w:t>date de trasabilitate a dosarului;</w:t>
      </w:r>
    </w:p>
    <w:p w14:paraId="06711509" w14:textId="4DD49365" w:rsidR="000A40E3" w:rsidRPr="009D37A8" w:rsidRDefault="00A0006A" w:rsidP="000A40E3">
      <w:r w:rsidRPr="009D37A8">
        <w:t>f</w:t>
      </w:r>
      <w:r w:rsidR="000A40E3" w:rsidRPr="009D37A8">
        <w:t>)</w:t>
      </w:r>
      <w:r w:rsidRPr="009D37A8">
        <w:t xml:space="preserve"> </w:t>
      </w:r>
      <w:r w:rsidR="000A40E3" w:rsidRPr="009D37A8">
        <w:t>date despre scenariul de bază și scenariile alternative de examinare a dosarului;</w:t>
      </w:r>
    </w:p>
    <w:p w14:paraId="3B40B071" w14:textId="3EA1E4AC" w:rsidR="000A40E3" w:rsidRPr="009D37A8" w:rsidRDefault="00A0006A" w:rsidP="000A40E3">
      <w:r w:rsidRPr="009D37A8">
        <w:t>g</w:t>
      </w:r>
      <w:r w:rsidR="000A40E3" w:rsidRPr="009D37A8">
        <w:t>)</w:t>
      </w:r>
      <w:r w:rsidRPr="009D37A8">
        <w:t xml:space="preserve"> </w:t>
      </w:r>
      <w:r w:rsidR="000A40E3" w:rsidRPr="009D37A8">
        <w:t>date despre sarcinile necesare de executat pentru examinarea dosarului;</w:t>
      </w:r>
    </w:p>
    <w:p w14:paraId="3BBDC567" w14:textId="65646D90" w:rsidR="000A40E3" w:rsidRPr="009D37A8" w:rsidRDefault="00A0006A" w:rsidP="000A40E3">
      <w:r w:rsidRPr="009D37A8">
        <w:t>h</w:t>
      </w:r>
      <w:r w:rsidR="000A40E3" w:rsidRPr="009D37A8">
        <w:t>)</w:t>
      </w:r>
      <w:r w:rsidRPr="009D37A8">
        <w:t xml:space="preserve"> </w:t>
      </w:r>
      <w:r w:rsidR="000A40E3" w:rsidRPr="009D37A8">
        <w:t xml:space="preserve">date despre </w:t>
      </w:r>
      <w:r w:rsidRPr="009D37A8">
        <w:t>specialiștii</w:t>
      </w:r>
      <w:r w:rsidR="000A40E3" w:rsidRPr="009D37A8">
        <w:t xml:space="preserve"> </w:t>
      </w:r>
      <w:r w:rsidRPr="009D37A8">
        <w:t>CNED</w:t>
      </w:r>
      <w:r w:rsidR="000A40E3" w:rsidRPr="009D37A8">
        <w:t xml:space="preserve"> implicați în procesul de examinare a dosarului;</w:t>
      </w:r>
    </w:p>
    <w:p w14:paraId="7A4ADEE6" w14:textId="68C90534" w:rsidR="000A40E3" w:rsidRPr="009D37A8" w:rsidRDefault="00A0006A" w:rsidP="000A40E3">
      <w:r w:rsidRPr="009D37A8">
        <w:t>j)</w:t>
      </w:r>
      <w:r w:rsidR="000A40E3" w:rsidRPr="009D37A8">
        <w:tab/>
      </w:r>
      <w:r w:rsidRPr="009D37A8">
        <w:t xml:space="preserve"> </w:t>
      </w:r>
      <w:r w:rsidR="000A40E3" w:rsidRPr="009D37A8">
        <w:t xml:space="preserve">date despre corespondența între solicitant și </w:t>
      </w:r>
      <w:r w:rsidRPr="009D37A8">
        <w:t>IP CNED</w:t>
      </w:r>
      <w:r w:rsidR="000A40E3" w:rsidRPr="009D37A8">
        <w:t xml:space="preserve"> aferentă examinării dosarului;</w:t>
      </w:r>
    </w:p>
    <w:p w14:paraId="25561FA2" w14:textId="12573A84" w:rsidR="000A40E3" w:rsidRPr="009D37A8" w:rsidRDefault="00A0006A" w:rsidP="000A40E3">
      <w:r w:rsidRPr="009D37A8">
        <w:t>l</w:t>
      </w:r>
      <w:r w:rsidR="000A40E3" w:rsidRPr="009D37A8">
        <w:t>)</w:t>
      </w:r>
      <w:r w:rsidRPr="009D37A8">
        <w:t xml:space="preserve"> </w:t>
      </w:r>
      <w:r w:rsidR="000A40E3" w:rsidRPr="009D37A8">
        <w:t>documente în format electronic atașate la dosar;</w:t>
      </w:r>
    </w:p>
    <w:p w14:paraId="579DD4B6" w14:textId="1173FD1D" w:rsidR="0011754D" w:rsidRPr="009D37A8" w:rsidRDefault="0011754D" w:rsidP="000A40E3">
      <w:r w:rsidRPr="009D37A8">
        <w:t>m) statutul dosarului;</w:t>
      </w:r>
    </w:p>
    <w:p w14:paraId="2DF060C9" w14:textId="528F03FF" w:rsidR="000A40E3" w:rsidRPr="007D1CD4" w:rsidRDefault="0011754D" w:rsidP="000A40E3">
      <w:r w:rsidRPr="009D37A8">
        <w:t>n</w:t>
      </w:r>
      <w:r w:rsidR="000A40E3" w:rsidRPr="009D37A8">
        <w:t>)</w:t>
      </w:r>
      <w:r w:rsidR="00A0006A" w:rsidRPr="009D37A8">
        <w:t xml:space="preserve"> </w:t>
      </w:r>
      <w:r w:rsidR="000A40E3" w:rsidRPr="009D37A8">
        <w:t>alte categorii de date, după caz.</w:t>
      </w:r>
    </w:p>
    <w:p w14:paraId="234EE886" w14:textId="480915F0" w:rsidR="00A32F9F" w:rsidRPr="009D37A8" w:rsidRDefault="00D76B2F" w:rsidP="00A32F9F">
      <w:r>
        <w:t>81</w:t>
      </w:r>
      <w:r w:rsidR="00A32F9F" w:rsidRPr="009D37A8">
        <w:t xml:space="preserve">. </w:t>
      </w:r>
      <w:r w:rsidR="00A32F9F" w:rsidRPr="009D37A8">
        <w:rPr>
          <w:i/>
          <w:iCs/>
        </w:rPr>
        <w:t>Serviciu electronic</w:t>
      </w:r>
      <w:r w:rsidR="00A32F9F" w:rsidRPr="009D37A8">
        <w:t xml:space="preserve"> – obiect informațional care conține date despre serviciul electronic prestat de IP CNED. </w:t>
      </w:r>
    </w:p>
    <w:p w14:paraId="253B2CB4" w14:textId="1F9B7314" w:rsidR="00A32F9F" w:rsidRPr="009D37A8" w:rsidRDefault="008657FA" w:rsidP="00A32F9F">
      <w:r w:rsidRPr="009D37A8">
        <w:t>8</w:t>
      </w:r>
      <w:r w:rsidR="00D76B2F">
        <w:t>2</w:t>
      </w:r>
      <w:r w:rsidRPr="009D37A8">
        <w:t xml:space="preserve">. </w:t>
      </w:r>
      <w:r w:rsidR="00A32F9F" w:rsidRPr="009D37A8">
        <w:t>Scenariile referitoare la obiectul informațional „Serviciu electronic”:</w:t>
      </w:r>
    </w:p>
    <w:p w14:paraId="6A2ECEED" w14:textId="5F8F0B23" w:rsidR="00A32F9F" w:rsidRPr="009D37A8" w:rsidRDefault="00A32F9F" w:rsidP="00A32F9F">
      <w:r w:rsidRPr="009D37A8">
        <w:t>a) înregistrarea primară – de către Administratorul de sistem, atunci când este constituit un nou serviciul electronic prestat de IP CNED;</w:t>
      </w:r>
    </w:p>
    <w:p w14:paraId="20C55CA0" w14:textId="323B1189" w:rsidR="00A32F9F" w:rsidRPr="009D37A8" w:rsidRDefault="00A32F9F" w:rsidP="00A32F9F">
      <w:r w:rsidRPr="009D37A8">
        <w:t>b) actualizarea datelor – de către Administratorul de sistem, la modificarea datelor despre serviciul electronic;</w:t>
      </w:r>
    </w:p>
    <w:p w14:paraId="4E7F29A3" w14:textId="210DEAB0" w:rsidR="00A32F9F" w:rsidRPr="009D37A8" w:rsidRDefault="00A32F9F" w:rsidP="00A32F9F">
      <w:r w:rsidRPr="009D37A8">
        <w:t>c) scoaterea din evidență – de către Administratorul de sistem (scoaterea din evidență presupune dezactivarea serviciului electronic).</w:t>
      </w:r>
    </w:p>
    <w:p w14:paraId="7F6D1EF0" w14:textId="299A8668" w:rsidR="00A32F9F" w:rsidRPr="009D37A8" w:rsidRDefault="008657FA" w:rsidP="00A32F9F">
      <w:r w:rsidRPr="009D37A8">
        <w:t>8</w:t>
      </w:r>
      <w:r w:rsidR="00D76B2F">
        <w:t>3</w:t>
      </w:r>
      <w:r w:rsidRPr="009D37A8">
        <w:t xml:space="preserve">. </w:t>
      </w:r>
      <w:r w:rsidR="00A32F9F" w:rsidRPr="009D37A8">
        <w:t>Obiectul informațional „Serviciu electronic” este compus din următoarele categorii de date:</w:t>
      </w:r>
    </w:p>
    <w:p w14:paraId="1848DD64" w14:textId="41597870" w:rsidR="00A32F9F" w:rsidRPr="009D37A8" w:rsidRDefault="00A32F9F" w:rsidP="00A32F9F">
      <w:r w:rsidRPr="009D37A8">
        <w:t>a)</w:t>
      </w:r>
      <w:r w:rsidR="00CB53BD" w:rsidRPr="009D37A8">
        <w:t xml:space="preserve"> </w:t>
      </w:r>
      <w:r w:rsidRPr="009D37A8">
        <w:t>identificatorul serviciului;</w:t>
      </w:r>
    </w:p>
    <w:p w14:paraId="3E621713" w14:textId="7716281E" w:rsidR="00A32F9F" w:rsidRPr="009D37A8" w:rsidRDefault="00A32F9F" w:rsidP="00A32F9F">
      <w:r w:rsidRPr="009D37A8">
        <w:t>b)</w:t>
      </w:r>
      <w:r w:rsidR="00CB53BD" w:rsidRPr="009D37A8">
        <w:t xml:space="preserve"> </w:t>
      </w:r>
      <w:r w:rsidRPr="009D37A8">
        <w:t>denumirea serviciului;</w:t>
      </w:r>
    </w:p>
    <w:p w14:paraId="541C1442" w14:textId="58C07FFA" w:rsidR="00A32F9F" w:rsidRPr="009D37A8" w:rsidRDefault="00A32F9F" w:rsidP="00A32F9F">
      <w:r w:rsidRPr="009D37A8">
        <w:t>c)</w:t>
      </w:r>
      <w:r w:rsidR="00CB53BD" w:rsidRPr="009D37A8">
        <w:t xml:space="preserve"> </w:t>
      </w:r>
      <w:r w:rsidRPr="009D37A8">
        <w:t>descrierea serviciului;</w:t>
      </w:r>
    </w:p>
    <w:p w14:paraId="54421871" w14:textId="0E0B4758" w:rsidR="00A32F9F" w:rsidRPr="009D37A8" w:rsidRDefault="00A32F9F" w:rsidP="00A32F9F">
      <w:r w:rsidRPr="009D37A8">
        <w:t>d)</w:t>
      </w:r>
      <w:r w:rsidR="00CB53BD" w:rsidRPr="009D37A8">
        <w:t xml:space="preserve"> </w:t>
      </w:r>
      <w:r w:rsidRPr="009D37A8">
        <w:t>costul serviciului;</w:t>
      </w:r>
    </w:p>
    <w:p w14:paraId="06B0998C" w14:textId="01CC0C5C" w:rsidR="00A32F9F" w:rsidRPr="009D37A8" w:rsidRDefault="00A32F9F" w:rsidP="00A32F9F">
      <w:r w:rsidRPr="009D37A8">
        <w:t>e)</w:t>
      </w:r>
      <w:r w:rsidR="00CB53BD" w:rsidRPr="009D37A8">
        <w:t xml:space="preserve"> </w:t>
      </w:r>
      <w:r w:rsidRPr="009D37A8">
        <w:t>date despre termenii prestării serviciului;</w:t>
      </w:r>
    </w:p>
    <w:p w14:paraId="3FFF31F4" w14:textId="728C58B3" w:rsidR="00A32F9F" w:rsidRPr="009D37A8" w:rsidRDefault="00A32F9F" w:rsidP="00A32F9F">
      <w:r w:rsidRPr="009D37A8">
        <w:t>f)</w:t>
      </w:r>
      <w:r w:rsidR="00CB53BD" w:rsidRPr="009D37A8">
        <w:t xml:space="preserve"> </w:t>
      </w:r>
      <w:r w:rsidRPr="009D37A8">
        <w:t>date despre procesul de solicitare a serviciului;</w:t>
      </w:r>
    </w:p>
    <w:p w14:paraId="21FE4B7D" w14:textId="4A30E1A6" w:rsidR="00A32F9F" w:rsidRDefault="00A32F9F" w:rsidP="00A32F9F">
      <w:r w:rsidRPr="009D37A8">
        <w:t>h)</w:t>
      </w:r>
      <w:r w:rsidR="00CB53BD" w:rsidRPr="009D37A8">
        <w:t xml:space="preserve"> </w:t>
      </w:r>
      <w:r w:rsidRPr="009D37A8">
        <w:t>alte categorii de date, după caz.</w:t>
      </w:r>
    </w:p>
    <w:p w14:paraId="114762E4" w14:textId="282309D7" w:rsidR="00BA4009" w:rsidRPr="00142ACF" w:rsidRDefault="00E264BD" w:rsidP="00920652">
      <w:r>
        <w:t>8</w:t>
      </w:r>
      <w:r w:rsidR="00D76B2F">
        <w:t>4</w:t>
      </w:r>
      <w:r w:rsidR="006247B2">
        <w:t xml:space="preserve">. </w:t>
      </w:r>
      <w:r w:rsidR="00772552" w:rsidRPr="00A3414A">
        <w:rPr>
          <w:i/>
          <w:iCs/>
        </w:rPr>
        <w:t>Clădire</w:t>
      </w:r>
      <w:r w:rsidR="00772552" w:rsidRPr="00142ACF">
        <w:t xml:space="preserve"> – </w:t>
      </w:r>
      <w:r w:rsidR="00B51722" w:rsidRPr="00142ACF">
        <w:t>obiect informațional</w:t>
      </w:r>
      <w:r w:rsidR="00C05AE8" w:rsidRPr="00142ACF">
        <w:t xml:space="preserve"> complex, format din</w:t>
      </w:r>
      <w:r w:rsidR="00B51722" w:rsidRPr="00142ACF">
        <w:t xml:space="preserve"> </w:t>
      </w:r>
      <w:r w:rsidR="00C05AE8" w:rsidRPr="00142ACF">
        <w:t>totalitatea</w:t>
      </w:r>
      <w:r w:rsidR="00B05232" w:rsidRPr="00142ACF">
        <w:t xml:space="preserve"> date</w:t>
      </w:r>
      <w:r w:rsidR="00C05AE8" w:rsidRPr="00142ACF">
        <w:t>lor</w:t>
      </w:r>
      <w:r w:rsidR="00B05232" w:rsidRPr="00142ACF">
        <w:t xml:space="preserve"> </w:t>
      </w:r>
      <w:r w:rsidR="00C05AE8" w:rsidRPr="00142ACF">
        <w:t>despre</w:t>
      </w:r>
      <w:r w:rsidR="00B05232" w:rsidRPr="00142ACF">
        <w:t xml:space="preserve"> clădir</w:t>
      </w:r>
      <w:r w:rsidR="00C05AE8" w:rsidRPr="00142ACF">
        <w:t xml:space="preserve">e (aspecte constructive, consum de </w:t>
      </w:r>
      <w:r w:rsidR="00C554FD">
        <w:t xml:space="preserve">resurse energetice, </w:t>
      </w:r>
      <w:r w:rsidR="00C05AE8" w:rsidRPr="00142ACF">
        <w:t>energie și apă), inclusiv date despre instalații de sisteme de încălzire/sisteme de ventilare și condiționare, în vederea creșterii eficienței energetice a acesteia</w:t>
      </w:r>
      <w:r w:rsidR="000C4D79">
        <w:t>, la fel și date referitor la sistemele SER instalate</w:t>
      </w:r>
      <w:r w:rsidR="000C4D79" w:rsidRPr="00142ACF">
        <w:t>.</w:t>
      </w:r>
      <w:r w:rsidR="00D667AF" w:rsidRPr="00142ACF">
        <w:t xml:space="preserve"> Clădirea este privită ca o totalitate împreună cu unitățile de</w:t>
      </w:r>
      <w:r w:rsidR="004229B6" w:rsidRPr="00142ACF">
        <w:t xml:space="preserve"> clădire.</w:t>
      </w:r>
      <w:r w:rsidR="00772552" w:rsidRPr="00142ACF">
        <w:t xml:space="preserve"> </w:t>
      </w:r>
      <w:r w:rsidR="00D667AF" w:rsidRPr="00142ACF">
        <w:t xml:space="preserve">Clădirea </w:t>
      </w:r>
      <w:r w:rsidR="00772552" w:rsidRPr="00142ACF">
        <w:t>po</w:t>
      </w:r>
      <w:r w:rsidR="00D667AF" w:rsidRPr="00142ACF">
        <w:t>a</w:t>
      </w:r>
      <w:r w:rsidR="00772552" w:rsidRPr="00142ACF">
        <w:t>t</w:t>
      </w:r>
      <w:r w:rsidR="00D667AF" w:rsidRPr="00142ACF">
        <w:t>e</w:t>
      </w:r>
      <w:r w:rsidR="00772552" w:rsidRPr="00142ACF">
        <w:t xml:space="preserve"> fi de diferită natură, după cum urmează:</w:t>
      </w:r>
      <w:r w:rsidR="00D667AF" w:rsidRPr="00142ACF">
        <w:t xml:space="preserve"> clădire existentă sau viitoare, </w:t>
      </w:r>
      <w:r w:rsidR="004229B6" w:rsidRPr="00142ACF">
        <w:t>unități de clădire noi sau în renovare majoră.</w:t>
      </w:r>
      <w:r w:rsidR="001E7E4F">
        <w:t xml:space="preserve"> </w:t>
      </w:r>
    </w:p>
    <w:p w14:paraId="56344813" w14:textId="633D5093" w:rsidR="005F3C19" w:rsidRPr="00142ACF" w:rsidRDefault="00E264BD" w:rsidP="0094596D">
      <w:r>
        <w:t>8</w:t>
      </w:r>
      <w:r w:rsidR="00D76B2F">
        <w:t>5</w:t>
      </w:r>
      <w:r w:rsidR="0091584D">
        <w:t xml:space="preserve">. </w:t>
      </w:r>
      <w:r w:rsidR="005F3C19" w:rsidRPr="00142ACF">
        <w:t>Scenariile referitoare la obiectul informațional „</w:t>
      </w:r>
      <w:r w:rsidR="008A4FEF" w:rsidRPr="00142ACF">
        <w:t>Clădire</w:t>
      </w:r>
      <w:r w:rsidR="005F3C19" w:rsidRPr="00142ACF">
        <w:t>”:</w:t>
      </w:r>
    </w:p>
    <w:p w14:paraId="2EBDF69E" w14:textId="29FFF705" w:rsidR="005F3C19" w:rsidRPr="00142ACF" w:rsidRDefault="0094596D" w:rsidP="00920652">
      <w:r w:rsidRPr="00142ACF">
        <w:t xml:space="preserve">a) </w:t>
      </w:r>
      <w:r w:rsidR="005F3C19" w:rsidRPr="00142ACF">
        <w:t>înregistrarea primară – de către</w:t>
      </w:r>
      <w:r w:rsidR="00CE2464" w:rsidRPr="00142ACF">
        <w:t xml:space="preserve"> managerul</w:t>
      </w:r>
      <w:r w:rsidR="00BF0C53" w:rsidRPr="00142ACF">
        <w:t xml:space="preserve"> energetic </w:t>
      </w:r>
      <w:r w:rsidR="003F3FC6" w:rsidRPr="00142ACF">
        <w:t>sau</w:t>
      </w:r>
      <w:r w:rsidR="00CE2464" w:rsidRPr="00142ACF">
        <w:t xml:space="preserve"> alți specialiști în domeniul eficienței energetice</w:t>
      </w:r>
      <w:r w:rsidR="005F3C19" w:rsidRPr="00142ACF">
        <w:t xml:space="preserve">, la </w:t>
      </w:r>
      <w:r w:rsidR="008A4FEF" w:rsidRPr="00142ACF">
        <w:t>d</w:t>
      </w:r>
      <w:r w:rsidR="00024179" w:rsidRPr="00142ACF">
        <w:t>area</w:t>
      </w:r>
      <w:r w:rsidR="008A4FEF" w:rsidRPr="00142ACF">
        <w:t xml:space="preserve"> în exploatare</w:t>
      </w:r>
      <w:r w:rsidR="00024179" w:rsidRPr="00142ACF">
        <w:t xml:space="preserve">, </w:t>
      </w:r>
      <w:r w:rsidR="008A4FEF" w:rsidRPr="00142ACF">
        <w:t>finis</w:t>
      </w:r>
      <w:r w:rsidR="00353701" w:rsidRPr="00142ACF">
        <w:t>area</w:t>
      </w:r>
      <w:r w:rsidR="008A4FEF" w:rsidRPr="00142ACF">
        <w:t xml:space="preserve"> unei renovări majore</w:t>
      </w:r>
      <w:r w:rsidR="00024179" w:rsidRPr="00142ACF">
        <w:t>, implementarea măsurilor de eficienț</w:t>
      </w:r>
      <w:r w:rsidR="007778F2">
        <w:t>ă</w:t>
      </w:r>
      <w:r w:rsidR="00024179" w:rsidRPr="00142ACF">
        <w:t xml:space="preserve"> energetic</w:t>
      </w:r>
      <w:r w:rsidR="007778F2">
        <w:t>ă</w:t>
      </w:r>
      <w:r w:rsidR="00000B3D">
        <w:t xml:space="preserve"> și/sau valorificare a surselor de energie regenerabilă</w:t>
      </w:r>
      <w:r w:rsidR="00CB75BB" w:rsidRPr="00142ACF">
        <w:t>, realizarea auditurilor energetice, evaluărilor performanței energetice etc.</w:t>
      </w:r>
      <w:r w:rsidR="005F3C19" w:rsidRPr="00142ACF">
        <w:t xml:space="preserve"> O parte din atribute</w:t>
      </w:r>
      <w:r w:rsidR="00C05AE8" w:rsidRPr="00142ACF">
        <w:t>le care descriu clădirea</w:t>
      </w:r>
      <w:r w:rsidR="005F3C19" w:rsidRPr="00142ACF">
        <w:t xml:space="preserve"> </w:t>
      </w:r>
      <w:r w:rsidR="00C05AE8" w:rsidRPr="00142ACF">
        <w:t>sunt</w:t>
      </w:r>
      <w:r w:rsidR="005F3C19" w:rsidRPr="00142ACF">
        <w:t xml:space="preserve"> pr</w:t>
      </w:r>
      <w:r w:rsidR="00C05AE8" w:rsidRPr="00142ACF">
        <w:t>eluate</w:t>
      </w:r>
      <w:r w:rsidR="005F3C19" w:rsidRPr="00142ACF">
        <w:t xml:space="preserve"> din </w:t>
      </w:r>
      <w:r w:rsidR="008909ED" w:rsidRPr="00142ACF">
        <w:t>Registrul Bunurilor Imobile</w:t>
      </w:r>
      <w:r w:rsidR="005F3C19" w:rsidRPr="00142ACF">
        <w:t>;</w:t>
      </w:r>
    </w:p>
    <w:p w14:paraId="48AACC96" w14:textId="2E05CFA0" w:rsidR="005F3C19" w:rsidRPr="00142ACF" w:rsidRDefault="0094596D" w:rsidP="00920652">
      <w:r w:rsidRPr="00142ACF">
        <w:t xml:space="preserve">b) </w:t>
      </w:r>
      <w:r w:rsidR="005F3C19" w:rsidRPr="00142ACF">
        <w:t xml:space="preserve">actualizarea datelor – la modificarea datelor despre </w:t>
      </w:r>
      <w:r w:rsidR="008A4FEF" w:rsidRPr="00142ACF">
        <w:t>clădire</w:t>
      </w:r>
      <w:r w:rsidR="008E456E" w:rsidRPr="00142ACF">
        <w:t>, după efectuarea renovărilor</w:t>
      </w:r>
      <w:r w:rsidR="00450DC1" w:rsidRPr="00142ACF">
        <w:t>,</w:t>
      </w:r>
      <w:r w:rsidR="00527CEB">
        <w:t xml:space="preserve"> i</w:t>
      </w:r>
      <w:r w:rsidR="00527CEB" w:rsidRPr="00527CEB">
        <w:t xml:space="preserve">mplementarea măsurilor de eficienta energetică </w:t>
      </w:r>
      <w:r w:rsidR="00527CEB">
        <w:t>ș</w:t>
      </w:r>
      <w:r w:rsidR="00527CEB" w:rsidRPr="00527CEB">
        <w:t>i/sau de valorificare a surselor de energie regenerabilă</w:t>
      </w:r>
      <w:r w:rsidR="00527CEB">
        <w:t xml:space="preserve">, </w:t>
      </w:r>
      <w:r w:rsidR="00450DC1" w:rsidRPr="00142ACF">
        <w:t>realizarea auditurilor</w:t>
      </w:r>
      <w:r w:rsidR="00CB75BB" w:rsidRPr="00142ACF">
        <w:t xml:space="preserve"> energetice</w:t>
      </w:r>
      <w:r w:rsidR="00450DC1" w:rsidRPr="00142ACF">
        <w:t xml:space="preserve">, evaluărilor performanței energetice </w:t>
      </w:r>
      <w:r w:rsidR="003C791D" w:rsidRPr="00142ACF">
        <w:t>etc.</w:t>
      </w:r>
      <w:r w:rsidR="005F3C19" w:rsidRPr="00142ACF">
        <w:t>;</w:t>
      </w:r>
    </w:p>
    <w:p w14:paraId="5B777161" w14:textId="423837F7" w:rsidR="005F3C19" w:rsidRPr="00142ACF" w:rsidRDefault="0094596D" w:rsidP="00920652">
      <w:r w:rsidRPr="00142ACF">
        <w:t xml:space="preserve">c) </w:t>
      </w:r>
      <w:r w:rsidR="005F3C19" w:rsidRPr="00142ACF">
        <w:t xml:space="preserve">scoaterea din evidență – în cazul lichidării </w:t>
      </w:r>
      <w:r w:rsidR="008A4FEF" w:rsidRPr="00142ACF">
        <w:t>clădirii</w:t>
      </w:r>
      <w:r w:rsidR="005F3C19" w:rsidRPr="00142ACF">
        <w:t>.</w:t>
      </w:r>
    </w:p>
    <w:p w14:paraId="1DABAA03" w14:textId="4248FE94" w:rsidR="00B67CD3" w:rsidRPr="00142ACF" w:rsidRDefault="00E264BD" w:rsidP="00920652">
      <w:r>
        <w:t>8</w:t>
      </w:r>
      <w:r w:rsidR="00D76B2F">
        <w:t>6</w:t>
      </w:r>
      <w:r w:rsidR="0091584D">
        <w:t xml:space="preserve">. </w:t>
      </w:r>
      <w:r w:rsidR="00B67CD3" w:rsidRPr="00142ACF">
        <w:t>Obiectul informațional „Clădire” este compus din următoarele categorii de date:</w:t>
      </w:r>
    </w:p>
    <w:p w14:paraId="563D18BE" w14:textId="05C014E9" w:rsidR="003F78A1" w:rsidRPr="00142ACF" w:rsidRDefault="00E12DB5" w:rsidP="00920652">
      <w:r w:rsidRPr="00142ACF">
        <w:lastRenderedPageBreak/>
        <w:t xml:space="preserve">a) </w:t>
      </w:r>
      <w:r w:rsidR="00353701" w:rsidRPr="00142ACF">
        <w:t>numărul cadastral</w:t>
      </w:r>
      <w:r w:rsidR="00005156" w:rsidRPr="00142ACF">
        <w:t xml:space="preserve"> al</w:t>
      </w:r>
      <w:r w:rsidR="00353701" w:rsidRPr="00142ACF">
        <w:t xml:space="preserve"> </w:t>
      </w:r>
      <w:r w:rsidR="003F78A1" w:rsidRPr="00142ACF">
        <w:t>clădi</w:t>
      </w:r>
      <w:r w:rsidR="006273C9" w:rsidRPr="00142ACF">
        <w:t>r</w:t>
      </w:r>
      <w:r w:rsidR="00353701" w:rsidRPr="00142ACF">
        <w:t>ii</w:t>
      </w:r>
      <w:r w:rsidR="00005156" w:rsidRPr="00142ACF">
        <w:t>;</w:t>
      </w:r>
    </w:p>
    <w:p w14:paraId="2A01764A" w14:textId="68FBA6F7" w:rsidR="00143C2E" w:rsidRPr="00142ACF" w:rsidRDefault="00E12DB5" w:rsidP="00920652">
      <w:r w:rsidRPr="00142ACF">
        <w:t xml:space="preserve">b) </w:t>
      </w:r>
      <w:r w:rsidR="00495D35" w:rsidRPr="00142ACF">
        <w:t>identificatorul administratorului clădirii;</w:t>
      </w:r>
    </w:p>
    <w:p w14:paraId="62937396" w14:textId="224C1026" w:rsidR="00495D35" w:rsidRDefault="00E12DB5" w:rsidP="00920652">
      <w:r w:rsidRPr="00142ACF">
        <w:t xml:space="preserve">c) </w:t>
      </w:r>
      <w:r w:rsidR="00495D35" w:rsidRPr="00142ACF">
        <w:t>identificatorul proprietarului clădirii;</w:t>
      </w:r>
    </w:p>
    <w:p w14:paraId="6373C847" w14:textId="4FB69859" w:rsidR="00927201" w:rsidRPr="00142ACF" w:rsidRDefault="00CF0961" w:rsidP="00920652">
      <w:r>
        <w:t xml:space="preserve">d) </w:t>
      </w:r>
      <w:r w:rsidRPr="00CF0961">
        <w:t>date despre regimul de monument istoric al clădirii</w:t>
      </w:r>
      <w:r>
        <w:t>;</w:t>
      </w:r>
    </w:p>
    <w:p w14:paraId="1A80893B" w14:textId="055B522E" w:rsidR="000058F7" w:rsidRPr="00142ACF" w:rsidRDefault="00CF0961" w:rsidP="00920652">
      <w:r>
        <w:t>e</w:t>
      </w:r>
      <w:r w:rsidR="00E12DB5" w:rsidRPr="00142ACF">
        <w:t xml:space="preserve">) </w:t>
      </w:r>
      <w:r w:rsidR="00005156" w:rsidRPr="00142ACF">
        <w:t>d</w:t>
      </w:r>
      <w:r w:rsidR="000058F7" w:rsidRPr="00142ACF">
        <w:t xml:space="preserve">ate </w:t>
      </w:r>
      <w:r w:rsidR="00005156" w:rsidRPr="00142ACF">
        <w:t>despre aspectele constructive</w:t>
      </w:r>
      <w:r w:rsidR="00F2458C">
        <w:t xml:space="preserve"> și caracteristici volumetrice</w:t>
      </w:r>
      <w:r w:rsidR="009B3F0D">
        <w:t xml:space="preserve"> </w:t>
      </w:r>
      <w:r w:rsidR="00005156" w:rsidRPr="00142ACF">
        <w:t xml:space="preserve">ale </w:t>
      </w:r>
      <w:r w:rsidR="000058F7" w:rsidRPr="00142ACF">
        <w:t>clădir</w:t>
      </w:r>
      <w:r w:rsidR="00005156" w:rsidRPr="00142ACF">
        <w:t xml:space="preserve">i (anvelopa, </w:t>
      </w:r>
      <w:r w:rsidR="00133A3C" w:rsidRPr="00142ACF">
        <w:t>încăperi etc.</w:t>
      </w:r>
      <w:r w:rsidR="00005156" w:rsidRPr="00142ACF">
        <w:t>);</w:t>
      </w:r>
    </w:p>
    <w:p w14:paraId="10D440B5" w14:textId="1B6C5D18" w:rsidR="000058F7" w:rsidRPr="00142ACF" w:rsidRDefault="00CF0961" w:rsidP="00920652">
      <w:r>
        <w:t>f</w:t>
      </w:r>
      <w:r w:rsidR="00B20FEA" w:rsidRPr="00142ACF">
        <w:t xml:space="preserve">) </w:t>
      </w:r>
      <w:r w:rsidR="00133A3C" w:rsidRPr="00142ACF">
        <w:t>d</w:t>
      </w:r>
      <w:r w:rsidR="000058F7" w:rsidRPr="00142ACF">
        <w:t>ate privind consumul</w:t>
      </w:r>
      <w:r w:rsidR="00133A3C" w:rsidRPr="00142ACF">
        <w:t xml:space="preserve"> </w:t>
      </w:r>
      <w:r w:rsidR="007E6B7F">
        <w:t xml:space="preserve">resurse energetice, </w:t>
      </w:r>
      <w:r w:rsidR="00133A3C" w:rsidRPr="00142ACF">
        <w:t>energie și apă;</w:t>
      </w:r>
    </w:p>
    <w:p w14:paraId="39C30D76" w14:textId="273C25E8" w:rsidR="000058F7" w:rsidRPr="00142ACF" w:rsidRDefault="00CF0961" w:rsidP="00920652">
      <w:r>
        <w:t>g</w:t>
      </w:r>
      <w:r w:rsidR="00B20FEA" w:rsidRPr="00142ACF">
        <w:t xml:space="preserve">) </w:t>
      </w:r>
      <w:r w:rsidR="00133A3C" w:rsidRPr="00142ACF">
        <w:t>d</w:t>
      </w:r>
      <w:r w:rsidR="000058F7" w:rsidRPr="00142ACF">
        <w:t>ate privind valorile U</w:t>
      </w:r>
      <w:r w:rsidR="00133A3C" w:rsidRPr="00142ACF">
        <w:t>;</w:t>
      </w:r>
    </w:p>
    <w:p w14:paraId="0AE83A11" w14:textId="4986F3FF" w:rsidR="000058F7" w:rsidRPr="00142ACF" w:rsidRDefault="00CF0961" w:rsidP="00920652">
      <w:r>
        <w:t>h</w:t>
      </w:r>
      <w:r w:rsidR="00D8604D" w:rsidRPr="00142ACF">
        <w:t xml:space="preserve">) </w:t>
      </w:r>
      <w:r w:rsidR="00133A3C" w:rsidRPr="00142ACF">
        <w:t>d</w:t>
      </w:r>
      <w:r w:rsidR="000058F7" w:rsidRPr="00142ACF">
        <w:t>ate privind pierderi prin anvelopă/ventilare</w:t>
      </w:r>
      <w:r w:rsidR="00133A3C" w:rsidRPr="00142ACF">
        <w:t>;</w:t>
      </w:r>
    </w:p>
    <w:p w14:paraId="0A085B9F" w14:textId="594B58C0" w:rsidR="000058F7" w:rsidRPr="00142ACF" w:rsidRDefault="00CF0961" w:rsidP="00920652">
      <w:r>
        <w:t>i</w:t>
      </w:r>
      <w:r w:rsidR="00D8604D" w:rsidRPr="00142ACF">
        <w:t xml:space="preserve">) </w:t>
      </w:r>
      <w:r w:rsidR="00133A3C" w:rsidRPr="00142ACF">
        <w:t>d</w:t>
      </w:r>
      <w:r w:rsidR="000058F7" w:rsidRPr="00142ACF">
        <w:t>ate privind aportul de căldură prin ventilare</w:t>
      </w:r>
      <w:r w:rsidR="00133A3C" w:rsidRPr="00142ACF">
        <w:t>;</w:t>
      </w:r>
    </w:p>
    <w:p w14:paraId="7DAF9423" w14:textId="3A9892CB" w:rsidR="000058F7" w:rsidRPr="00142ACF" w:rsidRDefault="00CF0961" w:rsidP="00920652">
      <w:r>
        <w:t>j</w:t>
      </w:r>
      <w:r w:rsidR="00D8604D" w:rsidRPr="00142ACF">
        <w:t xml:space="preserve">) </w:t>
      </w:r>
      <w:r w:rsidR="00133A3C" w:rsidRPr="00142ACF">
        <w:t>d</w:t>
      </w:r>
      <w:r w:rsidR="000058F7" w:rsidRPr="00142ACF">
        <w:t>ate privind eficiența sistemelor de distribuție a energiei termice</w:t>
      </w:r>
      <w:r w:rsidR="00133A3C" w:rsidRPr="00142ACF">
        <w:t>;</w:t>
      </w:r>
    </w:p>
    <w:p w14:paraId="53D2F774" w14:textId="0A4455CF" w:rsidR="000058F7" w:rsidRPr="00142ACF" w:rsidRDefault="00CF0961" w:rsidP="00920652">
      <w:r>
        <w:t>k</w:t>
      </w:r>
      <w:r w:rsidR="00D8604D" w:rsidRPr="00142ACF">
        <w:t xml:space="preserve">) </w:t>
      </w:r>
      <w:r w:rsidR="00133A3C" w:rsidRPr="00142ACF">
        <w:t>d</w:t>
      </w:r>
      <w:r w:rsidR="000058F7" w:rsidRPr="00142ACF">
        <w:t>ate privind prepararea apei calde menajere</w:t>
      </w:r>
      <w:r w:rsidR="00133A3C" w:rsidRPr="00142ACF">
        <w:t>;</w:t>
      </w:r>
    </w:p>
    <w:p w14:paraId="5F6BF6FA" w14:textId="7A9C946D" w:rsidR="000058F7" w:rsidRPr="00142ACF" w:rsidRDefault="00CF0961" w:rsidP="00920652">
      <w:r>
        <w:t>l</w:t>
      </w:r>
      <w:r w:rsidR="00D8604D" w:rsidRPr="00142ACF">
        <w:t xml:space="preserve">) </w:t>
      </w:r>
      <w:r w:rsidR="00133A3C" w:rsidRPr="00142ACF">
        <w:t>d</w:t>
      </w:r>
      <w:r w:rsidR="000058F7" w:rsidRPr="00142ACF">
        <w:t>ate privind iluminatul</w:t>
      </w:r>
      <w:r w:rsidR="00133A3C" w:rsidRPr="00142ACF">
        <w:t>;</w:t>
      </w:r>
    </w:p>
    <w:p w14:paraId="4BEECCDB" w14:textId="63F71C92" w:rsidR="000058F7" w:rsidRPr="00142ACF" w:rsidRDefault="00CF0961" w:rsidP="00920652">
      <w:r>
        <w:t>m</w:t>
      </w:r>
      <w:r w:rsidR="00D8604D" w:rsidRPr="00142ACF">
        <w:t xml:space="preserve">) </w:t>
      </w:r>
      <w:r w:rsidR="00133A3C" w:rsidRPr="00142ACF">
        <w:t>d</w:t>
      </w:r>
      <w:r w:rsidR="000058F7" w:rsidRPr="00142ACF">
        <w:t>ate privind echipamente</w:t>
      </w:r>
      <w:r w:rsidR="00960F26">
        <w:t xml:space="preserve"> electrice</w:t>
      </w:r>
      <w:r w:rsidR="00133A3C" w:rsidRPr="00142ACF">
        <w:t>;</w:t>
      </w:r>
    </w:p>
    <w:p w14:paraId="2335C6F3" w14:textId="1A0FFA5D" w:rsidR="000058F7" w:rsidRPr="00142ACF" w:rsidRDefault="00CF0961" w:rsidP="00920652">
      <w:r>
        <w:t>n</w:t>
      </w:r>
      <w:r w:rsidR="00D8604D" w:rsidRPr="00142ACF">
        <w:t xml:space="preserve">) </w:t>
      </w:r>
      <w:r w:rsidR="00133A3C" w:rsidRPr="00142ACF">
        <w:t>d</w:t>
      </w:r>
      <w:r w:rsidR="000058F7" w:rsidRPr="00142ACF">
        <w:t>ate privind sistemele de răcire</w:t>
      </w:r>
      <w:r w:rsidR="00133A3C" w:rsidRPr="00142ACF">
        <w:t>;</w:t>
      </w:r>
    </w:p>
    <w:p w14:paraId="611E2680" w14:textId="720475C8" w:rsidR="000058F7" w:rsidRPr="00142ACF" w:rsidRDefault="00CF0961" w:rsidP="00920652">
      <w:r>
        <w:t>o</w:t>
      </w:r>
      <w:r w:rsidR="00D8604D" w:rsidRPr="00142ACF">
        <w:t xml:space="preserve">) </w:t>
      </w:r>
      <w:r w:rsidR="00143C2E" w:rsidRPr="00142ACF">
        <w:t>d</w:t>
      </w:r>
      <w:r w:rsidR="000058F7" w:rsidRPr="00142ACF">
        <w:t>ate privind eficiența sistemelor de generare și distribuție</w:t>
      </w:r>
      <w:r w:rsidR="00143C2E" w:rsidRPr="00142ACF">
        <w:t>;</w:t>
      </w:r>
    </w:p>
    <w:p w14:paraId="5CB7EE9D" w14:textId="30277C1C" w:rsidR="000058F7" w:rsidRPr="00142ACF" w:rsidRDefault="00CF0961" w:rsidP="00920652">
      <w:r>
        <w:t>p</w:t>
      </w:r>
      <w:r w:rsidR="00F108BB" w:rsidRPr="00142ACF">
        <w:t xml:space="preserve">) </w:t>
      </w:r>
      <w:r w:rsidR="00143C2E" w:rsidRPr="00142ACF">
        <w:t>d</w:t>
      </w:r>
      <w:r w:rsidR="000058F7" w:rsidRPr="00142ACF">
        <w:t>ate privind repartizare</w:t>
      </w:r>
      <w:r w:rsidR="002767EC" w:rsidRPr="00142ACF">
        <w:t xml:space="preserve"> </w:t>
      </w:r>
      <w:r w:rsidR="000058F7" w:rsidRPr="00142ACF">
        <w:t>- consum de referință</w:t>
      </w:r>
      <w:r w:rsidR="00143C2E" w:rsidRPr="00142ACF">
        <w:t>;</w:t>
      </w:r>
    </w:p>
    <w:p w14:paraId="1749EF61" w14:textId="75D0FAC9" w:rsidR="000058F7" w:rsidRPr="00142ACF" w:rsidRDefault="00CF0961" w:rsidP="00920652">
      <w:r>
        <w:t>q</w:t>
      </w:r>
      <w:r w:rsidR="00F108BB" w:rsidRPr="00142ACF">
        <w:t xml:space="preserve">) </w:t>
      </w:r>
      <w:r w:rsidR="00143C2E" w:rsidRPr="00142ACF">
        <w:t>d</w:t>
      </w:r>
      <w:r w:rsidR="000058F7" w:rsidRPr="00142ACF">
        <w:t>ate privind indicatorii financiari</w:t>
      </w:r>
      <w:r w:rsidR="00143C2E" w:rsidRPr="00142ACF">
        <w:t>;</w:t>
      </w:r>
    </w:p>
    <w:p w14:paraId="013FCE17" w14:textId="6D31EF32" w:rsidR="000C4D79" w:rsidRDefault="00CF0961" w:rsidP="00920652">
      <w:r>
        <w:t>r</w:t>
      </w:r>
      <w:r w:rsidR="00F108BB" w:rsidRPr="00142ACF">
        <w:t xml:space="preserve">) </w:t>
      </w:r>
      <w:r w:rsidR="00143C2E" w:rsidRPr="00142ACF">
        <w:t>d</w:t>
      </w:r>
      <w:r w:rsidR="000058F7" w:rsidRPr="00142ACF">
        <w:t xml:space="preserve">ate privind </w:t>
      </w:r>
      <w:r w:rsidR="00960F26">
        <w:t>costul</w:t>
      </w:r>
      <w:r w:rsidR="00960F26" w:rsidRPr="00142ACF">
        <w:t xml:space="preserve"> </w:t>
      </w:r>
      <w:r w:rsidR="000058F7" w:rsidRPr="00142ACF">
        <w:t>măsurilor</w:t>
      </w:r>
      <w:r w:rsidR="000C4D79">
        <w:t>;</w:t>
      </w:r>
    </w:p>
    <w:p w14:paraId="7AF6E67D" w14:textId="2FB24CDF" w:rsidR="00772552" w:rsidRDefault="00CF0961" w:rsidP="00920652">
      <w:r>
        <w:t>s</w:t>
      </w:r>
      <w:r w:rsidR="000C4D79">
        <w:t>) date cu privire la sistemele SER instalate.</w:t>
      </w:r>
    </w:p>
    <w:p w14:paraId="2BB24765" w14:textId="663BDCA7" w:rsidR="00F2458C" w:rsidRDefault="00CF0961" w:rsidP="00920652">
      <w:r>
        <w:t>t</w:t>
      </w:r>
      <w:r w:rsidR="000764A6">
        <w:t xml:space="preserve">) </w:t>
      </w:r>
      <w:r w:rsidR="00DC7550">
        <w:t>d</w:t>
      </w:r>
      <w:r w:rsidR="00F2458C">
        <w:t>ate tehnice</w:t>
      </w:r>
      <w:r w:rsidR="00DC7550">
        <w:t xml:space="preserve"> constructive;</w:t>
      </w:r>
    </w:p>
    <w:p w14:paraId="7FFC1663" w14:textId="218CE41D" w:rsidR="00F2458C" w:rsidRPr="00142ACF" w:rsidRDefault="00CF0961" w:rsidP="000764A6">
      <w:r>
        <w:t>u</w:t>
      </w:r>
      <w:r w:rsidR="000764A6">
        <w:t xml:space="preserve">) </w:t>
      </w:r>
      <w:r w:rsidR="00DC7550" w:rsidRPr="00DC7550">
        <w:t>alte date relevante</w:t>
      </w:r>
      <w:r w:rsidR="00DC7550">
        <w:t>, după caz.</w:t>
      </w:r>
    </w:p>
    <w:p w14:paraId="7893C7FA" w14:textId="3517E029" w:rsidR="00CF57F2" w:rsidRPr="00142ACF" w:rsidRDefault="00E264BD">
      <w:r>
        <w:t>8</w:t>
      </w:r>
      <w:r w:rsidR="00D76B2F">
        <w:t>7</w:t>
      </w:r>
      <w:r w:rsidR="0091584D">
        <w:t>.</w:t>
      </w:r>
      <w:r w:rsidR="000A76AA" w:rsidRPr="00142ACF">
        <w:t xml:space="preserve"> </w:t>
      </w:r>
      <w:r w:rsidR="000058F7" w:rsidRPr="00142ACF">
        <w:rPr>
          <w:i/>
          <w:iCs/>
        </w:rPr>
        <w:t>Contor</w:t>
      </w:r>
      <w:r w:rsidR="000058F7" w:rsidRPr="00142ACF">
        <w:t xml:space="preserve"> –</w:t>
      </w:r>
      <w:r w:rsidR="005765A3" w:rsidRPr="00142ACF">
        <w:t xml:space="preserve"> </w:t>
      </w:r>
      <w:r w:rsidR="00987E6A" w:rsidRPr="00142ACF">
        <w:t xml:space="preserve">obiect informațional </w:t>
      </w:r>
      <w:r w:rsidR="00803966" w:rsidRPr="00142ACF">
        <w:t xml:space="preserve">care </w:t>
      </w:r>
      <w:r w:rsidR="005765A3" w:rsidRPr="00142ACF">
        <w:t>cuprinde</w:t>
      </w:r>
      <w:r w:rsidR="00803966" w:rsidRPr="00142ACF">
        <w:t xml:space="preserve"> setul de date </w:t>
      </w:r>
      <w:r w:rsidR="00495D35" w:rsidRPr="00142ACF">
        <w:t>care descrie</w:t>
      </w:r>
      <w:r w:rsidR="00803966" w:rsidRPr="00142ACF">
        <w:t xml:space="preserve"> co</w:t>
      </w:r>
      <w:r w:rsidR="005765A3" w:rsidRPr="00142ACF">
        <w:t>n</w:t>
      </w:r>
      <w:r w:rsidR="00803966" w:rsidRPr="00142ACF">
        <w:t>toarele</w:t>
      </w:r>
      <w:r w:rsidR="00495D35" w:rsidRPr="00142ACF">
        <w:t>, inclusiv cele inteligente,</w:t>
      </w:r>
      <w:r w:rsidR="005765A3" w:rsidRPr="00142ACF">
        <w:t xml:space="preserve"> instalate</w:t>
      </w:r>
      <w:r w:rsidR="00495D35" w:rsidRPr="00142ACF">
        <w:t xml:space="preserve"> în cadrul clădirilor</w:t>
      </w:r>
      <w:r w:rsidR="005765A3" w:rsidRPr="00142ACF">
        <w:t xml:space="preserve"> </w:t>
      </w:r>
      <w:r w:rsidR="00A9197B" w:rsidRPr="00142ACF">
        <w:t>cu</w:t>
      </w:r>
      <w:r w:rsidR="005765A3" w:rsidRPr="00142ACF">
        <w:t xml:space="preserve"> scop</w:t>
      </w:r>
      <w:r w:rsidR="00350F83" w:rsidRPr="00142ACF">
        <w:t xml:space="preserve"> </w:t>
      </w:r>
      <w:r w:rsidR="000E354D" w:rsidRPr="00142ACF">
        <w:t xml:space="preserve">de </w:t>
      </w:r>
      <w:r w:rsidR="00350F83" w:rsidRPr="00142ACF">
        <w:t>măs</w:t>
      </w:r>
      <w:r w:rsidR="005765A3" w:rsidRPr="00142ACF">
        <w:t>urare</w:t>
      </w:r>
      <w:r w:rsidR="00350F83" w:rsidRPr="00142ACF">
        <w:t xml:space="preserve"> și înregistr</w:t>
      </w:r>
      <w:r w:rsidR="005765A3" w:rsidRPr="00142ACF">
        <w:t>are</w:t>
      </w:r>
      <w:r w:rsidR="00A9197B" w:rsidRPr="00142ACF">
        <w:t xml:space="preserve"> </w:t>
      </w:r>
      <w:r w:rsidR="005765A3" w:rsidRPr="00142ACF">
        <w:t>a</w:t>
      </w:r>
      <w:r w:rsidR="00350F83" w:rsidRPr="00142ACF">
        <w:t xml:space="preserve"> cantit</w:t>
      </w:r>
      <w:r w:rsidR="005765A3" w:rsidRPr="00142ACF">
        <w:t>ății</w:t>
      </w:r>
      <w:r w:rsidR="00350F83" w:rsidRPr="00142ACF">
        <w:t xml:space="preserve"> de apă, energie electrică, </w:t>
      </w:r>
      <w:r w:rsidR="000E354D" w:rsidRPr="00142ACF">
        <w:t xml:space="preserve">energie termică, </w:t>
      </w:r>
      <w:r w:rsidR="00350F83" w:rsidRPr="00142ACF">
        <w:t>gaze consumate.</w:t>
      </w:r>
      <w:r w:rsidR="008E3A08" w:rsidRPr="00142ACF">
        <w:t xml:space="preserve"> </w:t>
      </w:r>
      <w:r w:rsidR="00E66709" w:rsidRPr="00142ACF">
        <w:t xml:space="preserve">Mai multe contoare pot </w:t>
      </w:r>
      <w:r w:rsidR="001D1022" w:rsidRPr="00142ACF">
        <w:t>fi</w:t>
      </w:r>
      <w:r w:rsidR="00E66709" w:rsidRPr="00142ACF">
        <w:t xml:space="preserve"> instalate în </w:t>
      </w:r>
      <w:r w:rsidR="004915CB" w:rsidRPr="00142ACF">
        <w:t>aceeași</w:t>
      </w:r>
      <w:r w:rsidR="00E66709" w:rsidRPr="00142ACF">
        <w:t xml:space="preserve"> clădir</w:t>
      </w:r>
      <w:r w:rsidR="001D1022" w:rsidRPr="00142ACF">
        <w:t>e</w:t>
      </w:r>
      <w:r w:rsidR="00E66709" w:rsidRPr="00142ACF">
        <w:t>.</w:t>
      </w:r>
      <w:r w:rsidR="006D23DD" w:rsidRPr="00142ACF">
        <w:t xml:space="preserve"> </w:t>
      </w:r>
    </w:p>
    <w:p w14:paraId="40180903" w14:textId="6FFF6480" w:rsidR="006D23DD" w:rsidRPr="00142ACF" w:rsidRDefault="00E264BD" w:rsidP="00920652">
      <w:r>
        <w:t>8</w:t>
      </w:r>
      <w:r w:rsidR="00D76B2F">
        <w:t>8</w:t>
      </w:r>
      <w:r w:rsidR="0091584D">
        <w:t xml:space="preserve">. </w:t>
      </w:r>
      <w:r w:rsidR="006D23DD" w:rsidRPr="00142ACF">
        <w:t>Scenariile referitoare la obiectul informațional „</w:t>
      </w:r>
      <w:r w:rsidR="00A1761F" w:rsidRPr="00142ACF">
        <w:t>Contor</w:t>
      </w:r>
      <w:r w:rsidR="006D23DD" w:rsidRPr="00142ACF">
        <w:t>”:</w:t>
      </w:r>
    </w:p>
    <w:p w14:paraId="15BDE5B9" w14:textId="14ECE1E6" w:rsidR="006D23DD" w:rsidRPr="00142ACF" w:rsidRDefault="00A8237B" w:rsidP="00920652">
      <w:r w:rsidRPr="00142ACF">
        <w:t xml:space="preserve">a) </w:t>
      </w:r>
      <w:r w:rsidR="006D23DD" w:rsidRPr="00142ACF">
        <w:t>înregistrarea primară – la momentul instalării contor</w:t>
      </w:r>
      <w:r w:rsidR="00D444AF" w:rsidRPr="00142ACF">
        <w:t>ului</w:t>
      </w:r>
      <w:r w:rsidR="00EA00E2" w:rsidRPr="00142ACF">
        <w:t>;</w:t>
      </w:r>
      <w:r w:rsidR="006D23DD" w:rsidRPr="00142ACF">
        <w:t xml:space="preserve"> </w:t>
      </w:r>
    </w:p>
    <w:p w14:paraId="31229990" w14:textId="6B47EA4C" w:rsidR="006D23DD" w:rsidRPr="00142ACF" w:rsidRDefault="00A8237B" w:rsidP="00920652">
      <w:r w:rsidRPr="00142ACF">
        <w:t xml:space="preserve">b) </w:t>
      </w:r>
      <w:r w:rsidR="006D23DD" w:rsidRPr="00142ACF">
        <w:t xml:space="preserve">actualizarea datelor – la modificarea </w:t>
      </w:r>
      <w:r w:rsidR="002D2C98" w:rsidRPr="00142ACF">
        <w:t xml:space="preserve">datelor despre </w:t>
      </w:r>
      <w:r w:rsidR="006D23DD" w:rsidRPr="00142ACF">
        <w:t>contor</w:t>
      </w:r>
      <w:r w:rsidR="00100CE3" w:rsidRPr="00142ACF">
        <w:t>, în caz de erori</w:t>
      </w:r>
      <w:r w:rsidR="006D23DD" w:rsidRPr="00142ACF">
        <w:t>;</w:t>
      </w:r>
    </w:p>
    <w:p w14:paraId="1769FB5D" w14:textId="2D75DE43" w:rsidR="006D23DD" w:rsidRPr="00142ACF" w:rsidRDefault="00A8237B" w:rsidP="00920652">
      <w:r w:rsidRPr="00142ACF">
        <w:t xml:space="preserve">c) </w:t>
      </w:r>
      <w:r w:rsidR="006D23DD" w:rsidRPr="00142ACF">
        <w:t xml:space="preserve">scoaterea din evidență – în cazul </w:t>
      </w:r>
      <w:r w:rsidR="00EA00E2" w:rsidRPr="00142ACF">
        <w:t>scoaterii</w:t>
      </w:r>
      <w:r w:rsidR="00584B1B" w:rsidRPr="00142ACF">
        <w:t xml:space="preserve"> </w:t>
      </w:r>
      <w:r w:rsidR="006D23DD" w:rsidRPr="00142ACF">
        <w:t>contorului</w:t>
      </w:r>
      <w:r w:rsidR="00EA00E2" w:rsidRPr="00142ACF">
        <w:t xml:space="preserve"> din uz</w:t>
      </w:r>
      <w:r w:rsidR="006D23DD" w:rsidRPr="00142ACF">
        <w:t>.</w:t>
      </w:r>
    </w:p>
    <w:p w14:paraId="39AA192D" w14:textId="33BF7A03" w:rsidR="006E6730" w:rsidRPr="00142ACF" w:rsidRDefault="00E264BD" w:rsidP="00920652">
      <w:r>
        <w:t>8</w:t>
      </w:r>
      <w:r w:rsidR="00D76B2F">
        <w:t>9</w:t>
      </w:r>
      <w:r w:rsidR="0091584D">
        <w:t xml:space="preserve">. </w:t>
      </w:r>
      <w:r w:rsidR="006E6730" w:rsidRPr="00142ACF">
        <w:t>Obiectul informațional „</w:t>
      </w:r>
      <w:r w:rsidR="0014341A" w:rsidRPr="00142ACF">
        <w:t>Contor</w:t>
      </w:r>
      <w:r w:rsidR="006E6730" w:rsidRPr="00142ACF">
        <w:t>” este compus din următoarele categorii de date:</w:t>
      </w:r>
    </w:p>
    <w:p w14:paraId="7AF20C8D" w14:textId="1FF7C58F" w:rsidR="006E6730" w:rsidRPr="00142ACF" w:rsidRDefault="00DC006D" w:rsidP="00920652">
      <w:r w:rsidRPr="00142ACF">
        <w:t xml:space="preserve">a) </w:t>
      </w:r>
      <w:r w:rsidR="00EA00E2" w:rsidRPr="00142ACF">
        <w:t>i</w:t>
      </w:r>
      <w:r w:rsidR="006E6730" w:rsidRPr="00142ACF">
        <w:t>dentificator</w:t>
      </w:r>
      <w:r w:rsidR="00EA00E2" w:rsidRPr="00142ACF">
        <w:t>ul</w:t>
      </w:r>
      <w:r w:rsidR="006E6730" w:rsidRPr="00142ACF">
        <w:t xml:space="preserve"> contor</w:t>
      </w:r>
      <w:r w:rsidR="00EA00E2" w:rsidRPr="00142ACF">
        <w:t>ului;</w:t>
      </w:r>
    </w:p>
    <w:p w14:paraId="32D88465" w14:textId="2C3D5347" w:rsidR="006E6730" w:rsidRPr="00142ACF" w:rsidRDefault="00DC006D" w:rsidP="00920652">
      <w:r w:rsidRPr="00142ACF">
        <w:t xml:space="preserve">b) </w:t>
      </w:r>
      <w:r w:rsidR="00EA00E2" w:rsidRPr="00142ACF">
        <w:t>i</w:t>
      </w:r>
      <w:r w:rsidR="006E6730" w:rsidRPr="00142ACF">
        <w:t>dentificator</w:t>
      </w:r>
      <w:r w:rsidR="00EA00E2" w:rsidRPr="00142ACF">
        <w:t>ul</w:t>
      </w:r>
      <w:r w:rsidR="006E6730" w:rsidRPr="00142ACF">
        <w:t xml:space="preserve"> clădir</w:t>
      </w:r>
      <w:r w:rsidR="00EA00E2" w:rsidRPr="00142ACF">
        <w:t>ii unde este instalat contorul;</w:t>
      </w:r>
    </w:p>
    <w:p w14:paraId="375BE43E" w14:textId="50215C17" w:rsidR="006E6730" w:rsidRPr="00142ACF" w:rsidRDefault="00DC006D" w:rsidP="00920652">
      <w:r w:rsidRPr="00142ACF">
        <w:t xml:space="preserve">c) </w:t>
      </w:r>
      <w:r w:rsidR="00EA00E2" w:rsidRPr="00142ACF">
        <w:t>t</w:t>
      </w:r>
      <w:r w:rsidR="006E6730" w:rsidRPr="00142ACF">
        <w:t>ip</w:t>
      </w:r>
      <w:r w:rsidR="00EA00E2" w:rsidRPr="00142ACF">
        <w:t>ul</w:t>
      </w:r>
      <w:r w:rsidR="006E6730" w:rsidRPr="00142ACF">
        <w:t xml:space="preserve"> contor</w:t>
      </w:r>
      <w:r w:rsidR="00EA00E2" w:rsidRPr="00142ACF">
        <w:t>ului;</w:t>
      </w:r>
    </w:p>
    <w:p w14:paraId="5B4FF849" w14:textId="0090C5E3" w:rsidR="006E6730" w:rsidRPr="00142ACF" w:rsidRDefault="00DC006D" w:rsidP="00920652">
      <w:r w:rsidRPr="00142ACF">
        <w:t xml:space="preserve">d) </w:t>
      </w:r>
      <w:r w:rsidR="000905FE" w:rsidRPr="00142ACF">
        <w:t>date despre furnizorul de energie sau apă care este contorizată;</w:t>
      </w:r>
    </w:p>
    <w:p w14:paraId="25F4F997" w14:textId="780A6505" w:rsidR="006E6730" w:rsidRPr="00142ACF" w:rsidRDefault="00DC006D" w:rsidP="00920652">
      <w:r w:rsidRPr="00142ACF">
        <w:t xml:space="preserve">e) </w:t>
      </w:r>
      <w:r w:rsidR="000905FE" w:rsidRPr="00142ACF">
        <w:t>u</w:t>
      </w:r>
      <w:r w:rsidR="006E6730" w:rsidRPr="00142ACF">
        <w:t>nitate</w:t>
      </w:r>
      <w:r w:rsidR="000905FE" w:rsidRPr="00142ACF">
        <w:t>a</w:t>
      </w:r>
      <w:r w:rsidR="006E6730" w:rsidRPr="00142ACF">
        <w:t xml:space="preserve"> de măsură</w:t>
      </w:r>
      <w:r w:rsidR="000905FE" w:rsidRPr="00142ACF">
        <w:t>;</w:t>
      </w:r>
    </w:p>
    <w:p w14:paraId="7919B980" w14:textId="6EBAD5E3" w:rsidR="00EF4E8A" w:rsidRPr="00142ACF" w:rsidRDefault="00DC006D" w:rsidP="00920652">
      <w:r w:rsidRPr="00142ACF">
        <w:t xml:space="preserve">f) </w:t>
      </w:r>
      <w:r w:rsidR="00006208" w:rsidRPr="00142ACF">
        <w:t>date despre verificările metrologice;</w:t>
      </w:r>
    </w:p>
    <w:p w14:paraId="09FEAA5B" w14:textId="4C89CF71" w:rsidR="006E6730" w:rsidRPr="00142ACF" w:rsidRDefault="00DC006D" w:rsidP="00920652">
      <w:r w:rsidRPr="00142ACF">
        <w:t xml:space="preserve">g) </w:t>
      </w:r>
      <w:r w:rsidR="00006208" w:rsidRPr="00142ACF">
        <w:t>statutul</w:t>
      </w:r>
      <w:r w:rsidR="006E6730" w:rsidRPr="00142ACF">
        <w:t xml:space="preserve"> contor</w:t>
      </w:r>
      <w:r w:rsidR="00006208" w:rsidRPr="00142ACF">
        <w:t>ului</w:t>
      </w:r>
      <w:r w:rsidR="006E6730" w:rsidRPr="00142ACF">
        <w:t xml:space="preserve"> (</w:t>
      </w:r>
      <w:r w:rsidR="00006208" w:rsidRPr="00142ACF">
        <w:t>a</w:t>
      </w:r>
      <w:r w:rsidR="006E6730" w:rsidRPr="00142ACF">
        <w:t>ctiv/</w:t>
      </w:r>
      <w:r w:rsidR="00006208" w:rsidRPr="00142ACF">
        <w:t>i</w:t>
      </w:r>
      <w:r w:rsidR="006E6730" w:rsidRPr="00142ACF">
        <w:t>nactiv)</w:t>
      </w:r>
      <w:r w:rsidR="00006208" w:rsidRPr="00142ACF">
        <w:t>.</w:t>
      </w:r>
    </w:p>
    <w:p w14:paraId="251C8544" w14:textId="6B17F4C1" w:rsidR="00800561" w:rsidRPr="00142ACF" w:rsidRDefault="00D76B2F">
      <w:r>
        <w:t>90</w:t>
      </w:r>
      <w:r w:rsidR="0091584D">
        <w:t xml:space="preserve">. </w:t>
      </w:r>
      <w:r w:rsidR="00C021A4" w:rsidRPr="00142ACF">
        <w:rPr>
          <w:i/>
          <w:iCs/>
        </w:rPr>
        <w:t>Senzor</w:t>
      </w:r>
      <w:r w:rsidR="00C021A4" w:rsidRPr="00142ACF">
        <w:t xml:space="preserve"> – </w:t>
      </w:r>
      <w:r w:rsidR="009211E0" w:rsidRPr="00142ACF">
        <w:t xml:space="preserve">obiectul informațional care este </w:t>
      </w:r>
      <w:r w:rsidR="007B0E18" w:rsidRPr="00142ACF">
        <w:t>reprez</w:t>
      </w:r>
      <w:r w:rsidR="009211E0" w:rsidRPr="00142ACF">
        <w:t>entat de</w:t>
      </w:r>
      <w:r w:rsidR="007B0E18" w:rsidRPr="00142ACF">
        <w:t xml:space="preserve"> totalitatea datelor despre</w:t>
      </w:r>
      <w:r w:rsidR="00EA26FF" w:rsidRPr="00142ACF">
        <w:t xml:space="preserve"> </w:t>
      </w:r>
      <w:r w:rsidR="00F2587D" w:rsidRPr="00142ACF">
        <w:t xml:space="preserve">senzorii instalați </w:t>
      </w:r>
      <w:r w:rsidR="009211E0" w:rsidRPr="00142ACF">
        <w:t>în cadrul clădirilor</w:t>
      </w:r>
      <w:r w:rsidR="002D4039" w:rsidRPr="00142ACF">
        <w:t xml:space="preserve"> cu scop de a transmite </w:t>
      </w:r>
      <w:r w:rsidR="0090407E" w:rsidRPr="00142ACF">
        <w:t>date despre parametrii curenți măsurați</w:t>
      </w:r>
      <w:r w:rsidR="00C021A4" w:rsidRPr="00142ACF">
        <w:t>.</w:t>
      </w:r>
      <w:r w:rsidR="00E66709" w:rsidRPr="00142ACF">
        <w:t xml:space="preserve"> Mai mulți </w:t>
      </w:r>
      <w:r w:rsidR="001D1022" w:rsidRPr="00142ACF">
        <w:t>senzori</w:t>
      </w:r>
      <w:r w:rsidR="00E66709" w:rsidRPr="00142ACF">
        <w:t xml:space="preserve"> pot </w:t>
      </w:r>
      <w:r w:rsidR="001D1022" w:rsidRPr="00142ACF">
        <w:t>fi</w:t>
      </w:r>
      <w:r w:rsidR="00E66709" w:rsidRPr="00142ACF">
        <w:t xml:space="preserve"> instala</w:t>
      </w:r>
      <w:r w:rsidR="001D1022" w:rsidRPr="00142ACF">
        <w:t>ți</w:t>
      </w:r>
      <w:r w:rsidR="00E66709" w:rsidRPr="00142ACF">
        <w:t xml:space="preserve"> în aceleiași clădir</w:t>
      </w:r>
      <w:r w:rsidR="001D1022" w:rsidRPr="00142ACF">
        <w:t>e</w:t>
      </w:r>
      <w:r w:rsidR="00E66709" w:rsidRPr="00142ACF">
        <w:t>.</w:t>
      </w:r>
      <w:r w:rsidR="00C021A4" w:rsidRPr="00142ACF">
        <w:t xml:space="preserve"> </w:t>
      </w:r>
    </w:p>
    <w:p w14:paraId="2BECFE75" w14:textId="002F2921" w:rsidR="00C021A4" w:rsidRPr="00142ACF" w:rsidRDefault="00D76B2F" w:rsidP="00920652">
      <w:r>
        <w:t>91</w:t>
      </w:r>
      <w:r w:rsidR="0091584D">
        <w:t xml:space="preserve">. </w:t>
      </w:r>
      <w:r w:rsidR="00C021A4" w:rsidRPr="00142ACF">
        <w:t>Scenariile referitoare la obiectul informațional „Senzor”:</w:t>
      </w:r>
    </w:p>
    <w:p w14:paraId="3DEA9037" w14:textId="6828BACA" w:rsidR="00C021A4" w:rsidRPr="00142ACF" w:rsidRDefault="00E71D12" w:rsidP="00920652">
      <w:r w:rsidRPr="00142ACF">
        <w:t xml:space="preserve">a) </w:t>
      </w:r>
      <w:r w:rsidR="00C021A4" w:rsidRPr="00142ACF">
        <w:t>înregistrarea primară –</w:t>
      </w:r>
      <w:r w:rsidR="008F0D76" w:rsidRPr="00142ACF">
        <w:t xml:space="preserve"> </w:t>
      </w:r>
      <w:r w:rsidR="00C021A4" w:rsidRPr="00142ACF">
        <w:t>la momentul instalării unui senzor nou</w:t>
      </w:r>
      <w:r w:rsidR="0090407E" w:rsidRPr="00142ACF">
        <w:t>;</w:t>
      </w:r>
      <w:r w:rsidR="00C021A4" w:rsidRPr="00142ACF">
        <w:t xml:space="preserve"> </w:t>
      </w:r>
    </w:p>
    <w:p w14:paraId="6AAB7348" w14:textId="1BAAAB3F" w:rsidR="00C021A4" w:rsidRPr="00142ACF" w:rsidRDefault="00637F9E" w:rsidP="00920652">
      <w:r w:rsidRPr="00142ACF">
        <w:t xml:space="preserve">b) </w:t>
      </w:r>
      <w:r w:rsidR="00C021A4" w:rsidRPr="00142ACF">
        <w:t xml:space="preserve">actualizarea datelor – la modificarea </w:t>
      </w:r>
      <w:r w:rsidR="007730CB" w:rsidRPr="00142ACF">
        <w:t>datelor</w:t>
      </w:r>
      <w:r w:rsidR="00561087" w:rsidRPr="00142ACF">
        <w:t xml:space="preserve"> </w:t>
      </w:r>
      <w:r w:rsidR="0090407E" w:rsidRPr="00142ACF">
        <w:t xml:space="preserve">despre </w:t>
      </w:r>
      <w:r w:rsidR="00C021A4" w:rsidRPr="00142ACF">
        <w:t>senzorul existent</w:t>
      </w:r>
      <w:r w:rsidR="003E1C27" w:rsidRPr="00142ACF">
        <w:t>, în caz de erori</w:t>
      </w:r>
      <w:r w:rsidR="00C021A4" w:rsidRPr="00142ACF">
        <w:t>;</w:t>
      </w:r>
    </w:p>
    <w:p w14:paraId="4E72812C" w14:textId="2B3C4676" w:rsidR="00C021A4" w:rsidRPr="00142ACF" w:rsidRDefault="00637F9E" w:rsidP="00920652">
      <w:r w:rsidRPr="00142ACF">
        <w:t xml:space="preserve">c) </w:t>
      </w:r>
      <w:r w:rsidR="00C021A4" w:rsidRPr="00142ACF">
        <w:t xml:space="preserve">scoaterea din evidență – în cazul </w:t>
      </w:r>
      <w:r w:rsidR="0090407E" w:rsidRPr="00142ACF">
        <w:t xml:space="preserve">scoaterii </w:t>
      </w:r>
      <w:r w:rsidR="00C021A4" w:rsidRPr="00142ACF">
        <w:t xml:space="preserve">senzorului </w:t>
      </w:r>
      <w:r w:rsidR="0090407E" w:rsidRPr="00142ACF">
        <w:t>din uz</w:t>
      </w:r>
      <w:r w:rsidR="00C021A4" w:rsidRPr="00142ACF">
        <w:t>.</w:t>
      </w:r>
    </w:p>
    <w:p w14:paraId="19D26408" w14:textId="2C498BBD" w:rsidR="00C021A4" w:rsidRPr="00142ACF" w:rsidRDefault="008657FA" w:rsidP="00920652">
      <w:r>
        <w:t>9</w:t>
      </w:r>
      <w:r w:rsidR="00D76B2F">
        <w:t>2</w:t>
      </w:r>
      <w:r w:rsidR="0091584D">
        <w:t xml:space="preserve">. </w:t>
      </w:r>
      <w:r w:rsidR="00C021A4" w:rsidRPr="00142ACF">
        <w:t>Obiectul informațional „</w:t>
      </w:r>
      <w:r w:rsidR="001E7260" w:rsidRPr="00142ACF">
        <w:t>Senzor</w:t>
      </w:r>
      <w:r w:rsidR="00C021A4" w:rsidRPr="00142ACF">
        <w:t>” este compus din următoarele categorii de date:</w:t>
      </w:r>
    </w:p>
    <w:p w14:paraId="6E5E4495" w14:textId="05DBBB95" w:rsidR="001E7260" w:rsidRPr="00142ACF" w:rsidRDefault="00841BAE" w:rsidP="00920652">
      <w:pPr>
        <w:ind w:left="567" w:firstLine="0"/>
      </w:pPr>
      <w:r w:rsidRPr="00142ACF">
        <w:lastRenderedPageBreak/>
        <w:t xml:space="preserve">a) </w:t>
      </w:r>
      <w:r w:rsidR="0090407E" w:rsidRPr="00142ACF">
        <w:t>i</w:t>
      </w:r>
      <w:r w:rsidR="001E7260" w:rsidRPr="00142ACF">
        <w:t>dentificator</w:t>
      </w:r>
      <w:r w:rsidR="0090407E" w:rsidRPr="00142ACF">
        <w:t>ul</w:t>
      </w:r>
      <w:r w:rsidR="001E7260" w:rsidRPr="00142ACF">
        <w:t xml:space="preserve"> senzor</w:t>
      </w:r>
      <w:r w:rsidR="0090407E" w:rsidRPr="00142ACF">
        <w:t>ului;</w:t>
      </w:r>
    </w:p>
    <w:p w14:paraId="3179F274" w14:textId="14EE6322" w:rsidR="001E7260" w:rsidRPr="00142ACF" w:rsidRDefault="00841BAE" w:rsidP="00920652">
      <w:pPr>
        <w:ind w:left="567" w:firstLine="0"/>
      </w:pPr>
      <w:r w:rsidRPr="00142ACF">
        <w:t xml:space="preserve">b) </w:t>
      </w:r>
      <w:r w:rsidR="0090407E" w:rsidRPr="00142ACF">
        <w:t>i</w:t>
      </w:r>
      <w:r w:rsidR="001E7260" w:rsidRPr="00142ACF">
        <w:t>dentificatorul clădirii</w:t>
      </w:r>
      <w:r w:rsidR="0090407E" w:rsidRPr="00142ACF">
        <w:t xml:space="preserve"> unde este instalat senzorul;</w:t>
      </w:r>
    </w:p>
    <w:p w14:paraId="2E571C64" w14:textId="2B02B507" w:rsidR="001E7260" w:rsidRPr="00142ACF" w:rsidRDefault="00841BAE" w:rsidP="00920652">
      <w:pPr>
        <w:ind w:left="567" w:firstLine="0"/>
      </w:pPr>
      <w:r w:rsidRPr="00142ACF">
        <w:t xml:space="preserve">c) </w:t>
      </w:r>
      <w:r w:rsidR="0090407E" w:rsidRPr="00142ACF">
        <w:t>t</w:t>
      </w:r>
      <w:r w:rsidR="001E7260" w:rsidRPr="00142ACF">
        <w:t>ip</w:t>
      </w:r>
      <w:r w:rsidR="0090407E" w:rsidRPr="00142ACF">
        <w:t>ul</w:t>
      </w:r>
      <w:r w:rsidR="001E7260" w:rsidRPr="00142ACF">
        <w:t xml:space="preserve"> senzor</w:t>
      </w:r>
      <w:r w:rsidR="0090407E" w:rsidRPr="00142ACF">
        <w:t>ului;</w:t>
      </w:r>
    </w:p>
    <w:p w14:paraId="375441BA" w14:textId="0237AB1E" w:rsidR="00C021A4" w:rsidRPr="00142ACF" w:rsidRDefault="00841BAE" w:rsidP="00920652">
      <w:pPr>
        <w:ind w:left="567" w:firstLine="0"/>
      </w:pPr>
      <w:r w:rsidRPr="00142ACF">
        <w:t xml:space="preserve">d) </w:t>
      </w:r>
      <w:r w:rsidR="0090407E" w:rsidRPr="00142ACF">
        <w:t xml:space="preserve">date despre locația </w:t>
      </w:r>
      <w:r w:rsidR="003E7FD4" w:rsidRPr="00142ACF">
        <w:t>din cadrul clădirii unde este instalat senzorul.</w:t>
      </w:r>
    </w:p>
    <w:p w14:paraId="46893423" w14:textId="1C82A6B5" w:rsidR="00044929" w:rsidRPr="00205CB6" w:rsidRDefault="008657FA">
      <w:r>
        <w:t>9</w:t>
      </w:r>
      <w:r w:rsidR="00D76B2F">
        <w:t>3</w:t>
      </w:r>
      <w:r w:rsidR="0091584D" w:rsidRPr="00771474">
        <w:t xml:space="preserve">. </w:t>
      </w:r>
      <w:r w:rsidR="00331264" w:rsidRPr="00771474">
        <w:rPr>
          <w:i/>
          <w:iCs/>
        </w:rPr>
        <w:t>Eveniment de citire</w:t>
      </w:r>
      <w:r w:rsidR="003A7468" w:rsidRPr="00771474">
        <w:rPr>
          <w:i/>
          <w:iCs/>
        </w:rPr>
        <w:t xml:space="preserve"> indicație</w:t>
      </w:r>
      <w:r w:rsidR="00331264" w:rsidRPr="00771474">
        <w:t xml:space="preserve"> – obiect informațional, </w:t>
      </w:r>
      <w:r w:rsidR="000E2F17" w:rsidRPr="00771474">
        <w:t>format din totalitatea</w:t>
      </w:r>
      <w:r w:rsidR="00331264" w:rsidRPr="00771474">
        <w:t xml:space="preserve"> datel</w:t>
      </w:r>
      <w:r w:rsidR="00220026" w:rsidRPr="00771474">
        <w:t xml:space="preserve">or </w:t>
      </w:r>
      <w:r w:rsidR="000E2F17" w:rsidRPr="00771474">
        <w:t xml:space="preserve">despre </w:t>
      </w:r>
      <w:r w:rsidR="00331264" w:rsidRPr="00771474">
        <w:t>citirea indicațiilor de la contoare sau senzori.</w:t>
      </w:r>
      <w:r w:rsidR="00331264" w:rsidRPr="00205CB6">
        <w:t xml:space="preserve"> </w:t>
      </w:r>
    </w:p>
    <w:p w14:paraId="19E6D2C8" w14:textId="5B4235D5" w:rsidR="007B387A" w:rsidRPr="00142ACF" w:rsidRDefault="00E264BD" w:rsidP="00920652">
      <w:r>
        <w:t>9</w:t>
      </w:r>
      <w:r w:rsidR="00D76B2F">
        <w:t>4</w:t>
      </w:r>
      <w:r w:rsidR="0091584D" w:rsidRPr="00771474">
        <w:t xml:space="preserve">. </w:t>
      </w:r>
      <w:r w:rsidR="007B387A" w:rsidRPr="00771474">
        <w:t>Scenariile referitoare la obiectul informațional „</w:t>
      </w:r>
      <w:r w:rsidR="00037EA9" w:rsidRPr="00771474">
        <w:t>Eveniment de citire indicație</w:t>
      </w:r>
      <w:r w:rsidR="007B387A" w:rsidRPr="00771474">
        <w:t>”:</w:t>
      </w:r>
    </w:p>
    <w:p w14:paraId="4730F741" w14:textId="14018D7D" w:rsidR="007B387A" w:rsidRPr="00142ACF" w:rsidRDefault="00C73B13" w:rsidP="00920652">
      <w:r w:rsidRPr="00142ACF">
        <w:t xml:space="preserve">a) </w:t>
      </w:r>
      <w:r w:rsidR="007B387A" w:rsidRPr="00142ACF">
        <w:t xml:space="preserve">înregistrarea primară – </w:t>
      </w:r>
      <w:r w:rsidR="00037EA9" w:rsidRPr="00142ACF">
        <w:t xml:space="preserve">automat de către sistemul </w:t>
      </w:r>
      <w:r w:rsidR="006B5A49" w:rsidRPr="00142ACF">
        <w:t>informațional la anumite perioade de timp</w:t>
      </w:r>
      <w:r w:rsidR="009847BA" w:rsidRPr="00142ACF">
        <w:t xml:space="preserve">, în cazul importului datelor istorice despre consumul de </w:t>
      </w:r>
      <w:r w:rsidR="00FC5692">
        <w:rPr>
          <w:lang w:val="ro-RO"/>
        </w:rPr>
        <w:t>resurse energetice,</w:t>
      </w:r>
      <w:r w:rsidR="00866635" w:rsidRPr="00F853C6">
        <w:rPr>
          <w:lang w:val="pt-BR"/>
        </w:rPr>
        <w:t xml:space="preserve"> </w:t>
      </w:r>
      <w:r w:rsidR="009847BA" w:rsidRPr="00142ACF">
        <w:t>energie și apă,</w:t>
      </w:r>
      <w:r w:rsidR="006B5A49" w:rsidRPr="00142ACF">
        <w:t xml:space="preserve"> sau manual de către managerul energetic sau</w:t>
      </w:r>
      <w:r w:rsidR="009847BA" w:rsidRPr="00142ACF">
        <w:t xml:space="preserve"> administratorul clădirii</w:t>
      </w:r>
      <w:r w:rsidR="007B387A" w:rsidRPr="00142ACF">
        <w:t xml:space="preserve">; </w:t>
      </w:r>
    </w:p>
    <w:p w14:paraId="13079ADA" w14:textId="27348074" w:rsidR="007B387A" w:rsidRPr="00142ACF" w:rsidRDefault="00C73B13" w:rsidP="00920652">
      <w:pPr>
        <w:ind w:left="567" w:firstLine="0"/>
      </w:pPr>
      <w:r w:rsidRPr="00142ACF">
        <w:t xml:space="preserve">b) </w:t>
      </w:r>
      <w:r w:rsidR="007B387A" w:rsidRPr="00142ACF">
        <w:t xml:space="preserve">actualizarea datelor – la modificarea datelor </w:t>
      </w:r>
      <w:r w:rsidR="005B50A8" w:rsidRPr="00142ACF">
        <w:t>despre indicații</w:t>
      </w:r>
      <w:r w:rsidR="00CC2877" w:rsidRPr="00142ACF">
        <w:t>,</w:t>
      </w:r>
      <w:r w:rsidR="005B50A8" w:rsidRPr="00142ACF">
        <w:t xml:space="preserve"> în cazul unor erori</w:t>
      </w:r>
      <w:r w:rsidR="00CD7CA7" w:rsidRPr="00142ACF">
        <w:t>.</w:t>
      </w:r>
    </w:p>
    <w:p w14:paraId="096EA336" w14:textId="1618228B" w:rsidR="00331264" w:rsidRPr="00142ACF" w:rsidRDefault="00E264BD" w:rsidP="00920652">
      <w:r>
        <w:t>9</w:t>
      </w:r>
      <w:r w:rsidR="00D76B2F">
        <w:t>5</w:t>
      </w:r>
      <w:r w:rsidR="0091584D">
        <w:t xml:space="preserve">. </w:t>
      </w:r>
      <w:r w:rsidR="00331264" w:rsidRPr="00142ACF">
        <w:t>Obiectul informațional „Eveniment de citire</w:t>
      </w:r>
      <w:r w:rsidR="00205CB6">
        <w:t xml:space="preserve"> indicație</w:t>
      </w:r>
      <w:r w:rsidR="00331264" w:rsidRPr="00142ACF">
        <w:t>” este compus din următoarele categorii de date:</w:t>
      </w:r>
    </w:p>
    <w:p w14:paraId="74780503" w14:textId="4F851E38" w:rsidR="00331264" w:rsidRPr="00142ACF" w:rsidRDefault="00B00BA6" w:rsidP="00920652">
      <w:r w:rsidRPr="00142ACF">
        <w:t xml:space="preserve">a) </w:t>
      </w:r>
      <w:r w:rsidR="00CD7CA7" w:rsidRPr="00142ACF">
        <w:t>i</w:t>
      </w:r>
      <w:r w:rsidR="00331264" w:rsidRPr="00142ACF">
        <w:t>dentificator</w:t>
      </w:r>
      <w:r w:rsidR="00CD7CA7" w:rsidRPr="00142ACF">
        <w:t>ul</w:t>
      </w:r>
      <w:r w:rsidR="00331264" w:rsidRPr="00142ACF">
        <w:t xml:space="preserve"> eveniment de citire</w:t>
      </w:r>
    </w:p>
    <w:p w14:paraId="363C0B87" w14:textId="71409470" w:rsidR="00331264" w:rsidRPr="00142ACF" w:rsidRDefault="00B00BA6" w:rsidP="00920652">
      <w:r w:rsidRPr="00205CB6">
        <w:t xml:space="preserve">b) </w:t>
      </w:r>
      <w:r w:rsidR="00CD7CA7" w:rsidRPr="00771474">
        <w:t>i</w:t>
      </w:r>
      <w:r w:rsidR="00331264" w:rsidRPr="00771474">
        <w:t>dentificator</w:t>
      </w:r>
      <w:r w:rsidR="00205CB6" w:rsidRPr="00771474">
        <w:t>ul</w:t>
      </w:r>
      <w:r w:rsidR="00331264" w:rsidRPr="00771474">
        <w:t xml:space="preserve"> contor</w:t>
      </w:r>
      <w:r w:rsidR="00CD7CA7" w:rsidRPr="00771474">
        <w:t>ului sau senzorului de unde</w:t>
      </w:r>
      <w:r w:rsidR="00CD7CA7" w:rsidRPr="00142ACF">
        <w:t xml:space="preserve"> au fost citite datele;</w:t>
      </w:r>
    </w:p>
    <w:p w14:paraId="5A3BB36C" w14:textId="4A5EE377" w:rsidR="00901B9A" w:rsidRPr="00142ACF" w:rsidRDefault="00B00BA6" w:rsidP="00920652">
      <w:r w:rsidRPr="00142ACF">
        <w:t xml:space="preserve">c) </w:t>
      </w:r>
      <w:r w:rsidR="00901B9A" w:rsidRPr="00142ACF">
        <w:t>data, ora eveniment de citire;</w:t>
      </w:r>
    </w:p>
    <w:p w14:paraId="7EECE592" w14:textId="12BFC556" w:rsidR="00331264" w:rsidRPr="00142ACF" w:rsidRDefault="00B00BA6" w:rsidP="00920652">
      <w:r w:rsidRPr="00142ACF">
        <w:t xml:space="preserve">d) </w:t>
      </w:r>
      <w:r w:rsidR="00CD7CA7" w:rsidRPr="00142ACF">
        <w:t>date despre i</w:t>
      </w:r>
      <w:r w:rsidR="00331264" w:rsidRPr="00142ACF">
        <w:t>ndicație</w:t>
      </w:r>
      <w:r w:rsidR="00CD7CA7" w:rsidRPr="00142ACF">
        <w:t>;</w:t>
      </w:r>
    </w:p>
    <w:p w14:paraId="0DD61A6F" w14:textId="5EA2F01F" w:rsidR="00331264" w:rsidRPr="00142ACF" w:rsidRDefault="00B00BA6" w:rsidP="00920652">
      <w:r w:rsidRPr="00142ACF">
        <w:t xml:space="preserve">e) </w:t>
      </w:r>
      <w:r w:rsidR="00CD7CA7" w:rsidRPr="00142ACF">
        <w:t>u</w:t>
      </w:r>
      <w:r w:rsidR="00331264" w:rsidRPr="00142ACF">
        <w:t>nitate de măsură</w:t>
      </w:r>
      <w:r w:rsidR="00CD7CA7" w:rsidRPr="00142ACF">
        <w:t xml:space="preserve"> a indicației</w:t>
      </w:r>
      <w:r w:rsidRPr="00142ACF">
        <w:t>.</w:t>
      </w:r>
    </w:p>
    <w:p w14:paraId="0E6FBAF2" w14:textId="36F1F322" w:rsidR="00C747B4" w:rsidRDefault="00E264BD" w:rsidP="00920652">
      <w:r>
        <w:t>9</w:t>
      </w:r>
      <w:r w:rsidR="00D76B2F">
        <w:t>6</w:t>
      </w:r>
      <w:r w:rsidR="0091584D">
        <w:t>.</w:t>
      </w:r>
      <w:r w:rsidR="005531C2" w:rsidRPr="00142ACF">
        <w:t xml:space="preserve"> </w:t>
      </w:r>
      <w:r w:rsidR="008909ED" w:rsidRPr="00142ACF">
        <w:rPr>
          <w:i/>
          <w:iCs/>
        </w:rPr>
        <w:t>Alertă</w:t>
      </w:r>
      <w:r w:rsidR="008909ED" w:rsidRPr="00142ACF">
        <w:t xml:space="preserve"> – reprezintă </w:t>
      </w:r>
      <w:r w:rsidR="00671307" w:rsidRPr="00142ACF">
        <w:t xml:space="preserve">un obiect informațional </w:t>
      </w:r>
      <w:r w:rsidR="00DA351D" w:rsidRPr="00142ACF">
        <w:t xml:space="preserve">format </w:t>
      </w:r>
      <w:r w:rsidR="00671307" w:rsidRPr="00142ACF">
        <w:t xml:space="preserve">de totalitatea </w:t>
      </w:r>
      <w:r w:rsidR="00DA351D" w:rsidRPr="00142ACF">
        <w:t xml:space="preserve">datelor care descriu </w:t>
      </w:r>
      <w:r w:rsidR="00671307" w:rsidRPr="00142ACF">
        <w:t>alertel</w:t>
      </w:r>
      <w:r w:rsidR="00DA351D" w:rsidRPr="00142ACF">
        <w:t xml:space="preserve">e expediate de sistemul informațional în cazul </w:t>
      </w:r>
      <w:r w:rsidR="0045328F" w:rsidRPr="00142ACF">
        <w:t xml:space="preserve">unor evenimente legate de consumul de </w:t>
      </w:r>
      <w:r w:rsidR="003718CF">
        <w:t xml:space="preserve">resurse energetice, </w:t>
      </w:r>
      <w:r w:rsidR="0045328F" w:rsidRPr="00142ACF">
        <w:t>energie și apă</w:t>
      </w:r>
      <w:r w:rsidR="00671307" w:rsidRPr="00142ACF">
        <w:t>. Alerta este generată automat în cazul în care consumul de resurse energetice</w:t>
      </w:r>
      <w:r w:rsidR="00D7312A" w:rsidRPr="00142ACF">
        <w:t xml:space="preserve"> sau datele înregistrate de pe senzori</w:t>
      </w:r>
      <w:r w:rsidR="00671307" w:rsidRPr="00142ACF">
        <w:t xml:space="preserve"> </w:t>
      </w:r>
      <w:r w:rsidR="00D108C9" w:rsidRPr="00142ACF">
        <w:t>nu se încadrează în anumite</w:t>
      </w:r>
      <w:r w:rsidR="00671307" w:rsidRPr="00142ACF">
        <w:t xml:space="preserve"> l</w:t>
      </w:r>
      <w:r w:rsidR="00D108C9" w:rsidRPr="00142ACF">
        <w:t>imite definite apriori</w:t>
      </w:r>
      <w:r w:rsidR="00726DE9" w:rsidRPr="00142ACF">
        <w:t xml:space="preserve">. Expedierea notificărilor de alertă pot contribui </w:t>
      </w:r>
      <w:r w:rsidR="000A33D9" w:rsidRPr="00142ACF">
        <w:t>la realizarea de</w:t>
      </w:r>
      <w:r w:rsidR="00671307" w:rsidRPr="00142ACF">
        <w:t xml:space="preserve"> acțiuni rapide în caz de avarie sau consum fraudulos de energie</w:t>
      </w:r>
      <w:r w:rsidR="008909ED" w:rsidRPr="00142ACF">
        <w:t xml:space="preserve">. </w:t>
      </w:r>
    </w:p>
    <w:p w14:paraId="40CDA9DA" w14:textId="1D19D19E" w:rsidR="008909ED" w:rsidRPr="00142ACF" w:rsidRDefault="00E264BD" w:rsidP="00920652">
      <w:r>
        <w:t>9</w:t>
      </w:r>
      <w:r w:rsidR="008657FA">
        <w:t>5</w:t>
      </w:r>
      <w:r w:rsidR="00C747B4">
        <w:t xml:space="preserve">. </w:t>
      </w:r>
      <w:r w:rsidR="008909ED" w:rsidRPr="00142ACF">
        <w:t>Obiectul informațional „Alertă” este compus din următoarele categorii de date:</w:t>
      </w:r>
    </w:p>
    <w:p w14:paraId="734A3D73" w14:textId="0D7EEA5E" w:rsidR="008909ED" w:rsidRPr="00142ACF" w:rsidRDefault="001D7813" w:rsidP="00920652">
      <w:r w:rsidRPr="00142ACF">
        <w:t xml:space="preserve">a) </w:t>
      </w:r>
      <w:r w:rsidR="000A33D9" w:rsidRPr="00142ACF">
        <w:t>i</w:t>
      </w:r>
      <w:r w:rsidR="008909ED" w:rsidRPr="00142ACF">
        <w:t>dentificator</w:t>
      </w:r>
      <w:r w:rsidR="000A33D9" w:rsidRPr="00142ACF">
        <w:t>ul</w:t>
      </w:r>
      <w:r w:rsidR="008909ED" w:rsidRPr="00142ACF">
        <w:t xml:space="preserve"> alert</w:t>
      </w:r>
      <w:r w:rsidR="000A33D9" w:rsidRPr="00142ACF">
        <w:t>ei;</w:t>
      </w:r>
    </w:p>
    <w:p w14:paraId="02244F41" w14:textId="7C524488" w:rsidR="008909ED" w:rsidRPr="00142ACF" w:rsidRDefault="001D7813" w:rsidP="00920652">
      <w:r w:rsidRPr="00142ACF">
        <w:t xml:space="preserve">b) </w:t>
      </w:r>
      <w:r w:rsidR="000A33D9" w:rsidRPr="00142ACF">
        <w:t>t</w:t>
      </w:r>
      <w:r w:rsidR="008909ED" w:rsidRPr="00142ACF">
        <w:t>ip</w:t>
      </w:r>
      <w:r w:rsidR="00A76B08" w:rsidRPr="00142ACF">
        <w:t>ul</w:t>
      </w:r>
      <w:r w:rsidR="008909ED" w:rsidRPr="00142ACF">
        <w:t xml:space="preserve"> alert</w:t>
      </w:r>
      <w:r w:rsidR="000A33D9" w:rsidRPr="00142ACF">
        <w:t>ei;</w:t>
      </w:r>
    </w:p>
    <w:p w14:paraId="4601286F" w14:textId="3D864859" w:rsidR="008909ED" w:rsidRPr="00142ACF" w:rsidRDefault="001D7813" w:rsidP="00920652">
      <w:r w:rsidRPr="00142ACF">
        <w:t xml:space="preserve">c) </w:t>
      </w:r>
      <w:r w:rsidR="000A33D9" w:rsidRPr="00142ACF">
        <w:t>date despre e</w:t>
      </w:r>
      <w:r w:rsidR="008909ED" w:rsidRPr="00142ACF">
        <w:t>veniment</w:t>
      </w:r>
      <w:r w:rsidR="000A33D9" w:rsidRPr="00142ACF">
        <w:t>ul</w:t>
      </w:r>
      <w:r w:rsidR="008909ED" w:rsidRPr="00142ACF">
        <w:t xml:space="preserve"> declanșator</w:t>
      </w:r>
      <w:r w:rsidR="000A33D9" w:rsidRPr="00142ACF">
        <w:t>;</w:t>
      </w:r>
    </w:p>
    <w:p w14:paraId="35791088" w14:textId="3CCC5D0B" w:rsidR="008909ED" w:rsidRPr="00142ACF" w:rsidRDefault="001D7813" w:rsidP="00920652">
      <w:r w:rsidRPr="00142ACF">
        <w:t xml:space="preserve">d) </w:t>
      </w:r>
      <w:r w:rsidR="0025087F" w:rsidRPr="00142ACF">
        <w:t>momentul de timp al înregistrării abaterilor;</w:t>
      </w:r>
    </w:p>
    <w:p w14:paraId="4CD2A251" w14:textId="36D28B2D" w:rsidR="00B716E4" w:rsidRPr="00142ACF" w:rsidRDefault="001D7813" w:rsidP="00920652">
      <w:r w:rsidRPr="00142ACF">
        <w:t xml:space="preserve">e) </w:t>
      </w:r>
      <w:r w:rsidR="000E74B3" w:rsidRPr="00142ACF">
        <w:t>m</w:t>
      </w:r>
      <w:r w:rsidR="008909ED" w:rsidRPr="00142ACF">
        <w:t>esaj</w:t>
      </w:r>
      <w:r w:rsidR="0025087F" w:rsidRPr="00142ACF">
        <w:t>ul</w:t>
      </w:r>
      <w:r w:rsidR="008909ED" w:rsidRPr="00142ACF">
        <w:t xml:space="preserve"> alert</w:t>
      </w:r>
      <w:r w:rsidR="000E74B3" w:rsidRPr="00142ACF">
        <w:t>ei;</w:t>
      </w:r>
    </w:p>
    <w:p w14:paraId="14EDC1FA" w14:textId="15947C52" w:rsidR="000E74B3" w:rsidRPr="00142ACF" w:rsidRDefault="00C526E0" w:rsidP="00920652">
      <w:r w:rsidRPr="00142ACF">
        <w:t xml:space="preserve">f) </w:t>
      </w:r>
      <w:r w:rsidR="000E74B3" w:rsidRPr="00142ACF">
        <w:t>date despre destinatarii alertei;</w:t>
      </w:r>
    </w:p>
    <w:p w14:paraId="6A8C1163" w14:textId="7B092183" w:rsidR="00AE2759" w:rsidRDefault="00C526E0" w:rsidP="00A469A1">
      <w:r w:rsidRPr="00142ACF">
        <w:t xml:space="preserve">g) </w:t>
      </w:r>
      <w:r w:rsidR="000E74B3" w:rsidRPr="00142ACF">
        <w:t>statutul alertei (activă/expirată).</w:t>
      </w:r>
    </w:p>
    <w:p w14:paraId="2D478FA0" w14:textId="28578757" w:rsidR="00C747B4" w:rsidRDefault="00E264BD" w:rsidP="00920652">
      <w:r w:rsidRPr="00D76B2F">
        <w:t>9</w:t>
      </w:r>
      <w:r w:rsidR="00D76B2F" w:rsidRPr="00457520">
        <w:t>7</w:t>
      </w:r>
      <w:r w:rsidR="00C747B4" w:rsidRPr="00D76B2F">
        <w:t>.</w:t>
      </w:r>
      <w:r w:rsidR="00C747B4">
        <w:t xml:space="preserve"> </w:t>
      </w:r>
      <w:r w:rsidR="00331264" w:rsidRPr="00142ACF">
        <w:rPr>
          <w:i/>
          <w:iCs/>
        </w:rPr>
        <w:t xml:space="preserve">Proiect în domeniul eficienței </w:t>
      </w:r>
      <w:r w:rsidR="00331264" w:rsidRPr="00864A8C">
        <w:rPr>
          <w:i/>
          <w:iCs/>
        </w:rPr>
        <w:t>energetice</w:t>
      </w:r>
      <w:r w:rsidR="00000B3D" w:rsidRPr="00864A8C">
        <w:rPr>
          <w:i/>
          <w:iCs/>
        </w:rPr>
        <w:t xml:space="preserve"> și/sau valorific</w:t>
      </w:r>
      <w:r w:rsidR="0009171A" w:rsidRPr="00864A8C">
        <w:rPr>
          <w:i/>
          <w:iCs/>
        </w:rPr>
        <w:t>ării</w:t>
      </w:r>
      <w:r w:rsidR="00000B3D" w:rsidRPr="00864A8C">
        <w:rPr>
          <w:i/>
          <w:iCs/>
        </w:rPr>
        <w:t xml:space="preserve"> surselor de energie regenerabilă</w:t>
      </w:r>
      <w:r w:rsidR="00331264" w:rsidRPr="00142ACF">
        <w:t xml:space="preserve"> – obiect informațional care </w:t>
      </w:r>
      <w:r w:rsidR="004C2A18" w:rsidRPr="00142ACF">
        <w:t>este format din totalitatea atributelor care descriu</w:t>
      </w:r>
      <w:r w:rsidR="00331264" w:rsidRPr="00142ACF">
        <w:t xml:space="preserve"> proiectele</w:t>
      </w:r>
      <w:r w:rsidR="003F056E" w:rsidRPr="00142ACF">
        <w:t xml:space="preserve"> inițiate în domeniul eficienței energetice</w:t>
      </w:r>
      <w:r w:rsidR="00000B3D">
        <w:t xml:space="preserve"> și/sau valorific</w:t>
      </w:r>
      <w:r w:rsidR="00B24D17">
        <w:t>ării</w:t>
      </w:r>
      <w:r w:rsidR="00000B3D">
        <w:t xml:space="preserve"> surselor de energie regenerabilă</w:t>
      </w:r>
      <w:r w:rsidR="00331264" w:rsidRPr="00142ACF">
        <w:t xml:space="preserve">. </w:t>
      </w:r>
    </w:p>
    <w:p w14:paraId="09555BC0" w14:textId="40EFEC0C" w:rsidR="008716C6" w:rsidRPr="00142ACF" w:rsidRDefault="00E264BD" w:rsidP="00920652">
      <w:r>
        <w:t>9</w:t>
      </w:r>
      <w:r w:rsidR="00D76B2F">
        <w:t>8</w:t>
      </w:r>
      <w:r w:rsidR="00C747B4">
        <w:t xml:space="preserve">. </w:t>
      </w:r>
      <w:r w:rsidR="008716C6" w:rsidRPr="00142ACF">
        <w:t>Scenariile referitoare la obiectul informațional „Proiect în domeniul eficienței energetice</w:t>
      </w:r>
      <w:r w:rsidR="00000B3D">
        <w:t xml:space="preserve"> și/sau valorific</w:t>
      </w:r>
      <w:r w:rsidR="004E6F80">
        <w:t>ării</w:t>
      </w:r>
      <w:r w:rsidR="00000B3D">
        <w:t xml:space="preserve"> surselor de energie regenerabilă</w:t>
      </w:r>
      <w:r w:rsidR="008716C6" w:rsidRPr="00142ACF">
        <w:t>”:</w:t>
      </w:r>
    </w:p>
    <w:p w14:paraId="2AAD877A" w14:textId="55E11072" w:rsidR="008716C6" w:rsidRPr="00142ACF" w:rsidRDefault="009C7C7F" w:rsidP="00920652">
      <w:r w:rsidRPr="00142ACF">
        <w:t xml:space="preserve">a) </w:t>
      </w:r>
      <w:r w:rsidR="008716C6" w:rsidRPr="00142ACF">
        <w:t xml:space="preserve">înregistrarea primară – la momentul </w:t>
      </w:r>
      <w:r w:rsidR="00FA1789" w:rsidRPr="00142ACF">
        <w:t>inițierii unui nou proiect în domeniul eficienței energetice</w:t>
      </w:r>
      <w:r w:rsidR="00000B3D">
        <w:t xml:space="preserve"> și/sau valorific</w:t>
      </w:r>
      <w:r w:rsidR="004E6F80">
        <w:t>ării</w:t>
      </w:r>
      <w:r w:rsidR="00000B3D">
        <w:t xml:space="preserve"> surselor de energie regenerabilă</w:t>
      </w:r>
      <w:r w:rsidR="00B77C26" w:rsidRPr="00142ACF">
        <w:t>;</w:t>
      </w:r>
    </w:p>
    <w:p w14:paraId="6C2D3181" w14:textId="71B7D855" w:rsidR="008716C6" w:rsidRPr="00142ACF" w:rsidRDefault="009C7C7F" w:rsidP="00920652">
      <w:r w:rsidRPr="00142ACF">
        <w:t xml:space="preserve">b) </w:t>
      </w:r>
      <w:r w:rsidR="008716C6" w:rsidRPr="00142ACF">
        <w:t xml:space="preserve">actualizarea datelor – la modificarea </w:t>
      </w:r>
      <w:r w:rsidR="00320EEA" w:rsidRPr="00142ACF">
        <w:t>datelor înregistrate despre proiect</w:t>
      </w:r>
      <w:r w:rsidR="00381CF6" w:rsidRPr="00142ACF">
        <w:t>,</w:t>
      </w:r>
      <w:r w:rsidR="00D30F0F" w:rsidRPr="00142ACF">
        <w:t xml:space="preserve"> </w:t>
      </w:r>
      <w:r w:rsidR="00A765D5" w:rsidRPr="00142ACF">
        <w:t>adăugare</w:t>
      </w:r>
      <w:r w:rsidR="001320F4" w:rsidRPr="00142ACF">
        <w:t>a</w:t>
      </w:r>
      <w:r w:rsidR="00A765D5" w:rsidRPr="00142ACF">
        <w:t xml:space="preserve"> date</w:t>
      </w:r>
      <w:r w:rsidR="001320F4" w:rsidRPr="00142ACF">
        <w:t>lor</w:t>
      </w:r>
      <w:r w:rsidR="00A765D5" w:rsidRPr="00142ACF">
        <w:t xml:space="preserve"> pe parcursul implementării proiectului</w:t>
      </w:r>
      <w:r w:rsidR="00B77C26" w:rsidRPr="00142ACF">
        <w:t>.</w:t>
      </w:r>
    </w:p>
    <w:p w14:paraId="2FD2ABA4" w14:textId="4F3F6139" w:rsidR="00331264" w:rsidRPr="00142ACF" w:rsidRDefault="00E264BD" w:rsidP="00920652">
      <w:r w:rsidRPr="00D76B2F">
        <w:t>9</w:t>
      </w:r>
      <w:r w:rsidR="00D76B2F" w:rsidRPr="00457520">
        <w:t>9</w:t>
      </w:r>
      <w:r w:rsidR="008E001E" w:rsidRPr="00D76B2F">
        <w:t>.</w:t>
      </w:r>
      <w:r w:rsidR="008E001E">
        <w:t xml:space="preserve"> </w:t>
      </w:r>
      <w:r w:rsidR="00331264" w:rsidRPr="00142ACF">
        <w:t>Obiectul informațional „</w:t>
      </w:r>
      <w:r w:rsidR="008B5FC9" w:rsidRPr="00142ACF">
        <w:t>Proiect în domeniul eficienței energetice</w:t>
      </w:r>
      <w:r w:rsidR="00000B3D">
        <w:t xml:space="preserve"> și/sau valorific</w:t>
      </w:r>
      <w:r w:rsidR="004E6F80">
        <w:t>ării</w:t>
      </w:r>
      <w:r w:rsidR="00000B3D">
        <w:t xml:space="preserve"> surselor de energie regenerabilă</w:t>
      </w:r>
      <w:r w:rsidR="00331264" w:rsidRPr="00142ACF">
        <w:t>” este compus din următoarele categorii de date:</w:t>
      </w:r>
    </w:p>
    <w:p w14:paraId="400F7E1B" w14:textId="33F5539B" w:rsidR="00331264" w:rsidRPr="00142ACF" w:rsidRDefault="0012457B" w:rsidP="00920652">
      <w:r w:rsidRPr="00142ACF">
        <w:t xml:space="preserve">a) </w:t>
      </w:r>
      <w:r w:rsidR="00D479D3" w:rsidRPr="00142ACF">
        <w:t>i</w:t>
      </w:r>
      <w:r w:rsidR="00331264" w:rsidRPr="00142ACF">
        <w:t>dentificator</w:t>
      </w:r>
      <w:r w:rsidR="00D479D3" w:rsidRPr="00142ACF">
        <w:t>ul</w:t>
      </w:r>
      <w:r w:rsidR="00331264" w:rsidRPr="00142ACF">
        <w:t xml:space="preserve"> </w:t>
      </w:r>
      <w:r w:rsidR="00613621" w:rsidRPr="00142ACF">
        <w:t>proiect</w:t>
      </w:r>
      <w:r w:rsidR="00D479D3" w:rsidRPr="00142ACF">
        <w:t>ului;</w:t>
      </w:r>
    </w:p>
    <w:p w14:paraId="1D540ACE" w14:textId="07C029AF" w:rsidR="00FC13BE" w:rsidRPr="00142ACF" w:rsidRDefault="0012457B" w:rsidP="00920652">
      <w:r w:rsidRPr="00142ACF">
        <w:t xml:space="preserve">b) </w:t>
      </w:r>
      <w:r w:rsidR="00D479D3" w:rsidRPr="00142ACF">
        <w:t>d</w:t>
      </w:r>
      <w:r w:rsidR="00FC13BE" w:rsidRPr="00142ACF">
        <w:t>enumire</w:t>
      </w:r>
      <w:r w:rsidR="00D479D3" w:rsidRPr="00142ACF">
        <w:t>a</w:t>
      </w:r>
      <w:r w:rsidR="00FC13BE" w:rsidRPr="00142ACF">
        <w:t xml:space="preserve"> proiect</w:t>
      </w:r>
      <w:r w:rsidR="00D479D3" w:rsidRPr="00142ACF">
        <w:t>ului;</w:t>
      </w:r>
    </w:p>
    <w:p w14:paraId="736A7395" w14:textId="66C4B3F7" w:rsidR="00D22ABF" w:rsidRDefault="00D22ABF" w:rsidP="00D22ABF">
      <w:r>
        <w:t>c) repartizare</w:t>
      </w:r>
      <w:r w:rsidR="00392494">
        <w:t>a</w:t>
      </w:r>
      <w:r>
        <w:t xml:space="preserve"> geografică (raion, localitate);</w:t>
      </w:r>
    </w:p>
    <w:p w14:paraId="55E11868" w14:textId="24B833BD" w:rsidR="00D22ABF" w:rsidRDefault="00D22ABF" w:rsidP="00D22ABF">
      <w:r>
        <w:lastRenderedPageBreak/>
        <w:t>d) valoare</w:t>
      </w:r>
      <w:r w:rsidR="00392494">
        <w:t>a</w:t>
      </w:r>
      <w:r>
        <w:t xml:space="preserve"> totală </w:t>
      </w:r>
      <w:r w:rsidR="00392494">
        <w:t xml:space="preserve">a </w:t>
      </w:r>
      <w:r>
        <w:t>proiect</w:t>
      </w:r>
      <w:r w:rsidR="00392494">
        <w:t>ului</w:t>
      </w:r>
      <w:r>
        <w:t>;</w:t>
      </w:r>
    </w:p>
    <w:p w14:paraId="535D29E4" w14:textId="44EB1703" w:rsidR="00D22ABF" w:rsidRDefault="00D22ABF" w:rsidP="00D22ABF">
      <w:r>
        <w:t>e) aportul beneficiarului;</w:t>
      </w:r>
    </w:p>
    <w:p w14:paraId="18C48E8F" w14:textId="667F2410" w:rsidR="002C1F7B" w:rsidRPr="00142ACF" w:rsidRDefault="003313CE" w:rsidP="00920652">
      <w:r>
        <w:t>f</w:t>
      </w:r>
      <w:r w:rsidR="0012457B" w:rsidRPr="00142ACF">
        <w:t xml:space="preserve">) </w:t>
      </w:r>
      <w:r w:rsidR="00D479D3" w:rsidRPr="00142ACF">
        <w:t>date despre p</w:t>
      </w:r>
      <w:r w:rsidR="00505171" w:rsidRPr="00142ACF">
        <w:t>erioada</w:t>
      </w:r>
      <w:r w:rsidR="00D479D3" w:rsidRPr="00142ACF">
        <w:t xml:space="preserve"> implementării</w:t>
      </w:r>
      <w:r w:rsidR="00505171" w:rsidRPr="00142ACF">
        <w:t xml:space="preserve"> proiect</w:t>
      </w:r>
      <w:r w:rsidR="00D479D3" w:rsidRPr="00142ACF">
        <w:t>ului;</w:t>
      </w:r>
    </w:p>
    <w:p w14:paraId="6ABB5D3C" w14:textId="3697585F" w:rsidR="001A6E8A" w:rsidRDefault="003313CE" w:rsidP="00920652">
      <w:r>
        <w:t>g</w:t>
      </w:r>
      <w:r w:rsidR="0012457B" w:rsidRPr="00142ACF">
        <w:t xml:space="preserve">) </w:t>
      </w:r>
      <w:r w:rsidR="00A96506" w:rsidRPr="00142ACF">
        <w:t>d</w:t>
      </w:r>
      <w:r w:rsidR="00D479D3" w:rsidRPr="00142ACF">
        <w:t xml:space="preserve">ate despre </w:t>
      </w:r>
      <w:r w:rsidR="00A96506" w:rsidRPr="00142ACF">
        <w:t>instituția d</w:t>
      </w:r>
      <w:r w:rsidR="001A6E8A" w:rsidRPr="00142ACF">
        <w:t>onato</w:t>
      </w:r>
      <w:r w:rsidR="00A96506" w:rsidRPr="00142ACF">
        <w:t>a</w:t>
      </w:r>
      <w:r w:rsidR="001A6E8A" w:rsidRPr="00142ACF">
        <w:t>r</w:t>
      </w:r>
      <w:r w:rsidR="00A96506" w:rsidRPr="00142ACF">
        <w:t>e;</w:t>
      </w:r>
    </w:p>
    <w:p w14:paraId="4B5B2CCA" w14:textId="67261731" w:rsidR="005C3C7A" w:rsidRPr="00142ACF" w:rsidRDefault="003313CE" w:rsidP="00920652">
      <w:r>
        <w:t>h</w:t>
      </w:r>
      <w:r w:rsidR="005C3C7A">
        <w:t>) data recepției finale (finalizării);</w:t>
      </w:r>
    </w:p>
    <w:p w14:paraId="4DA889AC" w14:textId="3B54951B" w:rsidR="001B1757" w:rsidRDefault="003313CE" w:rsidP="0012457B">
      <w:r>
        <w:t>i</w:t>
      </w:r>
      <w:r w:rsidR="0012457B" w:rsidRPr="00142ACF">
        <w:t xml:space="preserve">) </w:t>
      </w:r>
      <w:r w:rsidR="00A96506" w:rsidRPr="00142ACF">
        <w:t>s</w:t>
      </w:r>
      <w:r w:rsidR="001B1757" w:rsidRPr="00142ACF">
        <w:t>tatut</w:t>
      </w:r>
      <w:r w:rsidR="00A96506" w:rsidRPr="00142ACF">
        <w:t>ul</w:t>
      </w:r>
      <w:r w:rsidR="001B1757" w:rsidRPr="00142ACF">
        <w:t xml:space="preserve"> proiect</w:t>
      </w:r>
      <w:r w:rsidR="0031141B" w:rsidRPr="00142ACF">
        <w:t>;</w:t>
      </w:r>
    </w:p>
    <w:p w14:paraId="4D63CEC2" w14:textId="77CA9958" w:rsidR="00633248" w:rsidRPr="00142ACF" w:rsidRDefault="00633248" w:rsidP="0012457B">
      <w:r>
        <w:t xml:space="preserve">j) </w:t>
      </w:r>
      <w:r w:rsidRPr="00633248">
        <w:t>date despre economiile de energie, reducere</w:t>
      </w:r>
      <w:r w:rsidR="00F27387">
        <w:t xml:space="preserve"> a</w:t>
      </w:r>
      <w:r w:rsidRPr="00633248">
        <w:t xml:space="preserve"> emisii</w:t>
      </w:r>
      <w:r w:rsidR="00F27387">
        <w:t>lor de CO2;</w:t>
      </w:r>
    </w:p>
    <w:p w14:paraId="0F73140D" w14:textId="622245F1" w:rsidR="005A0E9B" w:rsidRDefault="00F27387" w:rsidP="00920652">
      <w:r>
        <w:t>k</w:t>
      </w:r>
      <w:r w:rsidR="0031141B" w:rsidRPr="00142ACF">
        <w:t xml:space="preserve">) </w:t>
      </w:r>
      <w:r>
        <w:t xml:space="preserve">alți </w:t>
      </w:r>
      <w:r w:rsidR="0031141B" w:rsidRPr="00142ACF">
        <w:t>i</w:t>
      </w:r>
      <w:r w:rsidR="005A0E9B" w:rsidRPr="00142ACF">
        <w:t xml:space="preserve">ndicatori </w:t>
      </w:r>
      <w:r w:rsidR="0031141B" w:rsidRPr="00142ACF">
        <w:t xml:space="preserve">principali ai </w:t>
      </w:r>
      <w:r w:rsidR="005A0E9B" w:rsidRPr="00142ACF">
        <w:t>proiectului</w:t>
      </w:r>
      <w:r w:rsidR="00E040A7">
        <w:t>;</w:t>
      </w:r>
    </w:p>
    <w:p w14:paraId="4E59250A" w14:textId="6099990B" w:rsidR="00ED0555" w:rsidRDefault="00F27387" w:rsidP="00A31DA1">
      <w:r>
        <w:t>l</w:t>
      </w:r>
      <w:r w:rsidR="00A31DA1">
        <w:t xml:space="preserve">) </w:t>
      </w:r>
      <w:r w:rsidR="00A31DA1" w:rsidRPr="00A31DA1">
        <w:t>alte date relevante</w:t>
      </w:r>
      <w:r w:rsidR="00A31DA1">
        <w:t>.</w:t>
      </w:r>
    </w:p>
    <w:p w14:paraId="1CDA8B71" w14:textId="3681014E" w:rsidR="00A469A1" w:rsidRDefault="00CE3558" w:rsidP="00A469A1">
      <w:r>
        <w:t>100</w:t>
      </w:r>
      <w:r w:rsidR="00A469A1">
        <w:t xml:space="preserve">. </w:t>
      </w:r>
      <w:r w:rsidR="00A469A1" w:rsidRPr="00DA60FB">
        <w:rPr>
          <w:i/>
          <w:iCs/>
        </w:rPr>
        <w:t>Sursă de energie regenerabilă</w:t>
      </w:r>
      <w:r w:rsidR="00A469A1">
        <w:t xml:space="preserve"> – obiect informațional </w:t>
      </w:r>
      <w:r w:rsidR="00A469A1" w:rsidRPr="007C1C0E">
        <w:t>care este format din totalitatea atributelor care descriu</w:t>
      </w:r>
      <w:r w:rsidR="00A469A1">
        <w:t xml:space="preserve"> sursele de energie regenerabile ca: i</w:t>
      </w:r>
      <w:r w:rsidR="00A469A1" w:rsidRPr="009876E7">
        <w:t>nstalații eoliene</w:t>
      </w:r>
      <w:r w:rsidR="00A469A1">
        <w:t>, i</w:t>
      </w:r>
      <w:r w:rsidR="00A469A1" w:rsidRPr="009876E7">
        <w:t xml:space="preserve">nstalații </w:t>
      </w:r>
      <w:r w:rsidR="00A469A1">
        <w:t>fotovoltaice, i</w:t>
      </w:r>
      <w:r w:rsidR="00A469A1" w:rsidRPr="009876E7">
        <w:t xml:space="preserve">nstalații </w:t>
      </w:r>
      <w:r w:rsidR="00A469A1">
        <w:t xml:space="preserve">de </w:t>
      </w:r>
      <w:r w:rsidR="00A469A1" w:rsidRPr="00D35329">
        <w:t>biogaz</w:t>
      </w:r>
      <w:r w:rsidR="00A469A1">
        <w:t>, i</w:t>
      </w:r>
      <w:r w:rsidR="00A469A1" w:rsidRPr="009876E7">
        <w:t xml:space="preserve">nstalații </w:t>
      </w:r>
      <w:r w:rsidR="00A469A1" w:rsidRPr="001C7908">
        <w:t>hidro</w:t>
      </w:r>
      <w:r w:rsidR="00A469A1">
        <w:t>logice, c</w:t>
      </w:r>
      <w:r w:rsidR="00A469A1" w:rsidRPr="003C2F70">
        <w:t>entrale termice pe biomasă</w:t>
      </w:r>
      <w:r w:rsidR="00A469A1">
        <w:t>.</w:t>
      </w:r>
    </w:p>
    <w:p w14:paraId="07242D4B" w14:textId="5413C0AD" w:rsidR="00A469A1" w:rsidRPr="00142ACF" w:rsidRDefault="00CE3558" w:rsidP="00A469A1">
      <w:r>
        <w:t>101</w:t>
      </w:r>
      <w:r w:rsidR="00A469A1">
        <w:t xml:space="preserve">. </w:t>
      </w:r>
      <w:r w:rsidR="00A469A1" w:rsidRPr="00142ACF">
        <w:t>Scenariile referitoare la obiectul informațional „</w:t>
      </w:r>
      <w:r w:rsidR="00A469A1" w:rsidRPr="003C2F70">
        <w:t>Sursă de energie regenerabilă</w:t>
      </w:r>
      <w:r w:rsidR="00A469A1" w:rsidRPr="00142ACF">
        <w:t>”:</w:t>
      </w:r>
    </w:p>
    <w:p w14:paraId="11EA556A" w14:textId="77777777" w:rsidR="00A469A1" w:rsidRPr="00142ACF" w:rsidRDefault="00A469A1" w:rsidP="00A469A1">
      <w:r w:rsidRPr="00142ACF">
        <w:t xml:space="preserve">a) înregistrarea primară – la momentul </w:t>
      </w:r>
      <w:r>
        <w:t xml:space="preserve">înregistrării de către IP CNED a unei instalații de energie regenerabilă existentă sau care urmează să fie construită prin intermediul unui proiect </w:t>
      </w:r>
      <w:r w:rsidRPr="007333B6">
        <w:t>în domeniul eficienței energetice și/sau valorificării surselor de energie regenerabilă</w:t>
      </w:r>
      <w:r w:rsidRPr="00142ACF">
        <w:t>;</w:t>
      </w:r>
    </w:p>
    <w:p w14:paraId="65DB7BB4" w14:textId="77777777" w:rsidR="00A469A1" w:rsidRPr="00142ACF" w:rsidRDefault="00A469A1" w:rsidP="00A469A1">
      <w:r w:rsidRPr="00142ACF">
        <w:t xml:space="preserve">b) actualizarea datelor – la modificarea datelor înregistrate despre </w:t>
      </w:r>
      <w:r>
        <w:t>instalația de energie regenerabilă</w:t>
      </w:r>
      <w:r w:rsidRPr="00142ACF">
        <w:t xml:space="preserve">, adăugarea datelor pe parcursul </w:t>
      </w:r>
      <w:r>
        <w:t>construcției instalației</w:t>
      </w:r>
      <w:r w:rsidRPr="00142ACF">
        <w:t>.</w:t>
      </w:r>
    </w:p>
    <w:p w14:paraId="30258B13" w14:textId="77777777" w:rsidR="00A469A1" w:rsidRDefault="00A469A1" w:rsidP="00A469A1">
      <w:r>
        <w:t xml:space="preserve">c) </w:t>
      </w:r>
      <w:r w:rsidRPr="00142ACF">
        <w:t>scoaterea din evidență – nu vor fi radiate din registru.</w:t>
      </w:r>
    </w:p>
    <w:p w14:paraId="2B5513D9" w14:textId="1B536F9B" w:rsidR="00A469A1" w:rsidRPr="00142ACF" w:rsidRDefault="00CE3558" w:rsidP="00A469A1">
      <w:r>
        <w:t>102</w:t>
      </w:r>
      <w:r w:rsidR="00A469A1">
        <w:t xml:space="preserve">. </w:t>
      </w:r>
      <w:r w:rsidR="00A469A1" w:rsidRPr="00142ACF">
        <w:t>Obiectul informațional „</w:t>
      </w:r>
      <w:r w:rsidR="00A469A1" w:rsidRPr="00AE2759">
        <w:t>Sursă de energie regenerabilă</w:t>
      </w:r>
      <w:r w:rsidR="00A469A1" w:rsidRPr="00142ACF">
        <w:t>” este compus din următoarele categorii de date:</w:t>
      </w:r>
    </w:p>
    <w:p w14:paraId="79E72B4B" w14:textId="77777777" w:rsidR="00A469A1" w:rsidRDefault="00A469A1" w:rsidP="00A469A1">
      <w:r w:rsidRPr="00142ACF">
        <w:t xml:space="preserve">a) identificatorul </w:t>
      </w:r>
      <w:r>
        <w:t>sursei de energie regenerabilă</w:t>
      </w:r>
      <w:r w:rsidRPr="00142ACF">
        <w:t>;</w:t>
      </w:r>
    </w:p>
    <w:p w14:paraId="3474D6AE" w14:textId="77777777" w:rsidR="00A469A1" w:rsidRDefault="00A469A1" w:rsidP="00A469A1">
      <w:r>
        <w:t>b) identificatorul beneficiarului instalației;</w:t>
      </w:r>
    </w:p>
    <w:p w14:paraId="015CA390" w14:textId="77777777" w:rsidR="00A469A1" w:rsidRDefault="00A469A1" w:rsidP="00A469A1">
      <w:r>
        <w:t>c) date de contact;</w:t>
      </w:r>
    </w:p>
    <w:p w14:paraId="59FB7053" w14:textId="77777777" w:rsidR="00A469A1" w:rsidRDefault="00A469A1" w:rsidP="00A469A1">
      <w:r>
        <w:t xml:space="preserve">d) tipul instalației; </w:t>
      </w:r>
    </w:p>
    <w:p w14:paraId="1E111605" w14:textId="77777777" w:rsidR="00A469A1" w:rsidRDefault="00A469A1" w:rsidP="00A469A1">
      <w:r>
        <w:t>e) c</w:t>
      </w:r>
      <w:r w:rsidRPr="008643C5">
        <w:t>apacitatea totală instalat</w:t>
      </w:r>
      <w:r>
        <w:t>ă;</w:t>
      </w:r>
    </w:p>
    <w:p w14:paraId="1086720B" w14:textId="77777777" w:rsidR="00A469A1" w:rsidRDefault="00A469A1" w:rsidP="00A469A1">
      <w:r>
        <w:t>f) a</w:t>
      </w:r>
      <w:r w:rsidRPr="00FC2DD0">
        <w:t>dresa amplasării instalației</w:t>
      </w:r>
      <w:r>
        <w:t>;</w:t>
      </w:r>
    </w:p>
    <w:p w14:paraId="10D1DAA1" w14:textId="77777777" w:rsidR="00A469A1" w:rsidRDefault="00A469A1" w:rsidP="00A469A1">
      <w:r>
        <w:t>g) a</w:t>
      </w:r>
      <w:r w:rsidRPr="00043A5A">
        <w:t>nul punerii în funcțiune</w:t>
      </w:r>
      <w:r>
        <w:t>;</w:t>
      </w:r>
    </w:p>
    <w:p w14:paraId="5DBD02AA" w14:textId="77777777" w:rsidR="00A469A1" w:rsidRPr="00142ACF" w:rsidRDefault="00A469A1" w:rsidP="00A469A1">
      <w:r>
        <w:t>h) punctul de delimitare</w:t>
      </w:r>
    </w:p>
    <w:p w14:paraId="371C2C18" w14:textId="4D72DEAC" w:rsidR="00A469A1" w:rsidRDefault="00A469A1" w:rsidP="00A469A1">
      <w:r>
        <w:t>i) t</w:t>
      </w:r>
      <w:r w:rsidRPr="009772A0">
        <w:t>arif</w:t>
      </w:r>
      <w:r>
        <w:t>ul</w:t>
      </w:r>
      <w:r w:rsidRPr="009772A0">
        <w:t xml:space="preserve"> aprobat</w:t>
      </w:r>
      <w:r>
        <w:t>;</w:t>
      </w:r>
    </w:p>
    <w:p w14:paraId="4ED4639E" w14:textId="77777777" w:rsidR="00A469A1" w:rsidRDefault="00A469A1" w:rsidP="00A469A1">
      <w:r>
        <w:t>j) anul obținerii tarifului;</w:t>
      </w:r>
    </w:p>
    <w:p w14:paraId="44FE8881" w14:textId="77777777" w:rsidR="00A469A1" w:rsidRDefault="00A469A1" w:rsidP="00A469A1">
      <w:r>
        <w:t>k) p</w:t>
      </w:r>
      <w:r w:rsidRPr="009772A0">
        <w:t xml:space="preserve">erioada valabilitate </w:t>
      </w:r>
      <w:r>
        <w:t xml:space="preserve">a </w:t>
      </w:r>
      <w:r w:rsidRPr="009772A0">
        <w:t>tarif</w:t>
      </w:r>
      <w:r>
        <w:t>ului;</w:t>
      </w:r>
    </w:p>
    <w:p w14:paraId="73C78A1D" w14:textId="7A6E293E" w:rsidR="00A469A1" w:rsidRDefault="00A469A1" w:rsidP="00A469A1">
      <w:r>
        <w:t>l) c</w:t>
      </w:r>
      <w:r w:rsidRPr="008643C5">
        <w:t>apacitatea aprobată</w:t>
      </w:r>
      <w:r>
        <w:t>;</w:t>
      </w:r>
    </w:p>
    <w:p w14:paraId="490A5ECA" w14:textId="77777777" w:rsidR="00A469A1" w:rsidRDefault="00A469A1" w:rsidP="00A469A1">
      <w:r>
        <w:t>m) a</w:t>
      </w:r>
      <w:r w:rsidRPr="00C10472">
        <w:t>nul obținere a EIC de tip W</w:t>
      </w:r>
      <w:r>
        <w:t>;</w:t>
      </w:r>
    </w:p>
    <w:p w14:paraId="2DE346B9" w14:textId="77777777" w:rsidR="00A469A1" w:rsidRDefault="00A469A1" w:rsidP="00A469A1">
      <w:r>
        <w:t>n) statutul producătorului;</w:t>
      </w:r>
    </w:p>
    <w:p w14:paraId="031CEACC" w14:textId="77777777" w:rsidR="00A469A1" w:rsidRDefault="00A469A1" w:rsidP="00A469A1">
      <w:r>
        <w:t>o) statutul participării la piața angro a energiei electrice;</w:t>
      </w:r>
    </w:p>
    <w:p w14:paraId="07684172" w14:textId="77777777" w:rsidR="00A469A1" w:rsidRDefault="00A469A1" w:rsidP="00A469A1">
      <w:r>
        <w:t>p) mențiuni despre activitate;</w:t>
      </w:r>
    </w:p>
    <w:p w14:paraId="45A361C5" w14:textId="77777777" w:rsidR="00A469A1" w:rsidRDefault="00A469A1" w:rsidP="00A469A1">
      <w:r>
        <w:t>r) m</w:t>
      </w:r>
      <w:r w:rsidRPr="00A469A1">
        <w:t>ențiuni statut construcție</w:t>
      </w:r>
      <w:r>
        <w:t xml:space="preserve"> (după caz);</w:t>
      </w:r>
    </w:p>
    <w:p w14:paraId="452DAAD9" w14:textId="39622770" w:rsidR="00A469A1" w:rsidRDefault="00A469A1" w:rsidP="00A469A1">
      <w:r>
        <w:t>s) alte date relevante.</w:t>
      </w:r>
    </w:p>
    <w:p w14:paraId="29120BFB" w14:textId="0391ED58" w:rsidR="008E001E" w:rsidRDefault="00521D05" w:rsidP="00920652">
      <w:r>
        <w:t>103</w:t>
      </w:r>
      <w:r w:rsidR="008E001E">
        <w:t xml:space="preserve">. </w:t>
      </w:r>
      <w:r w:rsidR="00FA2CF1" w:rsidRPr="000435DC">
        <w:rPr>
          <w:i/>
          <w:iCs/>
        </w:rPr>
        <w:t>Măsură de eficienț</w:t>
      </w:r>
      <w:r w:rsidR="007778F2" w:rsidRPr="000435DC">
        <w:rPr>
          <w:i/>
          <w:iCs/>
        </w:rPr>
        <w:t>ă</w:t>
      </w:r>
      <w:r w:rsidR="00FA2CF1" w:rsidRPr="000435DC">
        <w:rPr>
          <w:i/>
          <w:iCs/>
        </w:rPr>
        <w:t xml:space="preserve"> energetic</w:t>
      </w:r>
      <w:r w:rsidR="007778F2" w:rsidRPr="000435DC">
        <w:rPr>
          <w:i/>
          <w:iCs/>
        </w:rPr>
        <w:t>ă</w:t>
      </w:r>
      <w:r w:rsidR="000125BF" w:rsidRPr="000435DC">
        <w:rPr>
          <w:i/>
          <w:iCs/>
        </w:rPr>
        <w:t xml:space="preserve"> și/sau valorific</w:t>
      </w:r>
      <w:r w:rsidR="00D02F4B" w:rsidRPr="000435DC">
        <w:rPr>
          <w:i/>
          <w:iCs/>
        </w:rPr>
        <w:t>ării</w:t>
      </w:r>
      <w:r w:rsidR="000125BF" w:rsidRPr="000435DC">
        <w:rPr>
          <w:i/>
          <w:iCs/>
        </w:rPr>
        <w:t xml:space="preserve"> surselor de energie regenerabilă</w:t>
      </w:r>
      <w:r w:rsidR="00FA2CF1" w:rsidRPr="00142ACF">
        <w:t xml:space="preserve"> – reprezintă un obiect informațional ce descrie datele privind măsurile de creștere a eficienței energetice</w:t>
      </w:r>
      <w:r w:rsidR="000125BF">
        <w:t xml:space="preserve"> și/sau valorificare a surselor de energie regenerabilă</w:t>
      </w:r>
      <w:r w:rsidR="00FA2CF1" w:rsidRPr="00142ACF">
        <w:t xml:space="preserve">. </w:t>
      </w:r>
    </w:p>
    <w:p w14:paraId="71E3185F" w14:textId="104AEBF7" w:rsidR="00FA2CF1" w:rsidRPr="00142ACF" w:rsidRDefault="008657FA" w:rsidP="00920652">
      <w:r>
        <w:t>10</w:t>
      </w:r>
      <w:r w:rsidR="00521D05">
        <w:t>4</w:t>
      </w:r>
      <w:r w:rsidR="008E001E">
        <w:t xml:space="preserve">. </w:t>
      </w:r>
      <w:r w:rsidR="00FA2CF1" w:rsidRPr="00142ACF">
        <w:t>Scenariile referitoare la obiectul informațional „Măsură de eficienț</w:t>
      </w:r>
      <w:r w:rsidR="007778F2">
        <w:t>ă</w:t>
      </w:r>
      <w:r w:rsidR="00FA2CF1" w:rsidRPr="00142ACF">
        <w:t xml:space="preserve"> energetic</w:t>
      </w:r>
      <w:r w:rsidR="007778F2">
        <w:t>ă</w:t>
      </w:r>
      <w:r w:rsidR="000125BF" w:rsidRPr="000125BF">
        <w:t xml:space="preserve"> </w:t>
      </w:r>
      <w:r w:rsidR="000125BF">
        <w:t>și/sau valorificare a surselor de energie regenerabilă</w:t>
      </w:r>
      <w:r w:rsidR="00FA2CF1" w:rsidRPr="00142ACF">
        <w:t>”:</w:t>
      </w:r>
    </w:p>
    <w:p w14:paraId="302AE847" w14:textId="1ECE808A" w:rsidR="00FA2CF1" w:rsidRPr="00142ACF" w:rsidRDefault="00D771F3" w:rsidP="00920652">
      <w:r w:rsidRPr="00142ACF">
        <w:lastRenderedPageBreak/>
        <w:t xml:space="preserve">a) </w:t>
      </w:r>
      <w:r w:rsidR="00FA2CF1" w:rsidRPr="00142ACF">
        <w:t xml:space="preserve">înregistrarea primară – </w:t>
      </w:r>
      <w:r w:rsidR="002C7F46" w:rsidRPr="00142ACF">
        <w:t>în urma a</w:t>
      </w:r>
      <w:r w:rsidR="00FA2CF1" w:rsidRPr="00142ACF">
        <w:t>ctivităț</w:t>
      </w:r>
      <w:r w:rsidR="002C7F46" w:rsidRPr="00142ACF">
        <w:t xml:space="preserve">ilor de </w:t>
      </w:r>
      <w:r w:rsidR="00DE4F8C" w:rsidRPr="00DE4F8C">
        <w:t>implementare a proiectelor de eficiență energetică</w:t>
      </w:r>
      <w:r w:rsidR="000D0388">
        <w:t xml:space="preserve">, </w:t>
      </w:r>
      <w:r w:rsidR="00F675BD" w:rsidRPr="00142ACF">
        <w:t>audit energetic, evaluare a performanței energetice a clădirii, inspecție a sistemelor de încălzire/sistemelor de ventilare și condiționare sau ad-hoc</w:t>
      </w:r>
      <w:r w:rsidR="00C003AE" w:rsidRPr="00142ACF">
        <w:t>;</w:t>
      </w:r>
    </w:p>
    <w:p w14:paraId="791DB7B1" w14:textId="537EFDCD" w:rsidR="00FA2CF1" w:rsidRPr="00142ACF" w:rsidRDefault="00D771F3" w:rsidP="00920652">
      <w:r w:rsidRPr="00142ACF">
        <w:t xml:space="preserve">b) </w:t>
      </w:r>
      <w:r w:rsidR="00FA2CF1" w:rsidRPr="00142ACF">
        <w:t>actualizarea datelor – la modificarea datelor despre măsur</w:t>
      </w:r>
      <w:r w:rsidR="00C003AE" w:rsidRPr="00142ACF">
        <w:t>ă</w:t>
      </w:r>
      <w:r w:rsidR="00FA2CF1" w:rsidRPr="00142ACF">
        <w:t>;</w:t>
      </w:r>
    </w:p>
    <w:p w14:paraId="041D0195" w14:textId="7A3B2F40" w:rsidR="00FA2CF1" w:rsidRPr="00142ACF" w:rsidRDefault="00D771F3" w:rsidP="00920652">
      <w:r w:rsidRPr="00142ACF">
        <w:t xml:space="preserve">c) </w:t>
      </w:r>
      <w:r w:rsidR="00FA2CF1" w:rsidRPr="00142ACF">
        <w:t>scoaterea din evidență – nu vor fi radiate din registru.</w:t>
      </w:r>
    </w:p>
    <w:p w14:paraId="67D26367" w14:textId="254B0F8A" w:rsidR="00FA2CF1" w:rsidRPr="00142ACF" w:rsidRDefault="008657FA" w:rsidP="00920652">
      <w:r>
        <w:t>10</w:t>
      </w:r>
      <w:r w:rsidR="00521D05">
        <w:t>5</w:t>
      </w:r>
      <w:r w:rsidR="008E001E">
        <w:t xml:space="preserve">. </w:t>
      </w:r>
      <w:r w:rsidR="00FA2CF1" w:rsidRPr="00142ACF">
        <w:t>Obiectul informațional „Măsură de îmbunătățire a eficienței energetice</w:t>
      </w:r>
      <w:r w:rsidR="000125BF">
        <w:t xml:space="preserve"> și/sau valorificare a surselor de energie regenerabilă</w:t>
      </w:r>
      <w:r w:rsidR="00FA2CF1" w:rsidRPr="00142ACF">
        <w:t>” este compus din următoarele categorii de date:</w:t>
      </w:r>
    </w:p>
    <w:p w14:paraId="0D3C620E" w14:textId="68520009" w:rsidR="00FA2CF1" w:rsidRPr="00142ACF" w:rsidRDefault="00990854" w:rsidP="00920652">
      <w:r w:rsidRPr="00142ACF">
        <w:t xml:space="preserve">a) </w:t>
      </w:r>
      <w:r w:rsidR="00C003AE" w:rsidRPr="00142ACF">
        <w:t>i</w:t>
      </w:r>
      <w:r w:rsidR="00FA2CF1" w:rsidRPr="00142ACF">
        <w:t>dentificator</w:t>
      </w:r>
      <w:r w:rsidR="00C003AE" w:rsidRPr="00142ACF">
        <w:t>ul</w:t>
      </w:r>
      <w:r w:rsidR="00FA2CF1" w:rsidRPr="00142ACF">
        <w:t xml:space="preserve"> măsur</w:t>
      </w:r>
      <w:r w:rsidR="00C003AE" w:rsidRPr="00142ACF">
        <w:t>ii;</w:t>
      </w:r>
    </w:p>
    <w:p w14:paraId="7B7074D1" w14:textId="2DDD7570" w:rsidR="00FA5573" w:rsidRDefault="00990854" w:rsidP="00920652">
      <w:r w:rsidRPr="00142ACF">
        <w:t xml:space="preserve">b) </w:t>
      </w:r>
      <w:r w:rsidR="00FA5573" w:rsidRPr="00142ACF">
        <w:t>identificatorul beneficiarului măsurii;</w:t>
      </w:r>
    </w:p>
    <w:p w14:paraId="68675CE2" w14:textId="72A4EC30" w:rsidR="00C003AE" w:rsidRPr="00142ACF" w:rsidRDefault="00990854" w:rsidP="00920652">
      <w:r w:rsidRPr="00142ACF">
        <w:t xml:space="preserve">c) </w:t>
      </w:r>
      <w:r w:rsidR="00C003AE" w:rsidRPr="00142ACF">
        <w:t xml:space="preserve">identificatorul obiectului unde </w:t>
      </w:r>
      <w:r w:rsidR="00E01F8B" w:rsidRPr="00142ACF">
        <w:t>este planificată sau a fost implementată măsura;</w:t>
      </w:r>
    </w:p>
    <w:p w14:paraId="5ACC7F21" w14:textId="28E2B487" w:rsidR="00FA6571" w:rsidRPr="00142ACF" w:rsidRDefault="00990854" w:rsidP="00920652">
      <w:r w:rsidRPr="00142ACF">
        <w:t xml:space="preserve">d) </w:t>
      </w:r>
      <w:r w:rsidR="00FA6571" w:rsidRPr="00142ACF">
        <w:t xml:space="preserve">identificatorul proiectului </w:t>
      </w:r>
      <w:r w:rsidR="00FA5573" w:rsidRPr="00142ACF">
        <w:t>responsabil de implementarea măsurii;</w:t>
      </w:r>
    </w:p>
    <w:p w14:paraId="608A5B52" w14:textId="580BEC46" w:rsidR="00FA2CF1" w:rsidRPr="00142ACF" w:rsidRDefault="00990854" w:rsidP="00920652">
      <w:r w:rsidRPr="00142ACF">
        <w:t xml:space="preserve">e) </w:t>
      </w:r>
      <w:r w:rsidR="00C003AE" w:rsidRPr="00142ACF">
        <w:t>d</w:t>
      </w:r>
      <w:r w:rsidR="00FA2CF1" w:rsidRPr="00142ACF">
        <w:t>enumire</w:t>
      </w:r>
      <w:r w:rsidRPr="00142ACF">
        <w:t>a</w:t>
      </w:r>
      <w:r w:rsidR="00FA2CF1" w:rsidRPr="00142ACF">
        <w:t xml:space="preserve"> măsu</w:t>
      </w:r>
      <w:r w:rsidR="00C003AE" w:rsidRPr="00142ACF">
        <w:t>rii;</w:t>
      </w:r>
    </w:p>
    <w:p w14:paraId="36DE4762" w14:textId="595C7C72" w:rsidR="00FA2CF1" w:rsidRPr="00142ACF" w:rsidRDefault="00990854" w:rsidP="00920652">
      <w:r w:rsidRPr="00142ACF">
        <w:t xml:space="preserve">f) </w:t>
      </w:r>
      <w:r w:rsidR="00C003AE" w:rsidRPr="00142ACF">
        <w:t>d</w:t>
      </w:r>
      <w:r w:rsidR="00FA2CF1" w:rsidRPr="00142ACF">
        <w:t>escriere</w:t>
      </w:r>
      <w:r w:rsidRPr="00142ACF">
        <w:t>a</w:t>
      </w:r>
      <w:r w:rsidR="00FA2CF1" w:rsidRPr="00142ACF">
        <w:t xml:space="preserve"> măsur</w:t>
      </w:r>
      <w:r w:rsidR="00C003AE" w:rsidRPr="00142ACF">
        <w:t>ii;</w:t>
      </w:r>
    </w:p>
    <w:p w14:paraId="08655857" w14:textId="47E80E6A" w:rsidR="00FA2CF1" w:rsidRPr="00142ACF" w:rsidRDefault="00990854" w:rsidP="00920652">
      <w:r w:rsidRPr="00142ACF">
        <w:t xml:space="preserve">g) </w:t>
      </w:r>
      <w:r w:rsidR="00C003AE" w:rsidRPr="00142ACF">
        <w:t>t</w:t>
      </w:r>
      <w:r w:rsidR="00FA2CF1" w:rsidRPr="00142ACF">
        <w:t>ip</w:t>
      </w:r>
      <w:r w:rsidRPr="00142ACF">
        <w:t>ul</w:t>
      </w:r>
      <w:r w:rsidR="00FA2CF1" w:rsidRPr="00142ACF">
        <w:t xml:space="preserve"> măsur</w:t>
      </w:r>
      <w:r w:rsidR="00C003AE" w:rsidRPr="00142ACF">
        <w:t>ii;</w:t>
      </w:r>
    </w:p>
    <w:p w14:paraId="5857C8E9" w14:textId="0F7C4726" w:rsidR="00FA2CF1" w:rsidRPr="00142ACF" w:rsidRDefault="00990854" w:rsidP="00920652">
      <w:r w:rsidRPr="00142ACF">
        <w:t xml:space="preserve">h) </w:t>
      </w:r>
      <w:r w:rsidR="00FA6571" w:rsidRPr="00142ACF">
        <w:t xml:space="preserve">date despre </w:t>
      </w:r>
      <w:r w:rsidR="00E01F8B" w:rsidRPr="00142ACF">
        <w:t>s</w:t>
      </w:r>
      <w:r w:rsidR="00FA2CF1" w:rsidRPr="00142ACF">
        <w:t>ector</w:t>
      </w:r>
      <w:r w:rsidR="00E01F8B" w:rsidRPr="00142ACF">
        <w:t>ul</w:t>
      </w:r>
      <w:r w:rsidR="00FA6571" w:rsidRPr="00142ACF">
        <w:t xml:space="preserve"> implementării</w:t>
      </w:r>
      <w:r w:rsidR="00E10A2C">
        <w:t xml:space="preserve"> (</w:t>
      </w:r>
      <w:r w:rsidR="00E10A2C">
        <w:rPr>
          <w:lang w:val="ro-RO"/>
        </w:rPr>
        <w:t>clădiri, industrie, transport, aprovizionare cu energie)</w:t>
      </w:r>
      <w:r w:rsidR="00FA6571" w:rsidRPr="00142ACF">
        <w:t>;</w:t>
      </w:r>
    </w:p>
    <w:p w14:paraId="3AC3745A" w14:textId="19323403" w:rsidR="00FA2CF1" w:rsidRPr="00142ACF" w:rsidRDefault="00990854" w:rsidP="00920652">
      <w:r w:rsidRPr="00142ACF">
        <w:t>i) t</w:t>
      </w:r>
      <w:r w:rsidR="00FA2CF1" w:rsidRPr="00142ACF">
        <w:t>ip</w:t>
      </w:r>
      <w:r w:rsidR="00FA6571" w:rsidRPr="00142ACF">
        <w:t>ul</w:t>
      </w:r>
      <w:r w:rsidR="00FA2CF1" w:rsidRPr="00142ACF">
        <w:t xml:space="preserve"> combustibil</w:t>
      </w:r>
      <w:r w:rsidR="00FA6571" w:rsidRPr="00142ACF">
        <w:t>ului</w:t>
      </w:r>
      <w:r w:rsidR="00E10A2C">
        <w:t xml:space="preserve"> (înainte și după implementarea măsurii)</w:t>
      </w:r>
      <w:r w:rsidR="00FA6571" w:rsidRPr="00142ACF">
        <w:t>;</w:t>
      </w:r>
    </w:p>
    <w:p w14:paraId="77537523" w14:textId="71E50643" w:rsidR="00FA2CF1" w:rsidRPr="00142ACF" w:rsidRDefault="00990854" w:rsidP="00920652">
      <w:r w:rsidRPr="00142ACF">
        <w:t xml:space="preserve">j) </w:t>
      </w:r>
      <w:r w:rsidR="00FA6571" w:rsidRPr="00142ACF">
        <w:t>p</w:t>
      </w:r>
      <w:r w:rsidR="00FA2CF1" w:rsidRPr="00142ACF">
        <w:t>erioada de implementare</w:t>
      </w:r>
      <w:r w:rsidR="00E10A2C">
        <w:t xml:space="preserve"> a măsurii</w:t>
      </w:r>
      <w:r w:rsidR="00FA6571" w:rsidRPr="00142ACF">
        <w:t>;</w:t>
      </w:r>
    </w:p>
    <w:p w14:paraId="3B4F18C9" w14:textId="267CCB49" w:rsidR="00B640A0" w:rsidRDefault="003313CE" w:rsidP="00920652">
      <w:r>
        <w:t>k</w:t>
      </w:r>
      <w:r w:rsidR="00B640A0">
        <w:t>) costul măsurii;</w:t>
      </w:r>
    </w:p>
    <w:p w14:paraId="3D401F76" w14:textId="1C8F81B8" w:rsidR="00FA2CF1" w:rsidRPr="00142ACF" w:rsidRDefault="003313CE" w:rsidP="00920652">
      <w:r>
        <w:t>l</w:t>
      </w:r>
      <w:r w:rsidR="00AD00D6" w:rsidRPr="00142ACF">
        <w:t xml:space="preserve">) </w:t>
      </w:r>
      <w:r w:rsidR="00B90AEA" w:rsidRPr="00142ACF">
        <w:t xml:space="preserve">date despre </w:t>
      </w:r>
      <w:r w:rsidR="009305C9" w:rsidRPr="00142ACF">
        <w:t>responsabil pentru implementarea măsurii;</w:t>
      </w:r>
    </w:p>
    <w:p w14:paraId="0EB8B8C3" w14:textId="48702D49" w:rsidR="00FA2CF1" w:rsidRPr="00142ACF" w:rsidRDefault="003313CE" w:rsidP="00920652">
      <w:r>
        <w:t>m</w:t>
      </w:r>
      <w:r w:rsidR="00AD00D6" w:rsidRPr="00142ACF">
        <w:t xml:space="preserve">) </w:t>
      </w:r>
      <w:r w:rsidR="009305C9" w:rsidRPr="00142ACF">
        <w:t>d</w:t>
      </w:r>
      <w:r w:rsidR="00FA2CF1" w:rsidRPr="00142ACF">
        <w:t>ate privind</w:t>
      </w:r>
      <w:r w:rsidR="009305C9" w:rsidRPr="00142ACF">
        <w:t xml:space="preserve"> detaliile</w:t>
      </w:r>
      <w:r w:rsidR="00FA2CF1" w:rsidRPr="00142ACF">
        <w:t xml:space="preserve"> implement</w:t>
      </w:r>
      <w:r w:rsidR="009305C9" w:rsidRPr="00142ACF">
        <w:t>ării</w:t>
      </w:r>
      <w:r w:rsidR="00FA2CF1" w:rsidRPr="00142ACF">
        <w:t xml:space="preserve"> măsurii</w:t>
      </w:r>
      <w:r w:rsidR="00AD0CC9">
        <w:t xml:space="preserve"> </w:t>
      </w:r>
      <w:r w:rsidR="00AD0CC9" w:rsidRPr="00AD0CC9">
        <w:t>(data realizării măsurii, locația etc.)</w:t>
      </w:r>
      <w:r w:rsidR="009305C9" w:rsidRPr="00142ACF">
        <w:t>;</w:t>
      </w:r>
    </w:p>
    <w:p w14:paraId="5F94D0FA" w14:textId="12862143" w:rsidR="00FA2CF1" w:rsidRPr="00142ACF" w:rsidRDefault="003313CE" w:rsidP="00920652">
      <w:r>
        <w:t>n</w:t>
      </w:r>
      <w:r w:rsidR="00AD00D6" w:rsidRPr="00142ACF">
        <w:t xml:space="preserve">) </w:t>
      </w:r>
      <w:r w:rsidR="009305C9" w:rsidRPr="00142ACF">
        <w:t>d</w:t>
      </w:r>
      <w:r w:rsidR="00FA2CF1" w:rsidRPr="00142ACF">
        <w:t>ate privind economiile de energie</w:t>
      </w:r>
      <w:r w:rsidR="00E10A2C">
        <w:t xml:space="preserve"> (primară, finală)</w:t>
      </w:r>
      <w:r w:rsidR="00764845" w:rsidRPr="00142ACF">
        <w:t>;</w:t>
      </w:r>
    </w:p>
    <w:p w14:paraId="1C1878E8" w14:textId="3EB6D5B7" w:rsidR="00FA2CF1" w:rsidRPr="00142ACF" w:rsidRDefault="003313CE" w:rsidP="00920652">
      <w:r>
        <w:t>o</w:t>
      </w:r>
      <w:r w:rsidR="00AD00D6" w:rsidRPr="00142ACF">
        <w:t xml:space="preserve">) </w:t>
      </w:r>
      <w:r w:rsidR="00764845" w:rsidRPr="00142ACF">
        <w:t>d</w:t>
      </w:r>
      <w:r w:rsidR="00FA2CF1" w:rsidRPr="00142ACF">
        <w:t>ate privind economiile emisiilor de CO2</w:t>
      </w:r>
      <w:r w:rsidR="00764845" w:rsidRPr="00142ACF">
        <w:t>.</w:t>
      </w:r>
    </w:p>
    <w:p w14:paraId="172973C7" w14:textId="0731A72C" w:rsidR="00CF7A2D" w:rsidRDefault="003313CE" w:rsidP="00920652">
      <w:r>
        <w:t>p</w:t>
      </w:r>
      <w:r w:rsidR="00CF7A2D">
        <w:t>) durata de viață a măsurii (ani);</w:t>
      </w:r>
    </w:p>
    <w:p w14:paraId="00B26309" w14:textId="2B259A10" w:rsidR="00764845" w:rsidRDefault="003313CE" w:rsidP="00920652">
      <w:r>
        <w:t>q</w:t>
      </w:r>
      <w:r w:rsidR="00AD00D6" w:rsidRPr="00142ACF">
        <w:t xml:space="preserve">) </w:t>
      </w:r>
      <w:r w:rsidR="00764845" w:rsidRPr="00142ACF">
        <w:t>statutul măsurii</w:t>
      </w:r>
      <w:r w:rsidR="00E040A7">
        <w:t>;</w:t>
      </w:r>
    </w:p>
    <w:p w14:paraId="093F0AB6" w14:textId="1ECE39D4" w:rsidR="00E040A7" w:rsidRPr="00142ACF" w:rsidRDefault="00E040A7" w:rsidP="00920652">
      <w:r>
        <w:t xml:space="preserve">r) </w:t>
      </w:r>
      <w:r w:rsidRPr="00E040A7">
        <w:t>alte date relevante</w:t>
      </w:r>
      <w:r>
        <w:t>.</w:t>
      </w:r>
    </w:p>
    <w:p w14:paraId="716D2F79" w14:textId="4B9FEC6F" w:rsidR="00DD1A6E" w:rsidRPr="00142ACF" w:rsidRDefault="00034186" w:rsidP="00920652">
      <w:r>
        <w:t>10</w:t>
      </w:r>
      <w:r w:rsidR="00521D05">
        <w:t>6</w:t>
      </w:r>
      <w:r w:rsidR="008E001E">
        <w:t xml:space="preserve">. </w:t>
      </w:r>
      <w:r w:rsidR="002F0AD1" w:rsidRPr="000435DC">
        <w:rPr>
          <w:i/>
          <w:iCs/>
        </w:rPr>
        <w:t>Specialist</w:t>
      </w:r>
      <w:r w:rsidR="00CC7C7B" w:rsidRPr="000435DC">
        <w:rPr>
          <w:i/>
          <w:iCs/>
        </w:rPr>
        <w:t xml:space="preserve"> în domeniul eficienței energetice</w:t>
      </w:r>
      <w:r w:rsidR="002B1166">
        <w:rPr>
          <w:i/>
          <w:iCs/>
        </w:rPr>
        <w:t xml:space="preserve"> </w:t>
      </w:r>
      <w:r w:rsidR="000125BF" w:rsidRPr="000435DC">
        <w:rPr>
          <w:i/>
          <w:iCs/>
        </w:rPr>
        <w:t>și/sau valorific</w:t>
      </w:r>
      <w:r w:rsidR="009E0C6C" w:rsidRPr="000435DC">
        <w:rPr>
          <w:i/>
          <w:iCs/>
        </w:rPr>
        <w:t>ării</w:t>
      </w:r>
      <w:r w:rsidR="000125BF" w:rsidRPr="000435DC">
        <w:rPr>
          <w:i/>
          <w:iCs/>
        </w:rPr>
        <w:t xml:space="preserve"> surselor de energie regenerabilă</w:t>
      </w:r>
      <w:r w:rsidR="000125BF" w:rsidRPr="00142ACF">
        <w:t xml:space="preserve"> </w:t>
      </w:r>
      <w:r w:rsidR="00CC7C7B" w:rsidRPr="00142ACF">
        <w:t xml:space="preserve">– </w:t>
      </w:r>
      <w:r w:rsidR="00472ADE" w:rsidRPr="00142ACF">
        <w:t>obiect informațional format din totalitatea atributelor care descriu</w:t>
      </w:r>
      <w:r w:rsidR="00CC7C7B" w:rsidRPr="00142ACF">
        <w:t xml:space="preserve"> persoan</w:t>
      </w:r>
      <w:r w:rsidR="00A62A55" w:rsidRPr="00142ACF">
        <w:t>e</w:t>
      </w:r>
      <w:r w:rsidR="00472ADE" w:rsidRPr="00142ACF">
        <w:t>le</w:t>
      </w:r>
      <w:r w:rsidR="00CC7C7B" w:rsidRPr="00142ACF">
        <w:t xml:space="preserve"> fizic</w:t>
      </w:r>
      <w:r w:rsidR="00A62A55" w:rsidRPr="00142ACF">
        <w:t>e</w:t>
      </w:r>
      <w:r w:rsidR="00CC7C7B" w:rsidRPr="00142ACF">
        <w:t xml:space="preserve"> </w:t>
      </w:r>
      <w:r w:rsidR="000E2A6A" w:rsidRPr="00142ACF">
        <w:t>formate profesional și calificate în domeniul eficienței energetice</w:t>
      </w:r>
      <w:r w:rsidR="000125BF">
        <w:t xml:space="preserve"> și/sau valorificării surselor de energie regenerabilă</w:t>
      </w:r>
      <w:r w:rsidR="009F2083" w:rsidRPr="00142ACF">
        <w:t xml:space="preserve">, </w:t>
      </w:r>
      <w:r w:rsidR="00CC7C7B" w:rsidRPr="00142ACF">
        <w:t>responsabil</w:t>
      </w:r>
      <w:r w:rsidR="00A62A55" w:rsidRPr="00142ACF">
        <w:t>e</w:t>
      </w:r>
      <w:r w:rsidR="00CC7C7B" w:rsidRPr="00142ACF">
        <w:t xml:space="preserve"> de </w:t>
      </w:r>
      <w:r w:rsidR="00292824" w:rsidRPr="00142ACF">
        <w:t xml:space="preserve">exercitarea anumitor </w:t>
      </w:r>
      <w:r w:rsidR="0097050D" w:rsidRPr="00142ACF">
        <w:t>activități</w:t>
      </w:r>
      <w:r w:rsidR="00292824" w:rsidRPr="00142ACF">
        <w:t xml:space="preserve"> în domeniul eficienței energetice</w:t>
      </w:r>
      <w:r w:rsidR="000125BF">
        <w:t xml:space="preserve"> și/sau valorificării surselor de energie regenerabilă</w:t>
      </w:r>
      <w:r w:rsidR="00CC7C7B" w:rsidRPr="00142ACF">
        <w:t xml:space="preserve">. </w:t>
      </w:r>
      <w:r w:rsidR="00943AAA" w:rsidRPr="00142ACF">
        <w:t>Ace</w:t>
      </w:r>
      <w:r w:rsidR="001F7255" w:rsidRPr="00142ACF">
        <w:t>s</w:t>
      </w:r>
      <w:r w:rsidR="00943AAA" w:rsidRPr="00142ACF">
        <w:t xml:space="preserve">t obiect informațional </w:t>
      </w:r>
      <w:r w:rsidR="000516F0" w:rsidRPr="00142ACF">
        <w:t xml:space="preserve">generalizează </w:t>
      </w:r>
      <w:r w:rsidR="00726794" w:rsidRPr="00142ACF">
        <w:t xml:space="preserve">mai multe </w:t>
      </w:r>
      <w:r w:rsidR="0019794E" w:rsidRPr="00142ACF">
        <w:t>cat</w:t>
      </w:r>
      <w:r w:rsidR="00D14D14" w:rsidRPr="00142ACF">
        <w:t>e</w:t>
      </w:r>
      <w:r w:rsidR="0019794E" w:rsidRPr="00142ACF">
        <w:t>gorii de calificare</w:t>
      </w:r>
      <w:r w:rsidR="00DF6944" w:rsidRPr="00142ACF">
        <w:t xml:space="preserve"> în domeniul eficienței energetice</w:t>
      </w:r>
      <w:r w:rsidR="00726794" w:rsidRPr="00142ACF">
        <w:t>, cum sunt</w:t>
      </w:r>
      <w:r w:rsidR="001F7255" w:rsidRPr="00142ACF">
        <w:t>:</w:t>
      </w:r>
    </w:p>
    <w:p w14:paraId="628B68B8" w14:textId="1F818454" w:rsidR="000D645D" w:rsidRPr="00142ACF" w:rsidRDefault="00D844C5" w:rsidP="00920652">
      <w:r w:rsidRPr="00142ACF">
        <w:t xml:space="preserve">a) </w:t>
      </w:r>
      <w:r w:rsidR="00726794" w:rsidRPr="00142ACF">
        <w:t>m</w:t>
      </w:r>
      <w:r w:rsidR="000D645D" w:rsidRPr="00142ACF">
        <w:t>anager energetic</w:t>
      </w:r>
      <w:r w:rsidR="00726794" w:rsidRPr="00142ACF">
        <w:t>;</w:t>
      </w:r>
    </w:p>
    <w:p w14:paraId="12CF5C6F" w14:textId="07EC7BC2" w:rsidR="008366F6" w:rsidRPr="00142ACF" w:rsidRDefault="00D844C5" w:rsidP="00920652">
      <w:r w:rsidRPr="00142ACF">
        <w:t xml:space="preserve">b) </w:t>
      </w:r>
      <w:r w:rsidR="00726794" w:rsidRPr="00142ACF">
        <w:t>a</w:t>
      </w:r>
      <w:r w:rsidR="008366F6" w:rsidRPr="00142ACF">
        <w:t>uditor energetic</w:t>
      </w:r>
      <w:r w:rsidR="00726794" w:rsidRPr="00142ACF">
        <w:t>;</w:t>
      </w:r>
    </w:p>
    <w:p w14:paraId="3C719FA8" w14:textId="7F2E1CE5" w:rsidR="000C054F" w:rsidRPr="00142ACF" w:rsidRDefault="00D844C5" w:rsidP="00920652">
      <w:r w:rsidRPr="00142ACF">
        <w:t xml:space="preserve">c) </w:t>
      </w:r>
      <w:r w:rsidR="00726794" w:rsidRPr="00142ACF">
        <w:t>e</w:t>
      </w:r>
      <w:r w:rsidR="000C054F" w:rsidRPr="00142ACF">
        <w:t>valuator energetic</w:t>
      </w:r>
      <w:r w:rsidR="00726794" w:rsidRPr="00142ACF">
        <w:t>;</w:t>
      </w:r>
    </w:p>
    <w:p w14:paraId="3B0F88F6" w14:textId="4512E00B" w:rsidR="00726794" w:rsidRPr="00142ACF" w:rsidRDefault="00D844C5" w:rsidP="00920652">
      <w:r w:rsidRPr="00142ACF">
        <w:t xml:space="preserve">d) </w:t>
      </w:r>
      <w:r w:rsidR="00726794" w:rsidRPr="00142ACF">
        <w:t>i</w:t>
      </w:r>
      <w:r w:rsidR="00D6614C" w:rsidRPr="00142ACF">
        <w:t xml:space="preserve">nspector </w:t>
      </w:r>
      <w:r w:rsidR="00312995" w:rsidRPr="00142ACF">
        <w:t>sisteme de încălzire</w:t>
      </w:r>
      <w:r w:rsidR="00255C9C" w:rsidRPr="00142ACF">
        <w:t>;</w:t>
      </w:r>
    </w:p>
    <w:p w14:paraId="72AE5655" w14:textId="6865CF6D" w:rsidR="00D6614C" w:rsidRPr="00142ACF" w:rsidRDefault="00D844C5" w:rsidP="00920652">
      <w:r w:rsidRPr="00142ACF">
        <w:t xml:space="preserve">e) </w:t>
      </w:r>
      <w:r w:rsidR="00726794" w:rsidRPr="00142ACF">
        <w:t xml:space="preserve">inspector </w:t>
      </w:r>
      <w:r w:rsidR="00312995" w:rsidRPr="00142ACF">
        <w:t>sisteme de ventilare și condiționare</w:t>
      </w:r>
      <w:r w:rsidR="00255C9C" w:rsidRPr="00142ACF">
        <w:t>;</w:t>
      </w:r>
    </w:p>
    <w:p w14:paraId="20BF2382" w14:textId="77777777" w:rsidR="00D01B2D" w:rsidRDefault="00D844C5" w:rsidP="00920652">
      <w:r w:rsidRPr="00142ACF">
        <w:t xml:space="preserve">f) </w:t>
      </w:r>
      <w:r w:rsidR="00726794" w:rsidRPr="00142ACF">
        <w:t>i</w:t>
      </w:r>
      <w:r w:rsidR="000C054F" w:rsidRPr="00142ACF">
        <w:t xml:space="preserve">nstalator </w:t>
      </w:r>
      <w:r w:rsidR="00255C9C" w:rsidRPr="00142ACF">
        <w:t xml:space="preserve">de </w:t>
      </w:r>
      <w:r w:rsidR="000D645D" w:rsidRPr="00142ACF">
        <w:t xml:space="preserve">sisteme </w:t>
      </w:r>
      <w:r w:rsidR="00E67D8E" w:rsidRPr="00142ACF">
        <w:t>SER</w:t>
      </w:r>
      <w:r w:rsidR="00D01B2D">
        <w:t>;</w:t>
      </w:r>
    </w:p>
    <w:p w14:paraId="289A3ABC" w14:textId="6AE1D922" w:rsidR="00ED0555" w:rsidRPr="00142ACF" w:rsidRDefault="00BA6601" w:rsidP="00BA6601">
      <w:r>
        <w:t>g) alte categorii de specialiști, după caz.</w:t>
      </w:r>
    </w:p>
    <w:p w14:paraId="62D9A96B" w14:textId="513E4D38" w:rsidR="00CC7C7B" w:rsidRPr="00142ACF" w:rsidRDefault="00034186" w:rsidP="00920652">
      <w:r>
        <w:t>10</w:t>
      </w:r>
      <w:r w:rsidR="00521D05">
        <w:t>7</w:t>
      </w:r>
      <w:r w:rsidR="008E001E">
        <w:t xml:space="preserve">. </w:t>
      </w:r>
      <w:r w:rsidR="00CC7C7B" w:rsidRPr="00142ACF">
        <w:t>Scenariile referitoare la obiectul informațional „</w:t>
      </w:r>
      <w:r w:rsidR="002F0AD1" w:rsidRPr="00142ACF">
        <w:t>Specialist</w:t>
      </w:r>
      <w:r w:rsidR="001D7590" w:rsidRPr="00142ACF">
        <w:t xml:space="preserve"> în domeniul eficienței energetice</w:t>
      </w:r>
      <w:r w:rsidR="000125BF">
        <w:t xml:space="preserve"> și/sau valorific</w:t>
      </w:r>
      <w:r w:rsidR="003765F9">
        <w:t>ării</w:t>
      </w:r>
      <w:r w:rsidR="000125BF">
        <w:t xml:space="preserve"> surselor de energie regenerabilă</w:t>
      </w:r>
      <w:r w:rsidR="00CC7C7B" w:rsidRPr="00142ACF">
        <w:t>”</w:t>
      </w:r>
      <w:r w:rsidR="00255C9C" w:rsidRPr="00142ACF">
        <w:t xml:space="preserve"> sunt</w:t>
      </w:r>
      <w:r w:rsidR="00CC7C7B" w:rsidRPr="00142ACF">
        <w:t>:</w:t>
      </w:r>
    </w:p>
    <w:p w14:paraId="53454875" w14:textId="7CD07A34" w:rsidR="00CC7C7B" w:rsidRPr="00142ACF" w:rsidRDefault="00820F65" w:rsidP="00920652">
      <w:r w:rsidRPr="00142ACF">
        <w:t xml:space="preserve">a) </w:t>
      </w:r>
      <w:r w:rsidR="00CC7C7B" w:rsidRPr="00142ACF">
        <w:t xml:space="preserve">înregistrarea primară – de către </w:t>
      </w:r>
      <w:r w:rsidR="00F00CFF">
        <w:t>specialistul</w:t>
      </w:r>
      <w:r w:rsidR="00F00CFF" w:rsidRPr="00142ACF">
        <w:t xml:space="preserve"> </w:t>
      </w:r>
      <w:r w:rsidR="00255C9C" w:rsidRPr="00142ACF">
        <w:t>din cadrul</w:t>
      </w:r>
      <w:r w:rsidR="00CC7C7B" w:rsidRPr="00142ACF">
        <w:t xml:space="preserve"> </w:t>
      </w:r>
      <w:r w:rsidR="00F77A88">
        <w:t>IP CNED</w:t>
      </w:r>
      <w:r w:rsidR="00CC7C7B" w:rsidRPr="00142ACF">
        <w:t xml:space="preserve">, </w:t>
      </w:r>
      <w:r w:rsidR="00255C9C" w:rsidRPr="00142ACF">
        <w:t xml:space="preserve">în urma solicitării de înregistrare sau </w:t>
      </w:r>
      <w:r w:rsidR="00C209AC" w:rsidRPr="00142ACF">
        <w:t>direct în baza dovezii de calificare î</w:t>
      </w:r>
      <w:r w:rsidR="00CC7C7B" w:rsidRPr="00142ACF">
        <w:t>n funcție</w:t>
      </w:r>
      <w:r w:rsidR="002701AC" w:rsidRPr="00142ACF">
        <w:t xml:space="preserve"> </w:t>
      </w:r>
      <w:r w:rsidR="000C2032" w:rsidRPr="00142ACF">
        <w:t xml:space="preserve">de </w:t>
      </w:r>
      <w:r w:rsidR="00C209AC" w:rsidRPr="00142ACF">
        <w:t>profilul</w:t>
      </w:r>
      <w:r w:rsidR="00B2334D" w:rsidRPr="00142ACF">
        <w:t xml:space="preserve"> specialistului energetic</w:t>
      </w:r>
      <w:r w:rsidR="00DE34CA" w:rsidRPr="00142ACF">
        <w:t>;</w:t>
      </w:r>
    </w:p>
    <w:p w14:paraId="23F9A17F" w14:textId="42120301" w:rsidR="00CC7C7B" w:rsidRPr="00142ACF" w:rsidRDefault="00820F65" w:rsidP="00920652">
      <w:r w:rsidRPr="00142ACF">
        <w:t xml:space="preserve">b) </w:t>
      </w:r>
      <w:r w:rsidR="00CC7C7B" w:rsidRPr="00142ACF">
        <w:t xml:space="preserve">actualizarea datelor – la modificarea datelor despre </w:t>
      </w:r>
      <w:r w:rsidR="002F0AD1" w:rsidRPr="00142ACF">
        <w:t>specialist</w:t>
      </w:r>
      <w:r w:rsidR="00D709F5" w:rsidRPr="00142ACF">
        <w:t xml:space="preserve">ul </w:t>
      </w:r>
      <w:r w:rsidR="00C209AC" w:rsidRPr="00142ACF">
        <w:t>dat</w:t>
      </w:r>
      <w:r w:rsidR="00CC7C7B" w:rsidRPr="00142ACF">
        <w:t>;</w:t>
      </w:r>
    </w:p>
    <w:p w14:paraId="36474455" w14:textId="54094C51" w:rsidR="00DD12ED" w:rsidRPr="00142ACF" w:rsidRDefault="00820F65" w:rsidP="00920652">
      <w:r w:rsidRPr="00142ACF">
        <w:t xml:space="preserve">c) </w:t>
      </w:r>
      <w:r w:rsidR="00395DE2" w:rsidRPr="00142ACF">
        <w:t>suspendare</w:t>
      </w:r>
      <w:r w:rsidR="00C209AC" w:rsidRPr="00142ACF">
        <w:t xml:space="preserve"> </w:t>
      </w:r>
      <w:r w:rsidR="00395DE2" w:rsidRPr="00142ACF">
        <w:t>– în cazul suspendării temporare a</w:t>
      </w:r>
      <w:r w:rsidR="00A80908" w:rsidRPr="00142ACF">
        <w:t xml:space="preserve"> </w:t>
      </w:r>
      <w:r w:rsidR="002F0AD1" w:rsidRPr="00142ACF">
        <w:t>specialis</w:t>
      </w:r>
      <w:r w:rsidR="00A80908" w:rsidRPr="00142ACF">
        <w:t>tului;</w:t>
      </w:r>
    </w:p>
    <w:p w14:paraId="6CBB7909" w14:textId="22BA5515" w:rsidR="0031382E" w:rsidRPr="00142ACF" w:rsidRDefault="00820F65" w:rsidP="00920652">
      <w:r w:rsidRPr="00142ACF">
        <w:t xml:space="preserve">d) </w:t>
      </w:r>
      <w:r w:rsidR="0031382E" w:rsidRPr="00142ACF">
        <w:t>prelungire</w:t>
      </w:r>
      <w:r w:rsidR="00C209AC" w:rsidRPr="00142ACF">
        <w:t xml:space="preserve"> </w:t>
      </w:r>
      <w:r w:rsidR="005C4112" w:rsidRPr="00142ACF">
        <w:t xml:space="preserve">– în cazul </w:t>
      </w:r>
      <w:r w:rsidR="00C209AC" w:rsidRPr="00142ACF">
        <w:t xml:space="preserve">prelungirii </w:t>
      </w:r>
      <w:r w:rsidR="00F64E3F" w:rsidRPr="00142ACF">
        <w:t xml:space="preserve">înregistrării în Registru după expirarea perioadei </w:t>
      </w:r>
      <w:r w:rsidR="005C4112" w:rsidRPr="00142ACF">
        <w:t xml:space="preserve">de </w:t>
      </w:r>
      <w:r w:rsidR="00184427" w:rsidRPr="00142ACF">
        <w:t>înregistrare</w:t>
      </w:r>
      <w:r w:rsidR="005C4112" w:rsidRPr="00142ACF">
        <w:t>;</w:t>
      </w:r>
    </w:p>
    <w:p w14:paraId="3AB55BAE" w14:textId="297ED8F1" w:rsidR="00CC7C7B" w:rsidRPr="00142ACF" w:rsidRDefault="00820F65" w:rsidP="00920652">
      <w:r w:rsidRPr="00142ACF">
        <w:lastRenderedPageBreak/>
        <w:t xml:space="preserve">e) </w:t>
      </w:r>
      <w:r w:rsidR="00CC7C7B" w:rsidRPr="00142ACF">
        <w:t xml:space="preserve">scoaterea din evidență – în cazul radierii </w:t>
      </w:r>
      <w:r w:rsidR="00181837" w:rsidRPr="00142ACF">
        <w:t xml:space="preserve">persoanei </w:t>
      </w:r>
      <w:r w:rsidR="00CC7C7B" w:rsidRPr="00142ACF">
        <w:t>din registru</w:t>
      </w:r>
      <w:r w:rsidR="00181837" w:rsidRPr="00142ACF">
        <w:t xml:space="preserve"> </w:t>
      </w:r>
      <w:r w:rsidR="00B80D82" w:rsidRPr="00142ACF">
        <w:t>specialiștilor</w:t>
      </w:r>
      <w:r w:rsidR="00CC7C7B" w:rsidRPr="00142ACF">
        <w:t>.</w:t>
      </w:r>
    </w:p>
    <w:p w14:paraId="5A8AF42E" w14:textId="5E253096" w:rsidR="00CC7C7B" w:rsidRPr="00142ACF" w:rsidRDefault="00034186" w:rsidP="00920652">
      <w:r>
        <w:t>10</w:t>
      </w:r>
      <w:r w:rsidR="00521D05">
        <w:t>8</w:t>
      </w:r>
      <w:r w:rsidR="008E001E">
        <w:t xml:space="preserve">. </w:t>
      </w:r>
      <w:r w:rsidR="00CC7C7B" w:rsidRPr="00142ACF">
        <w:t>Obiectul informațional „</w:t>
      </w:r>
      <w:r w:rsidR="002F0AD1" w:rsidRPr="00142ACF">
        <w:t xml:space="preserve">Specialist </w:t>
      </w:r>
      <w:r w:rsidR="00985C79" w:rsidRPr="00142ACF">
        <w:t>în domeniul eficienței energetice</w:t>
      </w:r>
      <w:r w:rsidR="000125BF">
        <w:t xml:space="preserve"> și/sau valorific</w:t>
      </w:r>
      <w:r w:rsidR="005C43D8">
        <w:t>ării</w:t>
      </w:r>
      <w:r w:rsidR="000125BF">
        <w:t xml:space="preserve"> surselor de energie regenerabilă</w:t>
      </w:r>
      <w:r w:rsidR="00CC7C7B" w:rsidRPr="00142ACF">
        <w:t>” este compus din următoarele categorii de date:</w:t>
      </w:r>
    </w:p>
    <w:p w14:paraId="742A9093" w14:textId="4D8575AD" w:rsidR="002B5D75" w:rsidRPr="00142ACF" w:rsidRDefault="001B3AB9" w:rsidP="00920652">
      <w:r w:rsidRPr="00142ACF">
        <w:t xml:space="preserve">a) </w:t>
      </w:r>
      <w:r w:rsidR="003B780D" w:rsidRPr="003B780D">
        <w:t>numărul de identificare de stat al persoanei fizice (IDNP)</w:t>
      </w:r>
      <w:r w:rsidR="00184427" w:rsidRPr="00142ACF">
        <w:t>;</w:t>
      </w:r>
    </w:p>
    <w:p w14:paraId="4899D250" w14:textId="17C6E693" w:rsidR="00F62388" w:rsidRPr="00142ACF" w:rsidRDefault="001B3AB9" w:rsidP="00920652">
      <w:r w:rsidRPr="00142ACF">
        <w:t xml:space="preserve">b) </w:t>
      </w:r>
      <w:r w:rsidR="00F62388" w:rsidRPr="00142ACF">
        <w:t>identificatorul agentului economic care prestează servicii în domeniul eficienței energetice (excepție: managerii energetici);</w:t>
      </w:r>
    </w:p>
    <w:p w14:paraId="65D3B2DB" w14:textId="5793F7F4" w:rsidR="00F62388" w:rsidRPr="00142ACF" w:rsidRDefault="001B3AB9" w:rsidP="00920652">
      <w:r w:rsidRPr="00142ACF">
        <w:t xml:space="preserve">c) </w:t>
      </w:r>
      <w:r w:rsidR="00184427" w:rsidRPr="00142ACF">
        <w:t>n</w:t>
      </w:r>
      <w:r w:rsidR="002B5D75" w:rsidRPr="00142ACF">
        <w:t>ume</w:t>
      </w:r>
      <w:r w:rsidR="00184427" w:rsidRPr="00142ACF">
        <w:t xml:space="preserve">le și </w:t>
      </w:r>
      <w:r w:rsidR="00621E16" w:rsidRPr="00142ACF">
        <w:t>p</w:t>
      </w:r>
      <w:r w:rsidR="002B5D75" w:rsidRPr="00142ACF">
        <w:t>renume</w:t>
      </w:r>
      <w:r w:rsidR="00621E16" w:rsidRPr="00142ACF">
        <w:t>le;</w:t>
      </w:r>
    </w:p>
    <w:p w14:paraId="3B498AFD" w14:textId="49D012E8" w:rsidR="002B5D75" w:rsidRPr="00142ACF" w:rsidRDefault="001B3AB9" w:rsidP="00920652">
      <w:r w:rsidRPr="00142ACF">
        <w:t xml:space="preserve">d) </w:t>
      </w:r>
      <w:r w:rsidR="00621E16" w:rsidRPr="00142ACF">
        <w:t>date de autoritatea locală unde este angajat (în cazul managerilor energetici)</w:t>
      </w:r>
      <w:r w:rsidR="00F62388" w:rsidRPr="00142ACF">
        <w:t>;</w:t>
      </w:r>
    </w:p>
    <w:p w14:paraId="0F65F1F7" w14:textId="04A343D4" w:rsidR="002B5D75" w:rsidRPr="00142ACF" w:rsidRDefault="001B3AB9" w:rsidP="00920652">
      <w:r w:rsidRPr="00142ACF">
        <w:t xml:space="preserve">e) </w:t>
      </w:r>
      <w:r w:rsidR="00F62388" w:rsidRPr="00142ACF">
        <w:t>d</w:t>
      </w:r>
      <w:r w:rsidR="002B5D75" w:rsidRPr="00142ACF">
        <w:t xml:space="preserve">ate privind </w:t>
      </w:r>
      <w:r w:rsidR="00F62388" w:rsidRPr="00142ACF">
        <w:t>o</w:t>
      </w:r>
      <w:r w:rsidR="002B5D75" w:rsidRPr="00142ACF">
        <w:t>rdinul de calificare</w:t>
      </w:r>
      <w:r w:rsidR="00F62388" w:rsidRPr="00142ACF">
        <w:t xml:space="preserve"> și înregistrare în Registru;</w:t>
      </w:r>
    </w:p>
    <w:p w14:paraId="55005357" w14:textId="5DA0798B" w:rsidR="002B5D75" w:rsidRPr="00142ACF" w:rsidRDefault="001B3AB9" w:rsidP="00920652">
      <w:r w:rsidRPr="00142ACF">
        <w:t xml:space="preserve">f) </w:t>
      </w:r>
      <w:r w:rsidR="00F62388" w:rsidRPr="00142ACF">
        <w:t>d</w:t>
      </w:r>
      <w:r w:rsidR="002B5D75" w:rsidRPr="00142ACF">
        <w:t>ate despre categoriile de calificare</w:t>
      </w:r>
      <w:r w:rsidR="00F62388" w:rsidRPr="00142ACF">
        <w:t>;</w:t>
      </w:r>
    </w:p>
    <w:p w14:paraId="088A1CCE" w14:textId="61AFC9FC" w:rsidR="002B5D75" w:rsidRPr="00142ACF" w:rsidRDefault="001B3AB9" w:rsidP="00920652">
      <w:r w:rsidRPr="00142ACF">
        <w:t xml:space="preserve">g) </w:t>
      </w:r>
      <w:r w:rsidR="00F62388" w:rsidRPr="00142ACF">
        <w:t>t</w:t>
      </w:r>
      <w:r w:rsidR="002B5D75" w:rsidRPr="00142ACF">
        <w:t>ipul</w:t>
      </w:r>
      <w:r w:rsidR="00F62388" w:rsidRPr="00142ACF">
        <w:t xml:space="preserve"> specialistului</w:t>
      </w:r>
      <w:r w:rsidR="002B5D75" w:rsidRPr="00142ACF">
        <w:t xml:space="preserve"> (manager energetic, evaluator, auditor, inspector, instalator)</w:t>
      </w:r>
      <w:r w:rsidR="00F62388" w:rsidRPr="00142ACF">
        <w:t>;</w:t>
      </w:r>
    </w:p>
    <w:p w14:paraId="357FC967" w14:textId="5E27B2CF" w:rsidR="002B5D75" w:rsidRPr="00142ACF" w:rsidRDefault="001B3AB9" w:rsidP="00920652">
      <w:r w:rsidRPr="00142ACF">
        <w:t xml:space="preserve">h) </w:t>
      </w:r>
      <w:r w:rsidR="00F62388" w:rsidRPr="00142ACF">
        <w:t>d</w:t>
      </w:r>
      <w:r w:rsidR="002B5D75" w:rsidRPr="00142ACF">
        <w:t>ate de contact personale</w:t>
      </w:r>
      <w:r w:rsidR="00F62388" w:rsidRPr="00142ACF">
        <w:t>;</w:t>
      </w:r>
    </w:p>
    <w:p w14:paraId="3268D12D" w14:textId="35E5D7C3" w:rsidR="002B5D75" w:rsidRPr="00142ACF" w:rsidRDefault="001B3AB9" w:rsidP="00920652">
      <w:r w:rsidRPr="00142ACF">
        <w:t xml:space="preserve">i) </w:t>
      </w:r>
      <w:r w:rsidR="00F62388" w:rsidRPr="00142ACF">
        <w:t>d</w:t>
      </w:r>
      <w:r w:rsidR="002B5D75" w:rsidRPr="00142ACF">
        <w:t>ata înregistrării</w:t>
      </w:r>
      <w:r w:rsidR="00F62388" w:rsidRPr="00142ACF">
        <w:t>;</w:t>
      </w:r>
    </w:p>
    <w:p w14:paraId="7A2D77B2" w14:textId="38E23101" w:rsidR="002B5D75" w:rsidRPr="00142ACF" w:rsidRDefault="001B3AB9" w:rsidP="00920652">
      <w:r w:rsidRPr="00142ACF">
        <w:t xml:space="preserve">j) </w:t>
      </w:r>
      <w:r w:rsidR="00F62388" w:rsidRPr="00142ACF">
        <w:t>d</w:t>
      </w:r>
      <w:r w:rsidR="002B5D75" w:rsidRPr="00142ACF">
        <w:t>ata și motivul ultimei actualizări</w:t>
      </w:r>
      <w:r w:rsidR="00F62388" w:rsidRPr="00142ACF">
        <w:t>;</w:t>
      </w:r>
    </w:p>
    <w:p w14:paraId="3D55EB63" w14:textId="3469F18E" w:rsidR="002B5D75" w:rsidRPr="00142ACF" w:rsidRDefault="001B3AB9" w:rsidP="00920652">
      <w:r w:rsidRPr="00142ACF">
        <w:t xml:space="preserve">k) </w:t>
      </w:r>
      <w:r w:rsidR="00F62388" w:rsidRPr="00142ACF">
        <w:t>d</w:t>
      </w:r>
      <w:r w:rsidR="002B5D75" w:rsidRPr="00142ACF">
        <w:t>ata și motivul arhivării/radierii din Registru</w:t>
      </w:r>
      <w:r w:rsidR="00F62388" w:rsidRPr="00142ACF">
        <w:t>;</w:t>
      </w:r>
    </w:p>
    <w:p w14:paraId="24341B65" w14:textId="3999B575" w:rsidR="002B5D75" w:rsidRPr="00142ACF" w:rsidRDefault="001B3AB9" w:rsidP="00920652">
      <w:r w:rsidRPr="00142ACF">
        <w:t xml:space="preserve">l) </w:t>
      </w:r>
      <w:r w:rsidR="00F62388" w:rsidRPr="00142ACF">
        <w:t>v</w:t>
      </w:r>
      <w:r w:rsidR="002B5D75" w:rsidRPr="00142ACF">
        <w:t xml:space="preserve">alabilitatea </w:t>
      </w:r>
      <w:r w:rsidR="00F62388" w:rsidRPr="00142ACF">
        <w:t>înregistrării;</w:t>
      </w:r>
    </w:p>
    <w:p w14:paraId="65D55BA1" w14:textId="25BA86A9" w:rsidR="00F62388" w:rsidRPr="00142ACF" w:rsidRDefault="001B3AB9" w:rsidP="00920652">
      <w:r w:rsidRPr="00142ACF">
        <w:t xml:space="preserve">m) </w:t>
      </w:r>
      <w:r w:rsidR="00F62388" w:rsidRPr="00142ACF">
        <w:t>statutul specialistului;</w:t>
      </w:r>
    </w:p>
    <w:p w14:paraId="42DB2DA1" w14:textId="5E63FC19" w:rsidR="00B002F7" w:rsidRPr="00142ACF" w:rsidRDefault="001B3AB9" w:rsidP="00920652">
      <w:r w:rsidRPr="00142ACF">
        <w:t xml:space="preserve">n) </w:t>
      </w:r>
      <w:r w:rsidR="00F62388" w:rsidRPr="00142ACF">
        <w:t>alte m</w:t>
      </w:r>
      <w:r w:rsidR="002B5D75" w:rsidRPr="00142ACF">
        <w:t>ențiuni</w:t>
      </w:r>
      <w:r w:rsidR="00F62388" w:rsidRPr="00142ACF">
        <w:t>.</w:t>
      </w:r>
    </w:p>
    <w:p w14:paraId="5AFEB439" w14:textId="14003C9A" w:rsidR="000D5282" w:rsidRPr="00142ACF" w:rsidRDefault="00034186">
      <w:bookmarkStart w:id="5" w:name="_Hlk160881515"/>
      <w:r>
        <w:t>10</w:t>
      </w:r>
      <w:r w:rsidR="00521D05">
        <w:t>9</w:t>
      </w:r>
      <w:r w:rsidR="008E001E">
        <w:t>.</w:t>
      </w:r>
      <w:r w:rsidR="00632F42" w:rsidRPr="00142ACF">
        <w:t xml:space="preserve"> </w:t>
      </w:r>
      <w:r w:rsidR="00E53D20" w:rsidRPr="000174BE">
        <w:rPr>
          <w:i/>
          <w:iCs/>
        </w:rPr>
        <w:t>Agent economic care prestează</w:t>
      </w:r>
      <w:r w:rsidR="0058101F" w:rsidRPr="000174BE">
        <w:rPr>
          <w:i/>
          <w:iCs/>
        </w:rPr>
        <w:t xml:space="preserve"> servicii în domeniul </w:t>
      </w:r>
      <w:bookmarkEnd w:id="5"/>
      <w:r w:rsidR="000F5079" w:rsidRPr="000174BE">
        <w:rPr>
          <w:i/>
          <w:iCs/>
        </w:rPr>
        <w:t>e</w:t>
      </w:r>
      <w:r w:rsidR="00A33780" w:rsidRPr="000174BE">
        <w:rPr>
          <w:i/>
          <w:iCs/>
        </w:rPr>
        <w:t xml:space="preserve">ficienței </w:t>
      </w:r>
      <w:r w:rsidR="000F5079" w:rsidRPr="000174BE">
        <w:rPr>
          <w:i/>
          <w:iCs/>
        </w:rPr>
        <w:t>e</w:t>
      </w:r>
      <w:r w:rsidR="00A33780" w:rsidRPr="000174BE">
        <w:rPr>
          <w:i/>
          <w:iCs/>
        </w:rPr>
        <w:t>nergetice</w:t>
      </w:r>
      <w:r w:rsidR="000125BF" w:rsidRPr="000174BE">
        <w:rPr>
          <w:i/>
          <w:iCs/>
        </w:rPr>
        <w:t xml:space="preserve"> și/sau valorific</w:t>
      </w:r>
      <w:r w:rsidR="003A504A" w:rsidRPr="000174BE">
        <w:rPr>
          <w:i/>
          <w:iCs/>
        </w:rPr>
        <w:t>ării</w:t>
      </w:r>
      <w:r w:rsidR="000125BF" w:rsidRPr="000174BE">
        <w:rPr>
          <w:i/>
          <w:iCs/>
        </w:rPr>
        <w:t xml:space="preserve"> surselor de energie regenerabilă</w:t>
      </w:r>
      <w:r w:rsidR="00754219" w:rsidRPr="00142ACF">
        <w:t xml:space="preserve"> </w:t>
      </w:r>
      <w:r w:rsidR="00A31DA8" w:rsidRPr="00142ACF">
        <w:t xml:space="preserve">– </w:t>
      </w:r>
      <w:r w:rsidR="00ED5A77" w:rsidRPr="00142ACF">
        <w:t xml:space="preserve">obiect informațional care </w:t>
      </w:r>
      <w:r w:rsidR="00A31DA8" w:rsidRPr="00142ACF">
        <w:t>reprezint</w:t>
      </w:r>
      <w:r w:rsidR="00ED5A77" w:rsidRPr="00142ACF">
        <w:t>ă datele despre</w:t>
      </w:r>
      <w:r w:rsidR="00A31DA8" w:rsidRPr="00142ACF">
        <w:t xml:space="preserve"> persoan</w:t>
      </w:r>
      <w:r w:rsidR="0000190D" w:rsidRPr="00142ACF">
        <w:t>a</w:t>
      </w:r>
      <w:r w:rsidR="00A31DA8" w:rsidRPr="00142ACF">
        <w:t xml:space="preserve"> </w:t>
      </w:r>
      <w:r w:rsidR="0058101F" w:rsidRPr="00142ACF">
        <w:t>juridic</w:t>
      </w:r>
      <w:r w:rsidR="0000190D" w:rsidRPr="00142ACF">
        <w:t>a</w:t>
      </w:r>
      <w:r w:rsidR="00605837" w:rsidRPr="00142ACF">
        <w:t xml:space="preserve"> </w:t>
      </w:r>
      <w:r w:rsidR="00487B44" w:rsidRPr="00142ACF">
        <w:t xml:space="preserve">care are ca angajați unul sau mai mulți </w:t>
      </w:r>
      <w:r w:rsidR="00BF77FC" w:rsidRPr="00142ACF">
        <w:t xml:space="preserve">specialiști </w:t>
      </w:r>
      <w:r w:rsidR="0000190D" w:rsidRPr="00142ACF">
        <w:t xml:space="preserve">calificați </w:t>
      </w:r>
      <w:r w:rsidR="001E0557" w:rsidRPr="00142ACF">
        <w:t xml:space="preserve">în </w:t>
      </w:r>
      <w:r w:rsidR="00A42254" w:rsidRPr="00142ACF">
        <w:t>domeni</w:t>
      </w:r>
      <w:r w:rsidR="0000190D" w:rsidRPr="00142ACF">
        <w:t>ul</w:t>
      </w:r>
      <w:r w:rsidR="00A42254" w:rsidRPr="00142ACF">
        <w:t xml:space="preserve"> eficienței e</w:t>
      </w:r>
      <w:r w:rsidR="007D3C17" w:rsidRPr="00142ACF">
        <w:t>nergetice</w:t>
      </w:r>
      <w:r w:rsidR="000125BF">
        <w:t xml:space="preserve"> și/sau valorific</w:t>
      </w:r>
      <w:r w:rsidR="00ED081A">
        <w:t>ării</w:t>
      </w:r>
      <w:r w:rsidR="000125BF">
        <w:t xml:space="preserve"> surselor de energie regenerabilă</w:t>
      </w:r>
      <w:r w:rsidR="007D3C17" w:rsidRPr="00142ACF">
        <w:t>.</w:t>
      </w:r>
      <w:r w:rsidR="00A31DA8" w:rsidRPr="00142ACF">
        <w:t xml:space="preserve"> </w:t>
      </w:r>
    </w:p>
    <w:p w14:paraId="6223E300" w14:textId="3705663A" w:rsidR="00A31DA8" w:rsidRPr="00142ACF" w:rsidRDefault="00034186" w:rsidP="00920652">
      <w:r>
        <w:t>1</w:t>
      </w:r>
      <w:r w:rsidR="00521D05">
        <w:t>10</w:t>
      </w:r>
      <w:r w:rsidR="008E001E">
        <w:t xml:space="preserve">. </w:t>
      </w:r>
      <w:r w:rsidR="00A31DA8" w:rsidRPr="00142ACF">
        <w:t>Scenariile referitoare la obiectul informațional „</w:t>
      </w:r>
      <w:r w:rsidR="00426A5A" w:rsidRPr="00142ACF">
        <w:t>Agent economic care prestează</w:t>
      </w:r>
      <w:r w:rsidR="009F1EF7" w:rsidRPr="00142ACF">
        <w:t xml:space="preserve"> </w:t>
      </w:r>
      <w:r w:rsidR="00300624" w:rsidRPr="00142ACF">
        <w:t xml:space="preserve">servicii în domeniul </w:t>
      </w:r>
      <w:r w:rsidR="00313C9B" w:rsidRPr="00142ACF">
        <w:t>eficienței energetice</w:t>
      </w:r>
      <w:r w:rsidR="000C4D79">
        <w:t xml:space="preserve"> și/sau valorific</w:t>
      </w:r>
      <w:r w:rsidR="00F925EA">
        <w:t>ării</w:t>
      </w:r>
      <w:r w:rsidR="000C4D79">
        <w:t xml:space="preserve"> surselor de energie regenerabilă</w:t>
      </w:r>
      <w:r w:rsidR="00A31DA8" w:rsidRPr="00142ACF">
        <w:t>”:</w:t>
      </w:r>
    </w:p>
    <w:p w14:paraId="15C8544A" w14:textId="794DDEC5" w:rsidR="00A31DA8" w:rsidRPr="00142ACF" w:rsidRDefault="00123E26" w:rsidP="00920652">
      <w:r w:rsidRPr="00142ACF">
        <w:t xml:space="preserve">a) </w:t>
      </w:r>
      <w:r w:rsidR="00A31DA8" w:rsidRPr="00142ACF">
        <w:t xml:space="preserve">înregistrarea primară – de către operator </w:t>
      </w:r>
      <w:r w:rsidR="00F77A88">
        <w:t>IP CNED</w:t>
      </w:r>
      <w:r w:rsidR="00A31DA8" w:rsidRPr="00142ACF">
        <w:t xml:space="preserve">, </w:t>
      </w:r>
      <w:r w:rsidR="002C20C3" w:rsidRPr="00142ACF">
        <w:t>la înregistrarea specialistului în domeniul eficienței energetice</w:t>
      </w:r>
      <w:r w:rsidR="000125BF">
        <w:t xml:space="preserve"> și/sau valorific</w:t>
      </w:r>
      <w:r w:rsidR="007E3277">
        <w:t>ării</w:t>
      </w:r>
      <w:r w:rsidR="000125BF">
        <w:t xml:space="preserve"> surselor de energie regenerabilă</w:t>
      </w:r>
      <w:r w:rsidR="002C20C3" w:rsidRPr="00142ACF">
        <w:t>;</w:t>
      </w:r>
      <w:r w:rsidR="00A31DA8" w:rsidRPr="00142ACF">
        <w:t xml:space="preserve"> </w:t>
      </w:r>
    </w:p>
    <w:p w14:paraId="415653D4" w14:textId="119E7590" w:rsidR="00A31DA8" w:rsidRPr="00142ACF" w:rsidRDefault="00123E26" w:rsidP="00920652">
      <w:r w:rsidRPr="00142ACF">
        <w:t xml:space="preserve">b) </w:t>
      </w:r>
      <w:r w:rsidR="00A31DA8" w:rsidRPr="00142ACF">
        <w:t>actualizarea datelor – la modificarea datelor înregistrate despre</w:t>
      </w:r>
      <w:r w:rsidR="002C20C3" w:rsidRPr="00142ACF">
        <w:t xml:space="preserve"> </w:t>
      </w:r>
      <w:r w:rsidR="00A53C2E" w:rsidRPr="00142ACF">
        <w:t>agentul economic</w:t>
      </w:r>
      <w:r w:rsidR="00A31DA8" w:rsidRPr="00142ACF">
        <w:t>;</w:t>
      </w:r>
    </w:p>
    <w:p w14:paraId="27DAC7A8" w14:textId="3E182E8A" w:rsidR="00A31DA8" w:rsidRPr="00142ACF" w:rsidRDefault="00123E26" w:rsidP="00920652">
      <w:r w:rsidRPr="00142ACF">
        <w:t xml:space="preserve">c) </w:t>
      </w:r>
      <w:r w:rsidR="00A31DA8" w:rsidRPr="00142ACF">
        <w:t>scoaterea din evidență – în cazul radierii din registru.</w:t>
      </w:r>
    </w:p>
    <w:p w14:paraId="0F2A3121" w14:textId="6A4F9F40" w:rsidR="00A31DA8" w:rsidRPr="00142ACF" w:rsidRDefault="00034186" w:rsidP="00920652">
      <w:r>
        <w:t>1</w:t>
      </w:r>
      <w:r w:rsidR="00521D05">
        <w:t>11</w:t>
      </w:r>
      <w:r w:rsidR="008E001E">
        <w:t xml:space="preserve">. </w:t>
      </w:r>
      <w:r w:rsidR="00A31DA8" w:rsidRPr="00142ACF">
        <w:t>Obiectul informațional „</w:t>
      </w:r>
      <w:r w:rsidR="00426A5A" w:rsidRPr="00142ACF">
        <w:t>Agent economic care prestează</w:t>
      </w:r>
      <w:r w:rsidR="00134462" w:rsidRPr="00142ACF">
        <w:t xml:space="preserve"> servicii în domeniul </w:t>
      </w:r>
      <w:r w:rsidR="007A0D90">
        <w:t>e</w:t>
      </w:r>
      <w:r w:rsidR="007A0D90" w:rsidRPr="00142ACF">
        <w:t xml:space="preserve">ficienței </w:t>
      </w:r>
      <w:r w:rsidR="007A0D90">
        <w:t>e</w:t>
      </w:r>
      <w:r w:rsidR="007A0D90" w:rsidRPr="00142ACF">
        <w:t>nergetice</w:t>
      </w:r>
      <w:r w:rsidR="007A0D90">
        <w:t xml:space="preserve"> </w:t>
      </w:r>
      <w:r w:rsidR="000125BF">
        <w:t>și/sau valorific</w:t>
      </w:r>
      <w:r w:rsidR="007A0D90">
        <w:t>ării</w:t>
      </w:r>
      <w:r w:rsidR="000125BF">
        <w:t xml:space="preserve"> surselor de energie regenerabilă</w:t>
      </w:r>
      <w:r w:rsidR="00A31DA8" w:rsidRPr="00142ACF">
        <w:t>” este compus din următoarele categorii de date:</w:t>
      </w:r>
    </w:p>
    <w:p w14:paraId="60AB8233" w14:textId="33BE956A" w:rsidR="00A31DA8" w:rsidRPr="00142ACF" w:rsidRDefault="00142331" w:rsidP="00920652">
      <w:r w:rsidRPr="00142ACF">
        <w:t xml:space="preserve">a) </w:t>
      </w:r>
      <w:r w:rsidR="008A7E0B" w:rsidRPr="008A7E0B">
        <w:t>numărul de identificare de stat al unității de drept (IDNO)</w:t>
      </w:r>
      <w:r w:rsidR="00A53C2E" w:rsidRPr="00142ACF">
        <w:t>;</w:t>
      </w:r>
    </w:p>
    <w:p w14:paraId="7F7F2458" w14:textId="260EEDF4" w:rsidR="00A31DA8" w:rsidRPr="00142ACF" w:rsidRDefault="00142331" w:rsidP="00920652">
      <w:r w:rsidRPr="00142ACF">
        <w:t xml:space="preserve">b) </w:t>
      </w:r>
      <w:r w:rsidR="00A53C2E" w:rsidRPr="00142ACF">
        <w:t>d</w:t>
      </w:r>
      <w:r w:rsidR="00F972D2" w:rsidRPr="00142ACF">
        <w:t>enumire</w:t>
      </w:r>
      <w:r w:rsidR="0081091C" w:rsidRPr="00142ACF">
        <w:t>a</w:t>
      </w:r>
      <w:r w:rsidR="00F972D2" w:rsidRPr="00142ACF">
        <w:t xml:space="preserve"> </w:t>
      </w:r>
      <w:r w:rsidR="006C5E23" w:rsidRPr="00142ACF">
        <w:t>agent</w:t>
      </w:r>
      <w:r w:rsidR="00A53C2E" w:rsidRPr="00142ACF">
        <w:t>ului</w:t>
      </w:r>
      <w:r w:rsidR="006C5E23" w:rsidRPr="00142ACF">
        <w:t xml:space="preserve"> economic</w:t>
      </w:r>
      <w:r w:rsidR="00A53C2E" w:rsidRPr="00142ACF">
        <w:t>;</w:t>
      </w:r>
    </w:p>
    <w:p w14:paraId="2BEEF345" w14:textId="2F425884" w:rsidR="00A31DA8" w:rsidRPr="00142ACF" w:rsidRDefault="00142331" w:rsidP="00920652">
      <w:r w:rsidRPr="00142ACF">
        <w:t xml:space="preserve">c) </w:t>
      </w:r>
      <w:r w:rsidR="001478B8" w:rsidRPr="00142ACF">
        <w:t>date de contact;</w:t>
      </w:r>
    </w:p>
    <w:p w14:paraId="6A333597" w14:textId="5B6A26E6" w:rsidR="00F972D2" w:rsidRDefault="00142331" w:rsidP="00920652">
      <w:r w:rsidRPr="00142ACF">
        <w:t xml:space="preserve">d) </w:t>
      </w:r>
      <w:r w:rsidR="001478B8" w:rsidRPr="00142ACF">
        <w:t>alte date relevante</w:t>
      </w:r>
      <w:r w:rsidR="00E701E7" w:rsidRPr="00142ACF">
        <w:t>.</w:t>
      </w:r>
    </w:p>
    <w:p w14:paraId="6F298C5D" w14:textId="37DA13B8" w:rsidR="00FB1495" w:rsidRPr="00142ACF" w:rsidRDefault="00034186" w:rsidP="00920652">
      <w:r>
        <w:t>1</w:t>
      </w:r>
      <w:r w:rsidR="00521D05">
        <w:t>12</w:t>
      </w:r>
      <w:r w:rsidR="008E001E">
        <w:t>.</w:t>
      </w:r>
      <w:r w:rsidR="000F38C1" w:rsidRPr="00142ACF">
        <w:t xml:space="preserve"> </w:t>
      </w:r>
      <w:r w:rsidR="00FB1495" w:rsidRPr="00142ACF">
        <w:rPr>
          <w:i/>
          <w:iCs/>
        </w:rPr>
        <w:t>Evaluare</w:t>
      </w:r>
      <w:r w:rsidR="000F38C1" w:rsidRPr="00142ACF">
        <w:rPr>
          <w:i/>
          <w:iCs/>
        </w:rPr>
        <w:t xml:space="preserve"> </w:t>
      </w:r>
      <w:r w:rsidR="00FB1495" w:rsidRPr="00142ACF">
        <w:rPr>
          <w:i/>
          <w:iCs/>
        </w:rPr>
        <w:t>a performanței energetice a clădirii</w:t>
      </w:r>
      <w:r w:rsidR="00FB1495" w:rsidRPr="00142ACF">
        <w:t xml:space="preserve"> – reprezintă un obiect informațional complex care descrie datele cu care se operează în vederea evaluării performanței energetice a clădirilor și a instalațiilor aferente.</w:t>
      </w:r>
    </w:p>
    <w:p w14:paraId="27FAC1B9" w14:textId="01858216" w:rsidR="00FB1495" w:rsidRPr="00142ACF" w:rsidRDefault="00034186" w:rsidP="00920652">
      <w:r>
        <w:t>1</w:t>
      </w:r>
      <w:r w:rsidR="00521D05">
        <w:t>13</w:t>
      </w:r>
      <w:r w:rsidR="008E001E">
        <w:t xml:space="preserve">. </w:t>
      </w:r>
      <w:r w:rsidR="00FB1495" w:rsidRPr="00142ACF">
        <w:t>Scenariile referitoare la obiectul informațional „Evaluare a performanței energetice a clădirii”:</w:t>
      </w:r>
    </w:p>
    <w:p w14:paraId="59E6AC73" w14:textId="15C891EE" w:rsidR="00FB1495" w:rsidRPr="00142ACF" w:rsidRDefault="00FC5750" w:rsidP="00920652">
      <w:r w:rsidRPr="00142ACF">
        <w:t xml:space="preserve">a) </w:t>
      </w:r>
      <w:r w:rsidR="00FB1495" w:rsidRPr="00142ACF">
        <w:t xml:space="preserve">înregistrarea primară – de către evaluatorul energetic </w:t>
      </w:r>
      <w:r w:rsidR="00E701E7" w:rsidRPr="00142ACF">
        <w:t xml:space="preserve">în timpul </w:t>
      </w:r>
      <w:r w:rsidR="00FB1495" w:rsidRPr="00142ACF">
        <w:t>efectu</w:t>
      </w:r>
      <w:r w:rsidR="00E701E7" w:rsidRPr="00142ACF">
        <w:t>ă</w:t>
      </w:r>
      <w:r w:rsidR="00FB1495" w:rsidRPr="00142ACF">
        <w:t>r</w:t>
      </w:r>
      <w:r w:rsidR="00E701E7" w:rsidRPr="00142ACF">
        <w:t>ii</w:t>
      </w:r>
      <w:r w:rsidR="00FB1495" w:rsidRPr="00142ACF">
        <w:t xml:space="preserve"> activității</w:t>
      </w:r>
      <w:r w:rsidR="00E701E7" w:rsidRPr="00142ACF">
        <w:t>;</w:t>
      </w:r>
      <w:r w:rsidR="00FB1495" w:rsidRPr="00142ACF">
        <w:t xml:space="preserve"> </w:t>
      </w:r>
    </w:p>
    <w:p w14:paraId="0172943E" w14:textId="494EA4FA" w:rsidR="00FB1495" w:rsidRPr="00142ACF" w:rsidRDefault="00FC5750" w:rsidP="00920652">
      <w:r w:rsidRPr="00142ACF">
        <w:t xml:space="preserve">b) </w:t>
      </w:r>
      <w:r w:rsidR="00FB1495" w:rsidRPr="00142ACF">
        <w:t>actualizarea datelor – la modificarea datelor despre evaluarea performanței energetice</w:t>
      </w:r>
      <w:r w:rsidR="00E701E7" w:rsidRPr="00142ACF">
        <w:t xml:space="preserve"> a clădirii</w:t>
      </w:r>
      <w:r w:rsidR="00FB1495" w:rsidRPr="00142ACF">
        <w:t>;</w:t>
      </w:r>
    </w:p>
    <w:p w14:paraId="23ADC78C" w14:textId="63C8071B" w:rsidR="00FB1495" w:rsidRPr="00142ACF" w:rsidRDefault="00FC5750" w:rsidP="00920652">
      <w:r w:rsidRPr="00142ACF">
        <w:t xml:space="preserve">c) </w:t>
      </w:r>
      <w:r w:rsidR="00FB1495" w:rsidRPr="00142ACF">
        <w:t>scoaterea din evidență – nu vor fi radiate din registru.</w:t>
      </w:r>
    </w:p>
    <w:p w14:paraId="5CCD021A" w14:textId="79DC289B" w:rsidR="00FB1495" w:rsidRPr="00142ACF" w:rsidRDefault="00034186" w:rsidP="00920652">
      <w:r>
        <w:t>1</w:t>
      </w:r>
      <w:r w:rsidR="00174053">
        <w:t>1</w:t>
      </w:r>
      <w:r w:rsidR="00521D05">
        <w:t>4</w:t>
      </w:r>
      <w:r w:rsidR="008E001E">
        <w:t xml:space="preserve">. </w:t>
      </w:r>
      <w:r w:rsidR="00FB1495" w:rsidRPr="00142ACF">
        <w:t>Obiectul informațional „Evaluare a performanței energetice a clădirii” este compus din următoarele categorii de date:</w:t>
      </w:r>
    </w:p>
    <w:p w14:paraId="3FD68649" w14:textId="480E5B20" w:rsidR="00FB1495" w:rsidRPr="00142ACF" w:rsidRDefault="00140E75" w:rsidP="00920652">
      <w:r w:rsidRPr="00142ACF">
        <w:lastRenderedPageBreak/>
        <w:t xml:space="preserve">a) </w:t>
      </w:r>
      <w:r w:rsidR="00E701E7" w:rsidRPr="00142ACF">
        <w:t>i</w:t>
      </w:r>
      <w:r w:rsidR="00FB1495" w:rsidRPr="00142ACF">
        <w:t>dentificator</w:t>
      </w:r>
      <w:r w:rsidR="00E701E7" w:rsidRPr="00142ACF">
        <w:t>ul</w:t>
      </w:r>
      <w:r w:rsidR="00FB1495" w:rsidRPr="00142ACF">
        <w:t xml:space="preserve"> ev</w:t>
      </w:r>
      <w:r w:rsidR="00E701E7" w:rsidRPr="00142ACF">
        <w:t>a</w:t>
      </w:r>
      <w:r w:rsidR="00FB1495" w:rsidRPr="00142ACF">
        <w:t>lu</w:t>
      </w:r>
      <w:r w:rsidR="00E701E7" w:rsidRPr="00142ACF">
        <w:t>ă</w:t>
      </w:r>
      <w:r w:rsidR="00FB1495" w:rsidRPr="00142ACF">
        <w:t>r</w:t>
      </w:r>
      <w:r w:rsidR="003D3AF2" w:rsidRPr="00142ACF">
        <w:t>ii;</w:t>
      </w:r>
    </w:p>
    <w:p w14:paraId="0BBE4506" w14:textId="1E4F4631" w:rsidR="005615B3" w:rsidRPr="00142ACF" w:rsidRDefault="00140E75" w:rsidP="00920652">
      <w:r w:rsidRPr="00142ACF">
        <w:t xml:space="preserve">b) </w:t>
      </w:r>
      <w:r w:rsidR="005615B3" w:rsidRPr="00142ACF">
        <w:t>identificatorul clădirii;</w:t>
      </w:r>
    </w:p>
    <w:p w14:paraId="23EA70CB" w14:textId="00AA8854" w:rsidR="00FB1495" w:rsidRPr="00142ACF" w:rsidRDefault="00140E75" w:rsidP="00920652">
      <w:r w:rsidRPr="00142ACF">
        <w:t xml:space="preserve">c) </w:t>
      </w:r>
      <w:r w:rsidR="00EB4067" w:rsidRPr="00EB4067">
        <w:t>numărul de identificare de stat al persoanei fizice (IDNP)</w:t>
      </w:r>
      <w:r w:rsidR="00EB4067">
        <w:t xml:space="preserve"> sau </w:t>
      </w:r>
      <w:r w:rsidR="00960E4F" w:rsidRPr="00960E4F">
        <w:t>numărul de identificare de stat al unității de drept (IDNO)</w:t>
      </w:r>
      <w:r w:rsidR="003D3AF2" w:rsidRPr="00142ACF">
        <w:t>;</w:t>
      </w:r>
    </w:p>
    <w:p w14:paraId="73F5E027" w14:textId="0DC3AA81" w:rsidR="00FB1495" w:rsidRPr="00142ACF" w:rsidRDefault="00140E75" w:rsidP="00920652">
      <w:r w:rsidRPr="00142ACF">
        <w:t xml:space="preserve">d) </w:t>
      </w:r>
      <w:r w:rsidR="00960E4F" w:rsidRPr="00960E4F">
        <w:t>numărul de identificare de stat al unității de drept (IDNO)</w:t>
      </w:r>
      <w:r w:rsidR="00FB1495" w:rsidRPr="00142ACF">
        <w:t xml:space="preserve"> c</w:t>
      </w:r>
      <w:r w:rsidR="00DB24B8" w:rsidRPr="00142ACF">
        <w:t>are</w:t>
      </w:r>
      <w:r w:rsidR="00FB1495" w:rsidRPr="00142ACF">
        <w:t xml:space="preserve"> efectuează evaluarea performanței energetice</w:t>
      </w:r>
      <w:r w:rsidR="00DB24B8" w:rsidRPr="00142ACF">
        <w:t>;</w:t>
      </w:r>
    </w:p>
    <w:p w14:paraId="789F2492" w14:textId="7C4C154A" w:rsidR="00DB24B8" w:rsidRPr="00142ACF" w:rsidRDefault="00140E75" w:rsidP="00920652">
      <w:r w:rsidRPr="00142ACF">
        <w:t xml:space="preserve">e) </w:t>
      </w:r>
      <w:r w:rsidR="00DB24B8" w:rsidRPr="00142ACF">
        <w:t>date de identificare a specialiștilor calificați care efectuează evaluarea performanței energetice a clădirii;</w:t>
      </w:r>
    </w:p>
    <w:p w14:paraId="05389D8B" w14:textId="4401C612" w:rsidR="00FB1495" w:rsidRPr="00142ACF" w:rsidRDefault="00140E75" w:rsidP="00920652">
      <w:pPr>
        <w:ind w:left="567" w:firstLine="0"/>
      </w:pPr>
      <w:r w:rsidRPr="00142ACF">
        <w:t xml:space="preserve">f) </w:t>
      </w:r>
      <w:r w:rsidR="007F43E8" w:rsidRPr="00142ACF">
        <w:t>i</w:t>
      </w:r>
      <w:r w:rsidR="00FB1495" w:rsidRPr="00142ACF">
        <w:t>ndicatori de performanță</w:t>
      </w:r>
      <w:r w:rsidR="004238FE" w:rsidRPr="00142ACF">
        <w:t xml:space="preserve"> energetică;</w:t>
      </w:r>
    </w:p>
    <w:p w14:paraId="1AA60C10" w14:textId="4E014516" w:rsidR="00FB1495" w:rsidRPr="00142ACF" w:rsidRDefault="004238FE" w:rsidP="00920652">
      <w:pPr>
        <w:ind w:left="567" w:firstLine="0"/>
      </w:pPr>
      <w:r w:rsidRPr="00142ACF">
        <w:t xml:space="preserve">g) </w:t>
      </w:r>
      <w:r w:rsidR="007F43E8" w:rsidRPr="00142ACF">
        <w:t>date despre m</w:t>
      </w:r>
      <w:r w:rsidR="00FB1495" w:rsidRPr="00142ACF">
        <w:t>ăsuri recomandate</w:t>
      </w:r>
      <w:r w:rsidR="00561D96" w:rsidRPr="00142ACF">
        <w:t xml:space="preserve"> de </w:t>
      </w:r>
      <w:r w:rsidR="007778F2">
        <w:t xml:space="preserve">sporire </w:t>
      </w:r>
      <w:r w:rsidR="00561D96" w:rsidRPr="00142ACF">
        <w:t>a eficienței energetice;</w:t>
      </w:r>
    </w:p>
    <w:p w14:paraId="41F9934D" w14:textId="1318730A" w:rsidR="00561D96" w:rsidRPr="00142ACF" w:rsidRDefault="004238FE" w:rsidP="00920652">
      <w:pPr>
        <w:ind w:left="567" w:firstLine="0"/>
      </w:pPr>
      <w:r w:rsidRPr="00142ACF">
        <w:t xml:space="preserve">h) </w:t>
      </w:r>
      <w:r w:rsidR="00561D96" w:rsidRPr="00142ACF">
        <w:t>alte date relevante</w:t>
      </w:r>
      <w:r w:rsidR="00AA1C3F" w:rsidRPr="00142ACF">
        <w:t>.</w:t>
      </w:r>
    </w:p>
    <w:p w14:paraId="6397E17F" w14:textId="2670C210" w:rsidR="002E2857" w:rsidRPr="00142ACF" w:rsidRDefault="00034186">
      <w:r>
        <w:t>1</w:t>
      </w:r>
      <w:r w:rsidR="008657FA">
        <w:t>1</w:t>
      </w:r>
      <w:r w:rsidR="00521D05">
        <w:t>5</w:t>
      </w:r>
      <w:r w:rsidR="008E001E">
        <w:t xml:space="preserve">. </w:t>
      </w:r>
      <w:r w:rsidR="00C441CF" w:rsidRPr="00142ACF">
        <w:rPr>
          <w:i/>
          <w:iCs/>
        </w:rPr>
        <w:t>Audit energetic</w:t>
      </w:r>
      <w:r w:rsidR="00C77A66" w:rsidRPr="00142ACF">
        <w:t xml:space="preserve"> – reprezintă </w:t>
      </w:r>
      <w:r w:rsidR="00080851" w:rsidRPr="00142ACF">
        <w:t xml:space="preserve">un obiect informațional </w:t>
      </w:r>
      <w:r w:rsidR="00A23B0F" w:rsidRPr="00142ACF">
        <w:t xml:space="preserve">complex </w:t>
      </w:r>
      <w:r w:rsidR="00080851" w:rsidRPr="00142ACF">
        <w:t xml:space="preserve">care </w:t>
      </w:r>
      <w:r w:rsidR="00665B3A" w:rsidRPr="00142ACF">
        <w:t>conține</w:t>
      </w:r>
      <w:r w:rsidR="00080851" w:rsidRPr="00142ACF">
        <w:t xml:space="preserve"> </w:t>
      </w:r>
      <w:r w:rsidR="00D26A2A" w:rsidRPr="00142ACF">
        <w:t>totali</w:t>
      </w:r>
      <w:r w:rsidR="00A23B0F" w:rsidRPr="00142ACF">
        <w:t>t</w:t>
      </w:r>
      <w:r w:rsidR="00D26A2A" w:rsidRPr="00142ACF">
        <w:t xml:space="preserve">atea datelor privind auditurile </w:t>
      </w:r>
      <w:r w:rsidR="00201752" w:rsidRPr="00142ACF">
        <w:t>realizate</w:t>
      </w:r>
      <w:r w:rsidR="00EF021C" w:rsidRPr="00142ACF">
        <w:t xml:space="preserve"> în baza contractului încheiat între beneficiar și </w:t>
      </w:r>
      <w:r w:rsidR="00545085" w:rsidRPr="00142ACF">
        <w:t xml:space="preserve">agentul </w:t>
      </w:r>
      <w:r w:rsidR="00AB00E7" w:rsidRPr="00142ACF">
        <w:t>economic</w:t>
      </w:r>
      <w:r w:rsidR="002E2857" w:rsidRPr="00142ACF">
        <w:t>,</w:t>
      </w:r>
      <w:r w:rsidR="00AB00E7" w:rsidRPr="00142ACF">
        <w:t xml:space="preserve"> care</w:t>
      </w:r>
      <w:r w:rsidR="00545085" w:rsidRPr="00142ACF">
        <w:t xml:space="preserve"> </w:t>
      </w:r>
      <w:r w:rsidR="00AB00E7" w:rsidRPr="00142ACF">
        <w:t>prestează</w:t>
      </w:r>
      <w:r w:rsidR="00EF021C" w:rsidRPr="00142ACF">
        <w:t xml:space="preserve"> servicii</w:t>
      </w:r>
      <w:r w:rsidR="00A23B0F" w:rsidRPr="00142ACF">
        <w:t xml:space="preserve"> în domeniul eficienței </w:t>
      </w:r>
      <w:r w:rsidR="00EF021C" w:rsidRPr="00142ACF">
        <w:t>energetice</w:t>
      </w:r>
      <w:r w:rsidR="00C77A66" w:rsidRPr="00142ACF">
        <w:t xml:space="preserve">. </w:t>
      </w:r>
    </w:p>
    <w:p w14:paraId="6171B35A" w14:textId="4ED19B91" w:rsidR="00C77A66" w:rsidRPr="00142ACF" w:rsidRDefault="00034186" w:rsidP="00920652">
      <w:r>
        <w:t>11</w:t>
      </w:r>
      <w:r w:rsidR="00521D05">
        <w:t>6</w:t>
      </w:r>
      <w:r w:rsidR="008E001E">
        <w:t xml:space="preserve">. </w:t>
      </w:r>
      <w:r w:rsidR="00C77A66" w:rsidRPr="00142ACF">
        <w:t>Scenariile referitoare la obiectul informațional „</w:t>
      </w:r>
      <w:r w:rsidR="00DC2B10" w:rsidRPr="00142ACF">
        <w:t>Audit energetic</w:t>
      </w:r>
      <w:r w:rsidR="00C77A66" w:rsidRPr="00142ACF">
        <w:t>”:</w:t>
      </w:r>
    </w:p>
    <w:p w14:paraId="61FA7B5B" w14:textId="01ACE75A" w:rsidR="00C77A66" w:rsidRPr="00142ACF" w:rsidRDefault="007C5E37" w:rsidP="00920652">
      <w:r w:rsidRPr="00142ACF">
        <w:t xml:space="preserve">a) </w:t>
      </w:r>
      <w:r w:rsidR="00C77A66" w:rsidRPr="00142ACF">
        <w:t xml:space="preserve">înregistrarea primară – de către </w:t>
      </w:r>
      <w:r w:rsidR="00A663C8" w:rsidRPr="00142ACF">
        <w:t xml:space="preserve">auditorul energetic </w:t>
      </w:r>
      <w:r w:rsidR="00AB00E7" w:rsidRPr="00142ACF">
        <w:t xml:space="preserve">în timpul </w:t>
      </w:r>
      <w:r w:rsidR="005D03BA" w:rsidRPr="00142ACF">
        <w:t>realizării activității de audit energetic;</w:t>
      </w:r>
      <w:r w:rsidR="00C77A66" w:rsidRPr="00142ACF">
        <w:t xml:space="preserve"> </w:t>
      </w:r>
    </w:p>
    <w:p w14:paraId="615B2EF8" w14:textId="668F6EAC" w:rsidR="00C77A66" w:rsidRPr="00142ACF" w:rsidRDefault="007C5E37" w:rsidP="00920652">
      <w:r w:rsidRPr="00142ACF">
        <w:t xml:space="preserve">b) </w:t>
      </w:r>
      <w:r w:rsidR="00C77A66" w:rsidRPr="00142ACF">
        <w:t xml:space="preserve">actualizarea datelor – la modificarea datelor înregistrate despre </w:t>
      </w:r>
      <w:r w:rsidR="00200D22" w:rsidRPr="00142ACF">
        <w:t>auditul energetic</w:t>
      </w:r>
      <w:r w:rsidR="00C77A66" w:rsidRPr="00142ACF">
        <w:t>;</w:t>
      </w:r>
    </w:p>
    <w:p w14:paraId="0225C2EE" w14:textId="298035E2" w:rsidR="00C77A66" w:rsidRPr="00142ACF" w:rsidRDefault="007C5E37" w:rsidP="00920652">
      <w:r w:rsidRPr="00142ACF">
        <w:t xml:space="preserve">c) </w:t>
      </w:r>
      <w:r w:rsidR="00C77A66" w:rsidRPr="00142ACF">
        <w:t xml:space="preserve">scoaterea din evidență – </w:t>
      </w:r>
      <w:r w:rsidR="00200D22" w:rsidRPr="00142ACF">
        <w:t>nu vor fi</w:t>
      </w:r>
      <w:r w:rsidR="007939F7" w:rsidRPr="00142ACF">
        <w:t xml:space="preserve"> radiate din registru</w:t>
      </w:r>
      <w:r w:rsidR="00C77A66" w:rsidRPr="00142ACF">
        <w:t>.</w:t>
      </w:r>
    </w:p>
    <w:p w14:paraId="7DB3C7F9" w14:textId="5A49F143" w:rsidR="00C77A66" w:rsidRPr="00142ACF" w:rsidRDefault="00034186" w:rsidP="00920652">
      <w:r>
        <w:t>11</w:t>
      </w:r>
      <w:r w:rsidR="00521D05">
        <w:t>7</w:t>
      </w:r>
      <w:r w:rsidR="008E001E">
        <w:t xml:space="preserve">. </w:t>
      </w:r>
      <w:r w:rsidR="00C77A66" w:rsidRPr="00142ACF">
        <w:t>Obiectul informațional „</w:t>
      </w:r>
      <w:r w:rsidR="00DC2B10" w:rsidRPr="00142ACF">
        <w:t>Audit energetic</w:t>
      </w:r>
      <w:r w:rsidR="00C77A66" w:rsidRPr="00142ACF">
        <w:t>” este compus din următoarele categorii de date:</w:t>
      </w:r>
    </w:p>
    <w:p w14:paraId="357D43D2" w14:textId="54C6BD40" w:rsidR="00BB432F" w:rsidRPr="00142ACF" w:rsidRDefault="00CD20AF" w:rsidP="00920652">
      <w:r w:rsidRPr="00142ACF">
        <w:t xml:space="preserve">a) </w:t>
      </w:r>
      <w:r w:rsidR="005D03BA" w:rsidRPr="00142ACF">
        <w:t>i</w:t>
      </w:r>
      <w:r w:rsidR="00BB432F" w:rsidRPr="00142ACF">
        <w:t>dentificator</w:t>
      </w:r>
      <w:r w:rsidR="005D03BA" w:rsidRPr="00142ACF">
        <w:t>ul</w:t>
      </w:r>
      <w:r w:rsidR="00BB432F" w:rsidRPr="00142ACF">
        <w:t xml:space="preserve"> audit</w:t>
      </w:r>
      <w:r w:rsidR="005D03BA" w:rsidRPr="00142ACF">
        <w:t>ului;</w:t>
      </w:r>
    </w:p>
    <w:p w14:paraId="219F9DAB" w14:textId="5628837C" w:rsidR="00BB432F" w:rsidRPr="00142ACF" w:rsidRDefault="00CD20AF" w:rsidP="00920652">
      <w:r w:rsidRPr="00142ACF">
        <w:t xml:space="preserve">b) </w:t>
      </w:r>
      <w:r w:rsidR="00175517" w:rsidRPr="00142ACF">
        <w:t>d</w:t>
      </w:r>
      <w:r w:rsidR="00BB432F" w:rsidRPr="00142ACF">
        <w:t>ate</w:t>
      </w:r>
      <w:r w:rsidR="00175517" w:rsidRPr="00142ACF">
        <w:t xml:space="preserve"> aferente</w:t>
      </w:r>
      <w:r w:rsidR="00BB432F" w:rsidRPr="00142ACF">
        <w:t xml:space="preserve"> contract</w:t>
      </w:r>
      <w:r w:rsidR="00175517" w:rsidRPr="00142ACF">
        <w:t>ului</w:t>
      </w:r>
      <w:r w:rsidR="00BB432F" w:rsidRPr="00142ACF">
        <w:t xml:space="preserve"> de audit</w:t>
      </w:r>
      <w:r w:rsidR="00175517" w:rsidRPr="00142ACF">
        <w:t xml:space="preserve"> energetic</w:t>
      </w:r>
      <w:r w:rsidR="005D03BA" w:rsidRPr="00142ACF">
        <w:t>;</w:t>
      </w:r>
    </w:p>
    <w:p w14:paraId="03705C73" w14:textId="7F7CC8CD" w:rsidR="00BB432F" w:rsidRPr="00142ACF" w:rsidRDefault="00CD20AF" w:rsidP="00920652">
      <w:r w:rsidRPr="00142ACF">
        <w:t xml:space="preserve">c) </w:t>
      </w:r>
      <w:r w:rsidR="00960E4F" w:rsidRPr="00EB4067">
        <w:t>numărul de identificare de stat al persoanei fizice (IDNP)</w:t>
      </w:r>
      <w:r w:rsidR="00960E4F">
        <w:t xml:space="preserve"> sau </w:t>
      </w:r>
      <w:r w:rsidR="00960E4F" w:rsidRPr="00960E4F">
        <w:t>numărul de identificare de stat al unității de drept (IDNO)</w:t>
      </w:r>
      <w:r w:rsidR="003758C3" w:rsidRPr="00142ACF">
        <w:t>;</w:t>
      </w:r>
    </w:p>
    <w:p w14:paraId="08976B84" w14:textId="180697BA" w:rsidR="00BB432F" w:rsidRPr="00142ACF" w:rsidRDefault="00CD20AF" w:rsidP="00920652">
      <w:r w:rsidRPr="00142ACF">
        <w:t xml:space="preserve">d) </w:t>
      </w:r>
      <w:r w:rsidR="00960E4F" w:rsidRPr="00960E4F">
        <w:t>numărul de identificare de stat al unității de drept (IDNO)</w:t>
      </w:r>
      <w:r w:rsidR="003758C3" w:rsidRPr="00142ACF">
        <w:t xml:space="preserve"> care prestează servicii</w:t>
      </w:r>
      <w:r w:rsidR="00BB432F" w:rsidRPr="00142ACF">
        <w:t xml:space="preserve"> de audit</w:t>
      </w:r>
      <w:r w:rsidR="003758C3" w:rsidRPr="00142ACF">
        <w:t xml:space="preserve"> energetic;</w:t>
      </w:r>
    </w:p>
    <w:p w14:paraId="23866C4F" w14:textId="65E93434" w:rsidR="003758C3" w:rsidRPr="00142ACF" w:rsidRDefault="00CD20AF" w:rsidP="00920652">
      <w:r w:rsidRPr="00142ACF">
        <w:t xml:space="preserve">e) </w:t>
      </w:r>
      <w:r w:rsidR="003758C3" w:rsidRPr="00142ACF">
        <w:t xml:space="preserve">identificatorul clădirii (pentru situația când este realizat audit energetic </w:t>
      </w:r>
      <w:r w:rsidR="00AE2497" w:rsidRPr="00142ACF">
        <w:t>al clădirii</w:t>
      </w:r>
      <w:r w:rsidR="003758C3" w:rsidRPr="00142ACF">
        <w:t>)</w:t>
      </w:r>
      <w:r w:rsidR="00AE2497" w:rsidRPr="00142ACF">
        <w:t>;</w:t>
      </w:r>
    </w:p>
    <w:p w14:paraId="34046239" w14:textId="1636A2B9" w:rsidR="00BB432F" w:rsidRPr="00142ACF" w:rsidRDefault="00CD20AF" w:rsidP="00920652">
      <w:r w:rsidRPr="00142ACF">
        <w:t xml:space="preserve">f) </w:t>
      </w:r>
      <w:r w:rsidR="00AE2497" w:rsidRPr="00142ACF">
        <w:t>date despre o</w:t>
      </w:r>
      <w:r w:rsidR="00BB432F" w:rsidRPr="00142ACF">
        <w:t>biectul auditului</w:t>
      </w:r>
      <w:r w:rsidR="00AE2497" w:rsidRPr="00142ACF">
        <w:t xml:space="preserve"> energetic;</w:t>
      </w:r>
    </w:p>
    <w:p w14:paraId="2738F22F" w14:textId="500411C2" w:rsidR="00BB432F" w:rsidRPr="00142ACF" w:rsidRDefault="00CD20AF" w:rsidP="00920652">
      <w:r w:rsidRPr="00142ACF">
        <w:t xml:space="preserve">g) </w:t>
      </w:r>
      <w:r w:rsidR="00AE2497" w:rsidRPr="00142ACF">
        <w:t>d</w:t>
      </w:r>
      <w:r w:rsidR="00BB432F" w:rsidRPr="00142ACF">
        <w:t>ata</w:t>
      </w:r>
      <w:r w:rsidR="00AE2497" w:rsidRPr="00142ACF">
        <w:t xml:space="preserve"> finalizării</w:t>
      </w:r>
      <w:r w:rsidR="00BB432F" w:rsidRPr="00142ACF">
        <w:t xml:space="preserve"> auditului</w:t>
      </w:r>
      <w:r w:rsidR="00AE2497" w:rsidRPr="00142ACF">
        <w:t xml:space="preserve"> energetic;</w:t>
      </w:r>
    </w:p>
    <w:p w14:paraId="4576C393" w14:textId="42EEFD0D" w:rsidR="00002B0F" w:rsidRPr="00142ACF" w:rsidRDefault="00CD20AF" w:rsidP="00920652">
      <w:r w:rsidRPr="00142ACF">
        <w:t xml:space="preserve">h) </w:t>
      </w:r>
      <w:r w:rsidR="00AE2497" w:rsidRPr="00142ACF">
        <w:t>i</w:t>
      </w:r>
      <w:r w:rsidR="00002B0F" w:rsidRPr="00142ACF">
        <w:t>ndicatori de performanță</w:t>
      </w:r>
      <w:r w:rsidR="00AE2497" w:rsidRPr="00142ACF">
        <w:t xml:space="preserve"> a obiectului auditului energetic;</w:t>
      </w:r>
    </w:p>
    <w:p w14:paraId="3A955C2D" w14:textId="757E3FFE" w:rsidR="00183326" w:rsidRPr="00142ACF" w:rsidRDefault="00CD20AF" w:rsidP="00920652">
      <w:r w:rsidRPr="00142ACF">
        <w:t xml:space="preserve">i) </w:t>
      </w:r>
      <w:r w:rsidR="00AE2497" w:rsidRPr="00142ACF">
        <w:t>m</w:t>
      </w:r>
      <w:r w:rsidR="00183326" w:rsidRPr="00142ACF">
        <w:t>ăsuri recom</w:t>
      </w:r>
      <w:r w:rsidR="00002B0F" w:rsidRPr="00142ACF">
        <w:t>a</w:t>
      </w:r>
      <w:r w:rsidR="00183326" w:rsidRPr="00142ACF">
        <w:t>ndate</w:t>
      </w:r>
      <w:r w:rsidR="00AE2497" w:rsidRPr="00142ACF">
        <w:t xml:space="preserve"> de îmbunătă</w:t>
      </w:r>
      <w:r w:rsidR="00561D96" w:rsidRPr="00142ACF">
        <w:t>țire a eficienței energetice;</w:t>
      </w:r>
    </w:p>
    <w:p w14:paraId="3E5E02E7" w14:textId="1FA7BD25" w:rsidR="00561D96" w:rsidRPr="00142ACF" w:rsidRDefault="00CD20AF" w:rsidP="00920652">
      <w:r w:rsidRPr="00142ACF">
        <w:t xml:space="preserve">j) </w:t>
      </w:r>
      <w:r w:rsidR="00561D96" w:rsidRPr="00142ACF">
        <w:t>alte date relevante.</w:t>
      </w:r>
    </w:p>
    <w:p w14:paraId="739BD57A" w14:textId="4FF78A71" w:rsidR="00190009" w:rsidRPr="00142ACF" w:rsidRDefault="00034186">
      <w:r>
        <w:t>11</w:t>
      </w:r>
      <w:r w:rsidR="00521D05">
        <w:t>8</w:t>
      </w:r>
      <w:r w:rsidR="008E001E">
        <w:t>.</w:t>
      </w:r>
      <w:r w:rsidR="00CD20AF" w:rsidRPr="00142ACF">
        <w:t xml:space="preserve"> </w:t>
      </w:r>
      <w:r w:rsidR="00EB64B5" w:rsidRPr="00142ACF">
        <w:rPr>
          <w:i/>
          <w:iCs/>
        </w:rPr>
        <w:t>Obiect al evaluării eficienței energetice</w:t>
      </w:r>
      <w:r w:rsidR="00EB64B5" w:rsidRPr="00142ACF">
        <w:t xml:space="preserve"> – reprezintă un obiect informațional </w:t>
      </w:r>
      <w:r w:rsidR="00694530" w:rsidRPr="00142ACF">
        <w:t xml:space="preserve">complex </w:t>
      </w:r>
      <w:r w:rsidR="00EB64B5" w:rsidRPr="00142ACF">
        <w:t xml:space="preserve">care conține date privind </w:t>
      </w:r>
      <w:r w:rsidR="0001214D" w:rsidRPr="00142ACF">
        <w:t xml:space="preserve">obiectele ce </w:t>
      </w:r>
      <w:r w:rsidR="000E7C42" w:rsidRPr="00142ACF">
        <w:t xml:space="preserve">sunt supuse </w:t>
      </w:r>
      <w:r w:rsidR="00561D96" w:rsidRPr="00142ACF">
        <w:t xml:space="preserve">activităților de </w:t>
      </w:r>
      <w:r w:rsidR="000E7C42" w:rsidRPr="00142ACF">
        <w:t>evalu</w:t>
      </w:r>
      <w:r w:rsidR="00561D96" w:rsidRPr="00142ACF">
        <w:t>are a</w:t>
      </w:r>
      <w:r w:rsidR="000E7C42" w:rsidRPr="00142ACF">
        <w:t xml:space="preserve"> eficienței energetice</w:t>
      </w:r>
      <w:r w:rsidR="00561D96" w:rsidRPr="00142ACF">
        <w:t xml:space="preserve"> (audituri energetice, evaluări ale performanței energetice a clădirilor, inspecții ale sistemelor de încălzire/sistemelor de ventilare și condiționare)</w:t>
      </w:r>
      <w:r w:rsidR="00EB64B5" w:rsidRPr="00142ACF">
        <w:t>.</w:t>
      </w:r>
      <w:r w:rsidR="0060053F" w:rsidRPr="00142ACF">
        <w:t xml:space="preserve"> </w:t>
      </w:r>
      <w:r w:rsidR="00562E81" w:rsidRPr="00142ACF">
        <w:t>În funcție de tipul activității</w:t>
      </w:r>
      <w:r w:rsidR="00075260" w:rsidRPr="00142ACF">
        <w:t>, natura o</w:t>
      </w:r>
      <w:r w:rsidR="0060053F" w:rsidRPr="00142ACF">
        <w:t>biectul poate aparține unuia dintre sectoarele: clădire</w:t>
      </w:r>
      <w:r w:rsidR="006B31F6" w:rsidRPr="00142ACF">
        <w:t xml:space="preserve">, transport, </w:t>
      </w:r>
      <w:r w:rsidR="00075260" w:rsidRPr="00142ACF">
        <w:t xml:space="preserve">proces </w:t>
      </w:r>
      <w:r w:rsidR="006B31F6" w:rsidRPr="00142ACF">
        <w:t>industri</w:t>
      </w:r>
      <w:r w:rsidR="00075260" w:rsidRPr="00142ACF">
        <w:t>al</w:t>
      </w:r>
      <w:r w:rsidR="006B31F6" w:rsidRPr="00142ACF">
        <w:t>.</w:t>
      </w:r>
      <w:r w:rsidR="00EB64B5" w:rsidRPr="00142ACF">
        <w:t xml:space="preserve"> </w:t>
      </w:r>
    </w:p>
    <w:p w14:paraId="51B8E883" w14:textId="66870304" w:rsidR="00EB64B5" w:rsidRPr="00142ACF" w:rsidRDefault="00034186" w:rsidP="00920652">
      <w:r>
        <w:t>11</w:t>
      </w:r>
      <w:r w:rsidR="00521D05">
        <w:t>9</w:t>
      </w:r>
      <w:r w:rsidR="008E001E">
        <w:t xml:space="preserve">. </w:t>
      </w:r>
      <w:r w:rsidR="00EB64B5" w:rsidRPr="00142ACF">
        <w:t>Scenariile referitoare la obiectul informațional „</w:t>
      </w:r>
      <w:r w:rsidR="001839F0" w:rsidRPr="00142ACF">
        <w:t>Obiect al evaluării eficienței energetice</w:t>
      </w:r>
      <w:r w:rsidR="00EB64B5" w:rsidRPr="00142ACF">
        <w:t>”:</w:t>
      </w:r>
    </w:p>
    <w:p w14:paraId="3DBCC288" w14:textId="7B60BB68" w:rsidR="00EB64B5" w:rsidRPr="00142ACF" w:rsidRDefault="007F3E37" w:rsidP="00920652">
      <w:r w:rsidRPr="00142ACF">
        <w:t xml:space="preserve">a) </w:t>
      </w:r>
      <w:r w:rsidR="00EB64B5" w:rsidRPr="00142ACF">
        <w:t xml:space="preserve">înregistrarea primară – de către </w:t>
      </w:r>
      <w:r w:rsidR="00435483" w:rsidRPr="00142ACF">
        <w:t>specialistul în domeniul eficienței energetice în funcție de tipul activității de evaluare realizată;</w:t>
      </w:r>
      <w:r w:rsidR="00EB64B5" w:rsidRPr="00142ACF">
        <w:t xml:space="preserve"> </w:t>
      </w:r>
    </w:p>
    <w:p w14:paraId="0D7FA630" w14:textId="3841FEA8" w:rsidR="00EB64B5" w:rsidRPr="00142ACF" w:rsidRDefault="007F3E37" w:rsidP="00920652">
      <w:r w:rsidRPr="00142ACF">
        <w:t xml:space="preserve">b) </w:t>
      </w:r>
      <w:r w:rsidR="00EB64B5" w:rsidRPr="00142ACF">
        <w:t xml:space="preserve">actualizarea datelor – la modificarea datelor despre </w:t>
      </w:r>
      <w:r w:rsidR="006A60C2" w:rsidRPr="00142ACF">
        <w:t>obiectul evaluării</w:t>
      </w:r>
      <w:r w:rsidR="00EB64B5" w:rsidRPr="00142ACF">
        <w:t>;</w:t>
      </w:r>
    </w:p>
    <w:p w14:paraId="75173D8D" w14:textId="17F83CE2" w:rsidR="00EB64B5" w:rsidRPr="00142ACF" w:rsidRDefault="007F3E37" w:rsidP="00920652">
      <w:r w:rsidRPr="00142ACF">
        <w:t xml:space="preserve">c) </w:t>
      </w:r>
      <w:r w:rsidR="00EB64B5" w:rsidRPr="00142ACF">
        <w:t>scoaterea din evidență – nu vor fi radiate din registru.</w:t>
      </w:r>
    </w:p>
    <w:p w14:paraId="17A13A51" w14:textId="59DA7EAF" w:rsidR="00EB64B5" w:rsidRPr="00142ACF" w:rsidRDefault="00034186" w:rsidP="00920652">
      <w:r>
        <w:t>1</w:t>
      </w:r>
      <w:r w:rsidR="00521D05">
        <w:t>20</w:t>
      </w:r>
      <w:r w:rsidR="008E001E">
        <w:t xml:space="preserve">. </w:t>
      </w:r>
      <w:r w:rsidR="00EB64B5" w:rsidRPr="00142ACF">
        <w:t>Obiectul informațional „</w:t>
      </w:r>
      <w:r w:rsidR="00714687" w:rsidRPr="00142ACF">
        <w:t>Obiect al evaluării eficienței energetice</w:t>
      </w:r>
      <w:r w:rsidR="00EB64B5" w:rsidRPr="00142ACF">
        <w:t>” este compus din următoarele categorii de date:</w:t>
      </w:r>
    </w:p>
    <w:p w14:paraId="1F470514" w14:textId="39644249" w:rsidR="00EB64B5" w:rsidRPr="00142ACF" w:rsidRDefault="00C87E64" w:rsidP="00920652">
      <w:r w:rsidRPr="00142ACF">
        <w:t xml:space="preserve">a) </w:t>
      </w:r>
      <w:r w:rsidR="00BE6413" w:rsidRPr="00142ACF">
        <w:t>i</w:t>
      </w:r>
      <w:r w:rsidR="00EB64B5" w:rsidRPr="00142ACF">
        <w:t>dentificator</w:t>
      </w:r>
      <w:r w:rsidR="00BE6413" w:rsidRPr="00142ACF">
        <w:t>ul</w:t>
      </w:r>
      <w:r w:rsidR="00EB64B5" w:rsidRPr="00142ACF">
        <w:t xml:space="preserve"> </w:t>
      </w:r>
      <w:r w:rsidR="00714687" w:rsidRPr="00142ACF">
        <w:t>obiect</w:t>
      </w:r>
      <w:r w:rsidR="00BE6413" w:rsidRPr="00142ACF">
        <w:t>ului;</w:t>
      </w:r>
    </w:p>
    <w:p w14:paraId="37F7B36D" w14:textId="2E3AD358" w:rsidR="00CE2DE3" w:rsidRPr="00142ACF" w:rsidRDefault="00C87E64" w:rsidP="00920652">
      <w:r w:rsidRPr="00142ACF">
        <w:lastRenderedPageBreak/>
        <w:t xml:space="preserve">b) </w:t>
      </w:r>
      <w:r w:rsidR="00960E4F" w:rsidRPr="00EB4067">
        <w:t>numărul de identificare de stat al persoanei fizice (IDNP)</w:t>
      </w:r>
      <w:r w:rsidR="00960E4F">
        <w:t xml:space="preserve"> sau </w:t>
      </w:r>
      <w:r w:rsidR="00960E4F" w:rsidRPr="00960E4F">
        <w:t>numărul de identificare de stat al unității de drept (IDNO)</w:t>
      </w:r>
      <w:r w:rsidR="00CE2DE3" w:rsidRPr="00142ACF">
        <w:t>;</w:t>
      </w:r>
    </w:p>
    <w:p w14:paraId="643D74C8" w14:textId="41587D89" w:rsidR="00EB64B5" w:rsidRPr="00142ACF" w:rsidRDefault="00C87E64" w:rsidP="00920652">
      <w:r w:rsidRPr="00142ACF">
        <w:t xml:space="preserve">c) </w:t>
      </w:r>
      <w:r w:rsidR="0053239F" w:rsidRPr="00142ACF">
        <w:t>d</w:t>
      </w:r>
      <w:r w:rsidR="0067085D" w:rsidRPr="00142ACF">
        <w:t>enumire</w:t>
      </w:r>
      <w:r w:rsidR="008B7C92" w:rsidRPr="00142ACF">
        <w:t>a</w:t>
      </w:r>
      <w:r w:rsidR="0067085D" w:rsidRPr="00142ACF">
        <w:t xml:space="preserve"> obiect</w:t>
      </w:r>
      <w:r w:rsidR="0053239F" w:rsidRPr="00142ACF">
        <w:t>ului;</w:t>
      </w:r>
    </w:p>
    <w:p w14:paraId="2A42FC60" w14:textId="57A4F417" w:rsidR="000010DF" w:rsidRPr="00142ACF" w:rsidRDefault="00C87E64" w:rsidP="00920652">
      <w:r w:rsidRPr="00142ACF">
        <w:t xml:space="preserve">d) </w:t>
      </w:r>
      <w:r w:rsidR="0053239F" w:rsidRPr="00142ACF">
        <w:t>d</w:t>
      </w:r>
      <w:r w:rsidR="000010DF" w:rsidRPr="00142ACF">
        <w:t xml:space="preserve">ate </w:t>
      </w:r>
      <w:r w:rsidR="0053239F" w:rsidRPr="00142ACF">
        <w:t>despre</w:t>
      </w:r>
      <w:r w:rsidR="000010DF" w:rsidRPr="00142ACF">
        <w:t xml:space="preserve"> </w:t>
      </w:r>
      <w:r w:rsidR="00110A80" w:rsidRPr="00142ACF">
        <w:t>performanța</w:t>
      </w:r>
      <w:r w:rsidR="000010DF" w:rsidRPr="00142ACF">
        <w:t xml:space="preserve"> energetic</w:t>
      </w:r>
      <w:r w:rsidR="00110A80" w:rsidRPr="00142ACF">
        <w:t>ă;</w:t>
      </w:r>
    </w:p>
    <w:p w14:paraId="79A16398" w14:textId="5324CD70" w:rsidR="004425DE" w:rsidRPr="00142ACF" w:rsidRDefault="00C87E64" w:rsidP="00920652">
      <w:r w:rsidRPr="00142ACF">
        <w:t xml:space="preserve">e) </w:t>
      </w:r>
      <w:r w:rsidR="00110A80" w:rsidRPr="00142ACF">
        <w:t>d</w:t>
      </w:r>
      <w:r w:rsidR="004425DE" w:rsidRPr="00142ACF">
        <w:t xml:space="preserve">ate </w:t>
      </w:r>
      <w:r w:rsidR="00110A80" w:rsidRPr="00142ACF">
        <w:t xml:space="preserve">despre </w:t>
      </w:r>
      <w:r w:rsidR="00694530" w:rsidRPr="00142ACF">
        <w:t>indicatorii financiari</w:t>
      </w:r>
      <w:r w:rsidR="00CE2DE3" w:rsidRPr="00142ACF">
        <w:t>;</w:t>
      </w:r>
    </w:p>
    <w:p w14:paraId="175516C4" w14:textId="2C01F996" w:rsidR="00CE2DE3" w:rsidRPr="00142ACF" w:rsidRDefault="00C87E64" w:rsidP="00920652">
      <w:pPr>
        <w:ind w:left="567" w:firstLine="0"/>
      </w:pPr>
      <w:r w:rsidRPr="00142ACF">
        <w:t>f) a</w:t>
      </w:r>
      <w:r w:rsidR="00CE2DE3" w:rsidRPr="00142ACF">
        <w:t>lte date relevante despre obiect.</w:t>
      </w:r>
    </w:p>
    <w:p w14:paraId="7933E94D" w14:textId="785B01F4" w:rsidR="0051606E" w:rsidRPr="007D1CD4" w:rsidRDefault="00034186" w:rsidP="00920652">
      <w:r w:rsidRPr="007D1CD4">
        <w:t>1</w:t>
      </w:r>
      <w:r w:rsidR="00521D05">
        <w:t>21</w:t>
      </w:r>
      <w:r w:rsidR="008E001E" w:rsidRPr="007D1CD4">
        <w:t>.</w:t>
      </w:r>
      <w:r w:rsidR="00F80D1A" w:rsidRPr="007D1CD4">
        <w:t xml:space="preserve"> </w:t>
      </w:r>
      <w:r w:rsidR="0051606E" w:rsidRPr="009D37A8">
        <w:rPr>
          <w:i/>
          <w:iCs/>
        </w:rPr>
        <w:t>Beneficiar al</w:t>
      </w:r>
      <w:r w:rsidR="00743606" w:rsidRPr="009D37A8">
        <w:rPr>
          <w:i/>
          <w:iCs/>
        </w:rPr>
        <w:t xml:space="preserve"> </w:t>
      </w:r>
      <w:r w:rsidR="002E4C39" w:rsidRPr="009D37A8">
        <w:rPr>
          <w:i/>
          <w:iCs/>
        </w:rPr>
        <w:t>evaluării</w:t>
      </w:r>
      <w:r w:rsidR="0051606E" w:rsidRPr="009D37A8">
        <w:rPr>
          <w:i/>
          <w:iCs/>
        </w:rPr>
        <w:t xml:space="preserve"> eficienței energetice</w:t>
      </w:r>
      <w:r w:rsidR="001A4BE9" w:rsidRPr="009D37A8">
        <w:rPr>
          <w:i/>
          <w:iCs/>
        </w:rPr>
        <w:t xml:space="preserve"> / beneficiar de finanțare</w:t>
      </w:r>
      <w:r w:rsidR="0051606E" w:rsidRPr="009D37A8">
        <w:t xml:space="preserve"> – reprezintă o persoană </w:t>
      </w:r>
      <w:r w:rsidR="00743606" w:rsidRPr="009D37A8">
        <w:t xml:space="preserve">fizică sau </w:t>
      </w:r>
      <w:r w:rsidR="0051606E" w:rsidRPr="009D37A8">
        <w:t>juridică</w:t>
      </w:r>
      <w:r w:rsidR="00BF623E" w:rsidRPr="009D37A8">
        <w:t xml:space="preserve"> de drept public sau privat</w:t>
      </w:r>
      <w:r w:rsidR="0051606E" w:rsidRPr="009D37A8">
        <w:t xml:space="preserve"> care </w:t>
      </w:r>
      <w:r w:rsidR="00743606" w:rsidRPr="009D37A8">
        <w:t>benefic</w:t>
      </w:r>
      <w:r w:rsidR="000D4139" w:rsidRPr="009D37A8">
        <w:t xml:space="preserve">iază de </w:t>
      </w:r>
      <w:r w:rsidR="00BF623E" w:rsidRPr="009D37A8">
        <w:t xml:space="preserve">activități de </w:t>
      </w:r>
      <w:r w:rsidR="000D4139" w:rsidRPr="009D37A8">
        <w:t>evaluare a</w:t>
      </w:r>
      <w:r w:rsidR="0051606E" w:rsidRPr="009D37A8">
        <w:t xml:space="preserve"> eficienței energetice</w:t>
      </w:r>
      <w:r w:rsidR="000D4139" w:rsidRPr="009D37A8">
        <w:t xml:space="preserve"> al obiect</w:t>
      </w:r>
      <w:r w:rsidR="00520398" w:rsidRPr="009D37A8">
        <w:t>elor</w:t>
      </w:r>
      <w:r w:rsidR="000D4139" w:rsidRPr="009D37A8">
        <w:t xml:space="preserve"> </w:t>
      </w:r>
      <w:r w:rsidR="00520398" w:rsidRPr="009D37A8">
        <w:t>din</w:t>
      </w:r>
      <w:r w:rsidR="000D4139" w:rsidRPr="009D37A8">
        <w:t xml:space="preserve"> proprietate</w:t>
      </w:r>
      <w:r w:rsidR="001A4BE9" w:rsidRPr="009D37A8">
        <w:t xml:space="preserve"> sau de finanțare </w:t>
      </w:r>
      <w:r w:rsidR="00574F8B" w:rsidRPr="009D37A8">
        <w:t>pentru implementarea proiectelor în domeniul eficienței energetice</w:t>
      </w:r>
      <w:r w:rsidR="0051606E" w:rsidRPr="009D37A8">
        <w:t>. Scenariile referitoare la obiectul informațional „</w:t>
      </w:r>
      <w:r w:rsidR="000D4139" w:rsidRPr="009D37A8">
        <w:t>Beneficiar al</w:t>
      </w:r>
      <w:r w:rsidR="009D0E47" w:rsidRPr="009D37A8">
        <w:t xml:space="preserve"> evaluării eficienței energetice</w:t>
      </w:r>
      <w:r w:rsidR="0051606E" w:rsidRPr="009D37A8">
        <w:t>”</w:t>
      </w:r>
      <w:r w:rsidR="0051606E" w:rsidRPr="007D1CD4">
        <w:t>:</w:t>
      </w:r>
    </w:p>
    <w:p w14:paraId="578A38D7" w14:textId="7FCAD39B" w:rsidR="0051606E" w:rsidRPr="00142ACF" w:rsidRDefault="002B7364" w:rsidP="00920652">
      <w:r w:rsidRPr="009D37A8">
        <w:t xml:space="preserve">a) </w:t>
      </w:r>
      <w:r w:rsidR="0051606E" w:rsidRPr="009D37A8">
        <w:t xml:space="preserve">înregistrarea primară – </w:t>
      </w:r>
      <w:r w:rsidR="00520398" w:rsidRPr="009D37A8">
        <w:t xml:space="preserve">la înregistrarea </w:t>
      </w:r>
      <w:r w:rsidR="00D13847" w:rsidRPr="009D37A8">
        <w:t>datelor despre activitățile de evaluare</w:t>
      </w:r>
      <w:r w:rsidR="00A222C9" w:rsidRPr="009D37A8">
        <w:t xml:space="preserve"> </w:t>
      </w:r>
      <w:r w:rsidR="007E57BD" w:rsidRPr="009D37A8">
        <w:t>a eficienței energetice</w:t>
      </w:r>
      <w:r w:rsidR="00574F8B" w:rsidRPr="009D37A8">
        <w:t xml:space="preserve"> sau obținerea finanțării pentru implementarea proiectului</w:t>
      </w:r>
      <w:r w:rsidR="00D13847" w:rsidRPr="00142ACF">
        <w:t xml:space="preserve"> (audituri energetice, evaluări ale performanței energetice a clădirilor, inspecții ale sistemelor de încălzite/ventilare și condiționare);</w:t>
      </w:r>
      <w:r w:rsidR="0051606E" w:rsidRPr="00142ACF">
        <w:t xml:space="preserve"> </w:t>
      </w:r>
    </w:p>
    <w:p w14:paraId="6CB37256" w14:textId="0AA50431" w:rsidR="0051606E" w:rsidRPr="00142ACF" w:rsidRDefault="002B7364" w:rsidP="00920652">
      <w:r w:rsidRPr="00142ACF">
        <w:t xml:space="preserve">b) </w:t>
      </w:r>
      <w:r w:rsidR="0051606E" w:rsidRPr="00142ACF">
        <w:t xml:space="preserve">actualizarea datelor – la modificarea datelor înregistrate despre </w:t>
      </w:r>
      <w:r w:rsidR="0028205F" w:rsidRPr="00142ACF">
        <w:t>beneficiar</w:t>
      </w:r>
      <w:r w:rsidR="0051606E" w:rsidRPr="00142ACF">
        <w:t>;</w:t>
      </w:r>
    </w:p>
    <w:p w14:paraId="3B362C1A" w14:textId="35C700BE" w:rsidR="0051606E" w:rsidRPr="00142ACF" w:rsidRDefault="002B7364" w:rsidP="00920652">
      <w:r w:rsidRPr="00142ACF">
        <w:t xml:space="preserve">c) </w:t>
      </w:r>
      <w:r w:rsidR="0051606E" w:rsidRPr="00142ACF">
        <w:t>scoaterea din evidență – în cazul radierii din registru.</w:t>
      </w:r>
    </w:p>
    <w:p w14:paraId="2846B9CA" w14:textId="45354F6C" w:rsidR="0051606E" w:rsidRPr="00142ACF" w:rsidRDefault="00034186" w:rsidP="00920652">
      <w:r>
        <w:t>1</w:t>
      </w:r>
      <w:r w:rsidR="00521D05">
        <w:t>22</w:t>
      </w:r>
      <w:r w:rsidR="001A1515">
        <w:t xml:space="preserve">. </w:t>
      </w:r>
      <w:r w:rsidR="0051606E" w:rsidRPr="00142ACF">
        <w:t>Obiectul informațional „</w:t>
      </w:r>
      <w:r w:rsidR="009D0E47" w:rsidRPr="00142ACF">
        <w:t>Beneficiar al evaluării eficienței energetice</w:t>
      </w:r>
      <w:r w:rsidR="0051606E" w:rsidRPr="00142ACF">
        <w:t>” este compus din următoarele categorii de date:</w:t>
      </w:r>
    </w:p>
    <w:p w14:paraId="3C5233C7" w14:textId="1FEBABF9" w:rsidR="0051606E" w:rsidRPr="00142ACF" w:rsidRDefault="00661EBC" w:rsidP="00920652">
      <w:pPr>
        <w:ind w:left="567" w:firstLine="0"/>
      </w:pPr>
      <w:r w:rsidRPr="00142ACF">
        <w:t xml:space="preserve">a) </w:t>
      </w:r>
      <w:r w:rsidR="00AC1E0E" w:rsidRPr="00AC1E0E">
        <w:t>numărul de identificare de stat al persoanei fizice (IDNP)</w:t>
      </w:r>
      <w:r w:rsidR="00AC1E0E">
        <w:t xml:space="preserve"> sau </w:t>
      </w:r>
      <w:r w:rsidR="008A7E0B" w:rsidRPr="008A7E0B">
        <w:t>numărul de identificare de stat al unității de drept (IDNO)</w:t>
      </w:r>
      <w:r w:rsidR="00D13847" w:rsidRPr="00142ACF">
        <w:t>;</w:t>
      </w:r>
    </w:p>
    <w:p w14:paraId="38993861" w14:textId="4BB900D6" w:rsidR="0051606E" w:rsidRPr="00142ACF" w:rsidRDefault="00661EBC" w:rsidP="00920652">
      <w:pPr>
        <w:ind w:left="567" w:firstLine="0"/>
      </w:pPr>
      <w:r w:rsidRPr="00142ACF">
        <w:t xml:space="preserve">b) </w:t>
      </w:r>
      <w:r w:rsidR="00D13847" w:rsidRPr="00142ACF">
        <w:t>nume/prenume sau d</w:t>
      </w:r>
      <w:r w:rsidR="0051606E" w:rsidRPr="00142ACF">
        <w:t xml:space="preserve">enumire </w:t>
      </w:r>
      <w:r w:rsidR="00ED05B4" w:rsidRPr="00142ACF">
        <w:t>beneficiar</w:t>
      </w:r>
      <w:r w:rsidR="00D13847" w:rsidRPr="00142ACF">
        <w:t>ului;</w:t>
      </w:r>
    </w:p>
    <w:p w14:paraId="6914A7F8" w14:textId="0DBAB1A5" w:rsidR="0051606E" w:rsidRPr="00142ACF" w:rsidRDefault="00661EBC" w:rsidP="00920652">
      <w:pPr>
        <w:ind w:left="567" w:firstLine="0"/>
      </w:pPr>
      <w:r w:rsidRPr="00142ACF">
        <w:t xml:space="preserve">c) </w:t>
      </w:r>
      <w:r w:rsidR="00656BAA" w:rsidRPr="00142ACF">
        <w:t>date de contact;</w:t>
      </w:r>
    </w:p>
    <w:p w14:paraId="31508610" w14:textId="6C4E43BE" w:rsidR="0051606E" w:rsidRPr="00142ACF" w:rsidRDefault="00661EBC" w:rsidP="00920652">
      <w:pPr>
        <w:ind w:left="567" w:firstLine="0"/>
      </w:pPr>
      <w:r w:rsidRPr="00142ACF">
        <w:t xml:space="preserve">d) </w:t>
      </w:r>
      <w:r w:rsidR="00656BAA" w:rsidRPr="00142ACF">
        <w:t>a</w:t>
      </w:r>
      <w:r w:rsidR="0051606E" w:rsidRPr="00142ACF">
        <w:t>dresa</w:t>
      </w:r>
      <w:r w:rsidR="00656BAA" w:rsidRPr="00142ACF">
        <w:t>.</w:t>
      </w:r>
      <w:r w:rsidR="0051606E" w:rsidRPr="00142ACF">
        <w:t xml:space="preserve"> </w:t>
      </w:r>
    </w:p>
    <w:p w14:paraId="63E149B4" w14:textId="0D074620" w:rsidR="006A1673" w:rsidRPr="00142ACF" w:rsidRDefault="001A1515" w:rsidP="00920652">
      <w:r>
        <w:t>1</w:t>
      </w:r>
      <w:r w:rsidR="00521D05">
        <w:t>23</w:t>
      </w:r>
      <w:r>
        <w:t xml:space="preserve">. </w:t>
      </w:r>
      <w:r w:rsidR="006A1673" w:rsidRPr="00142ACF">
        <w:rPr>
          <w:i/>
          <w:iCs/>
        </w:rPr>
        <w:t>Inspecție periodică a sistemelor de încălzire</w:t>
      </w:r>
      <w:r w:rsidR="00B46D11" w:rsidRPr="00142ACF">
        <w:rPr>
          <w:i/>
          <w:iCs/>
        </w:rPr>
        <w:t>/</w:t>
      </w:r>
      <w:r w:rsidR="00FC6132" w:rsidRPr="00142ACF">
        <w:rPr>
          <w:i/>
          <w:iCs/>
        </w:rPr>
        <w:t xml:space="preserve">a sistemelor de </w:t>
      </w:r>
      <w:r w:rsidR="00140E59" w:rsidRPr="00142ACF">
        <w:rPr>
          <w:i/>
          <w:iCs/>
        </w:rPr>
        <w:t>ventilare</w:t>
      </w:r>
      <w:r w:rsidR="00D21627" w:rsidRPr="00142ACF">
        <w:rPr>
          <w:i/>
          <w:iCs/>
        </w:rPr>
        <w:t xml:space="preserve"> și </w:t>
      </w:r>
      <w:r w:rsidR="00F27EA2" w:rsidRPr="00142ACF">
        <w:rPr>
          <w:i/>
          <w:iCs/>
        </w:rPr>
        <w:t>condiționare</w:t>
      </w:r>
      <w:r w:rsidR="00F27EA2" w:rsidRPr="00142ACF">
        <w:t xml:space="preserve"> </w:t>
      </w:r>
      <w:r w:rsidR="006A1673" w:rsidRPr="00142ACF">
        <w:t xml:space="preserve">– reprezintă un obiect informațional complex </w:t>
      </w:r>
      <w:r w:rsidR="009770B4" w:rsidRPr="00142ACF">
        <w:t>prin intermediul căruia sunt documentate rezultatele</w:t>
      </w:r>
      <w:r w:rsidR="006A1673" w:rsidRPr="00142ACF">
        <w:t xml:space="preserve"> </w:t>
      </w:r>
      <w:r w:rsidR="009770B4" w:rsidRPr="00142ACF">
        <w:t xml:space="preserve">inspecțiilor </w:t>
      </w:r>
      <w:r w:rsidR="00D210CF" w:rsidRPr="00142ACF">
        <w:t>periodice ale sistemelor de încălzire</w:t>
      </w:r>
      <w:r w:rsidR="00FC6132" w:rsidRPr="00142ACF">
        <w:t xml:space="preserve"> și a sistemelor de </w:t>
      </w:r>
      <w:r w:rsidR="00D210CF" w:rsidRPr="00142ACF">
        <w:t>ventilare</w:t>
      </w:r>
      <w:r w:rsidR="00B46D11" w:rsidRPr="00142ACF">
        <w:t xml:space="preserve"> și </w:t>
      </w:r>
      <w:r w:rsidR="00F27EA2" w:rsidRPr="00142ACF">
        <w:t>condiționare</w:t>
      </w:r>
      <w:r w:rsidR="006A1673" w:rsidRPr="00142ACF">
        <w:t>.</w:t>
      </w:r>
    </w:p>
    <w:p w14:paraId="54D57C1F" w14:textId="6B19FC9C" w:rsidR="006A1673" w:rsidRPr="00142ACF" w:rsidRDefault="001A1515" w:rsidP="00920652">
      <w:r>
        <w:t>1</w:t>
      </w:r>
      <w:r w:rsidR="00174053">
        <w:t>2</w:t>
      </w:r>
      <w:r w:rsidR="00521D05">
        <w:t>4</w:t>
      </w:r>
      <w:r>
        <w:t xml:space="preserve">. </w:t>
      </w:r>
      <w:r w:rsidR="006A1673" w:rsidRPr="00142ACF">
        <w:t>Scenariile referitoare la obiectul informațional „</w:t>
      </w:r>
      <w:r w:rsidR="00F27EA2" w:rsidRPr="00142ACF">
        <w:t>Inspecție periodică a sistemelor de încălzire/a sistemelor de ventilare și condiționare</w:t>
      </w:r>
      <w:r w:rsidR="006A1673" w:rsidRPr="00142ACF">
        <w:t>”:</w:t>
      </w:r>
    </w:p>
    <w:p w14:paraId="1D078329" w14:textId="62D0B6BF" w:rsidR="006A1673" w:rsidRPr="00142ACF" w:rsidRDefault="007766BB" w:rsidP="00920652">
      <w:r w:rsidRPr="00142ACF">
        <w:t xml:space="preserve">a) </w:t>
      </w:r>
      <w:r w:rsidR="006A1673" w:rsidRPr="00142ACF">
        <w:t xml:space="preserve">înregistrarea primară – de către </w:t>
      </w:r>
      <w:r w:rsidR="00DA0464" w:rsidRPr="00142ACF">
        <w:t>inspector al sistemelor</w:t>
      </w:r>
      <w:r w:rsidR="006A1673" w:rsidRPr="00142ACF">
        <w:t xml:space="preserve"> după efectuarea activității. </w:t>
      </w:r>
    </w:p>
    <w:p w14:paraId="443F83D3" w14:textId="487E041F" w:rsidR="006A1673" w:rsidRPr="00142ACF" w:rsidRDefault="007766BB" w:rsidP="00920652">
      <w:r w:rsidRPr="00142ACF">
        <w:t xml:space="preserve">b) </w:t>
      </w:r>
      <w:r w:rsidR="006A1673" w:rsidRPr="00142ACF">
        <w:t xml:space="preserve">actualizarea datelor – la modificarea datelor înregistrate despre </w:t>
      </w:r>
      <w:r w:rsidR="00FC6132" w:rsidRPr="00142ACF">
        <w:t>inspecția periodică</w:t>
      </w:r>
      <w:r w:rsidR="006A1673" w:rsidRPr="00142ACF">
        <w:t>;</w:t>
      </w:r>
    </w:p>
    <w:p w14:paraId="53B11DE0" w14:textId="7F16B0DF" w:rsidR="006A1673" w:rsidRPr="00142ACF" w:rsidRDefault="007766BB" w:rsidP="00920652">
      <w:r w:rsidRPr="00142ACF">
        <w:t xml:space="preserve">c) </w:t>
      </w:r>
      <w:r w:rsidR="006A1673" w:rsidRPr="00142ACF">
        <w:t>scoaterea din evidență – nu vor fi radiate din registru.</w:t>
      </w:r>
    </w:p>
    <w:p w14:paraId="4CD40D9D" w14:textId="5EFCD558" w:rsidR="006A1673" w:rsidRPr="00142ACF" w:rsidRDefault="001A1515" w:rsidP="00920652">
      <w:r>
        <w:t>1</w:t>
      </w:r>
      <w:r w:rsidR="008657FA">
        <w:t>2</w:t>
      </w:r>
      <w:r w:rsidR="00521D05">
        <w:t>5</w:t>
      </w:r>
      <w:r>
        <w:t xml:space="preserve">. </w:t>
      </w:r>
      <w:r w:rsidR="006A1673" w:rsidRPr="00142ACF">
        <w:t>Obiectul informațional „</w:t>
      </w:r>
      <w:r w:rsidR="00F27EA2" w:rsidRPr="00142ACF">
        <w:t>Inspecție periodică a sistemelor de încălzire/a sistemelor de ventilare și condiționare</w:t>
      </w:r>
      <w:r w:rsidR="006A1673" w:rsidRPr="00142ACF">
        <w:t>” este compus din următoarele categorii de date:</w:t>
      </w:r>
    </w:p>
    <w:p w14:paraId="7E1B27CF" w14:textId="316226E7" w:rsidR="006A1673" w:rsidRPr="00142ACF" w:rsidRDefault="0050406A" w:rsidP="00920652">
      <w:r w:rsidRPr="00142ACF">
        <w:t xml:space="preserve">a) </w:t>
      </w:r>
      <w:r w:rsidR="00A165D7" w:rsidRPr="00142ACF">
        <w:t>i</w:t>
      </w:r>
      <w:r w:rsidR="006A1673" w:rsidRPr="00142ACF">
        <w:t>dentificator</w:t>
      </w:r>
      <w:r w:rsidR="003B58B8" w:rsidRPr="00142ACF">
        <w:t>ul</w:t>
      </w:r>
      <w:r w:rsidR="006A1673" w:rsidRPr="00142ACF">
        <w:t xml:space="preserve"> </w:t>
      </w:r>
      <w:r w:rsidR="00D210CF" w:rsidRPr="00142ACF">
        <w:t>inspecție</w:t>
      </w:r>
      <w:r w:rsidR="003B58B8" w:rsidRPr="00142ACF">
        <w:t>i</w:t>
      </w:r>
      <w:r w:rsidR="00D210CF" w:rsidRPr="00142ACF">
        <w:t xml:space="preserve"> periodic</w:t>
      </w:r>
      <w:r w:rsidR="003B58B8" w:rsidRPr="00142ACF">
        <w:t>e;</w:t>
      </w:r>
    </w:p>
    <w:p w14:paraId="72D31FFD" w14:textId="24ED6700" w:rsidR="006A1673" w:rsidRPr="00142ACF" w:rsidRDefault="0050406A" w:rsidP="00920652">
      <w:r w:rsidRPr="00142ACF">
        <w:t xml:space="preserve">b) </w:t>
      </w:r>
      <w:r w:rsidR="00960E4F" w:rsidRPr="00EB4067">
        <w:t>numărul de identificare de stat al persoanei fizice (IDNP)</w:t>
      </w:r>
      <w:r w:rsidR="00960E4F">
        <w:t xml:space="preserve"> sau </w:t>
      </w:r>
      <w:r w:rsidR="00960E4F" w:rsidRPr="00960E4F">
        <w:t>numărul de identificare de stat al unității de drept (IDNO)</w:t>
      </w:r>
      <w:r w:rsidR="003B58B8" w:rsidRPr="00142ACF">
        <w:t>;</w:t>
      </w:r>
    </w:p>
    <w:p w14:paraId="135F6690" w14:textId="6EEFB248" w:rsidR="00D210CF" w:rsidRPr="00142ACF" w:rsidRDefault="0050406A" w:rsidP="00920652">
      <w:r w:rsidRPr="00142ACF">
        <w:t xml:space="preserve">c) </w:t>
      </w:r>
      <w:r w:rsidR="00B3314E" w:rsidRPr="00B3314E">
        <w:t>numărul de identificare de stat al unității de drept (IDNO)</w:t>
      </w:r>
      <w:r w:rsidR="006A1673" w:rsidRPr="00142ACF">
        <w:t xml:space="preserve"> ce efectuează </w:t>
      </w:r>
      <w:r w:rsidR="00D210CF" w:rsidRPr="00142ACF">
        <w:t>inspecția periodică</w:t>
      </w:r>
      <w:r w:rsidR="003B58B8" w:rsidRPr="00142ACF">
        <w:t>;</w:t>
      </w:r>
    </w:p>
    <w:p w14:paraId="31FE02C4" w14:textId="561D97AF" w:rsidR="006A1673" w:rsidRPr="00142ACF" w:rsidRDefault="0050406A" w:rsidP="00920652">
      <w:r w:rsidRPr="00142ACF">
        <w:t xml:space="preserve">d) </w:t>
      </w:r>
      <w:r w:rsidR="003B58B8" w:rsidRPr="00142ACF">
        <w:t>identificatorul obiectului</w:t>
      </w:r>
      <w:r w:rsidR="006A1673" w:rsidRPr="00142ACF">
        <w:t xml:space="preserve"> </w:t>
      </w:r>
      <w:r w:rsidR="00D210CF" w:rsidRPr="00142ACF">
        <w:t>inspecției periodice</w:t>
      </w:r>
      <w:r w:rsidR="003B58B8" w:rsidRPr="00142ACF">
        <w:t>;</w:t>
      </w:r>
    </w:p>
    <w:p w14:paraId="388250A1" w14:textId="1AC8C78B" w:rsidR="00A8164F" w:rsidRPr="00142ACF" w:rsidRDefault="0050406A" w:rsidP="00920652">
      <w:r w:rsidRPr="00142ACF">
        <w:t xml:space="preserve">e) </w:t>
      </w:r>
      <w:r w:rsidR="003B58B8" w:rsidRPr="00142ACF">
        <w:t>d</w:t>
      </w:r>
      <w:r w:rsidR="006A1673" w:rsidRPr="00142ACF">
        <w:t xml:space="preserve">ata efectuării </w:t>
      </w:r>
      <w:r w:rsidR="00D210CF" w:rsidRPr="00142ACF">
        <w:t>inspecției periodice</w:t>
      </w:r>
      <w:r w:rsidR="003B58B8" w:rsidRPr="00142ACF">
        <w:t>;</w:t>
      </w:r>
    </w:p>
    <w:p w14:paraId="23CE0240" w14:textId="45C9A212" w:rsidR="00A8164F" w:rsidRPr="00142ACF" w:rsidRDefault="0050406A" w:rsidP="00920652">
      <w:r w:rsidRPr="00142ACF">
        <w:t xml:space="preserve">f) </w:t>
      </w:r>
      <w:r w:rsidR="003B58B8" w:rsidRPr="00142ACF">
        <w:t>i</w:t>
      </w:r>
      <w:r w:rsidR="006A1673" w:rsidRPr="00142ACF">
        <w:t>ndicatori de performanță</w:t>
      </w:r>
      <w:r w:rsidR="003B58B8" w:rsidRPr="00142ACF">
        <w:t>;</w:t>
      </w:r>
    </w:p>
    <w:p w14:paraId="29274DD2" w14:textId="21C44B11" w:rsidR="006A1673" w:rsidRPr="00142ACF" w:rsidRDefault="0050406A" w:rsidP="00920652">
      <w:r w:rsidRPr="00142ACF">
        <w:t xml:space="preserve">g) </w:t>
      </w:r>
      <w:r w:rsidR="003B58B8" w:rsidRPr="00142ACF">
        <w:t>m</w:t>
      </w:r>
      <w:r w:rsidR="006A1673" w:rsidRPr="00142ACF">
        <w:t>ăsuri recomandate</w:t>
      </w:r>
      <w:r w:rsidR="003B58B8" w:rsidRPr="00142ACF">
        <w:t xml:space="preserve"> de </w:t>
      </w:r>
      <w:r w:rsidR="007778F2">
        <w:t xml:space="preserve">sporire </w:t>
      </w:r>
      <w:r w:rsidR="003B58B8" w:rsidRPr="00142ACF">
        <w:t>a eficienței energetice.</w:t>
      </w:r>
    </w:p>
    <w:p w14:paraId="3F38823C" w14:textId="7C976512" w:rsidR="00A55BA9" w:rsidRPr="00142ACF" w:rsidRDefault="001A1515" w:rsidP="00920652">
      <w:r>
        <w:t>1</w:t>
      </w:r>
      <w:r w:rsidR="00034186">
        <w:t>2</w:t>
      </w:r>
      <w:r w:rsidR="00521D05">
        <w:t>6</w:t>
      </w:r>
      <w:r>
        <w:t xml:space="preserve">. </w:t>
      </w:r>
      <w:r w:rsidR="007D5152" w:rsidRPr="00142ACF">
        <w:rPr>
          <w:i/>
          <w:iCs/>
        </w:rPr>
        <w:t>Document</w:t>
      </w:r>
      <w:r w:rsidR="00AF47E6" w:rsidRPr="00142ACF">
        <w:rPr>
          <w:i/>
          <w:iCs/>
        </w:rPr>
        <w:t xml:space="preserve"> electronic</w:t>
      </w:r>
      <w:r w:rsidR="00360B3C" w:rsidRPr="00142ACF">
        <w:t xml:space="preserve"> – reprezintă un </w:t>
      </w:r>
      <w:r w:rsidR="00113A4B" w:rsidRPr="00142ACF">
        <w:t xml:space="preserve">obiect informațional generic care </w:t>
      </w:r>
      <w:r w:rsidR="00262936" w:rsidRPr="00142ACF">
        <w:t>cuprinde</w:t>
      </w:r>
      <w:r w:rsidR="000F2B9D" w:rsidRPr="00142ACF">
        <w:t xml:space="preserve"> </w:t>
      </w:r>
      <w:r w:rsidR="00113A4B" w:rsidRPr="00142ACF">
        <w:t>mai multe tipuri de documente aferente diferit</w:t>
      </w:r>
      <w:r w:rsidR="00714428" w:rsidRPr="00142ACF">
        <w:t>or</w:t>
      </w:r>
      <w:r w:rsidR="00113A4B" w:rsidRPr="00142ACF">
        <w:t xml:space="preserve"> procese de business </w:t>
      </w:r>
      <w:r w:rsidR="00714428" w:rsidRPr="00142ACF">
        <w:t xml:space="preserve">ale </w:t>
      </w:r>
      <w:r w:rsidR="00113A4B" w:rsidRPr="00142ACF">
        <w:t>SINEE</w:t>
      </w:r>
      <w:r w:rsidR="00ED4172" w:rsidRPr="00142ACF">
        <w:t xml:space="preserve">. </w:t>
      </w:r>
      <w:r w:rsidR="001B4205" w:rsidRPr="00142ACF">
        <w:t xml:space="preserve">Următoarele documente </w:t>
      </w:r>
      <w:r w:rsidR="00714428" w:rsidRPr="00142ACF">
        <w:t>specifice trebuie implementate</w:t>
      </w:r>
      <w:r w:rsidR="00633967" w:rsidRPr="00142ACF">
        <w:t>:</w:t>
      </w:r>
    </w:p>
    <w:p w14:paraId="476C2E6D" w14:textId="037AEB3A" w:rsidR="00A55BA9" w:rsidRPr="00553E86" w:rsidRDefault="00F86C04" w:rsidP="00920652">
      <w:r w:rsidRPr="00553E86">
        <w:t xml:space="preserve">a) </w:t>
      </w:r>
      <w:r w:rsidR="00AD65B7" w:rsidRPr="00553E86">
        <w:rPr>
          <w:i/>
          <w:iCs/>
        </w:rPr>
        <w:t>Raport de audit</w:t>
      </w:r>
      <w:r w:rsidR="00D90893" w:rsidRPr="00553E86">
        <w:rPr>
          <w:i/>
          <w:iCs/>
        </w:rPr>
        <w:t xml:space="preserve"> energetic</w:t>
      </w:r>
      <w:r w:rsidR="006D02A4" w:rsidRPr="00553E86">
        <w:t xml:space="preserve">. </w:t>
      </w:r>
      <w:r w:rsidR="00712A0B" w:rsidRPr="00553E86">
        <w:t xml:space="preserve">Reprezintă un document </w:t>
      </w:r>
      <w:r w:rsidR="00AB028F" w:rsidRPr="00553E86">
        <w:t xml:space="preserve">care </w:t>
      </w:r>
      <w:r w:rsidR="00F1517C" w:rsidRPr="00553E86">
        <w:t xml:space="preserve">conține rezultatele auditului energetic și include profilul consumului energetic existent al unei clădiri sau al unui grup de clădiri, </w:t>
      </w:r>
      <w:r w:rsidR="00F1517C" w:rsidRPr="00553E86">
        <w:lastRenderedPageBreak/>
        <w:t>al unui proces industrial, al unei instalații industriale sau comerciale</w:t>
      </w:r>
      <w:r w:rsidR="00082338" w:rsidRPr="00553E86">
        <w:t>, a unui mijloc de transport sau a unui grup de mijloace de transport,</w:t>
      </w:r>
      <w:r w:rsidR="00F1517C" w:rsidRPr="00553E86">
        <w:t xml:space="preserve"> ori al unui serviciu privat sau public.</w:t>
      </w:r>
    </w:p>
    <w:p w14:paraId="673A202C" w14:textId="15E1F136" w:rsidR="00A55BA9" w:rsidRPr="00553E86" w:rsidRDefault="00F86C04" w:rsidP="00920652">
      <w:r w:rsidRPr="00553E86">
        <w:t xml:space="preserve">b) </w:t>
      </w:r>
      <w:r w:rsidR="00AD65B7" w:rsidRPr="00553E86">
        <w:rPr>
          <w:i/>
          <w:iCs/>
        </w:rPr>
        <w:t>Raport de evaluare</w:t>
      </w:r>
      <w:r w:rsidR="00C45508" w:rsidRPr="00553E86">
        <w:rPr>
          <w:i/>
          <w:iCs/>
        </w:rPr>
        <w:t xml:space="preserve"> a performanței energetic</w:t>
      </w:r>
      <w:r w:rsidR="004708CE" w:rsidRPr="00553E86">
        <w:rPr>
          <w:i/>
          <w:iCs/>
        </w:rPr>
        <w:t>e</w:t>
      </w:r>
      <w:r w:rsidR="00271F8F" w:rsidRPr="00553E86">
        <w:rPr>
          <w:i/>
          <w:iCs/>
        </w:rPr>
        <w:t xml:space="preserve"> a</w:t>
      </w:r>
      <w:r w:rsidR="00C45508" w:rsidRPr="00553E86">
        <w:rPr>
          <w:i/>
          <w:iCs/>
        </w:rPr>
        <w:t xml:space="preserve"> clădiri</w:t>
      </w:r>
      <w:r w:rsidR="00271F8F" w:rsidRPr="00553E86">
        <w:rPr>
          <w:i/>
          <w:iCs/>
        </w:rPr>
        <w:t>i</w:t>
      </w:r>
      <w:r w:rsidR="002F1F36" w:rsidRPr="00553E86">
        <w:t>.</w:t>
      </w:r>
      <w:r w:rsidR="00D8610A" w:rsidRPr="00553E86">
        <w:t xml:space="preserve"> Document </w:t>
      </w:r>
      <w:r w:rsidR="00123BE5" w:rsidRPr="00553E86">
        <w:t>care include rezultatele evaluării performanței energetice a clădir</w:t>
      </w:r>
      <w:r w:rsidR="00271F8F" w:rsidRPr="00553E86">
        <w:t>ii</w:t>
      </w:r>
      <w:r w:rsidR="00D8610A" w:rsidRPr="00553E86">
        <w:t>.</w:t>
      </w:r>
    </w:p>
    <w:p w14:paraId="038DDCAB" w14:textId="0EF13933" w:rsidR="0010717C" w:rsidRPr="00553E86" w:rsidRDefault="00F86C04" w:rsidP="00920652">
      <w:r w:rsidRPr="00553E86">
        <w:t xml:space="preserve">c) </w:t>
      </w:r>
      <w:r w:rsidR="00D35536" w:rsidRPr="00553E86">
        <w:rPr>
          <w:i/>
          <w:iCs/>
        </w:rPr>
        <w:t>Raport de inspecți</w:t>
      </w:r>
      <w:r w:rsidR="006738F4" w:rsidRPr="00553E86">
        <w:rPr>
          <w:i/>
          <w:iCs/>
        </w:rPr>
        <w:t>e</w:t>
      </w:r>
      <w:r w:rsidR="00883383" w:rsidRPr="00553E86">
        <w:rPr>
          <w:i/>
          <w:iCs/>
        </w:rPr>
        <w:t xml:space="preserve"> </w:t>
      </w:r>
      <w:r w:rsidR="00D90893" w:rsidRPr="00553E86">
        <w:rPr>
          <w:i/>
          <w:iCs/>
        </w:rPr>
        <w:t>a</w:t>
      </w:r>
      <w:r w:rsidR="00883383" w:rsidRPr="00553E86">
        <w:rPr>
          <w:i/>
          <w:iCs/>
        </w:rPr>
        <w:t xml:space="preserve"> sisteme</w:t>
      </w:r>
      <w:r w:rsidR="00D90893" w:rsidRPr="00553E86">
        <w:rPr>
          <w:i/>
          <w:iCs/>
        </w:rPr>
        <w:t>lor</w:t>
      </w:r>
      <w:r w:rsidR="00883383" w:rsidRPr="00553E86">
        <w:rPr>
          <w:i/>
          <w:iCs/>
        </w:rPr>
        <w:t xml:space="preserve"> de</w:t>
      </w:r>
      <w:r w:rsidR="005C7250" w:rsidRPr="00553E86">
        <w:rPr>
          <w:i/>
          <w:iCs/>
        </w:rPr>
        <w:t xml:space="preserve"> ventilare și </w:t>
      </w:r>
      <w:r w:rsidR="00D90893" w:rsidRPr="00553E86">
        <w:rPr>
          <w:i/>
          <w:iCs/>
        </w:rPr>
        <w:t>condiționare</w:t>
      </w:r>
      <w:r w:rsidR="00D8610A" w:rsidRPr="00553E86">
        <w:t xml:space="preserve">. </w:t>
      </w:r>
      <w:r w:rsidR="003F2AB1" w:rsidRPr="00553E86">
        <w:t>Reprezintă un document</w:t>
      </w:r>
      <w:r w:rsidR="001244F3" w:rsidRPr="00553E86">
        <w:t xml:space="preserve"> care</w:t>
      </w:r>
      <w:r w:rsidR="00B608E3" w:rsidRPr="00553E86">
        <w:t xml:space="preserve"> conține rezultatele</w:t>
      </w:r>
      <w:r w:rsidR="003F2AB1" w:rsidRPr="00553E86">
        <w:t xml:space="preserve"> inspecție</w:t>
      </w:r>
      <w:r w:rsidR="00B608E3" w:rsidRPr="00553E86">
        <w:t>i</w:t>
      </w:r>
      <w:r w:rsidR="003F2AB1" w:rsidRPr="00553E86">
        <w:t xml:space="preserve"> period</w:t>
      </w:r>
      <w:r w:rsidR="00425BAA" w:rsidRPr="00553E86">
        <w:t>ic</w:t>
      </w:r>
      <w:r w:rsidR="00B608E3" w:rsidRPr="00553E86">
        <w:t>e</w:t>
      </w:r>
      <w:r w:rsidR="00425BAA" w:rsidRPr="00553E86">
        <w:t xml:space="preserve"> a sistemelor de </w:t>
      </w:r>
      <w:r w:rsidR="00A165D7" w:rsidRPr="00553E86">
        <w:t>condiționare</w:t>
      </w:r>
      <w:r w:rsidR="00425BAA" w:rsidRPr="00553E86">
        <w:t xml:space="preserve"> și ventilare transmis proprietarului clădirii, responsabil de exploatarea și mentenanța sistemului de ventilare</w:t>
      </w:r>
      <w:r w:rsidR="00A165D7" w:rsidRPr="00553E86">
        <w:t xml:space="preserve"> și condiționare</w:t>
      </w:r>
      <w:r w:rsidR="00425BAA" w:rsidRPr="00553E86">
        <w:t>.</w:t>
      </w:r>
    </w:p>
    <w:p w14:paraId="3E327A93" w14:textId="4F0B1A53" w:rsidR="009C506A" w:rsidRPr="00553E86" w:rsidRDefault="00F86C04" w:rsidP="00920652">
      <w:r w:rsidRPr="00553E86">
        <w:t xml:space="preserve">d) </w:t>
      </w:r>
      <w:r w:rsidR="009C506A" w:rsidRPr="00553E86">
        <w:rPr>
          <w:i/>
          <w:iCs/>
        </w:rPr>
        <w:t xml:space="preserve">Raport de inspecție </w:t>
      </w:r>
      <w:r w:rsidR="00D90893" w:rsidRPr="00553E86">
        <w:rPr>
          <w:i/>
          <w:iCs/>
        </w:rPr>
        <w:t>a</w:t>
      </w:r>
      <w:r w:rsidR="00CC596A" w:rsidRPr="00553E86">
        <w:rPr>
          <w:i/>
          <w:iCs/>
        </w:rPr>
        <w:t xml:space="preserve"> sisteme</w:t>
      </w:r>
      <w:r w:rsidR="00D90893" w:rsidRPr="00553E86">
        <w:rPr>
          <w:i/>
          <w:iCs/>
        </w:rPr>
        <w:t>lor</w:t>
      </w:r>
      <w:r w:rsidR="00CC596A" w:rsidRPr="00553E86">
        <w:rPr>
          <w:i/>
          <w:iCs/>
        </w:rPr>
        <w:t xml:space="preserve"> de încălzire</w:t>
      </w:r>
      <w:r w:rsidR="00CC596A" w:rsidRPr="00553E86">
        <w:t xml:space="preserve">. </w:t>
      </w:r>
      <w:r w:rsidR="00684C90" w:rsidRPr="00553E86">
        <w:t>Reprezintă un document care conține rezultatele inspecției periodice a sistemelor de încălzire transmis proprietarului clădirii, responsabil de exploatarea și mentenanța sistemului de încălzire</w:t>
      </w:r>
      <w:r w:rsidR="00CC596A" w:rsidRPr="00553E86">
        <w:t>.</w:t>
      </w:r>
    </w:p>
    <w:p w14:paraId="1C57BBDA" w14:textId="247A6534" w:rsidR="00D35536" w:rsidRPr="00553E86" w:rsidRDefault="00F86C04" w:rsidP="00920652">
      <w:r w:rsidRPr="00553E86">
        <w:t xml:space="preserve">e) </w:t>
      </w:r>
      <w:r w:rsidR="00D35536" w:rsidRPr="00553E86">
        <w:rPr>
          <w:i/>
          <w:iCs/>
        </w:rPr>
        <w:t xml:space="preserve">Certificat de </w:t>
      </w:r>
      <w:r w:rsidR="00987158" w:rsidRPr="00553E86">
        <w:rPr>
          <w:i/>
          <w:iCs/>
        </w:rPr>
        <w:t>performanță energetică</w:t>
      </w:r>
      <w:r w:rsidR="00D90893" w:rsidRPr="00553E86">
        <w:rPr>
          <w:i/>
          <w:iCs/>
        </w:rPr>
        <w:t xml:space="preserve"> a clădirii</w:t>
      </w:r>
      <w:r w:rsidR="00361A98" w:rsidRPr="00553E86">
        <w:t xml:space="preserve">. </w:t>
      </w:r>
      <w:r w:rsidR="0073515F" w:rsidRPr="00553E86">
        <w:t>Reprezintă documentul eliberat de evaluatorul energetic, care indică performanța energetică a unei clădiri sau a unei unități de clădire, calculată în baza metodologiei de calcul al performanței energetice a clădirilor aprobate în conformitate cu cadrul normativ</w:t>
      </w:r>
      <w:r w:rsidR="00BA16DE" w:rsidRPr="00553E86">
        <w:t>.</w:t>
      </w:r>
    </w:p>
    <w:p w14:paraId="59466679" w14:textId="697A48E3" w:rsidR="00987158" w:rsidRDefault="00141A1E" w:rsidP="00920652">
      <w:r w:rsidRPr="00553E86">
        <w:t xml:space="preserve">f) </w:t>
      </w:r>
      <w:r w:rsidR="00987158" w:rsidRPr="00553E86">
        <w:rPr>
          <w:i/>
          <w:iCs/>
        </w:rPr>
        <w:t>Extras</w:t>
      </w:r>
      <w:r w:rsidR="007D4D4C" w:rsidRPr="00553E86">
        <w:rPr>
          <w:i/>
          <w:iCs/>
        </w:rPr>
        <w:t xml:space="preserve"> din Registru</w:t>
      </w:r>
      <w:r w:rsidRPr="00553E86">
        <w:rPr>
          <w:i/>
          <w:iCs/>
        </w:rPr>
        <w:t>l</w:t>
      </w:r>
      <w:r w:rsidR="00D90893" w:rsidRPr="00553E86">
        <w:rPr>
          <w:i/>
          <w:iCs/>
        </w:rPr>
        <w:t xml:space="preserve"> specialiștilor în domeniul eficienței energetice</w:t>
      </w:r>
      <w:r w:rsidR="00797B2D" w:rsidRPr="00553E86">
        <w:t>.</w:t>
      </w:r>
      <w:r w:rsidR="00177868" w:rsidRPr="00553E86">
        <w:t xml:space="preserve"> Reprezintă documentul </w:t>
      </w:r>
      <w:r w:rsidR="00444C1A" w:rsidRPr="00553E86">
        <w:t xml:space="preserve">ce atestă înregistrarea </w:t>
      </w:r>
      <w:r w:rsidR="00B80D82" w:rsidRPr="00553E86">
        <w:t>specialiștilor</w:t>
      </w:r>
      <w:r w:rsidR="00444C1A" w:rsidRPr="00553E86">
        <w:t xml:space="preserve"> în domeniul eficienței energetice.</w:t>
      </w:r>
    </w:p>
    <w:p w14:paraId="2866BDFA" w14:textId="570D598D" w:rsidR="00360B3C" w:rsidRPr="00142ACF" w:rsidRDefault="001A1515" w:rsidP="00920652">
      <w:pPr>
        <w:ind w:left="567" w:firstLine="0"/>
      </w:pPr>
      <w:r>
        <w:t>1</w:t>
      </w:r>
      <w:r w:rsidR="00034186">
        <w:t>2</w:t>
      </w:r>
      <w:r w:rsidR="00521D05">
        <w:t>7</w:t>
      </w:r>
      <w:r>
        <w:t xml:space="preserve">. </w:t>
      </w:r>
      <w:r w:rsidR="00360B3C" w:rsidRPr="00142ACF">
        <w:t>Scenariile referitoare la obiectul informațional „</w:t>
      </w:r>
      <w:r w:rsidR="00987158" w:rsidRPr="00142ACF">
        <w:t>Document</w:t>
      </w:r>
      <w:r w:rsidR="00374E01" w:rsidRPr="00142ACF">
        <w:t xml:space="preserve"> electronic</w:t>
      </w:r>
      <w:r w:rsidR="00360B3C" w:rsidRPr="00142ACF">
        <w:t>”:</w:t>
      </w:r>
    </w:p>
    <w:p w14:paraId="12A6D398" w14:textId="567D49F7" w:rsidR="00D15276" w:rsidRPr="00142ACF" w:rsidRDefault="00E958EA" w:rsidP="00920652">
      <w:r w:rsidRPr="00142ACF">
        <w:t xml:space="preserve">a) </w:t>
      </w:r>
      <w:r w:rsidR="00D15276" w:rsidRPr="00142ACF">
        <w:t>înregistrarea primară – de către orice utilizator autorizat a SINEE cu drept de elaborare sau atașare a documentelor specifice fluxurilor de lucru ale sistemului informațional;</w:t>
      </w:r>
    </w:p>
    <w:p w14:paraId="25102F09" w14:textId="1C64ABA3" w:rsidR="00D15276" w:rsidRPr="00142ACF" w:rsidRDefault="00E958EA" w:rsidP="00920652">
      <w:r w:rsidRPr="00142ACF">
        <w:t xml:space="preserve">b) </w:t>
      </w:r>
      <w:r w:rsidR="00D15276" w:rsidRPr="00142ACF">
        <w:t xml:space="preserve">actualizarea datelor – de către utilizatorii autorizați cu drept de elaborare sau atașare a documentelor specifice fluxurilor de lucru ale sistemului informațional, în cazul modificării înregistrărilor în baza cărora sunt generate documentele sau necesității actualizării conținutului documentelor care nu sunt generate de </w:t>
      </w:r>
      <w:r w:rsidR="00B057D7" w:rsidRPr="00142ACF">
        <w:t>SINEE</w:t>
      </w:r>
      <w:r w:rsidR="00D15276" w:rsidRPr="00142ACF">
        <w:t>”;</w:t>
      </w:r>
    </w:p>
    <w:p w14:paraId="78E92450" w14:textId="683FE515" w:rsidR="00D15276" w:rsidRPr="00142ACF" w:rsidRDefault="00E958EA" w:rsidP="00920652">
      <w:r w:rsidRPr="00142ACF">
        <w:t xml:space="preserve">c) </w:t>
      </w:r>
      <w:r w:rsidR="00D15276" w:rsidRPr="00142ACF">
        <w:t>scoaterea din evidență – de către utilizatorii autorizați cu drept de elaborare sau atașare a documentelor specifice fluxurilor de lucru ale sistemului informațional sau automat de SI</w:t>
      </w:r>
      <w:r w:rsidR="00B057D7" w:rsidRPr="00142ACF">
        <w:t xml:space="preserve">NEE </w:t>
      </w:r>
      <w:r w:rsidR="00D15276" w:rsidRPr="00142ACF">
        <w:t>în cazul scoaterii din evidență a obiectelor informaționale în baza cărora sunt generate documentele (scoaterea din evidență presupune stabilirea unui statut specific de document anulat).</w:t>
      </w:r>
    </w:p>
    <w:p w14:paraId="15CB7DC4" w14:textId="3631535C" w:rsidR="00360B3C" w:rsidRPr="00142ACF" w:rsidRDefault="001A1515" w:rsidP="00920652">
      <w:pPr>
        <w:ind w:left="567" w:firstLine="0"/>
      </w:pPr>
      <w:r>
        <w:t>1</w:t>
      </w:r>
      <w:r w:rsidR="00034186">
        <w:t>2</w:t>
      </w:r>
      <w:r w:rsidR="00521D05">
        <w:t>8</w:t>
      </w:r>
      <w:r>
        <w:t xml:space="preserve">. </w:t>
      </w:r>
      <w:r w:rsidR="00360B3C" w:rsidRPr="00142ACF">
        <w:t>Obiectul informațional „</w:t>
      </w:r>
      <w:r w:rsidR="006E5913" w:rsidRPr="00142ACF">
        <w:t>Document</w:t>
      </w:r>
      <w:r w:rsidR="00374E01" w:rsidRPr="00142ACF">
        <w:t xml:space="preserve"> electronic</w:t>
      </w:r>
      <w:r w:rsidR="00360B3C" w:rsidRPr="00142ACF">
        <w:t>” este compus din următoarele categorii de date:</w:t>
      </w:r>
    </w:p>
    <w:p w14:paraId="35E1E322" w14:textId="3C8C090E" w:rsidR="00C83CC3" w:rsidRPr="00142ACF" w:rsidRDefault="00F77578" w:rsidP="00920652">
      <w:r w:rsidRPr="00142ACF">
        <w:t xml:space="preserve">a) </w:t>
      </w:r>
      <w:r w:rsidR="00F40926" w:rsidRPr="00142ACF">
        <w:t>i</w:t>
      </w:r>
      <w:r w:rsidR="00C83CC3" w:rsidRPr="00142ACF">
        <w:t>dentificator</w:t>
      </w:r>
      <w:r w:rsidR="00F40926" w:rsidRPr="00142ACF">
        <w:t>ul</w:t>
      </w:r>
      <w:r w:rsidR="00C83CC3" w:rsidRPr="00142ACF">
        <w:t xml:space="preserve"> </w:t>
      </w:r>
      <w:r w:rsidR="00715E80" w:rsidRPr="00142ACF">
        <w:t>document</w:t>
      </w:r>
      <w:r w:rsidR="00F40926" w:rsidRPr="00142ACF">
        <w:t>ului;</w:t>
      </w:r>
    </w:p>
    <w:p w14:paraId="35D364B2" w14:textId="5517C73B" w:rsidR="00C83CC3" w:rsidRPr="00142ACF" w:rsidRDefault="00F77578" w:rsidP="00920652">
      <w:r w:rsidRPr="00142ACF">
        <w:t xml:space="preserve">b) </w:t>
      </w:r>
      <w:r w:rsidR="00F40926" w:rsidRPr="00142ACF">
        <w:t>t</w:t>
      </w:r>
      <w:r w:rsidR="00962890" w:rsidRPr="00142ACF">
        <w:t>ip</w:t>
      </w:r>
      <w:r w:rsidR="00190233" w:rsidRPr="00142ACF">
        <w:t>ul</w:t>
      </w:r>
      <w:r w:rsidR="00962890" w:rsidRPr="00142ACF">
        <w:t xml:space="preserve"> document</w:t>
      </w:r>
      <w:r w:rsidR="00F40926" w:rsidRPr="00142ACF">
        <w:t>ului;</w:t>
      </w:r>
    </w:p>
    <w:p w14:paraId="24834971" w14:textId="7AC0C2B4" w:rsidR="00B06226" w:rsidRPr="00142ACF" w:rsidRDefault="00F77578" w:rsidP="00920652">
      <w:r w:rsidRPr="00142ACF">
        <w:t xml:space="preserve">c) </w:t>
      </w:r>
      <w:r w:rsidR="00B06226" w:rsidRPr="00142ACF">
        <w:t>formatul documentului;</w:t>
      </w:r>
    </w:p>
    <w:p w14:paraId="01FE9377" w14:textId="239B166F" w:rsidR="00962890" w:rsidRPr="00142ACF" w:rsidRDefault="00F77578" w:rsidP="00920652">
      <w:r w:rsidRPr="00142ACF">
        <w:t xml:space="preserve">d) </w:t>
      </w:r>
      <w:r w:rsidR="006E0059" w:rsidRPr="00142ACF">
        <w:t>c</w:t>
      </w:r>
      <w:r w:rsidR="00962890" w:rsidRPr="00142ACF">
        <w:t>onținut</w:t>
      </w:r>
      <w:r w:rsidR="006E0059" w:rsidRPr="00142ACF">
        <w:t>ul</w:t>
      </w:r>
      <w:r w:rsidR="00962890" w:rsidRPr="00142ACF">
        <w:t xml:space="preserve"> document</w:t>
      </w:r>
      <w:r w:rsidR="006E0059" w:rsidRPr="00142ACF">
        <w:t>ului;</w:t>
      </w:r>
    </w:p>
    <w:p w14:paraId="15893A7A" w14:textId="1049DA54" w:rsidR="00190233" w:rsidRPr="00142ACF" w:rsidRDefault="00F77578" w:rsidP="00920652">
      <w:r w:rsidRPr="00142ACF">
        <w:t xml:space="preserve">e) </w:t>
      </w:r>
      <w:r w:rsidR="00190233" w:rsidRPr="00142ACF">
        <w:t>emitentul documentului;</w:t>
      </w:r>
    </w:p>
    <w:p w14:paraId="7E837CE8" w14:textId="2BA993E1" w:rsidR="00262936" w:rsidRPr="00142ACF" w:rsidRDefault="00F77578" w:rsidP="00920652">
      <w:r w:rsidRPr="00142ACF">
        <w:t xml:space="preserve">f) </w:t>
      </w:r>
      <w:r w:rsidR="00262936" w:rsidRPr="00142ACF">
        <w:t>semnătură electronică a emitentului documentului;</w:t>
      </w:r>
    </w:p>
    <w:p w14:paraId="48858579" w14:textId="6D04686F" w:rsidR="00953AA8" w:rsidRPr="00142ACF" w:rsidRDefault="00F77578" w:rsidP="00920652">
      <w:r w:rsidRPr="00142ACF">
        <w:t xml:space="preserve">g) </w:t>
      </w:r>
      <w:r w:rsidR="00953AA8" w:rsidRPr="00142ACF">
        <w:t>referință către obiectul informațional la care se referă;</w:t>
      </w:r>
    </w:p>
    <w:p w14:paraId="01DCCF79" w14:textId="6CCF51D6" w:rsidR="006020D9" w:rsidRPr="00142ACF" w:rsidRDefault="00F77578" w:rsidP="00920652">
      <w:r w:rsidRPr="00142ACF">
        <w:t xml:space="preserve">h) </w:t>
      </w:r>
      <w:r w:rsidR="00EA165A" w:rsidRPr="00142ACF">
        <w:t>s</w:t>
      </w:r>
      <w:r w:rsidR="006020D9" w:rsidRPr="00142ACF">
        <w:t>tatut</w:t>
      </w:r>
      <w:r w:rsidR="00EA165A" w:rsidRPr="00142ACF">
        <w:t>ul</w:t>
      </w:r>
      <w:r w:rsidR="006020D9" w:rsidRPr="00142ACF">
        <w:t xml:space="preserve"> document</w:t>
      </w:r>
      <w:r w:rsidR="00EA165A" w:rsidRPr="00142ACF">
        <w:t>ului.</w:t>
      </w:r>
    </w:p>
    <w:p w14:paraId="71E5FE2B" w14:textId="1D57C1CC" w:rsidR="00482658" w:rsidRDefault="001A1515" w:rsidP="00920652">
      <w:r>
        <w:t>1</w:t>
      </w:r>
      <w:r w:rsidR="00034186">
        <w:t>2</w:t>
      </w:r>
      <w:r w:rsidR="00521D05">
        <w:t>9</w:t>
      </w:r>
      <w:r w:rsidR="00A21B08" w:rsidRPr="00142ACF">
        <w:t xml:space="preserve">. </w:t>
      </w:r>
      <w:r w:rsidR="00482658" w:rsidRPr="00142ACF">
        <w:t xml:space="preserve">SINEE urmează să asigure unicitatea, integritatea și consistența datelor stocate și procesate. În acest sens obiectele informaționale gestionate de SINEE </w:t>
      </w:r>
      <w:r w:rsidR="00CE7C89" w:rsidRPr="00142ACF">
        <w:t>trebuie să</w:t>
      </w:r>
      <w:r w:rsidR="00482658" w:rsidRPr="00142ACF">
        <w:t xml:space="preserve"> utilizeze următoarele principii de identificare:</w:t>
      </w:r>
    </w:p>
    <w:p w14:paraId="7EE36DB2" w14:textId="39FE14D6" w:rsidR="00854860" w:rsidRPr="009D37A8" w:rsidRDefault="00854860" w:rsidP="00920652">
      <w:r w:rsidRPr="009D37A8">
        <w:t xml:space="preserve">1) identificator al obiectelor informaționale </w:t>
      </w:r>
      <w:r w:rsidR="00D86D5A" w:rsidRPr="009D37A8">
        <w:t>„</w:t>
      </w:r>
      <w:r w:rsidRPr="009D37A8">
        <w:rPr>
          <w:i/>
          <w:iCs/>
        </w:rPr>
        <w:t>Solicitant de servicii electronice</w:t>
      </w:r>
      <w:r w:rsidR="00D86D5A" w:rsidRPr="009D37A8">
        <w:rPr>
          <w:i/>
          <w:iCs/>
        </w:rPr>
        <w:t>”</w:t>
      </w:r>
      <w:r w:rsidRPr="009D37A8">
        <w:t xml:space="preserve"> este </w:t>
      </w:r>
      <w:r w:rsidR="004E543C" w:rsidRPr="004E543C">
        <w:t>numărul de identificare de stat al unității de drept (IDNO)</w:t>
      </w:r>
      <w:r w:rsidRPr="009D37A8">
        <w:t xml:space="preserve">, preluat din Registrul de stat al unităților de drept sau </w:t>
      </w:r>
      <w:r w:rsidR="00C65B70" w:rsidRPr="00C65B70">
        <w:t>numărul de identificare de stat al persoanei fizice (IDNP)</w:t>
      </w:r>
      <w:r w:rsidRPr="009D37A8">
        <w:t xml:space="preserve"> preluat din Registrul de stat al populației, în cazul persoane fizice</w:t>
      </w:r>
      <w:r w:rsidR="00D86D5A" w:rsidRPr="009D37A8">
        <w:t>;</w:t>
      </w:r>
    </w:p>
    <w:p w14:paraId="6C044CAC" w14:textId="0839A437" w:rsidR="00D86D5A" w:rsidRPr="009D37A8" w:rsidRDefault="00D86D5A" w:rsidP="00D86D5A">
      <w:r w:rsidRPr="009D37A8">
        <w:lastRenderedPageBreak/>
        <w:t>2) identificator al obiectului informațional „</w:t>
      </w:r>
      <w:r w:rsidRPr="009D37A8">
        <w:rPr>
          <w:i/>
          <w:iCs/>
        </w:rPr>
        <w:t>Cerere serviciu electronic</w:t>
      </w:r>
      <w:r w:rsidRPr="009D37A8">
        <w:t xml:space="preserve">” este o valoare incrementală atribuită automat de sistemul de gestiune a bazelor de date al </w:t>
      </w:r>
      <w:r w:rsidR="0085294A" w:rsidRPr="009D37A8">
        <w:t>SINEE</w:t>
      </w:r>
      <w:r w:rsidRPr="009D37A8">
        <w:t xml:space="preserve"> în momentul perfectării unei cereri de către solicitant;</w:t>
      </w:r>
    </w:p>
    <w:p w14:paraId="54EC502B" w14:textId="6EB301E3" w:rsidR="00D86D5A" w:rsidRDefault="00D86D5A" w:rsidP="00D86D5A">
      <w:r w:rsidRPr="009D37A8">
        <w:t>3) identificator al obiectului informațional „</w:t>
      </w:r>
      <w:r w:rsidRPr="009D37A8">
        <w:rPr>
          <w:i/>
          <w:iCs/>
        </w:rPr>
        <w:t xml:space="preserve">Dosar </w:t>
      </w:r>
      <w:r w:rsidR="0085294A" w:rsidRPr="009D37A8">
        <w:rPr>
          <w:i/>
          <w:iCs/>
        </w:rPr>
        <w:t xml:space="preserve">serviciu </w:t>
      </w:r>
      <w:r w:rsidRPr="009D37A8">
        <w:rPr>
          <w:i/>
          <w:iCs/>
        </w:rPr>
        <w:t>electronic</w:t>
      </w:r>
      <w:r w:rsidRPr="009D37A8">
        <w:t xml:space="preserve">” este o valoare incrementală atribuită automat de sistemul de gestiune a bazelor de date al </w:t>
      </w:r>
      <w:r w:rsidR="0085294A" w:rsidRPr="009D37A8">
        <w:t>SINEE</w:t>
      </w:r>
      <w:r w:rsidRPr="009D37A8">
        <w:t xml:space="preserve"> în momentul inițierii dosarului de către </w:t>
      </w:r>
      <w:r w:rsidR="0085294A" w:rsidRPr="009D37A8">
        <w:t>Specialistul</w:t>
      </w:r>
      <w:r w:rsidRPr="009D37A8">
        <w:t xml:space="preserve"> </w:t>
      </w:r>
      <w:r w:rsidR="0085294A" w:rsidRPr="009D37A8">
        <w:t>CNED</w:t>
      </w:r>
      <w:r w:rsidRPr="009D37A8">
        <w:t>, responsabil de procesarea cererii aferente serviciului electronic solicitat;</w:t>
      </w:r>
    </w:p>
    <w:p w14:paraId="169A1E98" w14:textId="69824FA5" w:rsidR="00EE0344" w:rsidRPr="00142ACF" w:rsidRDefault="00EE0344" w:rsidP="00D86D5A">
      <w:r w:rsidRPr="00EE0344">
        <w:t>4)</w:t>
      </w:r>
      <w:r>
        <w:t xml:space="preserve"> </w:t>
      </w:r>
      <w:r w:rsidRPr="00EE0344">
        <w:t>identificator al obiectului informațional „</w:t>
      </w:r>
      <w:r w:rsidRPr="00771474">
        <w:rPr>
          <w:i/>
          <w:iCs/>
        </w:rPr>
        <w:t>Serviciu electronic</w:t>
      </w:r>
      <w:r w:rsidRPr="00EE0344">
        <w:t xml:space="preserve">” este o valoare incrementală atribuită automat de sistemul de gestiune a bazelor de date al </w:t>
      </w:r>
      <w:r>
        <w:t>SINEE</w:t>
      </w:r>
      <w:r w:rsidRPr="00EE0344">
        <w:t xml:space="preserve"> în momentul creării înregistrării;</w:t>
      </w:r>
    </w:p>
    <w:p w14:paraId="1F54AC23" w14:textId="6C853E9E" w:rsidR="00482658" w:rsidRPr="00142ACF" w:rsidRDefault="0058441E" w:rsidP="00920652">
      <w:r>
        <w:t>5</w:t>
      </w:r>
      <w:r w:rsidR="00CA0F9A" w:rsidRPr="00142ACF">
        <w:t xml:space="preserve">) </w:t>
      </w:r>
      <w:r w:rsidR="00482658" w:rsidRPr="00142ACF">
        <w:t xml:space="preserve">identificator al </w:t>
      </w:r>
      <w:r w:rsidR="00EE0344" w:rsidRPr="00EE0344">
        <w:t>obiectului informațional</w:t>
      </w:r>
      <w:r w:rsidR="00EE0344">
        <w:t xml:space="preserve"> „</w:t>
      </w:r>
      <w:r w:rsidR="00CE7C89" w:rsidRPr="00142ACF">
        <w:rPr>
          <w:i/>
          <w:iCs/>
        </w:rPr>
        <w:t>Clădire</w:t>
      </w:r>
      <w:r w:rsidR="00EE0344">
        <w:rPr>
          <w:i/>
          <w:iCs/>
        </w:rPr>
        <w:t>”</w:t>
      </w:r>
      <w:r w:rsidR="00482658" w:rsidRPr="00142ACF">
        <w:t xml:space="preserve"> este numărul </w:t>
      </w:r>
      <w:r w:rsidR="00CE7C89" w:rsidRPr="00142ACF">
        <w:t>cadastral</w:t>
      </w:r>
      <w:r w:rsidR="00482658" w:rsidRPr="00142ACF">
        <w:t xml:space="preserve"> de stat </w:t>
      </w:r>
      <w:r w:rsidR="005802C8" w:rsidRPr="00142ACF">
        <w:t>al proprietății, preluat din Registrul bunurilor imobile prin intermediul platformei de interoperabilitate (MConnect)</w:t>
      </w:r>
      <w:r w:rsidR="00130D33" w:rsidRPr="00142ACF">
        <w:t>;</w:t>
      </w:r>
    </w:p>
    <w:p w14:paraId="2D85B916" w14:textId="3EA24B74" w:rsidR="00482658" w:rsidRPr="00142ACF" w:rsidRDefault="0058441E" w:rsidP="00920652">
      <w:r>
        <w:t>6</w:t>
      </w:r>
      <w:r w:rsidR="00025755" w:rsidRPr="00142ACF">
        <w:t xml:space="preserve">) </w:t>
      </w:r>
      <w:r w:rsidR="00482658" w:rsidRPr="00142ACF">
        <w:t xml:space="preserve">identificator al </w:t>
      </w:r>
      <w:r w:rsidR="00EE0344">
        <w:t>obiectului informațional</w:t>
      </w:r>
      <w:r w:rsidR="00482658" w:rsidRPr="00142ACF">
        <w:t xml:space="preserve"> </w:t>
      </w:r>
      <w:r w:rsidR="00EE0344">
        <w:t>„</w:t>
      </w:r>
      <w:r w:rsidR="00C53EBA" w:rsidRPr="00142ACF">
        <w:rPr>
          <w:i/>
          <w:iCs/>
        </w:rPr>
        <w:t>Contor</w:t>
      </w:r>
      <w:r w:rsidR="00EE0344">
        <w:rPr>
          <w:i/>
          <w:iCs/>
        </w:rPr>
        <w:t>”</w:t>
      </w:r>
      <w:r w:rsidR="00482658" w:rsidRPr="00142ACF">
        <w:t xml:space="preserve"> </w:t>
      </w:r>
      <w:r w:rsidR="00130D33" w:rsidRPr="00142ACF">
        <w:t>este o valoare incrementală atribuită automat de sistemul de gestiune a bazelor de date al SINEE în momentul creării înregistrării;</w:t>
      </w:r>
    </w:p>
    <w:p w14:paraId="71202F66" w14:textId="65DB5F6E" w:rsidR="00D80DB8" w:rsidRPr="00142ACF" w:rsidRDefault="0058441E" w:rsidP="00920652">
      <w:r>
        <w:t>7</w:t>
      </w:r>
      <w:r w:rsidR="00D367E1" w:rsidRPr="00142ACF">
        <w:t xml:space="preserve">) </w:t>
      </w:r>
      <w:r w:rsidR="00D80DB8" w:rsidRPr="00142ACF">
        <w:t xml:space="preserve">identificator al </w:t>
      </w:r>
      <w:r w:rsidR="00EE0344">
        <w:t>obiectului informațional</w:t>
      </w:r>
      <w:r w:rsidR="00D80DB8" w:rsidRPr="00142ACF">
        <w:t xml:space="preserve"> </w:t>
      </w:r>
      <w:r w:rsidR="00EE0344">
        <w:t>„</w:t>
      </w:r>
      <w:r w:rsidR="00FE748F" w:rsidRPr="00142ACF">
        <w:rPr>
          <w:i/>
          <w:iCs/>
        </w:rPr>
        <w:t>Senzor</w:t>
      </w:r>
      <w:r w:rsidR="00EE0344">
        <w:rPr>
          <w:i/>
          <w:iCs/>
        </w:rPr>
        <w:t>”</w:t>
      </w:r>
      <w:r w:rsidR="00C53EBA" w:rsidRPr="00142ACF">
        <w:t xml:space="preserve"> </w:t>
      </w:r>
      <w:r w:rsidR="00D80DB8" w:rsidRPr="00142ACF">
        <w:t>este o valoare incrementală atribuită automat de sistemul de gestiune a bazelor de date al SINEE în momentul creării înregistrării;</w:t>
      </w:r>
    </w:p>
    <w:p w14:paraId="33E86CCB" w14:textId="23780C9B" w:rsidR="00C53EBA" w:rsidRPr="00142ACF" w:rsidRDefault="0058441E" w:rsidP="00920652">
      <w:r>
        <w:t>8</w:t>
      </w:r>
      <w:r w:rsidR="00D367E1" w:rsidRPr="00142ACF">
        <w:t xml:space="preserve">) </w:t>
      </w:r>
      <w:r w:rsidR="00C53EBA" w:rsidRPr="00142ACF">
        <w:t xml:space="preserve">identificator al </w:t>
      </w:r>
      <w:r w:rsidR="00EE0344">
        <w:t>obiectului informațional</w:t>
      </w:r>
      <w:r w:rsidR="00C53EBA" w:rsidRPr="00142ACF">
        <w:t xml:space="preserve"> </w:t>
      </w:r>
      <w:r w:rsidR="00EE0344">
        <w:t>„</w:t>
      </w:r>
      <w:r w:rsidR="00FE748F" w:rsidRPr="00142ACF">
        <w:rPr>
          <w:i/>
          <w:iCs/>
        </w:rPr>
        <w:t>Eveniment de citire</w:t>
      </w:r>
      <w:r w:rsidR="00EA165A" w:rsidRPr="00142ACF">
        <w:rPr>
          <w:i/>
          <w:iCs/>
        </w:rPr>
        <w:t xml:space="preserve"> indicație</w:t>
      </w:r>
      <w:r w:rsidR="00EE0344">
        <w:rPr>
          <w:i/>
          <w:iCs/>
        </w:rPr>
        <w:t>”</w:t>
      </w:r>
      <w:r w:rsidR="00C53EBA" w:rsidRPr="00142ACF">
        <w:t xml:space="preserve"> este o valoare incrementală atribuită automat de sistemul de gestiune a bazelor de date al SINEE în momentul creării înregistrării;</w:t>
      </w:r>
    </w:p>
    <w:p w14:paraId="6F822425" w14:textId="3D7A538D" w:rsidR="00FE748F" w:rsidRPr="00142ACF" w:rsidRDefault="0058441E" w:rsidP="00920652">
      <w:r>
        <w:t>9</w:t>
      </w:r>
      <w:r w:rsidR="00F913FC" w:rsidRPr="00142ACF">
        <w:t xml:space="preserve">) </w:t>
      </w:r>
      <w:r w:rsidR="00FE748F" w:rsidRPr="00142ACF">
        <w:t xml:space="preserve">identificator al </w:t>
      </w:r>
      <w:r w:rsidR="00EE0344">
        <w:t>obiectului informațional</w:t>
      </w:r>
      <w:r w:rsidR="00FE748F" w:rsidRPr="00142ACF">
        <w:t xml:space="preserve"> </w:t>
      </w:r>
      <w:r w:rsidR="00EE0344">
        <w:t>„</w:t>
      </w:r>
      <w:r w:rsidR="00FE748F" w:rsidRPr="00142ACF">
        <w:rPr>
          <w:i/>
          <w:iCs/>
        </w:rPr>
        <w:t>Alertă</w:t>
      </w:r>
      <w:r w:rsidR="00EE0344">
        <w:rPr>
          <w:i/>
          <w:iCs/>
        </w:rPr>
        <w:t>”</w:t>
      </w:r>
      <w:r w:rsidR="00FE748F" w:rsidRPr="00142ACF">
        <w:t xml:space="preserve"> este o valoare incrementală atribuită automat de sistemul de gestiune a bazelor de date al SINEE în momentul creării înregistrării;</w:t>
      </w:r>
    </w:p>
    <w:p w14:paraId="13ADDB20" w14:textId="00D96A0F" w:rsidR="00F64D9F" w:rsidRPr="00142ACF" w:rsidRDefault="0058441E" w:rsidP="00920652">
      <w:r>
        <w:t>10</w:t>
      </w:r>
      <w:r w:rsidR="00F913FC" w:rsidRPr="00142ACF">
        <w:t xml:space="preserve">) </w:t>
      </w:r>
      <w:r w:rsidR="00F64D9F" w:rsidRPr="00142ACF">
        <w:t xml:space="preserve">identificator al </w:t>
      </w:r>
      <w:r w:rsidR="00EE0344">
        <w:t>obiectului informațional</w:t>
      </w:r>
      <w:r w:rsidR="00F64D9F" w:rsidRPr="00142ACF">
        <w:t xml:space="preserve"> </w:t>
      </w:r>
      <w:r w:rsidR="00EE0344">
        <w:t>„</w:t>
      </w:r>
      <w:r w:rsidR="00F64D9F" w:rsidRPr="00142ACF">
        <w:rPr>
          <w:i/>
          <w:iCs/>
        </w:rPr>
        <w:t>Proiect în domeniul eficienței energetice</w:t>
      </w:r>
      <w:r w:rsidR="00080583">
        <w:rPr>
          <w:i/>
          <w:iCs/>
        </w:rPr>
        <w:t xml:space="preserve"> și/sau valorific</w:t>
      </w:r>
      <w:r w:rsidR="00CC4FBD">
        <w:rPr>
          <w:i/>
          <w:iCs/>
        </w:rPr>
        <w:t>ării</w:t>
      </w:r>
      <w:r w:rsidR="00080583">
        <w:rPr>
          <w:i/>
          <w:iCs/>
        </w:rPr>
        <w:t xml:space="preserve"> surselor de energie regenerabilă</w:t>
      </w:r>
      <w:r w:rsidR="00EE0344">
        <w:rPr>
          <w:i/>
          <w:iCs/>
        </w:rPr>
        <w:t>”</w:t>
      </w:r>
      <w:r w:rsidR="00F64D9F" w:rsidRPr="00142ACF">
        <w:t xml:space="preserve"> este o valoare incrementală atribuită automat de sistemul de gestiune a bazelor de date al SINEE în momentul creării înregistrării;</w:t>
      </w:r>
    </w:p>
    <w:p w14:paraId="7F8AC62F" w14:textId="3A66E9F2" w:rsidR="009775B4" w:rsidRPr="00142ACF" w:rsidRDefault="0058441E" w:rsidP="00920652">
      <w:r>
        <w:t>11</w:t>
      </w:r>
      <w:r w:rsidR="00A01462" w:rsidRPr="00142ACF">
        <w:t xml:space="preserve">) </w:t>
      </w:r>
      <w:r w:rsidR="009775B4" w:rsidRPr="00142ACF">
        <w:t xml:space="preserve">identificator al </w:t>
      </w:r>
      <w:r w:rsidR="00EE0344">
        <w:t>obiectului informațional</w:t>
      </w:r>
      <w:r w:rsidR="009775B4" w:rsidRPr="00142ACF">
        <w:t xml:space="preserve"> </w:t>
      </w:r>
      <w:r w:rsidR="00EE0344">
        <w:t>„</w:t>
      </w:r>
      <w:r w:rsidR="009775B4" w:rsidRPr="00142ACF">
        <w:rPr>
          <w:i/>
          <w:iCs/>
        </w:rPr>
        <w:t>Măsură de eficienț</w:t>
      </w:r>
      <w:r w:rsidR="007778F2">
        <w:rPr>
          <w:i/>
          <w:iCs/>
        </w:rPr>
        <w:t>ă</w:t>
      </w:r>
      <w:r w:rsidR="009775B4" w:rsidRPr="00142ACF">
        <w:rPr>
          <w:i/>
          <w:iCs/>
        </w:rPr>
        <w:t xml:space="preserve"> energetic</w:t>
      </w:r>
      <w:r w:rsidR="007778F2">
        <w:rPr>
          <w:i/>
          <w:iCs/>
        </w:rPr>
        <w:t>ă</w:t>
      </w:r>
      <w:r w:rsidR="00080583">
        <w:rPr>
          <w:i/>
          <w:iCs/>
        </w:rPr>
        <w:t xml:space="preserve"> și/sau valorificare a surselor de energie regenerabilă</w:t>
      </w:r>
      <w:r w:rsidR="00EE0344">
        <w:rPr>
          <w:i/>
          <w:iCs/>
        </w:rPr>
        <w:t>”</w:t>
      </w:r>
      <w:r w:rsidR="009775B4" w:rsidRPr="00142ACF">
        <w:t xml:space="preserve"> este o valoare incrementală atribuită automat de sistemul de gestiune a bazelor de date al SINEE în momentul creării înregistrării;</w:t>
      </w:r>
    </w:p>
    <w:p w14:paraId="74621FCE" w14:textId="63721FFF" w:rsidR="009775B4" w:rsidRPr="00142ACF" w:rsidRDefault="0058441E" w:rsidP="00920652">
      <w:r>
        <w:t>12</w:t>
      </w:r>
      <w:r w:rsidR="00A01462" w:rsidRPr="00142ACF">
        <w:t xml:space="preserve">) </w:t>
      </w:r>
      <w:r w:rsidR="009775B4" w:rsidRPr="00142ACF">
        <w:t xml:space="preserve">identificator al </w:t>
      </w:r>
      <w:r w:rsidR="00EE0344">
        <w:t>obiectului informațional</w:t>
      </w:r>
      <w:r w:rsidR="009775B4" w:rsidRPr="00142ACF">
        <w:t xml:space="preserve"> </w:t>
      </w:r>
      <w:r w:rsidR="00EE0344">
        <w:t>„</w:t>
      </w:r>
      <w:r w:rsidR="009775B4" w:rsidRPr="00142ACF">
        <w:rPr>
          <w:i/>
          <w:iCs/>
        </w:rPr>
        <w:t>Specialist în domeniul eficienței energetice</w:t>
      </w:r>
      <w:r w:rsidR="00080583">
        <w:rPr>
          <w:i/>
          <w:iCs/>
        </w:rPr>
        <w:t xml:space="preserve"> și/sau valorific</w:t>
      </w:r>
      <w:r w:rsidR="005403BB">
        <w:rPr>
          <w:i/>
          <w:iCs/>
        </w:rPr>
        <w:t>ării</w:t>
      </w:r>
      <w:r w:rsidR="00080583">
        <w:rPr>
          <w:i/>
          <w:iCs/>
        </w:rPr>
        <w:t xml:space="preserve"> surselor de energie regenerabilă</w:t>
      </w:r>
      <w:r w:rsidR="00EE0344">
        <w:rPr>
          <w:i/>
          <w:iCs/>
        </w:rPr>
        <w:t>”</w:t>
      </w:r>
      <w:r w:rsidR="009775B4" w:rsidRPr="00142ACF">
        <w:t xml:space="preserve"> este IDNP preluat din Registrul de stat al populației;</w:t>
      </w:r>
    </w:p>
    <w:p w14:paraId="4F20DB1A" w14:textId="2C4253B4" w:rsidR="00592262" w:rsidRPr="00142ACF" w:rsidRDefault="00FB3DC1" w:rsidP="00920652">
      <w:r w:rsidRPr="00142ACF">
        <w:t>1</w:t>
      </w:r>
      <w:r w:rsidR="0058441E">
        <w:t>3</w:t>
      </w:r>
      <w:r w:rsidRPr="00142ACF">
        <w:t xml:space="preserve">) </w:t>
      </w:r>
      <w:r w:rsidR="00592262" w:rsidRPr="00142ACF">
        <w:t xml:space="preserve">identificator al </w:t>
      </w:r>
      <w:r w:rsidR="00EE0344">
        <w:t>obiectului informațional</w:t>
      </w:r>
      <w:r w:rsidR="00592262" w:rsidRPr="00142ACF">
        <w:t xml:space="preserve"> </w:t>
      </w:r>
      <w:r w:rsidR="00EE0344">
        <w:t>„</w:t>
      </w:r>
      <w:r w:rsidR="00592262" w:rsidRPr="00142ACF">
        <w:rPr>
          <w:i/>
          <w:iCs/>
        </w:rPr>
        <w:t>Agent economic care prestează servicii în domeniul eficienței energetice</w:t>
      </w:r>
      <w:r w:rsidR="00592262" w:rsidRPr="00142ACF">
        <w:t xml:space="preserve"> </w:t>
      </w:r>
      <w:r w:rsidR="00080583">
        <w:rPr>
          <w:i/>
          <w:iCs/>
        </w:rPr>
        <w:t>și/sau valorific</w:t>
      </w:r>
      <w:r w:rsidR="004171ED">
        <w:rPr>
          <w:i/>
          <w:iCs/>
        </w:rPr>
        <w:t>ării</w:t>
      </w:r>
      <w:r w:rsidR="00080583">
        <w:rPr>
          <w:i/>
          <w:iCs/>
        </w:rPr>
        <w:t xml:space="preserve"> surselor de energie regenerabilă</w:t>
      </w:r>
      <w:r w:rsidR="00EE0344">
        <w:rPr>
          <w:i/>
          <w:iCs/>
        </w:rPr>
        <w:t>”</w:t>
      </w:r>
      <w:r w:rsidR="00080583" w:rsidRPr="00142ACF">
        <w:t xml:space="preserve"> </w:t>
      </w:r>
      <w:r w:rsidR="00592262" w:rsidRPr="00142ACF">
        <w:t xml:space="preserve">este IDNO preluat din Registrul de stat al </w:t>
      </w:r>
      <w:r w:rsidR="0043483E" w:rsidRPr="00142ACF">
        <w:t>unităților de drept</w:t>
      </w:r>
      <w:r w:rsidR="00592262" w:rsidRPr="00142ACF">
        <w:t>;</w:t>
      </w:r>
    </w:p>
    <w:p w14:paraId="052E5213" w14:textId="7C69431A" w:rsidR="00B7592E" w:rsidRPr="00142ACF" w:rsidRDefault="00FB3DC1" w:rsidP="00920652">
      <w:r w:rsidRPr="00142ACF">
        <w:t>1</w:t>
      </w:r>
      <w:r w:rsidR="0058441E">
        <w:t>4</w:t>
      </w:r>
      <w:r w:rsidRPr="00142ACF">
        <w:t xml:space="preserve">) </w:t>
      </w:r>
      <w:r w:rsidR="00B7592E" w:rsidRPr="00142ACF">
        <w:t xml:space="preserve">identificator al </w:t>
      </w:r>
      <w:r w:rsidR="00EE0344">
        <w:t>obiectului informațional</w:t>
      </w:r>
      <w:r w:rsidR="00B7592E" w:rsidRPr="00142ACF">
        <w:t xml:space="preserve"> </w:t>
      </w:r>
      <w:r w:rsidR="00EE0344">
        <w:t>„</w:t>
      </w:r>
      <w:r w:rsidR="00B7592E" w:rsidRPr="00771474">
        <w:rPr>
          <w:i/>
          <w:iCs/>
        </w:rPr>
        <w:t>Evaluare a performanței energetice</w:t>
      </w:r>
      <w:r w:rsidR="00FC0D52" w:rsidRPr="00771474">
        <w:rPr>
          <w:i/>
          <w:iCs/>
        </w:rPr>
        <w:t xml:space="preserve"> a clădirii</w:t>
      </w:r>
      <w:r w:rsidR="00EE0344">
        <w:t>”</w:t>
      </w:r>
      <w:r w:rsidR="00B7592E" w:rsidRPr="00142ACF">
        <w:t xml:space="preserve"> este o valoare incrementală atribuită automat de sistemul de gestiune a bazelor de date al SINEE în momentul creării înregistrării;</w:t>
      </w:r>
    </w:p>
    <w:p w14:paraId="2DB8B564" w14:textId="52E24F61" w:rsidR="001737AA" w:rsidRPr="00142ACF" w:rsidRDefault="00AB0C53" w:rsidP="00920652">
      <w:r w:rsidRPr="00142ACF">
        <w:t>1</w:t>
      </w:r>
      <w:r w:rsidR="0058441E">
        <w:t>5</w:t>
      </w:r>
      <w:r w:rsidRPr="00142ACF">
        <w:t xml:space="preserve">) </w:t>
      </w:r>
      <w:r w:rsidR="001737AA" w:rsidRPr="00142ACF">
        <w:t xml:space="preserve">identificator al </w:t>
      </w:r>
      <w:r w:rsidR="00EE0344">
        <w:t>obiectului informațional</w:t>
      </w:r>
      <w:r w:rsidR="001737AA" w:rsidRPr="00142ACF">
        <w:t xml:space="preserve"> </w:t>
      </w:r>
      <w:r w:rsidR="00EE0344">
        <w:t>„</w:t>
      </w:r>
      <w:r w:rsidR="001737AA" w:rsidRPr="00142ACF">
        <w:rPr>
          <w:i/>
          <w:iCs/>
        </w:rPr>
        <w:t>Audit energetic</w:t>
      </w:r>
      <w:r w:rsidR="00EE0344">
        <w:rPr>
          <w:i/>
          <w:iCs/>
        </w:rPr>
        <w:t>”</w:t>
      </w:r>
      <w:r w:rsidR="001737AA" w:rsidRPr="00142ACF">
        <w:t xml:space="preserve"> este o valoare incrementală atribuită automat de sistemul de gestiune a bazelor de date al SINEE în momentul creării înregistrării;</w:t>
      </w:r>
    </w:p>
    <w:p w14:paraId="38425A3A" w14:textId="20F9696F" w:rsidR="00FC0D52" w:rsidRPr="00142ACF" w:rsidRDefault="005750C2" w:rsidP="00920652">
      <w:r w:rsidRPr="00142ACF">
        <w:t>1</w:t>
      </w:r>
      <w:r w:rsidR="0058441E">
        <w:t>6</w:t>
      </w:r>
      <w:r w:rsidRPr="00142ACF">
        <w:t xml:space="preserve">) </w:t>
      </w:r>
      <w:r w:rsidR="00FC0D52" w:rsidRPr="00142ACF">
        <w:t xml:space="preserve">identificator al </w:t>
      </w:r>
      <w:r w:rsidR="00EE0344">
        <w:t>obiectului informațional</w:t>
      </w:r>
      <w:r w:rsidR="00FC0D52" w:rsidRPr="00142ACF">
        <w:t xml:space="preserve"> </w:t>
      </w:r>
      <w:r w:rsidR="00EE0344">
        <w:t>„</w:t>
      </w:r>
      <w:r w:rsidR="00FC0D52" w:rsidRPr="00142ACF">
        <w:rPr>
          <w:i/>
          <w:iCs/>
        </w:rPr>
        <w:t>Obiect al evaluării eficienței energetice</w:t>
      </w:r>
      <w:r w:rsidR="00EE0344">
        <w:rPr>
          <w:i/>
          <w:iCs/>
        </w:rPr>
        <w:t>”</w:t>
      </w:r>
      <w:r w:rsidR="00FC0D52" w:rsidRPr="00142ACF">
        <w:t xml:space="preserve"> este o valoare incrementală atribuită automat de sistemul de gestiune a bazelor de date al SINEE în momentul creării înregistrării;</w:t>
      </w:r>
    </w:p>
    <w:p w14:paraId="33F4A83E" w14:textId="14231D98" w:rsidR="00FC0D52" w:rsidRPr="00142ACF" w:rsidRDefault="0010124F" w:rsidP="00920652">
      <w:r w:rsidRPr="00142ACF">
        <w:t>1</w:t>
      </w:r>
      <w:r w:rsidR="0058441E">
        <w:t>7</w:t>
      </w:r>
      <w:r w:rsidRPr="00142ACF">
        <w:t xml:space="preserve">) </w:t>
      </w:r>
      <w:r w:rsidR="00FC0D52" w:rsidRPr="00142ACF">
        <w:t xml:space="preserve">identificator al </w:t>
      </w:r>
      <w:r w:rsidR="00EE0344">
        <w:t>obiectului informațional</w:t>
      </w:r>
      <w:r w:rsidR="00FC0D52" w:rsidRPr="00142ACF">
        <w:t xml:space="preserve"> </w:t>
      </w:r>
      <w:r w:rsidR="00EE0344">
        <w:t>„</w:t>
      </w:r>
      <w:r w:rsidR="00E1131F" w:rsidRPr="00142ACF">
        <w:rPr>
          <w:i/>
          <w:iCs/>
        </w:rPr>
        <w:t>Beneficiar al evaluării</w:t>
      </w:r>
      <w:r w:rsidR="00FC0D52" w:rsidRPr="00142ACF">
        <w:rPr>
          <w:i/>
          <w:iCs/>
        </w:rPr>
        <w:t xml:space="preserve"> eficienței energetice</w:t>
      </w:r>
      <w:r w:rsidR="00EE0344">
        <w:rPr>
          <w:i/>
          <w:iCs/>
        </w:rPr>
        <w:t>”</w:t>
      </w:r>
      <w:r w:rsidR="00FC0D52" w:rsidRPr="00142ACF">
        <w:t xml:space="preserve"> este IDNP preluat din Registrul de stat al populației</w:t>
      </w:r>
      <w:r w:rsidR="00C07F8D" w:rsidRPr="00142ACF">
        <w:t xml:space="preserve"> sau IDNO preluat din </w:t>
      </w:r>
      <w:r w:rsidR="00E1131F" w:rsidRPr="00142ACF">
        <w:t>Registrul de stat al unităților de drept</w:t>
      </w:r>
      <w:r w:rsidR="00FC0D52" w:rsidRPr="00142ACF">
        <w:t>;</w:t>
      </w:r>
    </w:p>
    <w:p w14:paraId="60EAFCDA" w14:textId="0532E064" w:rsidR="00FC0D52" w:rsidRPr="00142ACF" w:rsidRDefault="004A00FA" w:rsidP="00920652">
      <w:r w:rsidRPr="00142ACF">
        <w:t>1</w:t>
      </w:r>
      <w:r w:rsidR="0058441E">
        <w:t>8</w:t>
      </w:r>
      <w:r w:rsidRPr="00142ACF">
        <w:t xml:space="preserve">) </w:t>
      </w:r>
      <w:r w:rsidR="00FC0D52" w:rsidRPr="00142ACF">
        <w:t xml:space="preserve">identificator al </w:t>
      </w:r>
      <w:r w:rsidR="00EE0344">
        <w:t>obiectului informațional</w:t>
      </w:r>
      <w:r w:rsidR="00FC0D52" w:rsidRPr="00142ACF">
        <w:t xml:space="preserve"> </w:t>
      </w:r>
      <w:r w:rsidR="00EE0344">
        <w:t>„</w:t>
      </w:r>
      <w:r w:rsidR="00E1131F" w:rsidRPr="00142ACF">
        <w:rPr>
          <w:i/>
          <w:iCs/>
        </w:rPr>
        <w:t>Inspecție periodică a sistemelor de încălzire</w:t>
      </w:r>
      <w:r w:rsidR="00E92BF3" w:rsidRPr="00142ACF">
        <w:rPr>
          <w:i/>
          <w:iCs/>
        </w:rPr>
        <w:t xml:space="preserve"> și a sistemelor de </w:t>
      </w:r>
      <w:r w:rsidR="00857E67" w:rsidRPr="00142ACF">
        <w:rPr>
          <w:i/>
          <w:iCs/>
        </w:rPr>
        <w:t>ventilare și c</w:t>
      </w:r>
      <w:r w:rsidR="0005067F" w:rsidRPr="00142ACF">
        <w:rPr>
          <w:i/>
          <w:iCs/>
        </w:rPr>
        <w:t>ondiționare</w:t>
      </w:r>
      <w:r w:rsidR="00EE0344">
        <w:rPr>
          <w:i/>
          <w:iCs/>
        </w:rPr>
        <w:t>”</w:t>
      </w:r>
      <w:r w:rsidR="00FC0D52" w:rsidRPr="00142ACF">
        <w:t xml:space="preserve"> este o valoare incrementală atribuită automat de sistemul de gestiune a bazelor de date al SINEE în momentul creării înregistrării;</w:t>
      </w:r>
    </w:p>
    <w:p w14:paraId="43DDED61" w14:textId="56800CBF" w:rsidR="00C53EBA" w:rsidRDefault="00C64E63" w:rsidP="00920652">
      <w:r w:rsidRPr="00142ACF">
        <w:lastRenderedPageBreak/>
        <w:t>1</w:t>
      </w:r>
      <w:r w:rsidR="0058441E">
        <w:t>9</w:t>
      </w:r>
      <w:r w:rsidRPr="00142ACF">
        <w:t xml:space="preserve">) </w:t>
      </w:r>
      <w:r w:rsidR="00E92BF3" w:rsidRPr="00142ACF">
        <w:t xml:space="preserve">identificator al </w:t>
      </w:r>
      <w:r w:rsidR="00EE0344">
        <w:t>obiectului informațional</w:t>
      </w:r>
      <w:r w:rsidR="00E92BF3" w:rsidRPr="00142ACF">
        <w:t xml:space="preserve"> </w:t>
      </w:r>
      <w:r w:rsidR="00EE0344">
        <w:t>„</w:t>
      </w:r>
      <w:r w:rsidR="00E92BF3" w:rsidRPr="00142ACF">
        <w:rPr>
          <w:i/>
          <w:iCs/>
        </w:rPr>
        <w:t>Document</w:t>
      </w:r>
      <w:r w:rsidR="00BD0A62" w:rsidRPr="00142ACF">
        <w:rPr>
          <w:i/>
          <w:iCs/>
        </w:rPr>
        <w:t xml:space="preserve"> electronic</w:t>
      </w:r>
      <w:r w:rsidR="00EE0344">
        <w:rPr>
          <w:i/>
          <w:iCs/>
        </w:rPr>
        <w:t>”</w:t>
      </w:r>
      <w:r w:rsidR="00E92BF3" w:rsidRPr="00142ACF">
        <w:t xml:space="preserve"> este o valoare incrementală atribuită automat de sistemul de gestiune a bazelor de date al SINEE în momentul creării înregistrării</w:t>
      </w:r>
      <w:r w:rsidR="004E1A17">
        <w:t>.</w:t>
      </w:r>
    </w:p>
    <w:p w14:paraId="16314621" w14:textId="1C2FB4AD" w:rsidR="001A76DB" w:rsidRPr="00142ACF" w:rsidRDefault="001A1515" w:rsidP="00920652">
      <w:r>
        <w:t>1</w:t>
      </w:r>
      <w:r w:rsidR="00521D05">
        <w:t>30</w:t>
      </w:r>
      <w:r w:rsidR="00627A42" w:rsidRPr="00142ACF">
        <w:t xml:space="preserve">. </w:t>
      </w:r>
      <w:r w:rsidR="001A76DB" w:rsidRPr="00142ACF">
        <w:t>Clasificatoarele și nomenclatoarele SINEE urmează a fi utilizate în scopul asigurării integrității/consistenței datelor și asigurării interoperabilității SINEE cu sistemele informaționale externe. În cadrul SINEE, urmează a fi utilizate următoarele tipuri de clasificatoare și nomenclatoare:</w:t>
      </w:r>
    </w:p>
    <w:p w14:paraId="7B5C1615" w14:textId="2AB53CEE" w:rsidR="001A76DB" w:rsidRPr="00142ACF" w:rsidRDefault="00003494" w:rsidP="00920652">
      <w:r w:rsidRPr="00142ACF">
        <w:t xml:space="preserve">1) </w:t>
      </w:r>
      <w:r w:rsidR="001A76DB" w:rsidRPr="00142ACF">
        <w:rPr>
          <w:i/>
          <w:iCs/>
        </w:rPr>
        <w:t>Clasificatoare internaționale</w:t>
      </w:r>
      <w:r w:rsidR="001A76DB" w:rsidRPr="00142ACF">
        <w:t>, valorile cărora sunt standardizate și acceptate la nivel internațional (exemplu: Clasificatorul internațional al țărilor lumii și teritoriilor</w:t>
      </w:r>
      <w:r w:rsidR="00A91454" w:rsidRPr="00142ACF">
        <w:t xml:space="preserve"> </w:t>
      </w:r>
      <w:r w:rsidR="001A76DB" w:rsidRPr="00142ACF">
        <w:t>etc.);</w:t>
      </w:r>
    </w:p>
    <w:p w14:paraId="16C82961" w14:textId="15996CD9" w:rsidR="001A76DB" w:rsidRPr="00142ACF" w:rsidRDefault="001110A6" w:rsidP="00920652">
      <w:r w:rsidRPr="00142ACF">
        <w:t xml:space="preserve">2) </w:t>
      </w:r>
      <w:r w:rsidR="001A76DB" w:rsidRPr="00142ACF">
        <w:rPr>
          <w:i/>
          <w:iCs/>
        </w:rPr>
        <w:t>Clasificatoare oficiale naționale</w:t>
      </w:r>
      <w:r w:rsidR="001A76DB" w:rsidRPr="00142ACF">
        <w:t xml:space="preserve"> (Clasificatorul Unităților Administrativ-Teritoriale al Republicii Moldova (CUATM), Registrul de stat al etaloanelor unităților de măsură ale Republicii Moldova, Clasificatorul Activităților din Economia Moldovei (CAEM rev.2), Clasificatorul Formelor Organizațional-Juridice (CFOJ), Clasificatorul Formelor de Proprietate (CFP)</w:t>
      </w:r>
      <w:r w:rsidR="00A91454" w:rsidRPr="00142ACF">
        <w:t xml:space="preserve"> etc.</w:t>
      </w:r>
      <w:r w:rsidR="001A76DB" w:rsidRPr="00142ACF">
        <w:t>);</w:t>
      </w:r>
    </w:p>
    <w:p w14:paraId="17E82A8F" w14:textId="287FFC8F" w:rsidR="001A76DB" w:rsidRPr="00142ACF" w:rsidRDefault="001110A6" w:rsidP="00920652">
      <w:r w:rsidRPr="00142ACF">
        <w:t xml:space="preserve">3) </w:t>
      </w:r>
      <w:r w:rsidR="001A76DB" w:rsidRPr="00142ACF">
        <w:rPr>
          <w:i/>
          <w:iCs/>
        </w:rPr>
        <w:t>Clasificatoare/nomenclatoare de interoperabilitate</w:t>
      </w:r>
      <w:r w:rsidR="001A76DB" w:rsidRPr="00142ACF">
        <w:t xml:space="preserve"> (valorile cărora sunt utilizate pentru interacțiunea cu sisteme informaționale externe cu care urmează a fi integrat SI</w:t>
      </w:r>
      <w:r w:rsidR="00A91454" w:rsidRPr="00142ACF">
        <w:t>NEE</w:t>
      </w:r>
      <w:r w:rsidR="001A76DB" w:rsidRPr="00142ACF">
        <w:t xml:space="preserve"> pentru realizarea funcțiilor sale);</w:t>
      </w:r>
    </w:p>
    <w:p w14:paraId="33457FE6" w14:textId="4FE33363" w:rsidR="001A76DB" w:rsidRPr="00142ACF" w:rsidRDefault="000F0162" w:rsidP="00920652">
      <w:r w:rsidRPr="00142ACF">
        <w:t xml:space="preserve">4) </w:t>
      </w:r>
      <w:r w:rsidR="001A76DB" w:rsidRPr="00142ACF">
        <w:rPr>
          <w:i/>
          <w:iCs/>
        </w:rPr>
        <w:t>Clasificatoare și nomenclatoare interne</w:t>
      </w:r>
      <w:r w:rsidR="001A76DB" w:rsidRPr="00142ACF">
        <w:t xml:space="preserve"> (variabile de sistem, parametri ai interfeței utilizator, parametri de configurare a SI</w:t>
      </w:r>
      <w:r w:rsidR="00A91454" w:rsidRPr="00142ACF">
        <w:t>NEE</w:t>
      </w:r>
      <w:r w:rsidR="001A76DB" w:rsidRPr="00142ACF">
        <w:t xml:space="preserve"> și proceselor implementate în cadrul SI</w:t>
      </w:r>
      <w:r w:rsidR="00A91454" w:rsidRPr="00142ACF">
        <w:t>NEE</w:t>
      </w:r>
      <w:r w:rsidR="001A76DB" w:rsidRPr="00142ACF">
        <w:t>, roluri, categoriile de documente, tipuri de evenimente, etc.). Clasificatoarele și nomenclatoarele interne se vor elabora și utiliza în cadrul SI</w:t>
      </w:r>
      <w:r w:rsidR="003D621A" w:rsidRPr="00142ACF">
        <w:t>NEE</w:t>
      </w:r>
      <w:r w:rsidR="001A76DB" w:rsidRPr="00142ACF">
        <w:t xml:space="preserve"> numai în absența clasificatoarelor/nomenclatoarelor internaționale </w:t>
      </w:r>
      <w:r w:rsidR="003D621A" w:rsidRPr="00142ACF">
        <w:t>sau</w:t>
      </w:r>
      <w:r w:rsidR="001A76DB" w:rsidRPr="00142ACF">
        <w:t xml:space="preserve"> naționale.</w:t>
      </w:r>
    </w:p>
    <w:p w14:paraId="7DCAC9F5" w14:textId="59C3AF9E" w:rsidR="00F515B1" w:rsidRPr="00142ACF" w:rsidRDefault="001A1515" w:rsidP="00920652">
      <w:r>
        <w:t>1</w:t>
      </w:r>
      <w:r w:rsidR="00521D05">
        <w:t>31</w:t>
      </w:r>
      <w:r w:rsidR="002A448D" w:rsidRPr="00142ACF">
        <w:t xml:space="preserve">. </w:t>
      </w:r>
      <w:r w:rsidR="00F515B1" w:rsidRPr="00142ACF">
        <w:t>Fluxurile informaționale ale SI</w:t>
      </w:r>
      <w:r w:rsidR="000B7D6B" w:rsidRPr="00142ACF">
        <w:t>NEE</w:t>
      </w:r>
      <w:r w:rsidR="00F515B1" w:rsidRPr="00142ACF">
        <w:t xml:space="preserve"> s</w:t>
      </w:r>
      <w:r w:rsidR="006B765C" w:rsidRPr="00142ACF">
        <w:t>unt</w:t>
      </w:r>
      <w:r w:rsidR="00CC7AC4" w:rsidRPr="00142ACF">
        <w:t xml:space="preserve"> reprezentate de totalitatea datelor manipulate</w:t>
      </w:r>
      <w:r w:rsidR="006B765C" w:rsidRPr="00142ACF">
        <w:t xml:space="preserve"> </w:t>
      </w:r>
      <w:r w:rsidR="00CC7AC4" w:rsidRPr="00142ACF">
        <w:t>î</w:t>
      </w:r>
      <w:r w:rsidR="006B765C" w:rsidRPr="00142ACF">
        <w:t xml:space="preserve">n </w:t>
      </w:r>
      <w:r w:rsidR="00CC7AC4" w:rsidRPr="00142ACF">
        <w:t>cadrul</w:t>
      </w:r>
      <w:r w:rsidR="00F515B1" w:rsidRPr="00142ACF">
        <w:t xml:space="preserve"> proceselor de </w:t>
      </w:r>
      <w:r w:rsidR="00CC7AC4" w:rsidRPr="00142ACF">
        <w:t>lucru modelate în SINEE</w:t>
      </w:r>
      <w:r w:rsidR="00A513FC" w:rsidRPr="00142ACF">
        <w:t>.</w:t>
      </w:r>
      <w:r w:rsidR="00F515B1" w:rsidRPr="00142ACF">
        <w:t xml:space="preserve"> </w:t>
      </w:r>
      <w:r w:rsidR="00CC7AC4" w:rsidRPr="00142ACF">
        <w:t>Următoarele</w:t>
      </w:r>
      <w:r w:rsidR="00F515B1" w:rsidRPr="00142ACF">
        <w:t xml:space="preserve"> fluxuri informaționale de bază</w:t>
      </w:r>
      <w:r w:rsidR="00CC7AC4" w:rsidRPr="00142ACF">
        <w:t xml:space="preserve"> sunt implementate în</w:t>
      </w:r>
      <w:r w:rsidR="00F515B1" w:rsidRPr="00142ACF">
        <w:t xml:space="preserve"> SI</w:t>
      </w:r>
      <w:r w:rsidR="005A255D" w:rsidRPr="00142ACF">
        <w:t>NEE</w:t>
      </w:r>
      <w:r w:rsidR="00F515B1" w:rsidRPr="00142ACF">
        <w:t>:</w:t>
      </w:r>
    </w:p>
    <w:p w14:paraId="73DB5C6B" w14:textId="477CA834" w:rsidR="00CC7AC4" w:rsidRPr="00142ACF" w:rsidRDefault="00B64F41" w:rsidP="00920652">
      <w:r w:rsidRPr="00142ACF">
        <w:t xml:space="preserve">1) </w:t>
      </w:r>
      <w:r w:rsidR="00CC7AC4" w:rsidRPr="00142ACF">
        <w:t>înregistrarea managerilor energetici;</w:t>
      </w:r>
    </w:p>
    <w:p w14:paraId="41756FFB" w14:textId="5F15F620" w:rsidR="00CC7AC4" w:rsidRPr="00142ACF" w:rsidRDefault="00B64F41" w:rsidP="00920652">
      <w:r w:rsidRPr="00142ACF">
        <w:t xml:space="preserve">2) </w:t>
      </w:r>
      <w:r w:rsidR="00CC7AC4" w:rsidRPr="00142ACF">
        <w:t>înregistrarea evaluatorilor energetici;</w:t>
      </w:r>
    </w:p>
    <w:p w14:paraId="5155B471" w14:textId="0860407D" w:rsidR="00CC7AC4" w:rsidRPr="00142ACF" w:rsidRDefault="00B64F41" w:rsidP="00920652">
      <w:r w:rsidRPr="00142ACF">
        <w:t xml:space="preserve">3) </w:t>
      </w:r>
      <w:r w:rsidR="00CC7AC4" w:rsidRPr="00142ACF">
        <w:t>înregistrarea auditorilor energetici;</w:t>
      </w:r>
    </w:p>
    <w:p w14:paraId="5FF83F19" w14:textId="18456BC2" w:rsidR="00CC7AC4" w:rsidRPr="00142ACF" w:rsidRDefault="00B64F41" w:rsidP="00920652">
      <w:r w:rsidRPr="00142ACF">
        <w:t xml:space="preserve">4) </w:t>
      </w:r>
      <w:r w:rsidR="00CC7AC4" w:rsidRPr="00142ACF">
        <w:t>înregistrarea inspectorilor sistemelor de încălzire/sistemelor de ventilare și condiționare;</w:t>
      </w:r>
    </w:p>
    <w:p w14:paraId="7897B396" w14:textId="52863852" w:rsidR="001B0437" w:rsidRDefault="00B64F41" w:rsidP="00920652">
      <w:r w:rsidRPr="00142ACF">
        <w:t xml:space="preserve">5) </w:t>
      </w:r>
      <w:r w:rsidR="001B0437" w:rsidRPr="00142ACF">
        <w:t>înregistrarea instalatorilor de sisteme SER;</w:t>
      </w:r>
    </w:p>
    <w:p w14:paraId="47B42029" w14:textId="0CF14E6D" w:rsidR="00CF2993" w:rsidRPr="007D1CD4" w:rsidRDefault="00816C85" w:rsidP="00920652">
      <w:r w:rsidRPr="009D37A8">
        <w:t>6</w:t>
      </w:r>
      <w:r w:rsidR="002E31D1" w:rsidRPr="009D37A8">
        <w:t>) î</w:t>
      </w:r>
      <w:r w:rsidR="00CF2993" w:rsidRPr="009D37A8">
        <w:t>nregistrare</w:t>
      </w:r>
      <w:r w:rsidR="005A304F" w:rsidRPr="009D37A8">
        <w:t>a</w:t>
      </w:r>
      <w:r w:rsidR="00CF2993" w:rsidRPr="009D37A8">
        <w:t xml:space="preserve"> solicitărilor de prestare a </w:t>
      </w:r>
      <w:r w:rsidR="000F3138" w:rsidRPr="009D37A8">
        <w:t>serviciilor</w:t>
      </w:r>
      <w:r w:rsidR="00CF2993" w:rsidRPr="009D37A8">
        <w:t xml:space="preserve"> electronice </w:t>
      </w:r>
      <w:r w:rsidR="000F3138" w:rsidRPr="009D37A8">
        <w:t>furnizate de IP CNED</w:t>
      </w:r>
      <w:r w:rsidR="00D03D6E" w:rsidRPr="009D37A8">
        <w:t xml:space="preserve">, inclusiv </w:t>
      </w:r>
      <w:r w:rsidR="00D03D6E" w:rsidRPr="007D1CD4">
        <w:t>solicitărilor de finanțare a proiectelor în domeniul eficienței energetice și valorificare a surselor de energie regenerabilă</w:t>
      </w:r>
      <w:r w:rsidR="000F3138" w:rsidRPr="009D37A8">
        <w:t>;</w:t>
      </w:r>
    </w:p>
    <w:p w14:paraId="0BA536AE" w14:textId="205A6751" w:rsidR="005A304F" w:rsidRPr="009D37A8" w:rsidRDefault="00816C85" w:rsidP="00920652">
      <w:r w:rsidRPr="009D37A8">
        <w:t>7</w:t>
      </w:r>
      <w:r w:rsidR="002E31D1" w:rsidRPr="009D37A8">
        <w:t>) p</w:t>
      </w:r>
      <w:r w:rsidR="005A304F" w:rsidRPr="009D37A8">
        <w:t xml:space="preserve">rocesare ce cererilor de solicitare a serviciilor </w:t>
      </w:r>
      <w:r w:rsidR="00083C71" w:rsidRPr="009D37A8">
        <w:t>electronice</w:t>
      </w:r>
      <w:r w:rsidR="005A304F" w:rsidRPr="009D37A8">
        <w:t xml:space="preserve"> prestate de </w:t>
      </w:r>
      <w:r w:rsidR="00083C71" w:rsidRPr="009D37A8">
        <w:t>IP CNED</w:t>
      </w:r>
    </w:p>
    <w:p w14:paraId="5C94D737" w14:textId="473A5F59" w:rsidR="00083C71" w:rsidRPr="009D37A8" w:rsidRDefault="00816C85" w:rsidP="00920652">
      <w:r w:rsidRPr="009D37A8">
        <w:t>8</w:t>
      </w:r>
      <w:r w:rsidR="002E31D1" w:rsidRPr="009D37A8">
        <w:t>) g</w:t>
      </w:r>
      <w:r w:rsidR="00083C71" w:rsidRPr="009D37A8">
        <w:t xml:space="preserve">estiunea datelor aferente </w:t>
      </w:r>
      <w:r w:rsidR="00D920AD" w:rsidRPr="009D37A8">
        <w:t>solicitanților și beneficiarilor de finanțare;</w:t>
      </w:r>
    </w:p>
    <w:p w14:paraId="5476AB57" w14:textId="2568B9C4" w:rsidR="00D920AD" w:rsidRPr="00142ACF" w:rsidRDefault="00816C85" w:rsidP="00920652">
      <w:r w:rsidRPr="009D37A8">
        <w:t>9</w:t>
      </w:r>
      <w:r w:rsidR="002E31D1" w:rsidRPr="009D37A8">
        <w:t>) g</w:t>
      </w:r>
      <w:r w:rsidR="00D920AD" w:rsidRPr="009D37A8">
        <w:t>estiunea datelor aferente proiectelor finanțate în domeniul eficienței energetice</w:t>
      </w:r>
      <w:r w:rsidR="002E31D1" w:rsidRPr="009D37A8">
        <w:t>;</w:t>
      </w:r>
    </w:p>
    <w:p w14:paraId="3BDA2279" w14:textId="3DAB6547" w:rsidR="001B0437" w:rsidRPr="00142ACF" w:rsidRDefault="002E31D1" w:rsidP="00920652">
      <w:r>
        <w:t>1</w:t>
      </w:r>
      <w:r w:rsidR="00816C85">
        <w:t>0</w:t>
      </w:r>
      <w:r w:rsidR="00B64F41" w:rsidRPr="00142ACF">
        <w:t xml:space="preserve">) </w:t>
      </w:r>
      <w:r w:rsidR="00762EBB">
        <w:t>gestiune</w:t>
      </w:r>
      <w:r w:rsidR="00EB0D5E">
        <w:t>a</w:t>
      </w:r>
      <w:r w:rsidR="001B0437" w:rsidRPr="00142ACF">
        <w:t xml:space="preserve"> </w:t>
      </w:r>
      <w:r w:rsidR="007A0B2E">
        <w:t xml:space="preserve">datelor privind </w:t>
      </w:r>
      <w:r w:rsidR="001B0437" w:rsidRPr="00142ACF">
        <w:t>agenți</w:t>
      </w:r>
      <w:r w:rsidR="007A0B2E">
        <w:t>i</w:t>
      </w:r>
      <w:r w:rsidR="001B0437" w:rsidRPr="00142ACF">
        <w:t xml:space="preserve"> economici care </w:t>
      </w:r>
      <w:r w:rsidR="00480BE0" w:rsidRPr="00480BE0">
        <w:t>activează în domeniul eficienței energetice și/sau valorificării surselor de energie regenerabilă</w:t>
      </w:r>
      <w:r w:rsidR="001B0437" w:rsidRPr="00142ACF">
        <w:t>;</w:t>
      </w:r>
    </w:p>
    <w:p w14:paraId="43B33463" w14:textId="73591CCC" w:rsidR="001B0437" w:rsidRPr="00142ACF" w:rsidRDefault="002E31D1" w:rsidP="00920652">
      <w:r>
        <w:t>1</w:t>
      </w:r>
      <w:r w:rsidR="00816C85">
        <w:t>1</w:t>
      </w:r>
      <w:r w:rsidR="00B64F41" w:rsidRPr="00142ACF">
        <w:t xml:space="preserve">) </w:t>
      </w:r>
      <w:r w:rsidR="00762EBB">
        <w:t>gestiune</w:t>
      </w:r>
      <w:r w:rsidR="00EB0D5E">
        <w:t>a</w:t>
      </w:r>
      <w:r w:rsidR="001B0437" w:rsidRPr="00142ACF">
        <w:t xml:space="preserve"> </w:t>
      </w:r>
      <w:r w:rsidR="007B4E66">
        <w:t xml:space="preserve">datelor privind </w:t>
      </w:r>
      <w:r w:rsidR="00C37BFF">
        <w:t>p</w:t>
      </w:r>
      <w:r w:rsidR="00C37BFF" w:rsidRPr="00C37BFF">
        <w:t>restatorii de formare profesională a adulților</w:t>
      </w:r>
      <w:r w:rsidR="000329AF">
        <w:t xml:space="preserve"> </w:t>
      </w:r>
      <w:r w:rsidR="001B0437" w:rsidRPr="00142ACF">
        <w:t>și programelor de formare profesională;</w:t>
      </w:r>
    </w:p>
    <w:p w14:paraId="47563E12" w14:textId="3CB2AD4E" w:rsidR="002045DF" w:rsidRPr="00142ACF" w:rsidRDefault="002E31D1" w:rsidP="00920652">
      <w:r>
        <w:t>1</w:t>
      </w:r>
      <w:r w:rsidR="00816C85">
        <w:t>2</w:t>
      </w:r>
      <w:r w:rsidR="00B64F41" w:rsidRPr="00142ACF">
        <w:t xml:space="preserve">) </w:t>
      </w:r>
      <w:r w:rsidR="002045DF" w:rsidRPr="00142ACF">
        <w:t>înregistrarea clădirilor;</w:t>
      </w:r>
    </w:p>
    <w:p w14:paraId="5298033E" w14:textId="2DAF5218" w:rsidR="002045DF" w:rsidRPr="00142ACF" w:rsidRDefault="002E31D1" w:rsidP="00920652">
      <w:r>
        <w:t>1</w:t>
      </w:r>
      <w:r w:rsidR="00816C85">
        <w:t>3</w:t>
      </w:r>
      <w:r w:rsidR="00B64F41" w:rsidRPr="00142ACF">
        <w:t xml:space="preserve">) </w:t>
      </w:r>
      <w:r w:rsidR="00762EBB">
        <w:t>gestiune</w:t>
      </w:r>
      <w:r w:rsidR="00EB0D5E">
        <w:t>a</w:t>
      </w:r>
      <w:r w:rsidR="001B0437" w:rsidRPr="00142ACF">
        <w:t xml:space="preserve"> </w:t>
      </w:r>
      <w:r w:rsidR="007B4E66">
        <w:t xml:space="preserve">datelor privind </w:t>
      </w:r>
      <w:r w:rsidR="002045DF" w:rsidRPr="00142ACF">
        <w:t>contoarel</w:t>
      </w:r>
      <w:r w:rsidR="007B4E66">
        <w:t>e</w:t>
      </w:r>
      <w:r w:rsidR="002045DF" w:rsidRPr="00142ACF">
        <w:t>, senzori</w:t>
      </w:r>
      <w:r w:rsidR="007B4E66">
        <w:t>i</w:t>
      </w:r>
      <w:r w:rsidR="002045DF" w:rsidRPr="00142ACF">
        <w:t xml:space="preserve"> și evenimentel</w:t>
      </w:r>
      <w:r w:rsidR="007B4E66">
        <w:t>e</w:t>
      </w:r>
      <w:r w:rsidR="002045DF" w:rsidRPr="00142ACF">
        <w:t xml:space="preserve"> de citire a indicațiilor de pe aceste dispozitive</w:t>
      </w:r>
      <w:r w:rsidR="001B0437" w:rsidRPr="00142ACF">
        <w:t>;</w:t>
      </w:r>
    </w:p>
    <w:p w14:paraId="1EC51E0F" w14:textId="39ED2482" w:rsidR="001B0437" w:rsidRPr="00142ACF" w:rsidRDefault="00B64F41" w:rsidP="00920652">
      <w:r w:rsidRPr="00142ACF">
        <w:t>1</w:t>
      </w:r>
      <w:r w:rsidR="00816C85">
        <w:t>4</w:t>
      </w:r>
      <w:r w:rsidRPr="00142ACF">
        <w:t xml:space="preserve">) </w:t>
      </w:r>
      <w:r w:rsidR="001B0437" w:rsidRPr="00142ACF">
        <w:t>elaborarea raportului de evaluare a performanței energetice a clădirii;</w:t>
      </w:r>
    </w:p>
    <w:p w14:paraId="2CC13F09" w14:textId="599E5522" w:rsidR="002045DF" w:rsidRPr="00142ACF" w:rsidRDefault="00B64F41" w:rsidP="00920652">
      <w:r w:rsidRPr="00142ACF">
        <w:t>1</w:t>
      </w:r>
      <w:r w:rsidR="00816C85">
        <w:t>5</w:t>
      </w:r>
      <w:r w:rsidRPr="00142ACF">
        <w:t xml:space="preserve">) </w:t>
      </w:r>
      <w:r w:rsidR="002045DF" w:rsidRPr="00142ACF">
        <w:t>eliberarea certificatelor de performanță energetică a clădirilor</w:t>
      </w:r>
      <w:r w:rsidR="001B0437" w:rsidRPr="00142ACF">
        <w:t>;</w:t>
      </w:r>
    </w:p>
    <w:p w14:paraId="5D3FF876" w14:textId="2A34E540" w:rsidR="001B0437" w:rsidRPr="00142ACF" w:rsidRDefault="00B64F41" w:rsidP="00920652">
      <w:r w:rsidRPr="00142ACF">
        <w:t>1</w:t>
      </w:r>
      <w:r w:rsidR="00816C85">
        <w:t>6</w:t>
      </w:r>
      <w:r w:rsidRPr="00142ACF">
        <w:t xml:space="preserve">) </w:t>
      </w:r>
      <w:r w:rsidR="001B0437" w:rsidRPr="00142ACF">
        <w:t>elaborarea raportului de inspecție periodică a sistemelor de încălzire/sistemelor de ventilare și condiționare;</w:t>
      </w:r>
    </w:p>
    <w:p w14:paraId="2B6D1212" w14:textId="4A4B914E" w:rsidR="001B0437" w:rsidRPr="00142ACF" w:rsidRDefault="00B64F41" w:rsidP="00920652">
      <w:r w:rsidRPr="00142ACF">
        <w:t>1</w:t>
      </w:r>
      <w:r w:rsidR="00816C85">
        <w:t>7</w:t>
      </w:r>
      <w:r w:rsidRPr="00142ACF">
        <w:t xml:space="preserve">) </w:t>
      </w:r>
      <w:r w:rsidR="001B0437" w:rsidRPr="00142ACF">
        <w:t>elaborarea raportului de audit energetic;</w:t>
      </w:r>
    </w:p>
    <w:p w14:paraId="28D82CA5" w14:textId="50123AFF" w:rsidR="001B0437" w:rsidRPr="00142ACF" w:rsidRDefault="00B64F41" w:rsidP="00920652">
      <w:r w:rsidRPr="00142ACF">
        <w:lastRenderedPageBreak/>
        <w:t>1</w:t>
      </w:r>
      <w:r w:rsidR="00816C85">
        <w:t>8</w:t>
      </w:r>
      <w:r w:rsidRPr="00142ACF">
        <w:t xml:space="preserve">) </w:t>
      </w:r>
      <w:r w:rsidR="001B0437" w:rsidRPr="00142ACF">
        <w:t>verificarea calității rapoartelor de evaluare a performanței energetice, rapoartelor de audit energetic și rapoartelor de inspecție periodică a sistemelor de încălzire/sistemelor de ventilare și condiționare;</w:t>
      </w:r>
    </w:p>
    <w:p w14:paraId="0C9C0A20" w14:textId="666E246C" w:rsidR="002045DF" w:rsidRPr="00142ACF" w:rsidRDefault="00816C85" w:rsidP="00920652">
      <w:r>
        <w:t>19</w:t>
      </w:r>
      <w:r w:rsidR="00B64F41" w:rsidRPr="00142ACF">
        <w:t xml:space="preserve">) </w:t>
      </w:r>
      <w:r w:rsidR="00762EBB">
        <w:t>gestiune</w:t>
      </w:r>
      <w:r w:rsidR="00EB0D5E">
        <w:t>a</w:t>
      </w:r>
      <w:r w:rsidR="001B0437" w:rsidRPr="00142ACF">
        <w:t xml:space="preserve"> </w:t>
      </w:r>
      <w:r w:rsidR="007257CE">
        <w:t xml:space="preserve">datelor privind </w:t>
      </w:r>
      <w:r w:rsidR="002045DF" w:rsidRPr="00142ACF">
        <w:t>proiectel</w:t>
      </w:r>
      <w:r w:rsidR="007257CE">
        <w:t>e</w:t>
      </w:r>
      <w:r w:rsidR="002045DF" w:rsidRPr="00142ACF">
        <w:t xml:space="preserve"> în domeniul eficienței energetice</w:t>
      </w:r>
      <w:r w:rsidR="00535B0E">
        <w:t xml:space="preserve"> și/sau valorificării surselor de energie regenerabilă </w:t>
      </w:r>
      <w:r w:rsidR="001B0437" w:rsidRPr="00142ACF">
        <w:t>;</w:t>
      </w:r>
    </w:p>
    <w:p w14:paraId="6E2E1E46" w14:textId="2A7830A2" w:rsidR="00BE3B0C" w:rsidRPr="00142ACF" w:rsidRDefault="00C53BC5" w:rsidP="00920652">
      <w:r>
        <w:t>2</w:t>
      </w:r>
      <w:r w:rsidR="00816C85">
        <w:t>0</w:t>
      </w:r>
      <w:r w:rsidR="00B64F41" w:rsidRPr="00142ACF">
        <w:t xml:space="preserve">) </w:t>
      </w:r>
      <w:r w:rsidR="00762EBB">
        <w:t>gestiune</w:t>
      </w:r>
      <w:r w:rsidR="00EB0D5E">
        <w:t>a</w:t>
      </w:r>
      <w:r w:rsidR="002045DF" w:rsidRPr="00142ACF">
        <w:t xml:space="preserve"> </w:t>
      </w:r>
      <w:r w:rsidR="00812126">
        <w:t xml:space="preserve">datelor privind economiile de energie, </w:t>
      </w:r>
      <w:r w:rsidR="002045DF" w:rsidRPr="00142ACF">
        <w:t>măsuril</w:t>
      </w:r>
      <w:r w:rsidR="00812126">
        <w:t>e</w:t>
      </w:r>
      <w:r w:rsidR="002045DF" w:rsidRPr="00142ACF">
        <w:t xml:space="preserve"> de </w:t>
      </w:r>
      <w:r w:rsidR="001B0437" w:rsidRPr="00142ACF">
        <w:t xml:space="preserve">îmbunătățire </w:t>
      </w:r>
      <w:r w:rsidR="002045DF" w:rsidRPr="00142ACF">
        <w:t>a eficienței energetice</w:t>
      </w:r>
      <w:r w:rsidR="00535B0E">
        <w:t xml:space="preserve"> și/sau valorific</w:t>
      </w:r>
      <w:r w:rsidR="00812126">
        <w:t>are a</w:t>
      </w:r>
      <w:r w:rsidR="00535B0E">
        <w:t xml:space="preserve"> surselor de energie regenerabilă</w:t>
      </w:r>
      <w:r w:rsidR="007C0B4A" w:rsidRPr="00142ACF">
        <w:t>.</w:t>
      </w:r>
    </w:p>
    <w:p w14:paraId="524B5842" w14:textId="664AF2B1" w:rsidR="002E4B96" w:rsidRPr="00142ACF" w:rsidRDefault="001A1515" w:rsidP="00920652">
      <w:r>
        <w:t>1</w:t>
      </w:r>
      <w:r w:rsidR="00521D05">
        <w:t>32</w:t>
      </w:r>
      <w:r w:rsidR="00121A94" w:rsidRPr="00142ACF">
        <w:t xml:space="preserve">. </w:t>
      </w:r>
      <w:r w:rsidR="002E4B96" w:rsidRPr="00142ACF">
        <w:t>Conform analizei fluxurilor de date, SINEE va permite accesarea datelor aferente proceselor sale de business în următoarele moduri:</w:t>
      </w:r>
    </w:p>
    <w:p w14:paraId="3EE94955" w14:textId="644D70F3" w:rsidR="006659FA" w:rsidRPr="00142ACF" w:rsidRDefault="00363435" w:rsidP="00920652">
      <w:r w:rsidRPr="00142ACF">
        <w:t xml:space="preserve">1) </w:t>
      </w:r>
      <w:r w:rsidR="006659FA" w:rsidRPr="00142ACF">
        <w:t xml:space="preserve">prin intermediul </w:t>
      </w:r>
      <w:r w:rsidR="0002662F" w:rsidRPr="0002662F">
        <w:t>platform</w:t>
      </w:r>
      <w:r w:rsidR="0002662F">
        <w:t>ei</w:t>
      </w:r>
      <w:r w:rsidR="0002662F" w:rsidRPr="0002662F">
        <w:t xml:space="preserve"> de interoperabilitate (MConnect)</w:t>
      </w:r>
      <w:r w:rsidR="006659FA" w:rsidRPr="00142ACF">
        <w:t>;</w:t>
      </w:r>
    </w:p>
    <w:p w14:paraId="16AF1F78" w14:textId="0DFF01F5" w:rsidR="006659FA" w:rsidRPr="00142ACF" w:rsidRDefault="00363435" w:rsidP="00920652">
      <w:r w:rsidRPr="00142ACF">
        <w:t xml:space="preserve">2) </w:t>
      </w:r>
      <w:r w:rsidR="006659FA" w:rsidRPr="00142ACF">
        <w:t xml:space="preserve">prin intermediul stocului comun de date </w:t>
      </w:r>
      <w:r w:rsidR="001B0437" w:rsidRPr="00142ACF">
        <w:t xml:space="preserve">al </w:t>
      </w:r>
      <w:r w:rsidR="006659FA" w:rsidRPr="00142ACF">
        <w:t>SINEE;</w:t>
      </w:r>
    </w:p>
    <w:p w14:paraId="3CE5F099" w14:textId="02F0A080" w:rsidR="002E4B96" w:rsidRPr="00142ACF" w:rsidRDefault="00363435" w:rsidP="00920652">
      <w:r w:rsidRPr="00142ACF">
        <w:t>3)</w:t>
      </w:r>
      <w:r w:rsidR="00CF2993">
        <w:t xml:space="preserve"> </w:t>
      </w:r>
      <w:r w:rsidR="006659FA" w:rsidRPr="00142ACF">
        <w:t>prin intermediul interfețelor utilizator ale SINEE - accesarea datelor se va face prin intermediul utilizatorilor autorizați, în funcție de rolurile și drepturile de acces, atribuțiile și responsabilitățile în procesul de colectare, transformare, vizualizare și descărcare a datelor aferente.</w:t>
      </w:r>
    </w:p>
    <w:p w14:paraId="30F50A4D" w14:textId="4D969A81" w:rsidR="00F658DD" w:rsidRPr="00142ACF" w:rsidRDefault="001A1515" w:rsidP="00920652">
      <w:r>
        <w:t>1</w:t>
      </w:r>
      <w:r w:rsidR="00521D05">
        <w:t>33</w:t>
      </w:r>
      <w:r w:rsidR="00363435" w:rsidRPr="00142ACF">
        <w:t xml:space="preserve">. </w:t>
      </w:r>
      <w:r w:rsidR="00F658DD" w:rsidRPr="00142ACF">
        <w:t>SINEE va opera cu fluxurile de date necesare proceselor sale de business, în funcție de subsistemele sale informaționale, după cum urmează:</w:t>
      </w:r>
    </w:p>
    <w:p w14:paraId="1C5BDDC4" w14:textId="0FAAB294" w:rsidR="00631F63" w:rsidRPr="009D37A8" w:rsidRDefault="00631F63" w:rsidP="00631F63">
      <w:r w:rsidRPr="009D37A8">
        <w:t>1) Subsistemul informațional „Portalul public CNED”:</w:t>
      </w:r>
    </w:p>
    <w:p w14:paraId="0B57790E" w14:textId="77777777" w:rsidR="00631F63" w:rsidRPr="009D37A8" w:rsidRDefault="00631F63" w:rsidP="00631F63">
      <w:r w:rsidRPr="009D37A8">
        <w:t>a) date de intrare:</w:t>
      </w:r>
    </w:p>
    <w:p w14:paraId="35CBC130" w14:textId="013D6FAD" w:rsidR="00631F63" w:rsidRPr="009D37A8" w:rsidRDefault="00631F63" w:rsidP="00631F63">
      <w:r w:rsidRPr="009D37A8">
        <w:t xml:space="preserve">– </w:t>
      </w:r>
      <w:r w:rsidR="002A29A5" w:rsidRPr="009D37A8">
        <w:t>d</w:t>
      </w:r>
      <w:r w:rsidR="00BB3CE7" w:rsidRPr="009D37A8">
        <w:t>ate despre perso</w:t>
      </w:r>
      <w:r w:rsidR="0004210E" w:rsidRPr="009D37A8">
        <w:t>a</w:t>
      </w:r>
      <w:r w:rsidR="00BB3CE7" w:rsidRPr="009D37A8">
        <w:t>nă fizică/juridică</w:t>
      </w:r>
      <w:r w:rsidRPr="009D37A8">
        <w:t xml:space="preserve"> – recepționate din </w:t>
      </w:r>
      <w:r w:rsidR="0004210E" w:rsidRPr="009D37A8">
        <w:t>RSP/RSUD</w:t>
      </w:r>
      <w:r w:rsidRPr="009D37A8">
        <w:t xml:space="preserve"> și prin interfețele utilizator;</w:t>
      </w:r>
    </w:p>
    <w:p w14:paraId="64BF23A1" w14:textId="2F875362" w:rsidR="00631F63" w:rsidRPr="009D37A8" w:rsidRDefault="00631F63" w:rsidP="00631F63">
      <w:r w:rsidRPr="009D37A8">
        <w:t xml:space="preserve">– </w:t>
      </w:r>
      <w:r w:rsidR="002A29A5" w:rsidRPr="009D37A8">
        <w:t>d</w:t>
      </w:r>
      <w:r w:rsidR="0004210E" w:rsidRPr="009D37A8">
        <w:t>ate despre cereri de servicii electronice</w:t>
      </w:r>
      <w:r w:rsidRPr="009D37A8">
        <w:t xml:space="preserve"> – introduse prin intermediul interfețelor utilizator;</w:t>
      </w:r>
    </w:p>
    <w:p w14:paraId="4B92F266" w14:textId="5FEE71D2" w:rsidR="00631F63" w:rsidRPr="009D37A8" w:rsidRDefault="00631F63" w:rsidP="00631F63">
      <w:r w:rsidRPr="009D37A8">
        <w:t xml:space="preserve">– </w:t>
      </w:r>
      <w:r w:rsidR="002A29A5" w:rsidRPr="009D37A8">
        <w:t>d</w:t>
      </w:r>
      <w:r w:rsidR="00D52045" w:rsidRPr="009D37A8">
        <w:t>ate despre monitorizarea implementării proiectelor</w:t>
      </w:r>
      <w:r w:rsidRPr="009D37A8">
        <w:t xml:space="preserve"> – recepționate de la subsistemul informațional „</w:t>
      </w:r>
      <w:r w:rsidR="005113CA" w:rsidRPr="009D37A8">
        <w:t>Management programe și proiecte</w:t>
      </w:r>
      <w:r w:rsidRPr="009D37A8">
        <w:t>”;</w:t>
      </w:r>
    </w:p>
    <w:p w14:paraId="59ACD9EE" w14:textId="77777777" w:rsidR="001055F0" w:rsidRPr="009D37A8" w:rsidRDefault="001055F0" w:rsidP="001055F0">
      <w:r w:rsidRPr="009D37A8">
        <w:t>– date despre audituri energetice – recepționate de la subsistemul informațional „Audit energetic”;</w:t>
      </w:r>
    </w:p>
    <w:p w14:paraId="57316F1A" w14:textId="77777777" w:rsidR="001055F0" w:rsidRPr="007D1CD4" w:rsidRDefault="001055F0" w:rsidP="001055F0">
      <w:r w:rsidRPr="009D37A8">
        <w:t>– date despre specialiști în domeniul eficienței energetice – recepționate de la subsistemul informațional „Registrul specialiștilor în domeniul eficienței energetice”;</w:t>
      </w:r>
    </w:p>
    <w:p w14:paraId="6A8B8FF8" w14:textId="77777777" w:rsidR="00DC3C11" w:rsidRPr="009D37A8" w:rsidRDefault="00DC3C11" w:rsidP="00DC3C11">
      <w:r w:rsidRPr="009D37A8">
        <w:t>– date despre rapoarte de inspecție a sistemelor de încălzire și condiționare – recepționate de la subsistemul informațional „Eficiența energetică a clădirilor”;</w:t>
      </w:r>
    </w:p>
    <w:p w14:paraId="468EF299" w14:textId="5707A310" w:rsidR="004527A9" w:rsidRPr="009D37A8" w:rsidRDefault="004527A9" w:rsidP="004527A9">
      <w:r w:rsidRPr="009D37A8">
        <w:t>– date despre profilul consumului energetic al clădirii - recepționate de la subsistemul informațional „Audit energetic”;</w:t>
      </w:r>
    </w:p>
    <w:p w14:paraId="071F0194" w14:textId="224A5FC5" w:rsidR="00DC3C11" w:rsidRPr="009D37A8" w:rsidRDefault="00DC3C11" w:rsidP="00DC3C11">
      <w:r w:rsidRPr="009D37A8">
        <w:t xml:space="preserve">– date despre </w:t>
      </w:r>
      <w:r w:rsidR="00443F80" w:rsidRPr="009D37A8">
        <w:t>eficiența energetică a clădiri</w:t>
      </w:r>
      <w:r w:rsidR="004527A9" w:rsidRPr="009D37A8">
        <w:t>i</w:t>
      </w:r>
      <w:r w:rsidRPr="009D37A8">
        <w:t xml:space="preserve"> – recepționate de la subsistemul informațional ”Eficiența energetică a clădirilor”;</w:t>
      </w:r>
    </w:p>
    <w:p w14:paraId="7E8B0725" w14:textId="01D4B62B" w:rsidR="00DC3C11" w:rsidRPr="009D37A8" w:rsidRDefault="00404701" w:rsidP="00404701">
      <w:r w:rsidRPr="009D37A8">
        <w:t>– date despre economii de energie și reducere a emisiilor de CO2 – recepționate de la subsistemul informațional ” Monitorizare și verificare a economiilor de energie”;</w:t>
      </w:r>
    </w:p>
    <w:p w14:paraId="686DC166" w14:textId="2F8A866A" w:rsidR="0068070C" w:rsidRPr="007D1CD4" w:rsidRDefault="00404701" w:rsidP="006E6635">
      <w:r w:rsidRPr="009D37A8">
        <w:t>– date despre măsurile de eficiență energetică și/sau valorificare a surselor de energie regenerabilă – recepționate de la subsistemul informațional „Monitorizare și verificare a economiilor de energie”, subsistemul informațional „Eficiența energetică a clădirilor”, subsistemul informațional „Audit energetic”;</w:t>
      </w:r>
    </w:p>
    <w:p w14:paraId="5F6A106A" w14:textId="77777777" w:rsidR="00631F63" w:rsidRPr="009D37A8" w:rsidRDefault="00631F63" w:rsidP="00631F63">
      <w:r w:rsidRPr="009D37A8">
        <w:t>– date despre evaluări a performanței energetice a clădirilor, audituri energetice și inspecții – recepționate de la subsistemul informațional „Eficiența energetică a clădirilor” și subsistemul informațional „Audit energetic”;</w:t>
      </w:r>
    </w:p>
    <w:p w14:paraId="62662E89" w14:textId="77777777" w:rsidR="00631F63" w:rsidRPr="009D37A8" w:rsidRDefault="00631F63" w:rsidP="00631F63">
      <w:pPr>
        <w:ind w:left="567" w:firstLine="0"/>
      </w:pPr>
      <w:r w:rsidRPr="009D37A8">
        <w:t>b) date de ieșire:</w:t>
      </w:r>
    </w:p>
    <w:p w14:paraId="05141D9C" w14:textId="0847FEC4" w:rsidR="00631F63" w:rsidRPr="009D37A8" w:rsidRDefault="00631F63" w:rsidP="00631F63">
      <w:r w:rsidRPr="009D37A8">
        <w:t xml:space="preserve">– </w:t>
      </w:r>
      <w:r w:rsidR="005A307E" w:rsidRPr="009D37A8">
        <w:t>d</w:t>
      </w:r>
      <w:r w:rsidR="00BD22B7" w:rsidRPr="009D37A8">
        <w:t>ate despre cereri de servicii electronice</w:t>
      </w:r>
      <w:r w:rsidRPr="009D37A8">
        <w:t>;</w:t>
      </w:r>
    </w:p>
    <w:p w14:paraId="6FC099FF" w14:textId="1B778704" w:rsidR="00631F63" w:rsidRPr="009D37A8" w:rsidRDefault="00631F63" w:rsidP="00631F63">
      <w:r w:rsidRPr="009D37A8">
        <w:t xml:space="preserve">– </w:t>
      </w:r>
      <w:r w:rsidR="005A307E" w:rsidRPr="009D37A8">
        <w:t>d</w:t>
      </w:r>
      <w:r w:rsidR="00BD22B7" w:rsidRPr="009D37A8">
        <w:t>ate despre solicitanți de servicii electronice</w:t>
      </w:r>
      <w:r w:rsidRPr="009D37A8">
        <w:t>;</w:t>
      </w:r>
    </w:p>
    <w:p w14:paraId="4AE0D1E8" w14:textId="48DCF5B3" w:rsidR="00631F63" w:rsidRPr="009D37A8" w:rsidRDefault="00631F63" w:rsidP="00631F63">
      <w:r w:rsidRPr="009D37A8">
        <w:t xml:space="preserve">– </w:t>
      </w:r>
      <w:r w:rsidR="005A307E" w:rsidRPr="009D37A8">
        <w:t>d</w:t>
      </w:r>
      <w:r w:rsidR="00BD22B7" w:rsidRPr="009D37A8">
        <w:t>ate despre evaluarea calității prestatorilor de servicii din domeniul eficienței energetice</w:t>
      </w:r>
      <w:r w:rsidR="00BE3807" w:rsidRPr="009D37A8">
        <w:t>.</w:t>
      </w:r>
    </w:p>
    <w:p w14:paraId="430793D7" w14:textId="59915D41" w:rsidR="00BE3807" w:rsidRPr="009D37A8" w:rsidRDefault="00E517EE" w:rsidP="00BE3807">
      <w:r w:rsidRPr="009D37A8">
        <w:t>2</w:t>
      </w:r>
      <w:r w:rsidR="00BE3807" w:rsidRPr="009D37A8">
        <w:t>) Subsistemul informațional „</w:t>
      </w:r>
      <w:r w:rsidR="005113CA" w:rsidRPr="009D37A8">
        <w:t>Management programe și proiecte</w:t>
      </w:r>
      <w:r w:rsidR="00BE3807" w:rsidRPr="009D37A8">
        <w:t>”:</w:t>
      </w:r>
    </w:p>
    <w:p w14:paraId="14BF7760" w14:textId="77777777" w:rsidR="00BE3807" w:rsidRPr="009D37A8" w:rsidRDefault="00BE3807" w:rsidP="00BE3807">
      <w:r w:rsidRPr="009D37A8">
        <w:lastRenderedPageBreak/>
        <w:t>a) date de intrare:</w:t>
      </w:r>
    </w:p>
    <w:p w14:paraId="1053504E" w14:textId="77777777" w:rsidR="00BE3807" w:rsidRPr="009D37A8" w:rsidRDefault="00BE3807" w:rsidP="00BE3807">
      <w:r w:rsidRPr="009D37A8">
        <w:t>– date despre persoană fizică/juridică – recepționate din RSP/RSUD și prin interfețele utilizator;</w:t>
      </w:r>
    </w:p>
    <w:p w14:paraId="673C7D2D" w14:textId="0FBCF814" w:rsidR="00BE3807" w:rsidRPr="009D37A8" w:rsidRDefault="00BE3807" w:rsidP="00BE3807">
      <w:r w:rsidRPr="009D37A8">
        <w:t xml:space="preserve">– date despre cereri de servicii electronice – </w:t>
      </w:r>
      <w:r w:rsidR="00AB6E2C" w:rsidRPr="009D37A8">
        <w:t>recepționate de la subsistemul informațional „Portalul public CNED”</w:t>
      </w:r>
      <w:r w:rsidRPr="009D37A8">
        <w:t>;</w:t>
      </w:r>
    </w:p>
    <w:p w14:paraId="0286BF64" w14:textId="25B21757" w:rsidR="00D762A9" w:rsidRPr="009D37A8" w:rsidRDefault="00D762A9" w:rsidP="00D762A9">
      <w:r w:rsidRPr="009D37A8">
        <w:t>– date despre vulnerabilitate</w:t>
      </w:r>
      <w:r w:rsidR="003E0411">
        <w:t>a</w:t>
      </w:r>
      <w:r w:rsidRPr="009D37A8">
        <w:t xml:space="preserve"> energetică</w:t>
      </w:r>
      <w:r w:rsidR="008F2515">
        <w:t xml:space="preserve"> a c</w:t>
      </w:r>
      <w:r w:rsidR="008F2515" w:rsidRPr="008F2515">
        <w:t>onsumatorilor casnici</w:t>
      </w:r>
      <w:r w:rsidRPr="009D37A8">
        <w:t xml:space="preserve"> – recepționate de la sistemul informațional „Vulnerabilitatea energetică”;</w:t>
      </w:r>
    </w:p>
    <w:p w14:paraId="169B1412" w14:textId="721AA46F" w:rsidR="00BE3807" w:rsidRPr="009D37A8" w:rsidRDefault="00BE3807" w:rsidP="00BE3807">
      <w:r w:rsidRPr="009D37A8">
        <w:t xml:space="preserve">– date despre monitorizarea implementării proiectelor – recepționate </w:t>
      </w:r>
      <w:r w:rsidR="00D762A9" w:rsidRPr="009D37A8">
        <w:t>prin interfețele utilizator</w:t>
      </w:r>
      <w:r w:rsidRPr="009D37A8">
        <w:t>;</w:t>
      </w:r>
    </w:p>
    <w:p w14:paraId="565DBF85" w14:textId="0411A51E" w:rsidR="00BE3807" w:rsidRPr="009D37A8" w:rsidRDefault="00BE3807" w:rsidP="00BE3807">
      <w:r w:rsidRPr="009D37A8">
        <w:t xml:space="preserve">– </w:t>
      </w:r>
      <w:r w:rsidR="001055F0" w:rsidRPr="009D37A8">
        <w:t>date despre audituri energetice –</w:t>
      </w:r>
      <w:r w:rsidRPr="009D37A8">
        <w:t xml:space="preserve"> recepționate</w:t>
      </w:r>
      <w:r w:rsidR="001055F0" w:rsidRPr="009D37A8">
        <w:t xml:space="preserve"> </w:t>
      </w:r>
      <w:r w:rsidRPr="009D37A8">
        <w:t>de la subsistemul informațional „Audit energetic”;</w:t>
      </w:r>
    </w:p>
    <w:p w14:paraId="36AE97E0" w14:textId="77777777" w:rsidR="00BE3807" w:rsidRPr="009D37A8" w:rsidRDefault="00BE3807" w:rsidP="00BE3807">
      <w:r w:rsidRPr="009D37A8">
        <w:t>– date despre profilul consumului energetic al clădirii - recepționate de la subsistemul informațional „Audit energetic”;</w:t>
      </w:r>
    </w:p>
    <w:p w14:paraId="63052ADD" w14:textId="77777777" w:rsidR="00BE3807" w:rsidRPr="009D37A8" w:rsidRDefault="00BE3807" w:rsidP="00BE3807">
      <w:r w:rsidRPr="009D37A8">
        <w:t>– date despre eficiența energetică a clădirii – recepționate de la subsistemul informațional ”Eficiența energetică a clădirilor”;</w:t>
      </w:r>
    </w:p>
    <w:p w14:paraId="35734EF7" w14:textId="77777777" w:rsidR="00BE3807" w:rsidRPr="007D1CD4" w:rsidRDefault="00BE3807" w:rsidP="00BE3807">
      <w:r w:rsidRPr="009D37A8">
        <w:t>– date despre măsurile de eficiență energetică și/sau valorificare a surselor de energie regenerabilă – recepționate de la subsistemul informațional „Monitorizare și verificare a economiilor de energie”, subsistemul informațional „Eficiența energetică a clădirilor”, subsistemul informațional „Audit energetic”;</w:t>
      </w:r>
    </w:p>
    <w:p w14:paraId="23A938AB" w14:textId="77777777" w:rsidR="00BE3807" w:rsidRPr="009D37A8" w:rsidRDefault="00BE3807" w:rsidP="00BE3807">
      <w:r w:rsidRPr="009D37A8">
        <w:t>– date despre evaluări a performanței energetice a clădirilor, audituri energetice și inspecții – recepționate de la subsistemul informațional „Eficiența energetică a clădirilor” și subsistemul informațional „Audit energetic”;</w:t>
      </w:r>
    </w:p>
    <w:p w14:paraId="2DEFB0EB" w14:textId="77777777" w:rsidR="00BE3807" w:rsidRPr="009D37A8" w:rsidRDefault="00BE3807" w:rsidP="00BE3807">
      <w:pPr>
        <w:ind w:left="567" w:firstLine="0"/>
      </w:pPr>
      <w:r w:rsidRPr="009D37A8">
        <w:t>b) date de ieșire:</w:t>
      </w:r>
    </w:p>
    <w:p w14:paraId="5F62F512" w14:textId="3855A6C1" w:rsidR="00BE3807" w:rsidRPr="009D37A8" w:rsidRDefault="00BE3807" w:rsidP="00BE3807">
      <w:r w:rsidRPr="009D37A8">
        <w:t xml:space="preserve">– </w:t>
      </w:r>
      <w:r w:rsidR="00773719" w:rsidRPr="009D37A8">
        <w:t>d</w:t>
      </w:r>
      <w:r w:rsidR="00DB25E5" w:rsidRPr="009D37A8">
        <w:t>ate despre solicitanți și beneficiari de finanțare</w:t>
      </w:r>
      <w:r w:rsidRPr="009D37A8">
        <w:t>;</w:t>
      </w:r>
    </w:p>
    <w:p w14:paraId="72609B3D" w14:textId="052BA668" w:rsidR="00BE3807" w:rsidRPr="009D37A8" w:rsidRDefault="00BE3807" w:rsidP="00BE3807">
      <w:r w:rsidRPr="009D37A8">
        <w:t xml:space="preserve">– </w:t>
      </w:r>
      <w:r w:rsidR="00773719" w:rsidRPr="009D37A8">
        <w:t>d</w:t>
      </w:r>
      <w:r w:rsidR="00E24FBA" w:rsidRPr="009D37A8">
        <w:t>ate despre proiecte de finanțare</w:t>
      </w:r>
      <w:r w:rsidRPr="009D37A8">
        <w:t>;</w:t>
      </w:r>
    </w:p>
    <w:p w14:paraId="33093AB6" w14:textId="3E2533AD" w:rsidR="00E24FBA" w:rsidRPr="009D37A8" w:rsidRDefault="00E24FBA" w:rsidP="00E24FBA">
      <w:r w:rsidRPr="009D37A8">
        <w:t xml:space="preserve">– </w:t>
      </w:r>
      <w:r w:rsidR="00773719" w:rsidRPr="009D37A8">
        <w:t>d</w:t>
      </w:r>
      <w:r w:rsidRPr="009D37A8">
        <w:t>ate despre monitorizarea implementării proiectelor;</w:t>
      </w:r>
    </w:p>
    <w:p w14:paraId="24A931C7" w14:textId="5C1188CC" w:rsidR="00E24FBA" w:rsidRPr="009D37A8" w:rsidRDefault="00E24FBA" w:rsidP="00E24FBA">
      <w:r w:rsidRPr="009D37A8">
        <w:t xml:space="preserve">– </w:t>
      </w:r>
      <w:r w:rsidR="00773719" w:rsidRPr="009D37A8">
        <w:t>d</w:t>
      </w:r>
      <w:r w:rsidR="00DD6E61" w:rsidRPr="009D37A8">
        <w:t>ate despre beneficiari ai proiectelor de finanțare</w:t>
      </w:r>
      <w:r w:rsidRPr="009D37A8">
        <w:t>;</w:t>
      </w:r>
    </w:p>
    <w:p w14:paraId="58F44878" w14:textId="25AD2B51" w:rsidR="00773719" w:rsidRPr="009D37A8" w:rsidRDefault="00773719" w:rsidP="00E24FBA">
      <w:r w:rsidRPr="009D37A8">
        <w:t>– date de trasabilitate privind procesarea cererilor de servicii electronice;</w:t>
      </w:r>
    </w:p>
    <w:p w14:paraId="3DF1A6E5" w14:textId="056B02D9" w:rsidR="00BE3807" w:rsidRPr="009D37A8" w:rsidRDefault="00E24FBA" w:rsidP="00773719">
      <w:r w:rsidRPr="009D37A8">
        <w:t xml:space="preserve">– </w:t>
      </w:r>
      <w:r w:rsidR="00773719" w:rsidRPr="009D37A8">
        <w:t>rapoarte statistice, indicatori de performantă.</w:t>
      </w:r>
    </w:p>
    <w:p w14:paraId="5A80A27A" w14:textId="3C361B3B" w:rsidR="00F658DD" w:rsidRPr="00142ACF" w:rsidRDefault="0093284D" w:rsidP="00920652">
      <w:r>
        <w:t>3</w:t>
      </w:r>
      <w:r w:rsidR="00D259FB" w:rsidRPr="00142ACF">
        <w:t xml:space="preserve">) </w:t>
      </w:r>
      <w:r w:rsidR="00064119" w:rsidRPr="00142ACF">
        <w:t>Subsistemul informațional „Management energetic în clădiri” (SIME)</w:t>
      </w:r>
      <w:r w:rsidR="00F97A0F" w:rsidRPr="00142ACF">
        <w:t>:</w:t>
      </w:r>
    </w:p>
    <w:p w14:paraId="2E7D01CB" w14:textId="5E1B606B" w:rsidR="00064119" w:rsidRPr="00142ACF" w:rsidRDefault="00D259FB" w:rsidP="00920652">
      <w:r w:rsidRPr="00142ACF">
        <w:t xml:space="preserve">a) </w:t>
      </w:r>
      <w:r w:rsidR="00B91E67" w:rsidRPr="00142ACF">
        <w:t>date de intrare:</w:t>
      </w:r>
    </w:p>
    <w:p w14:paraId="53EFFD25" w14:textId="647C5DCA" w:rsidR="00045A42" w:rsidRPr="00142ACF" w:rsidRDefault="00D259FB" w:rsidP="00920652">
      <w:r w:rsidRPr="00142ACF">
        <w:t xml:space="preserve">– </w:t>
      </w:r>
      <w:r w:rsidR="00045A42" w:rsidRPr="00142ACF">
        <w:t>date despre aspectele constructive ale clădirii – recepționate din Registrul Bunurilor Imobile și prin interfețele utilizator;</w:t>
      </w:r>
    </w:p>
    <w:p w14:paraId="38CF4AFC" w14:textId="7A233ED1" w:rsidR="00045A42" w:rsidRPr="00142ACF" w:rsidRDefault="00D259FB" w:rsidP="00920652">
      <w:r w:rsidRPr="00142ACF">
        <w:t xml:space="preserve">– </w:t>
      </w:r>
      <w:r w:rsidR="00045A42" w:rsidRPr="00142ACF">
        <w:t xml:space="preserve">date despre contoare inteligente și senzori – </w:t>
      </w:r>
      <w:r w:rsidR="001B0437" w:rsidRPr="00142ACF">
        <w:t>introduse prin intermediul interfețelor utilizator</w:t>
      </w:r>
      <w:r w:rsidR="00045A42" w:rsidRPr="00142ACF">
        <w:t>;</w:t>
      </w:r>
    </w:p>
    <w:p w14:paraId="037C7786" w14:textId="7BF06468" w:rsidR="00045A42" w:rsidRPr="00142ACF" w:rsidRDefault="00D259FB" w:rsidP="00920652">
      <w:r w:rsidRPr="00142ACF">
        <w:t xml:space="preserve">– </w:t>
      </w:r>
      <w:r w:rsidR="00045A42" w:rsidRPr="00142ACF">
        <w:t xml:space="preserve">date despre consumul de </w:t>
      </w:r>
      <w:r w:rsidR="00116EEA">
        <w:t xml:space="preserve">resurse energetice, </w:t>
      </w:r>
      <w:r w:rsidR="00045A42" w:rsidRPr="00142ACF">
        <w:t>energie și apă a clădirii – recepționate de la sistemului informațional al furnizorului de energie/apă și/sau prin interfețele utilizator;</w:t>
      </w:r>
    </w:p>
    <w:p w14:paraId="5901F837" w14:textId="26E90DC6" w:rsidR="00045A42" w:rsidRDefault="00D259FB" w:rsidP="00920652">
      <w:r w:rsidRPr="00142ACF">
        <w:t xml:space="preserve">– </w:t>
      </w:r>
      <w:r w:rsidR="00045A42" w:rsidRPr="00142ACF">
        <w:t>date despre măsuri</w:t>
      </w:r>
      <w:r w:rsidR="009B798E" w:rsidRPr="00142ACF">
        <w:t>le</w:t>
      </w:r>
      <w:r w:rsidR="00045A42" w:rsidRPr="00142ACF">
        <w:t xml:space="preserve"> de eficienț</w:t>
      </w:r>
      <w:r w:rsidR="007778F2">
        <w:t>ă</w:t>
      </w:r>
      <w:r w:rsidR="00045A42" w:rsidRPr="00142ACF">
        <w:t xml:space="preserve"> energetic</w:t>
      </w:r>
      <w:r w:rsidR="007778F2">
        <w:t>ă</w:t>
      </w:r>
      <w:r w:rsidR="00535B0E">
        <w:t xml:space="preserve"> și/sau valorific</w:t>
      </w:r>
      <w:r w:rsidR="00461D98">
        <w:t>are a</w:t>
      </w:r>
      <w:r w:rsidR="00535B0E">
        <w:t xml:space="preserve"> surselor de energie regenerabilă</w:t>
      </w:r>
      <w:r w:rsidR="00045A42" w:rsidRPr="00142ACF">
        <w:t xml:space="preserve"> – recepționate de la subsistemul informațional „Monitorizare și verificare a economiilor de energie”</w:t>
      </w:r>
      <w:r w:rsidR="00046E30" w:rsidRPr="00142ACF">
        <w:t>, subsistemul informațional „Eficiența energetică a clădirilor”, subsistemul informațional „Audit energetic”</w:t>
      </w:r>
      <w:r w:rsidR="00045A42" w:rsidRPr="00142ACF">
        <w:t>;</w:t>
      </w:r>
    </w:p>
    <w:p w14:paraId="3B9C3A16" w14:textId="322B011A" w:rsidR="00045A42" w:rsidRPr="00142ACF" w:rsidRDefault="00D259FB" w:rsidP="00920652">
      <w:r w:rsidRPr="00142ACF">
        <w:t xml:space="preserve">– </w:t>
      </w:r>
      <w:r w:rsidR="00045A42" w:rsidRPr="00142ACF">
        <w:t>date despre evaluări</w:t>
      </w:r>
      <w:r w:rsidR="00046E30" w:rsidRPr="00142ACF">
        <w:t xml:space="preserve"> a performanței energetice a clădirilor</w:t>
      </w:r>
      <w:r w:rsidR="00045A42" w:rsidRPr="00142ACF">
        <w:t>, audituri</w:t>
      </w:r>
      <w:r w:rsidR="00046E30" w:rsidRPr="00142ACF">
        <w:t xml:space="preserve"> energetice</w:t>
      </w:r>
      <w:r w:rsidR="00045A42" w:rsidRPr="00142ACF">
        <w:t xml:space="preserve"> și inspecții – recepționate de la subsistemul informațional „Eficiența energetică a clădirilor”</w:t>
      </w:r>
      <w:r w:rsidR="00046E30" w:rsidRPr="00142ACF">
        <w:t xml:space="preserve"> și subsistemul informațional „Audit energetic”</w:t>
      </w:r>
      <w:r w:rsidR="00045A42" w:rsidRPr="00142ACF">
        <w:t>;</w:t>
      </w:r>
    </w:p>
    <w:p w14:paraId="736D2B3E" w14:textId="4C674C74" w:rsidR="00045A42" w:rsidRPr="00142ACF" w:rsidRDefault="00D259FB" w:rsidP="00920652">
      <w:r w:rsidRPr="00142ACF">
        <w:t xml:space="preserve">– </w:t>
      </w:r>
      <w:r w:rsidR="00045A42" w:rsidRPr="00142ACF">
        <w:t>date meteorologice și hidrologice – recepționate de la Sistemul național de monitoring meteorologic și hidrologic.</w:t>
      </w:r>
    </w:p>
    <w:p w14:paraId="52930F64" w14:textId="66F7E3D8" w:rsidR="006D5DFF" w:rsidRPr="00142ACF" w:rsidRDefault="00DE3F63" w:rsidP="00920652">
      <w:pPr>
        <w:ind w:left="567" w:firstLine="0"/>
      </w:pPr>
      <w:r w:rsidRPr="00142ACF">
        <w:t xml:space="preserve">b) </w:t>
      </w:r>
      <w:r w:rsidR="006D5DFF" w:rsidRPr="00142ACF">
        <w:t>date de ieșire:</w:t>
      </w:r>
    </w:p>
    <w:p w14:paraId="6EC242DF" w14:textId="66DE8194" w:rsidR="006D5DFF" w:rsidRPr="00142ACF" w:rsidRDefault="00BB2EAC" w:rsidP="00920652">
      <w:r w:rsidRPr="00142ACF">
        <w:t xml:space="preserve">– </w:t>
      </w:r>
      <w:r w:rsidR="006D5DFF" w:rsidRPr="00142ACF">
        <w:t>date despre clădiri</w:t>
      </w:r>
      <w:r w:rsidR="00046E30" w:rsidRPr="00142ACF">
        <w:t>;</w:t>
      </w:r>
    </w:p>
    <w:p w14:paraId="2D8C5328" w14:textId="011DE8F4" w:rsidR="006D5DFF" w:rsidRPr="00142ACF" w:rsidRDefault="00BB2EAC" w:rsidP="00920652">
      <w:r w:rsidRPr="00142ACF">
        <w:t xml:space="preserve">– </w:t>
      </w:r>
      <w:r w:rsidR="006D5DFF" w:rsidRPr="00142ACF">
        <w:t>date despre profilul consumului energetic al clădirii</w:t>
      </w:r>
      <w:r w:rsidR="00046E30" w:rsidRPr="00142ACF">
        <w:t>;</w:t>
      </w:r>
    </w:p>
    <w:p w14:paraId="7B5EFFF7" w14:textId="5AAC773B" w:rsidR="006D5DFF" w:rsidRPr="00142ACF" w:rsidRDefault="00BB2EAC" w:rsidP="00920652">
      <w:r w:rsidRPr="00142ACF">
        <w:lastRenderedPageBreak/>
        <w:t xml:space="preserve">– </w:t>
      </w:r>
      <w:r w:rsidR="006D5DFF" w:rsidRPr="00142ACF">
        <w:t>date despre lucrările de renovare efectuate</w:t>
      </w:r>
      <w:r w:rsidR="00046E30" w:rsidRPr="00142ACF">
        <w:t>;</w:t>
      </w:r>
    </w:p>
    <w:p w14:paraId="068EB027" w14:textId="31BD27B8" w:rsidR="006D5DFF" w:rsidRDefault="00BB2EAC" w:rsidP="00920652">
      <w:r w:rsidRPr="00142ACF">
        <w:t xml:space="preserve">– </w:t>
      </w:r>
      <w:r w:rsidR="006D5DFF" w:rsidRPr="00142ACF">
        <w:t>date despre măsurile de eficienț</w:t>
      </w:r>
      <w:r w:rsidR="007778F2">
        <w:t>ă</w:t>
      </w:r>
      <w:r w:rsidR="006D5DFF" w:rsidRPr="00142ACF">
        <w:t xml:space="preserve"> energetic</w:t>
      </w:r>
      <w:r w:rsidR="007778F2">
        <w:t>ă</w:t>
      </w:r>
      <w:r w:rsidR="00535B0E">
        <w:t xml:space="preserve"> și/sau valorific</w:t>
      </w:r>
      <w:r w:rsidR="0052221A">
        <w:t>are a</w:t>
      </w:r>
      <w:r w:rsidR="00535B0E">
        <w:t xml:space="preserve"> surselor de energie regenerabilă</w:t>
      </w:r>
      <w:r w:rsidR="00046E30" w:rsidRPr="00142ACF">
        <w:t>;</w:t>
      </w:r>
    </w:p>
    <w:p w14:paraId="2B0880BE" w14:textId="7BC4A598" w:rsidR="006D5DFF" w:rsidRPr="00142ACF" w:rsidRDefault="00BB2EAC" w:rsidP="00920652">
      <w:r w:rsidRPr="00142ACF">
        <w:t xml:space="preserve">– </w:t>
      </w:r>
      <w:r w:rsidR="006D5DFF" w:rsidRPr="00142ACF">
        <w:t>date de trasabilitate aferente clădirii</w:t>
      </w:r>
      <w:r w:rsidR="00046E30" w:rsidRPr="00142ACF">
        <w:t>;</w:t>
      </w:r>
    </w:p>
    <w:p w14:paraId="003FB1D3" w14:textId="4211B221" w:rsidR="006D5DFF" w:rsidRPr="00142ACF" w:rsidRDefault="00BB2EAC" w:rsidP="00920652">
      <w:r w:rsidRPr="00142ACF">
        <w:t xml:space="preserve">– </w:t>
      </w:r>
      <w:r w:rsidR="006D5DFF" w:rsidRPr="00142ACF">
        <w:t>rapoarte analitice și indicatori de performanță</w:t>
      </w:r>
      <w:r w:rsidR="00046E30" w:rsidRPr="00142ACF">
        <w:t>;</w:t>
      </w:r>
    </w:p>
    <w:p w14:paraId="269592FE" w14:textId="4CD962AA" w:rsidR="006D5DFF" w:rsidRPr="00142ACF" w:rsidRDefault="00BB2EAC" w:rsidP="00920652">
      <w:r w:rsidRPr="00142ACF">
        <w:t xml:space="preserve">– </w:t>
      </w:r>
      <w:r w:rsidR="005B6100" w:rsidRPr="005B6100">
        <w:t>notificări și alerte în cazul în care consumul de resurse energetice</w:t>
      </w:r>
      <w:r w:rsidR="005B6100">
        <w:t>, energie</w:t>
      </w:r>
      <w:r w:rsidR="005B6100" w:rsidRPr="005B6100">
        <w:t xml:space="preserve"> și/sau apă depășește anumite limite</w:t>
      </w:r>
      <w:r w:rsidR="00046E30" w:rsidRPr="00142ACF">
        <w:t>.</w:t>
      </w:r>
    </w:p>
    <w:p w14:paraId="3F405252" w14:textId="02BF69E0" w:rsidR="000D0AF0" w:rsidRPr="00142ACF" w:rsidRDefault="0093284D" w:rsidP="00920652">
      <w:pPr>
        <w:ind w:left="567" w:firstLine="0"/>
      </w:pPr>
      <w:r>
        <w:t>4</w:t>
      </w:r>
      <w:r w:rsidR="00C96DDD" w:rsidRPr="00142ACF">
        <w:t xml:space="preserve">) </w:t>
      </w:r>
      <w:r w:rsidR="000D0AF0" w:rsidRPr="00142ACF">
        <w:t>Subsistemul informațional „</w:t>
      </w:r>
      <w:r w:rsidR="003F5F67" w:rsidRPr="00142ACF">
        <w:t>Eficiența</w:t>
      </w:r>
      <w:r w:rsidR="00C96DDD" w:rsidRPr="00142ACF">
        <w:t xml:space="preserve"> </w:t>
      </w:r>
      <w:r w:rsidR="000D0AF0" w:rsidRPr="00142ACF">
        <w:t>energetică a clădirilor” (</w:t>
      </w:r>
      <w:r w:rsidR="00C96DDD" w:rsidRPr="00142ACF">
        <w:t>SI</w:t>
      </w:r>
      <w:r w:rsidR="00063742" w:rsidRPr="00142ACF">
        <w:t>E</w:t>
      </w:r>
      <w:r w:rsidR="00C96DDD" w:rsidRPr="00142ACF">
        <w:t>EC</w:t>
      </w:r>
      <w:r w:rsidR="000D0AF0" w:rsidRPr="00142ACF">
        <w:t>)</w:t>
      </w:r>
      <w:r w:rsidR="00F97A0F" w:rsidRPr="00142ACF">
        <w:t>:</w:t>
      </w:r>
    </w:p>
    <w:p w14:paraId="21A2F160" w14:textId="3FC0559C" w:rsidR="000D0AF0" w:rsidRPr="00142ACF" w:rsidRDefault="00427613" w:rsidP="00920652">
      <w:r w:rsidRPr="00142ACF">
        <w:t xml:space="preserve">a) </w:t>
      </w:r>
      <w:r w:rsidR="000D0AF0" w:rsidRPr="00142ACF">
        <w:t>date de intrare:</w:t>
      </w:r>
    </w:p>
    <w:p w14:paraId="0312C4B3" w14:textId="4B1900CD" w:rsidR="000D0AF0" w:rsidRPr="00142ACF" w:rsidRDefault="00614B09" w:rsidP="00920652">
      <w:r w:rsidRPr="00142ACF">
        <w:t xml:space="preserve">– </w:t>
      </w:r>
      <w:r w:rsidR="000D0AF0" w:rsidRPr="00142ACF">
        <w:t>date cadastrale și geospațiale a clădirii - recepționate din Registrul Bunurilor Imobile;</w:t>
      </w:r>
    </w:p>
    <w:p w14:paraId="0210ABD2" w14:textId="194084C1" w:rsidR="000D0AF0" w:rsidRPr="00142ACF" w:rsidRDefault="00614B09" w:rsidP="00920652">
      <w:r w:rsidRPr="00142ACF">
        <w:t xml:space="preserve">– </w:t>
      </w:r>
      <w:r w:rsidR="000D0AF0" w:rsidRPr="00142ACF">
        <w:t>date despre aspectele constructive ale clădirii – recepționate din Registrul Bunurilor Imobile, de la subsistemul informațional „Management energetic în clădiri” și/sau prin interfețele utilizator SINEE;</w:t>
      </w:r>
    </w:p>
    <w:p w14:paraId="0BFE3D97" w14:textId="17739F7B" w:rsidR="000D0AF0" w:rsidRPr="00142ACF" w:rsidRDefault="00614B09" w:rsidP="00920652">
      <w:r w:rsidRPr="00142ACF">
        <w:t xml:space="preserve">– </w:t>
      </w:r>
      <w:r w:rsidR="000D0AF0" w:rsidRPr="00142ACF">
        <w:t>date despre evaluatori energetici - recepționate de la subsistemul informațional „Registrul specialiștilor în domeniul eficienței energetice”;</w:t>
      </w:r>
    </w:p>
    <w:p w14:paraId="338D8AAB" w14:textId="49B9E276" w:rsidR="000D0AF0" w:rsidRDefault="00614B09" w:rsidP="00920652">
      <w:r w:rsidRPr="00142ACF">
        <w:t xml:space="preserve">– </w:t>
      </w:r>
      <w:r w:rsidR="000D0AF0" w:rsidRPr="00142ACF">
        <w:t>date despre audituri energetice - recepționate de la subsistemul informațional „Audit energetic”;</w:t>
      </w:r>
    </w:p>
    <w:p w14:paraId="08F73FB7" w14:textId="68398EDB" w:rsidR="00464D91" w:rsidRPr="00464D91" w:rsidRDefault="000A7558" w:rsidP="00457520">
      <w:pPr>
        <w:ind w:left="927" w:hanging="360"/>
      </w:pPr>
      <w:r w:rsidRPr="00142ACF">
        <w:t xml:space="preserve">– </w:t>
      </w:r>
      <w:r>
        <w:t>d</w:t>
      </w:r>
      <w:r w:rsidR="00464D91" w:rsidRPr="00464D91">
        <w:t>ate despre sistemele tehnice</w:t>
      </w:r>
      <w:r>
        <w:t xml:space="preserve"> </w:t>
      </w:r>
      <w:r w:rsidRPr="00142ACF">
        <w:t>- introduse prin interfețele utilizator</w:t>
      </w:r>
      <w:r>
        <w:t>;</w:t>
      </w:r>
    </w:p>
    <w:p w14:paraId="580DA088" w14:textId="486B1E2B" w:rsidR="000D0AF0" w:rsidRPr="00142ACF" w:rsidRDefault="00614B09" w:rsidP="00920652">
      <w:r w:rsidRPr="00142ACF">
        <w:t xml:space="preserve">– </w:t>
      </w:r>
      <w:r w:rsidR="000D0AF0" w:rsidRPr="00142ACF">
        <w:t>date despre măsuri de eficienț</w:t>
      </w:r>
      <w:r w:rsidR="007778F2">
        <w:t>ă</w:t>
      </w:r>
      <w:r w:rsidR="000D0AF0" w:rsidRPr="00142ACF">
        <w:t xml:space="preserve"> energetic</w:t>
      </w:r>
      <w:r w:rsidR="007778F2">
        <w:t>ă</w:t>
      </w:r>
      <w:r w:rsidR="00535B0E">
        <w:t xml:space="preserve"> și/sau valorificare a surselor de energie regenerabilă</w:t>
      </w:r>
      <w:r w:rsidR="000D0AF0" w:rsidRPr="00142ACF">
        <w:t xml:space="preserve"> - </w:t>
      </w:r>
      <w:r w:rsidR="00046E30" w:rsidRPr="00142ACF">
        <w:t>introduse</w:t>
      </w:r>
      <w:r w:rsidR="000D0AF0" w:rsidRPr="00142ACF">
        <w:t xml:space="preserve"> prin interfețele utilizator;</w:t>
      </w:r>
    </w:p>
    <w:p w14:paraId="1DD45627" w14:textId="70BA5184" w:rsidR="000D0AF0" w:rsidRPr="00142ACF" w:rsidRDefault="00427613" w:rsidP="00920652">
      <w:r w:rsidRPr="00142ACF">
        <w:t xml:space="preserve">b) </w:t>
      </w:r>
      <w:r w:rsidR="000D0AF0" w:rsidRPr="00142ACF">
        <w:t>date de ieșire:</w:t>
      </w:r>
    </w:p>
    <w:p w14:paraId="75F9DA5A" w14:textId="3BA8DB01" w:rsidR="000D0AF0" w:rsidRPr="00142ACF" w:rsidRDefault="00614B09" w:rsidP="00920652">
      <w:r w:rsidRPr="00142ACF">
        <w:t xml:space="preserve">– </w:t>
      </w:r>
      <w:r w:rsidR="000D0AF0" w:rsidRPr="00142ACF">
        <w:t>certificate de performanță energetică a clădirii</w:t>
      </w:r>
      <w:r w:rsidR="00046E30" w:rsidRPr="00142ACF">
        <w:t>;</w:t>
      </w:r>
    </w:p>
    <w:p w14:paraId="0D3A93C7" w14:textId="745D3F56" w:rsidR="000D0AF0" w:rsidRPr="00142ACF" w:rsidRDefault="00614B09" w:rsidP="00920652">
      <w:r w:rsidRPr="00142ACF">
        <w:t xml:space="preserve">– </w:t>
      </w:r>
      <w:r w:rsidR="000D0AF0" w:rsidRPr="00142ACF">
        <w:t>date despre măsuri de eficienț</w:t>
      </w:r>
      <w:r w:rsidR="007778F2">
        <w:t>ă</w:t>
      </w:r>
      <w:r w:rsidR="000D0AF0" w:rsidRPr="00142ACF">
        <w:t xml:space="preserve"> energetic</w:t>
      </w:r>
      <w:r w:rsidR="007778F2">
        <w:t>ă</w:t>
      </w:r>
      <w:r w:rsidR="00535B0E">
        <w:t xml:space="preserve"> și/sau valorificare a surselor de energie regenerabilă</w:t>
      </w:r>
      <w:r w:rsidR="00046E30" w:rsidRPr="00142ACF">
        <w:t>;</w:t>
      </w:r>
    </w:p>
    <w:p w14:paraId="1B43EE1F" w14:textId="3F507AC2" w:rsidR="000D0AF0" w:rsidRPr="00142ACF" w:rsidRDefault="00614B09" w:rsidP="00920652">
      <w:r w:rsidRPr="00142ACF">
        <w:t xml:space="preserve">– </w:t>
      </w:r>
      <w:r w:rsidR="000D0AF0" w:rsidRPr="00142ACF">
        <w:t>indicatori de performanță energetică</w:t>
      </w:r>
      <w:r w:rsidR="00046E30" w:rsidRPr="00142ACF">
        <w:t>;</w:t>
      </w:r>
    </w:p>
    <w:p w14:paraId="1812D0EA" w14:textId="0D823939" w:rsidR="000D0AF0" w:rsidRPr="00142ACF" w:rsidRDefault="00614B09" w:rsidP="00920652">
      <w:r w:rsidRPr="00142ACF">
        <w:t xml:space="preserve">– </w:t>
      </w:r>
      <w:r w:rsidR="000D0AF0" w:rsidRPr="00142ACF">
        <w:t>date despre rapoarte de evaluare a performanței energetice a clădirii</w:t>
      </w:r>
      <w:r w:rsidR="00046E30" w:rsidRPr="00142ACF">
        <w:t>;</w:t>
      </w:r>
    </w:p>
    <w:p w14:paraId="24E55695" w14:textId="57DA03E4" w:rsidR="000D0AF0" w:rsidRPr="00142ACF" w:rsidRDefault="00614B09" w:rsidP="00920652">
      <w:r w:rsidRPr="00142ACF">
        <w:t xml:space="preserve">– </w:t>
      </w:r>
      <w:r w:rsidR="000D0AF0" w:rsidRPr="00142ACF">
        <w:t>date despre rapoarte de inspecție a sistemelor de încălzire</w:t>
      </w:r>
      <w:r w:rsidR="00046E30" w:rsidRPr="00142ACF">
        <w:t>;</w:t>
      </w:r>
    </w:p>
    <w:p w14:paraId="0D37671A" w14:textId="61D426E8" w:rsidR="000D0AF0" w:rsidRPr="00142ACF" w:rsidRDefault="00614B09" w:rsidP="00920652">
      <w:r w:rsidRPr="00142ACF">
        <w:t xml:space="preserve">– </w:t>
      </w:r>
      <w:r w:rsidR="000D0AF0" w:rsidRPr="00142ACF">
        <w:t>date despre rapoarte de inspecție a sistemelor de condiționare și ventilare</w:t>
      </w:r>
      <w:r w:rsidR="00046E30" w:rsidRPr="00142ACF">
        <w:t>;</w:t>
      </w:r>
    </w:p>
    <w:p w14:paraId="217B032D" w14:textId="22E56D65" w:rsidR="000D0AF0" w:rsidRPr="00142ACF" w:rsidRDefault="00614B09" w:rsidP="00920652">
      <w:r w:rsidRPr="00142ACF">
        <w:t xml:space="preserve">– </w:t>
      </w:r>
      <w:r w:rsidR="000D0AF0" w:rsidRPr="00142ACF">
        <w:t>rapoarte statistice și indicatori</w:t>
      </w:r>
      <w:r w:rsidR="00046E30" w:rsidRPr="00142ACF">
        <w:t>;</w:t>
      </w:r>
    </w:p>
    <w:p w14:paraId="073587B4" w14:textId="56A290BC" w:rsidR="000D0AF0" w:rsidRPr="00142ACF" w:rsidRDefault="00614B09" w:rsidP="00920652">
      <w:r w:rsidRPr="00142ACF">
        <w:t xml:space="preserve">– </w:t>
      </w:r>
      <w:r w:rsidR="000D0AF0" w:rsidRPr="00142ACF">
        <w:t>notificări și evenimente de jurnalizare</w:t>
      </w:r>
      <w:r w:rsidR="00046E30" w:rsidRPr="00142ACF">
        <w:t>.</w:t>
      </w:r>
    </w:p>
    <w:p w14:paraId="2BA3BA44" w14:textId="1246A990" w:rsidR="000D0AF0" w:rsidRPr="00142ACF" w:rsidRDefault="0093284D" w:rsidP="00920652">
      <w:r>
        <w:t>5</w:t>
      </w:r>
      <w:r w:rsidR="003447B8" w:rsidRPr="00142ACF">
        <w:t xml:space="preserve">) </w:t>
      </w:r>
      <w:r w:rsidR="000D0AF0" w:rsidRPr="00142ACF">
        <w:t>Subsistemul informațional „Audit energetic”</w:t>
      </w:r>
      <w:r w:rsidR="00F97A0F" w:rsidRPr="00142ACF">
        <w:t>:</w:t>
      </w:r>
    </w:p>
    <w:p w14:paraId="432D8D2F" w14:textId="490A6409" w:rsidR="000D0AF0" w:rsidRPr="00142ACF" w:rsidRDefault="00317E9F" w:rsidP="00920652">
      <w:r w:rsidRPr="00142ACF">
        <w:t xml:space="preserve">a) </w:t>
      </w:r>
      <w:r w:rsidR="000D0AF0" w:rsidRPr="00142ACF">
        <w:t>date de intrare:</w:t>
      </w:r>
    </w:p>
    <w:p w14:paraId="458E0CAE" w14:textId="3BE3C6CA" w:rsidR="000D0AF0" w:rsidRPr="00142ACF" w:rsidRDefault="00BD7787" w:rsidP="00920652">
      <w:r w:rsidRPr="00142ACF">
        <w:t xml:space="preserve">– </w:t>
      </w:r>
      <w:r w:rsidR="000D0AF0" w:rsidRPr="00142ACF">
        <w:t xml:space="preserve">date despre obiectul auditului – de la subsistemului informațional „Management energetic în clădiri”, din </w:t>
      </w:r>
      <w:r w:rsidR="00EC2F32" w:rsidRPr="00EC2F32">
        <w:t>Registrul de stat al vehiculelor</w:t>
      </w:r>
      <w:r w:rsidR="000D0AF0" w:rsidRPr="00142ACF">
        <w:t xml:space="preserve"> și/sau prin interfețele utilizator;</w:t>
      </w:r>
    </w:p>
    <w:p w14:paraId="7589496C" w14:textId="05AA18A5" w:rsidR="000D0AF0" w:rsidRPr="00142ACF" w:rsidRDefault="00BD7787" w:rsidP="00920652">
      <w:r w:rsidRPr="00142ACF">
        <w:t xml:space="preserve">– </w:t>
      </w:r>
      <w:r w:rsidR="000D0AF0" w:rsidRPr="00142ACF">
        <w:t xml:space="preserve">date despre aspectele constructive ale obiectului auditului de la subsistemul informațional „Management energetic în clădiri”, din Registrul </w:t>
      </w:r>
      <w:r w:rsidR="001E0A3A" w:rsidRPr="00142ACF">
        <w:t>Bunurilor Imobile</w:t>
      </w:r>
      <w:r w:rsidR="000D0AF0" w:rsidRPr="00142ACF">
        <w:t xml:space="preserve"> și/sau prin interfețele utilizator;</w:t>
      </w:r>
    </w:p>
    <w:p w14:paraId="2ED2A8C0" w14:textId="69802E7B" w:rsidR="000D0AF0" w:rsidRPr="00142ACF" w:rsidRDefault="00BD7787" w:rsidP="00920652">
      <w:r w:rsidRPr="00142ACF">
        <w:t xml:space="preserve">– </w:t>
      </w:r>
      <w:r w:rsidR="000D0AF0" w:rsidRPr="00142ACF">
        <w:t xml:space="preserve">date despre consumul de energie </w:t>
      </w:r>
      <w:r w:rsidR="00146E8C" w:rsidRPr="00142ACF">
        <w:t xml:space="preserve">– </w:t>
      </w:r>
      <w:r w:rsidR="00046E30" w:rsidRPr="00142ACF">
        <w:t>recepționate de la subsistemul informațional „Management energetic în clădiri” sau prin interfețele utilizator</w:t>
      </w:r>
      <w:r w:rsidR="000D0AF0" w:rsidRPr="00142ACF">
        <w:t>;</w:t>
      </w:r>
    </w:p>
    <w:p w14:paraId="62A0929B" w14:textId="75841BE4" w:rsidR="000D0AF0" w:rsidRPr="00142ACF" w:rsidRDefault="007B0778" w:rsidP="00920652">
      <w:r w:rsidRPr="00142ACF">
        <w:t xml:space="preserve">– </w:t>
      </w:r>
      <w:r w:rsidR="000D0AF0" w:rsidRPr="00142ACF">
        <w:t xml:space="preserve">date despre auditori energetici </w:t>
      </w:r>
      <w:r w:rsidR="00146E8C" w:rsidRPr="00142ACF">
        <w:t>–</w:t>
      </w:r>
      <w:r w:rsidR="000D0AF0" w:rsidRPr="00142ACF">
        <w:t xml:space="preserve"> recepționate</w:t>
      </w:r>
      <w:r w:rsidR="00146E8C" w:rsidRPr="00142ACF">
        <w:t xml:space="preserve"> de la </w:t>
      </w:r>
      <w:r w:rsidR="000D0AF0" w:rsidRPr="00142ACF">
        <w:t>subsistemul informațional „Registrul specialiștilor în domeniul eficienței energetice”;</w:t>
      </w:r>
    </w:p>
    <w:p w14:paraId="452541BD" w14:textId="4C3B5B63" w:rsidR="000D0AF0" w:rsidRDefault="007B0778" w:rsidP="00920652">
      <w:r w:rsidRPr="00142ACF">
        <w:t xml:space="preserve">– </w:t>
      </w:r>
      <w:r w:rsidR="000D0AF0" w:rsidRPr="00142ACF">
        <w:t>date despre măsuri de eficienț</w:t>
      </w:r>
      <w:r w:rsidR="00AD5469">
        <w:t>ă</w:t>
      </w:r>
      <w:r w:rsidR="000D0AF0" w:rsidRPr="00142ACF">
        <w:t xml:space="preserve"> energetic</w:t>
      </w:r>
      <w:r w:rsidR="00AD5469">
        <w:t>ă</w:t>
      </w:r>
      <w:r w:rsidR="00535B0E">
        <w:t xml:space="preserve"> și/sau valorificare a surselor de energie regenerabilă</w:t>
      </w:r>
      <w:r w:rsidR="000D0AF0" w:rsidRPr="00142ACF">
        <w:t xml:space="preserve"> </w:t>
      </w:r>
      <w:r w:rsidR="00146E8C" w:rsidRPr="00142ACF">
        <w:t>–</w:t>
      </w:r>
      <w:r w:rsidR="000D0AF0" w:rsidRPr="00142ACF">
        <w:t xml:space="preserve"> </w:t>
      </w:r>
      <w:r w:rsidR="00146E8C" w:rsidRPr="00142ACF">
        <w:t xml:space="preserve">introduse </w:t>
      </w:r>
      <w:r w:rsidR="000D0AF0" w:rsidRPr="00142ACF">
        <w:t>prin interfețele utilizator;</w:t>
      </w:r>
    </w:p>
    <w:p w14:paraId="4157CC0C" w14:textId="6D2C775F" w:rsidR="000D0AF0" w:rsidRPr="00142ACF" w:rsidRDefault="007B0778">
      <w:r w:rsidRPr="00142ACF">
        <w:t xml:space="preserve">– </w:t>
      </w:r>
      <w:r w:rsidR="000D0AF0" w:rsidRPr="00142ACF">
        <w:t>date despre rapoarte de inspecție a sistemelor de încălzire și condiționare – recepționate de la subsistemul informațional „Eficiența energetică a clădirilor”;</w:t>
      </w:r>
    </w:p>
    <w:p w14:paraId="5C59624F" w14:textId="2D891FAD" w:rsidR="004764DD" w:rsidRPr="00142ACF" w:rsidRDefault="00403313" w:rsidP="00920652">
      <w:r w:rsidRPr="00142ACF">
        <w:t>– date despre certificate de performanță energetică – recepționate de la subsistemul informațional ”Eficiența energetică a clădirilor”;</w:t>
      </w:r>
    </w:p>
    <w:p w14:paraId="603BC0C6" w14:textId="5DEC7371" w:rsidR="000D0AF0" w:rsidRPr="00142ACF" w:rsidRDefault="007B0778" w:rsidP="00920652">
      <w:r w:rsidRPr="00142ACF">
        <w:lastRenderedPageBreak/>
        <w:t xml:space="preserve">– </w:t>
      </w:r>
      <w:r w:rsidR="000D0AF0" w:rsidRPr="00142ACF">
        <w:t>date despre obiecte industriale periculoase – recepționate prin interfețele utilizator;</w:t>
      </w:r>
    </w:p>
    <w:p w14:paraId="6F5F52A7" w14:textId="5315A0AC" w:rsidR="000D0AF0" w:rsidRPr="00142ACF" w:rsidRDefault="007B0778" w:rsidP="00920652">
      <w:r w:rsidRPr="00142ACF">
        <w:t xml:space="preserve">– </w:t>
      </w:r>
      <w:r w:rsidR="000D0AF0" w:rsidRPr="00142ACF">
        <w:t>date despre companii mari și/sau care au implementat standardul ISO 500001- recepționate prin interfețele utilizator;</w:t>
      </w:r>
    </w:p>
    <w:p w14:paraId="36F2D1FF" w14:textId="394257B4" w:rsidR="000D0AF0" w:rsidRPr="00142ACF" w:rsidRDefault="00317E9F" w:rsidP="00920652">
      <w:r w:rsidRPr="00142ACF">
        <w:t xml:space="preserve">b) </w:t>
      </w:r>
      <w:r w:rsidR="000D0AF0" w:rsidRPr="00142ACF">
        <w:t>date de ieșire:</w:t>
      </w:r>
    </w:p>
    <w:p w14:paraId="1C6EEAE5" w14:textId="7FC1D287" w:rsidR="000D0AF0" w:rsidRPr="00142ACF" w:rsidRDefault="007B0778" w:rsidP="00920652">
      <w:r w:rsidRPr="00142ACF">
        <w:t xml:space="preserve">– </w:t>
      </w:r>
      <w:r w:rsidR="000D0AF0" w:rsidRPr="00142ACF">
        <w:t>date despre rapoarte de audit energetic</w:t>
      </w:r>
      <w:r w:rsidR="00146E8C" w:rsidRPr="00142ACF">
        <w:t>;</w:t>
      </w:r>
    </w:p>
    <w:p w14:paraId="66362310" w14:textId="49B68266" w:rsidR="000D0AF0" w:rsidRPr="00142ACF" w:rsidRDefault="007B0778" w:rsidP="00920652">
      <w:r w:rsidRPr="00142ACF">
        <w:t xml:space="preserve">– </w:t>
      </w:r>
      <w:r w:rsidR="000D0AF0" w:rsidRPr="00142ACF">
        <w:t>date despre pierderi de energie</w:t>
      </w:r>
      <w:r w:rsidR="00146E8C" w:rsidRPr="00142ACF">
        <w:t>;</w:t>
      </w:r>
    </w:p>
    <w:p w14:paraId="45EC0EC7" w14:textId="085A012C" w:rsidR="000D0AF0" w:rsidRPr="00142ACF" w:rsidRDefault="007B0778" w:rsidP="00920652">
      <w:r w:rsidRPr="00142ACF">
        <w:t xml:space="preserve">– </w:t>
      </w:r>
      <w:r w:rsidR="000D0AF0" w:rsidRPr="00142ACF">
        <w:t>date despre măsuri de eficienț</w:t>
      </w:r>
      <w:r w:rsidR="00AD5469">
        <w:t>ă</w:t>
      </w:r>
      <w:r w:rsidR="000D0AF0" w:rsidRPr="00142ACF">
        <w:t xml:space="preserve"> energetic</w:t>
      </w:r>
      <w:r w:rsidR="00AD5469">
        <w:t>ă</w:t>
      </w:r>
      <w:r w:rsidR="00535B0E">
        <w:t xml:space="preserve"> și/sau valorificare a surselor de energie regenerabilă</w:t>
      </w:r>
      <w:r w:rsidR="00146E8C" w:rsidRPr="00142ACF">
        <w:t>;</w:t>
      </w:r>
    </w:p>
    <w:p w14:paraId="0BFFCCB3" w14:textId="3D12D65D" w:rsidR="000D0AF0" w:rsidRPr="00142ACF" w:rsidRDefault="007B0778" w:rsidP="00920652">
      <w:r w:rsidRPr="00142ACF">
        <w:t xml:space="preserve">– </w:t>
      </w:r>
      <w:r w:rsidR="000D0AF0" w:rsidRPr="00142ACF">
        <w:t>rapoarte statistice și indicatori</w:t>
      </w:r>
      <w:r w:rsidR="00146E8C" w:rsidRPr="00142ACF">
        <w:t>;</w:t>
      </w:r>
    </w:p>
    <w:p w14:paraId="6F5CB1C9" w14:textId="16B69005" w:rsidR="000D0AF0" w:rsidRPr="00142ACF" w:rsidRDefault="008D72E9" w:rsidP="00920652">
      <w:r w:rsidRPr="00142ACF">
        <w:t xml:space="preserve">– </w:t>
      </w:r>
      <w:r w:rsidR="000D0AF0" w:rsidRPr="00142ACF">
        <w:t>documente</w:t>
      </w:r>
      <w:r w:rsidR="00146E8C" w:rsidRPr="00142ACF">
        <w:t>;</w:t>
      </w:r>
    </w:p>
    <w:p w14:paraId="521D6627" w14:textId="74BFC84F" w:rsidR="000D0AF0" w:rsidRPr="00142ACF" w:rsidRDefault="008D72E9" w:rsidP="00920652">
      <w:r w:rsidRPr="00142ACF">
        <w:t xml:space="preserve">– </w:t>
      </w:r>
      <w:r w:rsidR="000D0AF0" w:rsidRPr="00142ACF">
        <w:t>notificări, evenimente de jurnalizare</w:t>
      </w:r>
      <w:r w:rsidR="00146E8C" w:rsidRPr="00142ACF">
        <w:t>.</w:t>
      </w:r>
    </w:p>
    <w:p w14:paraId="4CE4C301" w14:textId="2C4E062E" w:rsidR="000D0AF0" w:rsidRPr="00142ACF" w:rsidRDefault="0093284D" w:rsidP="00920652">
      <w:r>
        <w:t>6</w:t>
      </w:r>
      <w:r w:rsidR="00F97A0F" w:rsidRPr="00142ACF">
        <w:t xml:space="preserve">) </w:t>
      </w:r>
      <w:r w:rsidR="000D0AF0" w:rsidRPr="00142ACF">
        <w:t>Subsistemul informațional „Monitorizare și verificare a economiilor de energie” (SIMVE)</w:t>
      </w:r>
      <w:r w:rsidR="00A83718" w:rsidRPr="00142ACF">
        <w:t>:</w:t>
      </w:r>
    </w:p>
    <w:p w14:paraId="7F19D939" w14:textId="32E0C40F" w:rsidR="000D0AF0" w:rsidRPr="00142ACF" w:rsidRDefault="00FA2C42" w:rsidP="00920652">
      <w:r w:rsidRPr="00142ACF">
        <w:t xml:space="preserve">a) </w:t>
      </w:r>
      <w:r w:rsidR="000D0AF0" w:rsidRPr="00142ACF">
        <w:t>date de intrare:</w:t>
      </w:r>
    </w:p>
    <w:p w14:paraId="1DAF5413" w14:textId="0A182D46" w:rsidR="000D0AF0" w:rsidRPr="00142ACF" w:rsidRDefault="00A83718" w:rsidP="00920652">
      <w:r w:rsidRPr="00142ACF">
        <w:t>–</w:t>
      </w:r>
      <w:r w:rsidR="000D0AF0" w:rsidRPr="00142ACF">
        <w:t xml:space="preserve"> date despre măsuri planificate de eficienț</w:t>
      </w:r>
      <w:r w:rsidR="00AD5469">
        <w:t>ă</w:t>
      </w:r>
      <w:r w:rsidR="000D0AF0" w:rsidRPr="00142ACF">
        <w:t xml:space="preserve"> energetic</w:t>
      </w:r>
      <w:r w:rsidR="00AD5469">
        <w:t>ă</w:t>
      </w:r>
      <w:r w:rsidR="00535B0E">
        <w:t xml:space="preserve"> și/sau valorificare a surselor de energie regenerabilă</w:t>
      </w:r>
      <w:r w:rsidR="000D0AF0" w:rsidRPr="00142ACF">
        <w:t xml:space="preserve"> - recepționate de la subsistemul „Eficiența energetică a clădirilor”, subsistemul „Management energetic în clădiri”, subsistemul „Audit energetic” și/sau prin interfețele utilizator;</w:t>
      </w:r>
    </w:p>
    <w:p w14:paraId="6A3913D3" w14:textId="2CF0AB2C" w:rsidR="000D0AF0" w:rsidRPr="00142ACF" w:rsidRDefault="00A83718" w:rsidP="00920652">
      <w:r w:rsidRPr="00142ACF">
        <w:t>–</w:t>
      </w:r>
      <w:r w:rsidR="000D0AF0" w:rsidRPr="00142ACF">
        <w:t xml:space="preserve"> date despre măsuri implementate de eficienț</w:t>
      </w:r>
      <w:r w:rsidR="00AD5469">
        <w:t>ă</w:t>
      </w:r>
      <w:r w:rsidR="000D0AF0" w:rsidRPr="00142ACF">
        <w:t xml:space="preserve"> energetic</w:t>
      </w:r>
      <w:r w:rsidR="00AD5469">
        <w:t>ă</w:t>
      </w:r>
      <w:r w:rsidR="000D0AF0" w:rsidRPr="00142ACF">
        <w:t xml:space="preserve"> </w:t>
      </w:r>
      <w:r w:rsidR="00535B0E">
        <w:t>și/sau valorificare a surselor de energie regenerabilă</w:t>
      </w:r>
      <w:r w:rsidR="00535B0E" w:rsidRPr="00142ACF">
        <w:t xml:space="preserve"> </w:t>
      </w:r>
      <w:r w:rsidR="000D0AF0" w:rsidRPr="00142ACF">
        <w:t>- recepționate prin interfețele utilizator;</w:t>
      </w:r>
    </w:p>
    <w:p w14:paraId="2ABA64F6" w14:textId="59B79369" w:rsidR="000D0AF0" w:rsidRPr="00142ACF" w:rsidRDefault="000D0AF0" w:rsidP="00464D91">
      <w:pPr>
        <w:pStyle w:val="Listparagraf"/>
      </w:pPr>
      <w:r w:rsidRPr="00142ACF">
        <w:t>date despre proiecte în domeniul eficienței energetice - recepționate prin interfețele utilizator.</w:t>
      </w:r>
    </w:p>
    <w:p w14:paraId="4BC00D01" w14:textId="08B7E603" w:rsidR="000D0AF0" w:rsidRPr="00142ACF" w:rsidRDefault="00FA2C42" w:rsidP="00920652">
      <w:r w:rsidRPr="00142ACF">
        <w:t xml:space="preserve">b) </w:t>
      </w:r>
      <w:r w:rsidR="000D0AF0" w:rsidRPr="00142ACF">
        <w:t>date de ieșire:</w:t>
      </w:r>
    </w:p>
    <w:p w14:paraId="21BFBED3" w14:textId="5694B82F" w:rsidR="000D0AF0" w:rsidRPr="00142ACF" w:rsidRDefault="00A83718" w:rsidP="00920652">
      <w:r w:rsidRPr="00142ACF">
        <w:t>–</w:t>
      </w:r>
      <w:r w:rsidR="000D0AF0" w:rsidRPr="00142ACF">
        <w:t xml:space="preserve"> date despre măsuri</w:t>
      </w:r>
      <w:r w:rsidR="00FF1135" w:rsidRPr="00142ACF">
        <w:t>le</w:t>
      </w:r>
      <w:r w:rsidR="000D0AF0" w:rsidRPr="00142ACF">
        <w:t xml:space="preserve"> implementate de eficienț</w:t>
      </w:r>
      <w:r w:rsidR="00AD5469">
        <w:t>ă</w:t>
      </w:r>
      <w:r w:rsidR="000D0AF0" w:rsidRPr="00142ACF">
        <w:t xml:space="preserve"> energetic</w:t>
      </w:r>
      <w:r w:rsidR="00AD5469">
        <w:t>ă</w:t>
      </w:r>
      <w:r w:rsidR="00535B0E">
        <w:t xml:space="preserve"> și/sau valorificare a surselor de energie regenerabilă</w:t>
      </w:r>
      <w:r w:rsidR="00146E8C" w:rsidRPr="00142ACF">
        <w:t>;</w:t>
      </w:r>
    </w:p>
    <w:p w14:paraId="540867DD" w14:textId="2744B82E" w:rsidR="000D0AF0" w:rsidRPr="00142ACF" w:rsidRDefault="00A83718" w:rsidP="00920652">
      <w:r w:rsidRPr="00142ACF">
        <w:t>–</w:t>
      </w:r>
      <w:r w:rsidR="000D0AF0" w:rsidRPr="00142ACF">
        <w:t xml:space="preserve"> date despre economii de energie</w:t>
      </w:r>
      <w:r w:rsidR="001B5B25">
        <w:t xml:space="preserve"> (finală/primară)</w:t>
      </w:r>
      <w:r w:rsidR="000D0AF0" w:rsidRPr="00142ACF">
        <w:t xml:space="preserve"> și reducere a emisiilor de CO2</w:t>
      </w:r>
      <w:r w:rsidR="00146E8C" w:rsidRPr="00142ACF">
        <w:t>;</w:t>
      </w:r>
    </w:p>
    <w:p w14:paraId="61856080" w14:textId="3790B3D5" w:rsidR="000D0AF0" w:rsidRPr="00142ACF" w:rsidRDefault="006E6B45" w:rsidP="00920652">
      <w:r w:rsidRPr="00142ACF">
        <w:t>–</w:t>
      </w:r>
      <w:r w:rsidR="000D0AF0" w:rsidRPr="00142ACF">
        <w:t xml:space="preserve"> date despre proiecte în domeniul eficienței energetice</w:t>
      </w:r>
      <w:r w:rsidR="00146E8C" w:rsidRPr="00142ACF">
        <w:t>;</w:t>
      </w:r>
    </w:p>
    <w:p w14:paraId="54D3F8D3" w14:textId="7488E3BA" w:rsidR="000D0AF0" w:rsidRPr="00142ACF" w:rsidRDefault="006E6B45" w:rsidP="00920652">
      <w:r w:rsidRPr="00142ACF">
        <w:t>–</w:t>
      </w:r>
      <w:r w:rsidR="000D0AF0" w:rsidRPr="00142ACF">
        <w:t xml:space="preserve"> rapoarte </w:t>
      </w:r>
      <w:r w:rsidR="000C4CB7">
        <w:t xml:space="preserve">de monitorizare, rapoarte </w:t>
      </w:r>
      <w:r w:rsidR="000D0AF0" w:rsidRPr="00142ACF">
        <w:t>analitice și indicatori de performanță</w:t>
      </w:r>
      <w:r w:rsidR="00146E8C" w:rsidRPr="00142ACF">
        <w:t>.</w:t>
      </w:r>
    </w:p>
    <w:p w14:paraId="62FD86D3" w14:textId="484FE189" w:rsidR="000D0AF0" w:rsidRPr="00142ACF" w:rsidRDefault="0093284D" w:rsidP="00920652">
      <w:r>
        <w:t>7</w:t>
      </w:r>
      <w:r w:rsidR="00D2137F" w:rsidRPr="00142ACF">
        <w:t xml:space="preserve">) </w:t>
      </w:r>
      <w:r w:rsidR="000D0AF0" w:rsidRPr="00142ACF">
        <w:t>Subsistemul informațional „Registrul specialiștilor în domeniul eficienței energetice</w:t>
      </w:r>
      <w:r w:rsidR="00535B0E">
        <w:t xml:space="preserve"> și/sau valorificării surselor de energie regenerabilă</w:t>
      </w:r>
      <w:r w:rsidR="000D0AF0" w:rsidRPr="00142ACF">
        <w:t>”</w:t>
      </w:r>
      <w:r w:rsidR="00D2137F" w:rsidRPr="00142ACF">
        <w:t>:</w:t>
      </w:r>
    </w:p>
    <w:p w14:paraId="332A3421" w14:textId="41A0DBB5" w:rsidR="000D0AF0" w:rsidRPr="00142ACF" w:rsidRDefault="00D2137F" w:rsidP="00920652">
      <w:r w:rsidRPr="00142ACF">
        <w:t xml:space="preserve">a) </w:t>
      </w:r>
      <w:r w:rsidR="000D0AF0" w:rsidRPr="00142ACF">
        <w:t>date de intrare:</w:t>
      </w:r>
    </w:p>
    <w:p w14:paraId="751EA9E8" w14:textId="6373AD07" w:rsidR="000D0AF0" w:rsidRPr="00142ACF" w:rsidRDefault="00597EBA" w:rsidP="00920652">
      <w:r w:rsidRPr="00142ACF">
        <w:t>–</w:t>
      </w:r>
      <w:r w:rsidR="000D0AF0" w:rsidRPr="00142ACF">
        <w:t xml:space="preserve"> solicitare de înregistrare, prelungire a înregistrării </w:t>
      </w:r>
      <w:r w:rsidR="00146E8C" w:rsidRPr="00142ACF">
        <w:t>–</w:t>
      </w:r>
      <w:r w:rsidR="000D0AF0" w:rsidRPr="00142ACF">
        <w:t xml:space="preserve"> recepționate</w:t>
      </w:r>
      <w:r w:rsidR="00146E8C" w:rsidRPr="00142ACF">
        <w:t xml:space="preserve"> </w:t>
      </w:r>
      <w:r w:rsidR="000D0AF0" w:rsidRPr="00142ACF">
        <w:t xml:space="preserve">de pe </w:t>
      </w:r>
      <w:r w:rsidR="00BA10E5" w:rsidRPr="00BA10E5">
        <w:t>Portalul guvernamental al serviciilor publice</w:t>
      </w:r>
      <w:r w:rsidR="000D0AF0" w:rsidRPr="00142ACF">
        <w:t>;</w:t>
      </w:r>
    </w:p>
    <w:p w14:paraId="346913E8" w14:textId="62195775" w:rsidR="000D0AF0" w:rsidRPr="00142ACF" w:rsidRDefault="00597EBA" w:rsidP="00920652">
      <w:r w:rsidRPr="00142ACF">
        <w:t>–</w:t>
      </w:r>
      <w:r w:rsidR="000D0AF0" w:rsidRPr="00142ACF">
        <w:t xml:space="preserve"> date despre persoana fizică – recepționate din Registrul de </w:t>
      </w:r>
      <w:r w:rsidR="00146E8C" w:rsidRPr="00142ACF">
        <w:t>s</w:t>
      </w:r>
      <w:r w:rsidR="000D0AF0" w:rsidRPr="00142ACF">
        <w:t xml:space="preserve">tat al </w:t>
      </w:r>
      <w:r w:rsidR="00146E8C" w:rsidRPr="00142ACF">
        <w:t>p</w:t>
      </w:r>
      <w:r w:rsidR="000D0AF0" w:rsidRPr="00142ACF">
        <w:t>opulației;</w:t>
      </w:r>
    </w:p>
    <w:p w14:paraId="3E2D710A" w14:textId="013D0E0E" w:rsidR="000D0AF0" w:rsidRPr="00142ACF" w:rsidRDefault="00597EBA" w:rsidP="00920652">
      <w:r w:rsidRPr="00142ACF">
        <w:t>–</w:t>
      </w:r>
      <w:r w:rsidR="000D0AF0" w:rsidRPr="00142ACF">
        <w:t xml:space="preserve"> date despre persoana juridică – recepționate din Registrul</w:t>
      </w:r>
      <w:r w:rsidR="00146E8C" w:rsidRPr="00142ACF">
        <w:t xml:space="preserve"> de stat</w:t>
      </w:r>
      <w:r w:rsidR="000D0AF0" w:rsidRPr="00142ACF">
        <w:t xml:space="preserve"> </w:t>
      </w:r>
      <w:r w:rsidR="00146E8C" w:rsidRPr="00142ACF">
        <w:t>u</w:t>
      </w:r>
      <w:r w:rsidR="000D0AF0" w:rsidRPr="00142ACF">
        <w:t xml:space="preserve">nităților de </w:t>
      </w:r>
      <w:r w:rsidR="00146E8C" w:rsidRPr="00142ACF">
        <w:t>d</w:t>
      </w:r>
      <w:r w:rsidR="000D0AF0" w:rsidRPr="00142ACF">
        <w:t>rept;</w:t>
      </w:r>
    </w:p>
    <w:p w14:paraId="70566A97" w14:textId="1E50EDCE" w:rsidR="000D0AF0" w:rsidRDefault="00597EBA" w:rsidP="00920652">
      <w:r w:rsidRPr="00142ACF">
        <w:t>–</w:t>
      </w:r>
      <w:r w:rsidR="000D0AF0" w:rsidRPr="00142ACF">
        <w:t xml:space="preserve"> date despre formarea profesională – recepționate prin interfețele utilizator;</w:t>
      </w:r>
    </w:p>
    <w:p w14:paraId="1BDA35F1" w14:textId="04510CDA" w:rsidR="00772F8F" w:rsidRDefault="00772F8F" w:rsidP="00772F8F">
      <w:r w:rsidRPr="00142ACF">
        <w:t xml:space="preserve">– date despre </w:t>
      </w:r>
      <w:r>
        <w:t>valabilitatea actelor de studii</w:t>
      </w:r>
      <w:r w:rsidRPr="00142ACF">
        <w:t xml:space="preserve"> – recepționate </w:t>
      </w:r>
      <w:r w:rsidR="0021109C">
        <w:t xml:space="preserve">din </w:t>
      </w:r>
      <w:r w:rsidR="0021109C" w:rsidRPr="0021109C">
        <w:t>Sistemul Informatic de Personalizare a Actelor de Studii</w:t>
      </w:r>
      <w:r w:rsidRPr="00142ACF">
        <w:t>;</w:t>
      </w:r>
    </w:p>
    <w:p w14:paraId="3E441A84" w14:textId="229C7183" w:rsidR="000D0AF0" w:rsidRPr="00142ACF" w:rsidRDefault="00597EBA" w:rsidP="00920652">
      <w:r w:rsidRPr="00142ACF">
        <w:t>–</w:t>
      </w:r>
      <w:r w:rsidR="000D0AF0" w:rsidRPr="00142ACF">
        <w:t xml:space="preserve"> date despre </w:t>
      </w:r>
      <w:r w:rsidR="00DA57A7">
        <w:t>p</w:t>
      </w:r>
      <w:r w:rsidR="00DA57A7" w:rsidRPr="00DA57A7">
        <w:t>restatorii de formare profesională a adulților</w:t>
      </w:r>
      <w:r w:rsidR="00385071" w:rsidRPr="00142ACF">
        <w:t xml:space="preserve"> </w:t>
      </w:r>
      <w:r w:rsidR="000D0AF0" w:rsidRPr="00142ACF">
        <w:t>și programe de formare profesională în domeniul eficienței energetice</w:t>
      </w:r>
      <w:r w:rsidR="00535B0E">
        <w:t xml:space="preserve"> și/sau valorificării surselor de energie regenerabilă</w:t>
      </w:r>
      <w:r w:rsidR="000D0AF0" w:rsidRPr="00142ACF">
        <w:t xml:space="preserve"> </w:t>
      </w:r>
      <w:r w:rsidR="00146E8C" w:rsidRPr="00142ACF">
        <w:t>–</w:t>
      </w:r>
      <w:r w:rsidR="000D0AF0" w:rsidRPr="00142ACF">
        <w:t xml:space="preserve"> recepționate</w:t>
      </w:r>
      <w:r w:rsidR="00146E8C" w:rsidRPr="00142ACF">
        <w:t xml:space="preserve"> </w:t>
      </w:r>
      <w:r w:rsidR="000D0AF0" w:rsidRPr="00142ACF">
        <w:t>prin interfețele utilizator;</w:t>
      </w:r>
    </w:p>
    <w:p w14:paraId="55BA16F0" w14:textId="66BB7731" w:rsidR="000D0AF0" w:rsidRPr="00142ACF" w:rsidRDefault="00597EBA" w:rsidP="00920652">
      <w:r w:rsidRPr="00142ACF">
        <w:t>–</w:t>
      </w:r>
      <w:r w:rsidR="000D0AF0" w:rsidRPr="00142ACF">
        <w:t xml:space="preserve"> date despre </w:t>
      </w:r>
      <w:r w:rsidR="00816211">
        <w:t>agenții economici care activează</w:t>
      </w:r>
      <w:r w:rsidR="000D0AF0" w:rsidRPr="00142ACF">
        <w:t xml:space="preserve"> în domeniul eficienței energetice</w:t>
      </w:r>
      <w:r w:rsidR="00535B0E">
        <w:t xml:space="preserve"> și/sau valorificării surselor de energie regenerabilă</w:t>
      </w:r>
      <w:r w:rsidR="000D0AF0" w:rsidRPr="00142ACF">
        <w:t xml:space="preserve"> </w:t>
      </w:r>
      <w:r w:rsidR="00146E8C" w:rsidRPr="00142ACF">
        <w:t>–</w:t>
      </w:r>
      <w:r w:rsidR="000D0AF0" w:rsidRPr="00142ACF">
        <w:t xml:space="preserve"> recepționate</w:t>
      </w:r>
      <w:r w:rsidR="00146E8C" w:rsidRPr="00142ACF">
        <w:t xml:space="preserve"> </w:t>
      </w:r>
      <w:r w:rsidR="000D0AF0" w:rsidRPr="00142ACF">
        <w:t xml:space="preserve">din Registrul </w:t>
      </w:r>
      <w:r w:rsidR="00146E8C" w:rsidRPr="00142ACF">
        <w:t>de stat al u</w:t>
      </w:r>
      <w:r w:rsidR="000D0AF0" w:rsidRPr="00142ACF">
        <w:t xml:space="preserve">nităților de </w:t>
      </w:r>
      <w:r w:rsidR="00146E8C" w:rsidRPr="00142ACF">
        <w:t>d</w:t>
      </w:r>
      <w:r w:rsidR="000D0AF0" w:rsidRPr="00142ACF">
        <w:t>rept și/sau prin interfețele utilizator;</w:t>
      </w:r>
    </w:p>
    <w:p w14:paraId="5F0EDEFC" w14:textId="350F4ECF" w:rsidR="000D0AF0" w:rsidRPr="00142ACF" w:rsidRDefault="00597EBA" w:rsidP="00920652">
      <w:r w:rsidRPr="00142ACF">
        <w:t xml:space="preserve">b) </w:t>
      </w:r>
      <w:r w:rsidR="000D0AF0" w:rsidRPr="00142ACF">
        <w:t>date de ieșire:</w:t>
      </w:r>
    </w:p>
    <w:p w14:paraId="588D55AB" w14:textId="20040ED6" w:rsidR="000D0AF0" w:rsidRPr="00142ACF" w:rsidRDefault="00597EBA" w:rsidP="00920652">
      <w:r w:rsidRPr="00142ACF">
        <w:t>–</w:t>
      </w:r>
      <w:r w:rsidR="000D0AF0" w:rsidRPr="00142ACF">
        <w:t xml:space="preserve"> date despre specialișt</w:t>
      </w:r>
      <w:r w:rsidR="00E2495B" w:rsidRPr="00142ACF">
        <w:t>i</w:t>
      </w:r>
      <w:r w:rsidR="000D0AF0" w:rsidRPr="00142ACF">
        <w:t>i în domeniul eficienței energetice</w:t>
      </w:r>
      <w:r w:rsidR="00535B0E">
        <w:t xml:space="preserve"> și/sau valorificării surselor de energie regenerabilă</w:t>
      </w:r>
      <w:r w:rsidR="00146E8C" w:rsidRPr="00142ACF">
        <w:t>;</w:t>
      </w:r>
    </w:p>
    <w:p w14:paraId="411C5F15" w14:textId="40D89361" w:rsidR="000D0AF0" w:rsidRPr="00142ACF" w:rsidRDefault="00597EBA" w:rsidP="00920652">
      <w:r w:rsidRPr="00142ACF">
        <w:lastRenderedPageBreak/>
        <w:t>–</w:t>
      </w:r>
      <w:r w:rsidR="000D0AF0" w:rsidRPr="00142ACF">
        <w:t xml:space="preserve"> date despre </w:t>
      </w:r>
      <w:r w:rsidR="00816211">
        <w:t>agenții economici care activează</w:t>
      </w:r>
      <w:r w:rsidR="000D0AF0" w:rsidRPr="00142ACF">
        <w:t xml:space="preserve"> în domeniul eficienței energetice</w:t>
      </w:r>
      <w:r w:rsidR="00535B0E">
        <w:t xml:space="preserve"> și/sau valorificării surselor de energie regenerabilă</w:t>
      </w:r>
      <w:r w:rsidR="00146E8C" w:rsidRPr="00142ACF">
        <w:t>;</w:t>
      </w:r>
    </w:p>
    <w:p w14:paraId="787879EC" w14:textId="33EABBB5" w:rsidR="000D0AF0" w:rsidRPr="00142ACF" w:rsidRDefault="00597EBA" w:rsidP="00920652">
      <w:r w:rsidRPr="00142ACF">
        <w:t>–</w:t>
      </w:r>
      <w:r w:rsidR="000D0AF0" w:rsidRPr="00142ACF">
        <w:t xml:space="preserve"> extras din Registru</w:t>
      </w:r>
      <w:r w:rsidR="00A54A20" w:rsidRPr="00142ACF">
        <w:t>l</w:t>
      </w:r>
      <w:r w:rsidR="00146E8C" w:rsidRPr="00142ACF">
        <w:t xml:space="preserve"> specialiștilor în domeniul eficienței energetice</w:t>
      </w:r>
      <w:r w:rsidR="00535B0E">
        <w:t xml:space="preserve"> și/sau valorificării surselor de energie regenerabilă</w:t>
      </w:r>
      <w:r w:rsidR="00146E8C" w:rsidRPr="00142ACF">
        <w:t>;</w:t>
      </w:r>
    </w:p>
    <w:p w14:paraId="40EA5602" w14:textId="47577BB9" w:rsidR="000D0AF0" w:rsidRPr="00142ACF" w:rsidRDefault="00597EBA" w:rsidP="00920652">
      <w:r w:rsidRPr="00142ACF">
        <w:t>–</w:t>
      </w:r>
      <w:r w:rsidR="000D0AF0" w:rsidRPr="00142ACF">
        <w:t xml:space="preserve"> date de trasabilitate</w:t>
      </w:r>
      <w:r w:rsidR="00146E8C" w:rsidRPr="00142ACF">
        <w:t>;</w:t>
      </w:r>
    </w:p>
    <w:p w14:paraId="78F26D8E" w14:textId="023232B1" w:rsidR="000D0AF0" w:rsidRPr="00142ACF" w:rsidRDefault="00597EBA" w:rsidP="00920652">
      <w:r w:rsidRPr="00142ACF">
        <w:t>–</w:t>
      </w:r>
      <w:r w:rsidR="000D0AF0" w:rsidRPr="00142ACF">
        <w:t xml:space="preserve"> rapoarte statistice, indicatori</w:t>
      </w:r>
      <w:r w:rsidR="00146E8C" w:rsidRPr="00142ACF">
        <w:t>;</w:t>
      </w:r>
    </w:p>
    <w:p w14:paraId="0761D0D5" w14:textId="5ACF528B" w:rsidR="000D0AF0" w:rsidRPr="00142ACF" w:rsidRDefault="00597EBA" w:rsidP="00920652">
      <w:r w:rsidRPr="00142ACF">
        <w:t>–</w:t>
      </w:r>
      <w:r w:rsidR="000D0AF0" w:rsidRPr="00142ACF">
        <w:t xml:space="preserve"> documente</w:t>
      </w:r>
      <w:r w:rsidR="00146E8C" w:rsidRPr="00142ACF">
        <w:t>;</w:t>
      </w:r>
    </w:p>
    <w:p w14:paraId="4E9532C0" w14:textId="5E9E78B6" w:rsidR="000D0AF0" w:rsidRPr="00142ACF" w:rsidRDefault="00597EBA" w:rsidP="00920652">
      <w:r w:rsidRPr="00142ACF">
        <w:t>–</w:t>
      </w:r>
      <w:r w:rsidR="000D0AF0" w:rsidRPr="00142ACF">
        <w:t xml:space="preserve"> notificări, evenimente de jurnalizare</w:t>
      </w:r>
      <w:r w:rsidR="00146E8C" w:rsidRPr="00142ACF">
        <w:t>.</w:t>
      </w:r>
    </w:p>
    <w:p w14:paraId="4CC8D281" w14:textId="3B8C21E8" w:rsidR="000D0AF0" w:rsidRPr="00142ACF" w:rsidRDefault="0093284D" w:rsidP="00920652">
      <w:r>
        <w:t>8</w:t>
      </w:r>
      <w:r w:rsidR="00BC096B" w:rsidRPr="00142ACF">
        <w:t xml:space="preserve">) </w:t>
      </w:r>
      <w:r w:rsidR="000D0AF0" w:rsidRPr="00142ACF">
        <w:t xml:space="preserve">Subsistemul informațional „Administrare și </w:t>
      </w:r>
      <w:r w:rsidR="00CB4DBF" w:rsidRPr="00CB4DBF">
        <w:t>funcționalități de sistem</w:t>
      </w:r>
      <w:r w:rsidR="000D0AF0" w:rsidRPr="00142ACF">
        <w:t>”</w:t>
      </w:r>
      <w:r w:rsidR="00BC096B" w:rsidRPr="00142ACF">
        <w:t>:</w:t>
      </w:r>
    </w:p>
    <w:p w14:paraId="4F408823" w14:textId="7896EFB0" w:rsidR="000D0AF0" w:rsidRPr="00142ACF" w:rsidRDefault="00FD2F03" w:rsidP="00920652">
      <w:r w:rsidRPr="00142ACF">
        <w:t xml:space="preserve">a) </w:t>
      </w:r>
      <w:r w:rsidR="000D0AF0" w:rsidRPr="00142ACF">
        <w:t>date de intrare:</w:t>
      </w:r>
    </w:p>
    <w:p w14:paraId="79B3886B" w14:textId="40151026" w:rsidR="000D0AF0" w:rsidRPr="00142ACF" w:rsidRDefault="00FD2F03" w:rsidP="00920652">
      <w:r w:rsidRPr="00142ACF">
        <w:t>–</w:t>
      </w:r>
      <w:r w:rsidR="000D0AF0" w:rsidRPr="00142ACF">
        <w:t xml:space="preserve"> solicitare de autorizare la subsistemul SINEE – </w:t>
      </w:r>
      <w:r w:rsidR="00146E8C" w:rsidRPr="00142ACF">
        <w:t>recepționate de la celelalte subsisteme informaționale ale SINEE</w:t>
      </w:r>
      <w:r w:rsidR="000D0AF0" w:rsidRPr="00142ACF">
        <w:t>;</w:t>
      </w:r>
    </w:p>
    <w:p w14:paraId="77856BAD" w14:textId="031952BC" w:rsidR="000D0AF0" w:rsidRPr="00142ACF" w:rsidRDefault="00FD2F03" w:rsidP="00920652">
      <w:r w:rsidRPr="00142ACF">
        <w:t>–</w:t>
      </w:r>
      <w:r w:rsidR="000D0AF0" w:rsidRPr="00142ACF">
        <w:t xml:space="preserve"> date despre utilizatori </w:t>
      </w:r>
      <w:r w:rsidR="00146E8C" w:rsidRPr="00142ACF">
        <w:t>–</w:t>
      </w:r>
      <w:r w:rsidR="000D0AF0" w:rsidRPr="00142ACF">
        <w:t xml:space="preserve"> recepționate</w:t>
      </w:r>
      <w:r w:rsidR="00146E8C" w:rsidRPr="00142ACF">
        <w:t xml:space="preserve"> </w:t>
      </w:r>
      <w:r w:rsidR="000D0AF0" w:rsidRPr="00142ACF">
        <w:t>prin interfețele utilizator;</w:t>
      </w:r>
    </w:p>
    <w:p w14:paraId="5480C0F6" w14:textId="7D879577" w:rsidR="000D0AF0" w:rsidRPr="00142ACF" w:rsidRDefault="00FD2F03" w:rsidP="00920652">
      <w:r w:rsidRPr="00142ACF">
        <w:t>–</w:t>
      </w:r>
      <w:r w:rsidR="000D0AF0" w:rsidRPr="00142ACF">
        <w:t xml:space="preserve"> date clasificatoare, nomenclatoare </w:t>
      </w:r>
      <w:r w:rsidR="00146E8C" w:rsidRPr="00142ACF">
        <w:t>–</w:t>
      </w:r>
      <w:r w:rsidR="000D0AF0" w:rsidRPr="00142ACF">
        <w:t xml:space="preserve"> recepționate</w:t>
      </w:r>
      <w:r w:rsidR="00146E8C" w:rsidRPr="00142ACF">
        <w:t xml:space="preserve"> </w:t>
      </w:r>
      <w:r w:rsidR="000D0AF0" w:rsidRPr="00142ACF">
        <w:t>prin interfețele utilizator SINEE;</w:t>
      </w:r>
    </w:p>
    <w:p w14:paraId="6A77739B" w14:textId="557DE5A6" w:rsidR="000D0AF0" w:rsidRPr="00142ACF" w:rsidRDefault="00FD2F03" w:rsidP="00920652">
      <w:r w:rsidRPr="00142ACF">
        <w:t>–</w:t>
      </w:r>
      <w:r w:rsidR="000D0AF0" w:rsidRPr="00142ACF">
        <w:t xml:space="preserve"> interogări de date către sisteme informatice externe</w:t>
      </w:r>
      <w:r w:rsidR="00146E8C" w:rsidRPr="00142ACF">
        <w:t>;</w:t>
      </w:r>
    </w:p>
    <w:p w14:paraId="039B0423" w14:textId="59E005F7" w:rsidR="000D0AF0" w:rsidRPr="00142ACF" w:rsidRDefault="00FD2F03" w:rsidP="00920652">
      <w:r w:rsidRPr="00142ACF">
        <w:t>–</w:t>
      </w:r>
      <w:r w:rsidR="000D0AF0" w:rsidRPr="00142ACF">
        <w:t xml:space="preserve"> interogări de date către subsistemele SINEE</w:t>
      </w:r>
      <w:r w:rsidR="00146E8C" w:rsidRPr="00142ACF">
        <w:t>;</w:t>
      </w:r>
    </w:p>
    <w:p w14:paraId="6CFA6BBC" w14:textId="6D347A7C" w:rsidR="000D0AF0" w:rsidRPr="00142ACF" w:rsidRDefault="00FD2F03" w:rsidP="00920652">
      <w:r w:rsidRPr="00142ACF">
        <w:t xml:space="preserve">b) </w:t>
      </w:r>
      <w:r w:rsidR="000D0AF0" w:rsidRPr="00142ACF">
        <w:t>date de ieșire:</w:t>
      </w:r>
    </w:p>
    <w:p w14:paraId="5E03EDE7" w14:textId="0251CDD2" w:rsidR="000D0AF0" w:rsidRPr="00142ACF" w:rsidRDefault="00FD2F03" w:rsidP="00920652">
      <w:r w:rsidRPr="00142ACF">
        <w:t>–</w:t>
      </w:r>
      <w:r w:rsidR="000D0AF0" w:rsidRPr="00142ACF">
        <w:t xml:space="preserve"> drepturi de acces la subsistemele SINEE</w:t>
      </w:r>
      <w:r w:rsidR="00146E8C" w:rsidRPr="00142ACF">
        <w:t>;</w:t>
      </w:r>
    </w:p>
    <w:p w14:paraId="57CA9241" w14:textId="175192C9" w:rsidR="000D0AF0" w:rsidRPr="00142ACF" w:rsidRDefault="00FD2F03" w:rsidP="00920652">
      <w:r w:rsidRPr="00142ACF">
        <w:t>–</w:t>
      </w:r>
      <w:r w:rsidR="000D0AF0" w:rsidRPr="00142ACF">
        <w:t xml:space="preserve"> metadate comune ale SINEE</w:t>
      </w:r>
      <w:r w:rsidR="00146E8C" w:rsidRPr="00142ACF">
        <w:t>;</w:t>
      </w:r>
    </w:p>
    <w:p w14:paraId="1159B191" w14:textId="2F78E3EB" w:rsidR="000D0AF0" w:rsidRPr="00142ACF" w:rsidRDefault="00FD2F03" w:rsidP="00920652">
      <w:r w:rsidRPr="00142ACF">
        <w:t>–</w:t>
      </w:r>
      <w:r w:rsidR="000D0AF0" w:rsidRPr="00142ACF">
        <w:t xml:space="preserve"> date furnizate de sistemele informatice externe</w:t>
      </w:r>
      <w:r w:rsidR="00146E8C" w:rsidRPr="00142ACF">
        <w:t>;</w:t>
      </w:r>
    </w:p>
    <w:p w14:paraId="38FDB502" w14:textId="4BCC7002" w:rsidR="000D0AF0" w:rsidRPr="00142ACF" w:rsidRDefault="00FD2F03" w:rsidP="00920652">
      <w:r w:rsidRPr="00142ACF">
        <w:t>–</w:t>
      </w:r>
      <w:r w:rsidR="000D0AF0" w:rsidRPr="00142ACF">
        <w:t xml:space="preserve"> date furnizate de subsistemele SINEE</w:t>
      </w:r>
      <w:r w:rsidR="00146E8C" w:rsidRPr="00142ACF">
        <w:t>;</w:t>
      </w:r>
    </w:p>
    <w:p w14:paraId="48689F1C" w14:textId="7CF1DB0F" w:rsidR="00064119" w:rsidRPr="00142ACF" w:rsidRDefault="00FD2F03" w:rsidP="00920652">
      <w:r w:rsidRPr="00142ACF">
        <w:t>–</w:t>
      </w:r>
      <w:r w:rsidR="000D0AF0" w:rsidRPr="00142ACF">
        <w:t xml:space="preserve"> configurări de sistem</w:t>
      </w:r>
      <w:r w:rsidR="00146E8C" w:rsidRPr="00142ACF">
        <w:t>.</w:t>
      </w:r>
    </w:p>
    <w:p w14:paraId="76C2593D" w14:textId="09FD92A8" w:rsidR="00FB474F" w:rsidRPr="00142ACF" w:rsidRDefault="00174053" w:rsidP="00920652">
      <w:r>
        <w:t>13</w:t>
      </w:r>
      <w:r w:rsidR="00521D05">
        <w:t>4</w:t>
      </w:r>
      <w:r w:rsidR="001A1515">
        <w:t>.</w:t>
      </w:r>
      <w:r w:rsidR="00F45AAA" w:rsidRPr="00142ACF">
        <w:t xml:space="preserve"> </w:t>
      </w:r>
      <w:r w:rsidR="00FB474F" w:rsidRPr="00142ACF">
        <w:t>Integrarea SINEE cu alte sisteme informaționale</w:t>
      </w:r>
      <w:r w:rsidR="00463175" w:rsidRPr="00142ACF">
        <w:t xml:space="preserve"> externe</w:t>
      </w:r>
      <w:r w:rsidR="00FB474F" w:rsidRPr="00142ACF">
        <w:t xml:space="preserve"> este reflectată în Figura</w:t>
      </w:r>
      <w:r w:rsidR="00F93A74" w:rsidRPr="00142ACF">
        <w:t xml:space="preserve"> nr.</w:t>
      </w:r>
      <w:r w:rsidR="00FB474F" w:rsidRPr="00142ACF">
        <w:t xml:space="preserve"> </w:t>
      </w:r>
      <w:r w:rsidR="00463175" w:rsidRPr="00142ACF">
        <w:t>1</w:t>
      </w:r>
      <w:r w:rsidR="00CC7725">
        <w:t>3</w:t>
      </w:r>
      <w:r w:rsidR="00FB474F" w:rsidRPr="00142ACF">
        <w:t xml:space="preserve">, care conține lista de sisteme informaționale necesar a fi integrate pentru asigurarea funcționalității în condiții optime a </w:t>
      </w:r>
      <w:r w:rsidR="009404A9" w:rsidRPr="00142ACF">
        <w:t>SINEE.</w:t>
      </w:r>
    </w:p>
    <w:p w14:paraId="6130A511" w14:textId="5FEFF48C" w:rsidR="00FB474F" w:rsidRPr="00142ACF" w:rsidRDefault="001A1515" w:rsidP="009419F8">
      <w:r>
        <w:t>1</w:t>
      </w:r>
      <w:r w:rsidR="005A307E">
        <w:t>3</w:t>
      </w:r>
      <w:r w:rsidR="00521D05">
        <w:t>5</w:t>
      </w:r>
      <w:r w:rsidR="00A11C0D">
        <w:t xml:space="preserve">. </w:t>
      </w:r>
      <w:r w:rsidR="00FB474F" w:rsidRPr="00142ACF">
        <w:t>SI</w:t>
      </w:r>
      <w:r w:rsidR="009404A9" w:rsidRPr="00142ACF">
        <w:t xml:space="preserve">NEE </w:t>
      </w:r>
      <w:r w:rsidR="00FB474F" w:rsidRPr="00142ACF">
        <w:t>trebuie să fie interoperabil, deoarece reprezintă o soluție informatică care urmează să se integreze și să efectueze schimb reciproc de date, atât între subsistemele sale interne, cât și cu servicii guvernamentale de platformă, sisteme informaționale ale altor autorități publice și sisteme informaționale din afara țării.</w:t>
      </w:r>
    </w:p>
    <w:p w14:paraId="4C4076A7" w14:textId="77777777" w:rsidR="009419F8" w:rsidRPr="00142ACF" w:rsidRDefault="009419F8" w:rsidP="009419F8"/>
    <w:p w14:paraId="244378D2" w14:textId="13857D92" w:rsidR="00CD1BBD" w:rsidRPr="00142ACF" w:rsidRDefault="0097426C" w:rsidP="00487F18">
      <w:pPr>
        <w:ind w:firstLine="0"/>
        <w:jc w:val="center"/>
      </w:pPr>
      <w:r w:rsidRPr="0097426C">
        <w:lastRenderedPageBreak/>
        <w:t xml:space="preserve"> </w:t>
      </w:r>
      <w:r w:rsidR="00A87DD9" w:rsidRPr="00A87DD9">
        <w:t xml:space="preserve"> </w:t>
      </w:r>
      <w:r w:rsidR="005D5C1F" w:rsidRPr="005D5C1F">
        <w:t xml:space="preserve"> </w:t>
      </w:r>
      <w:r w:rsidR="00B366C6" w:rsidRPr="00B366C6">
        <w:rPr>
          <w:noProof/>
          <w:lang w:val="en-US" w:bidi="ar-SA"/>
        </w:rPr>
        <w:drawing>
          <wp:inline distT="0" distB="0" distL="0" distR="0" wp14:anchorId="5F52F2E2" wp14:editId="5F728502">
            <wp:extent cx="4795200" cy="5137200"/>
            <wp:effectExtent l="0" t="0" r="5715" b="6350"/>
            <wp:docPr id="53170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2016" t="1524" r="1997" b="3493"/>
                    <a:stretch/>
                  </pic:blipFill>
                  <pic:spPr bwMode="auto">
                    <a:xfrm>
                      <a:off x="0" y="0"/>
                      <a:ext cx="4795200" cy="5137200"/>
                    </a:xfrm>
                    <a:prstGeom prst="rect">
                      <a:avLst/>
                    </a:prstGeom>
                    <a:noFill/>
                    <a:ln>
                      <a:noFill/>
                    </a:ln>
                    <a:extLst>
                      <a:ext uri="{53640926-AAD7-44D8-BBD7-CCE9431645EC}">
                        <a14:shadowObscured xmlns:a14="http://schemas.microsoft.com/office/drawing/2010/main"/>
                      </a:ext>
                    </a:extLst>
                  </pic:spPr>
                </pic:pic>
              </a:graphicData>
            </a:graphic>
          </wp:inline>
        </w:drawing>
      </w:r>
    </w:p>
    <w:p w14:paraId="60435336" w14:textId="77777777" w:rsidR="00DF08C1" w:rsidRPr="00142ACF" w:rsidRDefault="00DF08C1" w:rsidP="00883FC6">
      <w:pPr>
        <w:ind w:left="567" w:firstLine="0"/>
      </w:pPr>
    </w:p>
    <w:p w14:paraId="4CC914CF" w14:textId="6045A657" w:rsidR="00827A48" w:rsidRPr="00142ACF" w:rsidRDefault="00CD1BBD" w:rsidP="00920652">
      <w:pPr>
        <w:ind w:firstLine="0"/>
        <w:jc w:val="center"/>
        <w:rPr>
          <w:b/>
          <w:bCs/>
        </w:rPr>
      </w:pPr>
      <w:r w:rsidRPr="00142ACF">
        <w:rPr>
          <w:b/>
          <w:bCs/>
        </w:rPr>
        <w:t>Figura</w:t>
      </w:r>
      <w:r w:rsidR="00F93A74" w:rsidRPr="00142ACF">
        <w:rPr>
          <w:b/>
          <w:bCs/>
        </w:rPr>
        <w:t xml:space="preserve">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034186">
        <w:rPr>
          <w:b/>
          <w:bCs/>
          <w:noProof/>
        </w:rPr>
        <w:t>13</w:t>
      </w:r>
      <w:r w:rsidRPr="00142ACF">
        <w:rPr>
          <w:b/>
          <w:bCs/>
        </w:rPr>
        <w:fldChar w:fldCharType="end"/>
      </w:r>
      <w:r w:rsidRPr="00142ACF">
        <w:rPr>
          <w:b/>
          <w:bCs/>
        </w:rPr>
        <w:t>. Sisteme informaționale</w:t>
      </w:r>
      <w:r w:rsidR="00463175" w:rsidRPr="00142ACF">
        <w:rPr>
          <w:b/>
          <w:bCs/>
        </w:rPr>
        <w:t xml:space="preserve"> externe</w:t>
      </w:r>
      <w:r w:rsidRPr="00142ACF">
        <w:rPr>
          <w:b/>
          <w:bCs/>
        </w:rPr>
        <w:t xml:space="preserve"> care interacționează cu SINEE.</w:t>
      </w:r>
    </w:p>
    <w:p w14:paraId="13EFD45C" w14:textId="77777777" w:rsidR="00DF08C1" w:rsidRPr="00142ACF" w:rsidRDefault="00DF08C1" w:rsidP="00883FC6">
      <w:pPr>
        <w:ind w:left="567" w:firstLine="0"/>
      </w:pPr>
    </w:p>
    <w:p w14:paraId="35F80B5E" w14:textId="38B3A350" w:rsidR="005A2C05" w:rsidRPr="00142ACF" w:rsidRDefault="001A1515" w:rsidP="00DF08C1">
      <w:r>
        <w:t>1</w:t>
      </w:r>
      <w:r w:rsidR="00034186">
        <w:t>3</w:t>
      </w:r>
      <w:r w:rsidR="00521D05">
        <w:t>6</w:t>
      </w:r>
      <w:r w:rsidR="00DF08C1" w:rsidRPr="00142ACF">
        <w:t xml:space="preserve">. </w:t>
      </w:r>
      <w:r w:rsidR="005A2C05" w:rsidRPr="00142ACF">
        <w:t>Pentru asigurarea funcționalității în condiții optime a</w:t>
      </w:r>
      <w:r w:rsidR="00436F55" w:rsidRPr="00142ACF">
        <w:t xml:space="preserve"> SINEE</w:t>
      </w:r>
      <w:r w:rsidR="005A2C05" w:rsidRPr="00142ACF">
        <w:t xml:space="preserve"> este necesară realizarea interacțiunii</w:t>
      </w:r>
      <w:r w:rsidR="00436F55" w:rsidRPr="00142ACF">
        <w:t xml:space="preserve"> SINEE</w:t>
      </w:r>
      <w:r w:rsidR="005A2C05" w:rsidRPr="00142ACF">
        <w:t>, în limita competențelor funcționale:</w:t>
      </w:r>
    </w:p>
    <w:p w14:paraId="63C30991" w14:textId="791F227F" w:rsidR="006F7354" w:rsidRPr="00142ACF" w:rsidRDefault="002B2AAB" w:rsidP="00920652">
      <w:pPr>
        <w:ind w:left="567" w:firstLine="0"/>
      </w:pPr>
      <w:r w:rsidRPr="00142ACF">
        <w:t xml:space="preserve">1) </w:t>
      </w:r>
      <w:r w:rsidR="005A2C05" w:rsidRPr="00142ACF">
        <w:t>cu următoarele sisteme informaționale partajate:</w:t>
      </w:r>
    </w:p>
    <w:p w14:paraId="1E783782" w14:textId="5E8D07AE" w:rsidR="00560B66" w:rsidRPr="00142ACF" w:rsidRDefault="002F7C55" w:rsidP="00920652">
      <w:r w:rsidRPr="00142ACF">
        <w:t xml:space="preserve">a) </w:t>
      </w:r>
      <w:r w:rsidR="006C4591">
        <w:t>S</w:t>
      </w:r>
      <w:r w:rsidR="00560B66" w:rsidRPr="00142ACF">
        <w:t>erviciul electronic guvernamental de autentificare și control al accesului (MPass) – în calitate de mecanism de autentificare a utilizatorilor prin intermediul semnăturii electronice;</w:t>
      </w:r>
    </w:p>
    <w:p w14:paraId="7972E7F2" w14:textId="0978505D" w:rsidR="005A2C05" w:rsidRDefault="002F7C55" w:rsidP="00920652">
      <w:r w:rsidRPr="00142ACF">
        <w:t xml:space="preserve">b) </w:t>
      </w:r>
      <w:r w:rsidR="006C4591">
        <w:t>S</w:t>
      </w:r>
      <w:r w:rsidR="005A2C05" w:rsidRPr="00142ACF">
        <w:t>erviciul electronic guvernamental integrat de semnătură electronică (MSign) – pentru aplicarea și validarea semnăturii electronice;</w:t>
      </w:r>
    </w:p>
    <w:p w14:paraId="1E605EE1" w14:textId="49B206E6" w:rsidR="00520747" w:rsidRPr="00142ACF" w:rsidRDefault="00520747" w:rsidP="00920652">
      <w:r>
        <w:t xml:space="preserve">c) </w:t>
      </w:r>
      <w:r w:rsidR="006C4591">
        <w:t>S</w:t>
      </w:r>
      <w:r w:rsidRPr="00520747">
        <w:t xml:space="preserve">erviciul guvernamental de plăți electronice (MPay) – </w:t>
      </w:r>
      <w:r w:rsidR="005D2714">
        <w:t>pentru</w:t>
      </w:r>
      <w:r w:rsidRPr="00520747">
        <w:t xml:space="preserve"> efectuare a plăților</w:t>
      </w:r>
      <w:r w:rsidR="007B038D">
        <w:t xml:space="preserve"> aferente serviciilor electronice furnizate de IP CNED contra cost</w:t>
      </w:r>
      <w:r w:rsidRPr="00520747">
        <w:t>;</w:t>
      </w:r>
    </w:p>
    <w:p w14:paraId="483926CD" w14:textId="5A91021B" w:rsidR="005A2C05" w:rsidRPr="00142ACF" w:rsidRDefault="000C47B8" w:rsidP="00920652">
      <w:r>
        <w:t>d</w:t>
      </w:r>
      <w:r w:rsidR="00572512" w:rsidRPr="00142ACF">
        <w:t xml:space="preserve">) </w:t>
      </w:r>
      <w:r w:rsidR="006C4591">
        <w:t>S</w:t>
      </w:r>
      <w:r w:rsidR="005A2C05" w:rsidRPr="00142ACF">
        <w:t>erviciul guvernamental de notificare electronică (MNotify) – pentru notificarea utilizatorilor autorizați în legătură cu diferite evenimente de business;</w:t>
      </w:r>
    </w:p>
    <w:p w14:paraId="539251ED" w14:textId="1BF74555" w:rsidR="005A2C05" w:rsidRPr="00142ACF" w:rsidRDefault="000C47B8" w:rsidP="00920652">
      <w:r>
        <w:t>e</w:t>
      </w:r>
      <w:r w:rsidR="00572512" w:rsidRPr="00142ACF">
        <w:t xml:space="preserve">) </w:t>
      </w:r>
      <w:r w:rsidR="006C4591">
        <w:t>S</w:t>
      </w:r>
      <w:r w:rsidR="005A2C05" w:rsidRPr="00142ACF">
        <w:t>erviciul electronic guvernamental de jurnalizare (MLog) – pentru jurnalizarea evenimentelor de business critice;</w:t>
      </w:r>
    </w:p>
    <w:p w14:paraId="76170903" w14:textId="37FFF261" w:rsidR="006E1160" w:rsidRPr="00142ACF" w:rsidRDefault="000C47B8" w:rsidP="00920652">
      <w:r>
        <w:t>f</w:t>
      </w:r>
      <w:r w:rsidR="0052468F" w:rsidRPr="00142ACF">
        <w:t xml:space="preserve">) </w:t>
      </w:r>
      <w:r w:rsidR="006C4591">
        <w:t>S</w:t>
      </w:r>
      <w:r w:rsidR="006E1160" w:rsidRPr="00142ACF">
        <w:t xml:space="preserve">istemul informațional automatizat „Registrul împuternicirilor de reprezentare în baza semnăturii electronice (MPower) – pentru extragerea datelor privind împuternicirile de reprezentare a persoanelor. Acest serviciul permite posibilitatea de a înregistra și verifica existența și valabilitatea </w:t>
      </w:r>
      <w:r w:rsidR="006E1160" w:rsidRPr="00142ACF">
        <w:lastRenderedPageBreak/>
        <w:t>împuternicirilor de reprezentare, de către părțile interesate, inclusiv autoritățile publice din Republica Moldova;</w:t>
      </w:r>
    </w:p>
    <w:p w14:paraId="1255868A" w14:textId="4FFD3322" w:rsidR="006E1160" w:rsidRPr="00142ACF" w:rsidRDefault="000C47B8" w:rsidP="00920652">
      <w:r>
        <w:t>g</w:t>
      </w:r>
      <w:r w:rsidR="0052468F" w:rsidRPr="00142ACF">
        <w:t xml:space="preserve">) </w:t>
      </w:r>
      <w:r w:rsidR="006C4591">
        <w:t>S</w:t>
      </w:r>
      <w:r w:rsidR="006E1160" w:rsidRPr="00142ACF">
        <w:t>istem</w:t>
      </w:r>
      <w:r w:rsidR="00111D92">
        <w:t>ul</w:t>
      </w:r>
      <w:r w:rsidR="006E1160" w:rsidRPr="00142ACF">
        <w:t xml:space="preserve"> guvernamental de partajare a documentelor (MDoc) – pentru partajarea documentelor produse de SINEE (de exemplu Certificatul de performanță energetică a clădirilor);</w:t>
      </w:r>
    </w:p>
    <w:p w14:paraId="036AD519" w14:textId="30C88BFF" w:rsidR="00827A48" w:rsidRPr="00142ACF" w:rsidRDefault="000C47B8" w:rsidP="00920652">
      <w:r>
        <w:t>h</w:t>
      </w:r>
      <w:r w:rsidR="0052468F" w:rsidRPr="00142ACF">
        <w:t xml:space="preserve">) </w:t>
      </w:r>
      <w:r w:rsidR="006C4591">
        <w:t>S</w:t>
      </w:r>
      <w:r w:rsidR="005A2C05" w:rsidRPr="00142ACF">
        <w:t xml:space="preserve">erviciul guvernamental de livrare (MDelivery) – pentru realizarea livrării serviciilor publice prestate de </w:t>
      </w:r>
      <w:r w:rsidR="00A718B4" w:rsidRPr="00142ACF">
        <w:t>SINEE</w:t>
      </w:r>
      <w:r w:rsidR="005A2C05" w:rsidRPr="00142ACF">
        <w:t>;</w:t>
      </w:r>
    </w:p>
    <w:p w14:paraId="54B88037" w14:textId="3B74C7CC" w:rsidR="00800EB3" w:rsidRPr="00142ACF" w:rsidRDefault="00412001" w:rsidP="00920652">
      <w:r w:rsidRPr="00142ACF">
        <w:t xml:space="preserve">2) </w:t>
      </w:r>
      <w:r w:rsidR="00800EB3" w:rsidRPr="00142ACF">
        <w:t>prin intermediul platformei de interoperabilitate (MConnect), cu:</w:t>
      </w:r>
    </w:p>
    <w:p w14:paraId="40901F07" w14:textId="18AF90AD" w:rsidR="00F07F3D" w:rsidRPr="00142ACF" w:rsidRDefault="00412001" w:rsidP="00920652">
      <w:r w:rsidRPr="00142ACF">
        <w:t xml:space="preserve">a) </w:t>
      </w:r>
      <w:r w:rsidR="00F07F3D" w:rsidRPr="00142ACF">
        <w:t xml:space="preserve">Portalul guvernamental </w:t>
      </w:r>
      <w:r w:rsidR="00401F9D" w:rsidRPr="00142ACF">
        <w:t xml:space="preserve">de </w:t>
      </w:r>
      <w:r w:rsidR="00F07F3D" w:rsidRPr="00142ACF">
        <w:t>date – pentru publicarea seturilor de date publice;</w:t>
      </w:r>
    </w:p>
    <w:p w14:paraId="477B4621" w14:textId="444EC5A9" w:rsidR="000709B9" w:rsidRPr="00142ACF" w:rsidRDefault="00B20310" w:rsidP="00920652">
      <w:r w:rsidRPr="00142ACF">
        <w:t xml:space="preserve">b) </w:t>
      </w:r>
      <w:r w:rsidR="003F2690" w:rsidRPr="003F2690">
        <w:t>Portalul guvernamental al cetățeanului și Portalul guvernamental al unităților de drept</w:t>
      </w:r>
      <w:r w:rsidR="000709B9" w:rsidRPr="00142ACF">
        <w:t xml:space="preserve"> – pentru accesarea datelor privind auditurile/inspecțiile/evaluările efectuate, certificatele de performanță energetică a clădirilor, lucrările de renovare executate, extrasele specialiștilor în domeniul energetic, măsurile de creștere a eficienței energetice</w:t>
      </w:r>
      <w:r w:rsidR="00535B0E">
        <w:t xml:space="preserve"> și/sau valorificare a surselor de energie regenerabilă</w:t>
      </w:r>
      <w:r w:rsidR="000709B9" w:rsidRPr="00142ACF">
        <w:t xml:space="preserve"> implementate și alte date furnizate de SINEE de interes pentru cetățeni și antreprenori;</w:t>
      </w:r>
    </w:p>
    <w:p w14:paraId="74033332" w14:textId="2D392DC8" w:rsidR="00F07F3D" w:rsidRPr="00142ACF" w:rsidRDefault="00B20310" w:rsidP="00920652">
      <w:r w:rsidRPr="00142ACF">
        <w:t xml:space="preserve">c) </w:t>
      </w:r>
      <w:r w:rsidR="00BA10E5" w:rsidRPr="00BA10E5">
        <w:t>Portalul guvernamental al serviciilor publice</w:t>
      </w:r>
      <w:r w:rsidR="00F07F3D" w:rsidRPr="00142ACF">
        <w:t xml:space="preserve"> – pentru </w:t>
      </w:r>
      <w:r w:rsidR="00545A28">
        <w:t>recepționarea</w:t>
      </w:r>
      <w:r w:rsidR="00545A28" w:rsidRPr="00142ACF">
        <w:t xml:space="preserve"> </w:t>
      </w:r>
      <w:r w:rsidR="00025914">
        <w:t xml:space="preserve">cererilor de </w:t>
      </w:r>
      <w:r w:rsidR="009A3FEA">
        <w:t>solicitarea</w:t>
      </w:r>
      <w:r w:rsidR="00025914">
        <w:t xml:space="preserve"> a serviciilor publice prestare de IP CNED</w:t>
      </w:r>
      <w:r w:rsidR="00F07F3D" w:rsidRPr="00142ACF">
        <w:t>;</w:t>
      </w:r>
    </w:p>
    <w:p w14:paraId="5028D31D" w14:textId="052285F3" w:rsidR="00800EB3" w:rsidRPr="00142ACF" w:rsidRDefault="00E848CF" w:rsidP="00920652">
      <w:r w:rsidRPr="00142ACF">
        <w:t xml:space="preserve">d) </w:t>
      </w:r>
      <w:r w:rsidR="006C4591">
        <w:t>S</w:t>
      </w:r>
      <w:r w:rsidR="00800EB3" w:rsidRPr="00142ACF">
        <w:t>istemul informațional automatizat „Registrul de stat al populației” – pentru accesarea datelor oficiale de înregistrare și identificarea persoanelor fizice;</w:t>
      </w:r>
    </w:p>
    <w:p w14:paraId="3E621FD9" w14:textId="1F4820B3" w:rsidR="00FD664E" w:rsidRPr="00142ACF" w:rsidRDefault="002E1EAA" w:rsidP="00920652">
      <w:r w:rsidRPr="00142ACF">
        <w:t xml:space="preserve">e) </w:t>
      </w:r>
      <w:r w:rsidR="006C4591">
        <w:t>S</w:t>
      </w:r>
      <w:r w:rsidR="00FD664E" w:rsidRPr="00142ACF">
        <w:t>istemul informațional automatizat „Registrul de stat al unităților de drept” – pentru accesarea datelor oficiale de înregistrare și identificare a unităților de drept;</w:t>
      </w:r>
    </w:p>
    <w:p w14:paraId="668BE3C6" w14:textId="1D01C6A1" w:rsidR="00FD664E" w:rsidRPr="00142ACF" w:rsidRDefault="002E1EAA" w:rsidP="00920652">
      <w:r w:rsidRPr="00142ACF">
        <w:t xml:space="preserve">f) </w:t>
      </w:r>
      <w:r w:rsidR="006C4591">
        <w:t>S</w:t>
      </w:r>
      <w:r w:rsidR="00FD664E" w:rsidRPr="00142ACF">
        <w:t>istemul informațional automatizat „</w:t>
      </w:r>
      <w:r w:rsidR="00EC2F32" w:rsidRPr="00EC2F32">
        <w:t>Registrul de stat al vehiculelor</w:t>
      </w:r>
      <w:r w:rsidR="00FD664E" w:rsidRPr="00142ACF">
        <w:t>” – pentru accesarea datelor privind unitățile de transport;</w:t>
      </w:r>
    </w:p>
    <w:p w14:paraId="4937DFAB" w14:textId="15414AB8" w:rsidR="00800EB3" w:rsidRDefault="002E1EAA" w:rsidP="00920652">
      <w:r w:rsidRPr="00142ACF">
        <w:t xml:space="preserve">g) </w:t>
      </w:r>
      <w:r w:rsidR="006C4591">
        <w:t>S</w:t>
      </w:r>
      <w:r w:rsidR="00800EB3" w:rsidRPr="00142ACF">
        <w:t>istemul informațional al Registrului bunurilor imobile – pentru accesarea datelor cadastrale ale proprietăților înregistrate,</w:t>
      </w:r>
      <w:r w:rsidR="00B80387">
        <w:t xml:space="preserve"> date despre </w:t>
      </w:r>
      <w:bookmarkStart w:id="6" w:name="_Hlk178069587"/>
      <w:r w:rsidR="008156E2">
        <w:t>mențiuni și interdicții aplicate proprietăților</w:t>
      </w:r>
      <w:bookmarkEnd w:id="6"/>
      <w:r w:rsidR="00BC7D5B">
        <w:t>,</w:t>
      </w:r>
      <w:r w:rsidR="00F537DC">
        <w:t xml:space="preserve"> </w:t>
      </w:r>
      <w:r w:rsidR="00800EB3" w:rsidRPr="00142ACF">
        <w:t>date geospațiale;</w:t>
      </w:r>
    </w:p>
    <w:p w14:paraId="28569253" w14:textId="7FEAAEEB" w:rsidR="00D434C5" w:rsidRDefault="00D434C5" w:rsidP="00920652">
      <w:r>
        <w:t xml:space="preserve">h) </w:t>
      </w:r>
      <w:r w:rsidR="003F3F49" w:rsidRPr="003F3F49">
        <w:t>Registrul de stat al unităților administrativ-teritoriale și al adreselor</w:t>
      </w:r>
      <w:r w:rsidR="003F3F49">
        <w:t xml:space="preserve"> – pentru recepționarea </w:t>
      </w:r>
      <w:r w:rsidR="00E30E3A">
        <w:t>datelor aferente adreselor</w:t>
      </w:r>
      <w:r w:rsidR="00BA7537">
        <w:t>;</w:t>
      </w:r>
    </w:p>
    <w:p w14:paraId="583F304F" w14:textId="4917D813" w:rsidR="00B8212B" w:rsidRDefault="00BA7537" w:rsidP="00920652">
      <w:r>
        <w:t>i</w:t>
      </w:r>
      <w:r w:rsidR="00B8212B">
        <w:t xml:space="preserve">) </w:t>
      </w:r>
      <w:r w:rsidR="00687E63" w:rsidRPr="00687E63">
        <w:t>Sistemul informațional</w:t>
      </w:r>
      <w:r w:rsidR="00687E63">
        <w:t xml:space="preserve"> geografic de stat „</w:t>
      </w:r>
      <w:r w:rsidR="00B8212B">
        <w:t xml:space="preserve">Geoportalul </w:t>
      </w:r>
      <w:r>
        <w:t>i</w:t>
      </w:r>
      <w:r w:rsidR="00B8212B">
        <w:t>nfrastructurii naționale de date spațiale</w:t>
      </w:r>
      <w:r w:rsidR="00687E63">
        <w:t>”</w:t>
      </w:r>
      <w:r w:rsidR="00B8212B">
        <w:t xml:space="preserve"> </w:t>
      </w:r>
      <w:r w:rsidR="00D96D08">
        <w:t>–</w:t>
      </w:r>
      <w:r w:rsidR="00B8212B">
        <w:t xml:space="preserve"> </w:t>
      </w:r>
      <w:r w:rsidR="00D96D08">
        <w:t>pentru</w:t>
      </w:r>
      <w:r w:rsidR="002D6916">
        <w:t xml:space="preserve"> accesarea datelor </w:t>
      </w:r>
      <w:r w:rsidR="00373E2D">
        <w:t xml:space="preserve">geospațiale, hărților </w:t>
      </w:r>
      <w:r w:rsidR="00AC7420">
        <w:t>în format vectorial sau ortofoto</w:t>
      </w:r>
      <w:r w:rsidR="00213910">
        <w:t>. SINEE va furniza</w:t>
      </w:r>
      <w:r w:rsidR="00D96D08">
        <w:t xml:space="preserve"> </w:t>
      </w:r>
      <w:r w:rsidR="00E55041" w:rsidRPr="00E55041">
        <w:t>seturi de date geospațiale</w:t>
      </w:r>
      <w:r w:rsidR="00E55041">
        <w:t xml:space="preserve"> din domeniul eficienței energetice și</w:t>
      </w:r>
      <w:r w:rsidR="00475968">
        <w:t xml:space="preserve"> de</w:t>
      </w:r>
      <w:r w:rsidR="00E55041">
        <w:t xml:space="preserve"> exploat</w:t>
      </w:r>
      <w:r w:rsidR="00475968">
        <w:t>are a surselor de energie regenerabilă</w:t>
      </w:r>
      <w:r w:rsidR="00E55041" w:rsidRPr="00E55041">
        <w:t xml:space="preserve"> </w:t>
      </w:r>
      <w:r w:rsidR="00475968">
        <w:t>în scopul</w:t>
      </w:r>
      <w:r w:rsidR="00E55041" w:rsidRPr="00E55041">
        <w:t xml:space="preserve"> disemin</w:t>
      </w:r>
      <w:r w:rsidR="00475968">
        <w:t>ă</w:t>
      </w:r>
      <w:r w:rsidR="00E55041" w:rsidRPr="00E55041">
        <w:t>r</w:t>
      </w:r>
      <w:r w:rsidR="00475968">
        <w:t>ii acestora</w:t>
      </w:r>
      <w:r w:rsidR="00140361">
        <w:t>;</w:t>
      </w:r>
    </w:p>
    <w:p w14:paraId="1D03117D" w14:textId="682DC6FB" w:rsidR="00490E31" w:rsidRPr="00142ACF" w:rsidRDefault="00BA7537" w:rsidP="00490E31">
      <w:r>
        <w:t>j</w:t>
      </w:r>
      <w:r w:rsidR="00490E31" w:rsidRPr="00142ACF">
        <w:t xml:space="preserve">) </w:t>
      </w:r>
      <w:r w:rsidR="00490E31">
        <w:t>Depozitarul public al situațiilor financiare</w:t>
      </w:r>
      <w:r w:rsidR="0084639B">
        <w:t xml:space="preserve"> (</w:t>
      </w:r>
      <w:r w:rsidR="009D4329">
        <w:t>DPSF</w:t>
      </w:r>
      <w:r w:rsidR="0084639B">
        <w:t>)</w:t>
      </w:r>
      <w:r w:rsidR="00490E31" w:rsidRPr="00142ACF">
        <w:t xml:space="preserve"> – pentru accesarea datelor </w:t>
      </w:r>
      <w:r w:rsidR="00490E31">
        <w:t>despre situațiile financiare ale entităților juridice</w:t>
      </w:r>
      <w:r w:rsidR="00490E31" w:rsidRPr="00142ACF">
        <w:t>;</w:t>
      </w:r>
    </w:p>
    <w:p w14:paraId="7F8C7EAE" w14:textId="50ABE97B" w:rsidR="00800EB3" w:rsidRDefault="00BA7537" w:rsidP="00920652">
      <w:r>
        <w:t>l</w:t>
      </w:r>
      <w:r w:rsidR="002E1EAA" w:rsidRPr="00142ACF">
        <w:t xml:space="preserve">) </w:t>
      </w:r>
      <w:r w:rsidR="006C4591">
        <w:t>S</w:t>
      </w:r>
      <w:r w:rsidR="00800EB3" w:rsidRPr="00142ACF">
        <w:t xml:space="preserve">istemul informațional automatizat „Registrul de stat al unităților administrativ-teritoriale si al </w:t>
      </w:r>
      <w:r w:rsidR="00D769A6" w:rsidRPr="00D769A6">
        <w:t>adreselor</w:t>
      </w:r>
      <w:r w:rsidR="00800EB3" w:rsidRPr="00142ACF">
        <w:t>” – pentru accesarea datelor despre adresele poștale, inclusiv datele geospațiale;</w:t>
      </w:r>
    </w:p>
    <w:p w14:paraId="3AB9A45D" w14:textId="55AAB375" w:rsidR="00946873" w:rsidRDefault="00BA7537" w:rsidP="00946873">
      <w:r>
        <w:t>l</w:t>
      </w:r>
      <w:r w:rsidR="00946873" w:rsidRPr="009D37A8">
        <w:t>) Sistem</w:t>
      </w:r>
      <w:r w:rsidR="00E324C9">
        <w:t>ul</w:t>
      </w:r>
      <w:r w:rsidR="00946873" w:rsidRPr="009D37A8">
        <w:t xml:space="preserve"> informațional „Vulnerabilitatea energetică” – pentru </w:t>
      </w:r>
      <w:r w:rsidR="00C54978" w:rsidRPr="009D37A8">
        <w:t>accesarea datelor despre</w:t>
      </w:r>
      <w:r w:rsidR="008B6BEB">
        <w:t xml:space="preserve"> </w:t>
      </w:r>
      <w:r w:rsidR="00C54978" w:rsidRPr="009D37A8">
        <w:t>vulnerabilitate</w:t>
      </w:r>
      <w:r w:rsidR="008B6BEB">
        <w:t>a</w:t>
      </w:r>
      <w:r w:rsidR="00C54978" w:rsidRPr="009D37A8">
        <w:t xml:space="preserve"> energetică</w:t>
      </w:r>
      <w:r w:rsidR="00F470E4" w:rsidRPr="00F470E4">
        <w:t xml:space="preserve"> </w:t>
      </w:r>
      <w:r w:rsidR="00F470E4">
        <w:t>a c</w:t>
      </w:r>
      <w:r w:rsidR="00F470E4" w:rsidRPr="008F2515">
        <w:t>onsumatorilor casnici</w:t>
      </w:r>
      <w:r w:rsidR="00946873" w:rsidRPr="009D37A8">
        <w:t>;</w:t>
      </w:r>
    </w:p>
    <w:p w14:paraId="561995B5" w14:textId="65A40600" w:rsidR="00EA56A2" w:rsidRPr="00142ACF" w:rsidRDefault="00BA7537" w:rsidP="00946873">
      <w:r>
        <w:t>m</w:t>
      </w:r>
      <w:r w:rsidR="00EA56A2" w:rsidRPr="00142ACF">
        <w:t>)</w:t>
      </w:r>
      <w:r w:rsidR="00EA56A2">
        <w:t xml:space="preserve"> </w:t>
      </w:r>
      <w:r w:rsidR="00EA56A2" w:rsidRPr="009D37A8">
        <w:t>Sistem</w:t>
      </w:r>
      <w:r w:rsidR="00E324C9">
        <w:t>ul</w:t>
      </w:r>
      <w:r w:rsidR="00EA56A2" w:rsidRPr="009D37A8">
        <w:t xml:space="preserve"> informațional „</w:t>
      </w:r>
      <w:r w:rsidR="006201CB">
        <w:t>Asistentă socială</w:t>
      </w:r>
      <w:r w:rsidR="00EA56A2" w:rsidRPr="009D37A8">
        <w:t>” – pentru accesarea datelor despre</w:t>
      </w:r>
      <w:r w:rsidR="00EA56A2">
        <w:t xml:space="preserve"> </w:t>
      </w:r>
      <w:r w:rsidR="00EA56A2" w:rsidRPr="009D37A8">
        <w:t>vulnerabilitate</w:t>
      </w:r>
      <w:r w:rsidR="00EA56A2">
        <w:t>a</w:t>
      </w:r>
      <w:r w:rsidR="00EA56A2" w:rsidRPr="009D37A8">
        <w:t xml:space="preserve"> </w:t>
      </w:r>
      <w:r w:rsidR="006201CB">
        <w:t>socială</w:t>
      </w:r>
      <w:r w:rsidR="00EA56A2" w:rsidRPr="009D37A8">
        <w:t>;</w:t>
      </w:r>
    </w:p>
    <w:p w14:paraId="1DA92635" w14:textId="10B3654D" w:rsidR="00A300CF" w:rsidRDefault="00BA7537" w:rsidP="00920652">
      <w:r>
        <w:t>n</w:t>
      </w:r>
      <w:r w:rsidR="002E1EAA" w:rsidRPr="00142ACF">
        <w:t xml:space="preserve">) </w:t>
      </w:r>
      <w:r w:rsidR="006C4591">
        <w:t>S</w:t>
      </w:r>
      <w:r w:rsidR="00217BAD" w:rsidRPr="00142ACF">
        <w:t>istem</w:t>
      </w:r>
      <w:r w:rsidR="00E324C9">
        <w:t>ul</w:t>
      </w:r>
      <w:r w:rsidR="00217BAD" w:rsidRPr="00142ACF">
        <w:t xml:space="preserve"> </w:t>
      </w:r>
      <w:r w:rsidR="00A066B6" w:rsidRPr="00142ACF">
        <w:t>informațional de statistică energetică – pentru recepționarea indicatorilor de eficiență energetică;</w:t>
      </w:r>
    </w:p>
    <w:p w14:paraId="0DC2FC8E" w14:textId="4D41EDA0" w:rsidR="009B66AA" w:rsidRPr="00142ACF" w:rsidRDefault="00BA7537" w:rsidP="009B66AA">
      <w:r>
        <w:t>o</w:t>
      </w:r>
      <w:r w:rsidR="009B66AA" w:rsidRPr="00142ACF">
        <w:t xml:space="preserve">) </w:t>
      </w:r>
      <w:r w:rsidR="009B66AA" w:rsidRPr="009B66AA">
        <w:t xml:space="preserve">Sistemul </w:t>
      </w:r>
      <w:r w:rsidR="009B66AA">
        <w:t>i</w:t>
      </w:r>
      <w:r w:rsidR="009B66AA" w:rsidRPr="009B66AA">
        <w:t xml:space="preserve">nformatic de </w:t>
      </w:r>
      <w:r w:rsidR="009B66AA">
        <w:t>p</w:t>
      </w:r>
      <w:r w:rsidR="009B66AA" w:rsidRPr="009B66AA">
        <w:t xml:space="preserve">ersonalizare a </w:t>
      </w:r>
      <w:r w:rsidR="009B66AA">
        <w:t>a</w:t>
      </w:r>
      <w:r w:rsidR="009B66AA" w:rsidRPr="009B66AA">
        <w:t xml:space="preserve">ctelor de </w:t>
      </w:r>
      <w:r w:rsidR="009B66AA">
        <w:t>s</w:t>
      </w:r>
      <w:r w:rsidR="009B66AA" w:rsidRPr="009B66AA">
        <w:t>tudii</w:t>
      </w:r>
      <w:r w:rsidR="009B66AA" w:rsidRPr="00142ACF">
        <w:t xml:space="preserve"> – pentru </w:t>
      </w:r>
      <w:r w:rsidR="009B66AA">
        <w:t>accesarea datelor despre valabilitatea actelor de studii eliberate în Republica Moldova</w:t>
      </w:r>
      <w:r w:rsidR="009B66AA" w:rsidRPr="00142ACF">
        <w:t>;</w:t>
      </w:r>
    </w:p>
    <w:p w14:paraId="57BC6D71" w14:textId="7545E4DE" w:rsidR="007A1646" w:rsidRPr="00142ACF" w:rsidRDefault="00BA7537" w:rsidP="00920652">
      <w:r>
        <w:t>p</w:t>
      </w:r>
      <w:r w:rsidR="002E1EAA" w:rsidRPr="00142ACF">
        <w:t xml:space="preserve">) </w:t>
      </w:r>
      <w:r w:rsidR="006C4591">
        <w:t>S</w:t>
      </w:r>
      <w:r w:rsidR="007F431B" w:rsidRPr="00142ACF">
        <w:t>istem</w:t>
      </w:r>
      <w:r w:rsidR="00111D92">
        <w:t>ul</w:t>
      </w:r>
      <w:r w:rsidR="007F431B" w:rsidRPr="00142ACF">
        <w:t xml:space="preserve"> informațional </w:t>
      </w:r>
      <w:r w:rsidR="007A1646" w:rsidRPr="00142ACF">
        <w:t>„e-Monitorizare” – pentru realizarea schimbului de date cu autoritatea administrațiile publice centrale privind planuri de acțiuni, obiective, indicatori;</w:t>
      </w:r>
    </w:p>
    <w:p w14:paraId="411EBBFA" w14:textId="156A1F5F" w:rsidR="00F65D65" w:rsidRPr="00142ACF" w:rsidRDefault="00602EC6" w:rsidP="00920652">
      <w:r>
        <w:lastRenderedPageBreak/>
        <w:t>r</w:t>
      </w:r>
      <w:r w:rsidR="002E1EAA" w:rsidRPr="00142ACF">
        <w:t xml:space="preserve">) </w:t>
      </w:r>
      <w:r w:rsidR="006C4591">
        <w:t>S</w:t>
      </w:r>
      <w:r w:rsidR="00F65D65" w:rsidRPr="00142ACF">
        <w:t>istem</w:t>
      </w:r>
      <w:r w:rsidR="00111D92">
        <w:t>ul</w:t>
      </w:r>
      <w:r w:rsidR="00F65D65" w:rsidRPr="00142ACF">
        <w:t xml:space="preserve"> național de mon</w:t>
      </w:r>
      <w:r w:rsidR="00BA3E65" w:rsidRPr="00142ACF">
        <w:t>i</w:t>
      </w:r>
      <w:r w:rsidR="00F65D65" w:rsidRPr="00142ACF">
        <w:t>toring</w:t>
      </w:r>
      <w:r w:rsidR="00BA3E65" w:rsidRPr="00142ACF">
        <w:t xml:space="preserve"> meteorologic și hidrologic </w:t>
      </w:r>
      <w:r w:rsidR="000C72D7" w:rsidRPr="00142ACF">
        <w:t>–</w:t>
      </w:r>
      <w:r w:rsidR="00BA3E65" w:rsidRPr="00142ACF">
        <w:t xml:space="preserve"> </w:t>
      </w:r>
      <w:r w:rsidR="000C72D7" w:rsidRPr="00142ACF">
        <w:t>cu scopul preluării datelor meteorologice istorice (analiza obiectivă a curbelor de consum după implementarea măsurilor de eficientizare energetică);</w:t>
      </w:r>
    </w:p>
    <w:p w14:paraId="48ACFE1B" w14:textId="2EDF3BB1" w:rsidR="00727DBC" w:rsidRPr="00142ACF" w:rsidRDefault="002E1EAA" w:rsidP="002E1EAA">
      <w:r w:rsidRPr="00142ACF">
        <w:t xml:space="preserve">3) </w:t>
      </w:r>
      <w:r w:rsidR="00AE3595" w:rsidRPr="00142ACF">
        <w:t>prin intermediul altor sisteme informaționale din Republica Moldova</w:t>
      </w:r>
      <w:r w:rsidRPr="00142ACF">
        <w:t xml:space="preserve"> </w:t>
      </w:r>
      <w:r w:rsidR="006651BE" w:rsidRPr="00142ACF">
        <w:t xml:space="preserve">– </w:t>
      </w:r>
      <w:r w:rsidRPr="00142ACF">
        <w:t xml:space="preserve">cu </w:t>
      </w:r>
      <w:r w:rsidR="0063715D" w:rsidRPr="00142ACF">
        <w:t>s</w:t>
      </w:r>
      <w:r w:rsidR="00727DBC" w:rsidRPr="00142ACF">
        <w:t>istem</w:t>
      </w:r>
      <w:r w:rsidRPr="00142ACF">
        <w:t>ul</w:t>
      </w:r>
      <w:r w:rsidR="00727DBC" w:rsidRPr="00142ACF">
        <w:t xml:space="preserve"> informațional destinat activităților de furnizare a energiei și apei</w:t>
      </w:r>
      <w:r w:rsidR="00F014E6" w:rsidRPr="00142ACF">
        <w:t>,</w:t>
      </w:r>
      <w:r w:rsidR="00727DBC" w:rsidRPr="00142ACF">
        <w:t xml:space="preserve"> în scopul schimbului de date privind consumul de</w:t>
      </w:r>
      <w:r w:rsidR="007E7520">
        <w:t xml:space="preserve"> resurse energetice,</w:t>
      </w:r>
      <w:r w:rsidR="00727DBC" w:rsidRPr="00142ACF">
        <w:t xml:space="preserve"> energie și apă.</w:t>
      </w:r>
    </w:p>
    <w:p w14:paraId="77CAD743" w14:textId="77777777" w:rsidR="003E1596" w:rsidRPr="00142ACF" w:rsidRDefault="003E1596" w:rsidP="00920652">
      <w:pPr>
        <w:ind w:firstLine="0"/>
      </w:pPr>
    </w:p>
    <w:p w14:paraId="5AEDADD3" w14:textId="07BFB981" w:rsidR="0078177E" w:rsidRPr="00142ACF" w:rsidRDefault="00522A17" w:rsidP="00920652">
      <w:pPr>
        <w:ind w:firstLine="0"/>
        <w:jc w:val="center"/>
        <w:rPr>
          <w:bCs/>
        </w:rPr>
      </w:pPr>
      <w:r w:rsidRPr="00142ACF">
        <w:rPr>
          <w:b/>
          <w:bCs/>
        </w:rPr>
        <w:t>Capitolul VII. Spațiul tehnologic SINEE</w:t>
      </w:r>
    </w:p>
    <w:p w14:paraId="0A819C20" w14:textId="77777777" w:rsidR="003E1596" w:rsidRPr="00142ACF" w:rsidRDefault="003E1596" w:rsidP="00920652">
      <w:pPr>
        <w:ind w:firstLine="0"/>
      </w:pPr>
    </w:p>
    <w:p w14:paraId="163BD35C" w14:textId="234249C5" w:rsidR="00522A17" w:rsidRPr="00142ACF" w:rsidRDefault="001A1515" w:rsidP="00920652">
      <w:r>
        <w:t>1</w:t>
      </w:r>
      <w:r w:rsidR="00034186">
        <w:t>3</w:t>
      </w:r>
      <w:r w:rsidR="00521D05">
        <w:t>7</w:t>
      </w:r>
      <w:r w:rsidR="00C74185" w:rsidRPr="00142ACF">
        <w:t xml:space="preserve">. </w:t>
      </w:r>
      <w:r w:rsidR="00013523" w:rsidRPr="00142ACF">
        <w:t>SINEE urmează a fi găzduit pe platforma tehnologică guvernamentală comună (MCloud).</w:t>
      </w:r>
      <w:r w:rsidR="00C56E17">
        <w:t xml:space="preserve"> </w:t>
      </w:r>
      <w:r w:rsidR="00C56E17" w:rsidRPr="00C56E17">
        <w:t>SINEE va utiliza platforma de găzduire bazată pe tehnologii de tip container</w:t>
      </w:r>
      <w:r w:rsidR="00C56E17">
        <w:t>.</w:t>
      </w:r>
      <w:r w:rsidR="00013523" w:rsidRPr="00142ACF">
        <w:t xml:space="preserve"> Arhitectura SI</w:t>
      </w:r>
      <w:r w:rsidR="000F4EC9" w:rsidRPr="00142ACF">
        <w:t>NEE</w:t>
      </w:r>
      <w:r w:rsidR="00013523" w:rsidRPr="00142ACF">
        <w:t xml:space="preserve"> va fi conceptualizată în baza standardelor deschise relevante și fără a apela la standarde proprietare. La baza arhitecturii SI</w:t>
      </w:r>
      <w:r w:rsidR="000F4EC9" w:rsidRPr="00142ACF">
        <w:t>NEE</w:t>
      </w:r>
      <w:r w:rsidR="00013523" w:rsidRPr="00142ACF">
        <w:t xml:space="preserve"> va sta o viziune integrată, bazată pe bunele practici ale industriei TIC</w:t>
      </w:r>
      <w:r w:rsidR="00A02AC3" w:rsidRPr="00142ACF">
        <w:t>.</w:t>
      </w:r>
    </w:p>
    <w:p w14:paraId="65EC2FF6" w14:textId="4114BE44" w:rsidR="00AF1C76" w:rsidRPr="00142ACF" w:rsidRDefault="001A1515" w:rsidP="00920652">
      <w:r>
        <w:t>1</w:t>
      </w:r>
      <w:r w:rsidR="00034186">
        <w:t>3</w:t>
      </w:r>
      <w:r w:rsidR="00521D05">
        <w:t>8</w:t>
      </w:r>
      <w:r w:rsidR="005136BE" w:rsidRPr="00142ACF">
        <w:t xml:space="preserve">. </w:t>
      </w:r>
      <w:r w:rsidR="00520495" w:rsidRPr="00142ACF">
        <w:t xml:space="preserve">SINEE va fi </w:t>
      </w:r>
      <w:r w:rsidR="0019520B" w:rsidRPr="00142ACF">
        <w:t>dezvoltat</w:t>
      </w:r>
      <w:r w:rsidR="00520495" w:rsidRPr="00142ACF">
        <w:t xml:space="preserve"> în baza unei arhitecturi orientate pe servicii, </w:t>
      </w:r>
      <w:r w:rsidR="00C95A2A" w:rsidRPr="00142ACF">
        <w:t>formată din</w:t>
      </w:r>
      <w:r w:rsidR="00520495" w:rsidRPr="00142ACF">
        <w:t xml:space="preserve"> componente modulare reutilizabile care vor permite implementarea unei arhitecturi </w:t>
      </w:r>
      <w:r w:rsidR="000329AF">
        <w:t xml:space="preserve">cu multe nivele </w:t>
      </w:r>
      <w:r w:rsidR="00520495" w:rsidRPr="00142ACF">
        <w:t>cu o clară delimitare a</w:t>
      </w:r>
      <w:r w:rsidR="00084C3C" w:rsidRPr="00142ACF">
        <w:t xml:space="preserve">tât </w:t>
      </w:r>
      <w:r w:rsidR="009A0FE1" w:rsidRPr="00142ACF">
        <w:t>între</w:t>
      </w:r>
      <w:r w:rsidR="00520495" w:rsidRPr="00142ACF">
        <w:t xml:space="preserve"> nivelel</w:t>
      </w:r>
      <w:r w:rsidR="009A0FE1" w:rsidRPr="00142ACF">
        <w:t>e</w:t>
      </w:r>
      <w:r w:rsidR="00520495" w:rsidRPr="00142ACF">
        <w:t xml:space="preserve"> arhitecturale</w:t>
      </w:r>
      <w:r w:rsidR="009A0FE1" w:rsidRPr="00142ACF">
        <w:t>,</w:t>
      </w:r>
      <w:r w:rsidR="002F10C9" w:rsidRPr="00142ACF">
        <w:t xml:space="preserve"> </w:t>
      </w:r>
      <w:r w:rsidR="00084C3C" w:rsidRPr="00142ACF">
        <w:t xml:space="preserve">cât și </w:t>
      </w:r>
      <w:r w:rsidR="009A0FE1" w:rsidRPr="00142ACF">
        <w:t>între</w:t>
      </w:r>
      <w:r w:rsidR="00084C3C" w:rsidRPr="00142ACF">
        <w:t xml:space="preserve"> componentel</w:t>
      </w:r>
      <w:r w:rsidR="009A0FE1" w:rsidRPr="00142ACF">
        <w:t>e</w:t>
      </w:r>
      <w:r w:rsidR="00084C3C" w:rsidRPr="00142ACF">
        <w:t xml:space="preserve"> </w:t>
      </w:r>
      <w:r w:rsidR="00085819" w:rsidRPr="00142ACF">
        <w:t>sistemului integrat</w:t>
      </w:r>
      <w:r w:rsidR="00520495" w:rsidRPr="00142ACF">
        <w:t xml:space="preserve">. </w:t>
      </w:r>
      <w:r w:rsidR="00C0682E" w:rsidRPr="00142ACF">
        <w:t>Fiecare subsistem al SINEE</w:t>
      </w:r>
      <w:r w:rsidR="00F32AFF" w:rsidRPr="00142ACF">
        <w:t xml:space="preserve"> constitui</w:t>
      </w:r>
      <w:r w:rsidR="00930B0F" w:rsidRPr="00142ACF">
        <w:t>e</w:t>
      </w:r>
      <w:r w:rsidR="00F32AFF" w:rsidRPr="00142ACF">
        <w:t xml:space="preserve"> o aplicație</w:t>
      </w:r>
      <w:r w:rsidR="00520495" w:rsidRPr="00142ACF">
        <w:t xml:space="preserve"> independent</w:t>
      </w:r>
      <w:r w:rsidR="00F32AFF" w:rsidRPr="00142ACF">
        <w:t>ă</w:t>
      </w:r>
      <w:r w:rsidR="00520495" w:rsidRPr="00142ACF">
        <w:t xml:space="preserve"> </w:t>
      </w:r>
      <w:r w:rsidR="00F32AFF" w:rsidRPr="00142ACF">
        <w:t>care va realiza schimb de date</w:t>
      </w:r>
      <w:r w:rsidR="00520495" w:rsidRPr="00142ACF">
        <w:t xml:space="preserve"> </w:t>
      </w:r>
      <w:r w:rsidR="008826A9" w:rsidRPr="00142ACF">
        <w:t>cu alte subsisteme al SINEE sau sisteme informaționale externe</w:t>
      </w:r>
      <w:r w:rsidR="00520495" w:rsidRPr="00142ACF">
        <w:t xml:space="preserve"> prin intermediul unor interfețe</w:t>
      </w:r>
      <w:r w:rsidR="008826A9" w:rsidRPr="00142ACF">
        <w:t xml:space="preserve"> program</w:t>
      </w:r>
      <w:r w:rsidR="00520495" w:rsidRPr="00142ACF">
        <w:t xml:space="preserve"> dedicate.</w:t>
      </w:r>
    </w:p>
    <w:p w14:paraId="60F59CD3" w14:textId="53D41D47" w:rsidR="004008B3" w:rsidRPr="00142ACF" w:rsidRDefault="001A1515" w:rsidP="00920652">
      <w:r>
        <w:t>1</w:t>
      </w:r>
      <w:r w:rsidR="00034186">
        <w:t>3</w:t>
      </w:r>
      <w:r w:rsidR="00521D05">
        <w:t>9</w:t>
      </w:r>
      <w:r w:rsidR="00EE2964" w:rsidRPr="00142ACF">
        <w:t xml:space="preserve">. </w:t>
      </w:r>
      <w:r w:rsidR="00663AD5" w:rsidRPr="00142ACF">
        <w:t xml:space="preserve">SINEE trebuie să fie interoperabil deoarece reprezintă o soluție informatică care urmează să se integreze și să efectueze schimb reciproc de date atât cu sisteme informaționale din cadrul </w:t>
      </w:r>
      <w:r w:rsidR="00F77A88">
        <w:t>IP CNED</w:t>
      </w:r>
      <w:r w:rsidR="00663AD5" w:rsidRPr="00142ACF">
        <w:t xml:space="preserve">, cât și cu sisteme informaționale </w:t>
      </w:r>
      <w:r w:rsidR="00DE52FE" w:rsidRPr="00142ACF">
        <w:t>externe</w:t>
      </w:r>
      <w:r w:rsidR="00663AD5" w:rsidRPr="00142ACF">
        <w:t>.</w:t>
      </w:r>
      <w:r w:rsidR="004008B3" w:rsidRPr="00142ACF">
        <w:t xml:space="preserve"> </w:t>
      </w:r>
      <w:r w:rsidR="00520495" w:rsidRPr="00142ACF">
        <w:t>Întru asigurarea unui nivel adecvat al securității informației, SI</w:t>
      </w:r>
      <w:r w:rsidR="00AF1C76" w:rsidRPr="00142ACF">
        <w:t>NEE</w:t>
      </w:r>
      <w:r w:rsidR="00520495" w:rsidRPr="00142ACF">
        <w:t xml:space="preserve"> va utiliza conexiuni securizate între stațiile client și serverul de aplicație.</w:t>
      </w:r>
    </w:p>
    <w:p w14:paraId="560BF88D" w14:textId="01037A6D" w:rsidR="008902F5" w:rsidRPr="00142ACF" w:rsidRDefault="001A1515" w:rsidP="00920652">
      <w:r>
        <w:t>1</w:t>
      </w:r>
      <w:r w:rsidR="00521D05">
        <w:t>40</w:t>
      </w:r>
      <w:r w:rsidR="001C1815" w:rsidRPr="00142ACF">
        <w:t xml:space="preserve">. </w:t>
      </w:r>
      <w:r w:rsidR="00520495" w:rsidRPr="00142ACF">
        <w:t>Din punct de vedere funcțional se va dezvolta o soluție fiabilă și scalabilă atât în cazul creșterii numărului de utilizatori, cât și în cazul creșterii volumului de date gestionate de aceasta.</w:t>
      </w:r>
    </w:p>
    <w:p w14:paraId="10426662" w14:textId="28CCC1E9" w:rsidR="004014CD" w:rsidRPr="00142ACF" w:rsidRDefault="001A1515" w:rsidP="00920652">
      <w:r>
        <w:t>1</w:t>
      </w:r>
      <w:r w:rsidR="00521D05">
        <w:t>41</w:t>
      </w:r>
      <w:r w:rsidR="00F61C69" w:rsidRPr="00142ACF">
        <w:t xml:space="preserve">. </w:t>
      </w:r>
      <w:r w:rsidR="008902F5" w:rsidRPr="00142ACF">
        <w:t xml:space="preserve">Arhitectura conceptuală a SINEE este conformă Figurii nr. </w:t>
      </w:r>
      <w:r w:rsidR="00716E35" w:rsidRPr="00142ACF">
        <w:t>1</w:t>
      </w:r>
      <w:r w:rsidR="00CC7725">
        <w:t>4</w:t>
      </w:r>
      <w:r w:rsidR="008902F5" w:rsidRPr="00142ACF">
        <w:t xml:space="preserve">, </w:t>
      </w:r>
      <w:r w:rsidR="00F8664B" w:rsidRPr="00142ACF">
        <w:t xml:space="preserve">iar </w:t>
      </w:r>
      <w:r w:rsidR="008902F5" w:rsidRPr="00142ACF">
        <w:t>soluția de cooperare dintre resursele SI</w:t>
      </w:r>
      <w:r w:rsidR="00F8664B" w:rsidRPr="00142ACF">
        <w:t>NEE</w:t>
      </w:r>
      <w:r w:rsidR="008902F5" w:rsidRPr="00142ACF">
        <w:t xml:space="preserve"> const</w:t>
      </w:r>
      <w:r w:rsidR="00F8664B" w:rsidRPr="00142ACF">
        <w:t>ă</w:t>
      </w:r>
      <w:r w:rsidR="008902F5" w:rsidRPr="00142ACF">
        <w:t xml:space="preserve"> în interacțiunea </w:t>
      </w:r>
      <w:r w:rsidR="00EE27A5" w:rsidRPr="00142ACF">
        <w:t>cu</w:t>
      </w:r>
      <w:r w:rsidR="008902F5" w:rsidRPr="00142ACF">
        <w:t xml:space="preserve"> mai multe resurse informaționale externe și subsisteme SI</w:t>
      </w:r>
      <w:r w:rsidR="00EE27A5" w:rsidRPr="00142ACF">
        <w:t>NEE</w:t>
      </w:r>
      <w:r w:rsidR="008902F5" w:rsidRPr="00142ACF">
        <w:t>.</w:t>
      </w:r>
    </w:p>
    <w:p w14:paraId="279DF6DC" w14:textId="17DDA265" w:rsidR="008358CB" w:rsidRPr="00142ACF" w:rsidRDefault="00CB3DDF" w:rsidP="00920652">
      <w:pPr>
        <w:ind w:firstLine="0"/>
        <w:jc w:val="center"/>
      </w:pPr>
      <w:r w:rsidRPr="00CB3DDF">
        <w:lastRenderedPageBreak/>
        <w:t xml:space="preserve"> </w:t>
      </w:r>
      <w:r w:rsidR="00093BF6" w:rsidRPr="00093BF6">
        <w:t xml:space="preserve"> </w:t>
      </w:r>
      <w:r w:rsidR="002063AE" w:rsidRPr="002063AE">
        <w:rPr>
          <w:noProof/>
          <w:lang w:val="en-US" w:bidi="ar-SA"/>
        </w:rPr>
        <w:drawing>
          <wp:inline distT="0" distB="0" distL="0" distR="0" wp14:anchorId="27C650D3" wp14:editId="7A024136">
            <wp:extent cx="6174000" cy="7632000"/>
            <wp:effectExtent l="0" t="0" r="0" b="7620"/>
            <wp:docPr id="136109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l="1227" t="898" r="1082" b="1853"/>
                    <a:stretch/>
                  </pic:blipFill>
                  <pic:spPr bwMode="auto">
                    <a:xfrm>
                      <a:off x="0" y="0"/>
                      <a:ext cx="6174000" cy="7632000"/>
                    </a:xfrm>
                    <a:prstGeom prst="rect">
                      <a:avLst/>
                    </a:prstGeom>
                    <a:noFill/>
                    <a:ln>
                      <a:noFill/>
                    </a:ln>
                    <a:extLst>
                      <a:ext uri="{53640926-AAD7-44D8-BBD7-CCE9431645EC}">
                        <a14:shadowObscured xmlns:a14="http://schemas.microsoft.com/office/drawing/2010/main"/>
                      </a:ext>
                    </a:extLst>
                  </pic:spPr>
                </pic:pic>
              </a:graphicData>
            </a:graphic>
          </wp:inline>
        </w:drawing>
      </w:r>
      <w:r w:rsidR="002063AE" w:rsidRPr="002063AE" w:rsidDel="00F30E3A">
        <w:t xml:space="preserve"> </w:t>
      </w:r>
    </w:p>
    <w:p w14:paraId="22B83B51" w14:textId="77777777" w:rsidR="007136C6" w:rsidRPr="00142ACF" w:rsidRDefault="007136C6">
      <w:pPr>
        <w:ind w:left="567" w:firstLine="0"/>
      </w:pPr>
      <w:bookmarkStart w:id="7" w:name="_Hlk160700957"/>
    </w:p>
    <w:p w14:paraId="77AB51C6" w14:textId="0F887406" w:rsidR="001B53A0" w:rsidRPr="00142ACF" w:rsidRDefault="008358CB" w:rsidP="00920652">
      <w:pPr>
        <w:ind w:firstLine="0"/>
        <w:jc w:val="center"/>
        <w:rPr>
          <w:b/>
          <w:bCs/>
        </w:rPr>
      </w:pPr>
      <w:r w:rsidRPr="00142ACF">
        <w:rPr>
          <w:b/>
          <w:bCs/>
        </w:rPr>
        <w:t>Figur</w:t>
      </w:r>
      <w:r w:rsidR="00AC2657" w:rsidRPr="00142ACF">
        <w:rPr>
          <w:b/>
          <w:bCs/>
        </w:rPr>
        <w:t>a</w:t>
      </w:r>
      <w:r w:rsidR="00F93A74" w:rsidRPr="00142ACF">
        <w:rPr>
          <w:b/>
          <w:bCs/>
        </w:rPr>
        <w:t xml:space="preserve"> nr.</w:t>
      </w:r>
      <w:r w:rsidRPr="00142ACF">
        <w:rPr>
          <w:b/>
          <w:bCs/>
        </w:rPr>
        <w:t xml:space="preserve"> </w:t>
      </w:r>
      <w:r w:rsidRPr="00142ACF">
        <w:rPr>
          <w:b/>
          <w:bCs/>
        </w:rPr>
        <w:fldChar w:fldCharType="begin"/>
      </w:r>
      <w:r w:rsidRPr="00142ACF">
        <w:rPr>
          <w:b/>
          <w:bCs/>
        </w:rPr>
        <w:instrText xml:space="preserve"> SEQ Figură \* ARABIC </w:instrText>
      </w:r>
      <w:r w:rsidRPr="00142ACF">
        <w:rPr>
          <w:b/>
          <w:bCs/>
        </w:rPr>
        <w:fldChar w:fldCharType="separate"/>
      </w:r>
      <w:r w:rsidR="00752F55">
        <w:rPr>
          <w:b/>
          <w:bCs/>
          <w:noProof/>
        </w:rPr>
        <w:t>14</w:t>
      </w:r>
      <w:r w:rsidRPr="00142ACF">
        <w:rPr>
          <w:b/>
          <w:bCs/>
        </w:rPr>
        <w:fldChar w:fldCharType="end"/>
      </w:r>
      <w:r w:rsidRPr="00142ACF">
        <w:rPr>
          <w:b/>
          <w:bCs/>
        </w:rPr>
        <w:t xml:space="preserve">. </w:t>
      </w:r>
      <w:r w:rsidR="00233A0E" w:rsidRPr="00142ACF">
        <w:rPr>
          <w:b/>
          <w:bCs/>
        </w:rPr>
        <w:t>Arhitectura</w:t>
      </w:r>
      <w:r w:rsidRPr="00142ACF">
        <w:rPr>
          <w:b/>
          <w:bCs/>
        </w:rPr>
        <w:t xml:space="preserve"> SINEE.</w:t>
      </w:r>
    </w:p>
    <w:bookmarkEnd w:id="7"/>
    <w:p w14:paraId="4388E5F4" w14:textId="0D9AF16A" w:rsidR="00F80CAB" w:rsidRPr="00142ACF" w:rsidRDefault="00F80CAB" w:rsidP="00920652">
      <w:pPr>
        <w:ind w:left="567" w:firstLine="0"/>
      </w:pPr>
    </w:p>
    <w:p w14:paraId="5EF04051" w14:textId="3E642D10" w:rsidR="003D330F" w:rsidRPr="00142ACF" w:rsidRDefault="001A1515" w:rsidP="00920652">
      <w:r>
        <w:t>1</w:t>
      </w:r>
      <w:r w:rsidR="008977F3">
        <w:t>42</w:t>
      </w:r>
      <w:r w:rsidR="00BC3395" w:rsidRPr="00142ACF">
        <w:t xml:space="preserve">. </w:t>
      </w:r>
      <w:r w:rsidR="004014CD" w:rsidRPr="00142ACF">
        <w:t>Arhitectura SINEE constă din următoarele noduri distincte:</w:t>
      </w:r>
    </w:p>
    <w:p w14:paraId="37B846A7" w14:textId="3ABD2F9B" w:rsidR="00026138" w:rsidRPr="00142ACF" w:rsidRDefault="006F2A9F" w:rsidP="00920652">
      <w:r w:rsidRPr="00142ACF">
        <w:t xml:space="preserve">1) </w:t>
      </w:r>
      <w:r w:rsidR="008C5D73" w:rsidRPr="00142ACF">
        <w:rPr>
          <w:i/>
          <w:iCs/>
        </w:rPr>
        <w:t>I</w:t>
      </w:r>
      <w:r w:rsidR="003D330F" w:rsidRPr="00142ACF">
        <w:rPr>
          <w:i/>
          <w:iCs/>
        </w:rPr>
        <w:t xml:space="preserve">nfrastructura TIC a </w:t>
      </w:r>
      <w:r w:rsidR="00F77A88">
        <w:rPr>
          <w:i/>
          <w:iCs/>
        </w:rPr>
        <w:t>IP CNED</w:t>
      </w:r>
      <w:r w:rsidR="00762CF4" w:rsidRPr="00142ACF">
        <w:t>,</w:t>
      </w:r>
      <w:r w:rsidR="003D330F" w:rsidRPr="00142ACF">
        <w:t xml:space="preserve"> care găzduiește </w:t>
      </w:r>
      <w:r w:rsidR="00183263" w:rsidRPr="00142ACF">
        <w:t>SINEE</w:t>
      </w:r>
      <w:r w:rsidR="003D330F" w:rsidRPr="00142ACF">
        <w:t xml:space="preserve"> și componentele acestu</w:t>
      </w:r>
      <w:r w:rsidR="00183263" w:rsidRPr="00142ACF">
        <w:t>ia</w:t>
      </w:r>
      <w:r w:rsidR="003D330F" w:rsidRPr="00142ACF">
        <w:t xml:space="preserve"> (</w:t>
      </w:r>
      <w:r w:rsidR="00CB4DBF">
        <w:t>S</w:t>
      </w:r>
      <w:r w:rsidR="00CB4DBF" w:rsidRPr="00CB4DBF">
        <w:t>ubsistemul informațional „Portalul public CNED”</w:t>
      </w:r>
      <w:r w:rsidR="00CB4DBF">
        <w:t>, S</w:t>
      </w:r>
      <w:r w:rsidR="00CB4DBF" w:rsidRPr="00CB4DBF">
        <w:t>ubsistemul informațional „</w:t>
      </w:r>
      <w:r w:rsidR="005113CA">
        <w:t>Management programe și proiecte</w:t>
      </w:r>
      <w:r w:rsidR="00CB4DBF" w:rsidRPr="00CB4DBF">
        <w:t>”</w:t>
      </w:r>
      <w:r w:rsidR="00CB4DBF">
        <w:t xml:space="preserve">, </w:t>
      </w:r>
      <w:r w:rsidR="003D330F" w:rsidRPr="00142ACF">
        <w:t>Subsistemul informațional „</w:t>
      </w:r>
      <w:r w:rsidR="00CE0378" w:rsidRPr="00142ACF">
        <w:t>Management energetic în clădiri</w:t>
      </w:r>
      <w:r w:rsidR="003D330F" w:rsidRPr="00142ACF">
        <w:t xml:space="preserve">”, Subsistemul </w:t>
      </w:r>
      <w:r w:rsidR="003D330F" w:rsidRPr="00142ACF">
        <w:lastRenderedPageBreak/>
        <w:t>informațional „</w:t>
      </w:r>
      <w:r w:rsidR="00F42199" w:rsidRPr="00142ACF">
        <w:t>Eficiența energetică a clădirilor</w:t>
      </w:r>
      <w:r w:rsidR="003D330F" w:rsidRPr="00142ACF">
        <w:t>”, Subsistemul informațional „</w:t>
      </w:r>
      <w:r w:rsidR="00F42199" w:rsidRPr="00142ACF">
        <w:t>Audit energeti</w:t>
      </w:r>
      <w:r w:rsidR="004B377D" w:rsidRPr="00142ACF">
        <w:t>c</w:t>
      </w:r>
      <w:r w:rsidR="003D330F" w:rsidRPr="00142ACF">
        <w:t>”, Subsistemul informațional „</w:t>
      </w:r>
      <w:r w:rsidR="004B377D" w:rsidRPr="00142ACF">
        <w:t>Monitorizare și verificare a economiilor de energie</w:t>
      </w:r>
      <w:r w:rsidR="003D330F" w:rsidRPr="00142ACF">
        <w:t>”, Subsistemul informațional „</w:t>
      </w:r>
      <w:r w:rsidR="004B377D" w:rsidRPr="00142ACF">
        <w:t xml:space="preserve">Registrul </w:t>
      </w:r>
      <w:r w:rsidR="00B80D82" w:rsidRPr="00142ACF">
        <w:t>specialiștilor</w:t>
      </w:r>
      <w:r w:rsidR="004B377D" w:rsidRPr="00142ACF">
        <w:t xml:space="preserve"> în domeniul eficienței energetice</w:t>
      </w:r>
      <w:r w:rsidR="003D330F" w:rsidRPr="00142ACF">
        <w:t>”, Subsistemul informațional „</w:t>
      </w:r>
      <w:r w:rsidR="004B377D" w:rsidRPr="00142ACF">
        <w:t xml:space="preserve">Administrare </w:t>
      </w:r>
      <w:r w:rsidR="00CB4DBF" w:rsidRPr="00CB4DBF">
        <w:t>funcționalități de sistem</w:t>
      </w:r>
      <w:r w:rsidR="003D330F" w:rsidRPr="00142ACF">
        <w:t>”</w:t>
      </w:r>
      <w:r w:rsidR="00F809E0" w:rsidRPr="00142ACF">
        <w:t xml:space="preserve">, </w:t>
      </w:r>
      <w:r w:rsidR="000E3250" w:rsidRPr="000E3250">
        <w:t>Subsistemul informațional „Analiză date și generare rapoarte”</w:t>
      </w:r>
      <w:r w:rsidR="00690CBD">
        <w:t>,</w:t>
      </w:r>
      <w:r w:rsidR="003D330F" w:rsidRPr="00142ACF">
        <w:t xml:space="preserve"> </w:t>
      </w:r>
      <w:r w:rsidR="009D6955">
        <w:t>Microserviciul de integrare SINEE</w:t>
      </w:r>
      <w:r w:rsidR="00690CBD">
        <w:t xml:space="preserve"> și Stocul de date</w:t>
      </w:r>
      <w:r w:rsidR="003D330F" w:rsidRPr="00142ACF">
        <w:t>);</w:t>
      </w:r>
    </w:p>
    <w:p w14:paraId="02EF6514" w14:textId="027E399E" w:rsidR="00FC0186" w:rsidRPr="00142ACF" w:rsidRDefault="00A000BB" w:rsidP="00920652">
      <w:r>
        <w:t>2</w:t>
      </w:r>
      <w:r w:rsidR="008F67CB" w:rsidRPr="00142ACF">
        <w:t xml:space="preserve">) </w:t>
      </w:r>
      <w:r w:rsidR="00FC0186" w:rsidRPr="00142ACF">
        <w:rPr>
          <w:i/>
          <w:iCs/>
        </w:rPr>
        <w:t>Sisteme informaționale partajate</w:t>
      </w:r>
      <w:r w:rsidR="00FC0186" w:rsidRPr="00142ACF">
        <w:t xml:space="preserve"> după cum urmează:</w:t>
      </w:r>
      <w:r w:rsidR="00B50AED" w:rsidRPr="00142ACF">
        <w:t xml:space="preserve"> </w:t>
      </w:r>
      <w:r w:rsidR="00FC0186" w:rsidRPr="00142ACF">
        <w:t>MPass, MSign,</w:t>
      </w:r>
      <w:r w:rsidR="00E128A8">
        <w:t xml:space="preserve"> MPay,</w:t>
      </w:r>
      <w:r w:rsidR="00FC0186" w:rsidRPr="00142ACF">
        <w:t xml:space="preserve"> MNotify, MLog, MPower, MDoc</w:t>
      </w:r>
      <w:r w:rsidR="00B50AED" w:rsidRPr="00142ACF">
        <w:t>, MDelivery</w:t>
      </w:r>
      <w:r w:rsidR="00FC0186" w:rsidRPr="00142ACF">
        <w:t xml:space="preserve">, </w:t>
      </w:r>
      <w:r w:rsidR="00D446E3" w:rsidRPr="00142ACF">
        <w:t xml:space="preserve">Portalul guvernamental al serviciilor publice, </w:t>
      </w:r>
      <w:r w:rsidR="00FC0186" w:rsidRPr="00142ACF">
        <w:t xml:space="preserve">Portalul guvernamental de date, </w:t>
      </w:r>
      <w:r w:rsidR="003F2690" w:rsidRPr="003F2690">
        <w:t>Portalul guvernamental al cetățeanului și Portalul guvernamental al unităților de drept</w:t>
      </w:r>
      <w:r w:rsidR="00FC0186" w:rsidRPr="00142ACF">
        <w:t>;</w:t>
      </w:r>
    </w:p>
    <w:p w14:paraId="71DA9B12" w14:textId="3F75082A" w:rsidR="00EC6C97" w:rsidRPr="00142ACF" w:rsidRDefault="00A000BB" w:rsidP="00920652">
      <w:r>
        <w:t>3</w:t>
      </w:r>
      <w:r w:rsidR="00257336" w:rsidRPr="00142ACF">
        <w:t xml:space="preserve">) </w:t>
      </w:r>
      <w:r w:rsidR="00EC6C97" w:rsidRPr="00142ACF">
        <w:rPr>
          <w:i/>
          <w:iCs/>
        </w:rPr>
        <w:t>MConnect</w:t>
      </w:r>
      <w:r w:rsidR="00EC6C97" w:rsidRPr="00142ACF">
        <w:t xml:space="preserve"> – platforma de interoperabilitate prin intermediul căreia este implementată interacțiunea cu sistemele informaționale externe (schimbul reciproc de date cu sisteme informaționale externe </w:t>
      </w:r>
      <w:r w:rsidR="00F77A88">
        <w:t>IP CNED</w:t>
      </w:r>
      <w:r w:rsidR="00EC6C97" w:rsidRPr="00142ACF">
        <w:t>);</w:t>
      </w:r>
    </w:p>
    <w:p w14:paraId="78A5105C" w14:textId="3C12CC2B" w:rsidR="00A33DC0" w:rsidRDefault="00A000BB" w:rsidP="00A33DC0">
      <w:r>
        <w:t>4</w:t>
      </w:r>
      <w:r w:rsidR="00A33DC0" w:rsidRPr="00142ACF">
        <w:t xml:space="preserve">) </w:t>
      </w:r>
      <w:r w:rsidR="00A33DC0" w:rsidRPr="00142ACF">
        <w:rPr>
          <w:i/>
          <w:iCs/>
        </w:rPr>
        <w:t>Infrastructura TIC a Agenției de Servicii Publice</w:t>
      </w:r>
      <w:r w:rsidR="00A33DC0" w:rsidRPr="00142ACF">
        <w:t xml:space="preserve"> – pe care sunt găzduite Registrul de stat al populației, Registrul de stat al unităților de drept, </w:t>
      </w:r>
      <w:r w:rsidR="00EC2F32" w:rsidRPr="00EC2F32">
        <w:t>Registrul de stat al vehiculelor</w:t>
      </w:r>
      <w:r w:rsidR="00A33DC0" w:rsidRPr="00142ACF">
        <w:t>;</w:t>
      </w:r>
    </w:p>
    <w:p w14:paraId="1451E29A" w14:textId="54751523" w:rsidR="000B1188" w:rsidRDefault="00A000BB" w:rsidP="00920652">
      <w:r>
        <w:t>5</w:t>
      </w:r>
      <w:r w:rsidR="006334D7" w:rsidRPr="00142ACF">
        <w:t xml:space="preserve">) </w:t>
      </w:r>
      <w:r w:rsidR="000B1188" w:rsidRPr="00142ACF">
        <w:rPr>
          <w:i/>
          <w:iCs/>
        </w:rPr>
        <w:t>Infrastructura TIC a Agenției Geodezie, Cartografie și Cadastru</w:t>
      </w:r>
      <w:r w:rsidR="000B1188" w:rsidRPr="00142ACF">
        <w:t xml:space="preserve"> – pe care este găzduit Registrul bunurilor imobile</w:t>
      </w:r>
      <w:r w:rsidR="00602EC6">
        <w:t xml:space="preserve">, </w:t>
      </w:r>
      <w:r w:rsidR="00731C0D" w:rsidRPr="00142ACF">
        <w:t xml:space="preserve">Registrul de stat al unităților administrativ-teritoriale și al </w:t>
      </w:r>
      <w:r w:rsidR="00D769A6" w:rsidRPr="00D769A6">
        <w:t>adreselor</w:t>
      </w:r>
      <w:r w:rsidR="00602EC6">
        <w:t xml:space="preserve"> și </w:t>
      </w:r>
      <w:r w:rsidR="00917E37">
        <w:t xml:space="preserve">Sistemul </w:t>
      </w:r>
      <w:r w:rsidR="00197844">
        <w:t>informațional geografic de stat „</w:t>
      </w:r>
      <w:r w:rsidR="00602EC6">
        <w:t>Geoportalul infrastructurii naționale de date spațiale</w:t>
      </w:r>
      <w:r w:rsidR="00197844">
        <w:t>”</w:t>
      </w:r>
      <w:r w:rsidR="000B1188" w:rsidRPr="00142ACF">
        <w:t>;</w:t>
      </w:r>
    </w:p>
    <w:p w14:paraId="3FE29BD4" w14:textId="2AB8B822" w:rsidR="003103F8" w:rsidRDefault="00A000BB" w:rsidP="003103F8">
      <w:r>
        <w:t>6</w:t>
      </w:r>
      <w:r w:rsidR="003103F8" w:rsidRPr="009D37A8">
        <w:t xml:space="preserve">) </w:t>
      </w:r>
      <w:r w:rsidR="003103F8" w:rsidRPr="009D37A8">
        <w:rPr>
          <w:i/>
          <w:iCs/>
        </w:rPr>
        <w:t>Infrastructura TIC a Ministerului Muncii și Protecției Sociale</w:t>
      </w:r>
      <w:r w:rsidR="003103F8" w:rsidRPr="009D37A8">
        <w:t xml:space="preserve"> – pe care este găzduit Sistemul informațional „Vulnerabilitatea energetică”</w:t>
      </w:r>
      <w:r w:rsidR="00943498">
        <w:t xml:space="preserve"> și </w:t>
      </w:r>
      <w:r w:rsidR="00BC6F6A" w:rsidRPr="009D37A8">
        <w:t>Sistemul informațional „</w:t>
      </w:r>
      <w:r w:rsidR="00BC6F6A">
        <w:t>Asistență socială</w:t>
      </w:r>
      <w:r w:rsidR="00BC6F6A" w:rsidRPr="009D37A8">
        <w:t>”</w:t>
      </w:r>
      <w:r w:rsidR="003103F8" w:rsidRPr="009D37A8">
        <w:t>;</w:t>
      </w:r>
    </w:p>
    <w:p w14:paraId="38325CEC" w14:textId="0B7CB0B8" w:rsidR="00D25E59" w:rsidRDefault="00A000BB" w:rsidP="00920652">
      <w:r>
        <w:t>7</w:t>
      </w:r>
      <w:r w:rsidR="00117A0C" w:rsidRPr="00142ACF">
        <w:t xml:space="preserve">) </w:t>
      </w:r>
      <w:r w:rsidR="00D25E59" w:rsidRPr="00142ACF">
        <w:rPr>
          <w:i/>
          <w:iCs/>
        </w:rPr>
        <w:t xml:space="preserve">Infrastructura TIC a </w:t>
      </w:r>
      <w:r w:rsidR="00897D5F" w:rsidRPr="00142ACF">
        <w:rPr>
          <w:i/>
          <w:iCs/>
        </w:rPr>
        <w:t>Biroul</w:t>
      </w:r>
      <w:r w:rsidR="005B7E65" w:rsidRPr="00142ACF">
        <w:rPr>
          <w:i/>
          <w:iCs/>
        </w:rPr>
        <w:t>ui</w:t>
      </w:r>
      <w:r w:rsidR="00897D5F" w:rsidRPr="00142ACF">
        <w:rPr>
          <w:i/>
          <w:iCs/>
        </w:rPr>
        <w:t xml:space="preserve"> Național de Statistică al Republicii Moldova</w:t>
      </w:r>
      <w:r w:rsidR="00D25E59" w:rsidRPr="00142ACF">
        <w:t xml:space="preserve"> – pe care este găzduit </w:t>
      </w:r>
      <w:r w:rsidR="00897D5F" w:rsidRPr="00142ACF">
        <w:t>Sistemul informațional de statistică energetică</w:t>
      </w:r>
      <w:r w:rsidR="0072254E">
        <w:t xml:space="preserve"> și Depozitarul public al situațiilor financiare</w:t>
      </w:r>
      <w:r w:rsidR="00D25E59" w:rsidRPr="00142ACF">
        <w:t>;</w:t>
      </w:r>
    </w:p>
    <w:p w14:paraId="182D7915" w14:textId="49943771" w:rsidR="00A70B95" w:rsidRPr="00142ACF" w:rsidRDefault="00A000BB" w:rsidP="00A70B95">
      <w:r>
        <w:t>8</w:t>
      </w:r>
      <w:r w:rsidR="00A70B95" w:rsidRPr="00142ACF">
        <w:t xml:space="preserve">) </w:t>
      </w:r>
      <w:r w:rsidR="00A70B95" w:rsidRPr="00142ACF">
        <w:rPr>
          <w:i/>
          <w:iCs/>
        </w:rPr>
        <w:t xml:space="preserve">Infrastructura TIC a </w:t>
      </w:r>
      <w:r w:rsidR="00C23DCD" w:rsidRPr="00C23DCD">
        <w:rPr>
          <w:i/>
          <w:iCs/>
        </w:rPr>
        <w:t>Centrul Tehnologii Informaționale și Comunicaționale în Educație</w:t>
      </w:r>
      <w:r w:rsidR="00A70B95" w:rsidRPr="00142ACF">
        <w:t xml:space="preserve"> – pe care este găzduit </w:t>
      </w:r>
      <w:bookmarkStart w:id="8" w:name="_Hlk179463743"/>
      <w:r w:rsidR="00AF29C1" w:rsidRPr="00AF29C1">
        <w:t>Sistemul Informatic de Personalizare a Actelor de Studii</w:t>
      </w:r>
      <w:bookmarkEnd w:id="8"/>
      <w:r w:rsidR="00A70B95" w:rsidRPr="00142ACF">
        <w:t>;</w:t>
      </w:r>
    </w:p>
    <w:p w14:paraId="7A7C72CE" w14:textId="561FD785" w:rsidR="00897D5F" w:rsidRPr="00142ACF" w:rsidRDefault="00A000BB" w:rsidP="00920652">
      <w:r>
        <w:t>9</w:t>
      </w:r>
      <w:r w:rsidR="00B428F3" w:rsidRPr="00142ACF">
        <w:t xml:space="preserve">) </w:t>
      </w:r>
      <w:r w:rsidR="00897D5F" w:rsidRPr="00142ACF">
        <w:rPr>
          <w:i/>
          <w:iCs/>
        </w:rPr>
        <w:t xml:space="preserve">Infrastructura TIC a </w:t>
      </w:r>
      <w:r w:rsidR="009513D4" w:rsidRPr="00142ACF">
        <w:rPr>
          <w:i/>
          <w:iCs/>
        </w:rPr>
        <w:t>Serviciul Hidrometeorologic de Stat</w:t>
      </w:r>
      <w:r w:rsidR="00897D5F" w:rsidRPr="00142ACF">
        <w:t xml:space="preserve"> – pe care este găzduit Sistemul național de monitoring meteorologic și hidrologic;</w:t>
      </w:r>
    </w:p>
    <w:p w14:paraId="7AD1ECBF" w14:textId="1E9BF19E" w:rsidR="009513D4" w:rsidRPr="00142ACF" w:rsidRDefault="00244B48" w:rsidP="00920652">
      <w:r>
        <w:t>1</w:t>
      </w:r>
      <w:r w:rsidR="00A000BB">
        <w:t>0</w:t>
      </w:r>
      <w:r w:rsidR="00230C71" w:rsidRPr="00142ACF">
        <w:t xml:space="preserve">) </w:t>
      </w:r>
      <w:r w:rsidR="009513D4" w:rsidRPr="00142ACF">
        <w:rPr>
          <w:i/>
          <w:iCs/>
        </w:rPr>
        <w:t>Infrastructura TIC a Cancelariei de Stat</w:t>
      </w:r>
      <w:r w:rsidR="009513D4" w:rsidRPr="00142ACF">
        <w:t xml:space="preserve"> – pe care este găzduit </w:t>
      </w:r>
      <w:r w:rsidR="00C36FF0" w:rsidRPr="00142ACF">
        <w:t>Sistemului informațional „e-Monitorizare”</w:t>
      </w:r>
      <w:r w:rsidR="009513D4" w:rsidRPr="00142ACF">
        <w:t>;</w:t>
      </w:r>
    </w:p>
    <w:p w14:paraId="7BAA333B" w14:textId="5F910E3E" w:rsidR="009513D4" w:rsidRPr="00142ACF" w:rsidRDefault="00970B20" w:rsidP="00920652">
      <w:r w:rsidRPr="00142ACF">
        <w:t>1</w:t>
      </w:r>
      <w:r w:rsidR="00A000BB">
        <w:t>1</w:t>
      </w:r>
      <w:r w:rsidRPr="00142ACF">
        <w:t xml:space="preserve">) </w:t>
      </w:r>
      <w:r w:rsidR="00180235" w:rsidRPr="00142ACF">
        <w:rPr>
          <w:i/>
          <w:iCs/>
        </w:rPr>
        <w:t xml:space="preserve">Infrastructura TIC a furnizorilor de </w:t>
      </w:r>
      <w:r w:rsidR="00154FFB">
        <w:rPr>
          <w:i/>
          <w:iCs/>
        </w:rPr>
        <w:t xml:space="preserve">resurse energetice, </w:t>
      </w:r>
      <w:r w:rsidR="00180235" w:rsidRPr="00142ACF">
        <w:rPr>
          <w:i/>
          <w:iCs/>
        </w:rPr>
        <w:t>energie și apă</w:t>
      </w:r>
      <w:r w:rsidR="00AE1D3B" w:rsidRPr="00142ACF">
        <w:t xml:space="preserve"> – infrastructura TIC a </w:t>
      </w:r>
      <w:r w:rsidR="00180235" w:rsidRPr="00142ACF">
        <w:t xml:space="preserve">furnizorilor de </w:t>
      </w:r>
      <w:r w:rsidR="00154FFB">
        <w:t xml:space="preserve">resurse energetice, </w:t>
      </w:r>
      <w:r w:rsidR="00180235" w:rsidRPr="00142ACF">
        <w:t>energie și apă</w:t>
      </w:r>
      <w:r w:rsidR="006E6DE0">
        <w:t xml:space="preserve">, inclusiv a </w:t>
      </w:r>
      <w:r w:rsidR="006E6DE0" w:rsidRPr="006E6DE0">
        <w:t>prestatorilor de servicii comunale și necomunale</w:t>
      </w:r>
      <w:r w:rsidR="006E6DE0">
        <w:t>,</w:t>
      </w:r>
      <w:r w:rsidR="00AE1D3B" w:rsidRPr="00142ACF">
        <w:t xml:space="preserve"> care dispun de </w:t>
      </w:r>
      <w:r w:rsidR="00933AE3" w:rsidRPr="00142ACF">
        <w:t>s</w:t>
      </w:r>
      <w:r w:rsidR="00AE1D3B" w:rsidRPr="00142ACF">
        <w:t xml:space="preserve">istem informațional </w:t>
      </w:r>
      <w:r w:rsidR="00D372A4" w:rsidRPr="00142ACF">
        <w:t xml:space="preserve">destinat activităților de furnizare a </w:t>
      </w:r>
      <w:r w:rsidR="00AC5061">
        <w:t xml:space="preserve">resurselor energetice, </w:t>
      </w:r>
      <w:r w:rsidR="00D372A4" w:rsidRPr="00142ACF">
        <w:t>energiei și apei</w:t>
      </w:r>
      <w:r w:rsidR="00AE1D3B" w:rsidRPr="00142ACF">
        <w:t>. S</w:t>
      </w:r>
      <w:r w:rsidR="00091D22" w:rsidRPr="00142ACF">
        <w:t>INEE</w:t>
      </w:r>
      <w:r w:rsidR="00AE1D3B" w:rsidRPr="00142ACF">
        <w:t xml:space="preserve"> interacționează cu asemenea sisteme informaționale prin intermediul </w:t>
      </w:r>
      <w:r w:rsidR="00091D22" w:rsidRPr="00142ACF">
        <w:t>interfețelor program expuse de aceste sisteme informaționale</w:t>
      </w:r>
      <w:r w:rsidR="00AE1D3B" w:rsidRPr="00142ACF">
        <w:t xml:space="preserve"> în scopul schimbului de date privind </w:t>
      </w:r>
      <w:r w:rsidR="0055329B" w:rsidRPr="00142ACF">
        <w:t xml:space="preserve">consumul de </w:t>
      </w:r>
      <w:r w:rsidR="008E1401">
        <w:t xml:space="preserve">resurse energetice, </w:t>
      </w:r>
      <w:r w:rsidR="0055329B" w:rsidRPr="00142ACF">
        <w:t>energie și apă</w:t>
      </w:r>
      <w:r w:rsidR="004B7C0C">
        <w:t xml:space="preserve">, inclusiv </w:t>
      </w:r>
      <w:r w:rsidR="004B7C0C" w:rsidRPr="004B7C0C">
        <w:t>datorii</w:t>
      </w:r>
      <w:r w:rsidR="00357BD5">
        <w:t>le</w:t>
      </w:r>
      <w:r w:rsidR="004B7C0C" w:rsidRPr="004B7C0C">
        <w:t xml:space="preserve"> curente pe utilități</w:t>
      </w:r>
      <w:r w:rsidR="00357BD5">
        <w:t xml:space="preserve"> și </w:t>
      </w:r>
      <w:r w:rsidR="00357BD5" w:rsidRPr="00357BD5">
        <w:t>restantele la serviciile comun</w:t>
      </w:r>
      <w:r w:rsidR="00B36471">
        <w:t>ale</w:t>
      </w:r>
      <w:r w:rsidR="00357BD5" w:rsidRPr="00357BD5">
        <w:t xml:space="preserve"> și necomunale</w:t>
      </w:r>
      <w:r w:rsidR="00AE1D3B" w:rsidRPr="00142ACF">
        <w:t>;</w:t>
      </w:r>
    </w:p>
    <w:p w14:paraId="79A043B1" w14:textId="5ADC442D" w:rsidR="000B1188" w:rsidRDefault="0025269D" w:rsidP="00920652">
      <w:r w:rsidRPr="00142ACF">
        <w:t>1</w:t>
      </w:r>
      <w:r w:rsidR="00A000BB">
        <w:t>2</w:t>
      </w:r>
      <w:r w:rsidRPr="00142ACF">
        <w:t xml:space="preserve">) </w:t>
      </w:r>
      <w:r w:rsidR="00F21ABB" w:rsidRPr="00142ACF">
        <w:rPr>
          <w:i/>
          <w:iCs/>
        </w:rPr>
        <w:t xml:space="preserve">Infrastructura de contoare </w:t>
      </w:r>
      <w:r w:rsidR="006A5A94" w:rsidRPr="00142ACF">
        <w:rPr>
          <w:i/>
          <w:iCs/>
        </w:rPr>
        <w:t>inteligente și senzori</w:t>
      </w:r>
      <w:r w:rsidR="00F21ABB" w:rsidRPr="00142ACF">
        <w:t xml:space="preserve"> – infrastructura </w:t>
      </w:r>
      <w:r w:rsidR="007C52B3" w:rsidRPr="00142ACF">
        <w:t xml:space="preserve">de contoare inteligente și senzori din cadrul clădirilor </w:t>
      </w:r>
      <w:r w:rsidR="00745D97" w:rsidRPr="00142ACF">
        <w:t>cu scopul</w:t>
      </w:r>
      <w:r w:rsidR="00855507" w:rsidRPr="00142ACF">
        <w:t xml:space="preserve"> monitoriz</w:t>
      </w:r>
      <w:r w:rsidR="00745D97" w:rsidRPr="00142ACF">
        <w:t>ării și controlului</w:t>
      </w:r>
      <w:r w:rsidR="00855507" w:rsidRPr="00142ACF">
        <w:t xml:space="preserve"> performanț</w:t>
      </w:r>
      <w:r w:rsidR="00745D97" w:rsidRPr="00142ACF">
        <w:t>ei</w:t>
      </w:r>
      <w:r w:rsidR="00855507" w:rsidRPr="00142ACF">
        <w:t xml:space="preserve"> utilizării energiei și apei</w:t>
      </w:r>
      <w:r w:rsidR="00745D97" w:rsidRPr="00142ACF">
        <w:t>;</w:t>
      </w:r>
    </w:p>
    <w:p w14:paraId="0A44867C" w14:textId="4F306284" w:rsidR="00B26D45" w:rsidRPr="00142ACF" w:rsidRDefault="00B26D45" w:rsidP="00920652">
      <w:r>
        <w:t>1</w:t>
      </w:r>
      <w:r w:rsidR="00A000BB">
        <w:t>3</w:t>
      </w:r>
      <w:r>
        <w:t xml:space="preserve">) </w:t>
      </w:r>
      <w:r>
        <w:rPr>
          <w:i/>
          <w:iCs/>
        </w:rPr>
        <w:t>D</w:t>
      </w:r>
      <w:r w:rsidRPr="00B26D45">
        <w:rPr>
          <w:i/>
          <w:iCs/>
        </w:rPr>
        <w:t>ispozitiv mobil</w:t>
      </w:r>
      <w:r w:rsidRPr="00B26D45">
        <w:t xml:space="preserve"> – pe care va fi instalată aplicația mobilă </w:t>
      </w:r>
      <w:r>
        <w:t>SINEE</w:t>
      </w:r>
      <w:r w:rsidRPr="00B26D45">
        <w:t xml:space="preserve"> utilizată de </w:t>
      </w:r>
      <w:r w:rsidR="00417174">
        <w:t>CNED și specialiștii în domeniul eficienței energetice</w:t>
      </w:r>
      <w:r w:rsidRPr="00B26D45">
        <w:t xml:space="preserve"> pentru realizarea funcțiilor de </w:t>
      </w:r>
      <w:r w:rsidR="00417174">
        <w:t xml:space="preserve">colectarea a datelor </w:t>
      </w:r>
      <w:r w:rsidR="00D2072E">
        <w:t xml:space="preserve">necesare elaborării rapoartelor de evaluare a </w:t>
      </w:r>
      <w:r w:rsidR="0032218B">
        <w:t>performanței</w:t>
      </w:r>
      <w:r w:rsidR="00D2072E">
        <w:t xml:space="preserve"> energetice a clădirilor</w:t>
      </w:r>
      <w:r w:rsidR="0032218B">
        <w:t xml:space="preserve"> și</w:t>
      </w:r>
      <w:r w:rsidR="00D2072E">
        <w:t xml:space="preserve"> rapoartelor de </w:t>
      </w:r>
      <w:r w:rsidR="0032218B">
        <w:t>audit</w:t>
      </w:r>
      <w:r w:rsidR="00770790">
        <w:t xml:space="preserve"> energetic</w:t>
      </w:r>
      <w:r w:rsidRPr="00B26D45">
        <w:t>;</w:t>
      </w:r>
    </w:p>
    <w:p w14:paraId="48512383" w14:textId="0E403893" w:rsidR="00E661C0" w:rsidRPr="00142ACF" w:rsidRDefault="001C7B30" w:rsidP="00920652">
      <w:r w:rsidRPr="00142ACF">
        <w:t>1</w:t>
      </w:r>
      <w:r w:rsidR="00A000BB">
        <w:t>4</w:t>
      </w:r>
      <w:r w:rsidRPr="00142ACF">
        <w:t xml:space="preserve">) </w:t>
      </w:r>
      <w:r w:rsidR="00FC0186" w:rsidRPr="00142ACF">
        <w:rPr>
          <w:i/>
          <w:iCs/>
        </w:rPr>
        <w:t>Calculatoarele client</w:t>
      </w:r>
      <w:r w:rsidR="00FC0186" w:rsidRPr="00142ACF">
        <w:t xml:space="preserve"> – calculatoarele de la care sunt accesate funcționalitățile SINEE de către utilizatorii autorizați în funcție de drepturi și roluri de acces ale acestora.</w:t>
      </w:r>
    </w:p>
    <w:p w14:paraId="57803D57" w14:textId="000994F7" w:rsidR="00B002F7" w:rsidRPr="00142ACF" w:rsidRDefault="00034186" w:rsidP="00920652">
      <w:r>
        <w:t>1</w:t>
      </w:r>
      <w:r w:rsidR="008977F3">
        <w:t>43</w:t>
      </w:r>
      <w:r w:rsidR="00C173F9" w:rsidRPr="00142ACF">
        <w:t xml:space="preserve">. </w:t>
      </w:r>
      <w:r w:rsidR="000F6BC7" w:rsidRPr="00142ACF">
        <w:t xml:space="preserve">SINEE constă </w:t>
      </w:r>
      <w:r w:rsidR="000F025F" w:rsidRPr="00142ACF">
        <w:t xml:space="preserve">din </w:t>
      </w:r>
      <w:r w:rsidR="0065421F">
        <w:t>9</w:t>
      </w:r>
      <w:r w:rsidR="000F6BC7" w:rsidRPr="00142ACF">
        <w:t xml:space="preserve"> subsisteme informaționale (care interacționează reciproc prin intermediul serviciilor specializate), după cum urmează:</w:t>
      </w:r>
    </w:p>
    <w:p w14:paraId="09495753" w14:textId="33D7076D" w:rsidR="0065421F" w:rsidRPr="009D37A8" w:rsidRDefault="00BF422C" w:rsidP="0065421F">
      <w:r w:rsidRPr="009D37A8">
        <w:t>1)</w:t>
      </w:r>
      <w:r w:rsidR="0065421F" w:rsidRPr="009D37A8">
        <w:t xml:space="preserve"> subsistemul informațional „Portalul public CNED” – care oferă funcționalități </w:t>
      </w:r>
      <w:r w:rsidR="006036A5" w:rsidRPr="009D37A8">
        <w:t>cu acces extern către utilizatorii anonimi sau autentificați prin intermediul serviciului de platformă MPass</w:t>
      </w:r>
      <w:r w:rsidR="00D67F56" w:rsidRPr="009D37A8">
        <w:t>.</w:t>
      </w:r>
      <w:r w:rsidR="00052794" w:rsidRPr="009D37A8">
        <w:t xml:space="preserve"> </w:t>
      </w:r>
      <w:r w:rsidR="00052794" w:rsidRPr="009D37A8">
        <w:lastRenderedPageBreak/>
        <w:t>Prin intermediul acestui subsistem, IP CNED</w:t>
      </w:r>
      <w:r w:rsidR="00EB5DF0" w:rsidRPr="009D37A8">
        <w:t xml:space="preserve"> asigură accesul la</w:t>
      </w:r>
      <w:r w:rsidR="00A05005" w:rsidRPr="009D37A8">
        <w:t xml:space="preserve"> </w:t>
      </w:r>
      <w:r w:rsidR="001F2715" w:rsidRPr="009D37A8">
        <w:t xml:space="preserve">datele cu caracter public, aferente </w:t>
      </w:r>
      <w:r w:rsidR="008F60C5" w:rsidRPr="009D37A8">
        <w:t xml:space="preserve">registrelor gestionate </w:t>
      </w:r>
      <w:r w:rsidR="00AB0F6A" w:rsidRPr="009D37A8">
        <w:t>prin intermediul SINEE</w:t>
      </w:r>
      <w:r w:rsidR="001F2715" w:rsidRPr="009D37A8">
        <w:t xml:space="preserve">, precum și </w:t>
      </w:r>
      <w:r w:rsidR="00EB5DF0" w:rsidRPr="009D37A8">
        <w:t>prestează</w:t>
      </w:r>
      <w:r w:rsidR="00AB0F6A" w:rsidRPr="009D37A8">
        <w:t xml:space="preserve"> </w:t>
      </w:r>
      <w:r w:rsidR="001F2715" w:rsidRPr="009D37A8">
        <w:t>servicii electronice cetățenilor</w:t>
      </w:r>
      <w:r w:rsidR="008920CD" w:rsidRPr="009D37A8">
        <w:t xml:space="preserve"> mediului de afaceri și autorităților publice</w:t>
      </w:r>
      <w:r w:rsidR="00871978" w:rsidRPr="009D37A8">
        <w:t>;</w:t>
      </w:r>
    </w:p>
    <w:p w14:paraId="54BD1820" w14:textId="06D81C10" w:rsidR="0065421F" w:rsidRDefault="0065421F" w:rsidP="0065421F">
      <w:r w:rsidRPr="009D37A8">
        <w:t>2) subsistemul informațional „</w:t>
      </w:r>
      <w:r w:rsidR="005113CA" w:rsidRPr="009D37A8">
        <w:t>Management programe și proiecte</w:t>
      </w:r>
      <w:r w:rsidRPr="009D37A8">
        <w:t xml:space="preserve">” – care oferă funcționalități </w:t>
      </w:r>
      <w:r w:rsidR="00591296" w:rsidRPr="009D37A8">
        <w:t>pentru realizarea sarcinilor utilizatorilor autorizați cu roluri specifice din cadrul IP CNED în vederea procesării solicitărilor de prestare a serviciilor electronice</w:t>
      </w:r>
      <w:r w:rsidR="0095062A" w:rsidRPr="009D37A8">
        <w:t xml:space="preserve"> </w:t>
      </w:r>
      <w:r w:rsidR="007A1660" w:rsidRPr="009D37A8">
        <w:t>pentru implementarea programelor de finanțare</w:t>
      </w:r>
      <w:r w:rsidR="00591296" w:rsidRPr="009D37A8">
        <w:t>, perfectarea documentelor</w:t>
      </w:r>
      <w:r w:rsidR="007A1660" w:rsidRPr="009D37A8">
        <w:t xml:space="preserve">, gestiunea </w:t>
      </w:r>
      <w:r w:rsidR="00871978" w:rsidRPr="009D37A8">
        <w:t>datelor despre beneficiarii de finanțare și proiecte în domeniul eficienței energetice;</w:t>
      </w:r>
    </w:p>
    <w:p w14:paraId="7E8B4424" w14:textId="4D73BFFC" w:rsidR="000F6BC7" w:rsidRPr="00142ACF" w:rsidRDefault="0065421F" w:rsidP="00920652">
      <w:r>
        <w:t xml:space="preserve">3) </w:t>
      </w:r>
      <w:r w:rsidR="00634B96" w:rsidRPr="00142ACF">
        <w:t>subsistemul informațional „</w:t>
      </w:r>
      <w:r w:rsidR="001C4BF6" w:rsidRPr="00142ACF">
        <w:t>Management energetic în clădiri</w:t>
      </w:r>
      <w:r w:rsidR="00634B96" w:rsidRPr="00142ACF">
        <w:t>” – care oferă funcționalități pentru</w:t>
      </w:r>
      <w:r w:rsidR="00FA3833" w:rsidRPr="00142ACF">
        <w:t xml:space="preserve"> </w:t>
      </w:r>
      <w:r w:rsidR="00A731D8" w:rsidRPr="00142ACF">
        <w:t>monitorizare, analiz</w:t>
      </w:r>
      <w:r w:rsidR="007D23E1" w:rsidRPr="00142ACF">
        <w:t>ă</w:t>
      </w:r>
      <w:r w:rsidR="00A731D8" w:rsidRPr="00142ACF">
        <w:t>, inclusiv comparativă, și control al performanței utilizării energiei și apei și al costurilor aferente în cadrul clădirilor</w:t>
      </w:r>
      <w:r w:rsidR="00A24CDB" w:rsidRPr="00142ACF">
        <w:t xml:space="preserve">. </w:t>
      </w:r>
      <w:r w:rsidR="00B87912" w:rsidRPr="00142ACF">
        <w:t xml:space="preserve">La fel, ca urmare a </w:t>
      </w:r>
      <w:r w:rsidR="00BC3F67" w:rsidRPr="00142ACF">
        <w:t>implementării măsurilor de eficienț</w:t>
      </w:r>
      <w:r w:rsidR="00AD5469">
        <w:t>ă</w:t>
      </w:r>
      <w:r w:rsidR="00BC3F67" w:rsidRPr="00142ACF">
        <w:t xml:space="preserve"> energetic</w:t>
      </w:r>
      <w:r w:rsidR="00AD5469">
        <w:t>ă</w:t>
      </w:r>
      <w:r w:rsidR="00BC3F67" w:rsidRPr="00142ACF">
        <w:t xml:space="preserve">, prin intermediul funcționalităților acestui subsistem informațional va </w:t>
      </w:r>
      <w:r w:rsidR="006B7B1D" w:rsidRPr="00142ACF">
        <w:t>fi posibilă m</w:t>
      </w:r>
      <w:r w:rsidR="00BC3F67" w:rsidRPr="00142ACF">
        <w:t xml:space="preserve">onitorizarea </w:t>
      </w:r>
      <w:r w:rsidR="006B7B1D" w:rsidRPr="00142ACF">
        <w:t>ș</w:t>
      </w:r>
      <w:r w:rsidR="00BC3F67" w:rsidRPr="00142ACF">
        <w:t>i evaluarea rezultatelor de implementare a</w:t>
      </w:r>
      <w:r w:rsidR="0080105C" w:rsidRPr="00142ACF">
        <w:t xml:space="preserve"> acestor</w:t>
      </w:r>
      <w:r w:rsidR="00BC3F67" w:rsidRPr="00142ACF">
        <w:t xml:space="preserve"> m</w:t>
      </w:r>
      <w:r w:rsidR="0080105C" w:rsidRPr="00142ACF">
        <w:t>ă</w:t>
      </w:r>
      <w:r w:rsidR="00BC3F67" w:rsidRPr="00142ACF">
        <w:t>suri</w:t>
      </w:r>
      <w:r w:rsidR="00634B96" w:rsidRPr="00142ACF">
        <w:t>;</w:t>
      </w:r>
    </w:p>
    <w:p w14:paraId="71774503" w14:textId="5B44BD6F" w:rsidR="00FA3833" w:rsidRPr="00142ACF" w:rsidRDefault="0065421F" w:rsidP="00920652">
      <w:r>
        <w:t>4</w:t>
      </w:r>
      <w:r w:rsidR="00BF422C" w:rsidRPr="00142ACF">
        <w:t xml:space="preserve">) </w:t>
      </w:r>
      <w:r w:rsidR="007B675A" w:rsidRPr="00142ACF">
        <w:t>subsistemul informațional „</w:t>
      </w:r>
      <w:r w:rsidR="00125F7D" w:rsidRPr="00142ACF">
        <w:t>Eficiența energetică a clădirilor</w:t>
      </w:r>
      <w:r w:rsidR="007B675A" w:rsidRPr="00142ACF">
        <w:t xml:space="preserve">” – care </w:t>
      </w:r>
      <w:r w:rsidR="00F63CCB" w:rsidRPr="00142ACF">
        <w:t xml:space="preserve">este principalul instrument de </w:t>
      </w:r>
      <w:r w:rsidR="00FF1497" w:rsidRPr="00142ACF">
        <w:t>evaluare a performanței energetice a unei clădiri și oferă</w:t>
      </w:r>
      <w:r w:rsidR="007B675A" w:rsidRPr="00142ACF">
        <w:t xml:space="preserve"> funcționalități pentru </w:t>
      </w:r>
      <w:r w:rsidR="00E1666F" w:rsidRPr="00142ACF">
        <w:t>implementarea metodologiei de calculul performanței energetice a clădirilor</w:t>
      </w:r>
      <w:r w:rsidR="00511D58" w:rsidRPr="00142ACF">
        <w:t>,</w:t>
      </w:r>
      <w:r w:rsidR="004065F7" w:rsidRPr="00142ACF">
        <w:t xml:space="preserve"> elaborarea raportului privind evaluarea performanței energetice și</w:t>
      </w:r>
      <w:r w:rsidR="00511D58" w:rsidRPr="00142ACF">
        <w:t xml:space="preserve"> e</w:t>
      </w:r>
      <w:r w:rsidR="009A2441" w:rsidRPr="00142ACF">
        <w:t>miterea certificatelor de performanță energetică</w:t>
      </w:r>
      <w:r w:rsidR="00511D58" w:rsidRPr="00142ACF">
        <w:t>. Tot prin intermediul acestui subsistem informațional vor fi</w:t>
      </w:r>
      <w:r w:rsidR="00DA0F13" w:rsidRPr="00142ACF">
        <w:t xml:space="preserve"> elabora</w:t>
      </w:r>
      <w:r w:rsidR="00511D58" w:rsidRPr="00142ACF">
        <w:t>te</w:t>
      </w:r>
      <w:r w:rsidR="00DA0F13" w:rsidRPr="00142ACF">
        <w:t xml:space="preserve"> și </w:t>
      </w:r>
      <w:r w:rsidR="00511D58" w:rsidRPr="00142ACF">
        <w:t>gestionate</w:t>
      </w:r>
      <w:r w:rsidR="00DA0F13" w:rsidRPr="00142ACF">
        <w:t xml:space="preserve"> rapoarte</w:t>
      </w:r>
      <w:r w:rsidR="00511D58" w:rsidRPr="00142ACF">
        <w:t>le de</w:t>
      </w:r>
      <w:r w:rsidR="00DA0F13" w:rsidRPr="00142ACF">
        <w:t xml:space="preserve"> </w:t>
      </w:r>
      <w:r w:rsidR="009A2441" w:rsidRPr="00142ACF">
        <w:t>inspecție a sistemelor de încălzire și sistemelor de ventilare și condiționare</w:t>
      </w:r>
      <w:r w:rsidR="00125F7D" w:rsidRPr="00142ACF">
        <w:t>;</w:t>
      </w:r>
    </w:p>
    <w:p w14:paraId="1724E93C" w14:textId="7724272F" w:rsidR="00125F7D" w:rsidRPr="00142ACF" w:rsidRDefault="0065421F" w:rsidP="00920652">
      <w:r>
        <w:t>5</w:t>
      </w:r>
      <w:r w:rsidR="00DF292D" w:rsidRPr="00142ACF">
        <w:t xml:space="preserve">) </w:t>
      </w:r>
      <w:r w:rsidR="00125F7D" w:rsidRPr="00142ACF">
        <w:t xml:space="preserve">subsistemul informațional „Audit energetic” – care oferă funcționalitățile pentru </w:t>
      </w:r>
      <w:r w:rsidR="00C9143D" w:rsidRPr="00142ACF">
        <w:t xml:space="preserve">elaborarea </w:t>
      </w:r>
      <w:r w:rsidR="00366A0A" w:rsidRPr="00142ACF">
        <w:t xml:space="preserve">rapoartelor de audit energetic de către auditorii energetici și </w:t>
      </w:r>
      <w:r w:rsidR="00614477" w:rsidRPr="00142ACF">
        <w:t xml:space="preserve">verificarea calității acestor rapoarte de audit energetic de către </w:t>
      </w:r>
      <w:r w:rsidR="00F77A88">
        <w:t>IP CNED</w:t>
      </w:r>
      <w:r w:rsidR="00614477" w:rsidRPr="00142ACF">
        <w:t xml:space="preserve">. </w:t>
      </w:r>
      <w:r w:rsidR="008012F9" w:rsidRPr="00142ACF">
        <w:t xml:space="preserve">Subsistemul informațional va implementa fluxuri de lucru </w:t>
      </w:r>
      <w:r w:rsidR="004948CD" w:rsidRPr="00142ACF">
        <w:t xml:space="preserve">destinate </w:t>
      </w:r>
      <w:r w:rsidR="00E3129C" w:rsidRPr="00142ACF">
        <w:t xml:space="preserve">gestiunii </w:t>
      </w:r>
      <w:r w:rsidR="0091155C" w:rsidRPr="00142ACF">
        <w:t>Registrului</w:t>
      </w:r>
      <w:r w:rsidR="00E3129C" w:rsidRPr="00142ACF">
        <w:t xml:space="preserve"> </w:t>
      </w:r>
      <w:r w:rsidR="00D2465E" w:rsidRPr="00142ACF">
        <w:t xml:space="preserve">auditurilor energetice și </w:t>
      </w:r>
      <w:r w:rsidR="00D706D1" w:rsidRPr="00142ACF">
        <w:t>evidență a</w:t>
      </w:r>
      <w:r w:rsidR="00D2465E" w:rsidRPr="00142ACF">
        <w:t xml:space="preserve"> întreprinderilor unde sunt realizate </w:t>
      </w:r>
      <w:r w:rsidR="00980279" w:rsidRPr="00142ACF">
        <w:t xml:space="preserve">sau trebuie să fie realizate </w:t>
      </w:r>
      <w:r w:rsidR="00D2465E" w:rsidRPr="00142ACF">
        <w:t>audituri energetice</w:t>
      </w:r>
      <w:r w:rsidR="00980279" w:rsidRPr="00142ACF">
        <w:t xml:space="preserve"> obligatorii</w:t>
      </w:r>
      <w:r w:rsidR="00125F7D" w:rsidRPr="00142ACF">
        <w:t>;</w:t>
      </w:r>
    </w:p>
    <w:p w14:paraId="6D3BAD3A" w14:textId="3E68E7F9" w:rsidR="00125F7D" w:rsidRPr="00142ACF" w:rsidRDefault="0065421F" w:rsidP="00920652">
      <w:r>
        <w:t>6</w:t>
      </w:r>
      <w:r w:rsidR="00DF292D" w:rsidRPr="00142ACF">
        <w:t xml:space="preserve">) </w:t>
      </w:r>
      <w:r w:rsidR="00125F7D" w:rsidRPr="00142ACF">
        <w:t>subsistemul informațional „</w:t>
      </w:r>
      <w:r w:rsidR="00ED3B7E" w:rsidRPr="00142ACF">
        <w:t>Monitorizare și verificare a economiilor de energie</w:t>
      </w:r>
      <w:r w:rsidR="00125F7D" w:rsidRPr="00142ACF">
        <w:t xml:space="preserve">” – care </w:t>
      </w:r>
      <w:r w:rsidR="00686E42" w:rsidRPr="00142ACF">
        <w:t>este principalul instrument de centralizare a datelor cu privire la economiile de energie</w:t>
      </w:r>
      <w:r w:rsidR="00CC0526" w:rsidRPr="00142ACF">
        <w:t xml:space="preserve"> și</w:t>
      </w:r>
      <w:r w:rsidR="00686E42" w:rsidRPr="00142ACF">
        <w:t xml:space="preserve"> </w:t>
      </w:r>
      <w:r w:rsidR="00125F7D" w:rsidRPr="00142ACF">
        <w:t xml:space="preserve">oferă funcționalități </w:t>
      </w:r>
      <w:r w:rsidR="006B220E" w:rsidRPr="00142ACF">
        <w:t>de</w:t>
      </w:r>
      <w:r w:rsidR="00125F7D" w:rsidRPr="00142ACF">
        <w:t xml:space="preserve"> </w:t>
      </w:r>
      <w:r w:rsidR="00D37303" w:rsidRPr="00142ACF">
        <w:t>gestiune</w:t>
      </w:r>
      <w:r w:rsidR="006B220E" w:rsidRPr="00142ACF">
        <w:t xml:space="preserve"> </w:t>
      </w:r>
      <w:r w:rsidR="00D37303" w:rsidRPr="00142ACF">
        <w:t>a mă</w:t>
      </w:r>
      <w:r w:rsidR="007F7CAD" w:rsidRPr="00142ACF">
        <w:t>surilor planificate de eficienț</w:t>
      </w:r>
      <w:r w:rsidR="00AD5469">
        <w:t>ă</w:t>
      </w:r>
      <w:r w:rsidR="007F7CAD" w:rsidRPr="00142ACF">
        <w:t xml:space="preserve"> energetic</w:t>
      </w:r>
      <w:r w:rsidR="00AD5469">
        <w:t>ă</w:t>
      </w:r>
      <w:r w:rsidR="00A67E73">
        <w:t xml:space="preserve"> și/sau valorificare a surselor de energie regenerabilă</w:t>
      </w:r>
      <w:r w:rsidR="006B220E" w:rsidRPr="00142ACF">
        <w:t xml:space="preserve"> pentru atingerea obiectivelor de eficiență energetică</w:t>
      </w:r>
      <w:r w:rsidR="007F7CAD" w:rsidRPr="00142ACF">
        <w:t xml:space="preserve"> </w:t>
      </w:r>
      <w:r w:rsidR="00A67E73">
        <w:t>și valorificare a surselor de energie regenerabilă</w:t>
      </w:r>
      <w:r w:rsidR="00A67E73" w:rsidRPr="00142ACF">
        <w:t xml:space="preserve"> </w:t>
      </w:r>
      <w:r w:rsidR="006B220E" w:rsidRPr="00142ACF">
        <w:t xml:space="preserve">și </w:t>
      </w:r>
      <w:r w:rsidR="00902746" w:rsidRPr="00142ACF">
        <w:t>fluxuri de lucru destinate raportării măsurilor de eficiență energetică</w:t>
      </w:r>
      <w:r w:rsidR="00A67E73">
        <w:t xml:space="preserve"> și valorificare a surselor de energie regenerabilă</w:t>
      </w:r>
      <w:r w:rsidR="00897A76" w:rsidRPr="00142ACF">
        <w:t xml:space="preserve">. Subsistemul informațional </w:t>
      </w:r>
      <w:r w:rsidR="00D02FC9" w:rsidRPr="00142ACF">
        <w:t xml:space="preserve">va mai implementa și fluxuri de lucru destinate gestiunii </w:t>
      </w:r>
      <w:r w:rsidR="0091155C" w:rsidRPr="00142ACF">
        <w:t>Registrului</w:t>
      </w:r>
      <w:r w:rsidR="00D02FC9" w:rsidRPr="00142ACF">
        <w:t xml:space="preserve"> măsurilor de eficienț</w:t>
      </w:r>
      <w:r w:rsidR="00AD5469">
        <w:t>ă</w:t>
      </w:r>
      <w:r w:rsidR="00D02FC9" w:rsidRPr="00142ACF">
        <w:t xml:space="preserve"> energetic</w:t>
      </w:r>
      <w:r w:rsidR="00AD5469">
        <w:t>ă</w:t>
      </w:r>
      <w:r w:rsidR="00A67E73">
        <w:t xml:space="preserve"> și/sau valorific</w:t>
      </w:r>
      <w:r w:rsidR="00B36578">
        <w:t xml:space="preserve">are a </w:t>
      </w:r>
      <w:r w:rsidR="00A67E73">
        <w:t>surselor de energie regenerabilă</w:t>
      </w:r>
      <w:r w:rsidR="00D02FC9" w:rsidRPr="00142ACF">
        <w:t xml:space="preserve"> și </w:t>
      </w:r>
      <w:r w:rsidR="0091155C" w:rsidRPr="00142ACF">
        <w:t>Registrului</w:t>
      </w:r>
      <w:r w:rsidR="002D5ACE" w:rsidRPr="00142ACF">
        <w:t xml:space="preserve"> proiectelor în domeniul eficienței energetice</w:t>
      </w:r>
      <w:r w:rsidR="00A67E73">
        <w:t xml:space="preserve"> și/sau valorificării surselor de energie regenerabilă</w:t>
      </w:r>
      <w:r w:rsidR="00125F7D" w:rsidRPr="00142ACF">
        <w:t>;</w:t>
      </w:r>
    </w:p>
    <w:p w14:paraId="10622AB7" w14:textId="3B47ACD7" w:rsidR="00125F7D" w:rsidRDefault="0065421F" w:rsidP="00920652">
      <w:r>
        <w:t>7</w:t>
      </w:r>
      <w:r w:rsidR="008F1B95" w:rsidRPr="00142ACF">
        <w:t xml:space="preserve">) </w:t>
      </w:r>
      <w:r w:rsidR="00125F7D" w:rsidRPr="00142ACF">
        <w:t>subsistemul informațional „</w:t>
      </w:r>
      <w:r w:rsidR="00ED3B7E" w:rsidRPr="00142ACF">
        <w:t xml:space="preserve">Registrul </w:t>
      </w:r>
      <w:r w:rsidR="00B80D82" w:rsidRPr="00142ACF">
        <w:t>specialiștilor</w:t>
      </w:r>
      <w:r w:rsidR="00ED3B7E" w:rsidRPr="00142ACF">
        <w:t xml:space="preserve"> în domeniul eficienței energetice</w:t>
      </w:r>
      <w:r w:rsidR="00125F7D" w:rsidRPr="00142ACF">
        <w:t>” – care oferă funcționalită</w:t>
      </w:r>
      <w:r w:rsidR="00FF3C9A" w:rsidRPr="00142ACF">
        <w:t xml:space="preserve">ți pentru </w:t>
      </w:r>
      <w:r w:rsidR="00762EBB">
        <w:t>gestiune</w:t>
      </w:r>
      <w:r w:rsidR="00EB0D5E">
        <w:t>a</w:t>
      </w:r>
      <w:r w:rsidR="002812C5" w:rsidRPr="00142ACF">
        <w:t xml:space="preserve"> datelor despre</w:t>
      </w:r>
      <w:r w:rsidR="00D04D06" w:rsidRPr="00142ACF">
        <w:t xml:space="preserve"> speciali</w:t>
      </w:r>
      <w:r w:rsidR="00D50504" w:rsidRPr="00142ACF">
        <w:t>ști</w:t>
      </w:r>
      <w:r w:rsidR="009C7E81" w:rsidRPr="00142ACF">
        <w:t>i</w:t>
      </w:r>
      <w:r w:rsidR="00D04D06" w:rsidRPr="00142ACF">
        <w:t xml:space="preserve"> în domeniul eficienței energetice</w:t>
      </w:r>
      <w:r w:rsidR="009C7E81" w:rsidRPr="00142ACF">
        <w:t xml:space="preserve">, </w:t>
      </w:r>
      <w:r w:rsidR="00F908E7" w:rsidRPr="00142ACF">
        <w:t>agenți</w:t>
      </w:r>
      <w:r w:rsidR="004B33E0" w:rsidRPr="00142ACF">
        <w:t>i</w:t>
      </w:r>
      <w:r w:rsidR="00F908E7" w:rsidRPr="00142ACF">
        <w:t xml:space="preserve"> economici care</w:t>
      </w:r>
      <w:r w:rsidR="009C7E81" w:rsidRPr="00142ACF">
        <w:t xml:space="preserve"> </w:t>
      </w:r>
      <w:r w:rsidR="00FE2839" w:rsidRPr="00FE2839">
        <w:t>activează în domeniul eficienței energetice și/sau valorificării surselor de energie regenerabilă</w:t>
      </w:r>
      <w:r w:rsidR="009C7E81" w:rsidRPr="00142ACF">
        <w:t xml:space="preserve"> și </w:t>
      </w:r>
      <w:r w:rsidR="004037D7" w:rsidRPr="00142ACF">
        <w:t>instituții</w:t>
      </w:r>
      <w:r w:rsidR="00274FD2" w:rsidRPr="00142ACF">
        <w:t>le</w:t>
      </w:r>
      <w:r w:rsidR="004037D7" w:rsidRPr="00142ACF">
        <w:t xml:space="preserve"> și programel</w:t>
      </w:r>
      <w:r w:rsidR="00274FD2" w:rsidRPr="00142ACF">
        <w:t>e</w:t>
      </w:r>
      <w:r w:rsidR="004037D7" w:rsidRPr="00142ACF">
        <w:t xml:space="preserve"> de formare profesională</w:t>
      </w:r>
      <w:r w:rsidR="00D50504" w:rsidRPr="00142ACF">
        <w:t xml:space="preserve">. Subsistemul informațional va implementa fluxuri de lucru </w:t>
      </w:r>
      <w:r w:rsidR="004037D7" w:rsidRPr="00142ACF">
        <w:t>destinate înregistrării</w:t>
      </w:r>
      <w:r w:rsidR="00BA39C5" w:rsidRPr="00142ACF">
        <w:t xml:space="preserve"> specialiștilor în domeniul eficienței energetice</w:t>
      </w:r>
      <w:r w:rsidR="004037D7" w:rsidRPr="00142ACF">
        <w:t xml:space="preserve"> și gestiunii </w:t>
      </w:r>
      <w:r w:rsidR="00BA39C5" w:rsidRPr="00142ACF">
        <w:t xml:space="preserve">registrelor </w:t>
      </w:r>
      <w:r w:rsidR="008D5CD1" w:rsidRPr="00142ACF">
        <w:t xml:space="preserve">specializate ale </w:t>
      </w:r>
      <w:r w:rsidR="00F77A88">
        <w:t>IP CNED</w:t>
      </w:r>
      <w:r w:rsidR="008D5CD1" w:rsidRPr="00142ACF">
        <w:t xml:space="preserve"> (</w:t>
      </w:r>
      <w:r w:rsidR="0091155C" w:rsidRPr="00142ACF">
        <w:t>Registrul</w:t>
      </w:r>
      <w:r w:rsidR="000269B8" w:rsidRPr="00142ACF">
        <w:t xml:space="preserve"> evaluatorilor energetici, </w:t>
      </w:r>
      <w:r w:rsidR="0091155C" w:rsidRPr="00142ACF">
        <w:t>Registrul</w:t>
      </w:r>
      <w:r w:rsidR="000269B8" w:rsidRPr="00142ACF">
        <w:t xml:space="preserve"> auditorilor energetici, </w:t>
      </w:r>
      <w:r w:rsidR="0091155C" w:rsidRPr="00142ACF">
        <w:t>Registrul</w:t>
      </w:r>
      <w:r w:rsidR="00F868E2" w:rsidRPr="00142ACF">
        <w:t xml:space="preserve"> inspectorilor sistemelor de încălzire, </w:t>
      </w:r>
      <w:r w:rsidR="0091155C" w:rsidRPr="00142ACF">
        <w:t>Registrul</w:t>
      </w:r>
      <w:r w:rsidR="00F868E2" w:rsidRPr="00142ACF">
        <w:t xml:space="preserve"> inspectorilor sistemelor de ventilare și condiționare, </w:t>
      </w:r>
      <w:r w:rsidR="0091155C" w:rsidRPr="00142ACF">
        <w:t>Registrul</w:t>
      </w:r>
      <w:r w:rsidR="00F868E2" w:rsidRPr="00142ACF">
        <w:t xml:space="preserve"> managerilor energetici, </w:t>
      </w:r>
      <w:r w:rsidR="0091155C" w:rsidRPr="00142ACF">
        <w:t>Registrul</w:t>
      </w:r>
      <w:r w:rsidR="00BA35C8" w:rsidRPr="00142ACF">
        <w:t xml:space="preserve"> instalatorilor de sisteme SER</w:t>
      </w:r>
      <w:r w:rsidR="008D5CD1" w:rsidRPr="00142ACF">
        <w:t>)</w:t>
      </w:r>
      <w:r w:rsidR="00125F7D" w:rsidRPr="00142ACF">
        <w:t>;</w:t>
      </w:r>
    </w:p>
    <w:p w14:paraId="701D8CB0" w14:textId="687E512E" w:rsidR="00804345" w:rsidRPr="00142ACF" w:rsidRDefault="00804345" w:rsidP="00920652">
      <w:r>
        <w:t xml:space="preserve">8) </w:t>
      </w:r>
      <w:r w:rsidR="00C43BCE" w:rsidRPr="00142ACF">
        <w:t>subsistemul informațional „</w:t>
      </w:r>
      <w:r w:rsidR="006A0318">
        <w:t>Platforma</w:t>
      </w:r>
      <w:r w:rsidR="00C43BCE">
        <w:t xml:space="preserve"> GIS</w:t>
      </w:r>
      <w:r w:rsidR="00C43BCE" w:rsidRPr="00142ACF">
        <w:t>” – care oferă</w:t>
      </w:r>
      <w:r w:rsidR="006A0318" w:rsidRPr="006A0318">
        <w:t xml:space="preserve"> </w:t>
      </w:r>
      <w:r w:rsidR="006A0318" w:rsidRPr="00142ACF">
        <w:t>funcționalități pentru</w:t>
      </w:r>
      <w:r w:rsidR="006A0318">
        <w:t xml:space="preserve"> </w:t>
      </w:r>
      <w:r w:rsidR="00B92240">
        <w:t>i</w:t>
      </w:r>
      <w:r w:rsidR="00B92240" w:rsidRPr="00B92240">
        <w:t>mplement</w:t>
      </w:r>
      <w:r w:rsidR="00B92240">
        <w:t>area</w:t>
      </w:r>
      <w:r w:rsidR="00B92240" w:rsidRPr="00B92240">
        <w:t xml:space="preserve"> infrastructurii de date geospațiale</w:t>
      </w:r>
      <w:r w:rsidR="00B92240">
        <w:t xml:space="preserve"> specifice IP CNED prin </w:t>
      </w:r>
      <w:r w:rsidR="00966CBF" w:rsidRPr="00966CBF">
        <w:t>gestiune</w:t>
      </w:r>
      <w:r w:rsidR="00966CBF">
        <w:t>a</w:t>
      </w:r>
      <w:r w:rsidR="00966CBF" w:rsidRPr="00966CBF">
        <w:t xml:space="preserve"> date</w:t>
      </w:r>
      <w:r w:rsidR="00966CBF">
        <w:t>lor</w:t>
      </w:r>
      <w:r w:rsidR="00966CBF" w:rsidRPr="00966CBF">
        <w:t xml:space="preserve"> geospațiale pentru diferite obiecte din domeniul eficienței energetice și exploatării surselor de energie regenerabilă</w:t>
      </w:r>
      <w:r w:rsidR="00966CBF">
        <w:t xml:space="preserve"> și </w:t>
      </w:r>
      <w:r w:rsidR="00966CBF" w:rsidRPr="00966CBF">
        <w:t>georeferențiere</w:t>
      </w:r>
      <w:r w:rsidR="00966CBF">
        <w:t>a</w:t>
      </w:r>
      <w:r w:rsidR="00966CBF" w:rsidRPr="00966CBF">
        <w:t xml:space="preserve"> de hărți digitale aferente resurselor energetice</w:t>
      </w:r>
      <w:r w:rsidR="00966CBF">
        <w:t>.</w:t>
      </w:r>
    </w:p>
    <w:p w14:paraId="184BB300" w14:textId="0AA485D9" w:rsidR="00125F7D" w:rsidRDefault="00804345" w:rsidP="00920652">
      <w:r>
        <w:lastRenderedPageBreak/>
        <w:t>9</w:t>
      </w:r>
      <w:r w:rsidR="0092264F" w:rsidRPr="00142ACF">
        <w:t xml:space="preserve">) </w:t>
      </w:r>
      <w:r w:rsidR="00125F7D" w:rsidRPr="00142ACF">
        <w:t>subsistemul informațional „</w:t>
      </w:r>
      <w:r w:rsidR="00D57B61" w:rsidRPr="00142ACF">
        <w:t xml:space="preserve">Administrare și </w:t>
      </w:r>
      <w:r w:rsidR="00CB4DBF" w:rsidRPr="00CB4DBF">
        <w:t>funcționalități de sistem</w:t>
      </w:r>
      <w:r w:rsidR="00125F7D" w:rsidRPr="00142ACF">
        <w:t>” – care oferă funcționalități</w:t>
      </w:r>
      <w:r w:rsidR="000E5274" w:rsidRPr="00142ACF">
        <w:t xml:space="preserve"> de</w:t>
      </w:r>
      <w:r w:rsidR="008D626F">
        <w:t xml:space="preserve"> administrare și</w:t>
      </w:r>
      <w:r w:rsidR="000E5274" w:rsidRPr="00142ACF">
        <w:t xml:space="preserve"> sistem </w:t>
      </w:r>
      <w:r w:rsidR="005F4B85">
        <w:t>pentru</w:t>
      </w:r>
      <w:r w:rsidR="000E5274" w:rsidRPr="00142ACF">
        <w:t xml:space="preserve"> toate componentele funcționale ale SI</w:t>
      </w:r>
      <w:r w:rsidR="00610909" w:rsidRPr="00142ACF">
        <w:t>NEE</w:t>
      </w:r>
      <w:r w:rsidR="000E5274" w:rsidRPr="00142ACF">
        <w:t xml:space="preserve"> și asigură utilizatorului autorizat, în funcție de drepturile și rolurile deținute,</w:t>
      </w:r>
      <w:r w:rsidR="005D4C9F">
        <w:t xml:space="preserve"> acces la</w:t>
      </w:r>
      <w:r w:rsidR="000E5274" w:rsidRPr="00142ACF">
        <w:t xml:space="preserve"> interfața utilizator </w:t>
      </w:r>
      <w:r w:rsidR="005D4C9F">
        <w:t>și</w:t>
      </w:r>
      <w:r w:rsidR="000E5274" w:rsidRPr="00142ACF">
        <w:t xml:space="preserve"> funcționalitățil</w:t>
      </w:r>
      <w:r w:rsidR="005D4C9F">
        <w:t>e</w:t>
      </w:r>
      <w:r w:rsidR="000E5274" w:rsidRPr="00142ACF">
        <w:t xml:space="preserve"> SI</w:t>
      </w:r>
      <w:r w:rsidR="00610909" w:rsidRPr="00142ACF">
        <w:t>NEE</w:t>
      </w:r>
      <w:r w:rsidR="0007260A" w:rsidRPr="00142ACF">
        <w:t>.</w:t>
      </w:r>
    </w:p>
    <w:p w14:paraId="6FB6F58F" w14:textId="64AF9F90" w:rsidR="007E7864" w:rsidRDefault="00804345" w:rsidP="007E7864">
      <w:r w:rsidRPr="00457520">
        <w:t>10</w:t>
      </w:r>
      <w:r w:rsidR="007E7864" w:rsidRPr="00966CBF">
        <w:t xml:space="preserve">) </w:t>
      </w:r>
      <w:r w:rsidR="00690CBD" w:rsidRPr="00966CBF">
        <w:t>subsistemul informațional „A</w:t>
      </w:r>
      <w:r w:rsidR="007E7864" w:rsidRPr="00966CBF">
        <w:t>naliză date și generare rapoarte</w:t>
      </w:r>
      <w:r w:rsidR="00690CBD" w:rsidRPr="00966CBF">
        <w:t>”</w:t>
      </w:r>
      <w:r w:rsidR="007E7864" w:rsidRPr="00966CBF">
        <w:t xml:space="preserve"> – componentă funcțională implementată, de regulă, în baza unui </w:t>
      </w:r>
      <w:r w:rsidR="009339AB" w:rsidRPr="00966CBF">
        <w:t>stoc</w:t>
      </w:r>
      <w:r w:rsidR="007E7864" w:rsidRPr="00966CBF">
        <w:t xml:space="preserve"> de date, destinată generării de rapoarte, statistici, indicatori de performanță necesare proceselor de monitorizare și luare a deciziilor</w:t>
      </w:r>
      <w:r w:rsidR="00B0481A" w:rsidRPr="00966CBF">
        <w:t>.</w:t>
      </w:r>
    </w:p>
    <w:p w14:paraId="5245C999" w14:textId="4089349E" w:rsidR="00C40667" w:rsidRDefault="00C40667" w:rsidP="00A40795">
      <w:r>
        <w:t>1</w:t>
      </w:r>
      <w:r w:rsidR="00804345">
        <w:t>1</w:t>
      </w:r>
      <w:r>
        <w:t>) a</w:t>
      </w:r>
      <w:r w:rsidRPr="00581B95">
        <w:t>plicația mobilă</w:t>
      </w:r>
      <w:r>
        <w:t xml:space="preserve"> </w:t>
      </w:r>
      <w:r w:rsidRPr="00581B95">
        <w:t xml:space="preserve">reprezintă o componentă a </w:t>
      </w:r>
      <w:r>
        <w:t>SINEE</w:t>
      </w:r>
      <w:r w:rsidRPr="00581B95">
        <w:t>, care va fi folosită, de utilizatori cu roluri specifice, pentru a exploata</w:t>
      </w:r>
      <w:r>
        <w:t xml:space="preserve"> funcționalitățile SINEE</w:t>
      </w:r>
      <w:r w:rsidRPr="00581B95">
        <w:t xml:space="preserve"> în teritoriu întru exercitarea atribuțiilor de serviciu. Avantajul tehnologic al soluției informatice date con</w:t>
      </w:r>
      <w:r>
        <w:t>s</w:t>
      </w:r>
      <w:r w:rsidRPr="00581B95">
        <w:t>tă în faptul că</w:t>
      </w:r>
      <w:r>
        <w:t xml:space="preserve"> unele</w:t>
      </w:r>
      <w:r w:rsidRPr="00581B95">
        <w:t xml:space="preserve"> funcționalități </w:t>
      </w:r>
      <w:r>
        <w:t>SINEE</w:t>
      </w:r>
      <w:r w:rsidRPr="00581B95">
        <w:t xml:space="preserve"> vor putea fi exploatate atât în regim online cât și </w:t>
      </w:r>
      <w:r w:rsidR="00291B99">
        <w:t>f</w:t>
      </w:r>
      <w:r w:rsidR="00291B99" w:rsidRPr="00291B99">
        <w:t>ără conexiune la Internet</w:t>
      </w:r>
      <w:r w:rsidR="00291B99">
        <w:t xml:space="preserve"> </w:t>
      </w:r>
      <w:r w:rsidRPr="00581B95">
        <w:t>utilizându-se dispozitive mobile autorizate.</w:t>
      </w:r>
    </w:p>
    <w:p w14:paraId="3FBF1D4C" w14:textId="2626D8F9" w:rsidR="0018735D" w:rsidRPr="00142ACF" w:rsidRDefault="00174053" w:rsidP="00920652">
      <w:r>
        <w:t>14</w:t>
      </w:r>
      <w:r w:rsidR="008977F3">
        <w:t>4</w:t>
      </w:r>
      <w:r w:rsidR="00E90DF8">
        <w:t xml:space="preserve">. SINEE </w:t>
      </w:r>
      <w:r w:rsidR="00AD6957">
        <w:t>implementează o</w:t>
      </w:r>
      <w:r w:rsidR="00E90DF8">
        <w:t xml:space="preserve"> </w:t>
      </w:r>
      <w:r w:rsidR="007E7864">
        <w:t>component</w:t>
      </w:r>
      <w:r w:rsidR="00AD6957">
        <w:t>ă</w:t>
      </w:r>
      <w:r w:rsidR="007E7864">
        <w:t xml:space="preserve"> „Microservici</w:t>
      </w:r>
      <w:r w:rsidR="005938D2">
        <w:t>u</w:t>
      </w:r>
      <w:r w:rsidR="007E7864">
        <w:t xml:space="preserve"> de integrare </w:t>
      </w:r>
      <w:r w:rsidR="009179FB">
        <w:t>SINEE</w:t>
      </w:r>
      <w:r w:rsidR="007E7864">
        <w:t>”</w:t>
      </w:r>
      <w:r w:rsidR="00122D75">
        <w:t xml:space="preserve"> </w:t>
      </w:r>
      <w:r w:rsidR="0018735D" w:rsidRPr="0018735D">
        <w:t>destinat</w:t>
      </w:r>
      <w:r w:rsidR="00122D75">
        <w:t>ă</w:t>
      </w:r>
      <w:r w:rsidR="0018735D" w:rsidRPr="0018735D">
        <w:t xml:space="preserve"> realizării interoperabilității între subsistemele informaționale ale </w:t>
      </w:r>
      <w:r w:rsidR="00122D75">
        <w:t>SINEE</w:t>
      </w:r>
      <w:r w:rsidR="0018735D" w:rsidRPr="0018735D">
        <w:t xml:space="preserve"> și implementarea API-urilor destinate schimbului de date cu sisteme informaționale externe prin </w:t>
      </w:r>
      <w:r w:rsidR="00C15B0C" w:rsidRPr="00C15B0C">
        <w:t>platforma de interoperabilitate (MConnect)</w:t>
      </w:r>
      <w:r w:rsidR="0018735D" w:rsidRPr="0018735D">
        <w:t>. La fel, prin această componentă va fi unificat accesul la sistemele informaționale partajate.</w:t>
      </w:r>
    </w:p>
    <w:p w14:paraId="179C1B9E" w14:textId="3B5E8C45" w:rsidR="00E94F36" w:rsidRPr="00142ACF" w:rsidRDefault="00174053" w:rsidP="00920652">
      <w:r>
        <w:t>14</w:t>
      </w:r>
      <w:r w:rsidR="008977F3">
        <w:t>5</w:t>
      </w:r>
      <w:r w:rsidR="002B7BB2" w:rsidRPr="00142ACF">
        <w:t xml:space="preserve">. </w:t>
      </w:r>
      <w:r w:rsidR="008E595B" w:rsidRPr="00E02ED3">
        <w:t>F</w:t>
      </w:r>
      <w:r w:rsidR="009A742D" w:rsidRPr="00E02ED3">
        <w:t>uncționalitățile</w:t>
      </w:r>
      <w:r w:rsidR="00794EE8" w:rsidRPr="00771474">
        <w:t xml:space="preserve"> externe</w:t>
      </w:r>
      <w:r w:rsidR="009A742D" w:rsidRPr="00E02ED3">
        <w:t xml:space="preserve"> de Front Office ale </w:t>
      </w:r>
      <w:r w:rsidR="006204BE" w:rsidRPr="00E02ED3">
        <w:t>SINEE</w:t>
      </w:r>
      <w:r w:rsidR="008E243A" w:rsidRPr="00E02ED3">
        <w:t xml:space="preserve"> </w:t>
      </w:r>
      <w:r w:rsidR="009A742D" w:rsidRPr="00E02ED3">
        <w:t xml:space="preserve">vor fi realizate </w:t>
      </w:r>
      <w:r w:rsidR="008E243A" w:rsidRPr="00E02ED3">
        <w:t xml:space="preserve">prin implementarea </w:t>
      </w:r>
      <w:r w:rsidR="006C4311" w:rsidRPr="00E02ED3">
        <w:t>serviciilor guvernamentale</w:t>
      </w:r>
      <w:r w:rsidR="00D83293" w:rsidRPr="00E02ED3">
        <w:t>,</w:t>
      </w:r>
      <w:r w:rsidR="00D83293" w:rsidRPr="00142ACF">
        <w:t xml:space="preserve"> după cum urmează:</w:t>
      </w:r>
    </w:p>
    <w:p w14:paraId="21B340EE" w14:textId="4D15B2EF" w:rsidR="00D83293" w:rsidRPr="00142ACF" w:rsidRDefault="0041746E" w:rsidP="00920652">
      <w:r w:rsidRPr="00142ACF">
        <w:t xml:space="preserve">1) </w:t>
      </w:r>
      <w:r w:rsidR="004B77C8" w:rsidRPr="004B77C8">
        <w:t>Portalul guvernamental al serviciilor publice</w:t>
      </w:r>
      <w:r w:rsidR="000F1172" w:rsidRPr="00142ACF">
        <w:t>,</w:t>
      </w:r>
      <w:r w:rsidR="00513DFA" w:rsidRPr="00142ACF">
        <w:t xml:space="preserve"> pentru depunerea cererilor de solicitare a serviciilor publice prestate de </w:t>
      </w:r>
      <w:r w:rsidR="00F77A88">
        <w:t>IP CNED</w:t>
      </w:r>
      <w:r w:rsidR="001A3AC7">
        <w:t xml:space="preserve"> în conformitate cu prevederile cadrului normativ</w:t>
      </w:r>
      <w:r w:rsidR="00BD4268" w:rsidRPr="00142ACF">
        <w:t>;</w:t>
      </w:r>
    </w:p>
    <w:p w14:paraId="3FF68170" w14:textId="495F2EF2" w:rsidR="00BD4268" w:rsidRDefault="0041746E" w:rsidP="00920652">
      <w:r w:rsidRPr="00142ACF">
        <w:t xml:space="preserve">2) </w:t>
      </w:r>
      <w:r w:rsidR="003F2690" w:rsidRPr="003F2690">
        <w:t>Portalul guvernamental al cetățeanului</w:t>
      </w:r>
      <w:r w:rsidR="003F2690">
        <w:t xml:space="preserve">, </w:t>
      </w:r>
      <w:r w:rsidR="003F2690" w:rsidRPr="003F2690">
        <w:t>Portalul guvernamental al unităților de drept</w:t>
      </w:r>
      <w:r w:rsidR="00060FB8">
        <w:t xml:space="preserve"> </w:t>
      </w:r>
      <w:r w:rsidR="00AF25E5" w:rsidRPr="00142ACF">
        <w:t>și Portalul</w:t>
      </w:r>
      <w:r w:rsidR="001C4ACB" w:rsidRPr="00142ACF">
        <w:t xml:space="preserve"> </w:t>
      </w:r>
      <w:r w:rsidR="00AF25E5" w:rsidRPr="00142ACF">
        <w:t>guvernamental de date</w:t>
      </w:r>
      <w:r w:rsidR="000F1172" w:rsidRPr="00142ACF">
        <w:t>,</w:t>
      </w:r>
      <w:r w:rsidR="00403DBA" w:rsidRPr="00142ACF">
        <w:t xml:space="preserve"> pentru </w:t>
      </w:r>
      <w:r w:rsidR="00BD4268" w:rsidRPr="00142ACF">
        <w:t>asigurarea accesului la date și documente utilizatorilor din extern, anonimi sau autentificați</w:t>
      </w:r>
      <w:r w:rsidR="00FA6E86">
        <w:t>.</w:t>
      </w:r>
    </w:p>
    <w:p w14:paraId="01DA6E1B" w14:textId="6398D420" w:rsidR="001E2319" w:rsidRPr="00142ACF" w:rsidRDefault="001A1515" w:rsidP="00920652">
      <w:r>
        <w:t>1</w:t>
      </w:r>
      <w:r w:rsidR="00034186">
        <w:t>4</w:t>
      </w:r>
      <w:r w:rsidR="008977F3">
        <w:t>6</w:t>
      </w:r>
      <w:r w:rsidR="00ED30B5" w:rsidRPr="00142ACF">
        <w:t xml:space="preserve">. </w:t>
      </w:r>
      <w:r w:rsidR="001E2319" w:rsidRPr="00142ACF">
        <w:t xml:space="preserve">Întru asigurarea implementării funcționalităților și operării </w:t>
      </w:r>
      <w:r w:rsidR="00BA7DEE" w:rsidRPr="00142ACF">
        <w:t>în condiții optime</w:t>
      </w:r>
      <w:r w:rsidR="001E2319" w:rsidRPr="00142ACF">
        <w:t>, SI</w:t>
      </w:r>
      <w:r w:rsidR="00BA7DEE" w:rsidRPr="00142ACF">
        <w:t>NEE</w:t>
      </w:r>
      <w:r w:rsidR="001E2319" w:rsidRPr="00142ACF">
        <w:t xml:space="preserve"> va implementa schimbul bidirecțional de date sau va reutiliza funcționalități furnizate de servicii guvernamentale partajate după cum urmează:</w:t>
      </w:r>
    </w:p>
    <w:p w14:paraId="399D7A32" w14:textId="790EC423" w:rsidR="00D71C06" w:rsidRPr="00142ACF" w:rsidRDefault="00EA6424" w:rsidP="00920652">
      <w:r w:rsidRPr="00142ACF">
        <w:t xml:space="preserve">1) </w:t>
      </w:r>
      <w:r w:rsidR="00585219" w:rsidRPr="00142ACF">
        <w:t xml:space="preserve">schimbul de date prin intermediul interfețelor expuse de platforma de interoperabilitate </w:t>
      </w:r>
      <w:r w:rsidR="00C15B0C">
        <w:t>(</w:t>
      </w:r>
      <w:r w:rsidR="00585219" w:rsidRPr="00142ACF">
        <w:t>MConnect</w:t>
      </w:r>
      <w:r w:rsidR="00C15B0C">
        <w:t>)</w:t>
      </w:r>
      <w:r w:rsidR="00585219" w:rsidRPr="00142ACF">
        <w:t>:</w:t>
      </w:r>
    </w:p>
    <w:p w14:paraId="2252D5CE" w14:textId="13131D9E" w:rsidR="004C5B9B" w:rsidRPr="00142ACF" w:rsidRDefault="00EA6424" w:rsidP="00920652">
      <w:r w:rsidRPr="00142ACF">
        <w:t xml:space="preserve">a) </w:t>
      </w:r>
      <w:r w:rsidR="004C5B9B" w:rsidRPr="00142ACF">
        <w:rPr>
          <w:i/>
          <w:iCs/>
        </w:rPr>
        <w:t>Unitate de drept</w:t>
      </w:r>
      <w:r w:rsidR="004C5B9B" w:rsidRPr="00142ACF">
        <w:t>, realizat prin interacțiunea cu Registrul de stat al unităților de drept, care, la interogarea SI</w:t>
      </w:r>
      <w:r w:rsidR="00305744" w:rsidRPr="00142ACF">
        <w:t>NEE</w:t>
      </w:r>
      <w:r w:rsidR="004C5B9B" w:rsidRPr="00142ACF">
        <w:t>, va furniza date oficiale de înregistrare și identificare a unităților de drept înregistrate în Republica Moldova;</w:t>
      </w:r>
    </w:p>
    <w:p w14:paraId="5EE0FC27" w14:textId="7F1C2D6B" w:rsidR="004C5B9B" w:rsidRPr="00142ACF" w:rsidRDefault="00BC3714" w:rsidP="00920652">
      <w:r w:rsidRPr="00142ACF">
        <w:t xml:space="preserve">b) </w:t>
      </w:r>
      <w:r w:rsidR="004C5B9B" w:rsidRPr="00142ACF">
        <w:rPr>
          <w:i/>
          <w:iCs/>
        </w:rPr>
        <w:t>Persoane fizice</w:t>
      </w:r>
      <w:r w:rsidR="004C5B9B" w:rsidRPr="00142ACF">
        <w:t>, realizat prin interacțiunea cu Registrul de stat al populației, care, la interogarea SI</w:t>
      </w:r>
      <w:r w:rsidR="00305744" w:rsidRPr="00142ACF">
        <w:t>NEE</w:t>
      </w:r>
      <w:r w:rsidR="004C5B9B" w:rsidRPr="00142ACF">
        <w:t>, va furniza datele relevante de înregistrare și identificare ale persoanelor fizice înregistrate în Registrul de stat al populației;</w:t>
      </w:r>
    </w:p>
    <w:p w14:paraId="72E94C44" w14:textId="46875DDD" w:rsidR="009447E3" w:rsidRPr="00142ACF" w:rsidRDefault="00BC3714" w:rsidP="00920652">
      <w:r w:rsidRPr="00142ACF">
        <w:t xml:space="preserve">c) </w:t>
      </w:r>
      <w:r w:rsidR="009447E3" w:rsidRPr="00142ACF">
        <w:rPr>
          <w:i/>
          <w:iCs/>
        </w:rPr>
        <w:t>Unități de transport</w:t>
      </w:r>
      <w:r w:rsidR="009447E3" w:rsidRPr="00142ACF">
        <w:t xml:space="preserve">, realizat prin interacțiunea cu </w:t>
      </w:r>
      <w:r w:rsidR="00EC2F32" w:rsidRPr="00EC2F32">
        <w:t>Registrul de stat al vehiculelor</w:t>
      </w:r>
      <w:r w:rsidR="009447E3" w:rsidRPr="00142ACF">
        <w:t>, care, la interogarea SINEE, va furniza datele relevante de înregistrare și identificare ale unităților de transport înmatriculate în Republica Moldova;</w:t>
      </w:r>
    </w:p>
    <w:p w14:paraId="78364679" w14:textId="258EA5CC" w:rsidR="004C5B9B" w:rsidRPr="00142ACF" w:rsidRDefault="00BC3714" w:rsidP="00920652">
      <w:r w:rsidRPr="00142ACF">
        <w:t xml:space="preserve">d) </w:t>
      </w:r>
      <w:r w:rsidR="004C5B9B" w:rsidRPr="00142ACF">
        <w:rPr>
          <w:i/>
          <w:iCs/>
        </w:rPr>
        <w:t>Bunuri imobile</w:t>
      </w:r>
      <w:r w:rsidR="004C5B9B" w:rsidRPr="00142ACF">
        <w:t xml:space="preserve">, </w:t>
      </w:r>
      <w:r w:rsidR="0067027F" w:rsidRPr="00142ACF">
        <w:t xml:space="preserve">realizat </w:t>
      </w:r>
      <w:r w:rsidR="004C5B9B" w:rsidRPr="00142ACF">
        <w:t>prin interacțiunea cu Registrul bunurilor imobile</w:t>
      </w:r>
      <w:r w:rsidR="00206AB0" w:rsidRPr="00142ACF">
        <w:t>, care, la interogarea SINEE,</w:t>
      </w:r>
      <w:r w:rsidR="004C5B9B" w:rsidRPr="00142ACF">
        <w:t xml:space="preserve"> va furniza date cadastrale aferente proprietăților înregistrate,</w:t>
      </w:r>
      <w:r w:rsidR="00F537DC">
        <w:t xml:space="preserve"> date despre </w:t>
      </w:r>
      <w:r w:rsidR="00F537DC" w:rsidRPr="00F537DC">
        <w:t>mențiuni și interdicții aplicate proprietăților</w:t>
      </w:r>
      <w:r w:rsidR="00F537DC">
        <w:t>,</w:t>
      </w:r>
      <w:r w:rsidR="004C5B9B" w:rsidRPr="00142ACF">
        <w:t xml:space="preserve"> inclusiv datele geospațiale;</w:t>
      </w:r>
    </w:p>
    <w:p w14:paraId="7BF2AA46" w14:textId="5228B788" w:rsidR="00585219" w:rsidRDefault="00BC3714" w:rsidP="00920652">
      <w:r w:rsidRPr="00142ACF">
        <w:t xml:space="preserve">e) </w:t>
      </w:r>
      <w:r w:rsidR="004C5B9B" w:rsidRPr="00142ACF">
        <w:rPr>
          <w:i/>
          <w:iCs/>
        </w:rPr>
        <w:t>Adrese</w:t>
      </w:r>
      <w:r w:rsidR="004C5B9B" w:rsidRPr="00142ACF">
        <w:t xml:space="preserve">, </w:t>
      </w:r>
      <w:r w:rsidR="0067027F" w:rsidRPr="00142ACF">
        <w:t xml:space="preserve">realizat </w:t>
      </w:r>
      <w:r w:rsidR="004C5B9B" w:rsidRPr="00142ACF">
        <w:t xml:space="preserve">prin interacțiunea cu Registrul de stat al unităților administrativ-teritoriale </w:t>
      </w:r>
      <w:r w:rsidR="009105EA">
        <w:t>ș</w:t>
      </w:r>
      <w:r w:rsidR="004C5B9B" w:rsidRPr="00142ACF">
        <w:t xml:space="preserve">i al </w:t>
      </w:r>
      <w:r w:rsidR="00D769A6" w:rsidRPr="00D769A6">
        <w:t>adreselor</w:t>
      </w:r>
      <w:r w:rsidR="004C5B9B" w:rsidRPr="00142ACF">
        <w:t>,</w:t>
      </w:r>
      <w:r w:rsidR="00206AB0" w:rsidRPr="00142ACF">
        <w:t xml:space="preserve"> care, la interogarea SINEE,</w:t>
      </w:r>
      <w:r w:rsidR="004C5B9B" w:rsidRPr="00142ACF">
        <w:t xml:space="preserve"> va furniza date despre adresele poștale</w:t>
      </w:r>
      <w:r w:rsidR="00C2473C" w:rsidRPr="00142ACF">
        <w:t xml:space="preserve"> de pe teritoriul Republicii Moldova</w:t>
      </w:r>
      <w:r w:rsidR="004C5B9B" w:rsidRPr="00142ACF">
        <w:t>, inclusiv datele geospațiale;</w:t>
      </w:r>
    </w:p>
    <w:p w14:paraId="39B2B8BE" w14:textId="164DD7AF" w:rsidR="00DA1770" w:rsidRDefault="00DA1770" w:rsidP="00920652">
      <w:r>
        <w:t xml:space="preserve">f) </w:t>
      </w:r>
      <w:r w:rsidRPr="00457520">
        <w:rPr>
          <w:i/>
          <w:iCs/>
        </w:rPr>
        <w:t>Date spațiale</w:t>
      </w:r>
      <w:r>
        <w:t xml:space="preserve">, realizat prin interacțiunea cu </w:t>
      </w:r>
      <w:r w:rsidR="00197844">
        <w:t>Sistemul informațional geografic de stat „</w:t>
      </w:r>
      <w:r>
        <w:t xml:space="preserve">Geoportalul </w:t>
      </w:r>
      <w:r w:rsidR="00F70A0D">
        <w:t>infrastructurii naționale</w:t>
      </w:r>
      <w:r>
        <w:t xml:space="preserve"> de date </w:t>
      </w:r>
      <w:r w:rsidR="003C18A1">
        <w:t>spațiale</w:t>
      </w:r>
      <w:r w:rsidR="00197844" w:rsidRPr="0060607F">
        <w:t>”</w:t>
      </w:r>
      <w:r w:rsidR="003C18A1" w:rsidRPr="0060607F">
        <w:t>, care va</w:t>
      </w:r>
      <w:r w:rsidR="00FE5408" w:rsidRPr="0060607F">
        <w:t xml:space="preserve"> furniza date</w:t>
      </w:r>
      <w:r w:rsidR="001722B5" w:rsidRPr="00457520">
        <w:t xml:space="preserve"> </w:t>
      </w:r>
      <w:r w:rsidR="001722B5" w:rsidRPr="0060607F">
        <w:t xml:space="preserve">geospațiale, hărți în </w:t>
      </w:r>
      <w:r w:rsidR="001722B5" w:rsidRPr="0060607F">
        <w:lastRenderedPageBreak/>
        <w:t>format vectorial sau ortofoto și va</w:t>
      </w:r>
      <w:r w:rsidR="00FE5408" w:rsidRPr="0060607F">
        <w:t xml:space="preserve"> </w:t>
      </w:r>
      <w:r w:rsidR="003C18A1" w:rsidRPr="0060607F">
        <w:t xml:space="preserve"> recepționa </w:t>
      </w:r>
      <w:r w:rsidR="002E5C65" w:rsidRPr="0060607F">
        <w:t>din</w:t>
      </w:r>
      <w:r w:rsidR="003C18A1" w:rsidRPr="0060607F">
        <w:t xml:space="preserve"> SINEE seturi de date</w:t>
      </w:r>
      <w:r w:rsidR="002E5C65" w:rsidRPr="0060607F">
        <w:t xml:space="preserve"> geospațiale pentru a fi </w:t>
      </w:r>
      <w:r w:rsidR="00442D6B" w:rsidRPr="0060607F">
        <w:t>diseminate</w:t>
      </w:r>
      <w:r w:rsidR="002E5C65" w:rsidRPr="0060607F">
        <w:t xml:space="preserve"> pe </w:t>
      </w:r>
      <w:r w:rsidR="00442D6B" w:rsidRPr="0060607F">
        <w:t>Portalul infrastructurii naționale de date spațiale;</w:t>
      </w:r>
    </w:p>
    <w:p w14:paraId="1EE156D8" w14:textId="4F11E758" w:rsidR="00E8196D" w:rsidRDefault="00442D6B" w:rsidP="00920652">
      <w:r>
        <w:t>g</w:t>
      </w:r>
      <w:r w:rsidR="003103F8" w:rsidRPr="009D37A8">
        <w:t xml:space="preserve">) </w:t>
      </w:r>
      <w:r w:rsidR="00F470E4" w:rsidRPr="00457520">
        <w:rPr>
          <w:i/>
          <w:iCs/>
        </w:rPr>
        <w:t>V</w:t>
      </w:r>
      <w:r w:rsidR="00E8196D" w:rsidRPr="009D37A8">
        <w:rPr>
          <w:i/>
          <w:iCs/>
        </w:rPr>
        <w:t>ulnerabilitate energetică</w:t>
      </w:r>
      <w:r w:rsidR="00E8196D" w:rsidRPr="009D37A8">
        <w:t>, realizat prin interacțiunea cu Sistemul informațional „Vulnerabilitatea energetică”</w:t>
      </w:r>
      <w:r w:rsidR="00615EC7" w:rsidRPr="009D37A8">
        <w:t xml:space="preserve">, care, la interogarea SINEE, va furniza date despre de vulnerabilitate energetică a solicitanților de </w:t>
      </w:r>
      <w:r w:rsidR="003103F8" w:rsidRPr="009D37A8">
        <w:t>finanțare;</w:t>
      </w:r>
    </w:p>
    <w:p w14:paraId="5D01FD4E" w14:textId="0A513BA4" w:rsidR="00E2012B" w:rsidRPr="00142ACF" w:rsidRDefault="00442D6B" w:rsidP="00E2012B">
      <w:r>
        <w:t>h</w:t>
      </w:r>
      <w:r w:rsidR="00E2012B" w:rsidRPr="009D37A8">
        <w:t xml:space="preserve">) </w:t>
      </w:r>
      <w:r w:rsidR="00E2012B" w:rsidRPr="00DA60FB">
        <w:rPr>
          <w:i/>
          <w:iCs/>
        </w:rPr>
        <w:t>V</w:t>
      </w:r>
      <w:r w:rsidR="00E2012B" w:rsidRPr="009D37A8">
        <w:rPr>
          <w:i/>
          <w:iCs/>
        </w:rPr>
        <w:t xml:space="preserve">ulnerabilitate </w:t>
      </w:r>
      <w:r w:rsidR="00E2012B">
        <w:rPr>
          <w:i/>
          <w:iCs/>
        </w:rPr>
        <w:t>socială</w:t>
      </w:r>
      <w:r w:rsidR="00E2012B" w:rsidRPr="009D37A8">
        <w:t>, realizat prin interacțiunea cu Sistemul informațional „</w:t>
      </w:r>
      <w:r w:rsidR="00E2012B">
        <w:t>Asistență</w:t>
      </w:r>
      <w:r w:rsidR="00E2012B" w:rsidRPr="009D37A8">
        <w:t xml:space="preserve"> </w:t>
      </w:r>
      <w:r w:rsidR="00242757">
        <w:t>socială</w:t>
      </w:r>
      <w:r w:rsidR="00E2012B" w:rsidRPr="009D37A8">
        <w:t xml:space="preserve">”, care, la interogarea SINEE, va furniza date despre de vulnerabilitate </w:t>
      </w:r>
      <w:r w:rsidR="00242757">
        <w:t>socială</w:t>
      </w:r>
      <w:r w:rsidR="00E2012B" w:rsidRPr="009D37A8">
        <w:t xml:space="preserve"> a solicitanților de finanțare;</w:t>
      </w:r>
    </w:p>
    <w:p w14:paraId="53A8CCC6" w14:textId="7CE50A76" w:rsidR="00C2473C" w:rsidRPr="00142ACF" w:rsidRDefault="00442D6B" w:rsidP="00920652">
      <w:r>
        <w:t>i</w:t>
      </w:r>
      <w:r w:rsidR="00C6654D" w:rsidRPr="00142ACF">
        <w:t xml:space="preserve">) </w:t>
      </w:r>
      <w:r w:rsidR="00B05AE5" w:rsidRPr="00142ACF">
        <w:rPr>
          <w:i/>
          <w:iCs/>
        </w:rPr>
        <w:t>Planuri de acțiuni</w:t>
      </w:r>
      <w:r w:rsidR="00B05AE5" w:rsidRPr="00142ACF">
        <w:t xml:space="preserve">, </w:t>
      </w:r>
      <w:r w:rsidR="0067027F" w:rsidRPr="00142ACF">
        <w:t xml:space="preserve">realizat </w:t>
      </w:r>
      <w:r w:rsidR="00B05AE5" w:rsidRPr="00142ACF">
        <w:t>prin interacțiunea cu Sistemul informațional „e-Monitorizare”</w:t>
      </w:r>
      <w:r w:rsidR="00206AB0" w:rsidRPr="00142ACF">
        <w:t>, care, la interogarea SINEE,</w:t>
      </w:r>
      <w:r w:rsidR="00B05AE5" w:rsidRPr="00142ACF">
        <w:t xml:space="preserve"> va furniza date </w:t>
      </w:r>
      <w:r w:rsidR="00550045" w:rsidRPr="00142ACF">
        <w:t xml:space="preserve">planuri de acțiuni naționale, angajamente naționale și internaționale, inclusiv </w:t>
      </w:r>
      <w:r w:rsidR="00AE624D" w:rsidRPr="00142ACF">
        <w:t>obiective strategice și indicatori</w:t>
      </w:r>
      <w:r w:rsidR="006F7BE5" w:rsidRPr="00142ACF">
        <w:rPr>
          <w:lang w:val="ro-RO"/>
        </w:rPr>
        <w:t>;</w:t>
      </w:r>
    </w:p>
    <w:p w14:paraId="0ECE999D" w14:textId="79CF4C7F" w:rsidR="006A67E7" w:rsidRDefault="00442D6B" w:rsidP="00920652">
      <w:r>
        <w:t>j</w:t>
      </w:r>
      <w:r w:rsidR="006F7BE5" w:rsidRPr="00142ACF">
        <w:t xml:space="preserve">) </w:t>
      </w:r>
      <w:r w:rsidR="006A67E7" w:rsidRPr="00142ACF">
        <w:rPr>
          <w:i/>
          <w:iCs/>
        </w:rPr>
        <w:t>Date meteorologice</w:t>
      </w:r>
      <w:r w:rsidR="006A67E7" w:rsidRPr="00142ACF">
        <w:t xml:space="preserve">, </w:t>
      </w:r>
      <w:r w:rsidR="0067027F" w:rsidRPr="00142ACF">
        <w:t xml:space="preserve">realizat </w:t>
      </w:r>
      <w:r w:rsidR="006A67E7" w:rsidRPr="00142ACF">
        <w:t xml:space="preserve">prin interacțiunea cu Sistemul informațional </w:t>
      </w:r>
      <w:r w:rsidR="0067027F" w:rsidRPr="00142ACF">
        <w:t>de monitoring meteorologic și hidrologic</w:t>
      </w:r>
      <w:r w:rsidR="006A67E7" w:rsidRPr="00142ACF">
        <w:t>, care, la interogarea SINEE, va furniza date</w:t>
      </w:r>
      <w:r w:rsidR="0067027F" w:rsidRPr="00142ACF">
        <w:t xml:space="preserve"> </w:t>
      </w:r>
      <w:r w:rsidR="0061595B" w:rsidRPr="00142ACF">
        <w:t>meteorologice istorice cu scopul analizei obiective a curbelor de consum după implementarea m</w:t>
      </w:r>
      <w:r w:rsidR="00492C5A" w:rsidRPr="00142ACF">
        <w:t>ă</w:t>
      </w:r>
      <w:r w:rsidR="0061595B" w:rsidRPr="00142ACF">
        <w:t>surilor de eficien</w:t>
      </w:r>
      <w:r w:rsidR="00AD70E7">
        <w:t>ță</w:t>
      </w:r>
      <w:r w:rsidR="0061595B" w:rsidRPr="00142ACF">
        <w:t xml:space="preserve"> energetică</w:t>
      </w:r>
      <w:r w:rsidR="00A67E73">
        <w:t xml:space="preserve"> și/sau valorificare a surselor de energie regenerabilă</w:t>
      </w:r>
      <w:r w:rsidR="0061595B" w:rsidRPr="00142ACF">
        <w:t>;</w:t>
      </w:r>
    </w:p>
    <w:p w14:paraId="36F9388F" w14:textId="20B69940" w:rsidR="0072254E" w:rsidRDefault="00442D6B" w:rsidP="00920652">
      <w:r>
        <w:t>k</w:t>
      </w:r>
      <w:r w:rsidR="0072254E">
        <w:t xml:space="preserve">) </w:t>
      </w:r>
      <w:r w:rsidR="0072254E" w:rsidRPr="009D37A8">
        <w:rPr>
          <w:i/>
          <w:iCs/>
        </w:rPr>
        <w:t>Situații financiare</w:t>
      </w:r>
      <w:r w:rsidR="0072254E">
        <w:t xml:space="preserve">, </w:t>
      </w:r>
      <w:r w:rsidR="0072254E" w:rsidRPr="00142ACF">
        <w:t xml:space="preserve">realizat prin interacțiunea cu </w:t>
      </w:r>
      <w:r w:rsidR="00F205E1">
        <w:t>Depozitarul public al situațiilor financiare</w:t>
      </w:r>
      <w:r w:rsidR="0072254E" w:rsidRPr="00142ACF">
        <w:t xml:space="preserve">, care, la interogarea SINEE, va furniza datele </w:t>
      </w:r>
      <w:r w:rsidR="00F205E1">
        <w:t xml:space="preserve">despre situațiile financiare ale </w:t>
      </w:r>
      <w:r w:rsidR="00490E31">
        <w:t>entităților juridice</w:t>
      </w:r>
      <w:r w:rsidR="0072254E" w:rsidRPr="00142ACF">
        <w:t>;</w:t>
      </w:r>
    </w:p>
    <w:p w14:paraId="08E7DB2D" w14:textId="1822027F" w:rsidR="009140B0" w:rsidRPr="00142ACF" w:rsidRDefault="00442D6B" w:rsidP="00920652">
      <w:r>
        <w:t>l</w:t>
      </w:r>
      <w:r w:rsidR="009140B0">
        <w:t xml:space="preserve">) </w:t>
      </w:r>
      <w:r w:rsidR="009140B0" w:rsidRPr="009140B0">
        <w:rPr>
          <w:i/>
          <w:iCs/>
        </w:rPr>
        <w:t>Acte de studii</w:t>
      </w:r>
      <w:r w:rsidR="009140B0">
        <w:t xml:space="preserve">, realizat prin cu </w:t>
      </w:r>
      <w:r w:rsidR="009140B0" w:rsidRPr="009140B0">
        <w:t>Sistemul Informatic de Personalizare a Actelor de Studii</w:t>
      </w:r>
      <w:r w:rsidR="00C932B0" w:rsidRPr="00C932B0">
        <w:t>, care, la interogarea SINEE, va furniza date</w:t>
      </w:r>
      <w:r w:rsidR="00C932B0">
        <w:t xml:space="preserve"> despre valabilitatea actelor de studii eliberate în Republica Moldova;</w:t>
      </w:r>
    </w:p>
    <w:p w14:paraId="7F67BA13" w14:textId="6BC6783C" w:rsidR="007C7F03" w:rsidRPr="00142ACF" w:rsidRDefault="00442D6B" w:rsidP="00920652">
      <w:r>
        <w:t>m</w:t>
      </w:r>
      <w:r w:rsidR="006F7BE5" w:rsidRPr="00142ACF">
        <w:t xml:space="preserve">) </w:t>
      </w:r>
      <w:r w:rsidR="007C7F03" w:rsidRPr="00142ACF">
        <w:rPr>
          <w:i/>
          <w:iCs/>
        </w:rPr>
        <w:t>Indicatori de eficientă energetică</w:t>
      </w:r>
      <w:r w:rsidR="00A67E73">
        <w:rPr>
          <w:i/>
          <w:iCs/>
        </w:rPr>
        <w:t xml:space="preserve"> și energie regenerabilă</w:t>
      </w:r>
      <w:r w:rsidR="007C7F03" w:rsidRPr="00142ACF">
        <w:t xml:space="preserve">, realizat prin interacțiunea cu Sistemul informațional de statistică energetică, </w:t>
      </w:r>
      <w:r w:rsidR="00EE0B8D" w:rsidRPr="00142ACF">
        <w:t>care va recepționa date furnizate de SINEE despre indicatori</w:t>
      </w:r>
      <w:r w:rsidR="00E452E3" w:rsidRPr="00142ACF">
        <w:t>i</w:t>
      </w:r>
      <w:r w:rsidR="00EE0B8D" w:rsidRPr="00142ACF">
        <w:t xml:space="preserve"> de eficien</w:t>
      </w:r>
      <w:r w:rsidR="00514A2B" w:rsidRPr="00142ACF">
        <w:t>ț</w:t>
      </w:r>
      <w:r w:rsidR="00EE0B8D" w:rsidRPr="00142ACF">
        <w:t>ă energetică</w:t>
      </w:r>
      <w:r w:rsidR="00A67E73">
        <w:t xml:space="preserve"> și energie regenerabilă</w:t>
      </w:r>
      <w:r w:rsidR="0040521A" w:rsidRPr="00142ACF">
        <w:t>;</w:t>
      </w:r>
    </w:p>
    <w:p w14:paraId="7520D17E" w14:textId="37FF752E" w:rsidR="0040521A" w:rsidRPr="00142ACF" w:rsidRDefault="00442D6B" w:rsidP="00920652">
      <w:r>
        <w:t>n</w:t>
      </w:r>
      <w:r w:rsidR="006F7BE5" w:rsidRPr="00142ACF">
        <w:t xml:space="preserve">) </w:t>
      </w:r>
      <w:r w:rsidR="00C014C1" w:rsidRPr="00142ACF">
        <w:rPr>
          <w:i/>
          <w:iCs/>
        </w:rPr>
        <w:t>Solicitări de servicii publice</w:t>
      </w:r>
      <w:r w:rsidR="00C014C1" w:rsidRPr="00142ACF">
        <w:t>, realizat prin interacțiunea cu</w:t>
      </w:r>
      <w:r w:rsidR="00D13206" w:rsidRPr="00142ACF">
        <w:t xml:space="preserve"> </w:t>
      </w:r>
      <w:r w:rsidR="004B77C8" w:rsidRPr="004B77C8">
        <w:t>Portalul guvernamental al serviciilor publice</w:t>
      </w:r>
      <w:r w:rsidR="004B77C8">
        <w:t>,</w:t>
      </w:r>
      <w:r w:rsidR="00367656" w:rsidRPr="00142ACF">
        <w:t xml:space="preserve"> care implementează Platforma de dezvoltare a serviciilor electronice, cu scopul recepționării de către SINEE a cererilor de înregistrare, prel</w:t>
      </w:r>
      <w:r w:rsidR="00A12862" w:rsidRPr="00142ACF">
        <w:t>ungire a înregistrării specialiștilor în domeniul eficienței energetice</w:t>
      </w:r>
      <w:r w:rsidR="00A67E73">
        <w:t xml:space="preserve"> și/sau valorificării surselor de energie regenerabilă</w:t>
      </w:r>
      <w:r w:rsidR="00A12862" w:rsidRPr="00142ACF">
        <w:t>.</w:t>
      </w:r>
    </w:p>
    <w:p w14:paraId="5542F868" w14:textId="74ADB788" w:rsidR="00E930AF" w:rsidRPr="00142ACF" w:rsidRDefault="00C01284" w:rsidP="00920652">
      <w:r w:rsidRPr="00142ACF">
        <w:t xml:space="preserve">2) </w:t>
      </w:r>
      <w:r w:rsidR="00C8145A" w:rsidRPr="00142ACF">
        <w:t>interfețele destinate interacțiunii SINEE cu sistemele informaționale partajate după cum urmează:</w:t>
      </w:r>
    </w:p>
    <w:p w14:paraId="415ECA27" w14:textId="00106D1C" w:rsidR="00E64C26" w:rsidRPr="00142ACF" w:rsidRDefault="00950CA5" w:rsidP="00920652">
      <w:r w:rsidRPr="00142ACF">
        <w:t xml:space="preserve">a) </w:t>
      </w:r>
      <w:r w:rsidR="00E64C26" w:rsidRPr="00142ACF">
        <w:rPr>
          <w:i/>
          <w:iCs/>
        </w:rPr>
        <w:t>Autentific</w:t>
      </w:r>
      <w:r w:rsidR="00E64C26" w:rsidRPr="00142ACF">
        <w:t xml:space="preserve">, pentru interacțiunea cu </w:t>
      </w:r>
      <w:r w:rsidR="009A433B" w:rsidRPr="00142ACF">
        <w:t>S</w:t>
      </w:r>
      <w:r w:rsidR="00E64C26" w:rsidRPr="00142ACF">
        <w:t>erviciul electronic guvernamental de autentificare și control al accesului (M</w:t>
      </w:r>
      <w:r w:rsidR="00C70614" w:rsidRPr="00142ACF">
        <w:t>P</w:t>
      </w:r>
      <w:r w:rsidR="00E64C26" w:rsidRPr="00142ACF">
        <w:t>ass), în scopul autentificării utilizatorilor prin intermediul semnăturii electronice;</w:t>
      </w:r>
    </w:p>
    <w:p w14:paraId="6C7E0206" w14:textId="456F1168" w:rsidR="00E64C26" w:rsidRDefault="00F16643" w:rsidP="00920652">
      <w:r w:rsidRPr="00142ACF">
        <w:t xml:space="preserve">b) </w:t>
      </w:r>
      <w:r w:rsidR="00E64C26" w:rsidRPr="00142ACF">
        <w:rPr>
          <w:i/>
          <w:iCs/>
        </w:rPr>
        <w:t>Semnez</w:t>
      </w:r>
      <w:r w:rsidR="00E64C26" w:rsidRPr="00142ACF">
        <w:t xml:space="preserve">, pentru interacțiunea cu </w:t>
      </w:r>
      <w:r w:rsidR="009A433B" w:rsidRPr="00142ACF">
        <w:t>S</w:t>
      </w:r>
      <w:r w:rsidR="00E64C26" w:rsidRPr="00142ACF">
        <w:t>erviciul electronic guvernamental integrat de semnătură electronică (M</w:t>
      </w:r>
      <w:r w:rsidR="00966B3C" w:rsidRPr="00142ACF">
        <w:t>S</w:t>
      </w:r>
      <w:r w:rsidR="00E64C26" w:rsidRPr="00142ACF">
        <w:t>ign)</w:t>
      </w:r>
      <w:r w:rsidR="00626214" w:rsidRPr="00142ACF">
        <w:t>,</w:t>
      </w:r>
      <w:r w:rsidR="00E64C26" w:rsidRPr="00142ACF">
        <w:t xml:space="preserve"> destinat aplicării și validării semnăturii electronice;</w:t>
      </w:r>
    </w:p>
    <w:p w14:paraId="1C4125A9" w14:textId="2F3798E6" w:rsidR="00A5654C" w:rsidRPr="00142ACF" w:rsidRDefault="00A5654C" w:rsidP="00920652">
      <w:r w:rsidRPr="00A5654C">
        <w:t>c)</w:t>
      </w:r>
      <w:r>
        <w:t xml:space="preserve"> </w:t>
      </w:r>
      <w:r w:rsidRPr="00771474">
        <w:rPr>
          <w:i/>
          <w:iCs/>
        </w:rPr>
        <w:t>Plătesc</w:t>
      </w:r>
      <w:r w:rsidRPr="00A5654C">
        <w:t xml:space="preserve">, pentru interacțiunea cu </w:t>
      </w:r>
      <w:r>
        <w:t>S</w:t>
      </w:r>
      <w:r w:rsidRPr="00A5654C">
        <w:t>erviciul guvernamental</w:t>
      </w:r>
      <w:r w:rsidR="00F569F1">
        <w:t xml:space="preserve"> de </w:t>
      </w:r>
      <w:r w:rsidR="0049306B" w:rsidRPr="0049306B">
        <w:t>plăți electronice</w:t>
      </w:r>
      <w:r w:rsidRPr="00A5654C">
        <w:t xml:space="preserve"> </w:t>
      </w:r>
      <w:r w:rsidR="0082234E">
        <w:t>(</w:t>
      </w:r>
      <w:r w:rsidRPr="00A5654C">
        <w:t>MPay</w:t>
      </w:r>
      <w:r w:rsidR="0082234E">
        <w:t>)</w:t>
      </w:r>
      <w:r w:rsidRPr="00A5654C">
        <w:t xml:space="preserve"> destinat efectuării și procesării plăților electronice;</w:t>
      </w:r>
    </w:p>
    <w:p w14:paraId="7265BEB7" w14:textId="2019CD4C" w:rsidR="00E64C26" w:rsidRPr="00142ACF" w:rsidRDefault="0049306B" w:rsidP="00920652">
      <w:r>
        <w:t>d</w:t>
      </w:r>
      <w:r w:rsidR="00F16643" w:rsidRPr="00142ACF">
        <w:t xml:space="preserve">) </w:t>
      </w:r>
      <w:r w:rsidR="00E64C26" w:rsidRPr="00142ACF">
        <w:rPr>
          <w:i/>
          <w:iCs/>
        </w:rPr>
        <w:t>Notific</w:t>
      </w:r>
      <w:r w:rsidR="00E64C26" w:rsidRPr="00142ACF">
        <w:t xml:space="preserve">, pentru interacțiunea cu </w:t>
      </w:r>
      <w:r w:rsidR="009A433B" w:rsidRPr="00142ACF">
        <w:t>S</w:t>
      </w:r>
      <w:r w:rsidR="00E64C26" w:rsidRPr="00142ACF">
        <w:t>erviciul guvernamental de notificare electronică (M</w:t>
      </w:r>
      <w:r w:rsidR="00227D13" w:rsidRPr="00142ACF">
        <w:t>N</w:t>
      </w:r>
      <w:r w:rsidR="00E64C26" w:rsidRPr="00142ACF">
        <w:t>otify) destinat notificării utilizatorilor SI</w:t>
      </w:r>
      <w:r w:rsidR="00227D13" w:rsidRPr="00142ACF">
        <w:t>NEE</w:t>
      </w:r>
      <w:r w:rsidR="00E64C26" w:rsidRPr="00142ACF">
        <w:t xml:space="preserve"> în legătură cu diferite evenimente de business;</w:t>
      </w:r>
    </w:p>
    <w:p w14:paraId="44525D8E" w14:textId="18E58E11" w:rsidR="00E64C26" w:rsidRPr="00142ACF" w:rsidRDefault="0049306B" w:rsidP="00920652">
      <w:r>
        <w:t>e</w:t>
      </w:r>
      <w:r w:rsidR="00C82D29" w:rsidRPr="00142ACF">
        <w:t xml:space="preserve">) </w:t>
      </w:r>
      <w:r w:rsidR="00E64C26" w:rsidRPr="00142ACF">
        <w:rPr>
          <w:i/>
          <w:iCs/>
        </w:rPr>
        <w:t>Jurnalizez</w:t>
      </w:r>
      <w:r w:rsidR="00E64C26" w:rsidRPr="00142ACF">
        <w:t xml:space="preserve">, eveniment pentru interacțiunea cu </w:t>
      </w:r>
      <w:r w:rsidR="009A433B" w:rsidRPr="00142ACF">
        <w:t>S</w:t>
      </w:r>
      <w:r w:rsidR="00E64C26" w:rsidRPr="00142ACF">
        <w:t>erviciul electronic guvernamental de jurnalizare (M</w:t>
      </w:r>
      <w:r w:rsidR="00227D13" w:rsidRPr="00142ACF">
        <w:t>L</w:t>
      </w:r>
      <w:r w:rsidR="00E64C26" w:rsidRPr="00142ACF">
        <w:t>og), destinat jurnalizării evenimentelor de business produse în cadrul SI</w:t>
      </w:r>
      <w:r w:rsidR="00227D13" w:rsidRPr="00142ACF">
        <w:t>NEE</w:t>
      </w:r>
      <w:r w:rsidR="00E64C26" w:rsidRPr="00142ACF">
        <w:t>;</w:t>
      </w:r>
    </w:p>
    <w:p w14:paraId="26DBD9CB" w14:textId="3987D128" w:rsidR="00E64C26" w:rsidRPr="00142ACF" w:rsidRDefault="0049306B" w:rsidP="00920652">
      <w:r>
        <w:t>f</w:t>
      </w:r>
      <w:r w:rsidR="00806C1A" w:rsidRPr="00142ACF">
        <w:t xml:space="preserve">) </w:t>
      </w:r>
      <w:r w:rsidR="0057452D" w:rsidRPr="00142ACF">
        <w:rPr>
          <w:i/>
          <w:iCs/>
        </w:rPr>
        <w:t>Autorizez</w:t>
      </w:r>
      <w:r w:rsidR="00356FA7" w:rsidRPr="00142ACF">
        <w:rPr>
          <w:i/>
          <w:iCs/>
        </w:rPr>
        <w:t>,</w:t>
      </w:r>
      <w:r w:rsidR="00E64C26" w:rsidRPr="00142ACF">
        <w:t xml:space="preserve"> pentru interacțiunea cu </w:t>
      </w:r>
      <w:r w:rsidR="009A433B" w:rsidRPr="00142ACF">
        <w:t>S</w:t>
      </w:r>
      <w:r w:rsidR="00E64C26" w:rsidRPr="00142ACF">
        <w:t>istemul informațional automatizat „Registrul împuternicirilor de reprezentare în baza semnăturii electronice (M</w:t>
      </w:r>
      <w:r w:rsidR="00C96129" w:rsidRPr="00142ACF">
        <w:t>P</w:t>
      </w:r>
      <w:r w:rsidR="00E64C26" w:rsidRPr="00142ACF">
        <w:t>ower), destinat verificării existenței și valabilității împuternicirilor de reprezentare de către părțile interesate;</w:t>
      </w:r>
    </w:p>
    <w:p w14:paraId="192A9B13" w14:textId="2A6FC11A" w:rsidR="005D5A91" w:rsidRPr="00142ACF" w:rsidRDefault="0049306B" w:rsidP="00920652">
      <w:r>
        <w:t>g</w:t>
      </w:r>
      <w:r w:rsidR="007A10E7" w:rsidRPr="00142ACF">
        <w:t xml:space="preserve">) </w:t>
      </w:r>
      <w:r w:rsidR="004769BD" w:rsidRPr="00142ACF">
        <w:rPr>
          <w:i/>
          <w:iCs/>
        </w:rPr>
        <w:t>Partajez document</w:t>
      </w:r>
      <w:r w:rsidR="005D5A91" w:rsidRPr="00142ACF">
        <w:t xml:space="preserve">, pentru interacțiunea cu </w:t>
      </w:r>
      <w:r w:rsidR="009A433B" w:rsidRPr="00142ACF">
        <w:t>S</w:t>
      </w:r>
      <w:r w:rsidR="005D5A91" w:rsidRPr="00142ACF">
        <w:t xml:space="preserve">erviciul guvernamental de </w:t>
      </w:r>
      <w:r w:rsidR="004769BD" w:rsidRPr="00142ACF">
        <w:t>partajare</w:t>
      </w:r>
      <w:r w:rsidR="001513CD" w:rsidRPr="00142ACF">
        <w:t xml:space="preserve"> a</w:t>
      </w:r>
      <w:r w:rsidR="004769BD" w:rsidRPr="00142ACF">
        <w:t xml:space="preserve"> documente</w:t>
      </w:r>
      <w:r w:rsidR="001513CD" w:rsidRPr="00142ACF">
        <w:t>lor</w:t>
      </w:r>
      <w:r w:rsidR="005D5A91" w:rsidRPr="00142ACF">
        <w:t xml:space="preserve"> (MD</w:t>
      </w:r>
      <w:r w:rsidR="001513CD" w:rsidRPr="00142ACF">
        <w:t>oc</w:t>
      </w:r>
      <w:r w:rsidR="005D5A91" w:rsidRPr="00142ACF">
        <w:t>)</w:t>
      </w:r>
      <w:r w:rsidR="00A722CB" w:rsidRPr="00142ACF">
        <w:t>,</w:t>
      </w:r>
      <w:r w:rsidR="005D5A91" w:rsidRPr="00142ACF">
        <w:t xml:space="preserve"> destinat </w:t>
      </w:r>
      <w:r w:rsidR="00815521" w:rsidRPr="00142ACF">
        <w:t>partajării documentelor structurate produse de SINEE cu alte instituții ale autorităților publice</w:t>
      </w:r>
      <w:r w:rsidR="005D5A91" w:rsidRPr="00142ACF">
        <w:t>;</w:t>
      </w:r>
    </w:p>
    <w:p w14:paraId="106BDB04" w14:textId="1C4FC68F" w:rsidR="005D5A91" w:rsidRPr="00142ACF" w:rsidRDefault="0049306B" w:rsidP="00920652">
      <w:r>
        <w:lastRenderedPageBreak/>
        <w:t>h</w:t>
      </w:r>
      <w:r w:rsidR="0038013A" w:rsidRPr="00142ACF">
        <w:t xml:space="preserve">) </w:t>
      </w:r>
      <w:r w:rsidR="005D5A91" w:rsidRPr="00142ACF">
        <w:rPr>
          <w:i/>
          <w:iCs/>
        </w:rPr>
        <w:t>Livrez</w:t>
      </w:r>
      <w:r w:rsidR="005D5A91" w:rsidRPr="00142ACF">
        <w:t xml:space="preserve">, pentru interacțiunea cu </w:t>
      </w:r>
      <w:r w:rsidR="009A433B" w:rsidRPr="00142ACF">
        <w:t>S</w:t>
      </w:r>
      <w:r w:rsidR="005D5A91" w:rsidRPr="00142ACF">
        <w:t>erviciul guvernamental de livrare (MDelivery)</w:t>
      </w:r>
      <w:r w:rsidR="00CB19A8" w:rsidRPr="00142ACF">
        <w:t>,</w:t>
      </w:r>
      <w:r w:rsidR="005D5A91" w:rsidRPr="00142ACF">
        <w:t xml:space="preserve"> destinat livrării serviciilor publice prestate de </w:t>
      </w:r>
      <w:r w:rsidR="00CF1F94">
        <w:t>IP CNED</w:t>
      </w:r>
      <w:r w:rsidR="005D5A91" w:rsidRPr="00142ACF">
        <w:t>;</w:t>
      </w:r>
    </w:p>
    <w:p w14:paraId="20A4340D" w14:textId="62948C49" w:rsidR="00253456" w:rsidRPr="00142ACF" w:rsidRDefault="00274490" w:rsidP="00920652">
      <w:r>
        <w:t>i</w:t>
      </w:r>
      <w:r w:rsidR="00451290" w:rsidRPr="00142ACF">
        <w:t xml:space="preserve">) </w:t>
      </w:r>
      <w:r w:rsidR="00E64C26" w:rsidRPr="00142ACF">
        <w:rPr>
          <w:i/>
          <w:iCs/>
        </w:rPr>
        <w:t xml:space="preserve">Public </w:t>
      </w:r>
      <w:r w:rsidR="00C96129" w:rsidRPr="00142ACF">
        <w:rPr>
          <w:i/>
          <w:iCs/>
        </w:rPr>
        <w:t>d</w:t>
      </w:r>
      <w:r w:rsidR="00E64C26" w:rsidRPr="00142ACF">
        <w:rPr>
          <w:i/>
          <w:iCs/>
        </w:rPr>
        <w:t>ate</w:t>
      </w:r>
      <w:r w:rsidR="00E64C26" w:rsidRPr="00142ACF">
        <w:t xml:space="preserve">, pentru interacțiunea cu </w:t>
      </w:r>
      <w:r w:rsidR="009A433B" w:rsidRPr="00142ACF">
        <w:t>P</w:t>
      </w:r>
      <w:r w:rsidR="00E64C26" w:rsidRPr="00142ACF">
        <w:t>ortalul guvernamental date</w:t>
      </w:r>
      <w:r w:rsidR="00DD6BB0" w:rsidRPr="00142ACF">
        <w:t xml:space="preserve"> și </w:t>
      </w:r>
      <w:r w:rsidR="00420A5F" w:rsidRPr="00142ACF">
        <w:t xml:space="preserve">Portalului guvernamental al cetățeanului și </w:t>
      </w:r>
      <w:r w:rsidR="007717BE">
        <w:t>al unităților de drept</w:t>
      </w:r>
      <w:r w:rsidR="007717BE" w:rsidRPr="00142ACF">
        <w:t xml:space="preserve"> </w:t>
      </w:r>
      <w:r w:rsidR="009A433B" w:rsidRPr="00142ACF">
        <w:t>(MCabinet)</w:t>
      </w:r>
      <w:r w:rsidR="00CB19A8" w:rsidRPr="00142ACF">
        <w:t>,</w:t>
      </w:r>
      <w:r w:rsidR="00FC3E72" w:rsidRPr="00142ACF">
        <w:t xml:space="preserve"> </w:t>
      </w:r>
      <w:r w:rsidR="007243B0" w:rsidRPr="00142ACF">
        <w:t>cu</w:t>
      </w:r>
      <w:r w:rsidR="00E64C26" w:rsidRPr="00142ACF">
        <w:t xml:space="preserve"> scopul publicării</w:t>
      </w:r>
      <w:r w:rsidR="007243B0" w:rsidRPr="00142ACF">
        <w:t xml:space="preserve"> datelor</w:t>
      </w:r>
      <w:r w:rsidR="00322E5A" w:rsidRPr="00142ACF">
        <w:t>,</w:t>
      </w:r>
      <w:r w:rsidR="00E64C26" w:rsidRPr="00142ACF">
        <w:t xml:space="preserve"> indicatorilor-cheie de performanță, statisticilor și rapoartelor produse de SI</w:t>
      </w:r>
      <w:r w:rsidR="009B7158" w:rsidRPr="00142ACF">
        <w:t>NEE</w:t>
      </w:r>
      <w:r w:rsidR="0040521A" w:rsidRPr="00142ACF">
        <w:t>.</w:t>
      </w:r>
    </w:p>
    <w:p w14:paraId="5019DE72" w14:textId="5E3F4864" w:rsidR="00F45873" w:rsidRPr="00142ACF" w:rsidRDefault="001A1515" w:rsidP="00920652">
      <w:r>
        <w:t>1</w:t>
      </w:r>
      <w:r w:rsidR="00034186">
        <w:t>4</w:t>
      </w:r>
      <w:r w:rsidR="00756D5B">
        <w:t>7</w:t>
      </w:r>
      <w:r w:rsidR="000F5390" w:rsidRPr="00142ACF">
        <w:t xml:space="preserve">. </w:t>
      </w:r>
      <w:r w:rsidR="00C15D12" w:rsidRPr="00142ACF">
        <w:t>Subsisteme informaționale ale SINEE vor fi implementate etapizat, conform planului specificat în capitolul IX și vor fi date în exploatare pe măsura perfectării documentației aferente înregistrării subsistemelor informaționale în Sistemul informațional automatizat „Registrul resurselor și sistemelor informaționale de stat”</w:t>
      </w:r>
      <w:r w:rsidR="00782746" w:rsidRPr="00142ACF">
        <w:t>.</w:t>
      </w:r>
    </w:p>
    <w:p w14:paraId="716A9FE9" w14:textId="77777777" w:rsidR="000F1172" w:rsidRPr="00142ACF" w:rsidRDefault="000F1172" w:rsidP="00920652">
      <w:pPr>
        <w:ind w:left="567" w:firstLine="0"/>
      </w:pPr>
    </w:p>
    <w:p w14:paraId="728AF6F8" w14:textId="136E1132" w:rsidR="00522A17" w:rsidRPr="00142ACF" w:rsidRDefault="00522A17" w:rsidP="00920652">
      <w:pPr>
        <w:ind w:firstLine="0"/>
        <w:jc w:val="center"/>
        <w:rPr>
          <w:bCs/>
        </w:rPr>
      </w:pPr>
      <w:r w:rsidRPr="00142ACF">
        <w:rPr>
          <w:b/>
          <w:bCs/>
        </w:rPr>
        <w:t xml:space="preserve">Capitolul </w:t>
      </w:r>
      <w:r w:rsidR="00882C35" w:rsidRPr="00142ACF">
        <w:rPr>
          <w:b/>
          <w:bCs/>
        </w:rPr>
        <w:t>VII</w:t>
      </w:r>
      <w:r w:rsidRPr="00142ACF">
        <w:rPr>
          <w:b/>
          <w:bCs/>
        </w:rPr>
        <w:t>I. Asigurarea securității informaționale</w:t>
      </w:r>
    </w:p>
    <w:p w14:paraId="1455E9ED" w14:textId="77777777" w:rsidR="003E1BDC" w:rsidRPr="00142ACF" w:rsidRDefault="003E1BDC">
      <w:pPr>
        <w:ind w:left="567" w:firstLine="0"/>
      </w:pPr>
    </w:p>
    <w:p w14:paraId="39D1D63D" w14:textId="3CC906A2" w:rsidR="00C5332E" w:rsidRPr="00142ACF" w:rsidRDefault="001A1515" w:rsidP="00920652">
      <w:r>
        <w:t>1</w:t>
      </w:r>
      <w:r w:rsidR="00034186">
        <w:t>4</w:t>
      </w:r>
      <w:r w:rsidR="00756D5B">
        <w:t>8</w:t>
      </w:r>
      <w:r w:rsidR="003E1BDC" w:rsidRPr="00142ACF">
        <w:t xml:space="preserve">. </w:t>
      </w:r>
      <w:r w:rsidR="00B86F64" w:rsidRPr="00142ACF">
        <w:t>SINEE va procesa și stoca date sensibile</w:t>
      </w:r>
      <w:r w:rsidR="00E9177C" w:rsidRPr="00142ACF">
        <w:t>,</w:t>
      </w:r>
      <w:r w:rsidR="00B86F64" w:rsidRPr="00142ACF">
        <w:t xml:space="preserve"> precum date cu caracter personal (profilurile utilizatorilor autorizați). Faptul că SI</w:t>
      </w:r>
      <w:r w:rsidR="00732C75" w:rsidRPr="00142ACF">
        <w:t>NEE</w:t>
      </w:r>
      <w:r w:rsidR="00B86F64" w:rsidRPr="00142ACF">
        <w:t xml:space="preserve"> este accesibil în rețea, expune sistemul la multiple amenințări de securitate a informației și securitate cibernetică. În calitate de resursă informațională de stat ce face parte din segmentul „</w:t>
      </w:r>
      <w:r w:rsidR="00D47623" w:rsidRPr="00142ACF">
        <w:t>Evidența automatizată a resurselor economice</w:t>
      </w:r>
      <w:r w:rsidR="00B86F64" w:rsidRPr="00142ACF">
        <w:t>”, asigurarea securității SI</w:t>
      </w:r>
      <w:r w:rsidR="00D47623" w:rsidRPr="00142ACF">
        <w:t>NEE</w:t>
      </w:r>
      <w:r w:rsidR="00B86F64" w:rsidRPr="00142ACF">
        <w:t xml:space="preserve"> și a datelor deținute de acesta este o necesitate de importanță națională. Măsurile de securitate aplicate în scopul protejării SI</w:t>
      </w:r>
      <w:r w:rsidR="00D47623" w:rsidRPr="00142ACF">
        <w:t>NEE</w:t>
      </w:r>
      <w:r w:rsidR="00B86F64" w:rsidRPr="00142ACF">
        <w:t xml:space="preserve"> vor fi proporționate</w:t>
      </w:r>
      <w:r w:rsidR="005C5F45" w:rsidRPr="00142ACF">
        <w:t>,</w:t>
      </w:r>
      <w:r w:rsidR="00B86F64" w:rsidRPr="00142ACF">
        <w:t xml:space="preserve"> considerând riscurile de securitate asociate acestui sistem informațional</w:t>
      </w:r>
      <w:r w:rsidR="00D47623" w:rsidRPr="00142ACF">
        <w:t xml:space="preserve"> integrat</w:t>
      </w:r>
      <w:r w:rsidR="00B86F64" w:rsidRPr="00142ACF">
        <w:t>.</w:t>
      </w:r>
    </w:p>
    <w:p w14:paraId="1F95BC63" w14:textId="07105AAF" w:rsidR="005C5F45" w:rsidRPr="00142ACF" w:rsidRDefault="001A1515">
      <w:r>
        <w:t>1</w:t>
      </w:r>
      <w:r w:rsidR="00034186">
        <w:t>4</w:t>
      </w:r>
      <w:r w:rsidR="00756D5B">
        <w:t>9</w:t>
      </w:r>
      <w:r w:rsidR="007E5E02" w:rsidRPr="00142ACF">
        <w:t xml:space="preserve">. </w:t>
      </w:r>
      <w:r w:rsidR="00C5332E" w:rsidRPr="00142ACF">
        <w:t xml:space="preserve">Asigurarea securității SINEE se va baza pe o abordare sistemică, fundamentată pe analiza riscurilor de securitate asociate SINEE, cu aplicarea legislației în vigoare și a celor mai bune practici relevante. </w:t>
      </w:r>
    </w:p>
    <w:p w14:paraId="2FE1B839" w14:textId="02CC315B" w:rsidR="00B002F7" w:rsidRPr="00142ACF" w:rsidRDefault="001A1515" w:rsidP="00920652">
      <w:r>
        <w:t>1</w:t>
      </w:r>
      <w:r w:rsidR="00756D5B">
        <w:t>50</w:t>
      </w:r>
      <w:r w:rsidR="00500FB0">
        <w:t xml:space="preserve">. </w:t>
      </w:r>
      <w:r w:rsidR="00C5332E" w:rsidRPr="00142ACF">
        <w:t>Securitatea SINEE se va construi pe următorii piloni:</w:t>
      </w:r>
    </w:p>
    <w:p w14:paraId="5A31221E" w14:textId="509A8940" w:rsidR="008675C4" w:rsidRPr="00142ACF" w:rsidRDefault="0077454E" w:rsidP="00920652">
      <w:r w:rsidRPr="00142ACF">
        <w:t xml:space="preserve">1) </w:t>
      </w:r>
      <w:r w:rsidR="008675C4" w:rsidRPr="00142ACF">
        <w:rPr>
          <w:i/>
          <w:iCs/>
        </w:rPr>
        <w:t>Securitatea tehnologiilor</w:t>
      </w:r>
      <w:r w:rsidR="008675C4" w:rsidRPr="00142ACF">
        <w:t xml:space="preserve"> – tehnologiile ce stau la baza SINEE sunt sigure, sunt configurate securizat și formează o arhitectură de securitate adecvată pentru SINEE</w:t>
      </w:r>
      <w:r w:rsidR="00B0033D" w:rsidRPr="00142ACF">
        <w:t>;</w:t>
      </w:r>
    </w:p>
    <w:p w14:paraId="4F9B4D1B" w14:textId="539046CC" w:rsidR="008675C4" w:rsidRPr="00142ACF" w:rsidRDefault="0077454E" w:rsidP="00920652">
      <w:r w:rsidRPr="00142ACF">
        <w:t xml:space="preserve">2) </w:t>
      </w:r>
      <w:r w:rsidR="008675C4" w:rsidRPr="00142ACF">
        <w:rPr>
          <w:i/>
          <w:iCs/>
        </w:rPr>
        <w:t>Securitatea organizatorică</w:t>
      </w:r>
      <w:r w:rsidR="008675C4" w:rsidRPr="00142ACF">
        <w:t xml:space="preserve"> – practicile aplicate la implementarea, operarea și utilizarea SI</w:t>
      </w:r>
      <w:r w:rsidR="00282680" w:rsidRPr="00142ACF">
        <w:t>NEE</w:t>
      </w:r>
      <w:r w:rsidR="008675C4" w:rsidRPr="00142ACF">
        <w:t xml:space="preserve"> sunt stabilite considerând riscurile pentru securitatea informației și securitatea cibernetică asociate SI</w:t>
      </w:r>
      <w:r w:rsidR="00282680" w:rsidRPr="00142ACF">
        <w:t>NEE</w:t>
      </w:r>
      <w:r w:rsidR="00B0033D" w:rsidRPr="00142ACF">
        <w:t>;</w:t>
      </w:r>
    </w:p>
    <w:p w14:paraId="5CA628DB" w14:textId="65F226C1" w:rsidR="00C5332E" w:rsidRPr="00142ACF" w:rsidRDefault="0077454E" w:rsidP="00920652">
      <w:r w:rsidRPr="00142ACF">
        <w:t xml:space="preserve">3) </w:t>
      </w:r>
      <w:r w:rsidR="008675C4" w:rsidRPr="00142ACF">
        <w:rPr>
          <w:i/>
          <w:iCs/>
        </w:rPr>
        <w:t>Securitatea asociată oamenilor</w:t>
      </w:r>
      <w:r w:rsidR="008675C4" w:rsidRPr="00142ACF">
        <w:t xml:space="preserve"> – toate persoanele autorizate să opereze sau să utilizeze SI</w:t>
      </w:r>
      <w:r w:rsidR="00282680" w:rsidRPr="00142ACF">
        <w:t>NEE</w:t>
      </w:r>
      <w:r w:rsidR="008675C4" w:rsidRPr="00142ACF">
        <w:t xml:space="preserve"> vor fi conștiente cu privire la riscurile de securitate asociate și vor manifesta un comportament vigilent și responsabil la interacțiunea cu SI</w:t>
      </w:r>
      <w:r w:rsidR="00282680" w:rsidRPr="00142ACF">
        <w:t>NEE</w:t>
      </w:r>
      <w:r w:rsidR="008675C4" w:rsidRPr="00142ACF">
        <w:t>.</w:t>
      </w:r>
    </w:p>
    <w:p w14:paraId="420860A8" w14:textId="5F745F3E" w:rsidR="006035A6" w:rsidRPr="00142ACF" w:rsidRDefault="001A1515" w:rsidP="00920652">
      <w:r>
        <w:t>1</w:t>
      </w:r>
      <w:r w:rsidR="00756D5B">
        <w:t>51</w:t>
      </w:r>
      <w:r w:rsidR="001D342A" w:rsidRPr="00142ACF">
        <w:t xml:space="preserve">. </w:t>
      </w:r>
      <w:r w:rsidR="006035A6" w:rsidRPr="00142ACF">
        <w:t>Cerințele de securitate detaliate, aplicabile SINEE, vor fi identificate în baza analizei riscurilor, selectate și implementate la etapele relevante ale ciclului de viață a SINEE (tabelul nr. 1).</w:t>
      </w:r>
    </w:p>
    <w:p w14:paraId="03D077F1" w14:textId="77777777" w:rsidR="006035A6" w:rsidRPr="00142ACF" w:rsidRDefault="006035A6" w:rsidP="00920652">
      <w:pPr>
        <w:ind w:left="567" w:firstLine="0"/>
      </w:pPr>
    </w:p>
    <w:p w14:paraId="67A37961" w14:textId="45265AB2" w:rsidR="006035A6" w:rsidRPr="00142ACF" w:rsidRDefault="00946CC5" w:rsidP="00920652">
      <w:pPr>
        <w:ind w:firstLine="0"/>
        <w:jc w:val="center"/>
        <w:rPr>
          <w:b/>
          <w:bCs/>
        </w:rPr>
      </w:pPr>
      <w:r w:rsidRPr="00142ACF">
        <w:rPr>
          <w:b/>
          <w:bCs/>
        </w:rPr>
        <w:t>Tabelul 1</w:t>
      </w:r>
      <w:r w:rsidR="004477F5" w:rsidRPr="00142ACF">
        <w:rPr>
          <w:b/>
          <w:bCs/>
        </w:rPr>
        <w:t>.</w:t>
      </w:r>
      <w:r w:rsidRPr="00142ACF">
        <w:rPr>
          <w:b/>
          <w:bCs/>
        </w:rPr>
        <w:t xml:space="preserve"> Activități privind asigurarea securității SINEE la diferite etape a ciclului de viață.</w:t>
      </w:r>
    </w:p>
    <w:p w14:paraId="6C9A5B5D" w14:textId="77777777" w:rsidR="001D342A" w:rsidRPr="00142ACF" w:rsidRDefault="001D342A" w:rsidP="00920652">
      <w:pPr>
        <w:ind w:left="567" w:firstLine="0"/>
      </w:pPr>
    </w:p>
    <w:tbl>
      <w:tblPr>
        <w:tblStyle w:val="Tabelgril"/>
        <w:tblW w:w="0" w:type="auto"/>
        <w:tblLook w:val="04A0" w:firstRow="1" w:lastRow="0" w:firstColumn="1" w:lastColumn="0" w:noHBand="0" w:noVBand="1"/>
      </w:tblPr>
      <w:tblGrid>
        <w:gridCol w:w="2407"/>
        <w:gridCol w:w="2407"/>
        <w:gridCol w:w="2407"/>
        <w:gridCol w:w="2407"/>
      </w:tblGrid>
      <w:tr w:rsidR="00920652" w:rsidRPr="00142ACF" w14:paraId="5700D953" w14:textId="77777777" w:rsidTr="00BF15DD">
        <w:tc>
          <w:tcPr>
            <w:tcW w:w="2407" w:type="dxa"/>
            <w:shd w:val="clear" w:color="auto" w:fill="BDD6EE" w:themeFill="accent5" w:themeFillTint="66"/>
            <w:tcMar>
              <w:top w:w="57" w:type="dxa"/>
              <w:bottom w:w="57" w:type="dxa"/>
            </w:tcMar>
            <w:vAlign w:val="center"/>
          </w:tcPr>
          <w:p w14:paraId="073BFD80" w14:textId="2CD4154F" w:rsidR="00521610" w:rsidRPr="00142ACF" w:rsidRDefault="00521610" w:rsidP="00920652">
            <w:pPr>
              <w:spacing w:line="240" w:lineRule="auto"/>
              <w:ind w:firstLine="0"/>
              <w:jc w:val="center"/>
              <w:rPr>
                <w:b/>
                <w:bCs/>
              </w:rPr>
            </w:pPr>
            <w:r w:rsidRPr="00142ACF">
              <w:rPr>
                <w:b/>
                <w:bCs/>
              </w:rPr>
              <w:t>Etapă</w:t>
            </w:r>
          </w:p>
        </w:tc>
        <w:tc>
          <w:tcPr>
            <w:tcW w:w="2407" w:type="dxa"/>
            <w:shd w:val="clear" w:color="auto" w:fill="BDD6EE" w:themeFill="accent5" w:themeFillTint="66"/>
            <w:tcMar>
              <w:top w:w="57" w:type="dxa"/>
              <w:bottom w:w="57" w:type="dxa"/>
            </w:tcMar>
            <w:vAlign w:val="center"/>
          </w:tcPr>
          <w:p w14:paraId="2378CD73" w14:textId="49BD0FA9" w:rsidR="00521610" w:rsidRPr="00142ACF" w:rsidRDefault="00521610" w:rsidP="00920652">
            <w:pPr>
              <w:spacing w:line="240" w:lineRule="auto"/>
              <w:ind w:firstLine="0"/>
              <w:jc w:val="center"/>
              <w:rPr>
                <w:b/>
                <w:bCs/>
              </w:rPr>
            </w:pPr>
            <w:r w:rsidRPr="00142ACF">
              <w:rPr>
                <w:b/>
                <w:bCs/>
              </w:rPr>
              <w:t>Securitatea tehnologiilor</w:t>
            </w:r>
          </w:p>
        </w:tc>
        <w:tc>
          <w:tcPr>
            <w:tcW w:w="2407" w:type="dxa"/>
            <w:shd w:val="clear" w:color="auto" w:fill="BDD6EE" w:themeFill="accent5" w:themeFillTint="66"/>
            <w:tcMar>
              <w:top w:w="57" w:type="dxa"/>
              <w:bottom w:w="57" w:type="dxa"/>
            </w:tcMar>
            <w:vAlign w:val="center"/>
          </w:tcPr>
          <w:p w14:paraId="6C6E8639" w14:textId="750EA57A" w:rsidR="00521610" w:rsidRPr="00142ACF" w:rsidRDefault="00521610" w:rsidP="00920652">
            <w:pPr>
              <w:spacing w:line="240" w:lineRule="auto"/>
              <w:ind w:firstLine="0"/>
              <w:jc w:val="center"/>
              <w:rPr>
                <w:b/>
                <w:bCs/>
              </w:rPr>
            </w:pPr>
            <w:r w:rsidRPr="00142ACF">
              <w:rPr>
                <w:b/>
                <w:bCs/>
              </w:rPr>
              <w:t>Securitatea organizatorică</w:t>
            </w:r>
          </w:p>
        </w:tc>
        <w:tc>
          <w:tcPr>
            <w:tcW w:w="2407" w:type="dxa"/>
            <w:shd w:val="clear" w:color="auto" w:fill="BDD6EE" w:themeFill="accent5" w:themeFillTint="66"/>
            <w:tcMar>
              <w:top w:w="57" w:type="dxa"/>
              <w:bottom w:w="57" w:type="dxa"/>
            </w:tcMar>
            <w:vAlign w:val="center"/>
          </w:tcPr>
          <w:p w14:paraId="6720238D" w14:textId="4DEF266A" w:rsidR="00521610" w:rsidRPr="00142ACF" w:rsidRDefault="00521610" w:rsidP="00920652">
            <w:pPr>
              <w:spacing w:line="240" w:lineRule="auto"/>
              <w:ind w:firstLine="0"/>
              <w:jc w:val="center"/>
              <w:rPr>
                <w:b/>
                <w:bCs/>
              </w:rPr>
            </w:pPr>
            <w:r w:rsidRPr="00142ACF">
              <w:rPr>
                <w:b/>
                <w:bCs/>
              </w:rPr>
              <w:t>Securitatea asociată oamenilor</w:t>
            </w:r>
          </w:p>
        </w:tc>
      </w:tr>
      <w:tr w:rsidR="00920652" w:rsidRPr="00142ACF" w14:paraId="7EE2F043" w14:textId="77777777" w:rsidTr="00BF15DD">
        <w:tc>
          <w:tcPr>
            <w:tcW w:w="2407" w:type="dxa"/>
            <w:shd w:val="clear" w:color="auto" w:fill="F2F2F2" w:themeFill="background1" w:themeFillShade="F2"/>
            <w:tcMar>
              <w:top w:w="57" w:type="dxa"/>
              <w:bottom w:w="57" w:type="dxa"/>
            </w:tcMar>
          </w:tcPr>
          <w:p w14:paraId="6E8D8174" w14:textId="67375F26" w:rsidR="003425AB" w:rsidRPr="00142ACF" w:rsidRDefault="003425AB" w:rsidP="00920652">
            <w:pPr>
              <w:spacing w:line="240" w:lineRule="auto"/>
              <w:ind w:firstLine="0"/>
            </w:pPr>
            <w:r w:rsidRPr="00142ACF">
              <w:t>Proiectarea SI</w:t>
            </w:r>
            <w:r w:rsidR="007335D1" w:rsidRPr="00142ACF">
              <w:t>NEE</w:t>
            </w:r>
          </w:p>
        </w:tc>
        <w:tc>
          <w:tcPr>
            <w:tcW w:w="2407" w:type="dxa"/>
            <w:tcMar>
              <w:top w:w="57" w:type="dxa"/>
              <w:bottom w:w="57" w:type="dxa"/>
            </w:tcMar>
          </w:tcPr>
          <w:p w14:paraId="154940A3" w14:textId="4D95623E" w:rsidR="001A43B3" w:rsidRPr="00142ACF" w:rsidRDefault="001A43B3" w:rsidP="00920652">
            <w:pPr>
              <w:spacing w:line="240" w:lineRule="auto"/>
              <w:ind w:firstLine="0"/>
            </w:pPr>
            <w:r w:rsidRPr="00142ACF">
              <w:t>Definire</w:t>
            </w:r>
            <w:r w:rsidR="00103AC1" w:rsidRPr="00142ACF">
              <w:t>a</w:t>
            </w:r>
            <w:r w:rsidRPr="00142ACF">
              <w:t xml:space="preserve"> cerințe</w:t>
            </w:r>
            <w:r w:rsidR="00103AC1" w:rsidRPr="00142ACF">
              <w:t>lor</w:t>
            </w:r>
            <w:r w:rsidRPr="00142ACF">
              <w:t xml:space="preserve"> de securitate pentru:</w:t>
            </w:r>
          </w:p>
          <w:p w14:paraId="364165C9" w14:textId="4A3A8360" w:rsidR="001A43B3" w:rsidRPr="00142ACF" w:rsidRDefault="007335D1" w:rsidP="00920652">
            <w:pPr>
              <w:spacing w:line="240" w:lineRule="auto"/>
              <w:ind w:firstLine="0"/>
            </w:pPr>
            <w:r w:rsidRPr="00142ACF">
              <w:t>-</w:t>
            </w:r>
            <w:r w:rsidR="001A43B3" w:rsidRPr="00142ACF">
              <w:t>componentele dedicate ale SI</w:t>
            </w:r>
            <w:r w:rsidRPr="00142ACF">
              <w:t>NEE</w:t>
            </w:r>
            <w:r w:rsidR="001A43B3" w:rsidRPr="00142ACF">
              <w:t>;</w:t>
            </w:r>
          </w:p>
          <w:p w14:paraId="05EAAF2F" w14:textId="29123C2D" w:rsidR="001A43B3" w:rsidRPr="00142ACF" w:rsidRDefault="007335D1" w:rsidP="00920652">
            <w:pPr>
              <w:spacing w:line="240" w:lineRule="auto"/>
              <w:ind w:firstLine="0"/>
            </w:pPr>
            <w:r w:rsidRPr="00142ACF">
              <w:t>-</w:t>
            </w:r>
            <w:r w:rsidR="001A43B3" w:rsidRPr="00142ACF">
              <w:t>soluțiile software de platformă;</w:t>
            </w:r>
          </w:p>
          <w:p w14:paraId="174F456A" w14:textId="3ABF3B59" w:rsidR="001A43B3" w:rsidRPr="00142ACF" w:rsidRDefault="007335D1" w:rsidP="00920652">
            <w:pPr>
              <w:spacing w:line="240" w:lineRule="auto"/>
              <w:ind w:firstLine="0"/>
            </w:pPr>
            <w:r w:rsidRPr="00142ACF">
              <w:t>-</w:t>
            </w:r>
            <w:r w:rsidR="001A43B3" w:rsidRPr="00142ACF">
              <w:t xml:space="preserve">platforma tehnologică (medii de operare, soft </w:t>
            </w:r>
            <w:r w:rsidR="001A43B3" w:rsidRPr="00142ACF">
              <w:lastRenderedPageBreak/>
              <w:t>de sistem, locații și locuri de muncă);</w:t>
            </w:r>
          </w:p>
          <w:p w14:paraId="45AC1EC0" w14:textId="6A1F40B3" w:rsidR="003425AB" w:rsidRPr="00142ACF" w:rsidRDefault="007335D1" w:rsidP="00920652">
            <w:pPr>
              <w:spacing w:line="240" w:lineRule="auto"/>
              <w:ind w:firstLine="0"/>
            </w:pPr>
            <w:r w:rsidRPr="00142ACF">
              <w:t>-</w:t>
            </w:r>
            <w:r w:rsidR="001A43B3" w:rsidRPr="00142ACF">
              <w:t>rețeaua de comunicații</w:t>
            </w:r>
            <w:r w:rsidR="000F1172" w:rsidRPr="00142ACF">
              <w:t>.</w:t>
            </w:r>
          </w:p>
        </w:tc>
        <w:tc>
          <w:tcPr>
            <w:tcW w:w="2407" w:type="dxa"/>
            <w:tcMar>
              <w:top w:w="57" w:type="dxa"/>
              <w:bottom w:w="57" w:type="dxa"/>
            </w:tcMar>
          </w:tcPr>
          <w:p w14:paraId="77247CE5" w14:textId="043CBB02" w:rsidR="003425AB" w:rsidRPr="00142ACF" w:rsidRDefault="00C13525" w:rsidP="00920652">
            <w:pPr>
              <w:spacing w:line="240" w:lineRule="auto"/>
              <w:ind w:firstLine="0"/>
            </w:pPr>
            <w:r w:rsidRPr="00142ACF">
              <w:lastRenderedPageBreak/>
              <w:t>Definire</w:t>
            </w:r>
            <w:r w:rsidR="00103AC1" w:rsidRPr="00142ACF">
              <w:t>a</w:t>
            </w:r>
            <w:r w:rsidRPr="00142ACF">
              <w:t xml:space="preserve"> cerințe</w:t>
            </w:r>
            <w:r w:rsidR="00103AC1" w:rsidRPr="00142ACF">
              <w:t>lor</w:t>
            </w:r>
            <w:r w:rsidRPr="00142ACF">
              <w:t xml:space="preserve"> de securitate aplicabile în relația cu furnizorii de soluții.</w:t>
            </w:r>
          </w:p>
        </w:tc>
        <w:tc>
          <w:tcPr>
            <w:tcW w:w="2407" w:type="dxa"/>
            <w:tcMar>
              <w:top w:w="57" w:type="dxa"/>
              <w:bottom w:w="57" w:type="dxa"/>
            </w:tcMar>
          </w:tcPr>
          <w:p w14:paraId="4DD85287" w14:textId="77777777" w:rsidR="003425AB" w:rsidRPr="00142ACF" w:rsidRDefault="003425AB" w:rsidP="00920652">
            <w:pPr>
              <w:spacing w:line="240" w:lineRule="auto"/>
              <w:ind w:firstLine="0"/>
            </w:pPr>
          </w:p>
        </w:tc>
      </w:tr>
      <w:tr w:rsidR="00920652" w:rsidRPr="00142ACF" w14:paraId="6A086B35" w14:textId="77777777" w:rsidTr="00BF15DD">
        <w:tc>
          <w:tcPr>
            <w:tcW w:w="2407" w:type="dxa"/>
            <w:shd w:val="clear" w:color="auto" w:fill="F2F2F2" w:themeFill="background1" w:themeFillShade="F2"/>
            <w:tcMar>
              <w:top w:w="57" w:type="dxa"/>
              <w:bottom w:w="57" w:type="dxa"/>
            </w:tcMar>
          </w:tcPr>
          <w:p w14:paraId="73F386EE" w14:textId="39DF0A0C" w:rsidR="008D56F9" w:rsidRPr="00142ACF" w:rsidRDefault="008D56F9" w:rsidP="00920652">
            <w:pPr>
              <w:spacing w:line="240" w:lineRule="auto"/>
              <w:ind w:firstLine="0"/>
            </w:pPr>
            <w:r w:rsidRPr="00142ACF">
              <w:t>Selectare</w:t>
            </w:r>
            <w:r w:rsidR="00D075AF" w:rsidRPr="00142ACF">
              <w:t>a</w:t>
            </w:r>
            <w:r w:rsidRPr="00142ACF">
              <w:t xml:space="preserve"> soluții</w:t>
            </w:r>
            <w:r w:rsidR="00D075AF" w:rsidRPr="00142ACF">
              <w:t>lor</w:t>
            </w:r>
            <w:r w:rsidRPr="00142ACF">
              <w:t xml:space="preserve"> TIC aferente SI</w:t>
            </w:r>
            <w:r w:rsidR="007335D1" w:rsidRPr="00142ACF">
              <w:t>NEE</w:t>
            </w:r>
          </w:p>
        </w:tc>
        <w:tc>
          <w:tcPr>
            <w:tcW w:w="2407" w:type="dxa"/>
            <w:tcMar>
              <w:top w:w="57" w:type="dxa"/>
              <w:bottom w:w="57" w:type="dxa"/>
            </w:tcMar>
          </w:tcPr>
          <w:p w14:paraId="608C3EE3" w14:textId="07962C01" w:rsidR="008D56F9" w:rsidRPr="00142ACF" w:rsidRDefault="008D56F9" w:rsidP="00920652">
            <w:pPr>
              <w:spacing w:line="240" w:lineRule="auto"/>
              <w:ind w:firstLine="0"/>
            </w:pPr>
            <w:r w:rsidRPr="00142ACF">
              <w:t>Evaluarea conformității la cerințele de securitate selectate.</w:t>
            </w:r>
          </w:p>
        </w:tc>
        <w:tc>
          <w:tcPr>
            <w:tcW w:w="2407" w:type="dxa"/>
            <w:tcMar>
              <w:top w:w="57" w:type="dxa"/>
              <w:bottom w:w="57" w:type="dxa"/>
            </w:tcMar>
          </w:tcPr>
          <w:p w14:paraId="7F556FFD" w14:textId="2722E6B3" w:rsidR="008D56F9" w:rsidRPr="00142ACF" w:rsidRDefault="008D56F9" w:rsidP="00920652">
            <w:pPr>
              <w:spacing w:line="240" w:lineRule="auto"/>
              <w:ind w:firstLine="0"/>
            </w:pPr>
            <w:r w:rsidRPr="00142ACF">
              <w:t>Evaluarea conformității la cerințele de securitate selectate.</w:t>
            </w:r>
          </w:p>
        </w:tc>
        <w:tc>
          <w:tcPr>
            <w:tcW w:w="2407" w:type="dxa"/>
            <w:tcMar>
              <w:top w:w="57" w:type="dxa"/>
              <w:bottom w:w="57" w:type="dxa"/>
            </w:tcMar>
          </w:tcPr>
          <w:p w14:paraId="0BB641D6" w14:textId="77777777" w:rsidR="008D56F9" w:rsidRPr="00142ACF" w:rsidRDefault="008D56F9" w:rsidP="00920652">
            <w:pPr>
              <w:spacing w:line="240" w:lineRule="auto"/>
              <w:ind w:firstLine="0"/>
            </w:pPr>
          </w:p>
        </w:tc>
      </w:tr>
      <w:tr w:rsidR="00920652" w:rsidRPr="00142ACF" w14:paraId="17F76312" w14:textId="77777777" w:rsidTr="00BF15DD">
        <w:tc>
          <w:tcPr>
            <w:tcW w:w="2407" w:type="dxa"/>
            <w:shd w:val="clear" w:color="auto" w:fill="F2F2F2" w:themeFill="background1" w:themeFillShade="F2"/>
            <w:tcMar>
              <w:top w:w="57" w:type="dxa"/>
              <w:bottom w:w="57" w:type="dxa"/>
            </w:tcMar>
          </w:tcPr>
          <w:p w14:paraId="193F5FA0" w14:textId="71D14233" w:rsidR="008D56F9" w:rsidRPr="00142ACF" w:rsidRDefault="008D56F9" w:rsidP="00920652">
            <w:pPr>
              <w:spacing w:line="240" w:lineRule="auto"/>
              <w:ind w:firstLine="0"/>
            </w:pPr>
            <w:r w:rsidRPr="00142ACF">
              <w:t>Dezvoltarea, ajustarea și implementarea SI</w:t>
            </w:r>
            <w:r w:rsidR="007335D1" w:rsidRPr="00142ACF">
              <w:t>NEE</w:t>
            </w:r>
          </w:p>
        </w:tc>
        <w:tc>
          <w:tcPr>
            <w:tcW w:w="2407" w:type="dxa"/>
            <w:tcMar>
              <w:top w:w="57" w:type="dxa"/>
              <w:bottom w:w="57" w:type="dxa"/>
            </w:tcMar>
          </w:tcPr>
          <w:p w14:paraId="2F443240" w14:textId="6CE43EC5" w:rsidR="008D56F9" w:rsidRPr="00142ACF" w:rsidRDefault="008D56F9" w:rsidP="00920652">
            <w:pPr>
              <w:spacing w:line="240" w:lineRule="auto"/>
              <w:ind w:firstLine="0"/>
            </w:pPr>
            <w:r w:rsidRPr="00142ACF">
              <w:t>Implementare</w:t>
            </w:r>
            <w:r w:rsidR="00D075AF" w:rsidRPr="00142ACF">
              <w:t>a</w:t>
            </w:r>
            <w:r w:rsidRPr="00142ACF">
              <w:t xml:space="preserve"> cerințe</w:t>
            </w:r>
            <w:r w:rsidR="00D075AF" w:rsidRPr="00142ACF">
              <w:t>lor</w:t>
            </w:r>
            <w:r w:rsidRPr="00142ACF">
              <w:t xml:space="preserve"> de securitate selectate. </w:t>
            </w:r>
          </w:p>
        </w:tc>
        <w:tc>
          <w:tcPr>
            <w:tcW w:w="2407" w:type="dxa"/>
            <w:tcMar>
              <w:top w:w="57" w:type="dxa"/>
              <w:bottom w:w="57" w:type="dxa"/>
            </w:tcMar>
          </w:tcPr>
          <w:p w14:paraId="664892C5" w14:textId="77777777" w:rsidR="008D56F9" w:rsidRPr="00142ACF" w:rsidRDefault="008D56F9" w:rsidP="00920652">
            <w:pPr>
              <w:spacing w:line="240" w:lineRule="auto"/>
              <w:ind w:firstLine="0"/>
            </w:pPr>
          </w:p>
        </w:tc>
        <w:tc>
          <w:tcPr>
            <w:tcW w:w="2407" w:type="dxa"/>
            <w:tcMar>
              <w:top w:w="57" w:type="dxa"/>
              <w:bottom w:w="57" w:type="dxa"/>
            </w:tcMar>
          </w:tcPr>
          <w:p w14:paraId="09338163" w14:textId="77777777" w:rsidR="008D56F9" w:rsidRPr="00142ACF" w:rsidRDefault="008D56F9" w:rsidP="00920652">
            <w:pPr>
              <w:spacing w:line="240" w:lineRule="auto"/>
              <w:ind w:firstLine="0"/>
            </w:pPr>
          </w:p>
        </w:tc>
      </w:tr>
      <w:tr w:rsidR="00920652" w:rsidRPr="00142ACF" w14:paraId="5DB68075" w14:textId="77777777" w:rsidTr="00BF15DD">
        <w:tc>
          <w:tcPr>
            <w:tcW w:w="2407" w:type="dxa"/>
            <w:shd w:val="clear" w:color="auto" w:fill="F2F2F2" w:themeFill="background1" w:themeFillShade="F2"/>
            <w:tcMar>
              <w:top w:w="57" w:type="dxa"/>
              <w:bottom w:w="57" w:type="dxa"/>
            </w:tcMar>
          </w:tcPr>
          <w:p w14:paraId="547504D4" w14:textId="2D6C00FB" w:rsidR="008D56F9" w:rsidRPr="00142ACF" w:rsidRDefault="008D56F9" w:rsidP="00920652">
            <w:pPr>
              <w:spacing w:line="240" w:lineRule="auto"/>
              <w:ind w:firstLine="0"/>
            </w:pPr>
            <w:r w:rsidRPr="00142ACF">
              <w:t>Lansare</w:t>
            </w:r>
            <w:r w:rsidR="00D075AF" w:rsidRPr="00142ACF">
              <w:t>a</w:t>
            </w:r>
            <w:r w:rsidRPr="00142ACF">
              <w:t xml:space="preserve"> în producție a SI</w:t>
            </w:r>
            <w:r w:rsidR="007335D1" w:rsidRPr="00142ACF">
              <w:t>NEE</w:t>
            </w:r>
          </w:p>
        </w:tc>
        <w:tc>
          <w:tcPr>
            <w:tcW w:w="2407" w:type="dxa"/>
            <w:tcMar>
              <w:top w:w="57" w:type="dxa"/>
              <w:bottom w:w="57" w:type="dxa"/>
            </w:tcMar>
          </w:tcPr>
          <w:p w14:paraId="28471255" w14:textId="725A3F14" w:rsidR="008D56F9" w:rsidRPr="00142ACF" w:rsidRDefault="008D56F9" w:rsidP="00920652">
            <w:pPr>
              <w:spacing w:line="240" w:lineRule="auto"/>
              <w:ind w:firstLine="0"/>
            </w:pPr>
            <w:r w:rsidRPr="00142ACF">
              <w:t>Testarea unitară a măsurilor de securitate implementate.</w:t>
            </w:r>
          </w:p>
        </w:tc>
        <w:tc>
          <w:tcPr>
            <w:tcW w:w="2407" w:type="dxa"/>
            <w:tcMar>
              <w:top w:w="57" w:type="dxa"/>
              <w:bottom w:w="57" w:type="dxa"/>
            </w:tcMar>
          </w:tcPr>
          <w:p w14:paraId="49970E23" w14:textId="0B32DE6D" w:rsidR="008D56F9" w:rsidRPr="00142ACF" w:rsidRDefault="008D56F9" w:rsidP="00920652">
            <w:pPr>
              <w:spacing w:line="240" w:lineRule="auto"/>
              <w:ind w:firstLine="0"/>
            </w:pPr>
            <w:r w:rsidRPr="00142ACF">
              <w:t>Implementarea și operarea măsurilor de securitate selectate.</w:t>
            </w:r>
          </w:p>
        </w:tc>
        <w:tc>
          <w:tcPr>
            <w:tcW w:w="2407" w:type="dxa"/>
            <w:tcMar>
              <w:top w:w="57" w:type="dxa"/>
              <w:bottom w:w="57" w:type="dxa"/>
            </w:tcMar>
          </w:tcPr>
          <w:p w14:paraId="43062497" w14:textId="398BB9DD" w:rsidR="008D56F9" w:rsidRPr="00142ACF" w:rsidRDefault="008D56F9" w:rsidP="00920652">
            <w:pPr>
              <w:spacing w:line="240" w:lineRule="auto"/>
              <w:ind w:firstLine="0"/>
            </w:pPr>
            <w:r w:rsidRPr="00142ACF">
              <w:t>Instruirea utilizatorilor cu privire la utilizarea securizată.</w:t>
            </w:r>
          </w:p>
        </w:tc>
      </w:tr>
      <w:tr w:rsidR="00920652" w:rsidRPr="00142ACF" w14:paraId="1986E405" w14:textId="77777777" w:rsidTr="00BF15DD">
        <w:tc>
          <w:tcPr>
            <w:tcW w:w="2407" w:type="dxa"/>
            <w:shd w:val="clear" w:color="auto" w:fill="F2F2F2" w:themeFill="background1" w:themeFillShade="F2"/>
            <w:tcMar>
              <w:top w:w="57" w:type="dxa"/>
              <w:bottom w:w="57" w:type="dxa"/>
            </w:tcMar>
          </w:tcPr>
          <w:p w14:paraId="35D3519F" w14:textId="40742E97" w:rsidR="00955F9F" w:rsidRPr="00142ACF" w:rsidRDefault="00955F9F" w:rsidP="00920652">
            <w:pPr>
              <w:spacing w:line="240" w:lineRule="auto"/>
              <w:ind w:firstLine="0"/>
            </w:pPr>
            <w:r w:rsidRPr="00142ACF">
              <w:t>Operarea SI</w:t>
            </w:r>
            <w:r w:rsidR="007335D1" w:rsidRPr="00142ACF">
              <w:t>NEE</w:t>
            </w:r>
          </w:p>
        </w:tc>
        <w:tc>
          <w:tcPr>
            <w:tcW w:w="7221" w:type="dxa"/>
            <w:gridSpan w:val="3"/>
            <w:tcMar>
              <w:top w:w="57" w:type="dxa"/>
              <w:bottom w:w="57" w:type="dxa"/>
            </w:tcMar>
          </w:tcPr>
          <w:p w14:paraId="6C51CF34" w14:textId="201BB356" w:rsidR="00955F9F" w:rsidRPr="00142ACF" w:rsidRDefault="00955F9F" w:rsidP="00920652">
            <w:pPr>
              <w:spacing w:line="240" w:lineRule="auto"/>
              <w:ind w:firstLine="0"/>
            </w:pPr>
            <w:r w:rsidRPr="00142ACF">
              <w:t>Operarea măsurilor de securitate selectate. Testarea regulată a securității SI</w:t>
            </w:r>
            <w:r w:rsidR="007335D1" w:rsidRPr="00142ACF">
              <w:t>NEE</w:t>
            </w:r>
            <w:r w:rsidRPr="00142ACF">
              <w:t>.</w:t>
            </w:r>
          </w:p>
        </w:tc>
      </w:tr>
      <w:tr w:rsidR="00920652" w:rsidRPr="00142ACF" w14:paraId="7A8476B1" w14:textId="77777777" w:rsidTr="00BF15DD">
        <w:tc>
          <w:tcPr>
            <w:tcW w:w="2407" w:type="dxa"/>
            <w:shd w:val="clear" w:color="auto" w:fill="F2F2F2" w:themeFill="background1" w:themeFillShade="F2"/>
            <w:tcMar>
              <w:top w:w="57" w:type="dxa"/>
              <w:bottom w:w="57" w:type="dxa"/>
            </w:tcMar>
          </w:tcPr>
          <w:p w14:paraId="09DCB528" w14:textId="63997B75" w:rsidR="00955F9F" w:rsidRPr="00142ACF" w:rsidRDefault="00955F9F" w:rsidP="00920652">
            <w:pPr>
              <w:spacing w:line="240" w:lineRule="auto"/>
              <w:ind w:firstLine="0"/>
            </w:pPr>
            <w:r w:rsidRPr="00142ACF">
              <w:t>Îmbunătățirea continuă a SI</w:t>
            </w:r>
            <w:r w:rsidR="007335D1" w:rsidRPr="00142ACF">
              <w:t>NEE</w:t>
            </w:r>
          </w:p>
        </w:tc>
        <w:tc>
          <w:tcPr>
            <w:tcW w:w="7221" w:type="dxa"/>
            <w:gridSpan w:val="3"/>
            <w:tcMar>
              <w:top w:w="57" w:type="dxa"/>
              <w:bottom w:w="57" w:type="dxa"/>
            </w:tcMar>
          </w:tcPr>
          <w:p w14:paraId="4D741CDF" w14:textId="6C957878" w:rsidR="00955F9F" w:rsidRPr="00142ACF" w:rsidRDefault="00955F9F" w:rsidP="00920652">
            <w:pPr>
              <w:spacing w:line="240" w:lineRule="auto"/>
              <w:ind w:firstLine="0"/>
            </w:pPr>
            <w:r w:rsidRPr="00142ACF">
              <w:t>Identificarea necesităților și planificarea îmbunătățirilor de securitate.</w:t>
            </w:r>
          </w:p>
        </w:tc>
      </w:tr>
    </w:tbl>
    <w:p w14:paraId="60714EBD" w14:textId="77777777" w:rsidR="006035A6" w:rsidRPr="00142ACF" w:rsidRDefault="006035A6" w:rsidP="00920652">
      <w:pPr>
        <w:ind w:left="567" w:firstLine="0"/>
      </w:pPr>
    </w:p>
    <w:p w14:paraId="33AF63EF" w14:textId="7ABA188A" w:rsidR="0040043B" w:rsidRPr="00142ACF" w:rsidRDefault="001A1515" w:rsidP="00920652">
      <w:r>
        <w:t>1</w:t>
      </w:r>
      <w:r w:rsidR="00756D5B">
        <w:t>52</w:t>
      </w:r>
      <w:r w:rsidR="003260EF" w:rsidRPr="00142ACF">
        <w:t xml:space="preserve">. </w:t>
      </w:r>
      <w:r w:rsidR="000A2F25" w:rsidRPr="00142ACF">
        <w:t>La selectarea măsurilor de securitate aferente SINEE se vor considera ca fiind măsuri minime obligatorii, următoarele surse</w:t>
      </w:r>
      <w:r w:rsidR="0040043B" w:rsidRPr="00142ACF">
        <w:t>:</w:t>
      </w:r>
    </w:p>
    <w:p w14:paraId="6A99A2A3" w14:textId="477D3D8D" w:rsidR="0040043B" w:rsidRPr="00142ACF" w:rsidRDefault="002E7531" w:rsidP="00920652">
      <w:r w:rsidRPr="00142ACF">
        <w:t xml:space="preserve">1) </w:t>
      </w:r>
      <w:r w:rsidR="009F01AC" w:rsidRPr="00142ACF">
        <w:rPr>
          <w:i/>
          <w:iCs/>
        </w:rPr>
        <w:t>cerințe conform reglementărilor legale</w:t>
      </w:r>
      <w:r w:rsidR="0040043B" w:rsidRPr="00142ACF">
        <w:t xml:space="preserve"> – </w:t>
      </w:r>
      <w:r w:rsidR="00B26CF5" w:rsidRPr="00142ACF">
        <w:t>acestea vor include cerințe cu privire la protecția datelor cu caracter personal în sisteme TIC</w:t>
      </w:r>
      <w:r w:rsidR="00ED281F" w:rsidRPr="00142ACF">
        <w:t xml:space="preserve"> </w:t>
      </w:r>
      <w:r w:rsidR="000133C4" w:rsidRPr="00142ACF">
        <w:t>și cerințele minime pentru securitatea cibernetică</w:t>
      </w:r>
      <w:r w:rsidR="00C01BE2" w:rsidRPr="00142ACF">
        <w:t>;</w:t>
      </w:r>
    </w:p>
    <w:p w14:paraId="230126C0" w14:textId="55988587" w:rsidR="0040043B" w:rsidRPr="00142ACF" w:rsidRDefault="00C01BE2" w:rsidP="00920652">
      <w:r w:rsidRPr="00142ACF">
        <w:t xml:space="preserve">2) </w:t>
      </w:r>
      <w:r w:rsidR="00CA0707" w:rsidRPr="00142ACF">
        <w:rPr>
          <w:i/>
          <w:iCs/>
        </w:rPr>
        <w:t xml:space="preserve">cerințe de securitate interne ale </w:t>
      </w:r>
      <w:r w:rsidR="00F77A88">
        <w:rPr>
          <w:i/>
          <w:iCs/>
        </w:rPr>
        <w:t>IP CNED</w:t>
      </w:r>
      <w:r w:rsidR="0040043B" w:rsidRPr="00142ACF">
        <w:t xml:space="preserve"> – </w:t>
      </w:r>
      <w:r w:rsidR="004E77DA" w:rsidRPr="00142ACF">
        <w:t>care includ</w:t>
      </w:r>
      <w:r w:rsidR="002E0679" w:rsidRPr="00142ACF">
        <w:t xml:space="preserve"> </w:t>
      </w:r>
      <w:r w:rsidR="004E77DA" w:rsidRPr="00142ACF">
        <w:t xml:space="preserve">standardele de securitate a informației aprobate în cadrul </w:t>
      </w:r>
      <w:r w:rsidR="00F77A88">
        <w:t>IP CNED</w:t>
      </w:r>
      <w:r w:rsidR="004E77DA" w:rsidRPr="00142ACF">
        <w:t xml:space="preserve"> și </w:t>
      </w:r>
      <w:r w:rsidR="001406CD" w:rsidRPr="00142ACF">
        <w:t>specificațiile de securitate incluse în caietul de sarcini destinat dezvoltării și implementării subsistemelor informaționale ale SINEE</w:t>
      </w:r>
      <w:r w:rsidR="0040043B" w:rsidRPr="00142ACF">
        <w:t>.</w:t>
      </w:r>
    </w:p>
    <w:p w14:paraId="2AE38F3D" w14:textId="1ACE67B8" w:rsidR="006035A6" w:rsidRPr="00142ACF" w:rsidRDefault="001A1515" w:rsidP="00920652">
      <w:r>
        <w:t>1</w:t>
      </w:r>
      <w:r w:rsidR="00756D5B">
        <w:t>53</w:t>
      </w:r>
      <w:r w:rsidR="003333A5" w:rsidRPr="00142ACF">
        <w:t xml:space="preserve">. </w:t>
      </w:r>
      <w:r w:rsidR="00EA7EF9" w:rsidRPr="00142ACF">
        <w:t>La etapa de lansare în producție a SINEE, va exista elaborat și aprobat Planul de securitate al SI</w:t>
      </w:r>
      <w:r w:rsidR="00284EFE" w:rsidRPr="00142ACF">
        <w:t>NEE</w:t>
      </w:r>
      <w:r w:rsidR="00EA7EF9" w:rsidRPr="00142ACF">
        <w:t>. Planul de securitate se va baza pe rezultatele analizei la riscuri și testările de securitate ale SI</w:t>
      </w:r>
      <w:r w:rsidR="00284EFE" w:rsidRPr="00142ACF">
        <w:t>NEE</w:t>
      </w:r>
      <w:r w:rsidR="00EA7EF9" w:rsidRPr="00142ACF">
        <w:t>. Acest Plan va conține, de asemenea, evaluarea conformității la cerințele minime obligatorii de asigurare a securității cibernetice și a informației. Planul de securitate va asigura înțelegerea univocă a părților implicate cu privire la riscurile de securitate a informației și de securitate cibernetică asociate S</w:t>
      </w:r>
      <w:r w:rsidR="00284EFE" w:rsidRPr="00142ACF">
        <w:t>INEE</w:t>
      </w:r>
      <w:r w:rsidR="00EA7EF9" w:rsidRPr="00142ACF">
        <w:t>, precum și a modului în care acestea sunt gestionate de către responsabili. Planul de securitate al SI</w:t>
      </w:r>
      <w:r w:rsidR="00284EFE" w:rsidRPr="00142ACF">
        <w:t>NEE</w:t>
      </w:r>
      <w:r w:rsidR="00EA7EF9" w:rsidRPr="00142ACF">
        <w:t xml:space="preserve"> va fi revizuit și actualizat cel puțin anual sau la apariția evenimentelor ce indică la posibile modificări în profilul de risc asociat SI</w:t>
      </w:r>
      <w:r w:rsidR="00284EFE" w:rsidRPr="00142ACF">
        <w:t>NEE.</w:t>
      </w:r>
    </w:p>
    <w:p w14:paraId="765EE61F" w14:textId="77777777" w:rsidR="000F1172" w:rsidRPr="00142ACF" w:rsidRDefault="000F1172" w:rsidP="00920652">
      <w:pPr>
        <w:ind w:firstLine="0"/>
      </w:pPr>
    </w:p>
    <w:p w14:paraId="5D1A7D1D" w14:textId="1B4F53C4" w:rsidR="00882C35" w:rsidRPr="00142ACF" w:rsidRDefault="0012450E" w:rsidP="00920652">
      <w:pPr>
        <w:ind w:firstLine="0"/>
        <w:jc w:val="center"/>
        <w:rPr>
          <w:bCs/>
        </w:rPr>
      </w:pPr>
      <w:r w:rsidRPr="00142ACF">
        <w:rPr>
          <w:b/>
          <w:bCs/>
        </w:rPr>
        <w:t xml:space="preserve">Capitolul IX. </w:t>
      </w:r>
      <w:r w:rsidR="007F5AD8" w:rsidRPr="00142ACF">
        <w:rPr>
          <w:b/>
          <w:bCs/>
        </w:rPr>
        <w:t>Etapele de implementare a SINEE</w:t>
      </w:r>
    </w:p>
    <w:p w14:paraId="1F8330D7" w14:textId="77777777" w:rsidR="003019E5" w:rsidRPr="00142ACF" w:rsidRDefault="003019E5" w:rsidP="00920652">
      <w:pPr>
        <w:ind w:firstLine="0"/>
      </w:pPr>
    </w:p>
    <w:p w14:paraId="7058059C" w14:textId="7B6DCB51" w:rsidR="00713269" w:rsidRPr="00142ACF" w:rsidRDefault="001A1515" w:rsidP="00920652">
      <w:r>
        <w:t>1</w:t>
      </w:r>
      <w:r w:rsidR="00174053">
        <w:t>5</w:t>
      </w:r>
      <w:r w:rsidR="00756D5B">
        <w:t>4</w:t>
      </w:r>
      <w:r w:rsidR="008D6135" w:rsidRPr="00142ACF">
        <w:t xml:space="preserve">. </w:t>
      </w:r>
      <w:r w:rsidR="00713269" w:rsidRPr="00142ACF">
        <w:t xml:space="preserve">SINEE urmează a fi proiectat, dezvoltat și implementat </w:t>
      </w:r>
      <w:r w:rsidR="003215D9" w:rsidRPr="00142ACF">
        <w:t xml:space="preserve">în </w:t>
      </w:r>
      <w:r w:rsidR="00713269" w:rsidRPr="00142ACF">
        <w:t>5 etape distincte, după cum urmează:</w:t>
      </w:r>
    </w:p>
    <w:p w14:paraId="4349196B" w14:textId="6DC75E9D" w:rsidR="006E0EA8" w:rsidRDefault="008D6135" w:rsidP="00920652">
      <w:r w:rsidRPr="00142ACF">
        <w:t xml:space="preserve">1) </w:t>
      </w:r>
      <w:r w:rsidR="006E0EA8" w:rsidRPr="00142ACF">
        <w:rPr>
          <w:i/>
          <w:iCs/>
        </w:rPr>
        <w:t>etapa 1:</w:t>
      </w:r>
      <w:r w:rsidR="006E0EA8" w:rsidRPr="00142ACF">
        <w:t xml:space="preserve"> </w:t>
      </w:r>
      <w:r w:rsidR="007124D5" w:rsidRPr="00142ACF">
        <w:t>elaborarea și implementarea subsistemului informațional „Eficiența energetică a clădirilor” –</w:t>
      </w:r>
      <w:r w:rsidR="00751400">
        <w:t xml:space="preserve"> este cea mai complexă etapă</w:t>
      </w:r>
      <w:r w:rsidR="007124D5" w:rsidRPr="00142ACF">
        <w:t xml:space="preserve"> pe parcursul căreia vor fi efectuate activitățile de proiectare, dezvoltare și implementare a subsistemului informațional „Eficiența energetică a clădirilor”</w:t>
      </w:r>
      <w:r w:rsidR="00465513">
        <w:t>. Totodat</w:t>
      </w:r>
      <w:r w:rsidR="00391DDC">
        <w:t xml:space="preserve">ă, în această etapă vor fi </w:t>
      </w:r>
      <w:r w:rsidR="006E0EA8" w:rsidRPr="00142ACF">
        <w:t>elabora</w:t>
      </w:r>
      <w:r w:rsidR="00391DDC">
        <w:t>te</w:t>
      </w:r>
      <w:r w:rsidR="006E0EA8" w:rsidRPr="00142ACF">
        <w:t xml:space="preserve"> și implementa</w:t>
      </w:r>
      <w:r w:rsidR="00391DDC">
        <w:t>te alte</w:t>
      </w:r>
      <w:r w:rsidR="006E0EA8" w:rsidRPr="00142ACF">
        <w:t xml:space="preserve"> componente funcționale cheie</w:t>
      </w:r>
      <w:r w:rsidR="008F4E87">
        <w:t xml:space="preserve"> indispensabile</w:t>
      </w:r>
      <w:r w:rsidR="006E0EA8" w:rsidRPr="00142ACF">
        <w:t xml:space="preserve"> ale SINEE –</w:t>
      </w:r>
      <w:r w:rsidR="008F4E87">
        <w:t xml:space="preserve"> </w:t>
      </w:r>
      <w:r w:rsidR="006E0EA8" w:rsidRPr="00142ACF">
        <w:t xml:space="preserve">va fi pregătit mediul de producție SINEE, vor fi achiziționate platformele software necesare funcționării SINEE, vor fi efectuate activitățile de proiectare, dezvoltare și implementare a subsistemelor informaționale: subsistemul informațional „Administrare </w:t>
      </w:r>
      <w:r w:rsidR="007822A1">
        <w:t xml:space="preserve">și </w:t>
      </w:r>
      <w:r w:rsidR="007822A1">
        <w:lastRenderedPageBreak/>
        <w:t>funcționalități de sistem</w:t>
      </w:r>
      <w:r w:rsidR="006E0EA8" w:rsidRPr="00142ACF">
        <w:t>”</w:t>
      </w:r>
      <w:r w:rsidR="008D133E">
        <w:t>, componenta „</w:t>
      </w:r>
      <w:r w:rsidR="00A100C0">
        <w:t>Microserviciu de integrare SINEE”,</w:t>
      </w:r>
      <w:r w:rsidR="006E0EA8" w:rsidRPr="00142ACF">
        <w:t xml:space="preserve"> subsistemul informațional „</w:t>
      </w:r>
      <w:r w:rsidR="00B74F73" w:rsidRPr="00142ACF">
        <w:t xml:space="preserve">Registrul </w:t>
      </w:r>
      <w:r w:rsidR="00B80D82" w:rsidRPr="00142ACF">
        <w:t>specialiștilor</w:t>
      </w:r>
      <w:r w:rsidR="00B74F73" w:rsidRPr="00142ACF">
        <w:t xml:space="preserve"> în domeniul eficienței energetice</w:t>
      </w:r>
      <w:r w:rsidR="006E0EA8" w:rsidRPr="00142ACF">
        <w:t>”</w:t>
      </w:r>
      <w:r w:rsidR="00A100C0">
        <w:t xml:space="preserve"> și stocul de date SINEE</w:t>
      </w:r>
      <w:r w:rsidR="006E0EA8" w:rsidRPr="00142ACF">
        <w:t>;</w:t>
      </w:r>
    </w:p>
    <w:p w14:paraId="7BC779B0" w14:textId="77777777" w:rsidR="005C2610" w:rsidRPr="00142ACF" w:rsidRDefault="005C2610" w:rsidP="005C2610">
      <w:r w:rsidRPr="00142ACF">
        <w:t xml:space="preserve">5) </w:t>
      </w:r>
      <w:r w:rsidRPr="00142ACF">
        <w:rPr>
          <w:i/>
          <w:iCs/>
        </w:rPr>
        <w:t xml:space="preserve">etapa </w:t>
      </w:r>
      <w:r>
        <w:rPr>
          <w:i/>
          <w:iCs/>
        </w:rPr>
        <w:t>2</w:t>
      </w:r>
      <w:r w:rsidRPr="00142ACF">
        <w:t>: elaborarea și implementarea subsistemului informațional „Audit energetic” – pe parcursul căreia vor fi efectuate activitățile de proiectare, dezvoltare și implementare a subsistemului informațional „Audit energetic”.</w:t>
      </w:r>
    </w:p>
    <w:p w14:paraId="0E8C9E95" w14:textId="29B37F6E" w:rsidR="00BF1F94" w:rsidRPr="00142ACF" w:rsidRDefault="00BF1F94" w:rsidP="00BF1F94">
      <w:r w:rsidRPr="00142ACF">
        <w:t xml:space="preserve">5) </w:t>
      </w:r>
      <w:r w:rsidRPr="00142ACF">
        <w:rPr>
          <w:i/>
          <w:iCs/>
        </w:rPr>
        <w:t xml:space="preserve">etapa </w:t>
      </w:r>
      <w:r w:rsidR="00867892">
        <w:rPr>
          <w:i/>
          <w:iCs/>
        </w:rPr>
        <w:t>3</w:t>
      </w:r>
      <w:r w:rsidRPr="00142ACF">
        <w:t>: elaborarea și implementarea subsistemului informațional „</w:t>
      </w:r>
      <w:r w:rsidR="005C2610" w:rsidRPr="005C2610">
        <w:t>Management programe și proiecte</w:t>
      </w:r>
      <w:r w:rsidRPr="00142ACF">
        <w:t>” – pe parcursul căreia vor fi efectuate activitățile de proiectare, dezvoltare și implementare a subsistemului informațional „</w:t>
      </w:r>
      <w:r w:rsidR="005C2610" w:rsidRPr="005C2610">
        <w:t>Management programe și proiecte</w:t>
      </w:r>
      <w:r w:rsidRPr="00142ACF">
        <w:t>”.</w:t>
      </w:r>
    </w:p>
    <w:p w14:paraId="1FFBB8D3" w14:textId="4E073CFD" w:rsidR="00BF1F94" w:rsidRPr="00142ACF" w:rsidRDefault="00BF1F94" w:rsidP="00BF1F94">
      <w:r w:rsidRPr="00142ACF">
        <w:t xml:space="preserve">3) </w:t>
      </w:r>
      <w:r w:rsidRPr="00142ACF">
        <w:rPr>
          <w:i/>
          <w:iCs/>
        </w:rPr>
        <w:t xml:space="preserve">etapa </w:t>
      </w:r>
      <w:r w:rsidR="00867892">
        <w:rPr>
          <w:i/>
          <w:iCs/>
        </w:rPr>
        <w:t>4</w:t>
      </w:r>
      <w:r w:rsidRPr="00142ACF">
        <w:t>: elaborarea și implementarea subsistemului informațional „Monitorizare și verificare a economiilor de energie” – pe parcursul căreia vor fi efectuate activitățile de proiectare, dezvoltare și implementare a subsistemului informațional „Monitorizare și verificare a economiilor de energie”;</w:t>
      </w:r>
    </w:p>
    <w:p w14:paraId="5DB2F5F1" w14:textId="63C03358" w:rsidR="00A2799A" w:rsidRPr="00142ACF" w:rsidRDefault="00F82614" w:rsidP="00920652">
      <w:r w:rsidRPr="00142ACF">
        <w:t xml:space="preserve">2) </w:t>
      </w:r>
      <w:r w:rsidR="006E0EA8" w:rsidRPr="00142ACF">
        <w:rPr>
          <w:i/>
          <w:iCs/>
        </w:rPr>
        <w:t xml:space="preserve">etapa </w:t>
      </w:r>
      <w:r w:rsidR="00867892">
        <w:rPr>
          <w:i/>
          <w:iCs/>
        </w:rPr>
        <w:t>5</w:t>
      </w:r>
      <w:r w:rsidR="006E0EA8" w:rsidRPr="00142ACF">
        <w:rPr>
          <w:i/>
          <w:iCs/>
        </w:rPr>
        <w:t>:</w:t>
      </w:r>
      <w:r w:rsidR="006E0EA8" w:rsidRPr="00142ACF">
        <w:t xml:space="preserve"> elaborarea și implementarea subsistemului informațional „</w:t>
      </w:r>
      <w:r w:rsidR="00CA41A8" w:rsidRPr="00142ACF">
        <w:t>Management energetic în clădiri</w:t>
      </w:r>
      <w:r w:rsidR="006E0EA8" w:rsidRPr="00142ACF">
        <w:t>” – pe parcursul căreia vor fi efectuate activitățile de proiectare, dezvoltare și implementare a subsistemului informațional „</w:t>
      </w:r>
      <w:r w:rsidR="00CA41A8" w:rsidRPr="00142ACF">
        <w:t>Management energetic în clădiri</w:t>
      </w:r>
      <w:r w:rsidR="006E0EA8" w:rsidRPr="00142ACF">
        <w:t>”;</w:t>
      </w:r>
    </w:p>
    <w:p w14:paraId="02B75B5E" w14:textId="3E1DDB96" w:rsidR="00A21A8A" w:rsidRPr="00920652" w:rsidRDefault="001A1515" w:rsidP="00920652">
      <w:r>
        <w:t>1</w:t>
      </w:r>
      <w:r w:rsidR="00174053">
        <w:t>5</w:t>
      </w:r>
      <w:r w:rsidR="00756D5B">
        <w:t>5</w:t>
      </w:r>
      <w:r w:rsidR="00271B81" w:rsidRPr="00142ACF">
        <w:t>. Etapele 2-</w:t>
      </w:r>
      <w:r w:rsidR="00867892">
        <w:t>5</w:t>
      </w:r>
      <w:r w:rsidR="001749A0" w:rsidRPr="00142ACF">
        <w:t xml:space="preserve"> pot fi implementate în mod independent, iar numerotarea acestora nu indică neapărat consecutivitatea </w:t>
      </w:r>
      <w:r w:rsidR="00543DC9" w:rsidRPr="00142ACF">
        <w:t xml:space="preserve">necesară de implementare a </w:t>
      </w:r>
      <w:r w:rsidR="00CE2BAD" w:rsidRPr="00142ACF">
        <w:t>etapelor</w:t>
      </w:r>
      <w:r w:rsidR="00543DC9" w:rsidRPr="00142ACF">
        <w:t>.</w:t>
      </w:r>
    </w:p>
    <w:sectPr w:rsidR="00A21A8A" w:rsidRPr="00920652" w:rsidSect="009C704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7C6D" w14:textId="77777777" w:rsidR="00184558" w:rsidRDefault="00184558" w:rsidP="000D7D6C">
      <w:pPr>
        <w:spacing w:line="240" w:lineRule="auto"/>
      </w:pPr>
      <w:r>
        <w:separator/>
      </w:r>
    </w:p>
  </w:endnote>
  <w:endnote w:type="continuationSeparator" w:id="0">
    <w:p w14:paraId="1ECD413B" w14:textId="77777777" w:rsidR="00184558" w:rsidRDefault="00184558" w:rsidP="000D7D6C">
      <w:pPr>
        <w:spacing w:line="240" w:lineRule="auto"/>
      </w:pPr>
      <w:r>
        <w:continuationSeparator/>
      </w:r>
    </w:p>
  </w:endnote>
  <w:endnote w:type="continuationNotice" w:id="1">
    <w:p w14:paraId="5DE88D31" w14:textId="77777777" w:rsidR="00184558" w:rsidRDefault="001845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Leelawadee UI"/>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79695"/>
      <w:docPartObj>
        <w:docPartGallery w:val="Page Numbers (Bottom of Page)"/>
        <w:docPartUnique/>
      </w:docPartObj>
    </w:sdtPr>
    <w:sdtEndPr>
      <w:rPr>
        <w:noProof/>
      </w:rPr>
    </w:sdtEndPr>
    <w:sdtContent>
      <w:p w14:paraId="4B36A987" w14:textId="6EAB4C8E" w:rsidR="005C1C4D" w:rsidRDefault="005C1C4D" w:rsidP="005176EE">
        <w:pPr>
          <w:pStyle w:val="Subsol"/>
          <w:ind w:firstLine="0"/>
          <w:jc w:val="center"/>
        </w:pPr>
        <w:r>
          <w:fldChar w:fldCharType="begin"/>
        </w:r>
        <w:r>
          <w:instrText xml:space="preserve"> PAGE   \* MERGEFORMAT </w:instrText>
        </w:r>
        <w:r>
          <w:fldChar w:fldCharType="separate"/>
        </w:r>
        <w:r w:rsidR="00457520">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097257"/>
      <w:docPartObj>
        <w:docPartGallery w:val="Page Numbers (Bottom of Page)"/>
        <w:docPartUnique/>
      </w:docPartObj>
    </w:sdtPr>
    <w:sdtEndPr>
      <w:rPr>
        <w:noProof/>
      </w:rPr>
    </w:sdtEndPr>
    <w:sdtContent>
      <w:p w14:paraId="02C2A547" w14:textId="55AC149E" w:rsidR="005C1C4D" w:rsidRDefault="005C1C4D" w:rsidP="005176EE">
        <w:pPr>
          <w:pStyle w:val="Subsol"/>
          <w:ind w:firstLine="0"/>
          <w:jc w:val="center"/>
        </w:pPr>
        <w:r>
          <w:fldChar w:fldCharType="begin"/>
        </w:r>
        <w:r>
          <w:instrText xml:space="preserve"> PAGE   \* MERGEFORMAT </w:instrText>
        </w:r>
        <w:r>
          <w:fldChar w:fldCharType="separate"/>
        </w:r>
        <w:r w:rsidR="0045752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D2E2" w14:textId="77777777" w:rsidR="00184558" w:rsidRDefault="00184558" w:rsidP="000D7D6C">
      <w:pPr>
        <w:spacing w:line="240" w:lineRule="auto"/>
      </w:pPr>
      <w:r>
        <w:separator/>
      </w:r>
    </w:p>
  </w:footnote>
  <w:footnote w:type="continuationSeparator" w:id="0">
    <w:p w14:paraId="48E580EF" w14:textId="77777777" w:rsidR="00184558" w:rsidRDefault="00184558" w:rsidP="000D7D6C">
      <w:pPr>
        <w:spacing w:line="240" w:lineRule="auto"/>
      </w:pPr>
      <w:r>
        <w:continuationSeparator/>
      </w:r>
    </w:p>
  </w:footnote>
  <w:footnote w:type="continuationNotice" w:id="1">
    <w:p w14:paraId="5EBC24B5" w14:textId="77777777" w:rsidR="00184558" w:rsidRDefault="0018455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DCB"/>
    <w:multiLevelType w:val="hybridMultilevel"/>
    <w:tmpl w:val="CE6A54A2"/>
    <w:lvl w:ilvl="0" w:tplc="03FEA3D0">
      <w:start w:val="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88F1471"/>
    <w:multiLevelType w:val="hybridMultilevel"/>
    <w:tmpl w:val="60946A52"/>
    <w:lvl w:ilvl="0" w:tplc="2ABAA21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7611FCB"/>
    <w:multiLevelType w:val="hybridMultilevel"/>
    <w:tmpl w:val="23C22D74"/>
    <w:lvl w:ilvl="0" w:tplc="C9B234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407955"/>
    <w:multiLevelType w:val="hybridMultilevel"/>
    <w:tmpl w:val="FA5C475E"/>
    <w:lvl w:ilvl="0" w:tplc="47E81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0773A"/>
    <w:multiLevelType w:val="hybridMultilevel"/>
    <w:tmpl w:val="54E0A23E"/>
    <w:lvl w:ilvl="0" w:tplc="8D6CD7AA">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59E261F"/>
    <w:multiLevelType w:val="hybridMultilevel"/>
    <w:tmpl w:val="7206A89E"/>
    <w:lvl w:ilvl="0" w:tplc="C56AF2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3FF3DCC"/>
    <w:multiLevelType w:val="hybridMultilevel"/>
    <w:tmpl w:val="58D4355E"/>
    <w:lvl w:ilvl="0" w:tplc="E8521E1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73A42E7"/>
    <w:multiLevelType w:val="multilevel"/>
    <w:tmpl w:val="D16249F0"/>
    <w:lvl w:ilvl="0">
      <w:start w:val="1"/>
      <w:numFmt w:val="decimal"/>
      <w:pStyle w:val="Numerotarecifreacolade"/>
      <w:lvlText w:val="%1)"/>
      <w:lvlJc w:val="left"/>
      <w:pPr>
        <w:ind w:left="1287" w:hanging="360"/>
      </w:pPr>
      <w:rPr>
        <w:rFonts w:ascii="Times New Roman" w:hAnsi="Times New Roman" w:hint="default"/>
        <w:sz w:val="24"/>
      </w:rPr>
    </w:lvl>
    <w:lvl w:ilvl="1">
      <w:start w:val="1"/>
      <w:numFmt w:val="lowerLetter"/>
      <w:lvlText w:val="%2)"/>
      <w:lvlJc w:val="left"/>
      <w:pPr>
        <w:ind w:left="1287" w:hanging="363"/>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7F260A"/>
    <w:multiLevelType w:val="hybridMultilevel"/>
    <w:tmpl w:val="5060F51A"/>
    <w:lvl w:ilvl="0" w:tplc="699C0146">
      <w:start w:val="1"/>
      <w:numFmt w:val="decimal"/>
      <w:lvlText w:val="%1."/>
      <w:lvlJc w:val="left"/>
      <w:pPr>
        <w:ind w:left="927" w:hanging="360"/>
      </w:pPr>
      <w:rPr>
        <w:rFonts w:hint="default"/>
        <w:b/>
        <w:bCs w:val="0"/>
        <w:i w:val="0"/>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4DC706DF"/>
    <w:multiLevelType w:val="hybridMultilevel"/>
    <w:tmpl w:val="67221638"/>
    <w:lvl w:ilvl="0" w:tplc="AC723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0B44BE9"/>
    <w:multiLevelType w:val="multilevel"/>
    <w:tmpl w:val="0854C582"/>
    <w:styleLink w:val="Listanumerecuacolade"/>
    <w:lvl w:ilvl="0">
      <w:start w:val="1"/>
      <w:numFmt w:val="decimal"/>
      <w:lvlText w:val="%1)"/>
      <w:lvlJc w:val="left"/>
      <w:pPr>
        <w:ind w:left="1287" w:hanging="360"/>
      </w:pPr>
      <w:rPr>
        <w:rFonts w:ascii="Times New Roman" w:hAnsi="Times New Roman"/>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403411B"/>
    <w:multiLevelType w:val="hybridMultilevel"/>
    <w:tmpl w:val="1E306BB4"/>
    <w:lvl w:ilvl="0" w:tplc="38F212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6124A44"/>
    <w:multiLevelType w:val="hybridMultilevel"/>
    <w:tmpl w:val="4C26B268"/>
    <w:lvl w:ilvl="0" w:tplc="C6E26EDE">
      <w:start w:val="15"/>
      <w:numFmt w:val="bullet"/>
      <w:pStyle w:val="Listparagraf"/>
      <w:lvlText w:val="-"/>
      <w:lvlJc w:val="left"/>
      <w:pPr>
        <w:ind w:left="927" w:hanging="360"/>
      </w:pPr>
      <w:rPr>
        <w:rFonts w:ascii="Times New Roman" w:eastAsiaTheme="minorHAns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3" w15:restartNumberingAfterBreak="0">
    <w:nsid w:val="599C0188"/>
    <w:multiLevelType w:val="hybridMultilevel"/>
    <w:tmpl w:val="4F029460"/>
    <w:lvl w:ilvl="0" w:tplc="BAD2A0C6">
      <w:start w:val="1"/>
      <w:numFmt w:val="decimal"/>
      <w:pStyle w:val="Titlu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E17A8"/>
    <w:multiLevelType w:val="hybridMultilevel"/>
    <w:tmpl w:val="5B623124"/>
    <w:lvl w:ilvl="0" w:tplc="7BEC7BE8">
      <w:start w:val="1"/>
      <w:numFmt w:val="lowerLetter"/>
      <w:pStyle w:val="Numerotarelitere"/>
      <w:lvlText w:val="%1)"/>
      <w:lvlJc w:val="left"/>
      <w:pPr>
        <w:ind w:left="1074" w:hanging="360"/>
      </w:pPr>
    </w:lvl>
    <w:lvl w:ilvl="1" w:tplc="08180019">
      <w:start w:val="1"/>
      <w:numFmt w:val="lowerLetter"/>
      <w:lvlText w:val="%2."/>
      <w:lvlJc w:val="left"/>
      <w:pPr>
        <w:ind w:left="1794" w:hanging="360"/>
      </w:pPr>
    </w:lvl>
    <w:lvl w:ilvl="2" w:tplc="0818001B" w:tentative="1">
      <w:start w:val="1"/>
      <w:numFmt w:val="lowerRoman"/>
      <w:lvlText w:val="%3."/>
      <w:lvlJc w:val="right"/>
      <w:pPr>
        <w:ind w:left="2514" w:hanging="180"/>
      </w:pPr>
    </w:lvl>
    <w:lvl w:ilvl="3" w:tplc="0818000F" w:tentative="1">
      <w:start w:val="1"/>
      <w:numFmt w:val="decimal"/>
      <w:lvlText w:val="%4."/>
      <w:lvlJc w:val="left"/>
      <w:pPr>
        <w:ind w:left="3234" w:hanging="360"/>
      </w:pPr>
    </w:lvl>
    <w:lvl w:ilvl="4" w:tplc="08180019" w:tentative="1">
      <w:start w:val="1"/>
      <w:numFmt w:val="lowerLetter"/>
      <w:lvlText w:val="%5."/>
      <w:lvlJc w:val="left"/>
      <w:pPr>
        <w:ind w:left="3954" w:hanging="360"/>
      </w:pPr>
    </w:lvl>
    <w:lvl w:ilvl="5" w:tplc="0818001B" w:tentative="1">
      <w:start w:val="1"/>
      <w:numFmt w:val="lowerRoman"/>
      <w:lvlText w:val="%6."/>
      <w:lvlJc w:val="right"/>
      <w:pPr>
        <w:ind w:left="4674" w:hanging="180"/>
      </w:pPr>
    </w:lvl>
    <w:lvl w:ilvl="6" w:tplc="0818000F" w:tentative="1">
      <w:start w:val="1"/>
      <w:numFmt w:val="decimal"/>
      <w:lvlText w:val="%7."/>
      <w:lvlJc w:val="left"/>
      <w:pPr>
        <w:ind w:left="5394" w:hanging="360"/>
      </w:pPr>
    </w:lvl>
    <w:lvl w:ilvl="7" w:tplc="08180019" w:tentative="1">
      <w:start w:val="1"/>
      <w:numFmt w:val="lowerLetter"/>
      <w:lvlText w:val="%8."/>
      <w:lvlJc w:val="left"/>
      <w:pPr>
        <w:ind w:left="6114" w:hanging="360"/>
      </w:pPr>
    </w:lvl>
    <w:lvl w:ilvl="8" w:tplc="0818001B" w:tentative="1">
      <w:start w:val="1"/>
      <w:numFmt w:val="lowerRoman"/>
      <w:lvlText w:val="%9."/>
      <w:lvlJc w:val="right"/>
      <w:pPr>
        <w:ind w:left="6834" w:hanging="180"/>
      </w:pPr>
    </w:lvl>
  </w:abstractNum>
  <w:abstractNum w:abstractNumId="15" w15:restartNumberingAfterBreak="0">
    <w:nsid w:val="64F96137"/>
    <w:multiLevelType w:val="hybridMultilevel"/>
    <w:tmpl w:val="3E222E30"/>
    <w:lvl w:ilvl="0" w:tplc="D8EECC5C">
      <w:start w:val="1"/>
      <w:numFmt w:val="decimal"/>
      <w:pStyle w:val="Numerotarecifre"/>
      <w:lvlText w:val="%1."/>
      <w:lvlJc w:val="left"/>
      <w:pPr>
        <w:ind w:left="567" w:hanging="20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05F4DA3"/>
    <w:multiLevelType w:val="hybridMultilevel"/>
    <w:tmpl w:val="0FAC96C2"/>
    <w:lvl w:ilvl="0" w:tplc="CF30EB94">
      <w:start w:val="1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4D26133"/>
    <w:multiLevelType w:val="hybridMultilevel"/>
    <w:tmpl w:val="C978BEF6"/>
    <w:lvl w:ilvl="0" w:tplc="9CD88B2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41914818">
    <w:abstractNumId w:val="15"/>
  </w:num>
  <w:num w:numId="2" w16cid:durableId="1601643484">
    <w:abstractNumId w:val="8"/>
  </w:num>
  <w:num w:numId="3" w16cid:durableId="1876036252">
    <w:abstractNumId w:val="14"/>
  </w:num>
  <w:num w:numId="4" w16cid:durableId="275791513">
    <w:abstractNumId w:val="14"/>
    <w:lvlOverride w:ilvl="0">
      <w:startOverride w:val="1"/>
    </w:lvlOverride>
  </w:num>
  <w:num w:numId="5" w16cid:durableId="940604605">
    <w:abstractNumId w:val="14"/>
    <w:lvlOverride w:ilvl="0">
      <w:startOverride w:val="1"/>
    </w:lvlOverride>
  </w:num>
  <w:num w:numId="6" w16cid:durableId="1388529977">
    <w:abstractNumId w:val="14"/>
    <w:lvlOverride w:ilvl="0">
      <w:startOverride w:val="1"/>
    </w:lvlOverride>
  </w:num>
  <w:num w:numId="7" w16cid:durableId="93792992">
    <w:abstractNumId w:val="14"/>
    <w:lvlOverride w:ilvl="0">
      <w:startOverride w:val="1"/>
    </w:lvlOverride>
  </w:num>
  <w:num w:numId="8" w16cid:durableId="1130898040">
    <w:abstractNumId w:val="14"/>
    <w:lvlOverride w:ilvl="0">
      <w:startOverride w:val="1"/>
    </w:lvlOverride>
  </w:num>
  <w:num w:numId="9" w16cid:durableId="110133050">
    <w:abstractNumId w:val="14"/>
    <w:lvlOverride w:ilvl="0">
      <w:startOverride w:val="1"/>
    </w:lvlOverride>
  </w:num>
  <w:num w:numId="10" w16cid:durableId="1261765995">
    <w:abstractNumId w:val="14"/>
    <w:lvlOverride w:ilvl="0">
      <w:startOverride w:val="1"/>
    </w:lvlOverride>
  </w:num>
  <w:num w:numId="11" w16cid:durableId="730731437">
    <w:abstractNumId w:val="14"/>
    <w:lvlOverride w:ilvl="0">
      <w:startOverride w:val="1"/>
    </w:lvlOverride>
  </w:num>
  <w:num w:numId="12" w16cid:durableId="1801412214">
    <w:abstractNumId w:val="14"/>
    <w:lvlOverride w:ilvl="0">
      <w:startOverride w:val="1"/>
    </w:lvlOverride>
  </w:num>
  <w:num w:numId="13" w16cid:durableId="2140294130">
    <w:abstractNumId w:val="14"/>
    <w:lvlOverride w:ilvl="0">
      <w:startOverride w:val="1"/>
    </w:lvlOverride>
  </w:num>
  <w:num w:numId="14" w16cid:durableId="1310668084">
    <w:abstractNumId w:val="14"/>
    <w:lvlOverride w:ilvl="0">
      <w:startOverride w:val="1"/>
    </w:lvlOverride>
  </w:num>
  <w:num w:numId="15" w16cid:durableId="1430347714">
    <w:abstractNumId w:val="14"/>
    <w:lvlOverride w:ilvl="0">
      <w:startOverride w:val="1"/>
    </w:lvlOverride>
  </w:num>
  <w:num w:numId="16" w16cid:durableId="2095660646">
    <w:abstractNumId w:val="14"/>
    <w:lvlOverride w:ilvl="0">
      <w:startOverride w:val="1"/>
    </w:lvlOverride>
  </w:num>
  <w:num w:numId="17" w16cid:durableId="19863667">
    <w:abstractNumId w:val="14"/>
    <w:lvlOverride w:ilvl="0">
      <w:startOverride w:val="1"/>
    </w:lvlOverride>
  </w:num>
  <w:num w:numId="18" w16cid:durableId="660819302">
    <w:abstractNumId w:val="14"/>
    <w:lvlOverride w:ilvl="0">
      <w:startOverride w:val="1"/>
    </w:lvlOverride>
  </w:num>
  <w:num w:numId="19" w16cid:durableId="839849970">
    <w:abstractNumId w:val="14"/>
    <w:lvlOverride w:ilvl="0">
      <w:startOverride w:val="1"/>
    </w:lvlOverride>
  </w:num>
  <w:num w:numId="20" w16cid:durableId="607853487">
    <w:abstractNumId w:val="14"/>
    <w:lvlOverride w:ilvl="0">
      <w:startOverride w:val="1"/>
    </w:lvlOverride>
  </w:num>
  <w:num w:numId="21" w16cid:durableId="12804705">
    <w:abstractNumId w:val="10"/>
  </w:num>
  <w:num w:numId="22" w16cid:durableId="32341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858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310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59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405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839938">
    <w:abstractNumId w:val="7"/>
  </w:num>
  <w:num w:numId="28" w16cid:durableId="329873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7145459">
    <w:abstractNumId w:val="14"/>
    <w:lvlOverride w:ilvl="0">
      <w:startOverride w:val="1"/>
    </w:lvlOverride>
  </w:num>
  <w:num w:numId="30" w16cid:durableId="80412880">
    <w:abstractNumId w:val="14"/>
    <w:lvlOverride w:ilvl="0">
      <w:startOverride w:val="1"/>
    </w:lvlOverride>
  </w:num>
  <w:num w:numId="31" w16cid:durableId="1519614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012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8927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2406005">
    <w:abstractNumId w:val="14"/>
    <w:lvlOverride w:ilvl="0">
      <w:startOverride w:val="1"/>
    </w:lvlOverride>
  </w:num>
  <w:num w:numId="35" w16cid:durableId="572735859">
    <w:abstractNumId w:val="14"/>
    <w:lvlOverride w:ilvl="0">
      <w:startOverride w:val="1"/>
    </w:lvlOverride>
  </w:num>
  <w:num w:numId="36" w16cid:durableId="1185946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0583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2285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9448713">
    <w:abstractNumId w:val="14"/>
    <w:lvlOverride w:ilvl="0">
      <w:startOverride w:val="1"/>
    </w:lvlOverride>
  </w:num>
  <w:num w:numId="40" w16cid:durableId="335690577">
    <w:abstractNumId w:val="14"/>
    <w:lvlOverride w:ilvl="0">
      <w:startOverride w:val="1"/>
    </w:lvlOverride>
  </w:num>
  <w:num w:numId="41" w16cid:durableId="1353608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2335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81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5310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6364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9278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1856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100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9025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23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07477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6450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46846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0957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4817453">
    <w:abstractNumId w:val="14"/>
    <w:lvlOverride w:ilvl="0">
      <w:startOverride w:val="1"/>
    </w:lvlOverride>
  </w:num>
  <w:num w:numId="56" w16cid:durableId="1322584168">
    <w:abstractNumId w:val="14"/>
    <w:lvlOverride w:ilvl="0">
      <w:startOverride w:val="1"/>
    </w:lvlOverride>
  </w:num>
  <w:num w:numId="57" w16cid:durableId="545341422">
    <w:abstractNumId w:val="14"/>
    <w:lvlOverride w:ilvl="0">
      <w:startOverride w:val="1"/>
    </w:lvlOverride>
  </w:num>
  <w:num w:numId="58" w16cid:durableId="160295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09750159">
    <w:abstractNumId w:val="14"/>
    <w:lvlOverride w:ilvl="0">
      <w:startOverride w:val="1"/>
    </w:lvlOverride>
  </w:num>
  <w:num w:numId="60" w16cid:durableId="1431775607">
    <w:abstractNumId w:val="14"/>
    <w:lvlOverride w:ilvl="0">
      <w:startOverride w:val="1"/>
    </w:lvlOverride>
  </w:num>
  <w:num w:numId="61" w16cid:durableId="1029180054">
    <w:abstractNumId w:val="14"/>
    <w:lvlOverride w:ilvl="0">
      <w:startOverride w:val="1"/>
    </w:lvlOverride>
  </w:num>
  <w:num w:numId="62" w16cid:durableId="371851373">
    <w:abstractNumId w:val="14"/>
    <w:lvlOverride w:ilvl="0">
      <w:startOverride w:val="1"/>
    </w:lvlOverride>
  </w:num>
  <w:num w:numId="63" w16cid:durableId="603420351">
    <w:abstractNumId w:val="14"/>
    <w:lvlOverride w:ilvl="0">
      <w:startOverride w:val="1"/>
    </w:lvlOverride>
  </w:num>
  <w:num w:numId="64" w16cid:durableId="326439771">
    <w:abstractNumId w:val="14"/>
    <w:lvlOverride w:ilvl="0">
      <w:startOverride w:val="1"/>
    </w:lvlOverride>
  </w:num>
  <w:num w:numId="65" w16cid:durableId="376971649">
    <w:abstractNumId w:val="14"/>
    <w:lvlOverride w:ilvl="0">
      <w:startOverride w:val="1"/>
    </w:lvlOverride>
  </w:num>
  <w:num w:numId="66" w16cid:durableId="891188168">
    <w:abstractNumId w:val="14"/>
    <w:lvlOverride w:ilvl="0">
      <w:startOverride w:val="1"/>
    </w:lvlOverride>
  </w:num>
  <w:num w:numId="67" w16cid:durableId="3674738">
    <w:abstractNumId w:val="14"/>
    <w:lvlOverride w:ilvl="0">
      <w:startOverride w:val="1"/>
    </w:lvlOverride>
  </w:num>
  <w:num w:numId="68" w16cid:durableId="1527326459">
    <w:abstractNumId w:val="14"/>
    <w:lvlOverride w:ilvl="0">
      <w:startOverride w:val="1"/>
    </w:lvlOverride>
  </w:num>
  <w:num w:numId="69" w16cid:durableId="52119232">
    <w:abstractNumId w:val="14"/>
    <w:lvlOverride w:ilvl="0">
      <w:startOverride w:val="1"/>
    </w:lvlOverride>
  </w:num>
  <w:num w:numId="70" w16cid:durableId="33812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2452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2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2710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61631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2603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41259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10528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2528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3312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1840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8391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25729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2917489">
    <w:abstractNumId w:val="14"/>
    <w:lvlOverride w:ilvl="0">
      <w:startOverride w:val="1"/>
    </w:lvlOverride>
  </w:num>
  <w:num w:numId="84" w16cid:durableId="1633364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76681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1578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990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60068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7221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8546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5144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93783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63440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1295198">
    <w:abstractNumId w:val="14"/>
    <w:lvlOverride w:ilvl="0">
      <w:startOverride w:val="1"/>
    </w:lvlOverride>
  </w:num>
  <w:num w:numId="95" w16cid:durableId="2104835486">
    <w:abstractNumId w:val="14"/>
    <w:lvlOverride w:ilvl="0">
      <w:startOverride w:val="1"/>
    </w:lvlOverride>
  </w:num>
  <w:num w:numId="96" w16cid:durableId="1918051155">
    <w:abstractNumId w:val="14"/>
    <w:lvlOverride w:ilvl="0">
      <w:startOverride w:val="1"/>
    </w:lvlOverride>
  </w:num>
  <w:num w:numId="97" w16cid:durableId="1874491170">
    <w:abstractNumId w:val="14"/>
    <w:lvlOverride w:ilvl="0">
      <w:startOverride w:val="1"/>
    </w:lvlOverride>
  </w:num>
  <w:num w:numId="98" w16cid:durableId="84742">
    <w:abstractNumId w:val="14"/>
    <w:lvlOverride w:ilvl="0">
      <w:startOverride w:val="1"/>
    </w:lvlOverride>
  </w:num>
  <w:num w:numId="99" w16cid:durableId="1524785727">
    <w:abstractNumId w:val="14"/>
    <w:lvlOverride w:ilvl="0">
      <w:startOverride w:val="1"/>
    </w:lvlOverride>
  </w:num>
  <w:num w:numId="100" w16cid:durableId="307899712">
    <w:abstractNumId w:val="14"/>
    <w:lvlOverride w:ilvl="0">
      <w:startOverride w:val="1"/>
    </w:lvlOverride>
  </w:num>
  <w:num w:numId="101" w16cid:durableId="1723090094">
    <w:abstractNumId w:val="14"/>
    <w:lvlOverride w:ilvl="0">
      <w:startOverride w:val="1"/>
    </w:lvlOverride>
  </w:num>
  <w:num w:numId="102" w16cid:durableId="176237007">
    <w:abstractNumId w:val="14"/>
    <w:lvlOverride w:ilvl="0">
      <w:startOverride w:val="1"/>
    </w:lvlOverride>
  </w:num>
  <w:num w:numId="103" w16cid:durableId="1839928195">
    <w:abstractNumId w:val="14"/>
    <w:lvlOverride w:ilvl="0">
      <w:startOverride w:val="1"/>
    </w:lvlOverride>
  </w:num>
  <w:num w:numId="104" w16cid:durableId="748691469">
    <w:abstractNumId w:val="14"/>
    <w:lvlOverride w:ilvl="0">
      <w:startOverride w:val="1"/>
    </w:lvlOverride>
  </w:num>
  <w:num w:numId="105" w16cid:durableId="14504037">
    <w:abstractNumId w:val="14"/>
    <w:lvlOverride w:ilvl="0">
      <w:startOverride w:val="1"/>
    </w:lvlOverride>
  </w:num>
  <w:num w:numId="106" w16cid:durableId="2087339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81694441">
    <w:abstractNumId w:val="8"/>
  </w:num>
  <w:num w:numId="108" w16cid:durableId="690569398">
    <w:abstractNumId w:val="2"/>
  </w:num>
  <w:num w:numId="109" w16cid:durableId="1075469153">
    <w:abstractNumId w:val="13"/>
  </w:num>
  <w:num w:numId="110" w16cid:durableId="1058166813">
    <w:abstractNumId w:val="9"/>
  </w:num>
  <w:num w:numId="111" w16cid:durableId="1178428352">
    <w:abstractNumId w:val="5"/>
  </w:num>
  <w:num w:numId="112" w16cid:durableId="1688172097">
    <w:abstractNumId w:val="3"/>
  </w:num>
  <w:num w:numId="113" w16cid:durableId="2051494474">
    <w:abstractNumId w:val="3"/>
  </w:num>
  <w:num w:numId="114" w16cid:durableId="1009020325">
    <w:abstractNumId w:val="11"/>
  </w:num>
  <w:num w:numId="115" w16cid:durableId="1844933139">
    <w:abstractNumId w:val="6"/>
  </w:num>
  <w:num w:numId="116" w16cid:durableId="2065443806">
    <w:abstractNumId w:val="4"/>
  </w:num>
  <w:num w:numId="117" w16cid:durableId="593395415">
    <w:abstractNumId w:val="17"/>
  </w:num>
  <w:num w:numId="118" w16cid:durableId="1156266766">
    <w:abstractNumId w:val="1"/>
  </w:num>
  <w:num w:numId="119" w16cid:durableId="1134442866">
    <w:abstractNumId w:val="0"/>
  </w:num>
  <w:num w:numId="120" w16cid:durableId="1254974085">
    <w:abstractNumId w:val="16"/>
  </w:num>
  <w:num w:numId="121" w16cid:durableId="981230320">
    <w:abstractNumId w:val="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19"/>
    <w:rsid w:val="0000006D"/>
    <w:rsid w:val="0000081F"/>
    <w:rsid w:val="00000B3D"/>
    <w:rsid w:val="000010DF"/>
    <w:rsid w:val="0000190D"/>
    <w:rsid w:val="00001AC8"/>
    <w:rsid w:val="00002B0F"/>
    <w:rsid w:val="00002E74"/>
    <w:rsid w:val="00002EE6"/>
    <w:rsid w:val="00003494"/>
    <w:rsid w:val="00004A4E"/>
    <w:rsid w:val="00004E9D"/>
    <w:rsid w:val="00005156"/>
    <w:rsid w:val="000058F7"/>
    <w:rsid w:val="00005D6E"/>
    <w:rsid w:val="00006208"/>
    <w:rsid w:val="000066B3"/>
    <w:rsid w:val="000070CE"/>
    <w:rsid w:val="000106DE"/>
    <w:rsid w:val="0001082A"/>
    <w:rsid w:val="00010FFD"/>
    <w:rsid w:val="0001166F"/>
    <w:rsid w:val="0001214D"/>
    <w:rsid w:val="000123A8"/>
    <w:rsid w:val="000125BF"/>
    <w:rsid w:val="00012636"/>
    <w:rsid w:val="00012B71"/>
    <w:rsid w:val="000132FD"/>
    <w:rsid w:val="000133C4"/>
    <w:rsid w:val="00013523"/>
    <w:rsid w:val="00013768"/>
    <w:rsid w:val="00013977"/>
    <w:rsid w:val="000139A0"/>
    <w:rsid w:val="00014E04"/>
    <w:rsid w:val="00015475"/>
    <w:rsid w:val="00015B6F"/>
    <w:rsid w:val="00015D33"/>
    <w:rsid w:val="000160A7"/>
    <w:rsid w:val="000161C9"/>
    <w:rsid w:val="0001746E"/>
    <w:rsid w:val="000174BE"/>
    <w:rsid w:val="00017594"/>
    <w:rsid w:val="000176AE"/>
    <w:rsid w:val="00017870"/>
    <w:rsid w:val="00017AEE"/>
    <w:rsid w:val="000220D7"/>
    <w:rsid w:val="00022BFE"/>
    <w:rsid w:val="00023E38"/>
    <w:rsid w:val="00024179"/>
    <w:rsid w:val="00024EC5"/>
    <w:rsid w:val="00025038"/>
    <w:rsid w:val="0002519F"/>
    <w:rsid w:val="0002544C"/>
    <w:rsid w:val="0002559B"/>
    <w:rsid w:val="00025755"/>
    <w:rsid w:val="00025914"/>
    <w:rsid w:val="00025C92"/>
    <w:rsid w:val="00026138"/>
    <w:rsid w:val="0002662F"/>
    <w:rsid w:val="0002682F"/>
    <w:rsid w:val="000269B8"/>
    <w:rsid w:val="00026ABB"/>
    <w:rsid w:val="00026FDE"/>
    <w:rsid w:val="0002746B"/>
    <w:rsid w:val="00031844"/>
    <w:rsid w:val="00031E39"/>
    <w:rsid w:val="0003239A"/>
    <w:rsid w:val="000329AF"/>
    <w:rsid w:val="00032F69"/>
    <w:rsid w:val="00032FBD"/>
    <w:rsid w:val="0003333C"/>
    <w:rsid w:val="000336FC"/>
    <w:rsid w:val="0003375B"/>
    <w:rsid w:val="000338CA"/>
    <w:rsid w:val="00034186"/>
    <w:rsid w:val="00034375"/>
    <w:rsid w:val="00034B2D"/>
    <w:rsid w:val="0003521D"/>
    <w:rsid w:val="000353C3"/>
    <w:rsid w:val="000359B9"/>
    <w:rsid w:val="00035B1A"/>
    <w:rsid w:val="000363FF"/>
    <w:rsid w:val="00036BFA"/>
    <w:rsid w:val="00036CDA"/>
    <w:rsid w:val="00036EB9"/>
    <w:rsid w:val="00037C81"/>
    <w:rsid w:val="00037EA9"/>
    <w:rsid w:val="000403CA"/>
    <w:rsid w:val="00040CB6"/>
    <w:rsid w:val="0004171E"/>
    <w:rsid w:val="0004210E"/>
    <w:rsid w:val="00043006"/>
    <w:rsid w:val="0004345D"/>
    <w:rsid w:val="00043519"/>
    <w:rsid w:val="000435DC"/>
    <w:rsid w:val="00043A5A"/>
    <w:rsid w:val="00043A6D"/>
    <w:rsid w:val="00044929"/>
    <w:rsid w:val="00044A76"/>
    <w:rsid w:val="00044A85"/>
    <w:rsid w:val="00044C55"/>
    <w:rsid w:val="00044F13"/>
    <w:rsid w:val="000456EF"/>
    <w:rsid w:val="000458EB"/>
    <w:rsid w:val="00045A42"/>
    <w:rsid w:val="00045F08"/>
    <w:rsid w:val="00046B7D"/>
    <w:rsid w:val="00046E30"/>
    <w:rsid w:val="000470A2"/>
    <w:rsid w:val="000470A5"/>
    <w:rsid w:val="00047DC7"/>
    <w:rsid w:val="00050193"/>
    <w:rsid w:val="0005067F"/>
    <w:rsid w:val="00050998"/>
    <w:rsid w:val="000516F0"/>
    <w:rsid w:val="00051EE0"/>
    <w:rsid w:val="0005261F"/>
    <w:rsid w:val="00052794"/>
    <w:rsid w:val="00052AE9"/>
    <w:rsid w:val="00053007"/>
    <w:rsid w:val="00053207"/>
    <w:rsid w:val="000533DD"/>
    <w:rsid w:val="00053D3D"/>
    <w:rsid w:val="00054AA2"/>
    <w:rsid w:val="00054ABC"/>
    <w:rsid w:val="00055785"/>
    <w:rsid w:val="00055EA6"/>
    <w:rsid w:val="00055FBE"/>
    <w:rsid w:val="00056A8B"/>
    <w:rsid w:val="000604CC"/>
    <w:rsid w:val="00060E01"/>
    <w:rsid w:val="00060FB8"/>
    <w:rsid w:val="00061068"/>
    <w:rsid w:val="00061D6D"/>
    <w:rsid w:val="00061E05"/>
    <w:rsid w:val="00062CA2"/>
    <w:rsid w:val="00063316"/>
    <w:rsid w:val="00063585"/>
    <w:rsid w:val="00063742"/>
    <w:rsid w:val="000637BB"/>
    <w:rsid w:val="00063854"/>
    <w:rsid w:val="00063D52"/>
    <w:rsid w:val="00063F2C"/>
    <w:rsid w:val="00064119"/>
    <w:rsid w:val="00064F26"/>
    <w:rsid w:val="000651DB"/>
    <w:rsid w:val="00065890"/>
    <w:rsid w:val="00067E00"/>
    <w:rsid w:val="000709B9"/>
    <w:rsid w:val="0007175A"/>
    <w:rsid w:val="0007243D"/>
    <w:rsid w:val="0007260A"/>
    <w:rsid w:val="00073991"/>
    <w:rsid w:val="00073A04"/>
    <w:rsid w:val="00073D07"/>
    <w:rsid w:val="00074471"/>
    <w:rsid w:val="00074669"/>
    <w:rsid w:val="00074E20"/>
    <w:rsid w:val="00075260"/>
    <w:rsid w:val="00075771"/>
    <w:rsid w:val="00075D3A"/>
    <w:rsid w:val="000764A6"/>
    <w:rsid w:val="00076ABC"/>
    <w:rsid w:val="00076EE9"/>
    <w:rsid w:val="00077B33"/>
    <w:rsid w:val="00080281"/>
    <w:rsid w:val="00080377"/>
    <w:rsid w:val="00080583"/>
    <w:rsid w:val="00080851"/>
    <w:rsid w:val="000817A5"/>
    <w:rsid w:val="00081818"/>
    <w:rsid w:val="00081F01"/>
    <w:rsid w:val="00082338"/>
    <w:rsid w:val="00082594"/>
    <w:rsid w:val="00082FDB"/>
    <w:rsid w:val="00083774"/>
    <w:rsid w:val="00083C23"/>
    <w:rsid w:val="00083C71"/>
    <w:rsid w:val="00084C3C"/>
    <w:rsid w:val="00085819"/>
    <w:rsid w:val="00085A2F"/>
    <w:rsid w:val="000863BF"/>
    <w:rsid w:val="0008649A"/>
    <w:rsid w:val="00086AE4"/>
    <w:rsid w:val="00086FC5"/>
    <w:rsid w:val="00087B4B"/>
    <w:rsid w:val="00087F0B"/>
    <w:rsid w:val="000901A1"/>
    <w:rsid w:val="000905FE"/>
    <w:rsid w:val="00090C98"/>
    <w:rsid w:val="0009171A"/>
    <w:rsid w:val="00091D22"/>
    <w:rsid w:val="000923D2"/>
    <w:rsid w:val="00092963"/>
    <w:rsid w:val="00092ACA"/>
    <w:rsid w:val="000934C6"/>
    <w:rsid w:val="00093547"/>
    <w:rsid w:val="00093959"/>
    <w:rsid w:val="00093AD9"/>
    <w:rsid w:val="00093BF6"/>
    <w:rsid w:val="00094A1F"/>
    <w:rsid w:val="00095321"/>
    <w:rsid w:val="00095E40"/>
    <w:rsid w:val="0009604F"/>
    <w:rsid w:val="0009655C"/>
    <w:rsid w:val="00096905"/>
    <w:rsid w:val="000974EB"/>
    <w:rsid w:val="00097BA0"/>
    <w:rsid w:val="00097FEE"/>
    <w:rsid w:val="000A0219"/>
    <w:rsid w:val="000A091F"/>
    <w:rsid w:val="000A0BC5"/>
    <w:rsid w:val="000A194F"/>
    <w:rsid w:val="000A2F25"/>
    <w:rsid w:val="000A33D9"/>
    <w:rsid w:val="000A40E3"/>
    <w:rsid w:val="000A443C"/>
    <w:rsid w:val="000A5C9A"/>
    <w:rsid w:val="000A5DC9"/>
    <w:rsid w:val="000A638F"/>
    <w:rsid w:val="000A6578"/>
    <w:rsid w:val="000A6B2E"/>
    <w:rsid w:val="000A721E"/>
    <w:rsid w:val="000A723B"/>
    <w:rsid w:val="000A7335"/>
    <w:rsid w:val="000A74BF"/>
    <w:rsid w:val="000A7558"/>
    <w:rsid w:val="000A76AA"/>
    <w:rsid w:val="000B06F6"/>
    <w:rsid w:val="000B0BF7"/>
    <w:rsid w:val="000B1188"/>
    <w:rsid w:val="000B121B"/>
    <w:rsid w:val="000B162C"/>
    <w:rsid w:val="000B1CC5"/>
    <w:rsid w:val="000B1D0A"/>
    <w:rsid w:val="000B2CD6"/>
    <w:rsid w:val="000B2F1D"/>
    <w:rsid w:val="000B30F4"/>
    <w:rsid w:val="000B31A0"/>
    <w:rsid w:val="000B31B9"/>
    <w:rsid w:val="000B324C"/>
    <w:rsid w:val="000B3858"/>
    <w:rsid w:val="000B4221"/>
    <w:rsid w:val="000B59E5"/>
    <w:rsid w:val="000B5BA3"/>
    <w:rsid w:val="000B7D6B"/>
    <w:rsid w:val="000C054F"/>
    <w:rsid w:val="000C061D"/>
    <w:rsid w:val="000C0D25"/>
    <w:rsid w:val="000C0E9A"/>
    <w:rsid w:val="000C0F64"/>
    <w:rsid w:val="000C2032"/>
    <w:rsid w:val="000C2F49"/>
    <w:rsid w:val="000C3280"/>
    <w:rsid w:val="000C44CB"/>
    <w:rsid w:val="000C47B8"/>
    <w:rsid w:val="000C47CF"/>
    <w:rsid w:val="000C4A29"/>
    <w:rsid w:val="000C4A2D"/>
    <w:rsid w:val="000C4A8D"/>
    <w:rsid w:val="000C4B13"/>
    <w:rsid w:val="000C4C9D"/>
    <w:rsid w:val="000C4CB7"/>
    <w:rsid w:val="000C4D79"/>
    <w:rsid w:val="000C4D82"/>
    <w:rsid w:val="000C5392"/>
    <w:rsid w:val="000C58BC"/>
    <w:rsid w:val="000C6CA2"/>
    <w:rsid w:val="000C7012"/>
    <w:rsid w:val="000C72D7"/>
    <w:rsid w:val="000C75E9"/>
    <w:rsid w:val="000C75EE"/>
    <w:rsid w:val="000C767B"/>
    <w:rsid w:val="000C7A39"/>
    <w:rsid w:val="000C7B0D"/>
    <w:rsid w:val="000C7E0E"/>
    <w:rsid w:val="000D0388"/>
    <w:rsid w:val="000D0AF0"/>
    <w:rsid w:val="000D0CE2"/>
    <w:rsid w:val="000D17FA"/>
    <w:rsid w:val="000D2180"/>
    <w:rsid w:val="000D2231"/>
    <w:rsid w:val="000D25A1"/>
    <w:rsid w:val="000D3BF2"/>
    <w:rsid w:val="000D4139"/>
    <w:rsid w:val="000D41DA"/>
    <w:rsid w:val="000D455B"/>
    <w:rsid w:val="000D4C90"/>
    <w:rsid w:val="000D4E94"/>
    <w:rsid w:val="000D5282"/>
    <w:rsid w:val="000D5C1F"/>
    <w:rsid w:val="000D645D"/>
    <w:rsid w:val="000D6E8C"/>
    <w:rsid w:val="000D7D6C"/>
    <w:rsid w:val="000E0507"/>
    <w:rsid w:val="000E0686"/>
    <w:rsid w:val="000E1077"/>
    <w:rsid w:val="000E1447"/>
    <w:rsid w:val="000E1A98"/>
    <w:rsid w:val="000E1C7C"/>
    <w:rsid w:val="000E2A6A"/>
    <w:rsid w:val="000E2F17"/>
    <w:rsid w:val="000E313A"/>
    <w:rsid w:val="000E313C"/>
    <w:rsid w:val="000E3250"/>
    <w:rsid w:val="000E354D"/>
    <w:rsid w:val="000E5176"/>
    <w:rsid w:val="000E5274"/>
    <w:rsid w:val="000E6989"/>
    <w:rsid w:val="000E6A1D"/>
    <w:rsid w:val="000E74B3"/>
    <w:rsid w:val="000E7C42"/>
    <w:rsid w:val="000F00DD"/>
    <w:rsid w:val="000F0162"/>
    <w:rsid w:val="000F025F"/>
    <w:rsid w:val="000F04CE"/>
    <w:rsid w:val="000F0C3C"/>
    <w:rsid w:val="000F0D84"/>
    <w:rsid w:val="000F10B1"/>
    <w:rsid w:val="000F1147"/>
    <w:rsid w:val="000F1172"/>
    <w:rsid w:val="000F174B"/>
    <w:rsid w:val="000F1850"/>
    <w:rsid w:val="000F1879"/>
    <w:rsid w:val="000F22CB"/>
    <w:rsid w:val="000F2B9D"/>
    <w:rsid w:val="000F2E8F"/>
    <w:rsid w:val="000F3138"/>
    <w:rsid w:val="000F3454"/>
    <w:rsid w:val="000F38C1"/>
    <w:rsid w:val="000F39E0"/>
    <w:rsid w:val="000F3B3F"/>
    <w:rsid w:val="000F45CA"/>
    <w:rsid w:val="000F47BB"/>
    <w:rsid w:val="000F4BA5"/>
    <w:rsid w:val="000F4EC9"/>
    <w:rsid w:val="000F5079"/>
    <w:rsid w:val="000F5390"/>
    <w:rsid w:val="000F66ED"/>
    <w:rsid w:val="000F6BC7"/>
    <w:rsid w:val="000F6F25"/>
    <w:rsid w:val="000F6FF5"/>
    <w:rsid w:val="000F72CF"/>
    <w:rsid w:val="000F73B0"/>
    <w:rsid w:val="000F7DF3"/>
    <w:rsid w:val="00100C19"/>
    <w:rsid w:val="00100CE3"/>
    <w:rsid w:val="0010124F"/>
    <w:rsid w:val="001012FE"/>
    <w:rsid w:val="001018B9"/>
    <w:rsid w:val="00101C9C"/>
    <w:rsid w:val="0010230B"/>
    <w:rsid w:val="00102CD6"/>
    <w:rsid w:val="00103553"/>
    <w:rsid w:val="00103AC1"/>
    <w:rsid w:val="0010438E"/>
    <w:rsid w:val="00104EDD"/>
    <w:rsid w:val="001055F0"/>
    <w:rsid w:val="0010604B"/>
    <w:rsid w:val="001060F5"/>
    <w:rsid w:val="00106340"/>
    <w:rsid w:val="00106B51"/>
    <w:rsid w:val="00106FAF"/>
    <w:rsid w:val="00107088"/>
    <w:rsid w:val="0010717C"/>
    <w:rsid w:val="0010727D"/>
    <w:rsid w:val="00107358"/>
    <w:rsid w:val="001073DA"/>
    <w:rsid w:val="001078E0"/>
    <w:rsid w:val="00107B35"/>
    <w:rsid w:val="001103BC"/>
    <w:rsid w:val="001106B3"/>
    <w:rsid w:val="00110A80"/>
    <w:rsid w:val="001110A6"/>
    <w:rsid w:val="0011126B"/>
    <w:rsid w:val="00111669"/>
    <w:rsid w:val="00111724"/>
    <w:rsid w:val="00111D92"/>
    <w:rsid w:val="00111E02"/>
    <w:rsid w:val="0011274C"/>
    <w:rsid w:val="00113418"/>
    <w:rsid w:val="00113443"/>
    <w:rsid w:val="00113A4B"/>
    <w:rsid w:val="00115E2A"/>
    <w:rsid w:val="0011665B"/>
    <w:rsid w:val="00116B27"/>
    <w:rsid w:val="00116EEA"/>
    <w:rsid w:val="0011754D"/>
    <w:rsid w:val="00117565"/>
    <w:rsid w:val="00117A0C"/>
    <w:rsid w:val="00120413"/>
    <w:rsid w:val="00120C18"/>
    <w:rsid w:val="00121A94"/>
    <w:rsid w:val="00121F8F"/>
    <w:rsid w:val="00122C4A"/>
    <w:rsid w:val="00122D75"/>
    <w:rsid w:val="00122DB4"/>
    <w:rsid w:val="00122DDC"/>
    <w:rsid w:val="00123533"/>
    <w:rsid w:val="00123BE5"/>
    <w:rsid w:val="00123E26"/>
    <w:rsid w:val="00124252"/>
    <w:rsid w:val="001243DE"/>
    <w:rsid w:val="001244F3"/>
    <w:rsid w:val="0012450E"/>
    <w:rsid w:val="0012457B"/>
    <w:rsid w:val="00125F7D"/>
    <w:rsid w:val="0012624E"/>
    <w:rsid w:val="00126859"/>
    <w:rsid w:val="0012756B"/>
    <w:rsid w:val="001300DF"/>
    <w:rsid w:val="001305F9"/>
    <w:rsid w:val="00130D33"/>
    <w:rsid w:val="001312EB"/>
    <w:rsid w:val="00132002"/>
    <w:rsid w:val="001320F4"/>
    <w:rsid w:val="001327F9"/>
    <w:rsid w:val="00132EAE"/>
    <w:rsid w:val="0013366C"/>
    <w:rsid w:val="00133930"/>
    <w:rsid w:val="00133A3C"/>
    <w:rsid w:val="00133D42"/>
    <w:rsid w:val="00134462"/>
    <w:rsid w:val="00135075"/>
    <w:rsid w:val="0013630C"/>
    <w:rsid w:val="00136A7E"/>
    <w:rsid w:val="00136EA9"/>
    <w:rsid w:val="001372BF"/>
    <w:rsid w:val="00140361"/>
    <w:rsid w:val="001406CD"/>
    <w:rsid w:val="00140E59"/>
    <w:rsid w:val="00140E75"/>
    <w:rsid w:val="00141770"/>
    <w:rsid w:val="00141A1E"/>
    <w:rsid w:val="00142331"/>
    <w:rsid w:val="001423C8"/>
    <w:rsid w:val="00142719"/>
    <w:rsid w:val="00142ACF"/>
    <w:rsid w:val="00142E89"/>
    <w:rsid w:val="00143213"/>
    <w:rsid w:val="001432AA"/>
    <w:rsid w:val="0014341A"/>
    <w:rsid w:val="00143ACC"/>
    <w:rsid w:val="00143C2E"/>
    <w:rsid w:val="00144321"/>
    <w:rsid w:val="00144323"/>
    <w:rsid w:val="00144FF3"/>
    <w:rsid w:val="001457B9"/>
    <w:rsid w:val="00146E8C"/>
    <w:rsid w:val="00147404"/>
    <w:rsid w:val="001478B8"/>
    <w:rsid w:val="001501E6"/>
    <w:rsid w:val="00150904"/>
    <w:rsid w:val="0015093A"/>
    <w:rsid w:val="00150FCB"/>
    <w:rsid w:val="001513CD"/>
    <w:rsid w:val="00151EF1"/>
    <w:rsid w:val="001523FC"/>
    <w:rsid w:val="00153256"/>
    <w:rsid w:val="00153B35"/>
    <w:rsid w:val="00153D0F"/>
    <w:rsid w:val="00154E78"/>
    <w:rsid w:val="00154FFB"/>
    <w:rsid w:val="001559A1"/>
    <w:rsid w:val="00157952"/>
    <w:rsid w:val="00157D37"/>
    <w:rsid w:val="00157E05"/>
    <w:rsid w:val="00157FA3"/>
    <w:rsid w:val="00157FFD"/>
    <w:rsid w:val="0016089A"/>
    <w:rsid w:val="00160A37"/>
    <w:rsid w:val="00161144"/>
    <w:rsid w:val="0016158C"/>
    <w:rsid w:val="00161C8D"/>
    <w:rsid w:val="00162F39"/>
    <w:rsid w:val="00166053"/>
    <w:rsid w:val="0016679E"/>
    <w:rsid w:val="00166BD1"/>
    <w:rsid w:val="00166C19"/>
    <w:rsid w:val="00170272"/>
    <w:rsid w:val="00170A88"/>
    <w:rsid w:val="00171854"/>
    <w:rsid w:val="001722B5"/>
    <w:rsid w:val="0017266A"/>
    <w:rsid w:val="001727F7"/>
    <w:rsid w:val="001731B9"/>
    <w:rsid w:val="001735B8"/>
    <w:rsid w:val="001737AA"/>
    <w:rsid w:val="00174053"/>
    <w:rsid w:val="00174057"/>
    <w:rsid w:val="00174860"/>
    <w:rsid w:val="001749A0"/>
    <w:rsid w:val="00174DF9"/>
    <w:rsid w:val="0017508F"/>
    <w:rsid w:val="00175517"/>
    <w:rsid w:val="001758EA"/>
    <w:rsid w:val="00175CE6"/>
    <w:rsid w:val="00175E3C"/>
    <w:rsid w:val="001760CA"/>
    <w:rsid w:val="0017708F"/>
    <w:rsid w:val="00177325"/>
    <w:rsid w:val="00177868"/>
    <w:rsid w:val="001779B4"/>
    <w:rsid w:val="00177F52"/>
    <w:rsid w:val="00180235"/>
    <w:rsid w:val="00180739"/>
    <w:rsid w:val="00181233"/>
    <w:rsid w:val="0018144F"/>
    <w:rsid w:val="00181837"/>
    <w:rsid w:val="00181AD9"/>
    <w:rsid w:val="00181D3A"/>
    <w:rsid w:val="001821F0"/>
    <w:rsid w:val="0018227B"/>
    <w:rsid w:val="00182E3E"/>
    <w:rsid w:val="00183263"/>
    <w:rsid w:val="00183326"/>
    <w:rsid w:val="001839F0"/>
    <w:rsid w:val="00183AC8"/>
    <w:rsid w:val="0018420F"/>
    <w:rsid w:val="00184427"/>
    <w:rsid w:val="00184558"/>
    <w:rsid w:val="00184AF7"/>
    <w:rsid w:val="001859CF"/>
    <w:rsid w:val="00185C8B"/>
    <w:rsid w:val="00186D6B"/>
    <w:rsid w:val="0018735D"/>
    <w:rsid w:val="00190009"/>
    <w:rsid w:val="00190233"/>
    <w:rsid w:val="00190917"/>
    <w:rsid w:val="00190A90"/>
    <w:rsid w:val="00190D43"/>
    <w:rsid w:val="00191DEC"/>
    <w:rsid w:val="00191E2D"/>
    <w:rsid w:val="001920B5"/>
    <w:rsid w:val="0019275B"/>
    <w:rsid w:val="00192D59"/>
    <w:rsid w:val="0019321C"/>
    <w:rsid w:val="00193C0C"/>
    <w:rsid w:val="00193D21"/>
    <w:rsid w:val="00194CD6"/>
    <w:rsid w:val="00194F55"/>
    <w:rsid w:val="0019520B"/>
    <w:rsid w:val="00195EC2"/>
    <w:rsid w:val="00196291"/>
    <w:rsid w:val="00196E41"/>
    <w:rsid w:val="00197844"/>
    <w:rsid w:val="0019794E"/>
    <w:rsid w:val="001A04E5"/>
    <w:rsid w:val="001A0810"/>
    <w:rsid w:val="001A1346"/>
    <w:rsid w:val="001A14CB"/>
    <w:rsid w:val="001A1515"/>
    <w:rsid w:val="001A2758"/>
    <w:rsid w:val="001A3AC7"/>
    <w:rsid w:val="001A43B3"/>
    <w:rsid w:val="001A47ED"/>
    <w:rsid w:val="001A4858"/>
    <w:rsid w:val="001A4BE9"/>
    <w:rsid w:val="001A62D3"/>
    <w:rsid w:val="001A6BCD"/>
    <w:rsid w:val="001A6E8A"/>
    <w:rsid w:val="001A6EE9"/>
    <w:rsid w:val="001A6FCD"/>
    <w:rsid w:val="001A70B7"/>
    <w:rsid w:val="001A73A8"/>
    <w:rsid w:val="001A7592"/>
    <w:rsid w:val="001A76DB"/>
    <w:rsid w:val="001A7BA6"/>
    <w:rsid w:val="001B0437"/>
    <w:rsid w:val="001B10CD"/>
    <w:rsid w:val="001B1757"/>
    <w:rsid w:val="001B19B4"/>
    <w:rsid w:val="001B1BF9"/>
    <w:rsid w:val="001B2B31"/>
    <w:rsid w:val="001B2B56"/>
    <w:rsid w:val="001B2FAE"/>
    <w:rsid w:val="001B318D"/>
    <w:rsid w:val="001B3AB9"/>
    <w:rsid w:val="001B4205"/>
    <w:rsid w:val="001B53A0"/>
    <w:rsid w:val="001B58F6"/>
    <w:rsid w:val="001B5B25"/>
    <w:rsid w:val="001B6116"/>
    <w:rsid w:val="001B6BCA"/>
    <w:rsid w:val="001B7318"/>
    <w:rsid w:val="001B73C2"/>
    <w:rsid w:val="001B74D0"/>
    <w:rsid w:val="001B7859"/>
    <w:rsid w:val="001C08B9"/>
    <w:rsid w:val="001C0C66"/>
    <w:rsid w:val="001C1528"/>
    <w:rsid w:val="001C161B"/>
    <w:rsid w:val="001C1815"/>
    <w:rsid w:val="001C245C"/>
    <w:rsid w:val="001C2824"/>
    <w:rsid w:val="001C2850"/>
    <w:rsid w:val="001C2C5C"/>
    <w:rsid w:val="001C3665"/>
    <w:rsid w:val="001C39A8"/>
    <w:rsid w:val="001C4074"/>
    <w:rsid w:val="001C41B7"/>
    <w:rsid w:val="001C445F"/>
    <w:rsid w:val="001C4ACB"/>
    <w:rsid w:val="001C4BF6"/>
    <w:rsid w:val="001C57B8"/>
    <w:rsid w:val="001C62C5"/>
    <w:rsid w:val="001C6AD4"/>
    <w:rsid w:val="001C6E93"/>
    <w:rsid w:val="001C7809"/>
    <w:rsid w:val="001C7908"/>
    <w:rsid w:val="001C7B30"/>
    <w:rsid w:val="001D0466"/>
    <w:rsid w:val="001D1022"/>
    <w:rsid w:val="001D1655"/>
    <w:rsid w:val="001D1DBF"/>
    <w:rsid w:val="001D3425"/>
    <w:rsid w:val="001D342A"/>
    <w:rsid w:val="001D397A"/>
    <w:rsid w:val="001D48E5"/>
    <w:rsid w:val="001D4E34"/>
    <w:rsid w:val="001D4F1C"/>
    <w:rsid w:val="001D57FF"/>
    <w:rsid w:val="001D6F66"/>
    <w:rsid w:val="001D7547"/>
    <w:rsid w:val="001D7590"/>
    <w:rsid w:val="001D7813"/>
    <w:rsid w:val="001D7A68"/>
    <w:rsid w:val="001E0557"/>
    <w:rsid w:val="001E0A3A"/>
    <w:rsid w:val="001E0A7B"/>
    <w:rsid w:val="001E1AE5"/>
    <w:rsid w:val="001E1EC3"/>
    <w:rsid w:val="001E20C9"/>
    <w:rsid w:val="001E2319"/>
    <w:rsid w:val="001E25FB"/>
    <w:rsid w:val="001E2693"/>
    <w:rsid w:val="001E2C7A"/>
    <w:rsid w:val="001E3775"/>
    <w:rsid w:val="001E3D44"/>
    <w:rsid w:val="001E4435"/>
    <w:rsid w:val="001E4759"/>
    <w:rsid w:val="001E47FF"/>
    <w:rsid w:val="001E4A87"/>
    <w:rsid w:val="001E4E87"/>
    <w:rsid w:val="001E549F"/>
    <w:rsid w:val="001E58F5"/>
    <w:rsid w:val="001E7260"/>
    <w:rsid w:val="001E72D3"/>
    <w:rsid w:val="001E7E4F"/>
    <w:rsid w:val="001F11BA"/>
    <w:rsid w:val="001F1640"/>
    <w:rsid w:val="001F16BD"/>
    <w:rsid w:val="001F1D09"/>
    <w:rsid w:val="001F1FF7"/>
    <w:rsid w:val="001F23A7"/>
    <w:rsid w:val="001F2715"/>
    <w:rsid w:val="001F5B09"/>
    <w:rsid w:val="001F665D"/>
    <w:rsid w:val="001F67A7"/>
    <w:rsid w:val="001F6A78"/>
    <w:rsid w:val="001F6F07"/>
    <w:rsid w:val="001F7255"/>
    <w:rsid w:val="001F736D"/>
    <w:rsid w:val="001F7A20"/>
    <w:rsid w:val="001F7B7F"/>
    <w:rsid w:val="001F7EEF"/>
    <w:rsid w:val="0020059D"/>
    <w:rsid w:val="0020080E"/>
    <w:rsid w:val="00200CEB"/>
    <w:rsid w:val="00200D22"/>
    <w:rsid w:val="00200E30"/>
    <w:rsid w:val="00200F0B"/>
    <w:rsid w:val="00201459"/>
    <w:rsid w:val="0020154B"/>
    <w:rsid w:val="00201658"/>
    <w:rsid w:val="00201752"/>
    <w:rsid w:val="00201B16"/>
    <w:rsid w:val="0020207C"/>
    <w:rsid w:val="002021E9"/>
    <w:rsid w:val="002021F1"/>
    <w:rsid w:val="0020229B"/>
    <w:rsid w:val="002028B7"/>
    <w:rsid w:val="00202AD0"/>
    <w:rsid w:val="00202D81"/>
    <w:rsid w:val="0020397E"/>
    <w:rsid w:val="00203B84"/>
    <w:rsid w:val="00203FB5"/>
    <w:rsid w:val="002045DF"/>
    <w:rsid w:val="00204C6C"/>
    <w:rsid w:val="00204CD8"/>
    <w:rsid w:val="00204F81"/>
    <w:rsid w:val="00205B0B"/>
    <w:rsid w:val="00205CB6"/>
    <w:rsid w:val="00205E45"/>
    <w:rsid w:val="002063AE"/>
    <w:rsid w:val="00206A5B"/>
    <w:rsid w:val="00206AB0"/>
    <w:rsid w:val="002106B0"/>
    <w:rsid w:val="00211001"/>
    <w:rsid w:val="0021109C"/>
    <w:rsid w:val="002111CC"/>
    <w:rsid w:val="00211260"/>
    <w:rsid w:val="00211508"/>
    <w:rsid w:val="0021156A"/>
    <w:rsid w:val="0021161B"/>
    <w:rsid w:val="0021333D"/>
    <w:rsid w:val="00213588"/>
    <w:rsid w:val="00213910"/>
    <w:rsid w:val="002146E1"/>
    <w:rsid w:val="002147AE"/>
    <w:rsid w:val="00214A27"/>
    <w:rsid w:val="0021566C"/>
    <w:rsid w:val="00215CC4"/>
    <w:rsid w:val="00215E88"/>
    <w:rsid w:val="00215FC0"/>
    <w:rsid w:val="002171CE"/>
    <w:rsid w:val="002177BF"/>
    <w:rsid w:val="00217BAD"/>
    <w:rsid w:val="00220026"/>
    <w:rsid w:val="00220342"/>
    <w:rsid w:val="002203A7"/>
    <w:rsid w:val="00220591"/>
    <w:rsid w:val="00221088"/>
    <w:rsid w:val="00221402"/>
    <w:rsid w:val="00221B69"/>
    <w:rsid w:val="00221BA2"/>
    <w:rsid w:val="00222DEA"/>
    <w:rsid w:val="00222E95"/>
    <w:rsid w:val="00223255"/>
    <w:rsid w:val="002232F0"/>
    <w:rsid w:val="00223577"/>
    <w:rsid w:val="00224338"/>
    <w:rsid w:val="002245F1"/>
    <w:rsid w:val="0022465A"/>
    <w:rsid w:val="00224E6D"/>
    <w:rsid w:val="00224EA1"/>
    <w:rsid w:val="0022516A"/>
    <w:rsid w:val="00225183"/>
    <w:rsid w:val="002258A4"/>
    <w:rsid w:val="00226295"/>
    <w:rsid w:val="00226304"/>
    <w:rsid w:val="00226753"/>
    <w:rsid w:val="0022675F"/>
    <w:rsid w:val="0022697B"/>
    <w:rsid w:val="00227589"/>
    <w:rsid w:val="00227D13"/>
    <w:rsid w:val="00230169"/>
    <w:rsid w:val="0023087B"/>
    <w:rsid w:val="0023096D"/>
    <w:rsid w:val="00230C13"/>
    <w:rsid w:val="00230C5A"/>
    <w:rsid w:val="00230C71"/>
    <w:rsid w:val="00231568"/>
    <w:rsid w:val="0023173B"/>
    <w:rsid w:val="0023193B"/>
    <w:rsid w:val="002319DA"/>
    <w:rsid w:val="00231F27"/>
    <w:rsid w:val="00232133"/>
    <w:rsid w:val="00232835"/>
    <w:rsid w:val="0023310A"/>
    <w:rsid w:val="00233915"/>
    <w:rsid w:val="00233A0E"/>
    <w:rsid w:val="00235871"/>
    <w:rsid w:val="00236B08"/>
    <w:rsid w:val="00237ADF"/>
    <w:rsid w:val="00237EAA"/>
    <w:rsid w:val="002403A7"/>
    <w:rsid w:val="00241576"/>
    <w:rsid w:val="00241700"/>
    <w:rsid w:val="00241DA4"/>
    <w:rsid w:val="00242757"/>
    <w:rsid w:val="00243111"/>
    <w:rsid w:val="002436BF"/>
    <w:rsid w:val="00244108"/>
    <w:rsid w:val="00244B48"/>
    <w:rsid w:val="00244F8D"/>
    <w:rsid w:val="0024538E"/>
    <w:rsid w:val="00247AB3"/>
    <w:rsid w:val="00250144"/>
    <w:rsid w:val="00250227"/>
    <w:rsid w:val="00250429"/>
    <w:rsid w:val="0025087F"/>
    <w:rsid w:val="002517D2"/>
    <w:rsid w:val="00251856"/>
    <w:rsid w:val="00251BAF"/>
    <w:rsid w:val="00251CFD"/>
    <w:rsid w:val="0025269D"/>
    <w:rsid w:val="00252EE6"/>
    <w:rsid w:val="00253456"/>
    <w:rsid w:val="002538CA"/>
    <w:rsid w:val="0025458B"/>
    <w:rsid w:val="002548C6"/>
    <w:rsid w:val="002550D5"/>
    <w:rsid w:val="00255339"/>
    <w:rsid w:val="002556F5"/>
    <w:rsid w:val="00255C9C"/>
    <w:rsid w:val="002570D5"/>
    <w:rsid w:val="00257336"/>
    <w:rsid w:val="00257BAE"/>
    <w:rsid w:val="00260344"/>
    <w:rsid w:val="002610C0"/>
    <w:rsid w:val="002615D8"/>
    <w:rsid w:val="00261639"/>
    <w:rsid w:val="00262936"/>
    <w:rsid w:val="00263607"/>
    <w:rsid w:val="00263EC1"/>
    <w:rsid w:val="00264846"/>
    <w:rsid w:val="0026673E"/>
    <w:rsid w:val="002679B1"/>
    <w:rsid w:val="00267C88"/>
    <w:rsid w:val="002701AC"/>
    <w:rsid w:val="00270B0C"/>
    <w:rsid w:val="00271B81"/>
    <w:rsid w:val="00271F8F"/>
    <w:rsid w:val="00272042"/>
    <w:rsid w:val="002725D7"/>
    <w:rsid w:val="0027288E"/>
    <w:rsid w:val="00272EEF"/>
    <w:rsid w:val="00274065"/>
    <w:rsid w:val="002740C1"/>
    <w:rsid w:val="00274490"/>
    <w:rsid w:val="002744F9"/>
    <w:rsid w:val="0027496C"/>
    <w:rsid w:val="00274974"/>
    <w:rsid w:val="00274BE1"/>
    <w:rsid w:val="00274FD2"/>
    <w:rsid w:val="00275B0B"/>
    <w:rsid w:val="002767EC"/>
    <w:rsid w:val="00276C97"/>
    <w:rsid w:val="00280353"/>
    <w:rsid w:val="002804DA"/>
    <w:rsid w:val="00280DF1"/>
    <w:rsid w:val="002812C5"/>
    <w:rsid w:val="002819B2"/>
    <w:rsid w:val="0028205F"/>
    <w:rsid w:val="00282473"/>
    <w:rsid w:val="00282680"/>
    <w:rsid w:val="002827FD"/>
    <w:rsid w:val="00283988"/>
    <w:rsid w:val="002846B5"/>
    <w:rsid w:val="00284A78"/>
    <w:rsid w:val="00284EFE"/>
    <w:rsid w:val="002850DD"/>
    <w:rsid w:val="002853E0"/>
    <w:rsid w:val="00285B4F"/>
    <w:rsid w:val="00286EE6"/>
    <w:rsid w:val="0028719C"/>
    <w:rsid w:val="0029057E"/>
    <w:rsid w:val="00290677"/>
    <w:rsid w:val="00290A81"/>
    <w:rsid w:val="002917EF"/>
    <w:rsid w:val="00291AD0"/>
    <w:rsid w:val="00291B99"/>
    <w:rsid w:val="00291C30"/>
    <w:rsid w:val="00291D66"/>
    <w:rsid w:val="00291E20"/>
    <w:rsid w:val="002920CD"/>
    <w:rsid w:val="002923C4"/>
    <w:rsid w:val="00292824"/>
    <w:rsid w:val="00292943"/>
    <w:rsid w:val="00292A0D"/>
    <w:rsid w:val="00292C19"/>
    <w:rsid w:val="00292D39"/>
    <w:rsid w:val="00292DE3"/>
    <w:rsid w:val="00292F82"/>
    <w:rsid w:val="002933EF"/>
    <w:rsid w:val="00293D8F"/>
    <w:rsid w:val="00293EF0"/>
    <w:rsid w:val="002941DD"/>
    <w:rsid w:val="0029420E"/>
    <w:rsid w:val="00294AD0"/>
    <w:rsid w:val="00295030"/>
    <w:rsid w:val="0029555D"/>
    <w:rsid w:val="00295768"/>
    <w:rsid w:val="00296268"/>
    <w:rsid w:val="00297856"/>
    <w:rsid w:val="002978E8"/>
    <w:rsid w:val="00297D69"/>
    <w:rsid w:val="00297F80"/>
    <w:rsid w:val="002A0706"/>
    <w:rsid w:val="002A0ACA"/>
    <w:rsid w:val="002A0F74"/>
    <w:rsid w:val="002A1EA7"/>
    <w:rsid w:val="002A2159"/>
    <w:rsid w:val="002A29A5"/>
    <w:rsid w:val="002A2A92"/>
    <w:rsid w:val="002A3816"/>
    <w:rsid w:val="002A389B"/>
    <w:rsid w:val="002A448A"/>
    <w:rsid w:val="002A448D"/>
    <w:rsid w:val="002A44DA"/>
    <w:rsid w:val="002A6B9E"/>
    <w:rsid w:val="002A6C93"/>
    <w:rsid w:val="002A75AF"/>
    <w:rsid w:val="002A77B5"/>
    <w:rsid w:val="002A7DAF"/>
    <w:rsid w:val="002B03CC"/>
    <w:rsid w:val="002B0AED"/>
    <w:rsid w:val="002B1166"/>
    <w:rsid w:val="002B14A1"/>
    <w:rsid w:val="002B19E1"/>
    <w:rsid w:val="002B2617"/>
    <w:rsid w:val="002B28C1"/>
    <w:rsid w:val="002B2AAB"/>
    <w:rsid w:val="002B2BA1"/>
    <w:rsid w:val="002B2FC3"/>
    <w:rsid w:val="002B539A"/>
    <w:rsid w:val="002B595E"/>
    <w:rsid w:val="002B598C"/>
    <w:rsid w:val="002B59CB"/>
    <w:rsid w:val="002B5D75"/>
    <w:rsid w:val="002B6658"/>
    <w:rsid w:val="002B6897"/>
    <w:rsid w:val="002B6B4A"/>
    <w:rsid w:val="002B6D0F"/>
    <w:rsid w:val="002B7364"/>
    <w:rsid w:val="002B7BB2"/>
    <w:rsid w:val="002B7CE4"/>
    <w:rsid w:val="002C0308"/>
    <w:rsid w:val="002C0BC8"/>
    <w:rsid w:val="002C1BD2"/>
    <w:rsid w:val="002C1CFD"/>
    <w:rsid w:val="002C1F7B"/>
    <w:rsid w:val="002C20C3"/>
    <w:rsid w:val="002C2622"/>
    <w:rsid w:val="002C26AB"/>
    <w:rsid w:val="002C2866"/>
    <w:rsid w:val="002C2E4C"/>
    <w:rsid w:val="002C3F36"/>
    <w:rsid w:val="002C447D"/>
    <w:rsid w:val="002C55FF"/>
    <w:rsid w:val="002C6126"/>
    <w:rsid w:val="002C660F"/>
    <w:rsid w:val="002C70CB"/>
    <w:rsid w:val="002C7325"/>
    <w:rsid w:val="002C74AE"/>
    <w:rsid w:val="002C7BDB"/>
    <w:rsid w:val="002C7F46"/>
    <w:rsid w:val="002D0FE4"/>
    <w:rsid w:val="002D10F7"/>
    <w:rsid w:val="002D146B"/>
    <w:rsid w:val="002D2386"/>
    <w:rsid w:val="002D2A81"/>
    <w:rsid w:val="002D2C98"/>
    <w:rsid w:val="002D3133"/>
    <w:rsid w:val="002D354D"/>
    <w:rsid w:val="002D3915"/>
    <w:rsid w:val="002D4039"/>
    <w:rsid w:val="002D4123"/>
    <w:rsid w:val="002D44A5"/>
    <w:rsid w:val="002D4BF1"/>
    <w:rsid w:val="002D5129"/>
    <w:rsid w:val="002D5ACE"/>
    <w:rsid w:val="002D6916"/>
    <w:rsid w:val="002D6A2B"/>
    <w:rsid w:val="002D78AC"/>
    <w:rsid w:val="002E0679"/>
    <w:rsid w:val="002E1A3C"/>
    <w:rsid w:val="002E1EAA"/>
    <w:rsid w:val="002E1FE2"/>
    <w:rsid w:val="002E2068"/>
    <w:rsid w:val="002E2714"/>
    <w:rsid w:val="002E2857"/>
    <w:rsid w:val="002E2B6D"/>
    <w:rsid w:val="002E2EC5"/>
    <w:rsid w:val="002E31D1"/>
    <w:rsid w:val="002E47AA"/>
    <w:rsid w:val="002E49D7"/>
    <w:rsid w:val="002E4B96"/>
    <w:rsid w:val="002E4C39"/>
    <w:rsid w:val="002E4DF5"/>
    <w:rsid w:val="002E5C65"/>
    <w:rsid w:val="002E7531"/>
    <w:rsid w:val="002E7AFD"/>
    <w:rsid w:val="002E7BA9"/>
    <w:rsid w:val="002E7FE4"/>
    <w:rsid w:val="002F0AD1"/>
    <w:rsid w:val="002F0AEA"/>
    <w:rsid w:val="002F0ECA"/>
    <w:rsid w:val="002F10B3"/>
    <w:rsid w:val="002F10C9"/>
    <w:rsid w:val="002F1F36"/>
    <w:rsid w:val="002F22A0"/>
    <w:rsid w:val="002F2DB9"/>
    <w:rsid w:val="002F30DC"/>
    <w:rsid w:val="002F35E4"/>
    <w:rsid w:val="002F3702"/>
    <w:rsid w:val="002F3E34"/>
    <w:rsid w:val="002F4DDD"/>
    <w:rsid w:val="002F56FF"/>
    <w:rsid w:val="002F6441"/>
    <w:rsid w:val="002F7C55"/>
    <w:rsid w:val="002F7EA0"/>
    <w:rsid w:val="00300624"/>
    <w:rsid w:val="00300973"/>
    <w:rsid w:val="00300E91"/>
    <w:rsid w:val="003015D8"/>
    <w:rsid w:val="003015F9"/>
    <w:rsid w:val="0030195C"/>
    <w:rsid w:val="003019E5"/>
    <w:rsid w:val="003021BE"/>
    <w:rsid w:val="0030345D"/>
    <w:rsid w:val="003036D8"/>
    <w:rsid w:val="00303EC4"/>
    <w:rsid w:val="00303F4C"/>
    <w:rsid w:val="00303FC7"/>
    <w:rsid w:val="003044B2"/>
    <w:rsid w:val="00304705"/>
    <w:rsid w:val="003047C3"/>
    <w:rsid w:val="003048A1"/>
    <w:rsid w:val="003056B8"/>
    <w:rsid w:val="00305744"/>
    <w:rsid w:val="00305773"/>
    <w:rsid w:val="00305D5B"/>
    <w:rsid w:val="00306742"/>
    <w:rsid w:val="00306D7C"/>
    <w:rsid w:val="003077B8"/>
    <w:rsid w:val="00307DCF"/>
    <w:rsid w:val="003103F8"/>
    <w:rsid w:val="003108B6"/>
    <w:rsid w:val="0031128A"/>
    <w:rsid w:val="0031141B"/>
    <w:rsid w:val="003119B4"/>
    <w:rsid w:val="0031208F"/>
    <w:rsid w:val="00312995"/>
    <w:rsid w:val="00312A2D"/>
    <w:rsid w:val="00313481"/>
    <w:rsid w:val="0031382E"/>
    <w:rsid w:val="00313C9B"/>
    <w:rsid w:val="00313D43"/>
    <w:rsid w:val="00313E68"/>
    <w:rsid w:val="003145DC"/>
    <w:rsid w:val="00314A91"/>
    <w:rsid w:val="00314CD9"/>
    <w:rsid w:val="00314EB1"/>
    <w:rsid w:val="00314FC8"/>
    <w:rsid w:val="00315051"/>
    <w:rsid w:val="00315E67"/>
    <w:rsid w:val="00316234"/>
    <w:rsid w:val="003174F8"/>
    <w:rsid w:val="003179E1"/>
    <w:rsid w:val="00317B85"/>
    <w:rsid w:val="00317E9F"/>
    <w:rsid w:val="00320E90"/>
    <w:rsid w:val="00320EEA"/>
    <w:rsid w:val="003215D9"/>
    <w:rsid w:val="00321A2A"/>
    <w:rsid w:val="00321F0E"/>
    <w:rsid w:val="00322073"/>
    <w:rsid w:val="0032218B"/>
    <w:rsid w:val="00322C3A"/>
    <w:rsid w:val="00322E5A"/>
    <w:rsid w:val="003231EA"/>
    <w:rsid w:val="00323C65"/>
    <w:rsid w:val="00323F51"/>
    <w:rsid w:val="00324D76"/>
    <w:rsid w:val="00325450"/>
    <w:rsid w:val="00325DDE"/>
    <w:rsid w:val="003260EF"/>
    <w:rsid w:val="0032684F"/>
    <w:rsid w:val="00327809"/>
    <w:rsid w:val="00327850"/>
    <w:rsid w:val="00330628"/>
    <w:rsid w:val="00331264"/>
    <w:rsid w:val="003313CE"/>
    <w:rsid w:val="00331742"/>
    <w:rsid w:val="00331F21"/>
    <w:rsid w:val="00332016"/>
    <w:rsid w:val="003324F6"/>
    <w:rsid w:val="003333A5"/>
    <w:rsid w:val="0033348C"/>
    <w:rsid w:val="00333C90"/>
    <w:rsid w:val="003340FD"/>
    <w:rsid w:val="003348B4"/>
    <w:rsid w:val="0033494D"/>
    <w:rsid w:val="00337C59"/>
    <w:rsid w:val="00341438"/>
    <w:rsid w:val="00341766"/>
    <w:rsid w:val="00342142"/>
    <w:rsid w:val="003425AB"/>
    <w:rsid w:val="003425D7"/>
    <w:rsid w:val="0034282C"/>
    <w:rsid w:val="0034283F"/>
    <w:rsid w:val="00342D97"/>
    <w:rsid w:val="00343436"/>
    <w:rsid w:val="00343529"/>
    <w:rsid w:val="003444FF"/>
    <w:rsid w:val="003447B8"/>
    <w:rsid w:val="003447C0"/>
    <w:rsid w:val="00344F0F"/>
    <w:rsid w:val="00346E31"/>
    <w:rsid w:val="00347A47"/>
    <w:rsid w:val="00347E8D"/>
    <w:rsid w:val="00350616"/>
    <w:rsid w:val="00350F83"/>
    <w:rsid w:val="003511FB"/>
    <w:rsid w:val="00351681"/>
    <w:rsid w:val="00352635"/>
    <w:rsid w:val="00352853"/>
    <w:rsid w:val="00352E26"/>
    <w:rsid w:val="0035326D"/>
    <w:rsid w:val="003532C9"/>
    <w:rsid w:val="00353701"/>
    <w:rsid w:val="00354853"/>
    <w:rsid w:val="0035523A"/>
    <w:rsid w:val="00355E7B"/>
    <w:rsid w:val="003560D8"/>
    <w:rsid w:val="00356B9C"/>
    <w:rsid w:val="00356D57"/>
    <w:rsid w:val="00356FA7"/>
    <w:rsid w:val="003570AB"/>
    <w:rsid w:val="00357870"/>
    <w:rsid w:val="00357BD5"/>
    <w:rsid w:val="00357F8A"/>
    <w:rsid w:val="0036068C"/>
    <w:rsid w:val="00360746"/>
    <w:rsid w:val="00360B3C"/>
    <w:rsid w:val="0036103A"/>
    <w:rsid w:val="0036119B"/>
    <w:rsid w:val="00361A98"/>
    <w:rsid w:val="00362041"/>
    <w:rsid w:val="00362737"/>
    <w:rsid w:val="003629DB"/>
    <w:rsid w:val="00363435"/>
    <w:rsid w:val="00363942"/>
    <w:rsid w:val="00364C80"/>
    <w:rsid w:val="00364F01"/>
    <w:rsid w:val="003653BF"/>
    <w:rsid w:val="00365EB3"/>
    <w:rsid w:val="0036637D"/>
    <w:rsid w:val="00366A0A"/>
    <w:rsid w:val="00366ED8"/>
    <w:rsid w:val="00367656"/>
    <w:rsid w:val="00367B4D"/>
    <w:rsid w:val="0037025B"/>
    <w:rsid w:val="00370D7D"/>
    <w:rsid w:val="00370EF3"/>
    <w:rsid w:val="0037124D"/>
    <w:rsid w:val="0037145B"/>
    <w:rsid w:val="003718CF"/>
    <w:rsid w:val="00371FFC"/>
    <w:rsid w:val="00372D67"/>
    <w:rsid w:val="00373013"/>
    <w:rsid w:val="00373E2D"/>
    <w:rsid w:val="003743D1"/>
    <w:rsid w:val="00374A4A"/>
    <w:rsid w:val="00374E01"/>
    <w:rsid w:val="003755A9"/>
    <w:rsid w:val="003758C3"/>
    <w:rsid w:val="003765F9"/>
    <w:rsid w:val="003771ED"/>
    <w:rsid w:val="0037757B"/>
    <w:rsid w:val="0038013A"/>
    <w:rsid w:val="00380210"/>
    <w:rsid w:val="003808E1"/>
    <w:rsid w:val="00381846"/>
    <w:rsid w:val="00381CF6"/>
    <w:rsid w:val="00383A7F"/>
    <w:rsid w:val="003842C0"/>
    <w:rsid w:val="003845E1"/>
    <w:rsid w:val="003848B3"/>
    <w:rsid w:val="00385071"/>
    <w:rsid w:val="0038693C"/>
    <w:rsid w:val="003869A0"/>
    <w:rsid w:val="003871AD"/>
    <w:rsid w:val="00387376"/>
    <w:rsid w:val="003874D7"/>
    <w:rsid w:val="00387C41"/>
    <w:rsid w:val="00387E1A"/>
    <w:rsid w:val="003900F2"/>
    <w:rsid w:val="0039144F"/>
    <w:rsid w:val="00391DDC"/>
    <w:rsid w:val="0039237B"/>
    <w:rsid w:val="00392494"/>
    <w:rsid w:val="00392633"/>
    <w:rsid w:val="00392832"/>
    <w:rsid w:val="0039291C"/>
    <w:rsid w:val="00392E62"/>
    <w:rsid w:val="003941ED"/>
    <w:rsid w:val="00394D16"/>
    <w:rsid w:val="00395DE2"/>
    <w:rsid w:val="00397AFC"/>
    <w:rsid w:val="00397C6C"/>
    <w:rsid w:val="003A0164"/>
    <w:rsid w:val="003A0222"/>
    <w:rsid w:val="003A0678"/>
    <w:rsid w:val="003A0A65"/>
    <w:rsid w:val="003A0B5A"/>
    <w:rsid w:val="003A0FCD"/>
    <w:rsid w:val="003A1275"/>
    <w:rsid w:val="003A166C"/>
    <w:rsid w:val="003A2831"/>
    <w:rsid w:val="003A2A60"/>
    <w:rsid w:val="003A2D17"/>
    <w:rsid w:val="003A2EAE"/>
    <w:rsid w:val="003A30E6"/>
    <w:rsid w:val="003A3B7A"/>
    <w:rsid w:val="003A471B"/>
    <w:rsid w:val="003A4A71"/>
    <w:rsid w:val="003A504A"/>
    <w:rsid w:val="003A51A3"/>
    <w:rsid w:val="003A5A0D"/>
    <w:rsid w:val="003A5CCC"/>
    <w:rsid w:val="003A66D9"/>
    <w:rsid w:val="003A6E50"/>
    <w:rsid w:val="003A7468"/>
    <w:rsid w:val="003A7C0E"/>
    <w:rsid w:val="003A7ED6"/>
    <w:rsid w:val="003B059C"/>
    <w:rsid w:val="003B07B2"/>
    <w:rsid w:val="003B1431"/>
    <w:rsid w:val="003B1AAB"/>
    <w:rsid w:val="003B1D5F"/>
    <w:rsid w:val="003B2541"/>
    <w:rsid w:val="003B2BAC"/>
    <w:rsid w:val="003B2DF1"/>
    <w:rsid w:val="003B40EC"/>
    <w:rsid w:val="003B4F1D"/>
    <w:rsid w:val="003B58B8"/>
    <w:rsid w:val="003B6215"/>
    <w:rsid w:val="003B692F"/>
    <w:rsid w:val="003B6D90"/>
    <w:rsid w:val="003B72A3"/>
    <w:rsid w:val="003B780D"/>
    <w:rsid w:val="003C0E30"/>
    <w:rsid w:val="003C18A1"/>
    <w:rsid w:val="003C1C6E"/>
    <w:rsid w:val="003C1EAF"/>
    <w:rsid w:val="003C2590"/>
    <w:rsid w:val="003C2DD4"/>
    <w:rsid w:val="003C2F70"/>
    <w:rsid w:val="003C300D"/>
    <w:rsid w:val="003C3124"/>
    <w:rsid w:val="003C37EB"/>
    <w:rsid w:val="003C3A26"/>
    <w:rsid w:val="003C413A"/>
    <w:rsid w:val="003C436C"/>
    <w:rsid w:val="003C4BA1"/>
    <w:rsid w:val="003C5011"/>
    <w:rsid w:val="003C52B7"/>
    <w:rsid w:val="003C6707"/>
    <w:rsid w:val="003C6A3E"/>
    <w:rsid w:val="003C6F31"/>
    <w:rsid w:val="003C791D"/>
    <w:rsid w:val="003C7C12"/>
    <w:rsid w:val="003D02A3"/>
    <w:rsid w:val="003D0482"/>
    <w:rsid w:val="003D0EE5"/>
    <w:rsid w:val="003D1263"/>
    <w:rsid w:val="003D2D1B"/>
    <w:rsid w:val="003D330F"/>
    <w:rsid w:val="003D342A"/>
    <w:rsid w:val="003D3A4F"/>
    <w:rsid w:val="003D3AF2"/>
    <w:rsid w:val="003D4E23"/>
    <w:rsid w:val="003D52E8"/>
    <w:rsid w:val="003D545C"/>
    <w:rsid w:val="003D5637"/>
    <w:rsid w:val="003D5F24"/>
    <w:rsid w:val="003D621A"/>
    <w:rsid w:val="003D641E"/>
    <w:rsid w:val="003D65EE"/>
    <w:rsid w:val="003D69C8"/>
    <w:rsid w:val="003D6BFA"/>
    <w:rsid w:val="003D7463"/>
    <w:rsid w:val="003E0411"/>
    <w:rsid w:val="003E0D47"/>
    <w:rsid w:val="003E1596"/>
    <w:rsid w:val="003E1641"/>
    <w:rsid w:val="003E1670"/>
    <w:rsid w:val="003E1990"/>
    <w:rsid w:val="003E1BDC"/>
    <w:rsid w:val="003E1C27"/>
    <w:rsid w:val="003E2735"/>
    <w:rsid w:val="003E27AD"/>
    <w:rsid w:val="003E2ACA"/>
    <w:rsid w:val="003E2D86"/>
    <w:rsid w:val="003E385F"/>
    <w:rsid w:val="003E57CC"/>
    <w:rsid w:val="003E62DB"/>
    <w:rsid w:val="003E63AE"/>
    <w:rsid w:val="003E6920"/>
    <w:rsid w:val="003E6BF8"/>
    <w:rsid w:val="003E6DAB"/>
    <w:rsid w:val="003E7150"/>
    <w:rsid w:val="003E731E"/>
    <w:rsid w:val="003E7672"/>
    <w:rsid w:val="003E78DC"/>
    <w:rsid w:val="003E7986"/>
    <w:rsid w:val="003E7CFE"/>
    <w:rsid w:val="003E7FD4"/>
    <w:rsid w:val="003F008D"/>
    <w:rsid w:val="003F056E"/>
    <w:rsid w:val="003F066E"/>
    <w:rsid w:val="003F0DC2"/>
    <w:rsid w:val="003F0F27"/>
    <w:rsid w:val="003F1494"/>
    <w:rsid w:val="003F2690"/>
    <w:rsid w:val="003F2AB1"/>
    <w:rsid w:val="003F3754"/>
    <w:rsid w:val="003F397D"/>
    <w:rsid w:val="003F3D3A"/>
    <w:rsid w:val="003F3F49"/>
    <w:rsid w:val="003F3FC6"/>
    <w:rsid w:val="003F4031"/>
    <w:rsid w:val="003F4445"/>
    <w:rsid w:val="003F4981"/>
    <w:rsid w:val="003F4C3F"/>
    <w:rsid w:val="003F4E9B"/>
    <w:rsid w:val="003F542C"/>
    <w:rsid w:val="003F5515"/>
    <w:rsid w:val="003F5F67"/>
    <w:rsid w:val="003F6830"/>
    <w:rsid w:val="003F71EC"/>
    <w:rsid w:val="003F78A1"/>
    <w:rsid w:val="0040043B"/>
    <w:rsid w:val="0040051C"/>
    <w:rsid w:val="00400686"/>
    <w:rsid w:val="004008B3"/>
    <w:rsid w:val="004013AE"/>
    <w:rsid w:val="004014CD"/>
    <w:rsid w:val="00401F9D"/>
    <w:rsid w:val="004022EE"/>
    <w:rsid w:val="00402DDB"/>
    <w:rsid w:val="00402FDF"/>
    <w:rsid w:val="00403313"/>
    <w:rsid w:val="004037D7"/>
    <w:rsid w:val="004037F0"/>
    <w:rsid w:val="00403DBA"/>
    <w:rsid w:val="00404701"/>
    <w:rsid w:val="00404911"/>
    <w:rsid w:val="00404A9D"/>
    <w:rsid w:val="0040521A"/>
    <w:rsid w:val="00405647"/>
    <w:rsid w:val="004061ED"/>
    <w:rsid w:val="004065F7"/>
    <w:rsid w:val="00406A03"/>
    <w:rsid w:val="00406B72"/>
    <w:rsid w:val="00406BB8"/>
    <w:rsid w:val="00410A36"/>
    <w:rsid w:val="00410BAB"/>
    <w:rsid w:val="00412001"/>
    <w:rsid w:val="00412579"/>
    <w:rsid w:val="00414454"/>
    <w:rsid w:val="00414A6A"/>
    <w:rsid w:val="00414A86"/>
    <w:rsid w:val="00415A88"/>
    <w:rsid w:val="004160EE"/>
    <w:rsid w:val="00417174"/>
    <w:rsid w:val="004171ED"/>
    <w:rsid w:val="0041746E"/>
    <w:rsid w:val="00417CAA"/>
    <w:rsid w:val="00420407"/>
    <w:rsid w:val="0042054E"/>
    <w:rsid w:val="00420871"/>
    <w:rsid w:val="00420A5F"/>
    <w:rsid w:val="00420EB2"/>
    <w:rsid w:val="00421A68"/>
    <w:rsid w:val="00421C2A"/>
    <w:rsid w:val="00421EA8"/>
    <w:rsid w:val="00422245"/>
    <w:rsid w:val="00422274"/>
    <w:rsid w:val="004229B6"/>
    <w:rsid w:val="004229C2"/>
    <w:rsid w:val="00422C18"/>
    <w:rsid w:val="00423316"/>
    <w:rsid w:val="00423770"/>
    <w:rsid w:val="004238FE"/>
    <w:rsid w:val="0042448F"/>
    <w:rsid w:val="00424D2E"/>
    <w:rsid w:val="0042523C"/>
    <w:rsid w:val="0042524F"/>
    <w:rsid w:val="00425336"/>
    <w:rsid w:val="004255F5"/>
    <w:rsid w:val="00425930"/>
    <w:rsid w:val="00425BAA"/>
    <w:rsid w:val="00426A5A"/>
    <w:rsid w:val="00427613"/>
    <w:rsid w:val="00427A23"/>
    <w:rsid w:val="00427DDE"/>
    <w:rsid w:val="00430067"/>
    <w:rsid w:val="004301A6"/>
    <w:rsid w:val="0043042B"/>
    <w:rsid w:val="00430E52"/>
    <w:rsid w:val="00431514"/>
    <w:rsid w:val="00431C53"/>
    <w:rsid w:val="00432475"/>
    <w:rsid w:val="00432612"/>
    <w:rsid w:val="0043367B"/>
    <w:rsid w:val="00433D13"/>
    <w:rsid w:val="0043428C"/>
    <w:rsid w:val="004347C1"/>
    <w:rsid w:val="0043483E"/>
    <w:rsid w:val="00434DEA"/>
    <w:rsid w:val="00434F25"/>
    <w:rsid w:val="00435483"/>
    <w:rsid w:val="00436F55"/>
    <w:rsid w:val="0043709F"/>
    <w:rsid w:val="004405C1"/>
    <w:rsid w:val="00441C9E"/>
    <w:rsid w:val="00441CC7"/>
    <w:rsid w:val="004425DE"/>
    <w:rsid w:val="004427C7"/>
    <w:rsid w:val="00442B30"/>
    <w:rsid w:val="00442D6B"/>
    <w:rsid w:val="004432A3"/>
    <w:rsid w:val="00443625"/>
    <w:rsid w:val="00443E4E"/>
    <w:rsid w:val="00443F80"/>
    <w:rsid w:val="0044429D"/>
    <w:rsid w:val="00444320"/>
    <w:rsid w:val="00444942"/>
    <w:rsid w:val="00444C1A"/>
    <w:rsid w:val="00444C62"/>
    <w:rsid w:val="00445EC8"/>
    <w:rsid w:val="0044677A"/>
    <w:rsid w:val="004474CB"/>
    <w:rsid w:val="004477F5"/>
    <w:rsid w:val="00447E86"/>
    <w:rsid w:val="00450347"/>
    <w:rsid w:val="00450DC1"/>
    <w:rsid w:val="00451290"/>
    <w:rsid w:val="00451830"/>
    <w:rsid w:val="00451974"/>
    <w:rsid w:val="00452313"/>
    <w:rsid w:val="004527A9"/>
    <w:rsid w:val="00452A1A"/>
    <w:rsid w:val="004530E5"/>
    <w:rsid w:val="0045319A"/>
    <w:rsid w:val="0045328F"/>
    <w:rsid w:val="00453804"/>
    <w:rsid w:val="00453B80"/>
    <w:rsid w:val="00453E5F"/>
    <w:rsid w:val="004550AF"/>
    <w:rsid w:val="00457520"/>
    <w:rsid w:val="00457964"/>
    <w:rsid w:val="004579EE"/>
    <w:rsid w:val="00457A67"/>
    <w:rsid w:val="00457D9F"/>
    <w:rsid w:val="00457F12"/>
    <w:rsid w:val="00460314"/>
    <w:rsid w:val="00460815"/>
    <w:rsid w:val="004608D9"/>
    <w:rsid w:val="00460EC5"/>
    <w:rsid w:val="00460F7C"/>
    <w:rsid w:val="00461333"/>
    <w:rsid w:val="004616D2"/>
    <w:rsid w:val="00461D37"/>
    <w:rsid w:val="00461D98"/>
    <w:rsid w:val="0046207C"/>
    <w:rsid w:val="00462726"/>
    <w:rsid w:val="00462752"/>
    <w:rsid w:val="00462E05"/>
    <w:rsid w:val="00463175"/>
    <w:rsid w:val="004637CA"/>
    <w:rsid w:val="00463898"/>
    <w:rsid w:val="00463E90"/>
    <w:rsid w:val="00463FAA"/>
    <w:rsid w:val="004647E2"/>
    <w:rsid w:val="00464D91"/>
    <w:rsid w:val="0046519C"/>
    <w:rsid w:val="00465513"/>
    <w:rsid w:val="004668A1"/>
    <w:rsid w:val="00466D12"/>
    <w:rsid w:val="00466E8C"/>
    <w:rsid w:val="004673DE"/>
    <w:rsid w:val="0047008E"/>
    <w:rsid w:val="00470093"/>
    <w:rsid w:val="004708CE"/>
    <w:rsid w:val="00470A6B"/>
    <w:rsid w:val="00471157"/>
    <w:rsid w:val="004719D3"/>
    <w:rsid w:val="00471B7F"/>
    <w:rsid w:val="00472ADE"/>
    <w:rsid w:val="004734CE"/>
    <w:rsid w:val="00473B68"/>
    <w:rsid w:val="00473CA7"/>
    <w:rsid w:val="0047493A"/>
    <w:rsid w:val="00474A18"/>
    <w:rsid w:val="00474B59"/>
    <w:rsid w:val="00474C9B"/>
    <w:rsid w:val="00475968"/>
    <w:rsid w:val="00476224"/>
    <w:rsid w:val="004764DD"/>
    <w:rsid w:val="00476941"/>
    <w:rsid w:val="004769BD"/>
    <w:rsid w:val="00477922"/>
    <w:rsid w:val="004803F2"/>
    <w:rsid w:val="00480BE0"/>
    <w:rsid w:val="0048191D"/>
    <w:rsid w:val="00481FE3"/>
    <w:rsid w:val="00482658"/>
    <w:rsid w:val="00482E49"/>
    <w:rsid w:val="00483295"/>
    <w:rsid w:val="00483EB8"/>
    <w:rsid w:val="0048476B"/>
    <w:rsid w:val="00484AD3"/>
    <w:rsid w:val="0048503E"/>
    <w:rsid w:val="00485123"/>
    <w:rsid w:val="00485DC8"/>
    <w:rsid w:val="00485E05"/>
    <w:rsid w:val="0048638C"/>
    <w:rsid w:val="00486CBC"/>
    <w:rsid w:val="004870D1"/>
    <w:rsid w:val="00487B44"/>
    <w:rsid w:val="00487F18"/>
    <w:rsid w:val="004903A8"/>
    <w:rsid w:val="00490520"/>
    <w:rsid w:val="00490C68"/>
    <w:rsid w:val="00490DC9"/>
    <w:rsid w:val="00490E31"/>
    <w:rsid w:val="00491154"/>
    <w:rsid w:val="004915CB"/>
    <w:rsid w:val="00491BCB"/>
    <w:rsid w:val="0049206B"/>
    <w:rsid w:val="0049260A"/>
    <w:rsid w:val="00492B29"/>
    <w:rsid w:val="00492C5A"/>
    <w:rsid w:val="00492F36"/>
    <w:rsid w:val="0049306B"/>
    <w:rsid w:val="00493280"/>
    <w:rsid w:val="0049358F"/>
    <w:rsid w:val="00493D30"/>
    <w:rsid w:val="0049401A"/>
    <w:rsid w:val="004944CF"/>
    <w:rsid w:val="004948CD"/>
    <w:rsid w:val="0049498C"/>
    <w:rsid w:val="00494EB4"/>
    <w:rsid w:val="00494F92"/>
    <w:rsid w:val="004955C3"/>
    <w:rsid w:val="00495D35"/>
    <w:rsid w:val="0049677C"/>
    <w:rsid w:val="00496801"/>
    <w:rsid w:val="00496DBD"/>
    <w:rsid w:val="004971C2"/>
    <w:rsid w:val="00497683"/>
    <w:rsid w:val="00497987"/>
    <w:rsid w:val="00497CAE"/>
    <w:rsid w:val="004A00FA"/>
    <w:rsid w:val="004A062E"/>
    <w:rsid w:val="004A0695"/>
    <w:rsid w:val="004A08F8"/>
    <w:rsid w:val="004A0FA4"/>
    <w:rsid w:val="004A1051"/>
    <w:rsid w:val="004A11EB"/>
    <w:rsid w:val="004A2683"/>
    <w:rsid w:val="004A27A6"/>
    <w:rsid w:val="004A38A6"/>
    <w:rsid w:val="004A3A64"/>
    <w:rsid w:val="004A3C83"/>
    <w:rsid w:val="004A3E3E"/>
    <w:rsid w:val="004A3E6A"/>
    <w:rsid w:val="004A41A2"/>
    <w:rsid w:val="004A47A0"/>
    <w:rsid w:val="004A4FF4"/>
    <w:rsid w:val="004A5D60"/>
    <w:rsid w:val="004A6091"/>
    <w:rsid w:val="004A7E00"/>
    <w:rsid w:val="004B029F"/>
    <w:rsid w:val="004B0566"/>
    <w:rsid w:val="004B070F"/>
    <w:rsid w:val="004B0F7F"/>
    <w:rsid w:val="004B1D16"/>
    <w:rsid w:val="004B27AD"/>
    <w:rsid w:val="004B33E0"/>
    <w:rsid w:val="004B350D"/>
    <w:rsid w:val="004B377D"/>
    <w:rsid w:val="004B3C3B"/>
    <w:rsid w:val="004B4A0D"/>
    <w:rsid w:val="004B544A"/>
    <w:rsid w:val="004B571F"/>
    <w:rsid w:val="004B60CF"/>
    <w:rsid w:val="004B680D"/>
    <w:rsid w:val="004B7138"/>
    <w:rsid w:val="004B7421"/>
    <w:rsid w:val="004B77C8"/>
    <w:rsid w:val="004B7C0C"/>
    <w:rsid w:val="004C02F5"/>
    <w:rsid w:val="004C0482"/>
    <w:rsid w:val="004C05EA"/>
    <w:rsid w:val="004C0702"/>
    <w:rsid w:val="004C294F"/>
    <w:rsid w:val="004C2A18"/>
    <w:rsid w:val="004C2CE0"/>
    <w:rsid w:val="004C35F7"/>
    <w:rsid w:val="004C3B21"/>
    <w:rsid w:val="004C415C"/>
    <w:rsid w:val="004C4EED"/>
    <w:rsid w:val="004C52F1"/>
    <w:rsid w:val="004C5754"/>
    <w:rsid w:val="004C5B9B"/>
    <w:rsid w:val="004C5CCD"/>
    <w:rsid w:val="004C6F0F"/>
    <w:rsid w:val="004C71FB"/>
    <w:rsid w:val="004D000F"/>
    <w:rsid w:val="004D0386"/>
    <w:rsid w:val="004D1327"/>
    <w:rsid w:val="004D15E7"/>
    <w:rsid w:val="004D178C"/>
    <w:rsid w:val="004D1D41"/>
    <w:rsid w:val="004D255D"/>
    <w:rsid w:val="004D2637"/>
    <w:rsid w:val="004D34F1"/>
    <w:rsid w:val="004D37C5"/>
    <w:rsid w:val="004D46C2"/>
    <w:rsid w:val="004D4EAF"/>
    <w:rsid w:val="004D5363"/>
    <w:rsid w:val="004D57DE"/>
    <w:rsid w:val="004D5CE5"/>
    <w:rsid w:val="004D73DE"/>
    <w:rsid w:val="004D7843"/>
    <w:rsid w:val="004D7E3C"/>
    <w:rsid w:val="004E02E8"/>
    <w:rsid w:val="004E1A17"/>
    <w:rsid w:val="004E3149"/>
    <w:rsid w:val="004E3346"/>
    <w:rsid w:val="004E543C"/>
    <w:rsid w:val="004E5C40"/>
    <w:rsid w:val="004E6F80"/>
    <w:rsid w:val="004E70F9"/>
    <w:rsid w:val="004E7799"/>
    <w:rsid w:val="004E77DA"/>
    <w:rsid w:val="004E7C7D"/>
    <w:rsid w:val="004F099D"/>
    <w:rsid w:val="004F0D8A"/>
    <w:rsid w:val="004F0EC2"/>
    <w:rsid w:val="004F100C"/>
    <w:rsid w:val="004F1310"/>
    <w:rsid w:val="004F1746"/>
    <w:rsid w:val="004F2C59"/>
    <w:rsid w:val="004F33FE"/>
    <w:rsid w:val="004F4138"/>
    <w:rsid w:val="004F46AE"/>
    <w:rsid w:val="004F4E41"/>
    <w:rsid w:val="004F521F"/>
    <w:rsid w:val="004F574E"/>
    <w:rsid w:val="004F58E3"/>
    <w:rsid w:val="004F5B26"/>
    <w:rsid w:val="004F62D9"/>
    <w:rsid w:val="004F63A2"/>
    <w:rsid w:val="004F6D5D"/>
    <w:rsid w:val="004F71F2"/>
    <w:rsid w:val="00500C7B"/>
    <w:rsid w:val="00500E5C"/>
    <w:rsid w:val="00500FB0"/>
    <w:rsid w:val="00501AFA"/>
    <w:rsid w:val="0050272B"/>
    <w:rsid w:val="00502A4D"/>
    <w:rsid w:val="00503026"/>
    <w:rsid w:val="00503F5D"/>
    <w:rsid w:val="0050406A"/>
    <w:rsid w:val="0050440F"/>
    <w:rsid w:val="00504CA5"/>
    <w:rsid w:val="00505171"/>
    <w:rsid w:val="005056F6"/>
    <w:rsid w:val="0050637B"/>
    <w:rsid w:val="0050675E"/>
    <w:rsid w:val="0050683E"/>
    <w:rsid w:val="00507839"/>
    <w:rsid w:val="00510192"/>
    <w:rsid w:val="00511058"/>
    <w:rsid w:val="005113CA"/>
    <w:rsid w:val="0051198B"/>
    <w:rsid w:val="00511D58"/>
    <w:rsid w:val="00511DED"/>
    <w:rsid w:val="00512AB4"/>
    <w:rsid w:val="0051313C"/>
    <w:rsid w:val="00513477"/>
    <w:rsid w:val="005136BE"/>
    <w:rsid w:val="00513A65"/>
    <w:rsid w:val="00513DFA"/>
    <w:rsid w:val="00514A2B"/>
    <w:rsid w:val="00514ECF"/>
    <w:rsid w:val="00515314"/>
    <w:rsid w:val="0051550E"/>
    <w:rsid w:val="00515905"/>
    <w:rsid w:val="0051606E"/>
    <w:rsid w:val="00516322"/>
    <w:rsid w:val="0051649A"/>
    <w:rsid w:val="005165F2"/>
    <w:rsid w:val="00517246"/>
    <w:rsid w:val="00517316"/>
    <w:rsid w:val="005176EE"/>
    <w:rsid w:val="00517989"/>
    <w:rsid w:val="00517B20"/>
    <w:rsid w:val="00520149"/>
    <w:rsid w:val="00520398"/>
    <w:rsid w:val="00520495"/>
    <w:rsid w:val="005206F7"/>
    <w:rsid w:val="00520747"/>
    <w:rsid w:val="005207B8"/>
    <w:rsid w:val="0052110E"/>
    <w:rsid w:val="0052136C"/>
    <w:rsid w:val="00521610"/>
    <w:rsid w:val="0052192A"/>
    <w:rsid w:val="00521D05"/>
    <w:rsid w:val="00521DBE"/>
    <w:rsid w:val="00522136"/>
    <w:rsid w:val="005221D3"/>
    <w:rsid w:val="0052221A"/>
    <w:rsid w:val="00522A17"/>
    <w:rsid w:val="005235F3"/>
    <w:rsid w:val="0052468F"/>
    <w:rsid w:val="005248B7"/>
    <w:rsid w:val="005249C1"/>
    <w:rsid w:val="00525475"/>
    <w:rsid w:val="00525495"/>
    <w:rsid w:val="00525747"/>
    <w:rsid w:val="0052644B"/>
    <w:rsid w:val="00527CEB"/>
    <w:rsid w:val="00530402"/>
    <w:rsid w:val="00530425"/>
    <w:rsid w:val="00530E36"/>
    <w:rsid w:val="00531381"/>
    <w:rsid w:val="0053144F"/>
    <w:rsid w:val="005321B9"/>
    <w:rsid w:val="00532389"/>
    <w:rsid w:val="0053239F"/>
    <w:rsid w:val="005325EE"/>
    <w:rsid w:val="00532ACA"/>
    <w:rsid w:val="00533598"/>
    <w:rsid w:val="00534581"/>
    <w:rsid w:val="00534CD7"/>
    <w:rsid w:val="0053569C"/>
    <w:rsid w:val="00535B0E"/>
    <w:rsid w:val="00535C03"/>
    <w:rsid w:val="00535D79"/>
    <w:rsid w:val="00535E81"/>
    <w:rsid w:val="005365C2"/>
    <w:rsid w:val="0053661D"/>
    <w:rsid w:val="0053721B"/>
    <w:rsid w:val="0053743E"/>
    <w:rsid w:val="00540082"/>
    <w:rsid w:val="005403BB"/>
    <w:rsid w:val="00540716"/>
    <w:rsid w:val="0054100B"/>
    <w:rsid w:val="0054124F"/>
    <w:rsid w:val="00541296"/>
    <w:rsid w:val="00542695"/>
    <w:rsid w:val="00542EFC"/>
    <w:rsid w:val="005433C9"/>
    <w:rsid w:val="005437FD"/>
    <w:rsid w:val="00543DC9"/>
    <w:rsid w:val="0054446A"/>
    <w:rsid w:val="00545085"/>
    <w:rsid w:val="00545A28"/>
    <w:rsid w:val="005462B6"/>
    <w:rsid w:val="00546714"/>
    <w:rsid w:val="005468DC"/>
    <w:rsid w:val="005470D5"/>
    <w:rsid w:val="00547484"/>
    <w:rsid w:val="00547ACE"/>
    <w:rsid w:val="00550045"/>
    <w:rsid w:val="005500B9"/>
    <w:rsid w:val="005509CC"/>
    <w:rsid w:val="00550E06"/>
    <w:rsid w:val="00551022"/>
    <w:rsid w:val="00551590"/>
    <w:rsid w:val="005518CA"/>
    <w:rsid w:val="00552089"/>
    <w:rsid w:val="005520AF"/>
    <w:rsid w:val="005529B6"/>
    <w:rsid w:val="00552B70"/>
    <w:rsid w:val="005531C2"/>
    <w:rsid w:val="0055329B"/>
    <w:rsid w:val="0055369D"/>
    <w:rsid w:val="005536F9"/>
    <w:rsid w:val="00553D2D"/>
    <w:rsid w:val="00553E86"/>
    <w:rsid w:val="0055404A"/>
    <w:rsid w:val="005549E7"/>
    <w:rsid w:val="00554BA0"/>
    <w:rsid w:val="00555630"/>
    <w:rsid w:val="00555671"/>
    <w:rsid w:val="00555DF5"/>
    <w:rsid w:val="00555F50"/>
    <w:rsid w:val="00556ACF"/>
    <w:rsid w:val="00556BD3"/>
    <w:rsid w:val="00556E04"/>
    <w:rsid w:val="00556FED"/>
    <w:rsid w:val="00557970"/>
    <w:rsid w:val="00560085"/>
    <w:rsid w:val="00560291"/>
    <w:rsid w:val="00560339"/>
    <w:rsid w:val="0056058C"/>
    <w:rsid w:val="00560861"/>
    <w:rsid w:val="00560B66"/>
    <w:rsid w:val="00561087"/>
    <w:rsid w:val="005615B3"/>
    <w:rsid w:val="00561D96"/>
    <w:rsid w:val="00562E81"/>
    <w:rsid w:val="00562EB1"/>
    <w:rsid w:val="005630AE"/>
    <w:rsid w:val="0056318A"/>
    <w:rsid w:val="00563D22"/>
    <w:rsid w:val="00563ED4"/>
    <w:rsid w:val="0056431F"/>
    <w:rsid w:val="00564E07"/>
    <w:rsid w:val="00564E3D"/>
    <w:rsid w:val="005651E9"/>
    <w:rsid w:val="005653D5"/>
    <w:rsid w:val="00565731"/>
    <w:rsid w:val="00565B08"/>
    <w:rsid w:val="00565E29"/>
    <w:rsid w:val="00566787"/>
    <w:rsid w:val="0056731F"/>
    <w:rsid w:val="005674D8"/>
    <w:rsid w:val="00567BD4"/>
    <w:rsid w:val="00567BFA"/>
    <w:rsid w:val="0057082C"/>
    <w:rsid w:val="00570EA3"/>
    <w:rsid w:val="005714DD"/>
    <w:rsid w:val="00571E33"/>
    <w:rsid w:val="00572512"/>
    <w:rsid w:val="0057261A"/>
    <w:rsid w:val="005728F1"/>
    <w:rsid w:val="00573283"/>
    <w:rsid w:val="005735EC"/>
    <w:rsid w:val="0057452D"/>
    <w:rsid w:val="00574E80"/>
    <w:rsid w:val="00574F8B"/>
    <w:rsid w:val="005750C2"/>
    <w:rsid w:val="00575139"/>
    <w:rsid w:val="005765A3"/>
    <w:rsid w:val="00576B58"/>
    <w:rsid w:val="00576D3E"/>
    <w:rsid w:val="00577320"/>
    <w:rsid w:val="005778E2"/>
    <w:rsid w:val="00577B30"/>
    <w:rsid w:val="00577BA8"/>
    <w:rsid w:val="005802C8"/>
    <w:rsid w:val="00580B78"/>
    <w:rsid w:val="0058101F"/>
    <w:rsid w:val="005814A8"/>
    <w:rsid w:val="00581B95"/>
    <w:rsid w:val="00581D5B"/>
    <w:rsid w:val="00581D8F"/>
    <w:rsid w:val="005820A3"/>
    <w:rsid w:val="005840F6"/>
    <w:rsid w:val="0058425E"/>
    <w:rsid w:val="0058441E"/>
    <w:rsid w:val="00584AB5"/>
    <w:rsid w:val="00584B1B"/>
    <w:rsid w:val="00585219"/>
    <w:rsid w:val="005856B1"/>
    <w:rsid w:val="00585FA4"/>
    <w:rsid w:val="00586D88"/>
    <w:rsid w:val="00586DA1"/>
    <w:rsid w:val="005879E7"/>
    <w:rsid w:val="00587DE4"/>
    <w:rsid w:val="005902B7"/>
    <w:rsid w:val="005908CB"/>
    <w:rsid w:val="005910DE"/>
    <w:rsid w:val="00591296"/>
    <w:rsid w:val="005916DE"/>
    <w:rsid w:val="005921ED"/>
    <w:rsid w:val="00592209"/>
    <w:rsid w:val="00592262"/>
    <w:rsid w:val="00592CFF"/>
    <w:rsid w:val="0059364D"/>
    <w:rsid w:val="005937B5"/>
    <w:rsid w:val="005938D2"/>
    <w:rsid w:val="0059479B"/>
    <w:rsid w:val="00594CEA"/>
    <w:rsid w:val="005956C1"/>
    <w:rsid w:val="00595979"/>
    <w:rsid w:val="00595A3E"/>
    <w:rsid w:val="00595DB3"/>
    <w:rsid w:val="00595DD7"/>
    <w:rsid w:val="005964F5"/>
    <w:rsid w:val="00596A8C"/>
    <w:rsid w:val="00596D29"/>
    <w:rsid w:val="00596D5A"/>
    <w:rsid w:val="00597083"/>
    <w:rsid w:val="005975D9"/>
    <w:rsid w:val="0059782F"/>
    <w:rsid w:val="00597BA3"/>
    <w:rsid w:val="00597E09"/>
    <w:rsid w:val="00597EBA"/>
    <w:rsid w:val="005A0E9B"/>
    <w:rsid w:val="005A1548"/>
    <w:rsid w:val="005A17F3"/>
    <w:rsid w:val="005A22C8"/>
    <w:rsid w:val="005A255D"/>
    <w:rsid w:val="005A270B"/>
    <w:rsid w:val="005A2A67"/>
    <w:rsid w:val="005A2C05"/>
    <w:rsid w:val="005A304F"/>
    <w:rsid w:val="005A307E"/>
    <w:rsid w:val="005A35BA"/>
    <w:rsid w:val="005A3CB0"/>
    <w:rsid w:val="005A48AA"/>
    <w:rsid w:val="005A5079"/>
    <w:rsid w:val="005A5E38"/>
    <w:rsid w:val="005A6B7B"/>
    <w:rsid w:val="005A7740"/>
    <w:rsid w:val="005A7AA2"/>
    <w:rsid w:val="005A7EDF"/>
    <w:rsid w:val="005B148C"/>
    <w:rsid w:val="005B14A7"/>
    <w:rsid w:val="005B16FA"/>
    <w:rsid w:val="005B1F64"/>
    <w:rsid w:val="005B26B3"/>
    <w:rsid w:val="005B2B42"/>
    <w:rsid w:val="005B2EC2"/>
    <w:rsid w:val="005B4B30"/>
    <w:rsid w:val="005B50A8"/>
    <w:rsid w:val="005B581E"/>
    <w:rsid w:val="005B5A95"/>
    <w:rsid w:val="005B5AE0"/>
    <w:rsid w:val="005B6100"/>
    <w:rsid w:val="005B69ED"/>
    <w:rsid w:val="005B6EF4"/>
    <w:rsid w:val="005B740B"/>
    <w:rsid w:val="005B74A1"/>
    <w:rsid w:val="005B7D1B"/>
    <w:rsid w:val="005B7E65"/>
    <w:rsid w:val="005C0872"/>
    <w:rsid w:val="005C1C4D"/>
    <w:rsid w:val="005C238A"/>
    <w:rsid w:val="005C25EC"/>
    <w:rsid w:val="005C2610"/>
    <w:rsid w:val="005C2CDE"/>
    <w:rsid w:val="005C3C7A"/>
    <w:rsid w:val="005C4112"/>
    <w:rsid w:val="005C43D8"/>
    <w:rsid w:val="005C4630"/>
    <w:rsid w:val="005C47AA"/>
    <w:rsid w:val="005C4ABB"/>
    <w:rsid w:val="005C58EB"/>
    <w:rsid w:val="005C5F45"/>
    <w:rsid w:val="005C6759"/>
    <w:rsid w:val="005C7105"/>
    <w:rsid w:val="005C7250"/>
    <w:rsid w:val="005C73CF"/>
    <w:rsid w:val="005C783E"/>
    <w:rsid w:val="005C7F0C"/>
    <w:rsid w:val="005D03BA"/>
    <w:rsid w:val="005D0712"/>
    <w:rsid w:val="005D0BF5"/>
    <w:rsid w:val="005D15D6"/>
    <w:rsid w:val="005D1C7B"/>
    <w:rsid w:val="005D2033"/>
    <w:rsid w:val="005D2630"/>
    <w:rsid w:val="005D2714"/>
    <w:rsid w:val="005D2757"/>
    <w:rsid w:val="005D2A93"/>
    <w:rsid w:val="005D2FE0"/>
    <w:rsid w:val="005D3914"/>
    <w:rsid w:val="005D4307"/>
    <w:rsid w:val="005D4C9F"/>
    <w:rsid w:val="005D5A91"/>
    <w:rsid w:val="005D5C1F"/>
    <w:rsid w:val="005D5E9F"/>
    <w:rsid w:val="005D618D"/>
    <w:rsid w:val="005D641E"/>
    <w:rsid w:val="005D6847"/>
    <w:rsid w:val="005D7956"/>
    <w:rsid w:val="005D79BC"/>
    <w:rsid w:val="005D7B2B"/>
    <w:rsid w:val="005E1A0F"/>
    <w:rsid w:val="005E2745"/>
    <w:rsid w:val="005E2983"/>
    <w:rsid w:val="005E2B00"/>
    <w:rsid w:val="005E4691"/>
    <w:rsid w:val="005E4FBA"/>
    <w:rsid w:val="005E529D"/>
    <w:rsid w:val="005E5678"/>
    <w:rsid w:val="005E56A5"/>
    <w:rsid w:val="005E5D96"/>
    <w:rsid w:val="005E5F8F"/>
    <w:rsid w:val="005E6CBB"/>
    <w:rsid w:val="005F0BA7"/>
    <w:rsid w:val="005F1399"/>
    <w:rsid w:val="005F1F17"/>
    <w:rsid w:val="005F2966"/>
    <w:rsid w:val="005F2B4A"/>
    <w:rsid w:val="005F2CCB"/>
    <w:rsid w:val="005F39DB"/>
    <w:rsid w:val="005F3C19"/>
    <w:rsid w:val="005F47DC"/>
    <w:rsid w:val="005F4B85"/>
    <w:rsid w:val="005F4E13"/>
    <w:rsid w:val="005F4E92"/>
    <w:rsid w:val="005F4ECF"/>
    <w:rsid w:val="005F5A80"/>
    <w:rsid w:val="005F69AB"/>
    <w:rsid w:val="005F70F2"/>
    <w:rsid w:val="005F793D"/>
    <w:rsid w:val="0060053F"/>
    <w:rsid w:val="0060090A"/>
    <w:rsid w:val="00600AAB"/>
    <w:rsid w:val="00600AEB"/>
    <w:rsid w:val="00600B4E"/>
    <w:rsid w:val="006011E5"/>
    <w:rsid w:val="006020D9"/>
    <w:rsid w:val="00602439"/>
    <w:rsid w:val="00602748"/>
    <w:rsid w:val="00602EC6"/>
    <w:rsid w:val="00602FE3"/>
    <w:rsid w:val="00603246"/>
    <w:rsid w:val="006035A6"/>
    <w:rsid w:val="006036A5"/>
    <w:rsid w:val="00603863"/>
    <w:rsid w:val="00604A03"/>
    <w:rsid w:val="00605837"/>
    <w:rsid w:val="0060607F"/>
    <w:rsid w:val="006063DA"/>
    <w:rsid w:val="006065FB"/>
    <w:rsid w:val="00606D77"/>
    <w:rsid w:val="0060725F"/>
    <w:rsid w:val="006075D5"/>
    <w:rsid w:val="00607769"/>
    <w:rsid w:val="00607A09"/>
    <w:rsid w:val="00610909"/>
    <w:rsid w:val="00611806"/>
    <w:rsid w:val="00612629"/>
    <w:rsid w:val="006129CB"/>
    <w:rsid w:val="00613621"/>
    <w:rsid w:val="00613F3B"/>
    <w:rsid w:val="00614477"/>
    <w:rsid w:val="00614B09"/>
    <w:rsid w:val="00614B54"/>
    <w:rsid w:val="00615708"/>
    <w:rsid w:val="006158B4"/>
    <w:rsid w:val="0061595B"/>
    <w:rsid w:val="00615EC7"/>
    <w:rsid w:val="00615F9D"/>
    <w:rsid w:val="0061709C"/>
    <w:rsid w:val="0061785E"/>
    <w:rsid w:val="00617F9B"/>
    <w:rsid w:val="006201CB"/>
    <w:rsid w:val="0062046D"/>
    <w:rsid w:val="006204BE"/>
    <w:rsid w:val="006205A4"/>
    <w:rsid w:val="00621800"/>
    <w:rsid w:val="00621E16"/>
    <w:rsid w:val="00621F9C"/>
    <w:rsid w:val="0062245E"/>
    <w:rsid w:val="00623038"/>
    <w:rsid w:val="006246E9"/>
    <w:rsid w:val="0062475F"/>
    <w:rsid w:val="006247B2"/>
    <w:rsid w:val="00624ADF"/>
    <w:rsid w:val="00624C95"/>
    <w:rsid w:val="00625236"/>
    <w:rsid w:val="0062614C"/>
    <w:rsid w:val="00626214"/>
    <w:rsid w:val="00626634"/>
    <w:rsid w:val="00626971"/>
    <w:rsid w:val="00626DF0"/>
    <w:rsid w:val="006272AB"/>
    <w:rsid w:val="006273C9"/>
    <w:rsid w:val="00627A42"/>
    <w:rsid w:val="00627B5A"/>
    <w:rsid w:val="00627D32"/>
    <w:rsid w:val="00627D5C"/>
    <w:rsid w:val="00627E20"/>
    <w:rsid w:val="006303B0"/>
    <w:rsid w:val="0063065E"/>
    <w:rsid w:val="00630B73"/>
    <w:rsid w:val="00630E79"/>
    <w:rsid w:val="0063155C"/>
    <w:rsid w:val="0063162C"/>
    <w:rsid w:val="00631637"/>
    <w:rsid w:val="00631F63"/>
    <w:rsid w:val="00632274"/>
    <w:rsid w:val="0063232D"/>
    <w:rsid w:val="006328A6"/>
    <w:rsid w:val="00632F42"/>
    <w:rsid w:val="0063323C"/>
    <w:rsid w:val="00633248"/>
    <w:rsid w:val="006334D7"/>
    <w:rsid w:val="006337ED"/>
    <w:rsid w:val="00633967"/>
    <w:rsid w:val="00634AC3"/>
    <w:rsid w:val="00634B96"/>
    <w:rsid w:val="006352D3"/>
    <w:rsid w:val="00635505"/>
    <w:rsid w:val="00636CE3"/>
    <w:rsid w:val="0063715D"/>
    <w:rsid w:val="00637459"/>
    <w:rsid w:val="006374FC"/>
    <w:rsid w:val="0063787F"/>
    <w:rsid w:val="00637F9E"/>
    <w:rsid w:val="00640030"/>
    <w:rsid w:val="0064173B"/>
    <w:rsid w:val="00641808"/>
    <w:rsid w:val="00641DAF"/>
    <w:rsid w:val="00643B14"/>
    <w:rsid w:val="00643E6C"/>
    <w:rsid w:val="00643FA3"/>
    <w:rsid w:val="006441AD"/>
    <w:rsid w:val="00644C0C"/>
    <w:rsid w:val="00644D7F"/>
    <w:rsid w:val="006458CE"/>
    <w:rsid w:val="0064633E"/>
    <w:rsid w:val="006479BD"/>
    <w:rsid w:val="00647E3E"/>
    <w:rsid w:val="00647E9C"/>
    <w:rsid w:val="006500FC"/>
    <w:rsid w:val="00650A0B"/>
    <w:rsid w:val="006523A9"/>
    <w:rsid w:val="00652788"/>
    <w:rsid w:val="006533B3"/>
    <w:rsid w:val="0065354A"/>
    <w:rsid w:val="00653735"/>
    <w:rsid w:val="00653ADB"/>
    <w:rsid w:val="0065421F"/>
    <w:rsid w:val="006542D9"/>
    <w:rsid w:val="006545A1"/>
    <w:rsid w:val="006545DD"/>
    <w:rsid w:val="00654B7F"/>
    <w:rsid w:val="0065603A"/>
    <w:rsid w:val="00656467"/>
    <w:rsid w:val="00656BAA"/>
    <w:rsid w:val="00656EFA"/>
    <w:rsid w:val="00657154"/>
    <w:rsid w:val="006573A9"/>
    <w:rsid w:val="00660343"/>
    <w:rsid w:val="00660CEA"/>
    <w:rsid w:val="00661BD0"/>
    <w:rsid w:val="00661EBC"/>
    <w:rsid w:val="00662CC6"/>
    <w:rsid w:val="00663817"/>
    <w:rsid w:val="00663AD5"/>
    <w:rsid w:val="00664348"/>
    <w:rsid w:val="00664731"/>
    <w:rsid w:val="00664F66"/>
    <w:rsid w:val="006650B3"/>
    <w:rsid w:val="006651BE"/>
    <w:rsid w:val="006659FA"/>
    <w:rsid w:val="00665B3A"/>
    <w:rsid w:val="006666BC"/>
    <w:rsid w:val="006668FD"/>
    <w:rsid w:val="0067022C"/>
    <w:rsid w:val="0067027F"/>
    <w:rsid w:val="0067085D"/>
    <w:rsid w:val="00670ADC"/>
    <w:rsid w:val="00670D71"/>
    <w:rsid w:val="00671307"/>
    <w:rsid w:val="006714EB"/>
    <w:rsid w:val="00673774"/>
    <w:rsid w:val="006738F4"/>
    <w:rsid w:val="00673C22"/>
    <w:rsid w:val="00673C43"/>
    <w:rsid w:val="00673CFC"/>
    <w:rsid w:val="00674A92"/>
    <w:rsid w:val="00675335"/>
    <w:rsid w:val="00675337"/>
    <w:rsid w:val="006760A2"/>
    <w:rsid w:val="0067623B"/>
    <w:rsid w:val="00676762"/>
    <w:rsid w:val="00676896"/>
    <w:rsid w:val="0067758A"/>
    <w:rsid w:val="0067785F"/>
    <w:rsid w:val="0068070C"/>
    <w:rsid w:val="0068119F"/>
    <w:rsid w:val="00683725"/>
    <w:rsid w:val="00684C90"/>
    <w:rsid w:val="00685366"/>
    <w:rsid w:val="00685373"/>
    <w:rsid w:val="0068541D"/>
    <w:rsid w:val="006856BA"/>
    <w:rsid w:val="00686114"/>
    <w:rsid w:val="00686451"/>
    <w:rsid w:val="00686595"/>
    <w:rsid w:val="00686E42"/>
    <w:rsid w:val="006877D6"/>
    <w:rsid w:val="00687E63"/>
    <w:rsid w:val="00687FC4"/>
    <w:rsid w:val="00690CBD"/>
    <w:rsid w:val="006913FE"/>
    <w:rsid w:val="006925CE"/>
    <w:rsid w:val="00692C27"/>
    <w:rsid w:val="006936D7"/>
    <w:rsid w:val="006938E6"/>
    <w:rsid w:val="006944FE"/>
    <w:rsid w:val="00694530"/>
    <w:rsid w:val="00695394"/>
    <w:rsid w:val="00695825"/>
    <w:rsid w:val="00695FE7"/>
    <w:rsid w:val="00696559"/>
    <w:rsid w:val="00697C1B"/>
    <w:rsid w:val="00697DBB"/>
    <w:rsid w:val="006A01BB"/>
    <w:rsid w:val="006A0318"/>
    <w:rsid w:val="006A0A19"/>
    <w:rsid w:val="006A0AA1"/>
    <w:rsid w:val="006A15C3"/>
    <w:rsid w:val="006A1673"/>
    <w:rsid w:val="006A1F92"/>
    <w:rsid w:val="006A2076"/>
    <w:rsid w:val="006A2984"/>
    <w:rsid w:val="006A2BFE"/>
    <w:rsid w:val="006A2C60"/>
    <w:rsid w:val="006A437C"/>
    <w:rsid w:val="006A477C"/>
    <w:rsid w:val="006A4AF0"/>
    <w:rsid w:val="006A5A94"/>
    <w:rsid w:val="006A5BB4"/>
    <w:rsid w:val="006A60C2"/>
    <w:rsid w:val="006A6546"/>
    <w:rsid w:val="006A66A5"/>
    <w:rsid w:val="006A67E7"/>
    <w:rsid w:val="006A6C49"/>
    <w:rsid w:val="006A7508"/>
    <w:rsid w:val="006A7598"/>
    <w:rsid w:val="006A75C0"/>
    <w:rsid w:val="006B0195"/>
    <w:rsid w:val="006B09BA"/>
    <w:rsid w:val="006B1FC2"/>
    <w:rsid w:val="006B220E"/>
    <w:rsid w:val="006B2F2D"/>
    <w:rsid w:val="006B31F6"/>
    <w:rsid w:val="006B3528"/>
    <w:rsid w:val="006B4742"/>
    <w:rsid w:val="006B4AAB"/>
    <w:rsid w:val="006B4E82"/>
    <w:rsid w:val="006B5603"/>
    <w:rsid w:val="006B58D0"/>
    <w:rsid w:val="006B5A49"/>
    <w:rsid w:val="006B5BDC"/>
    <w:rsid w:val="006B5C3E"/>
    <w:rsid w:val="006B6CE9"/>
    <w:rsid w:val="006B7069"/>
    <w:rsid w:val="006B765C"/>
    <w:rsid w:val="006B76E8"/>
    <w:rsid w:val="006B7B1D"/>
    <w:rsid w:val="006C0C6F"/>
    <w:rsid w:val="006C15EA"/>
    <w:rsid w:val="006C2079"/>
    <w:rsid w:val="006C24C7"/>
    <w:rsid w:val="006C294C"/>
    <w:rsid w:val="006C2AB4"/>
    <w:rsid w:val="006C2D84"/>
    <w:rsid w:val="006C3707"/>
    <w:rsid w:val="006C3AC2"/>
    <w:rsid w:val="006C3CF3"/>
    <w:rsid w:val="006C4311"/>
    <w:rsid w:val="006C441F"/>
    <w:rsid w:val="006C4591"/>
    <w:rsid w:val="006C4E6C"/>
    <w:rsid w:val="006C5A90"/>
    <w:rsid w:val="006C5D08"/>
    <w:rsid w:val="006C5E23"/>
    <w:rsid w:val="006C6514"/>
    <w:rsid w:val="006C6542"/>
    <w:rsid w:val="006C6594"/>
    <w:rsid w:val="006C7DEA"/>
    <w:rsid w:val="006C7ED1"/>
    <w:rsid w:val="006D0244"/>
    <w:rsid w:val="006D02A4"/>
    <w:rsid w:val="006D0A2D"/>
    <w:rsid w:val="006D0B4C"/>
    <w:rsid w:val="006D12C6"/>
    <w:rsid w:val="006D1571"/>
    <w:rsid w:val="006D15A6"/>
    <w:rsid w:val="006D21C6"/>
    <w:rsid w:val="006D23DD"/>
    <w:rsid w:val="006D26B4"/>
    <w:rsid w:val="006D286E"/>
    <w:rsid w:val="006D3ABB"/>
    <w:rsid w:val="006D3D28"/>
    <w:rsid w:val="006D4E96"/>
    <w:rsid w:val="006D5DFF"/>
    <w:rsid w:val="006D64D7"/>
    <w:rsid w:val="006D6B87"/>
    <w:rsid w:val="006D6F0D"/>
    <w:rsid w:val="006D6FE8"/>
    <w:rsid w:val="006E0049"/>
    <w:rsid w:val="006E0059"/>
    <w:rsid w:val="006E06E6"/>
    <w:rsid w:val="006E0EA8"/>
    <w:rsid w:val="006E0FB2"/>
    <w:rsid w:val="006E113D"/>
    <w:rsid w:val="006E1160"/>
    <w:rsid w:val="006E1574"/>
    <w:rsid w:val="006E22F3"/>
    <w:rsid w:val="006E2BEA"/>
    <w:rsid w:val="006E2FE2"/>
    <w:rsid w:val="006E3510"/>
    <w:rsid w:val="006E40B0"/>
    <w:rsid w:val="006E4A25"/>
    <w:rsid w:val="006E5913"/>
    <w:rsid w:val="006E63F3"/>
    <w:rsid w:val="006E6635"/>
    <w:rsid w:val="006E6730"/>
    <w:rsid w:val="006E6B45"/>
    <w:rsid w:val="006E6DE0"/>
    <w:rsid w:val="006E7BF3"/>
    <w:rsid w:val="006F07E5"/>
    <w:rsid w:val="006F1E57"/>
    <w:rsid w:val="006F2A9F"/>
    <w:rsid w:val="006F2CA6"/>
    <w:rsid w:val="006F2D97"/>
    <w:rsid w:val="006F36B4"/>
    <w:rsid w:val="006F37E7"/>
    <w:rsid w:val="006F445E"/>
    <w:rsid w:val="006F46DB"/>
    <w:rsid w:val="006F476C"/>
    <w:rsid w:val="006F4EB0"/>
    <w:rsid w:val="006F4EFE"/>
    <w:rsid w:val="006F6623"/>
    <w:rsid w:val="006F7354"/>
    <w:rsid w:val="006F7972"/>
    <w:rsid w:val="006F7BE5"/>
    <w:rsid w:val="006F7D26"/>
    <w:rsid w:val="00700411"/>
    <w:rsid w:val="00700CA3"/>
    <w:rsid w:val="0070161C"/>
    <w:rsid w:val="00702232"/>
    <w:rsid w:val="00703378"/>
    <w:rsid w:val="00703544"/>
    <w:rsid w:val="007041B9"/>
    <w:rsid w:val="00704AEE"/>
    <w:rsid w:val="00705811"/>
    <w:rsid w:val="00706810"/>
    <w:rsid w:val="00706C04"/>
    <w:rsid w:val="0070711F"/>
    <w:rsid w:val="00707CE1"/>
    <w:rsid w:val="00707D92"/>
    <w:rsid w:val="007101BC"/>
    <w:rsid w:val="00710B3D"/>
    <w:rsid w:val="00711468"/>
    <w:rsid w:val="007119BB"/>
    <w:rsid w:val="00711B1F"/>
    <w:rsid w:val="00711BE4"/>
    <w:rsid w:val="00711FDB"/>
    <w:rsid w:val="007124D5"/>
    <w:rsid w:val="00712A0B"/>
    <w:rsid w:val="00712BA5"/>
    <w:rsid w:val="00713269"/>
    <w:rsid w:val="0071354C"/>
    <w:rsid w:val="007136C6"/>
    <w:rsid w:val="00713954"/>
    <w:rsid w:val="00713CF4"/>
    <w:rsid w:val="00714428"/>
    <w:rsid w:val="00714687"/>
    <w:rsid w:val="00714852"/>
    <w:rsid w:val="00714B8F"/>
    <w:rsid w:val="007152F2"/>
    <w:rsid w:val="00715E80"/>
    <w:rsid w:val="0071629C"/>
    <w:rsid w:val="00716549"/>
    <w:rsid w:val="00716D40"/>
    <w:rsid w:val="00716E35"/>
    <w:rsid w:val="00717037"/>
    <w:rsid w:val="00717266"/>
    <w:rsid w:val="00717632"/>
    <w:rsid w:val="0071794F"/>
    <w:rsid w:val="00717F00"/>
    <w:rsid w:val="00720813"/>
    <w:rsid w:val="00720BE0"/>
    <w:rsid w:val="00721B30"/>
    <w:rsid w:val="00721EBC"/>
    <w:rsid w:val="0072254E"/>
    <w:rsid w:val="00722739"/>
    <w:rsid w:val="00722D24"/>
    <w:rsid w:val="007239DC"/>
    <w:rsid w:val="00723BBB"/>
    <w:rsid w:val="00723CD6"/>
    <w:rsid w:val="00723E16"/>
    <w:rsid w:val="00724249"/>
    <w:rsid w:val="007243B0"/>
    <w:rsid w:val="00724863"/>
    <w:rsid w:val="00724F2E"/>
    <w:rsid w:val="00724FE0"/>
    <w:rsid w:val="007257CE"/>
    <w:rsid w:val="00726794"/>
    <w:rsid w:val="00726DE9"/>
    <w:rsid w:val="007279E7"/>
    <w:rsid w:val="00727A2B"/>
    <w:rsid w:val="00727DBC"/>
    <w:rsid w:val="00727DC9"/>
    <w:rsid w:val="00730050"/>
    <w:rsid w:val="00730060"/>
    <w:rsid w:val="007304C2"/>
    <w:rsid w:val="007311DF"/>
    <w:rsid w:val="00731764"/>
    <w:rsid w:val="00731C0D"/>
    <w:rsid w:val="007325D7"/>
    <w:rsid w:val="00732C2F"/>
    <w:rsid w:val="00732C75"/>
    <w:rsid w:val="007333B6"/>
    <w:rsid w:val="007334DE"/>
    <w:rsid w:val="007335D1"/>
    <w:rsid w:val="0073368E"/>
    <w:rsid w:val="0073370E"/>
    <w:rsid w:val="00734253"/>
    <w:rsid w:val="007342B4"/>
    <w:rsid w:val="00734831"/>
    <w:rsid w:val="0073515F"/>
    <w:rsid w:val="00735514"/>
    <w:rsid w:val="0073637B"/>
    <w:rsid w:val="0073672B"/>
    <w:rsid w:val="00736C12"/>
    <w:rsid w:val="0073761A"/>
    <w:rsid w:val="00737DDD"/>
    <w:rsid w:val="00740327"/>
    <w:rsid w:val="007424B9"/>
    <w:rsid w:val="007429FE"/>
    <w:rsid w:val="00742FA3"/>
    <w:rsid w:val="007430E0"/>
    <w:rsid w:val="00743606"/>
    <w:rsid w:val="00743DD4"/>
    <w:rsid w:val="00743DE2"/>
    <w:rsid w:val="00744382"/>
    <w:rsid w:val="00744BB5"/>
    <w:rsid w:val="007451C9"/>
    <w:rsid w:val="007458FD"/>
    <w:rsid w:val="00745D97"/>
    <w:rsid w:val="00745DA1"/>
    <w:rsid w:val="00746C9B"/>
    <w:rsid w:val="0074745B"/>
    <w:rsid w:val="00747EF7"/>
    <w:rsid w:val="0075002A"/>
    <w:rsid w:val="00750059"/>
    <w:rsid w:val="0075041F"/>
    <w:rsid w:val="00750BB3"/>
    <w:rsid w:val="00751381"/>
    <w:rsid w:val="00751400"/>
    <w:rsid w:val="00751561"/>
    <w:rsid w:val="00751688"/>
    <w:rsid w:val="0075176E"/>
    <w:rsid w:val="00751BBC"/>
    <w:rsid w:val="00751C3C"/>
    <w:rsid w:val="00751F04"/>
    <w:rsid w:val="0075244E"/>
    <w:rsid w:val="00752775"/>
    <w:rsid w:val="0075298D"/>
    <w:rsid w:val="00752A78"/>
    <w:rsid w:val="00752D21"/>
    <w:rsid w:val="00752F55"/>
    <w:rsid w:val="0075344F"/>
    <w:rsid w:val="00754219"/>
    <w:rsid w:val="007547F3"/>
    <w:rsid w:val="0075505C"/>
    <w:rsid w:val="00755A41"/>
    <w:rsid w:val="00755D31"/>
    <w:rsid w:val="00755F97"/>
    <w:rsid w:val="00756BC7"/>
    <w:rsid w:val="00756D5B"/>
    <w:rsid w:val="00757101"/>
    <w:rsid w:val="00757B1E"/>
    <w:rsid w:val="00757B2D"/>
    <w:rsid w:val="00762CF4"/>
    <w:rsid w:val="00762EBB"/>
    <w:rsid w:val="007630DA"/>
    <w:rsid w:val="007634E7"/>
    <w:rsid w:val="00763E5F"/>
    <w:rsid w:val="00764155"/>
    <w:rsid w:val="0076422D"/>
    <w:rsid w:val="007645F7"/>
    <w:rsid w:val="00764845"/>
    <w:rsid w:val="00764EFF"/>
    <w:rsid w:val="00766303"/>
    <w:rsid w:val="00766B33"/>
    <w:rsid w:val="00766E22"/>
    <w:rsid w:val="00766FAC"/>
    <w:rsid w:val="007672A2"/>
    <w:rsid w:val="007677D3"/>
    <w:rsid w:val="00767F97"/>
    <w:rsid w:val="00770555"/>
    <w:rsid w:val="00770790"/>
    <w:rsid w:val="00770ECE"/>
    <w:rsid w:val="00771411"/>
    <w:rsid w:val="00771474"/>
    <w:rsid w:val="007717BE"/>
    <w:rsid w:val="00772552"/>
    <w:rsid w:val="00772652"/>
    <w:rsid w:val="00772B65"/>
    <w:rsid w:val="00772D91"/>
    <w:rsid w:val="00772F8F"/>
    <w:rsid w:val="007730CB"/>
    <w:rsid w:val="007730F8"/>
    <w:rsid w:val="00773388"/>
    <w:rsid w:val="00773719"/>
    <w:rsid w:val="00773733"/>
    <w:rsid w:val="00773815"/>
    <w:rsid w:val="007738AD"/>
    <w:rsid w:val="0077454E"/>
    <w:rsid w:val="00774B25"/>
    <w:rsid w:val="007750BB"/>
    <w:rsid w:val="00775175"/>
    <w:rsid w:val="00775B6D"/>
    <w:rsid w:val="00775E1A"/>
    <w:rsid w:val="00775F4D"/>
    <w:rsid w:val="0077615D"/>
    <w:rsid w:val="00776343"/>
    <w:rsid w:val="007766BB"/>
    <w:rsid w:val="00776EA6"/>
    <w:rsid w:val="007778F2"/>
    <w:rsid w:val="00780259"/>
    <w:rsid w:val="00780E8B"/>
    <w:rsid w:val="00780F1A"/>
    <w:rsid w:val="00781174"/>
    <w:rsid w:val="0078177E"/>
    <w:rsid w:val="00781C4D"/>
    <w:rsid w:val="00781CB9"/>
    <w:rsid w:val="00781E88"/>
    <w:rsid w:val="007822A1"/>
    <w:rsid w:val="00782746"/>
    <w:rsid w:val="007833BB"/>
    <w:rsid w:val="00783EA3"/>
    <w:rsid w:val="007843DA"/>
    <w:rsid w:val="00784A74"/>
    <w:rsid w:val="00784F35"/>
    <w:rsid w:val="00785036"/>
    <w:rsid w:val="007866BE"/>
    <w:rsid w:val="007870CB"/>
    <w:rsid w:val="00790A50"/>
    <w:rsid w:val="00790ABA"/>
    <w:rsid w:val="00791DEF"/>
    <w:rsid w:val="007923C3"/>
    <w:rsid w:val="00792CB0"/>
    <w:rsid w:val="007938EB"/>
    <w:rsid w:val="007939F7"/>
    <w:rsid w:val="0079440F"/>
    <w:rsid w:val="00794994"/>
    <w:rsid w:val="00794EE8"/>
    <w:rsid w:val="00795266"/>
    <w:rsid w:val="00795F82"/>
    <w:rsid w:val="00797773"/>
    <w:rsid w:val="00797B2D"/>
    <w:rsid w:val="007A0076"/>
    <w:rsid w:val="007A034C"/>
    <w:rsid w:val="007A0B2E"/>
    <w:rsid w:val="007A0D21"/>
    <w:rsid w:val="007A0D90"/>
    <w:rsid w:val="007A10E7"/>
    <w:rsid w:val="007A1646"/>
    <w:rsid w:val="007A1660"/>
    <w:rsid w:val="007A2039"/>
    <w:rsid w:val="007A21DB"/>
    <w:rsid w:val="007A2743"/>
    <w:rsid w:val="007A2983"/>
    <w:rsid w:val="007A3CED"/>
    <w:rsid w:val="007A48F9"/>
    <w:rsid w:val="007A4A8A"/>
    <w:rsid w:val="007A53CE"/>
    <w:rsid w:val="007A559C"/>
    <w:rsid w:val="007A60B5"/>
    <w:rsid w:val="007A7655"/>
    <w:rsid w:val="007A7C0C"/>
    <w:rsid w:val="007B038D"/>
    <w:rsid w:val="007B0778"/>
    <w:rsid w:val="007B0E18"/>
    <w:rsid w:val="007B1830"/>
    <w:rsid w:val="007B210E"/>
    <w:rsid w:val="007B2214"/>
    <w:rsid w:val="007B276C"/>
    <w:rsid w:val="007B2EC6"/>
    <w:rsid w:val="007B31F0"/>
    <w:rsid w:val="007B387A"/>
    <w:rsid w:val="007B42E2"/>
    <w:rsid w:val="007B462F"/>
    <w:rsid w:val="007B4A01"/>
    <w:rsid w:val="007B4E66"/>
    <w:rsid w:val="007B675A"/>
    <w:rsid w:val="007B67D1"/>
    <w:rsid w:val="007B7471"/>
    <w:rsid w:val="007C0928"/>
    <w:rsid w:val="007C0B4A"/>
    <w:rsid w:val="007C12E5"/>
    <w:rsid w:val="007C195A"/>
    <w:rsid w:val="007C1C0E"/>
    <w:rsid w:val="007C2EAF"/>
    <w:rsid w:val="007C301B"/>
    <w:rsid w:val="007C3C86"/>
    <w:rsid w:val="007C431E"/>
    <w:rsid w:val="007C4E7F"/>
    <w:rsid w:val="007C5214"/>
    <w:rsid w:val="007C52B3"/>
    <w:rsid w:val="007C55A1"/>
    <w:rsid w:val="007C5E37"/>
    <w:rsid w:val="007C6A67"/>
    <w:rsid w:val="007C7378"/>
    <w:rsid w:val="007C7550"/>
    <w:rsid w:val="007C7EC1"/>
    <w:rsid w:val="007C7F03"/>
    <w:rsid w:val="007D0926"/>
    <w:rsid w:val="007D0AAA"/>
    <w:rsid w:val="007D1826"/>
    <w:rsid w:val="007D1CD4"/>
    <w:rsid w:val="007D20E0"/>
    <w:rsid w:val="007D214C"/>
    <w:rsid w:val="007D22F4"/>
    <w:rsid w:val="007D23E1"/>
    <w:rsid w:val="007D30E4"/>
    <w:rsid w:val="007D33F5"/>
    <w:rsid w:val="007D3C17"/>
    <w:rsid w:val="007D449B"/>
    <w:rsid w:val="007D4D4C"/>
    <w:rsid w:val="007D5142"/>
    <w:rsid w:val="007D5152"/>
    <w:rsid w:val="007D5390"/>
    <w:rsid w:val="007D53CC"/>
    <w:rsid w:val="007D5A45"/>
    <w:rsid w:val="007D5E80"/>
    <w:rsid w:val="007D6B22"/>
    <w:rsid w:val="007D6C88"/>
    <w:rsid w:val="007D77F7"/>
    <w:rsid w:val="007D7C6D"/>
    <w:rsid w:val="007D7F77"/>
    <w:rsid w:val="007E185D"/>
    <w:rsid w:val="007E1A19"/>
    <w:rsid w:val="007E2853"/>
    <w:rsid w:val="007E2EBD"/>
    <w:rsid w:val="007E3277"/>
    <w:rsid w:val="007E3D6D"/>
    <w:rsid w:val="007E42B5"/>
    <w:rsid w:val="007E454C"/>
    <w:rsid w:val="007E4658"/>
    <w:rsid w:val="007E477F"/>
    <w:rsid w:val="007E53A2"/>
    <w:rsid w:val="007E57BD"/>
    <w:rsid w:val="007E597A"/>
    <w:rsid w:val="007E5D1C"/>
    <w:rsid w:val="007E5E02"/>
    <w:rsid w:val="007E5E2D"/>
    <w:rsid w:val="007E622D"/>
    <w:rsid w:val="007E6381"/>
    <w:rsid w:val="007E68E2"/>
    <w:rsid w:val="007E6A7D"/>
    <w:rsid w:val="007E6B7F"/>
    <w:rsid w:val="007E7520"/>
    <w:rsid w:val="007E7553"/>
    <w:rsid w:val="007E7864"/>
    <w:rsid w:val="007E7CE5"/>
    <w:rsid w:val="007F0473"/>
    <w:rsid w:val="007F054D"/>
    <w:rsid w:val="007F3324"/>
    <w:rsid w:val="007F3DB8"/>
    <w:rsid w:val="007F3E37"/>
    <w:rsid w:val="007F3E62"/>
    <w:rsid w:val="007F431B"/>
    <w:rsid w:val="007F43CB"/>
    <w:rsid w:val="007F43E8"/>
    <w:rsid w:val="007F486A"/>
    <w:rsid w:val="007F4917"/>
    <w:rsid w:val="007F4FCE"/>
    <w:rsid w:val="007F5AD8"/>
    <w:rsid w:val="007F5C8D"/>
    <w:rsid w:val="007F66D7"/>
    <w:rsid w:val="007F6C0B"/>
    <w:rsid w:val="007F6CEB"/>
    <w:rsid w:val="007F70E2"/>
    <w:rsid w:val="007F7C4F"/>
    <w:rsid w:val="007F7CAD"/>
    <w:rsid w:val="00800005"/>
    <w:rsid w:val="0080047E"/>
    <w:rsid w:val="00800561"/>
    <w:rsid w:val="00800575"/>
    <w:rsid w:val="00800582"/>
    <w:rsid w:val="00800803"/>
    <w:rsid w:val="0080083B"/>
    <w:rsid w:val="00800B6B"/>
    <w:rsid w:val="00800EB3"/>
    <w:rsid w:val="0080105C"/>
    <w:rsid w:val="008012F9"/>
    <w:rsid w:val="00803862"/>
    <w:rsid w:val="00803966"/>
    <w:rsid w:val="00803CAA"/>
    <w:rsid w:val="00804345"/>
    <w:rsid w:val="008045E9"/>
    <w:rsid w:val="00804E00"/>
    <w:rsid w:val="008054DB"/>
    <w:rsid w:val="0080558A"/>
    <w:rsid w:val="00805689"/>
    <w:rsid w:val="008058D8"/>
    <w:rsid w:val="00806059"/>
    <w:rsid w:val="0080619F"/>
    <w:rsid w:val="0080668A"/>
    <w:rsid w:val="008067B2"/>
    <w:rsid w:val="00806A0C"/>
    <w:rsid w:val="00806C1A"/>
    <w:rsid w:val="00807D30"/>
    <w:rsid w:val="0081091C"/>
    <w:rsid w:val="0081138E"/>
    <w:rsid w:val="00811B41"/>
    <w:rsid w:val="00811D28"/>
    <w:rsid w:val="00812126"/>
    <w:rsid w:val="0081253F"/>
    <w:rsid w:val="008128F5"/>
    <w:rsid w:val="00813273"/>
    <w:rsid w:val="0081388D"/>
    <w:rsid w:val="0081390C"/>
    <w:rsid w:val="0081417F"/>
    <w:rsid w:val="008142B8"/>
    <w:rsid w:val="00814732"/>
    <w:rsid w:val="00815297"/>
    <w:rsid w:val="00815444"/>
    <w:rsid w:val="00815521"/>
    <w:rsid w:val="008156E2"/>
    <w:rsid w:val="008160EF"/>
    <w:rsid w:val="00816211"/>
    <w:rsid w:val="00816534"/>
    <w:rsid w:val="008168C9"/>
    <w:rsid w:val="008168D4"/>
    <w:rsid w:val="00816C85"/>
    <w:rsid w:val="00817A15"/>
    <w:rsid w:val="00817D1D"/>
    <w:rsid w:val="0082063D"/>
    <w:rsid w:val="00820F65"/>
    <w:rsid w:val="00821613"/>
    <w:rsid w:val="0082225B"/>
    <w:rsid w:val="0082234E"/>
    <w:rsid w:val="008236F9"/>
    <w:rsid w:val="0082487E"/>
    <w:rsid w:val="00824961"/>
    <w:rsid w:val="00825226"/>
    <w:rsid w:val="0082595C"/>
    <w:rsid w:val="00825A0B"/>
    <w:rsid w:val="00825C20"/>
    <w:rsid w:val="0082603A"/>
    <w:rsid w:val="00826114"/>
    <w:rsid w:val="008268A1"/>
    <w:rsid w:val="00826C26"/>
    <w:rsid w:val="00826C94"/>
    <w:rsid w:val="00827A48"/>
    <w:rsid w:val="00827C13"/>
    <w:rsid w:val="008309E1"/>
    <w:rsid w:val="00830A80"/>
    <w:rsid w:val="00831238"/>
    <w:rsid w:val="0083142D"/>
    <w:rsid w:val="0083407E"/>
    <w:rsid w:val="00834610"/>
    <w:rsid w:val="0083522C"/>
    <w:rsid w:val="008358CB"/>
    <w:rsid w:val="0083599F"/>
    <w:rsid w:val="00835A0F"/>
    <w:rsid w:val="00835FA6"/>
    <w:rsid w:val="008366F6"/>
    <w:rsid w:val="008367C1"/>
    <w:rsid w:val="00836C4A"/>
    <w:rsid w:val="00836D75"/>
    <w:rsid w:val="00837117"/>
    <w:rsid w:val="00837B5F"/>
    <w:rsid w:val="00837B85"/>
    <w:rsid w:val="008407AD"/>
    <w:rsid w:val="00840BE1"/>
    <w:rsid w:val="0084128A"/>
    <w:rsid w:val="00841BAE"/>
    <w:rsid w:val="0084231A"/>
    <w:rsid w:val="00842339"/>
    <w:rsid w:val="0084295A"/>
    <w:rsid w:val="00843342"/>
    <w:rsid w:val="0084526B"/>
    <w:rsid w:val="00846339"/>
    <w:rsid w:val="0084639B"/>
    <w:rsid w:val="00847C35"/>
    <w:rsid w:val="00850436"/>
    <w:rsid w:val="008515AD"/>
    <w:rsid w:val="008515E0"/>
    <w:rsid w:val="00851CEC"/>
    <w:rsid w:val="00852248"/>
    <w:rsid w:val="0085294A"/>
    <w:rsid w:val="008544E0"/>
    <w:rsid w:val="00854860"/>
    <w:rsid w:val="00855507"/>
    <w:rsid w:val="008555C2"/>
    <w:rsid w:val="008567D9"/>
    <w:rsid w:val="00856F50"/>
    <w:rsid w:val="008573C9"/>
    <w:rsid w:val="00857705"/>
    <w:rsid w:val="008579D8"/>
    <w:rsid w:val="00857B66"/>
    <w:rsid w:val="00857E67"/>
    <w:rsid w:val="00857F69"/>
    <w:rsid w:val="008603F8"/>
    <w:rsid w:val="008607E3"/>
    <w:rsid w:val="0086105A"/>
    <w:rsid w:val="00861540"/>
    <w:rsid w:val="008620EC"/>
    <w:rsid w:val="008621FD"/>
    <w:rsid w:val="00862354"/>
    <w:rsid w:val="00862F95"/>
    <w:rsid w:val="008643C5"/>
    <w:rsid w:val="00864537"/>
    <w:rsid w:val="00864A8C"/>
    <w:rsid w:val="00865118"/>
    <w:rsid w:val="0086570D"/>
    <w:rsid w:val="008657FA"/>
    <w:rsid w:val="00866353"/>
    <w:rsid w:val="00866635"/>
    <w:rsid w:val="0086687A"/>
    <w:rsid w:val="008673A1"/>
    <w:rsid w:val="008675C4"/>
    <w:rsid w:val="00867892"/>
    <w:rsid w:val="00867CDF"/>
    <w:rsid w:val="00867DAB"/>
    <w:rsid w:val="00870F0B"/>
    <w:rsid w:val="008716C6"/>
    <w:rsid w:val="00871978"/>
    <w:rsid w:val="008722AF"/>
    <w:rsid w:val="00872887"/>
    <w:rsid w:val="00872A65"/>
    <w:rsid w:val="00872B57"/>
    <w:rsid w:val="00872C59"/>
    <w:rsid w:val="008730FA"/>
    <w:rsid w:val="008739D3"/>
    <w:rsid w:val="00874177"/>
    <w:rsid w:val="0087471F"/>
    <w:rsid w:val="008751AC"/>
    <w:rsid w:val="00875353"/>
    <w:rsid w:val="00875C56"/>
    <w:rsid w:val="00875DEC"/>
    <w:rsid w:val="0087622B"/>
    <w:rsid w:val="00876767"/>
    <w:rsid w:val="00877272"/>
    <w:rsid w:val="00877A9D"/>
    <w:rsid w:val="00877B87"/>
    <w:rsid w:val="008808E4"/>
    <w:rsid w:val="00880B0D"/>
    <w:rsid w:val="00880DB9"/>
    <w:rsid w:val="00880F08"/>
    <w:rsid w:val="00881728"/>
    <w:rsid w:val="00881973"/>
    <w:rsid w:val="008826A9"/>
    <w:rsid w:val="0088280D"/>
    <w:rsid w:val="00882C35"/>
    <w:rsid w:val="00883383"/>
    <w:rsid w:val="00883FC6"/>
    <w:rsid w:val="008841C7"/>
    <w:rsid w:val="00885C57"/>
    <w:rsid w:val="008869D5"/>
    <w:rsid w:val="00886D0E"/>
    <w:rsid w:val="00886FD7"/>
    <w:rsid w:val="008877BE"/>
    <w:rsid w:val="00887D8B"/>
    <w:rsid w:val="00890173"/>
    <w:rsid w:val="008902F5"/>
    <w:rsid w:val="008909ED"/>
    <w:rsid w:val="0089129D"/>
    <w:rsid w:val="008920CD"/>
    <w:rsid w:val="00892470"/>
    <w:rsid w:val="008927E5"/>
    <w:rsid w:val="008933C3"/>
    <w:rsid w:val="00893511"/>
    <w:rsid w:val="00894C12"/>
    <w:rsid w:val="008952F9"/>
    <w:rsid w:val="00895F1E"/>
    <w:rsid w:val="0089670A"/>
    <w:rsid w:val="00896829"/>
    <w:rsid w:val="008977F3"/>
    <w:rsid w:val="008979CC"/>
    <w:rsid w:val="00897A76"/>
    <w:rsid w:val="00897B69"/>
    <w:rsid w:val="00897BAB"/>
    <w:rsid w:val="00897D5F"/>
    <w:rsid w:val="008A03E4"/>
    <w:rsid w:val="008A04D1"/>
    <w:rsid w:val="008A14F3"/>
    <w:rsid w:val="008A1D4D"/>
    <w:rsid w:val="008A1DB5"/>
    <w:rsid w:val="008A22D1"/>
    <w:rsid w:val="008A2D91"/>
    <w:rsid w:val="008A4FEF"/>
    <w:rsid w:val="008A5036"/>
    <w:rsid w:val="008A5F87"/>
    <w:rsid w:val="008A6269"/>
    <w:rsid w:val="008A69F4"/>
    <w:rsid w:val="008A7598"/>
    <w:rsid w:val="008A7A6B"/>
    <w:rsid w:val="008A7A6D"/>
    <w:rsid w:val="008A7E0B"/>
    <w:rsid w:val="008B1684"/>
    <w:rsid w:val="008B2045"/>
    <w:rsid w:val="008B2113"/>
    <w:rsid w:val="008B217E"/>
    <w:rsid w:val="008B2642"/>
    <w:rsid w:val="008B27B7"/>
    <w:rsid w:val="008B3FEA"/>
    <w:rsid w:val="008B4237"/>
    <w:rsid w:val="008B47A6"/>
    <w:rsid w:val="008B5FC9"/>
    <w:rsid w:val="008B6465"/>
    <w:rsid w:val="008B67E6"/>
    <w:rsid w:val="008B6BEB"/>
    <w:rsid w:val="008B6C2B"/>
    <w:rsid w:val="008B7753"/>
    <w:rsid w:val="008B7C92"/>
    <w:rsid w:val="008C08AA"/>
    <w:rsid w:val="008C08D6"/>
    <w:rsid w:val="008C097C"/>
    <w:rsid w:val="008C12B0"/>
    <w:rsid w:val="008C13B5"/>
    <w:rsid w:val="008C2DDA"/>
    <w:rsid w:val="008C2F36"/>
    <w:rsid w:val="008C3442"/>
    <w:rsid w:val="008C455D"/>
    <w:rsid w:val="008C4828"/>
    <w:rsid w:val="008C51E1"/>
    <w:rsid w:val="008C537D"/>
    <w:rsid w:val="008C5D73"/>
    <w:rsid w:val="008C63F6"/>
    <w:rsid w:val="008C63F7"/>
    <w:rsid w:val="008C6C0C"/>
    <w:rsid w:val="008C7891"/>
    <w:rsid w:val="008D00B5"/>
    <w:rsid w:val="008D0D44"/>
    <w:rsid w:val="008D1230"/>
    <w:rsid w:val="008D133E"/>
    <w:rsid w:val="008D14C4"/>
    <w:rsid w:val="008D1940"/>
    <w:rsid w:val="008D196D"/>
    <w:rsid w:val="008D1A55"/>
    <w:rsid w:val="008D1F0E"/>
    <w:rsid w:val="008D2BA6"/>
    <w:rsid w:val="008D2C0D"/>
    <w:rsid w:val="008D3D58"/>
    <w:rsid w:val="008D40DA"/>
    <w:rsid w:val="008D4F52"/>
    <w:rsid w:val="008D56F9"/>
    <w:rsid w:val="008D5836"/>
    <w:rsid w:val="008D5BBF"/>
    <w:rsid w:val="008D5C94"/>
    <w:rsid w:val="008D5CD1"/>
    <w:rsid w:val="008D5E38"/>
    <w:rsid w:val="008D6135"/>
    <w:rsid w:val="008D626F"/>
    <w:rsid w:val="008D63E2"/>
    <w:rsid w:val="008D65E7"/>
    <w:rsid w:val="008D65F6"/>
    <w:rsid w:val="008D6BDD"/>
    <w:rsid w:val="008D72E9"/>
    <w:rsid w:val="008D7973"/>
    <w:rsid w:val="008E001E"/>
    <w:rsid w:val="008E0416"/>
    <w:rsid w:val="008E0483"/>
    <w:rsid w:val="008E1401"/>
    <w:rsid w:val="008E142F"/>
    <w:rsid w:val="008E1D61"/>
    <w:rsid w:val="008E243A"/>
    <w:rsid w:val="008E29E8"/>
    <w:rsid w:val="008E38AC"/>
    <w:rsid w:val="008E3A08"/>
    <w:rsid w:val="008E3A2F"/>
    <w:rsid w:val="008E3C97"/>
    <w:rsid w:val="008E3E7D"/>
    <w:rsid w:val="008E456E"/>
    <w:rsid w:val="008E4A22"/>
    <w:rsid w:val="008E51CB"/>
    <w:rsid w:val="008E595B"/>
    <w:rsid w:val="008E5A76"/>
    <w:rsid w:val="008E5D55"/>
    <w:rsid w:val="008E7C47"/>
    <w:rsid w:val="008E7E43"/>
    <w:rsid w:val="008E7F24"/>
    <w:rsid w:val="008F03E0"/>
    <w:rsid w:val="008F0D6D"/>
    <w:rsid w:val="008F0D76"/>
    <w:rsid w:val="008F10E4"/>
    <w:rsid w:val="008F17BF"/>
    <w:rsid w:val="008F18D0"/>
    <w:rsid w:val="008F1B95"/>
    <w:rsid w:val="008F2515"/>
    <w:rsid w:val="008F277C"/>
    <w:rsid w:val="008F279E"/>
    <w:rsid w:val="008F2CE2"/>
    <w:rsid w:val="008F2EAC"/>
    <w:rsid w:val="008F31D0"/>
    <w:rsid w:val="008F3B2E"/>
    <w:rsid w:val="008F3EEA"/>
    <w:rsid w:val="008F3FC1"/>
    <w:rsid w:val="008F4018"/>
    <w:rsid w:val="008F4C4E"/>
    <w:rsid w:val="008F4E87"/>
    <w:rsid w:val="008F5031"/>
    <w:rsid w:val="008F5068"/>
    <w:rsid w:val="008F6075"/>
    <w:rsid w:val="008F60C5"/>
    <w:rsid w:val="008F67CB"/>
    <w:rsid w:val="008F706E"/>
    <w:rsid w:val="008F7234"/>
    <w:rsid w:val="008F7A7E"/>
    <w:rsid w:val="009001AB"/>
    <w:rsid w:val="009007CC"/>
    <w:rsid w:val="00901097"/>
    <w:rsid w:val="00901B9A"/>
    <w:rsid w:val="00902746"/>
    <w:rsid w:val="009036CA"/>
    <w:rsid w:val="00903A1D"/>
    <w:rsid w:val="0090407E"/>
    <w:rsid w:val="00904457"/>
    <w:rsid w:val="00904E85"/>
    <w:rsid w:val="00905308"/>
    <w:rsid w:val="009054F0"/>
    <w:rsid w:val="00905B66"/>
    <w:rsid w:val="00906079"/>
    <w:rsid w:val="009061E0"/>
    <w:rsid w:val="009105EA"/>
    <w:rsid w:val="00910700"/>
    <w:rsid w:val="009110D8"/>
    <w:rsid w:val="009112D7"/>
    <w:rsid w:val="00911557"/>
    <w:rsid w:val="0091155C"/>
    <w:rsid w:val="00911BCC"/>
    <w:rsid w:val="00912AAF"/>
    <w:rsid w:val="00913385"/>
    <w:rsid w:val="009136E2"/>
    <w:rsid w:val="009140B0"/>
    <w:rsid w:val="0091413B"/>
    <w:rsid w:val="00915670"/>
    <w:rsid w:val="0091584D"/>
    <w:rsid w:val="009158B8"/>
    <w:rsid w:val="00915F44"/>
    <w:rsid w:val="009164CA"/>
    <w:rsid w:val="00916614"/>
    <w:rsid w:val="009179FB"/>
    <w:rsid w:val="00917E37"/>
    <w:rsid w:val="00920652"/>
    <w:rsid w:val="00920B27"/>
    <w:rsid w:val="00920C35"/>
    <w:rsid w:val="009211E0"/>
    <w:rsid w:val="009213ED"/>
    <w:rsid w:val="00921FF5"/>
    <w:rsid w:val="0092264F"/>
    <w:rsid w:val="009232C8"/>
    <w:rsid w:val="00923E7F"/>
    <w:rsid w:val="0092469C"/>
    <w:rsid w:val="0092594C"/>
    <w:rsid w:val="00925D96"/>
    <w:rsid w:val="00925FE3"/>
    <w:rsid w:val="009260B4"/>
    <w:rsid w:val="009264D7"/>
    <w:rsid w:val="00926824"/>
    <w:rsid w:val="00927201"/>
    <w:rsid w:val="0092742D"/>
    <w:rsid w:val="00927869"/>
    <w:rsid w:val="00927ABE"/>
    <w:rsid w:val="00930178"/>
    <w:rsid w:val="009305C9"/>
    <w:rsid w:val="00930A7B"/>
    <w:rsid w:val="00930B0F"/>
    <w:rsid w:val="0093284D"/>
    <w:rsid w:val="0093362D"/>
    <w:rsid w:val="00933657"/>
    <w:rsid w:val="009339AB"/>
    <w:rsid w:val="00933AE3"/>
    <w:rsid w:val="00934046"/>
    <w:rsid w:val="0093404E"/>
    <w:rsid w:val="009340CA"/>
    <w:rsid w:val="009346C6"/>
    <w:rsid w:val="00935024"/>
    <w:rsid w:val="00935C6D"/>
    <w:rsid w:val="00935F20"/>
    <w:rsid w:val="009362DC"/>
    <w:rsid w:val="00936343"/>
    <w:rsid w:val="0093659B"/>
    <w:rsid w:val="00936FF2"/>
    <w:rsid w:val="0093728A"/>
    <w:rsid w:val="0093798B"/>
    <w:rsid w:val="00937C9D"/>
    <w:rsid w:val="009404A9"/>
    <w:rsid w:val="00940778"/>
    <w:rsid w:val="009412CE"/>
    <w:rsid w:val="009418D9"/>
    <w:rsid w:val="00941963"/>
    <w:rsid w:val="009419F8"/>
    <w:rsid w:val="0094206E"/>
    <w:rsid w:val="009424F5"/>
    <w:rsid w:val="00942C81"/>
    <w:rsid w:val="00942D1C"/>
    <w:rsid w:val="0094315B"/>
    <w:rsid w:val="00943498"/>
    <w:rsid w:val="00943536"/>
    <w:rsid w:val="00943AAA"/>
    <w:rsid w:val="009440AE"/>
    <w:rsid w:val="00944126"/>
    <w:rsid w:val="009446C1"/>
    <w:rsid w:val="009447E3"/>
    <w:rsid w:val="00944CE7"/>
    <w:rsid w:val="00944DCD"/>
    <w:rsid w:val="00945234"/>
    <w:rsid w:val="0094582D"/>
    <w:rsid w:val="0094596D"/>
    <w:rsid w:val="00945E29"/>
    <w:rsid w:val="00946873"/>
    <w:rsid w:val="00946CC5"/>
    <w:rsid w:val="0094753B"/>
    <w:rsid w:val="009503D8"/>
    <w:rsid w:val="0095062A"/>
    <w:rsid w:val="009508E0"/>
    <w:rsid w:val="00950CA5"/>
    <w:rsid w:val="009513D4"/>
    <w:rsid w:val="00951919"/>
    <w:rsid w:val="00951B1C"/>
    <w:rsid w:val="00952785"/>
    <w:rsid w:val="00953177"/>
    <w:rsid w:val="00953AA8"/>
    <w:rsid w:val="00954707"/>
    <w:rsid w:val="0095483A"/>
    <w:rsid w:val="00954CAF"/>
    <w:rsid w:val="00954D25"/>
    <w:rsid w:val="00954F2E"/>
    <w:rsid w:val="00955F9F"/>
    <w:rsid w:val="00957194"/>
    <w:rsid w:val="00957300"/>
    <w:rsid w:val="00957802"/>
    <w:rsid w:val="00960D6E"/>
    <w:rsid w:val="00960E4F"/>
    <w:rsid w:val="00960F26"/>
    <w:rsid w:val="00961135"/>
    <w:rsid w:val="00961176"/>
    <w:rsid w:val="0096118C"/>
    <w:rsid w:val="00961B42"/>
    <w:rsid w:val="00961DCE"/>
    <w:rsid w:val="00962890"/>
    <w:rsid w:val="00962E2F"/>
    <w:rsid w:val="00962F1A"/>
    <w:rsid w:val="00964510"/>
    <w:rsid w:val="00964BB1"/>
    <w:rsid w:val="0096523F"/>
    <w:rsid w:val="00965E47"/>
    <w:rsid w:val="00966741"/>
    <w:rsid w:val="00966B3C"/>
    <w:rsid w:val="00966CBF"/>
    <w:rsid w:val="00967573"/>
    <w:rsid w:val="0097050D"/>
    <w:rsid w:val="00970B20"/>
    <w:rsid w:val="00971219"/>
    <w:rsid w:val="009718CD"/>
    <w:rsid w:val="00971AC4"/>
    <w:rsid w:val="00972330"/>
    <w:rsid w:val="0097249D"/>
    <w:rsid w:val="009734FF"/>
    <w:rsid w:val="0097426C"/>
    <w:rsid w:val="00974789"/>
    <w:rsid w:val="0097557B"/>
    <w:rsid w:val="00975FC5"/>
    <w:rsid w:val="009769D3"/>
    <w:rsid w:val="009770B4"/>
    <w:rsid w:val="009772A0"/>
    <w:rsid w:val="00977357"/>
    <w:rsid w:val="00977411"/>
    <w:rsid w:val="009775B4"/>
    <w:rsid w:val="009800C0"/>
    <w:rsid w:val="00980279"/>
    <w:rsid w:val="009802BC"/>
    <w:rsid w:val="0098064B"/>
    <w:rsid w:val="0098145F"/>
    <w:rsid w:val="00981ABD"/>
    <w:rsid w:val="00981BF2"/>
    <w:rsid w:val="009821C1"/>
    <w:rsid w:val="009822C2"/>
    <w:rsid w:val="009844CD"/>
    <w:rsid w:val="00984769"/>
    <w:rsid w:val="009847BA"/>
    <w:rsid w:val="00985890"/>
    <w:rsid w:val="00985C79"/>
    <w:rsid w:val="00986A12"/>
    <w:rsid w:val="00986DAF"/>
    <w:rsid w:val="00987158"/>
    <w:rsid w:val="00987358"/>
    <w:rsid w:val="009875FE"/>
    <w:rsid w:val="009876E7"/>
    <w:rsid w:val="0098780D"/>
    <w:rsid w:val="00987E6A"/>
    <w:rsid w:val="00990534"/>
    <w:rsid w:val="009906FB"/>
    <w:rsid w:val="00990854"/>
    <w:rsid w:val="00990864"/>
    <w:rsid w:val="00990BCB"/>
    <w:rsid w:val="00990E06"/>
    <w:rsid w:val="0099168A"/>
    <w:rsid w:val="0099181E"/>
    <w:rsid w:val="00992AAD"/>
    <w:rsid w:val="0099373A"/>
    <w:rsid w:val="009938B5"/>
    <w:rsid w:val="009940BA"/>
    <w:rsid w:val="009940CA"/>
    <w:rsid w:val="00994DF3"/>
    <w:rsid w:val="00996493"/>
    <w:rsid w:val="009967BE"/>
    <w:rsid w:val="00996962"/>
    <w:rsid w:val="009970B4"/>
    <w:rsid w:val="009974AA"/>
    <w:rsid w:val="0099795A"/>
    <w:rsid w:val="00997D7F"/>
    <w:rsid w:val="00997FCB"/>
    <w:rsid w:val="009A0D36"/>
    <w:rsid w:val="009A0FE1"/>
    <w:rsid w:val="009A1935"/>
    <w:rsid w:val="009A197D"/>
    <w:rsid w:val="009A1997"/>
    <w:rsid w:val="009A19E1"/>
    <w:rsid w:val="009A1DA6"/>
    <w:rsid w:val="009A2441"/>
    <w:rsid w:val="009A2682"/>
    <w:rsid w:val="009A2DA9"/>
    <w:rsid w:val="009A37B5"/>
    <w:rsid w:val="009A3CF2"/>
    <w:rsid w:val="009A3FEA"/>
    <w:rsid w:val="009A40D1"/>
    <w:rsid w:val="009A4150"/>
    <w:rsid w:val="009A433B"/>
    <w:rsid w:val="009A508E"/>
    <w:rsid w:val="009A5365"/>
    <w:rsid w:val="009A5F49"/>
    <w:rsid w:val="009A6C73"/>
    <w:rsid w:val="009A742D"/>
    <w:rsid w:val="009B013E"/>
    <w:rsid w:val="009B0E98"/>
    <w:rsid w:val="009B14AE"/>
    <w:rsid w:val="009B17A4"/>
    <w:rsid w:val="009B17FD"/>
    <w:rsid w:val="009B23C0"/>
    <w:rsid w:val="009B2B62"/>
    <w:rsid w:val="009B3F0D"/>
    <w:rsid w:val="009B4EED"/>
    <w:rsid w:val="009B590B"/>
    <w:rsid w:val="009B5C61"/>
    <w:rsid w:val="009B5C65"/>
    <w:rsid w:val="009B6691"/>
    <w:rsid w:val="009B66AA"/>
    <w:rsid w:val="009B6F7F"/>
    <w:rsid w:val="009B7158"/>
    <w:rsid w:val="009B798E"/>
    <w:rsid w:val="009B79B1"/>
    <w:rsid w:val="009B7A2F"/>
    <w:rsid w:val="009B7C71"/>
    <w:rsid w:val="009C0464"/>
    <w:rsid w:val="009C08A3"/>
    <w:rsid w:val="009C1C34"/>
    <w:rsid w:val="009C1DAA"/>
    <w:rsid w:val="009C2144"/>
    <w:rsid w:val="009C33CB"/>
    <w:rsid w:val="009C36F7"/>
    <w:rsid w:val="009C506A"/>
    <w:rsid w:val="009C5377"/>
    <w:rsid w:val="009C704C"/>
    <w:rsid w:val="009C7442"/>
    <w:rsid w:val="009C75A8"/>
    <w:rsid w:val="009C78F4"/>
    <w:rsid w:val="009C79F2"/>
    <w:rsid w:val="009C7C7F"/>
    <w:rsid w:val="009C7E81"/>
    <w:rsid w:val="009D0331"/>
    <w:rsid w:val="009D0ABB"/>
    <w:rsid w:val="009D0E47"/>
    <w:rsid w:val="009D147C"/>
    <w:rsid w:val="009D15DB"/>
    <w:rsid w:val="009D2307"/>
    <w:rsid w:val="009D26D4"/>
    <w:rsid w:val="009D3034"/>
    <w:rsid w:val="009D309C"/>
    <w:rsid w:val="009D37A8"/>
    <w:rsid w:val="009D39D2"/>
    <w:rsid w:val="009D3AA4"/>
    <w:rsid w:val="009D41B5"/>
    <w:rsid w:val="009D4329"/>
    <w:rsid w:val="009D4BD2"/>
    <w:rsid w:val="009D531C"/>
    <w:rsid w:val="009D567A"/>
    <w:rsid w:val="009D5D6A"/>
    <w:rsid w:val="009D6287"/>
    <w:rsid w:val="009D62EC"/>
    <w:rsid w:val="009D6955"/>
    <w:rsid w:val="009D6F56"/>
    <w:rsid w:val="009D6F9A"/>
    <w:rsid w:val="009E0116"/>
    <w:rsid w:val="009E01A1"/>
    <w:rsid w:val="009E06F9"/>
    <w:rsid w:val="009E0A1A"/>
    <w:rsid w:val="009E0C6C"/>
    <w:rsid w:val="009E1081"/>
    <w:rsid w:val="009E11CC"/>
    <w:rsid w:val="009E331D"/>
    <w:rsid w:val="009E349E"/>
    <w:rsid w:val="009E3E90"/>
    <w:rsid w:val="009E48AF"/>
    <w:rsid w:val="009E4B46"/>
    <w:rsid w:val="009E4D47"/>
    <w:rsid w:val="009E505F"/>
    <w:rsid w:val="009E55A9"/>
    <w:rsid w:val="009E5EAA"/>
    <w:rsid w:val="009E68A7"/>
    <w:rsid w:val="009E69AA"/>
    <w:rsid w:val="009F00E7"/>
    <w:rsid w:val="009F01AC"/>
    <w:rsid w:val="009F02CC"/>
    <w:rsid w:val="009F19CC"/>
    <w:rsid w:val="009F1EF7"/>
    <w:rsid w:val="009F1F88"/>
    <w:rsid w:val="009F2083"/>
    <w:rsid w:val="009F2510"/>
    <w:rsid w:val="009F2C93"/>
    <w:rsid w:val="009F3E7F"/>
    <w:rsid w:val="009F4051"/>
    <w:rsid w:val="009F4D8C"/>
    <w:rsid w:val="009F4E6C"/>
    <w:rsid w:val="009F5423"/>
    <w:rsid w:val="009F55A3"/>
    <w:rsid w:val="009F57AA"/>
    <w:rsid w:val="009F583A"/>
    <w:rsid w:val="009F68AC"/>
    <w:rsid w:val="009F6E88"/>
    <w:rsid w:val="009F7C2F"/>
    <w:rsid w:val="00A0006A"/>
    <w:rsid w:val="00A000BB"/>
    <w:rsid w:val="00A00CA2"/>
    <w:rsid w:val="00A01462"/>
    <w:rsid w:val="00A02AC3"/>
    <w:rsid w:val="00A02CA2"/>
    <w:rsid w:val="00A0357D"/>
    <w:rsid w:val="00A03863"/>
    <w:rsid w:val="00A045FB"/>
    <w:rsid w:val="00A04DC2"/>
    <w:rsid w:val="00A05005"/>
    <w:rsid w:val="00A0512F"/>
    <w:rsid w:val="00A0528C"/>
    <w:rsid w:val="00A05AD1"/>
    <w:rsid w:val="00A05DF9"/>
    <w:rsid w:val="00A0621A"/>
    <w:rsid w:val="00A066B6"/>
    <w:rsid w:val="00A068F5"/>
    <w:rsid w:val="00A069FF"/>
    <w:rsid w:val="00A100C0"/>
    <w:rsid w:val="00A10824"/>
    <w:rsid w:val="00A10A51"/>
    <w:rsid w:val="00A119B3"/>
    <w:rsid w:val="00A11C0D"/>
    <w:rsid w:val="00A11F7B"/>
    <w:rsid w:val="00A12862"/>
    <w:rsid w:val="00A13F0A"/>
    <w:rsid w:val="00A158F3"/>
    <w:rsid w:val="00A15D88"/>
    <w:rsid w:val="00A16103"/>
    <w:rsid w:val="00A164A1"/>
    <w:rsid w:val="00A165D7"/>
    <w:rsid w:val="00A167F0"/>
    <w:rsid w:val="00A169CC"/>
    <w:rsid w:val="00A1706C"/>
    <w:rsid w:val="00A173A4"/>
    <w:rsid w:val="00A1761F"/>
    <w:rsid w:val="00A17E12"/>
    <w:rsid w:val="00A207CA"/>
    <w:rsid w:val="00A21A8A"/>
    <w:rsid w:val="00A21AD7"/>
    <w:rsid w:val="00A21B08"/>
    <w:rsid w:val="00A222C9"/>
    <w:rsid w:val="00A229E7"/>
    <w:rsid w:val="00A23B0F"/>
    <w:rsid w:val="00A241C1"/>
    <w:rsid w:val="00A2472B"/>
    <w:rsid w:val="00A24897"/>
    <w:rsid w:val="00A24CDB"/>
    <w:rsid w:val="00A25A9F"/>
    <w:rsid w:val="00A25BD7"/>
    <w:rsid w:val="00A26151"/>
    <w:rsid w:val="00A26322"/>
    <w:rsid w:val="00A26832"/>
    <w:rsid w:val="00A271C8"/>
    <w:rsid w:val="00A2799A"/>
    <w:rsid w:val="00A300CF"/>
    <w:rsid w:val="00A31590"/>
    <w:rsid w:val="00A31713"/>
    <w:rsid w:val="00A319E4"/>
    <w:rsid w:val="00A31DA1"/>
    <w:rsid w:val="00A31DA8"/>
    <w:rsid w:val="00A31EEA"/>
    <w:rsid w:val="00A323BF"/>
    <w:rsid w:val="00A32855"/>
    <w:rsid w:val="00A3299D"/>
    <w:rsid w:val="00A32F9F"/>
    <w:rsid w:val="00A333C9"/>
    <w:rsid w:val="00A33476"/>
    <w:rsid w:val="00A33780"/>
    <w:rsid w:val="00A338FD"/>
    <w:rsid w:val="00A33973"/>
    <w:rsid w:val="00A33DC0"/>
    <w:rsid w:val="00A3414A"/>
    <w:rsid w:val="00A3446F"/>
    <w:rsid w:val="00A35BB4"/>
    <w:rsid w:val="00A35C54"/>
    <w:rsid w:val="00A35E11"/>
    <w:rsid w:val="00A36851"/>
    <w:rsid w:val="00A37834"/>
    <w:rsid w:val="00A37871"/>
    <w:rsid w:val="00A37EBC"/>
    <w:rsid w:val="00A37FDF"/>
    <w:rsid w:val="00A4028B"/>
    <w:rsid w:val="00A40530"/>
    <w:rsid w:val="00A40795"/>
    <w:rsid w:val="00A408EA"/>
    <w:rsid w:val="00A41227"/>
    <w:rsid w:val="00A4124F"/>
    <w:rsid w:val="00A41306"/>
    <w:rsid w:val="00A41363"/>
    <w:rsid w:val="00A42254"/>
    <w:rsid w:val="00A4239C"/>
    <w:rsid w:val="00A43186"/>
    <w:rsid w:val="00A43AC0"/>
    <w:rsid w:val="00A43CA4"/>
    <w:rsid w:val="00A4449E"/>
    <w:rsid w:val="00A44D4D"/>
    <w:rsid w:val="00A45126"/>
    <w:rsid w:val="00A451C5"/>
    <w:rsid w:val="00A45EB7"/>
    <w:rsid w:val="00A46374"/>
    <w:rsid w:val="00A46855"/>
    <w:rsid w:val="00A469A1"/>
    <w:rsid w:val="00A46A0E"/>
    <w:rsid w:val="00A4732E"/>
    <w:rsid w:val="00A47687"/>
    <w:rsid w:val="00A478BE"/>
    <w:rsid w:val="00A47A82"/>
    <w:rsid w:val="00A50111"/>
    <w:rsid w:val="00A5062A"/>
    <w:rsid w:val="00A513FC"/>
    <w:rsid w:val="00A516CB"/>
    <w:rsid w:val="00A51880"/>
    <w:rsid w:val="00A5195D"/>
    <w:rsid w:val="00A51B3B"/>
    <w:rsid w:val="00A5239C"/>
    <w:rsid w:val="00A53AED"/>
    <w:rsid w:val="00A53C2E"/>
    <w:rsid w:val="00A53CE5"/>
    <w:rsid w:val="00A54A20"/>
    <w:rsid w:val="00A54DB9"/>
    <w:rsid w:val="00A55691"/>
    <w:rsid w:val="00A556E6"/>
    <w:rsid w:val="00A55BA9"/>
    <w:rsid w:val="00A55DB6"/>
    <w:rsid w:val="00A56031"/>
    <w:rsid w:val="00A56438"/>
    <w:rsid w:val="00A5654C"/>
    <w:rsid w:val="00A56700"/>
    <w:rsid w:val="00A570D4"/>
    <w:rsid w:val="00A6107E"/>
    <w:rsid w:val="00A6171E"/>
    <w:rsid w:val="00A61742"/>
    <w:rsid w:val="00A62A55"/>
    <w:rsid w:val="00A63755"/>
    <w:rsid w:val="00A63AFA"/>
    <w:rsid w:val="00A63B9F"/>
    <w:rsid w:val="00A63D90"/>
    <w:rsid w:val="00A64670"/>
    <w:rsid w:val="00A64AC9"/>
    <w:rsid w:val="00A656B4"/>
    <w:rsid w:val="00A663C8"/>
    <w:rsid w:val="00A665D2"/>
    <w:rsid w:val="00A669FE"/>
    <w:rsid w:val="00A66EA4"/>
    <w:rsid w:val="00A67A3C"/>
    <w:rsid w:val="00A67E73"/>
    <w:rsid w:val="00A70697"/>
    <w:rsid w:val="00A707C2"/>
    <w:rsid w:val="00A7092E"/>
    <w:rsid w:val="00A70B95"/>
    <w:rsid w:val="00A70C45"/>
    <w:rsid w:val="00A71212"/>
    <w:rsid w:val="00A716C6"/>
    <w:rsid w:val="00A718B4"/>
    <w:rsid w:val="00A719C2"/>
    <w:rsid w:val="00A71B25"/>
    <w:rsid w:val="00A71B2A"/>
    <w:rsid w:val="00A71D02"/>
    <w:rsid w:val="00A722CB"/>
    <w:rsid w:val="00A72FCC"/>
    <w:rsid w:val="00A731D8"/>
    <w:rsid w:val="00A735C9"/>
    <w:rsid w:val="00A73EFB"/>
    <w:rsid w:val="00A73F0D"/>
    <w:rsid w:val="00A74205"/>
    <w:rsid w:val="00A75653"/>
    <w:rsid w:val="00A756B5"/>
    <w:rsid w:val="00A765D5"/>
    <w:rsid w:val="00A769E1"/>
    <w:rsid w:val="00A76A14"/>
    <w:rsid w:val="00A76B08"/>
    <w:rsid w:val="00A774C3"/>
    <w:rsid w:val="00A77530"/>
    <w:rsid w:val="00A8046B"/>
    <w:rsid w:val="00A80549"/>
    <w:rsid w:val="00A80739"/>
    <w:rsid w:val="00A80908"/>
    <w:rsid w:val="00A80F11"/>
    <w:rsid w:val="00A8136A"/>
    <w:rsid w:val="00A8155B"/>
    <w:rsid w:val="00A8164F"/>
    <w:rsid w:val="00A81CA4"/>
    <w:rsid w:val="00A81D87"/>
    <w:rsid w:val="00A8237B"/>
    <w:rsid w:val="00A82AB3"/>
    <w:rsid w:val="00A82CF9"/>
    <w:rsid w:val="00A83718"/>
    <w:rsid w:val="00A839B4"/>
    <w:rsid w:val="00A83F69"/>
    <w:rsid w:val="00A85DD2"/>
    <w:rsid w:val="00A86E74"/>
    <w:rsid w:val="00A87052"/>
    <w:rsid w:val="00A87DD9"/>
    <w:rsid w:val="00A9105E"/>
    <w:rsid w:val="00A91454"/>
    <w:rsid w:val="00A91482"/>
    <w:rsid w:val="00A91489"/>
    <w:rsid w:val="00A9197B"/>
    <w:rsid w:val="00A9255C"/>
    <w:rsid w:val="00A92AF8"/>
    <w:rsid w:val="00A9303B"/>
    <w:rsid w:val="00A9396C"/>
    <w:rsid w:val="00A93E5F"/>
    <w:rsid w:val="00A94192"/>
    <w:rsid w:val="00A9484A"/>
    <w:rsid w:val="00A96506"/>
    <w:rsid w:val="00A97306"/>
    <w:rsid w:val="00A97385"/>
    <w:rsid w:val="00A97FA1"/>
    <w:rsid w:val="00AA07E3"/>
    <w:rsid w:val="00AA1C3F"/>
    <w:rsid w:val="00AA2A39"/>
    <w:rsid w:val="00AA3A3D"/>
    <w:rsid w:val="00AA3DDF"/>
    <w:rsid w:val="00AA40DC"/>
    <w:rsid w:val="00AA43C5"/>
    <w:rsid w:val="00AA4B43"/>
    <w:rsid w:val="00AA5527"/>
    <w:rsid w:val="00AA6D08"/>
    <w:rsid w:val="00AA72C1"/>
    <w:rsid w:val="00AA745A"/>
    <w:rsid w:val="00AA7499"/>
    <w:rsid w:val="00AA78C7"/>
    <w:rsid w:val="00AA7BBD"/>
    <w:rsid w:val="00AB00E7"/>
    <w:rsid w:val="00AB028F"/>
    <w:rsid w:val="00AB047C"/>
    <w:rsid w:val="00AB0C53"/>
    <w:rsid w:val="00AB0D72"/>
    <w:rsid w:val="00AB0EED"/>
    <w:rsid w:val="00AB0F6A"/>
    <w:rsid w:val="00AB1A66"/>
    <w:rsid w:val="00AB1D1F"/>
    <w:rsid w:val="00AB24AF"/>
    <w:rsid w:val="00AB3AD3"/>
    <w:rsid w:val="00AB4268"/>
    <w:rsid w:val="00AB4725"/>
    <w:rsid w:val="00AB4972"/>
    <w:rsid w:val="00AB4974"/>
    <w:rsid w:val="00AB4BF6"/>
    <w:rsid w:val="00AB544F"/>
    <w:rsid w:val="00AB5746"/>
    <w:rsid w:val="00AB6D0C"/>
    <w:rsid w:val="00AB6E2C"/>
    <w:rsid w:val="00AB7B44"/>
    <w:rsid w:val="00AC00CF"/>
    <w:rsid w:val="00AC0E78"/>
    <w:rsid w:val="00AC1196"/>
    <w:rsid w:val="00AC13C1"/>
    <w:rsid w:val="00AC1E0E"/>
    <w:rsid w:val="00AC2420"/>
    <w:rsid w:val="00AC24A0"/>
    <w:rsid w:val="00AC2657"/>
    <w:rsid w:val="00AC28FF"/>
    <w:rsid w:val="00AC2E60"/>
    <w:rsid w:val="00AC2F95"/>
    <w:rsid w:val="00AC3772"/>
    <w:rsid w:val="00AC5061"/>
    <w:rsid w:val="00AC519A"/>
    <w:rsid w:val="00AC54CA"/>
    <w:rsid w:val="00AC5C10"/>
    <w:rsid w:val="00AC6157"/>
    <w:rsid w:val="00AC6D44"/>
    <w:rsid w:val="00AC7420"/>
    <w:rsid w:val="00AC753E"/>
    <w:rsid w:val="00AD00D6"/>
    <w:rsid w:val="00AD0CC9"/>
    <w:rsid w:val="00AD1246"/>
    <w:rsid w:val="00AD17EC"/>
    <w:rsid w:val="00AD2217"/>
    <w:rsid w:val="00AD2540"/>
    <w:rsid w:val="00AD35E9"/>
    <w:rsid w:val="00AD3C89"/>
    <w:rsid w:val="00AD3F9C"/>
    <w:rsid w:val="00AD42A6"/>
    <w:rsid w:val="00AD437D"/>
    <w:rsid w:val="00AD4A88"/>
    <w:rsid w:val="00AD4D96"/>
    <w:rsid w:val="00AD5469"/>
    <w:rsid w:val="00AD59DE"/>
    <w:rsid w:val="00AD6178"/>
    <w:rsid w:val="00AD65B7"/>
    <w:rsid w:val="00AD6957"/>
    <w:rsid w:val="00AD6B53"/>
    <w:rsid w:val="00AD70E7"/>
    <w:rsid w:val="00AD7156"/>
    <w:rsid w:val="00AD7593"/>
    <w:rsid w:val="00AE00F0"/>
    <w:rsid w:val="00AE0202"/>
    <w:rsid w:val="00AE0B4E"/>
    <w:rsid w:val="00AE155E"/>
    <w:rsid w:val="00AE1AF0"/>
    <w:rsid w:val="00AE1D3B"/>
    <w:rsid w:val="00AE1D6D"/>
    <w:rsid w:val="00AE225E"/>
    <w:rsid w:val="00AE2497"/>
    <w:rsid w:val="00AE2759"/>
    <w:rsid w:val="00AE3595"/>
    <w:rsid w:val="00AE4390"/>
    <w:rsid w:val="00AE4DD3"/>
    <w:rsid w:val="00AE5B36"/>
    <w:rsid w:val="00AE5DBD"/>
    <w:rsid w:val="00AE624D"/>
    <w:rsid w:val="00AE6542"/>
    <w:rsid w:val="00AE6767"/>
    <w:rsid w:val="00AE7325"/>
    <w:rsid w:val="00AE7346"/>
    <w:rsid w:val="00AF009A"/>
    <w:rsid w:val="00AF00D9"/>
    <w:rsid w:val="00AF02E4"/>
    <w:rsid w:val="00AF0D71"/>
    <w:rsid w:val="00AF0F60"/>
    <w:rsid w:val="00AF1C76"/>
    <w:rsid w:val="00AF2301"/>
    <w:rsid w:val="00AF25E5"/>
    <w:rsid w:val="00AF29C1"/>
    <w:rsid w:val="00AF29E2"/>
    <w:rsid w:val="00AF2D16"/>
    <w:rsid w:val="00AF41AF"/>
    <w:rsid w:val="00AF47E6"/>
    <w:rsid w:val="00AF4938"/>
    <w:rsid w:val="00AF4B98"/>
    <w:rsid w:val="00AF4E98"/>
    <w:rsid w:val="00AF5299"/>
    <w:rsid w:val="00AF5CD6"/>
    <w:rsid w:val="00AF5FEE"/>
    <w:rsid w:val="00AF61F2"/>
    <w:rsid w:val="00AF62B1"/>
    <w:rsid w:val="00AF6C93"/>
    <w:rsid w:val="00AF6CF4"/>
    <w:rsid w:val="00AF77DB"/>
    <w:rsid w:val="00AF78BA"/>
    <w:rsid w:val="00AF7CEB"/>
    <w:rsid w:val="00B002F7"/>
    <w:rsid w:val="00B0033D"/>
    <w:rsid w:val="00B004E8"/>
    <w:rsid w:val="00B005E0"/>
    <w:rsid w:val="00B00BA6"/>
    <w:rsid w:val="00B01419"/>
    <w:rsid w:val="00B0172B"/>
    <w:rsid w:val="00B01869"/>
    <w:rsid w:val="00B0193D"/>
    <w:rsid w:val="00B02416"/>
    <w:rsid w:val="00B03439"/>
    <w:rsid w:val="00B03978"/>
    <w:rsid w:val="00B03AB2"/>
    <w:rsid w:val="00B044E6"/>
    <w:rsid w:val="00B0481A"/>
    <w:rsid w:val="00B05232"/>
    <w:rsid w:val="00B05271"/>
    <w:rsid w:val="00B05292"/>
    <w:rsid w:val="00B0532B"/>
    <w:rsid w:val="00B055FF"/>
    <w:rsid w:val="00B057D7"/>
    <w:rsid w:val="00B0580D"/>
    <w:rsid w:val="00B05ABF"/>
    <w:rsid w:val="00B05AE5"/>
    <w:rsid w:val="00B06089"/>
    <w:rsid w:val="00B060D3"/>
    <w:rsid w:val="00B06226"/>
    <w:rsid w:val="00B06889"/>
    <w:rsid w:val="00B068AD"/>
    <w:rsid w:val="00B07CE9"/>
    <w:rsid w:val="00B10952"/>
    <w:rsid w:val="00B10C9E"/>
    <w:rsid w:val="00B11233"/>
    <w:rsid w:val="00B115DC"/>
    <w:rsid w:val="00B1161F"/>
    <w:rsid w:val="00B11AAB"/>
    <w:rsid w:val="00B11C45"/>
    <w:rsid w:val="00B11FEE"/>
    <w:rsid w:val="00B12722"/>
    <w:rsid w:val="00B1280D"/>
    <w:rsid w:val="00B129A6"/>
    <w:rsid w:val="00B130C3"/>
    <w:rsid w:val="00B131C8"/>
    <w:rsid w:val="00B1378A"/>
    <w:rsid w:val="00B137E4"/>
    <w:rsid w:val="00B13C94"/>
    <w:rsid w:val="00B14862"/>
    <w:rsid w:val="00B14B6E"/>
    <w:rsid w:val="00B157BC"/>
    <w:rsid w:val="00B15E96"/>
    <w:rsid w:val="00B178D2"/>
    <w:rsid w:val="00B20165"/>
    <w:rsid w:val="00B202C4"/>
    <w:rsid w:val="00B20310"/>
    <w:rsid w:val="00B20687"/>
    <w:rsid w:val="00B2078C"/>
    <w:rsid w:val="00B20D06"/>
    <w:rsid w:val="00B20FEA"/>
    <w:rsid w:val="00B21FE8"/>
    <w:rsid w:val="00B2206C"/>
    <w:rsid w:val="00B224C2"/>
    <w:rsid w:val="00B22E28"/>
    <w:rsid w:val="00B2334D"/>
    <w:rsid w:val="00B235A2"/>
    <w:rsid w:val="00B23953"/>
    <w:rsid w:val="00B24195"/>
    <w:rsid w:val="00B24946"/>
    <w:rsid w:val="00B24A68"/>
    <w:rsid w:val="00B24AC1"/>
    <w:rsid w:val="00B24D17"/>
    <w:rsid w:val="00B26588"/>
    <w:rsid w:val="00B266B7"/>
    <w:rsid w:val="00B26CF5"/>
    <w:rsid w:val="00B26D45"/>
    <w:rsid w:val="00B278BE"/>
    <w:rsid w:val="00B27DE9"/>
    <w:rsid w:val="00B27DFD"/>
    <w:rsid w:val="00B27E24"/>
    <w:rsid w:val="00B3314E"/>
    <w:rsid w:val="00B3347B"/>
    <w:rsid w:val="00B33CC1"/>
    <w:rsid w:val="00B34A91"/>
    <w:rsid w:val="00B3543E"/>
    <w:rsid w:val="00B35B14"/>
    <w:rsid w:val="00B35B5E"/>
    <w:rsid w:val="00B36471"/>
    <w:rsid w:val="00B36578"/>
    <w:rsid w:val="00B366C6"/>
    <w:rsid w:val="00B3707D"/>
    <w:rsid w:val="00B3716C"/>
    <w:rsid w:val="00B3744F"/>
    <w:rsid w:val="00B37D9E"/>
    <w:rsid w:val="00B40186"/>
    <w:rsid w:val="00B40BCF"/>
    <w:rsid w:val="00B42726"/>
    <w:rsid w:val="00B428F3"/>
    <w:rsid w:val="00B42A63"/>
    <w:rsid w:val="00B43425"/>
    <w:rsid w:val="00B44477"/>
    <w:rsid w:val="00B44879"/>
    <w:rsid w:val="00B450EF"/>
    <w:rsid w:val="00B45530"/>
    <w:rsid w:val="00B45A40"/>
    <w:rsid w:val="00B46684"/>
    <w:rsid w:val="00B46D11"/>
    <w:rsid w:val="00B47224"/>
    <w:rsid w:val="00B47616"/>
    <w:rsid w:val="00B502FF"/>
    <w:rsid w:val="00B5092E"/>
    <w:rsid w:val="00B50AED"/>
    <w:rsid w:val="00B50D36"/>
    <w:rsid w:val="00B50E92"/>
    <w:rsid w:val="00B50FCA"/>
    <w:rsid w:val="00B51722"/>
    <w:rsid w:val="00B5244B"/>
    <w:rsid w:val="00B5262E"/>
    <w:rsid w:val="00B52F02"/>
    <w:rsid w:val="00B533E1"/>
    <w:rsid w:val="00B54A55"/>
    <w:rsid w:val="00B54C3D"/>
    <w:rsid w:val="00B54FB2"/>
    <w:rsid w:val="00B550FD"/>
    <w:rsid w:val="00B556A9"/>
    <w:rsid w:val="00B560DE"/>
    <w:rsid w:val="00B56453"/>
    <w:rsid w:val="00B56ADD"/>
    <w:rsid w:val="00B56CAF"/>
    <w:rsid w:val="00B56DFF"/>
    <w:rsid w:val="00B573AC"/>
    <w:rsid w:val="00B57A6E"/>
    <w:rsid w:val="00B57B73"/>
    <w:rsid w:val="00B6005B"/>
    <w:rsid w:val="00B608E3"/>
    <w:rsid w:val="00B60D66"/>
    <w:rsid w:val="00B60F4A"/>
    <w:rsid w:val="00B616FD"/>
    <w:rsid w:val="00B61DC0"/>
    <w:rsid w:val="00B62A40"/>
    <w:rsid w:val="00B62AE6"/>
    <w:rsid w:val="00B639F5"/>
    <w:rsid w:val="00B640A0"/>
    <w:rsid w:val="00B64130"/>
    <w:rsid w:val="00B6477C"/>
    <w:rsid w:val="00B64785"/>
    <w:rsid w:val="00B64931"/>
    <w:rsid w:val="00B6498A"/>
    <w:rsid w:val="00B64F41"/>
    <w:rsid w:val="00B658CD"/>
    <w:rsid w:val="00B659CA"/>
    <w:rsid w:val="00B65FA2"/>
    <w:rsid w:val="00B66586"/>
    <w:rsid w:val="00B669DD"/>
    <w:rsid w:val="00B66C16"/>
    <w:rsid w:val="00B66D96"/>
    <w:rsid w:val="00B67A81"/>
    <w:rsid w:val="00B67CD3"/>
    <w:rsid w:val="00B703E2"/>
    <w:rsid w:val="00B70E5C"/>
    <w:rsid w:val="00B70FB5"/>
    <w:rsid w:val="00B716E4"/>
    <w:rsid w:val="00B71B06"/>
    <w:rsid w:val="00B725F6"/>
    <w:rsid w:val="00B731F4"/>
    <w:rsid w:val="00B73376"/>
    <w:rsid w:val="00B735AE"/>
    <w:rsid w:val="00B7378D"/>
    <w:rsid w:val="00B73DFF"/>
    <w:rsid w:val="00B740BA"/>
    <w:rsid w:val="00B74F73"/>
    <w:rsid w:val="00B758A0"/>
    <w:rsid w:val="00B7592E"/>
    <w:rsid w:val="00B760B9"/>
    <w:rsid w:val="00B766AC"/>
    <w:rsid w:val="00B77C26"/>
    <w:rsid w:val="00B80387"/>
    <w:rsid w:val="00B806B2"/>
    <w:rsid w:val="00B80D82"/>
    <w:rsid w:val="00B80DDF"/>
    <w:rsid w:val="00B81629"/>
    <w:rsid w:val="00B8212B"/>
    <w:rsid w:val="00B823D0"/>
    <w:rsid w:val="00B825F9"/>
    <w:rsid w:val="00B832BC"/>
    <w:rsid w:val="00B834BB"/>
    <w:rsid w:val="00B835A8"/>
    <w:rsid w:val="00B83B58"/>
    <w:rsid w:val="00B83EF7"/>
    <w:rsid w:val="00B8421C"/>
    <w:rsid w:val="00B854B9"/>
    <w:rsid w:val="00B85D3A"/>
    <w:rsid w:val="00B86461"/>
    <w:rsid w:val="00B86953"/>
    <w:rsid w:val="00B86F64"/>
    <w:rsid w:val="00B87912"/>
    <w:rsid w:val="00B87A1E"/>
    <w:rsid w:val="00B87CFB"/>
    <w:rsid w:val="00B87E09"/>
    <w:rsid w:val="00B87E20"/>
    <w:rsid w:val="00B87EFE"/>
    <w:rsid w:val="00B87F8C"/>
    <w:rsid w:val="00B90AEA"/>
    <w:rsid w:val="00B91208"/>
    <w:rsid w:val="00B913A5"/>
    <w:rsid w:val="00B91633"/>
    <w:rsid w:val="00B919B9"/>
    <w:rsid w:val="00B91E67"/>
    <w:rsid w:val="00B92214"/>
    <w:rsid w:val="00B92240"/>
    <w:rsid w:val="00B922C1"/>
    <w:rsid w:val="00B924B8"/>
    <w:rsid w:val="00B92B3F"/>
    <w:rsid w:val="00B9328D"/>
    <w:rsid w:val="00B9328E"/>
    <w:rsid w:val="00B93527"/>
    <w:rsid w:val="00B93C94"/>
    <w:rsid w:val="00B94063"/>
    <w:rsid w:val="00B951C1"/>
    <w:rsid w:val="00B96CCB"/>
    <w:rsid w:val="00BA083A"/>
    <w:rsid w:val="00BA10E5"/>
    <w:rsid w:val="00BA16DE"/>
    <w:rsid w:val="00BA1DB3"/>
    <w:rsid w:val="00BA27E8"/>
    <w:rsid w:val="00BA2A26"/>
    <w:rsid w:val="00BA35C8"/>
    <w:rsid w:val="00BA39C5"/>
    <w:rsid w:val="00BA3D1D"/>
    <w:rsid w:val="00BA3E65"/>
    <w:rsid w:val="00BA4009"/>
    <w:rsid w:val="00BA4A69"/>
    <w:rsid w:val="00BA4F3B"/>
    <w:rsid w:val="00BA50A7"/>
    <w:rsid w:val="00BA6138"/>
    <w:rsid w:val="00BA6601"/>
    <w:rsid w:val="00BA7537"/>
    <w:rsid w:val="00BA7C11"/>
    <w:rsid w:val="00BA7D93"/>
    <w:rsid w:val="00BA7DEE"/>
    <w:rsid w:val="00BB046B"/>
    <w:rsid w:val="00BB0D24"/>
    <w:rsid w:val="00BB12DB"/>
    <w:rsid w:val="00BB143C"/>
    <w:rsid w:val="00BB1A87"/>
    <w:rsid w:val="00BB29AC"/>
    <w:rsid w:val="00BB2A0A"/>
    <w:rsid w:val="00BB2EAC"/>
    <w:rsid w:val="00BB3230"/>
    <w:rsid w:val="00BB35A1"/>
    <w:rsid w:val="00BB3CE7"/>
    <w:rsid w:val="00BB432F"/>
    <w:rsid w:val="00BB46A3"/>
    <w:rsid w:val="00BB5097"/>
    <w:rsid w:val="00BB535C"/>
    <w:rsid w:val="00BB5F2C"/>
    <w:rsid w:val="00BB6296"/>
    <w:rsid w:val="00BB6A67"/>
    <w:rsid w:val="00BB725F"/>
    <w:rsid w:val="00BB7CC4"/>
    <w:rsid w:val="00BC096B"/>
    <w:rsid w:val="00BC13DD"/>
    <w:rsid w:val="00BC2536"/>
    <w:rsid w:val="00BC28F0"/>
    <w:rsid w:val="00BC3247"/>
    <w:rsid w:val="00BC3257"/>
    <w:rsid w:val="00BC32B3"/>
    <w:rsid w:val="00BC3395"/>
    <w:rsid w:val="00BC34F4"/>
    <w:rsid w:val="00BC3714"/>
    <w:rsid w:val="00BC3F67"/>
    <w:rsid w:val="00BC4018"/>
    <w:rsid w:val="00BC4349"/>
    <w:rsid w:val="00BC5660"/>
    <w:rsid w:val="00BC5A85"/>
    <w:rsid w:val="00BC5D33"/>
    <w:rsid w:val="00BC68C2"/>
    <w:rsid w:val="00BC6F6A"/>
    <w:rsid w:val="00BC711F"/>
    <w:rsid w:val="00BC74CA"/>
    <w:rsid w:val="00BC7C16"/>
    <w:rsid w:val="00BC7D5B"/>
    <w:rsid w:val="00BC7F7F"/>
    <w:rsid w:val="00BD0A62"/>
    <w:rsid w:val="00BD107D"/>
    <w:rsid w:val="00BD1176"/>
    <w:rsid w:val="00BD1954"/>
    <w:rsid w:val="00BD2291"/>
    <w:rsid w:val="00BD22B7"/>
    <w:rsid w:val="00BD23CF"/>
    <w:rsid w:val="00BD2DCB"/>
    <w:rsid w:val="00BD2DE9"/>
    <w:rsid w:val="00BD31DA"/>
    <w:rsid w:val="00BD4268"/>
    <w:rsid w:val="00BD5737"/>
    <w:rsid w:val="00BD597F"/>
    <w:rsid w:val="00BD5B6B"/>
    <w:rsid w:val="00BD5D9C"/>
    <w:rsid w:val="00BD5EA6"/>
    <w:rsid w:val="00BD64A4"/>
    <w:rsid w:val="00BD6BB5"/>
    <w:rsid w:val="00BD7390"/>
    <w:rsid w:val="00BD7787"/>
    <w:rsid w:val="00BE0136"/>
    <w:rsid w:val="00BE0CC3"/>
    <w:rsid w:val="00BE0FC8"/>
    <w:rsid w:val="00BE1B3B"/>
    <w:rsid w:val="00BE1E54"/>
    <w:rsid w:val="00BE2B99"/>
    <w:rsid w:val="00BE2BBB"/>
    <w:rsid w:val="00BE2F04"/>
    <w:rsid w:val="00BE3807"/>
    <w:rsid w:val="00BE3B0C"/>
    <w:rsid w:val="00BE3B77"/>
    <w:rsid w:val="00BE4051"/>
    <w:rsid w:val="00BE455F"/>
    <w:rsid w:val="00BE4BBF"/>
    <w:rsid w:val="00BE4D5D"/>
    <w:rsid w:val="00BE5A3D"/>
    <w:rsid w:val="00BE5E9D"/>
    <w:rsid w:val="00BE6413"/>
    <w:rsid w:val="00BE65FE"/>
    <w:rsid w:val="00BE6A26"/>
    <w:rsid w:val="00BE6B0A"/>
    <w:rsid w:val="00BE706B"/>
    <w:rsid w:val="00BE7152"/>
    <w:rsid w:val="00BE76F0"/>
    <w:rsid w:val="00BF0558"/>
    <w:rsid w:val="00BF0C53"/>
    <w:rsid w:val="00BF15DD"/>
    <w:rsid w:val="00BF18C4"/>
    <w:rsid w:val="00BF1A58"/>
    <w:rsid w:val="00BF1A65"/>
    <w:rsid w:val="00BF1BCF"/>
    <w:rsid w:val="00BF1EAB"/>
    <w:rsid w:val="00BF1F94"/>
    <w:rsid w:val="00BF267A"/>
    <w:rsid w:val="00BF2984"/>
    <w:rsid w:val="00BF2BC5"/>
    <w:rsid w:val="00BF2BD0"/>
    <w:rsid w:val="00BF4192"/>
    <w:rsid w:val="00BF422C"/>
    <w:rsid w:val="00BF437E"/>
    <w:rsid w:val="00BF43D8"/>
    <w:rsid w:val="00BF4D27"/>
    <w:rsid w:val="00BF4D6C"/>
    <w:rsid w:val="00BF5501"/>
    <w:rsid w:val="00BF5938"/>
    <w:rsid w:val="00BF5958"/>
    <w:rsid w:val="00BF5F33"/>
    <w:rsid w:val="00BF623E"/>
    <w:rsid w:val="00BF77FC"/>
    <w:rsid w:val="00BF78A8"/>
    <w:rsid w:val="00C003AE"/>
    <w:rsid w:val="00C0075A"/>
    <w:rsid w:val="00C00764"/>
    <w:rsid w:val="00C01284"/>
    <w:rsid w:val="00C014C1"/>
    <w:rsid w:val="00C015EE"/>
    <w:rsid w:val="00C01BE2"/>
    <w:rsid w:val="00C01E7E"/>
    <w:rsid w:val="00C021A4"/>
    <w:rsid w:val="00C02949"/>
    <w:rsid w:val="00C035AC"/>
    <w:rsid w:val="00C048A5"/>
    <w:rsid w:val="00C04CD2"/>
    <w:rsid w:val="00C05AC0"/>
    <w:rsid w:val="00C05AE8"/>
    <w:rsid w:val="00C0666A"/>
    <w:rsid w:val="00C0682E"/>
    <w:rsid w:val="00C06BE0"/>
    <w:rsid w:val="00C06EFF"/>
    <w:rsid w:val="00C07811"/>
    <w:rsid w:val="00C07C3B"/>
    <w:rsid w:val="00C07F8D"/>
    <w:rsid w:val="00C07FFB"/>
    <w:rsid w:val="00C10472"/>
    <w:rsid w:val="00C109E8"/>
    <w:rsid w:val="00C10CAE"/>
    <w:rsid w:val="00C10F63"/>
    <w:rsid w:val="00C11397"/>
    <w:rsid w:val="00C113EA"/>
    <w:rsid w:val="00C114B4"/>
    <w:rsid w:val="00C118A0"/>
    <w:rsid w:val="00C11E54"/>
    <w:rsid w:val="00C121BB"/>
    <w:rsid w:val="00C132BA"/>
    <w:rsid w:val="00C13525"/>
    <w:rsid w:val="00C14A4C"/>
    <w:rsid w:val="00C154CC"/>
    <w:rsid w:val="00C1581A"/>
    <w:rsid w:val="00C15B0C"/>
    <w:rsid w:val="00C15D12"/>
    <w:rsid w:val="00C163F2"/>
    <w:rsid w:val="00C165A4"/>
    <w:rsid w:val="00C173F9"/>
    <w:rsid w:val="00C1781C"/>
    <w:rsid w:val="00C1797D"/>
    <w:rsid w:val="00C209AC"/>
    <w:rsid w:val="00C217A8"/>
    <w:rsid w:val="00C219DC"/>
    <w:rsid w:val="00C2314E"/>
    <w:rsid w:val="00C23540"/>
    <w:rsid w:val="00C237E8"/>
    <w:rsid w:val="00C23A9E"/>
    <w:rsid w:val="00C23DCD"/>
    <w:rsid w:val="00C240D7"/>
    <w:rsid w:val="00C246C1"/>
    <w:rsid w:val="00C2473C"/>
    <w:rsid w:val="00C24B92"/>
    <w:rsid w:val="00C24C29"/>
    <w:rsid w:val="00C25B82"/>
    <w:rsid w:val="00C25EFE"/>
    <w:rsid w:val="00C26180"/>
    <w:rsid w:val="00C2741B"/>
    <w:rsid w:val="00C27AE6"/>
    <w:rsid w:val="00C30062"/>
    <w:rsid w:val="00C302FA"/>
    <w:rsid w:val="00C30F92"/>
    <w:rsid w:val="00C31370"/>
    <w:rsid w:val="00C3198C"/>
    <w:rsid w:val="00C31A92"/>
    <w:rsid w:val="00C31F04"/>
    <w:rsid w:val="00C31FA0"/>
    <w:rsid w:val="00C3244B"/>
    <w:rsid w:val="00C326D4"/>
    <w:rsid w:val="00C33140"/>
    <w:rsid w:val="00C33441"/>
    <w:rsid w:val="00C33582"/>
    <w:rsid w:val="00C3386E"/>
    <w:rsid w:val="00C33AB8"/>
    <w:rsid w:val="00C33B6F"/>
    <w:rsid w:val="00C34A37"/>
    <w:rsid w:val="00C3512B"/>
    <w:rsid w:val="00C354E2"/>
    <w:rsid w:val="00C364A2"/>
    <w:rsid w:val="00C367C6"/>
    <w:rsid w:val="00C36FF0"/>
    <w:rsid w:val="00C3710F"/>
    <w:rsid w:val="00C37448"/>
    <w:rsid w:val="00C37BFF"/>
    <w:rsid w:val="00C37C54"/>
    <w:rsid w:val="00C40667"/>
    <w:rsid w:val="00C410BB"/>
    <w:rsid w:val="00C415AE"/>
    <w:rsid w:val="00C41C20"/>
    <w:rsid w:val="00C42780"/>
    <w:rsid w:val="00C4312A"/>
    <w:rsid w:val="00C43BCE"/>
    <w:rsid w:val="00C43DF6"/>
    <w:rsid w:val="00C441CF"/>
    <w:rsid w:val="00C449CA"/>
    <w:rsid w:val="00C44DFA"/>
    <w:rsid w:val="00C4543F"/>
    <w:rsid w:val="00C45508"/>
    <w:rsid w:val="00C4562E"/>
    <w:rsid w:val="00C46231"/>
    <w:rsid w:val="00C4715A"/>
    <w:rsid w:val="00C4720F"/>
    <w:rsid w:val="00C50E33"/>
    <w:rsid w:val="00C51157"/>
    <w:rsid w:val="00C51723"/>
    <w:rsid w:val="00C52163"/>
    <w:rsid w:val="00C523F5"/>
    <w:rsid w:val="00C526E0"/>
    <w:rsid w:val="00C529D8"/>
    <w:rsid w:val="00C53158"/>
    <w:rsid w:val="00C5332E"/>
    <w:rsid w:val="00C535E7"/>
    <w:rsid w:val="00C5392A"/>
    <w:rsid w:val="00C53BC5"/>
    <w:rsid w:val="00C53EBA"/>
    <w:rsid w:val="00C54978"/>
    <w:rsid w:val="00C551CF"/>
    <w:rsid w:val="00C55442"/>
    <w:rsid w:val="00C554FD"/>
    <w:rsid w:val="00C556F8"/>
    <w:rsid w:val="00C55CF3"/>
    <w:rsid w:val="00C56048"/>
    <w:rsid w:val="00C56E17"/>
    <w:rsid w:val="00C56E54"/>
    <w:rsid w:val="00C575AF"/>
    <w:rsid w:val="00C575F1"/>
    <w:rsid w:val="00C57AFD"/>
    <w:rsid w:val="00C57DF4"/>
    <w:rsid w:val="00C60177"/>
    <w:rsid w:val="00C608A9"/>
    <w:rsid w:val="00C60C90"/>
    <w:rsid w:val="00C63274"/>
    <w:rsid w:val="00C64E63"/>
    <w:rsid w:val="00C6588E"/>
    <w:rsid w:val="00C65B70"/>
    <w:rsid w:val="00C65E55"/>
    <w:rsid w:val="00C6654D"/>
    <w:rsid w:val="00C6675D"/>
    <w:rsid w:val="00C679DA"/>
    <w:rsid w:val="00C67F88"/>
    <w:rsid w:val="00C70614"/>
    <w:rsid w:val="00C70A73"/>
    <w:rsid w:val="00C70E4E"/>
    <w:rsid w:val="00C714EF"/>
    <w:rsid w:val="00C719DD"/>
    <w:rsid w:val="00C71F75"/>
    <w:rsid w:val="00C72018"/>
    <w:rsid w:val="00C73778"/>
    <w:rsid w:val="00C73B13"/>
    <w:rsid w:val="00C740B2"/>
    <w:rsid w:val="00C74185"/>
    <w:rsid w:val="00C744E6"/>
    <w:rsid w:val="00C747B4"/>
    <w:rsid w:val="00C76F86"/>
    <w:rsid w:val="00C77220"/>
    <w:rsid w:val="00C777FE"/>
    <w:rsid w:val="00C77A66"/>
    <w:rsid w:val="00C77B06"/>
    <w:rsid w:val="00C77C9C"/>
    <w:rsid w:val="00C80192"/>
    <w:rsid w:val="00C80624"/>
    <w:rsid w:val="00C80820"/>
    <w:rsid w:val="00C80873"/>
    <w:rsid w:val="00C80886"/>
    <w:rsid w:val="00C8145A"/>
    <w:rsid w:val="00C81A54"/>
    <w:rsid w:val="00C81A82"/>
    <w:rsid w:val="00C81AAF"/>
    <w:rsid w:val="00C81D87"/>
    <w:rsid w:val="00C827A9"/>
    <w:rsid w:val="00C82D29"/>
    <w:rsid w:val="00C82EFA"/>
    <w:rsid w:val="00C830E1"/>
    <w:rsid w:val="00C839FD"/>
    <w:rsid w:val="00C83CC3"/>
    <w:rsid w:val="00C83F93"/>
    <w:rsid w:val="00C8423B"/>
    <w:rsid w:val="00C84344"/>
    <w:rsid w:val="00C8442A"/>
    <w:rsid w:val="00C8474D"/>
    <w:rsid w:val="00C84844"/>
    <w:rsid w:val="00C8525D"/>
    <w:rsid w:val="00C8537C"/>
    <w:rsid w:val="00C859B9"/>
    <w:rsid w:val="00C85FF9"/>
    <w:rsid w:val="00C8610A"/>
    <w:rsid w:val="00C861F5"/>
    <w:rsid w:val="00C86BD2"/>
    <w:rsid w:val="00C86C8D"/>
    <w:rsid w:val="00C87E34"/>
    <w:rsid w:val="00C87E64"/>
    <w:rsid w:val="00C903BA"/>
    <w:rsid w:val="00C9143D"/>
    <w:rsid w:val="00C91750"/>
    <w:rsid w:val="00C91EB9"/>
    <w:rsid w:val="00C91F3C"/>
    <w:rsid w:val="00C92421"/>
    <w:rsid w:val="00C92E1B"/>
    <w:rsid w:val="00C932B0"/>
    <w:rsid w:val="00C93618"/>
    <w:rsid w:val="00C93739"/>
    <w:rsid w:val="00C941D6"/>
    <w:rsid w:val="00C94EDE"/>
    <w:rsid w:val="00C952DA"/>
    <w:rsid w:val="00C95796"/>
    <w:rsid w:val="00C95A2A"/>
    <w:rsid w:val="00C95EBA"/>
    <w:rsid w:val="00C96129"/>
    <w:rsid w:val="00C9629B"/>
    <w:rsid w:val="00C96C29"/>
    <w:rsid w:val="00C96C8C"/>
    <w:rsid w:val="00C96DDD"/>
    <w:rsid w:val="00C96EC5"/>
    <w:rsid w:val="00C9754F"/>
    <w:rsid w:val="00C97DBA"/>
    <w:rsid w:val="00CA0707"/>
    <w:rsid w:val="00CA0AAC"/>
    <w:rsid w:val="00CA0F9A"/>
    <w:rsid w:val="00CA110C"/>
    <w:rsid w:val="00CA1150"/>
    <w:rsid w:val="00CA2984"/>
    <w:rsid w:val="00CA2F6F"/>
    <w:rsid w:val="00CA33B5"/>
    <w:rsid w:val="00CA3EBA"/>
    <w:rsid w:val="00CA41A8"/>
    <w:rsid w:val="00CA4DCF"/>
    <w:rsid w:val="00CA793A"/>
    <w:rsid w:val="00CB0031"/>
    <w:rsid w:val="00CB020C"/>
    <w:rsid w:val="00CB04D0"/>
    <w:rsid w:val="00CB072D"/>
    <w:rsid w:val="00CB07D5"/>
    <w:rsid w:val="00CB09B4"/>
    <w:rsid w:val="00CB15FB"/>
    <w:rsid w:val="00CB19A8"/>
    <w:rsid w:val="00CB1E80"/>
    <w:rsid w:val="00CB247B"/>
    <w:rsid w:val="00CB3C52"/>
    <w:rsid w:val="00CB3DDF"/>
    <w:rsid w:val="00CB3E4F"/>
    <w:rsid w:val="00CB4CC1"/>
    <w:rsid w:val="00CB4DBF"/>
    <w:rsid w:val="00CB53BD"/>
    <w:rsid w:val="00CB55B0"/>
    <w:rsid w:val="00CB5A13"/>
    <w:rsid w:val="00CB5C24"/>
    <w:rsid w:val="00CB5D46"/>
    <w:rsid w:val="00CB5E23"/>
    <w:rsid w:val="00CB6193"/>
    <w:rsid w:val="00CB6263"/>
    <w:rsid w:val="00CB75BB"/>
    <w:rsid w:val="00CB7808"/>
    <w:rsid w:val="00CB788C"/>
    <w:rsid w:val="00CB7FE8"/>
    <w:rsid w:val="00CC0526"/>
    <w:rsid w:val="00CC05A3"/>
    <w:rsid w:val="00CC07F0"/>
    <w:rsid w:val="00CC11D9"/>
    <w:rsid w:val="00CC1B04"/>
    <w:rsid w:val="00CC2877"/>
    <w:rsid w:val="00CC2B6E"/>
    <w:rsid w:val="00CC2DCE"/>
    <w:rsid w:val="00CC3871"/>
    <w:rsid w:val="00CC3892"/>
    <w:rsid w:val="00CC3CE6"/>
    <w:rsid w:val="00CC3EEF"/>
    <w:rsid w:val="00CC3F70"/>
    <w:rsid w:val="00CC46CB"/>
    <w:rsid w:val="00CC4BC5"/>
    <w:rsid w:val="00CC4DF9"/>
    <w:rsid w:val="00CC4F52"/>
    <w:rsid w:val="00CC4F56"/>
    <w:rsid w:val="00CC4FBD"/>
    <w:rsid w:val="00CC513A"/>
    <w:rsid w:val="00CC596A"/>
    <w:rsid w:val="00CC7725"/>
    <w:rsid w:val="00CC79A0"/>
    <w:rsid w:val="00CC7AC4"/>
    <w:rsid w:val="00CC7C7B"/>
    <w:rsid w:val="00CC7F95"/>
    <w:rsid w:val="00CD0FAD"/>
    <w:rsid w:val="00CD121D"/>
    <w:rsid w:val="00CD1649"/>
    <w:rsid w:val="00CD187A"/>
    <w:rsid w:val="00CD1BBD"/>
    <w:rsid w:val="00CD20AF"/>
    <w:rsid w:val="00CD2B72"/>
    <w:rsid w:val="00CD2E09"/>
    <w:rsid w:val="00CD3369"/>
    <w:rsid w:val="00CD3698"/>
    <w:rsid w:val="00CD3C9F"/>
    <w:rsid w:val="00CD3F98"/>
    <w:rsid w:val="00CD4180"/>
    <w:rsid w:val="00CD4889"/>
    <w:rsid w:val="00CD4BEC"/>
    <w:rsid w:val="00CD4D9D"/>
    <w:rsid w:val="00CD5B3A"/>
    <w:rsid w:val="00CD6180"/>
    <w:rsid w:val="00CD6AA2"/>
    <w:rsid w:val="00CD76BA"/>
    <w:rsid w:val="00CD7CA7"/>
    <w:rsid w:val="00CE0378"/>
    <w:rsid w:val="00CE0BC0"/>
    <w:rsid w:val="00CE0C81"/>
    <w:rsid w:val="00CE0DEC"/>
    <w:rsid w:val="00CE21BC"/>
    <w:rsid w:val="00CE2464"/>
    <w:rsid w:val="00CE2BAD"/>
    <w:rsid w:val="00CE2DB8"/>
    <w:rsid w:val="00CE2DE3"/>
    <w:rsid w:val="00CE2E99"/>
    <w:rsid w:val="00CE2EA5"/>
    <w:rsid w:val="00CE3558"/>
    <w:rsid w:val="00CE35E9"/>
    <w:rsid w:val="00CE427B"/>
    <w:rsid w:val="00CE45F5"/>
    <w:rsid w:val="00CE4C1F"/>
    <w:rsid w:val="00CE4C5A"/>
    <w:rsid w:val="00CE4E43"/>
    <w:rsid w:val="00CE5B29"/>
    <w:rsid w:val="00CE5BF8"/>
    <w:rsid w:val="00CE5C09"/>
    <w:rsid w:val="00CE731D"/>
    <w:rsid w:val="00CE73B1"/>
    <w:rsid w:val="00CE7C89"/>
    <w:rsid w:val="00CF0961"/>
    <w:rsid w:val="00CF0F8B"/>
    <w:rsid w:val="00CF1A2D"/>
    <w:rsid w:val="00CF1F94"/>
    <w:rsid w:val="00CF201A"/>
    <w:rsid w:val="00CF2993"/>
    <w:rsid w:val="00CF34BB"/>
    <w:rsid w:val="00CF3D0C"/>
    <w:rsid w:val="00CF4453"/>
    <w:rsid w:val="00CF52D9"/>
    <w:rsid w:val="00CF57F2"/>
    <w:rsid w:val="00CF62F5"/>
    <w:rsid w:val="00CF64BB"/>
    <w:rsid w:val="00CF6DCB"/>
    <w:rsid w:val="00CF764D"/>
    <w:rsid w:val="00CF7A2D"/>
    <w:rsid w:val="00D000E7"/>
    <w:rsid w:val="00D008D0"/>
    <w:rsid w:val="00D011AA"/>
    <w:rsid w:val="00D01521"/>
    <w:rsid w:val="00D017A4"/>
    <w:rsid w:val="00D01B2D"/>
    <w:rsid w:val="00D01F68"/>
    <w:rsid w:val="00D02104"/>
    <w:rsid w:val="00D02739"/>
    <w:rsid w:val="00D02F4B"/>
    <w:rsid w:val="00D02FC9"/>
    <w:rsid w:val="00D03069"/>
    <w:rsid w:val="00D03734"/>
    <w:rsid w:val="00D03D6E"/>
    <w:rsid w:val="00D03FB3"/>
    <w:rsid w:val="00D04D06"/>
    <w:rsid w:val="00D0580B"/>
    <w:rsid w:val="00D05992"/>
    <w:rsid w:val="00D06344"/>
    <w:rsid w:val="00D075AF"/>
    <w:rsid w:val="00D07C16"/>
    <w:rsid w:val="00D10176"/>
    <w:rsid w:val="00D108C9"/>
    <w:rsid w:val="00D11B9F"/>
    <w:rsid w:val="00D11BFA"/>
    <w:rsid w:val="00D11CAD"/>
    <w:rsid w:val="00D1224C"/>
    <w:rsid w:val="00D1224D"/>
    <w:rsid w:val="00D12A8C"/>
    <w:rsid w:val="00D12B4B"/>
    <w:rsid w:val="00D12B68"/>
    <w:rsid w:val="00D13206"/>
    <w:rsid w:val="00D133C7"/>
    <w:rsid w:val="00D13847"/>
    <w:rsid w:val="00D13ABA"/>
    <w:rsid w:val="00D13DB9"/>
    <w:rsid w:val="00D13F30"/>
    <w:rsid w:val="00D13F8C"/>
    <w:rsid w:val="00D13F9D"/>
    <w:rsid w:val="00D1403F"/>
    <w:rsid w:val="00D1435A"/>
    <w:rsid w:val="00D147B0"/>
    <w:rsid w:val="00D14D14"/>
    <w:rsid w:val="00D150C4"/>
    <w:rsid w:val="00D15276"/>
    <w:rsid w:val="00D15B4B"/>
    <w:rsid w:val="00D15C86"/>
    <w:rsid w:val="00D15F73"/>
    <w:rsid w:val="00D162D5"/>
    <w:rsid w:val="00D1674D"/>
    <w:rsid w:val="00D1690A"/>
    <w:rsid w:val="00D16B92"/>
    <w:rsid w:val="00D17250"/>
    <w:rsid w:val="00D17612"/>
    <w:rsid w:val="00D17882"/>
    <w:rsid w:val="00D17980"/>
    <w:rsid w:val="00D17E55"/>
    <w:rsid w:val="00D20444"/>
    <w:rsid w:val="00D20685"/>
    <w:rsid w:val="00D2072E"/>
    <w:rsid w:val="00D2093B"/>
    <w:rsid w:val="00D210CF"/>
    <w:rsid w:val="00D21369"/>
    <w:rsid w:val="00D2137F"/>
    <w:rsid w:val="00D21627"/>
    <w:rsid w:val="00D21A25"/>
    <w:rsid w:val="00D22ABF"/>
    <w:rsid w:val="00D22CA3"/>
    <w:rsid w:val="00D23037"/>
    <w:rsid w:val="00D23DD5"/>
    <w:rsid w:val="00D241C8"/>
    <w:rsid w:val="00D2465E"/>
    <w:rsid w:val="00D249FB"/>
    <w:rsid w:val="00D25177"/>
    <w:rsid w:val="00D259FB"/>
    <w:rsid w:val="00D25CFD"/>
    <w:rsid w:val="00D25E59"/>
    <w:rsid w:val="00D262AD"/>
    <w:rsid w:val="00D262DE"/>
    <w:rsid w:val="00D266AE"/>
    <w:rsid w:val="00D26A2A"/>
    <w:rsid w:val="00D27035"/>
    <w:rsid w:val="00D27494"/>
    <w:rsid w:val="00D27D22"/>
    <w:rsid w:val="00D30269"/>
    <w:rsid w:val="00D30F0F"/>
    <w:rsid w:val="00D32374"/>
    <w:rsid w:val="00D3383D"/>
    <w:rsid w:val="00D346CA"/>
    <w:rsid w:val="00D34AD6"/>
    <w:rsid w:val="00D34CBD"/>
    <w:rsid w:val="00D35329"/>
    <w:rsid w:val="00D35536"/>
    <w:rsid w:val="00D3597F"/>
    <w:rsid w:val="00D35BF0"/>
    <w:rsid w:val="00D3613C"/>
    <w:rsid w:val="00D367E1"/>
    <w:rsid w:val="00D372A4"/>
    <w:rsid w:val="00D37303"/>
    <w:rsid w:val="00D375C5"/>
    <w:rsid w:val="00D40128"/>
    <w:rsid w:val="00D40925"/>
    <w:rsid w:val="00D40F37"/>
    <w:rsid w:val="00D413F5"/>
    <w:rsid w:val="00D41AAD"/>
    <w:rsid w:val="00D41B93"/>
    <w:rsid w:val="00D428C9"/>
    <w:rsid w:val="00D434C5"/>
    <w:rsid w:val="00D43737"/>
    <w:rsid w:val="00D443D1"/>
    <w:rsid w:val="00D444AF"/>
    <w:rsid w:val="00D446E3"/>
    <w:rsid w:val="00D45303"/>
    <w:rsid w:val="00D45316"/>
    <w:rsid w:val="00D454E7"/>
    <w:rsid w:val="00D45DC3"/>
    <w:rsid w:val="00D45E9A"/>
    <w:rsid w:val="00D46262"/>
    <w:rsid w:val="00D47393"/>
    <w:rsid w:val="00D47623"/>
    <w:rsid w:val="00D479A7"/>
    <w:rsid w:val="00D479D3"/>
    <w:rsid w:val="00D47DC1"/>
    <w:rsid w:val="00D50504"/>
    <w:rsid w:val="00D50F3E"/>
    <w:rsid w:val="00D51F0A"/>
    <w:rsid w:val="00D52045"/>
    <w:rsid w:val="00D52A36"/>
    <w:rsid w:val="00D532D3"/>
    <w:rsid w:val="00D539B2"/>
    <w:rsid w:val="00D539C7"/>
    <w:rsid w:val="00D5482E"/>
    <w:rsid w:val="00D5584C"/>
    <w:rsid w:val="00D55877"/>
    <w:rsid w:val="00D56142"/>
    <w:rsid w:val="00D563FB"/>
    <w:rsid w:val="00D56B37"/>
    <w:rsid w:val="00D56B42"/>
    <w:rsid w:val="00D57B61"/>
    <w:rsid w:val="00D57CA7"/>
    <w:rsid w:val="00D60041"/>
    <w:rsid w:val="00D60171"/>
    <w:rsid w:val="00D61EE5"/>
    <w:rsid w:val="00D62AB1"/>
    <w:rsid w:val="00D63531"/>
    <w:rsid w:val="00D637E2"/>
    <w:rsid w:val="00D63D80"/>
    <w:rsid w:val="00D643E9"/>
    <w:rsid w:val="00D64A44"/>
    <w:rsid w:val="00D656CD"/>
    <w:rsid w:val="00D6614C"/>
    <w:rsid w:val="00D66503"/>
    <w:rsid w:val="00D6668B"/>
    <w:rsid w:val="00D666BF"/>
    <w:rsid w:val="00D667AF"/>
    <w:rsid w:val="00D673BE"/>
    <w:rsid w:val="00D67BF2"/>
    <w:rsid w:val="00D67F56"/>
    <w:rsid w:val="00D70293"/>
    <w:rsid w:val="00D706D1"/>
    <w:rsid w:val="00D709F5"/>
    <w:rsid w:val="00D70A2B"/>
    <w:rsid w:val="00D70D75"/>
    <w:rsid w:val="00D71C06"/>
    <w:rsid w:val="00D730F3"/>
    <w:rsid w:val="00D7312A"/>
    <w:rsid w:val="00D7333D"/>
    <w:rsid w:val="00D7396F"/>
    <w:rsid w:val="00D740A3"/>
    <w:rsid w:val="00D74822"/>
    <w:rsid w:val="00D74823"/>
    <w:rsid w:val="00D74EF6"/>
    <w:rsid w:val="00D75490"/>
    <w:rsid w:val="00D75B94"/>
    <w:rsid w:val="00D76104"/>
    <w:rsid w:val="00D762A9"/>
    <w:rsid w:val="00D769A6"/>
    <w:rsid w:val="00D76B2F"/>
    <w:rsid w:val="00D76FAF"/>
    <w:rsid w:val="00D771F3"/>
    <w:rsid w:val="00D772E9"/>
    <w:rsid w:val="00D77B90"/>
    <w:rsid w:val="00D77FCA"/>
    <w:rsid w:val="00D80622"/>
    <w:rsid w:val="00D80681"/>
    <w:rsid w:val="00D80AE9"/>
    <w:rsid w:val="00D80DB8"/>
    <w:rsid w:val="00D81327"/>
    <w:rsid w:val="00D815A9"/>
    <w:rsid w:val="00D81F4B"/>
    <w:rsid w:val="00D81F5A"/>
    <w:rsid w:val="00D8241C"/>
    <w:rsid w:val="00D826CE"/>
    <w:rsid w:val="00D827F2"/>
    <w:rsid w:val="00D83293"/>
    <w:rsid w:val="00D844C5"/>
    <w:rsid w:val="00D84BD6"/>
    <w:rsid w:val="00D84D72"/>
    <w:rsid w:val="00D8565D"/>
    <w:rsid w:val="00D85900"/>
    <w:rsid w:val="00D85A89"/>
    <w:rsid w:val="00D8604D"/>
    <w:rsid w:val="00D8605C"/>
    <w:rsid w:val="00D8610A"/>
    <w:rsid w:val="00D865BB"/>
    <w:rsid w:val="00D86D5A"/>
    <w:rsid w:val="00D87022"/>
    <w:rsid w:val="00D905A7"/>
    <w:rsid w:val="00D90893"/>
    <w:rsid w:val="00D90CB8"/>
    <w:rsid w:val="00D9155C"/>
    <w:rsid w:val="00D919FD"/>
    <w:rsid w:val="00D91EB6"/>
    <w:rsid w:val="00D920AD"/>
    <w:rsid w:val="00D9308D"/>
    <w:rsid w:val="00D93B96"/>
    <w:rsid w:val="00D94846"/>
    <w:rsid w:val="00D954A6"/>
    <w:rsid w:val="00D9560B"/>
    <w:rsid w:val="00D96BDE"/>
    <w:rsid w:val="00D96D08"/>
    <w:rsid w:val="00D97CDF"/>
    <w:rsid w:val="00DA0464"/>
    <w:rsid w:val="00DA053C"/>
    <w:rsid w:val="00DA05DB"/>
    <w:rsid w:val="00DA0CB9"/>
    <w:rsid w:val="00DA0F13"/>
    <w:rsid w:val="00DA0F44"/>
    <w:rsid w:val="00DA1361"/>
    <w:rsid w:val="00DA1770"/>
    <w:rsid w:val="00DA19C8"/>
    <w:rsid w:val="00DA1C40"/>
    <w:rsid w:val="00DA1EDC"/>
    <w:rsid w:val="00DA28B4"/>
    <w:rsid w:val="00DA2E68"/>
    <w:rsid w:val="00DA30DE"/>
    <w:rsid w:val="00DA351D"/>
    <w:rsid w:val="00DA3A75"/>
    <w:rsid w:val="00DA3DE5"/>
    <w:rsid w:val="00DA3F10"/>
    <w:rsid w:val="00DA4202"/>
    <w:rsid w:val="00DA4A66"/>
    <w:rsid w:val="00DA4D60"/>
    <w:rsid w:val="00DA5596"/>
    <w:rsid w:val="00DA57A7"/>
    <w:rsid w:val="00DA6619"/>
    <w:rsid w:val="00DA6629"/>
    <w:rsid w:val="00DA75E1"/>
    <w:rsid w:val="00DA7754"/>
    <w:rsid w:val="00DA79A1"/>
    <w:rsid w:val="00DA7A82"/>
    <w:rsid w:val="00DA7D63"/>
    <w:rsid w:val="00DA7F47"/>
    <w:rsid w:val="00DB0DCD"/>
    <w:rsid w:val="00DB24B8"/>
    <w:rsid w:val="00DB25E5"/>
    <w:rsid w:val="00DB3307"/>
    <w:rsid w:val="00DB3408"/>
    <w:rsid w:val="00DB373B"/>
    <w:rsid w:val="00DB377F"/>
    <w:rsid w:val="00DB3CC3"/>
    <w:rsid w:val="00DB3DE2"/>
    <w:rsid w:val="00DB5872"/>
    <w:rsid w:val="00DB6C9B"/>
    <w:rsid w:val="00DB6ED1"/>
    <w:rsid w:val="00DC0047"/>
    <w:rsid w:val="00DC006D"/>
    <w:rsid w:val="00DC0149"/>
    <w:rsid w:val="00DC0439"/>
    <w:rsid w:val="00DC0B43"/>
    <w:rsid w:val="00DC121B"/>
    <w:rsid w:val="00DC1C47"/>
    <w:rsid w:val="00DC1E77"/>
    <w:rsid w:val="00DC2B10"/>
    <w:rsid w:val="00DC3573"/>
    <w:rsid w:val="00DC378A"/>
    <w:rsid w:val="00DC3C11"/>
    <w:rsid w:val="00DC483C"/>
    <w:rsid w:val="00DC4A45"/>
    <w:rsid w:val="00DC4E99"/>
    <w:rsid w:val="00DC5048"/>
    <w:rsid w:val="00DC56FC"/>
    <w:rsid w:val="00DC5782"/>
    <w:rsid w:val="00DC5AEE"/>
    <w:rsid w:val="00DC5D6A"/>
    <w:rsid w:val="00DC6C2A"/>
    <w:rsid w:val="00DC73A4"/>
    <w:rsid w:val="00DC7550"/>
    <w:rsid w:val="00DC7A8A"/>
    <w:rsid w:val="00DD024B"/>
    <w:rsid w:val="00DD06BD"/>
    <w:rsid w:val="00DD0C42"/>
    <w:rsid w:val="00DD0E1B"/>
    <w:rsid w:val="00DD12ED"/>
    <w:rsid w:val="00DD1A6E"/>
    <w:rsid w:val="00DD1D61"/>
    <w:rsid w:val="00DD24CD"/>
    <w:rsid w:val="00DD3A17"/>
    <w:rsid w:val="00DD3A52"/>
    <w:rsid w:val="00DD4A15"/>
    <w:rsid w:val="00DD4C22"/>
    <w:rsid w:val="00DD4F88"/>
    <w:rsid w:val="00DD5452"/>
    <w:rsid w:val="00DD56DE"/>
    <w:rsid w:val="00DD5AF7"/>
    <w:rsid w:val="00DD5ED9"/>
    <w:rsid w:val="00DD6858"/>
    <w:rsid w:val="00DD68B3"/>
    <w:rsid w:val="00DD6BB0"/>
    <w:rsid w:val="00DD6E61"/>
    <w:rsid w:val="00DD7D6A"/>
    <w:rsid w:val="00DE0904"/>
    <w:rsid w:val="00DE1A50"/>
    <w:rsid w:val="00DE1F89"/>
    <w:rsid w:val="00DE2027"/>
    <w:rsid w:val="00DE34CA"/>
    <w:rsid w:val="00DE3A0B"/>
    <w:rsid w:val="00DE3CED"/>
    <w:rsid w:val="00DE3F63"/>
    <w:rsid w:val="00DE4108"/>
    <w:rsid w:val="00DE494E"/>
    <w:rsid w:val="00DE4F8C"/>
    <w:rsid w:val="00DE52FE"/>
    <w:rsid w:val="00DE611C"/>
    <w:rsid w:val="00DE6C7E"/>
    <w:rsid w:val="00DE7605"/>
    <w:rsid w:val="00DF08C1"/>
    <w:rsid w:val="00DF0DE0"/>
    <w:rsid w:val="00DF1FA4"/>
    <w:rsid w:val="00DF231F"/>
    <w:rsid w:val="00DF292D"/>
    <w:rsid w:val="00DF33DB"/>
    <w:rsid w:val="00DF344D"/>
    <w:rsid w:val="00DF3598"/>
    <w:rsid w:val="00DF3C31"/>
    <w:rsid w:val="00DF4803"/>
    <w:rsid w:val="00DF4FFF"/>
    <w:rsid w:val="00DF501D"/>
    <w:rsid w:val="00DF529D"/>
    <w:rsid w:val="00DF56A0"/>
    <w:rsid w:val="00DF632A"/>
    <w:rsid w:val="00DF6944"/>
    <w:rsid w:val="00DF6B74"/>
    <w:rsid w:val="00DF6F46"/>
    <w:rsid w:val="00DF7CAA"/>
    <w:rsid w:val="00E0093B"/>
    <w:rsid w:val="00E01F8B"/>
    <w:rsid w:val="00E02C26"/>
    <w:rsid w:val="00E02D2A"/>
    <w:rsid w:val="00E02ED3"/>
    <w:rsid w:val="00E02F15"/>
    <w:rsid w:val="00E030FC"/>
    <w:rsid w:val="00E039C9"/>
    <w:rsid w:val="00E040A7"/>
    <w:rsid w:val="00E0416B"/>
    <w:rsid w:val="00E04B29"/>
    <w:rsid w:val="00E04FCA"/>
    <w:rsid w:val="00E05A3E"/>
    <w:rsid w:val="00E05EA9"/>
    <w:rsid w:val="00E06572"/>
    <w:rsid w:val="00E066E4"/>
    <w:rsid w:val="00E06EF0"/>
    <w:rsid w:val="00E075A5"/>
    <w:rsid w:val="00E07CA7"/>
    <w:rsid w:val="00E10087"/>
    <w:rsid w:val="00E10A2C"/>
    <w:rsid w:val="00E10E04"/>
    <w:rsid w:val="00E1118F"/>
    <w:rsid w:val="00E1131F"/>
    <w:rsid w:val="00E114BD"/>
    <w:rsid w:val="00E1157F"/>
    <w:rsid w:val="00E1210E"/>
    <w:rsid w:val="00E123D7"/>
    <w:rsid w:val="00E125EE"/>
    <w:rsid w:val="00E12881"/>
    <w:rsid w:val="00E128A8"/>
    <w:rsid w:val="00E12DB5"/>
    <w:rsid w:val="00E12F8A"/>
    <w:rsid w:val="00E13002"/>
    <w:rsid w:val="00E14B80"/>
    <w:rsid w:val="00E15406"/>
    <w:rsid w:val="00E15C2A"/>
    <w:rsid w:val="00E15EE4"/>
    <w:rsid w:val="00E16354"/>
    <w:rsid w:val="00E1666F"/>
    <w:rsid w:val="00E17A59"/>
    <w:rsid w:val="00E17C8B"/>
    <w:rsid w:val="00E2012B"/>
    <w:rsid w:val="00E2083E"/>
    <w:rsid w:val="00E208FA"/>
    <w:rsid w:val="00E209A2"/>
    <w:rsid w:val="00E209E4"/>
    <w:rsid w:val="00E20A60"/>
    <w:rsid w:val="00E20BCA"/>
    <w:rsid w:val="00E22A27"/>
    <w:rsid w:val="00E22F9C"/>
    <w:rsid w:val="00E2311F"/>
    <w:rsid w:val="00E23C45"/>
    <w:rsid w:val="00E23DAD"/>
    <w:rsid w:val="00E2466E"/>
    <w:rsid w:val="00E2495B"/>
    <w:rsid w:val="00E24FBA"/>
    <w:rsid w:val="00E250C4"/>
    <w:rsid w:val="00E264BD"/>
    <w:rsid w:val="00E268A2"/>
    <w:rsid w:val="00E30A45"/>
    <w:rsid w:val="00E30E3A"/>
    <w:rsid w:val="00E30E8F"/>
    <w:rsid w:val="00E3129C"/>
    <w:rsid w:val="00E31574"/>
    <w:rsid w:val="00E319FA"/>
    <w:rsid w:val="00E323A5"/>
    <w:rsid w:val="00E324C9"/>
    <w:rsid w:val="00E3256D"/>
    <w:rsid w:val="00E326B6"/>
    <w:rsid w:val="00E32B83"/>
    <w:rsid w:val="00E33232"/>
    <w:rsid w:val="00E334DF"/>
    <w:rsid w:val="00E3409A"/>
    <w:rsid w:val="00E3583E"/>
    <w:rsid w:val="00E3625D"/>
    <w:rsid w:val="00E364A2"/>
    <w:rsid w:val="00E36565"/>
    <w:rsid w:val="00E373D4"/>
    <w:rsid w:val="00E3793B"/>
    <w:rsid w:val="00E405D1"/>
    <w:rsid w:val="00E40CEC"/>
    <w:rsid w:val="00E40EA0"/>
    <w:rsid w:val="00E411BE"/>
    <w:rsid w:val="00E41662"/>
    <w:rsid w:val="00E4171A"/>
    <w:rsid w:val="00E41AE5"/>
    <w:rsid w:val="00E41BCC"/>
    <w:rsid w:val="00E41D89"/>
    <w:rsid w:val="00E42723"/>
    <w:rsid w:val="00E42AC3"/>
    <w:rsid w:val="00E42BA4"/>
    <w:rsid w:val="00E4431C"/>
    <w:rsid w:val="00E443AB"/>
    <w:rsid w:val="00E44676"/>
    <w:rsid w:val="00E45157"/>
    <w:rsid w:val="00E452E3"/>
    <w:rsid w:val="00E45F08"/>
    <w:rsid w:val="00E46669"/>
    <w:rsid w:val="00E46689"/>
    <w:rsid w:val="00E4678A"/>
    <w:rsid w:val="00E46C6E"/>
    <w:rsid w:val="00E47D33"/>
    <w:rsid w:val="00E47F16"/>
    <w:rsid w:val="00E517EE"/>
    <w:rsid w:val="00E51A33"/>
    <w:rsid w:val="00E51BA7"/>
    <w:rsid w:val="00E51FBA"/>
    <w:rsid w:val="00E526E3"/>
    <w:rsid w:val="00E53A67"/>
    <w:rsid w:val="00E53D20"/>
    <w:rsid w:val="00E53E24"/>
    <w:rsid w:val="00E541DE"/>
    <w:rsid w:val="00E54386"/>
    <w:rsid w:val="00E54E2A"/>
    <w:rsid w:val="00E55041"/>
    <w:rsid w:val="00E55B34"/>
    <w:rsid w:val="00E561CB"/>
    <w:rsid w:val="00E57531"/>
    <w:rsid w:val="00E577E1"/>
    <w:rsid w:val="00E57C68"/>
    <w:rsid w:val="00E60E17"/>
    <w:rsid w:val="00E6103B"/>
    <w:rsid w:val="00E61E62"/>
    <w:rsid w:val="00E6359B"/>
    <w:rsid w:val="00E63C2F"/>
    <w:rsid w:val="00E64184"/>
    <w:rsid w:val="00E641BE"/>
    <w:rsid w:val="00E64C26"/>
    <w:rsid w:val="00E661C0"/>
    <w:rsid w:val="00E66679"/>
    <w:rsid w:val="00E66709"/>
    <w:rsid w:val="00E6711F"/>
    <w:rsid w:val="00E678D1"/>
    <w:rsid w:val="00E67D8E"/>
    <w:rsid w:val="00E701E7"/>
    <w:rsid w:val="00E7034E"/>
    <w:rsid w:val="00E718DF"/>
    <w:rsid w:val="00E71D12"/>
    <w:rsid w:val="00E722F2"/>
    <w:rsid w:val="00E726E2"/>
    <w:rsid w:val="00E72BDF"/>
    <w:rsid w:val="00E72BE7"/>
    <w:rsid w:val="00E7390F"/>
    <w:rsid w:val="00E73DA0"/>
    <w:rsid w:val="00E73F4F"/>
    <w:rsid w:val="00E73F87"/>
    <w:rsid w:val="00E7406C"/>
    <w:rsid w:val="00E74199"/>
    <w:rsid w:val="00E747D8"/>
    <w:rsid w:val="00E74C1E"/>
    <w:rsid w:val="00E753A1"/>
    <w:rsid w:val="00E75F69"/>
    <w:rsid w:val="00E76B5D"/>
    <w:rsid w:val="00E773B5"/>
    <w:rsid w:val="00E77D7E"/>
    <w:rsid w:val="00E803C7"/>
    <w:rsid w:val="00E8074B"/>
    <w:rsid w:val="00E81266"/>
    <w:rsid w:val="00E8196D"/>
    <w:rsid w:val="00E825BB"/>
    <w:rsid w:val="00E82D46"/>
    <w:rsid w:val="00E832C7"/>
    <w:rsid w:val="00E83469"/>
    <w:rsid w:val="00E83A8F"/>
    <w:rsid w:val="00E841B8"/>
    <w:rsid w:val="00E848CF"/>
    <w:rsid w:val="00E849A3"/>
    <w:rsid w:val="00E849BE"/>
    <w:rsid w:val="00E8509C"/>
    <w:rsid w:val="00E850FD"/>
    <w:rsid w:val="00E851D7"/>
    <w:rsid w:val="00E859C8"/>
    <w:rsid w:val="00E859ED"/>
    <w:rsid w:val="00E866F9"/>
    <w:rsid w:val="00E90B1C"/>
    <w:rsid w:val="00E90C79"/>
    <w:rsid w:val="00E90DF8"/>
    <w:rsid w:val="00E9177C"/>
    <w:rsid w:val="00E922B7"/>
    <w:rsid w:val="00E9245B"/>
    <w:rsid w:val="00E925A3"/>
    <w:rsid w:val="00E92BF3"/>
    <w:rsid w:val="00E92EA3"/>
    <w:rsid w:val="00E930AF"/>
    <w:rsid w:val="00E9381C"/>
    <w:rsid w:val="00E93BC7"/>
    <w:rsid w:val="00E93BEC"/>
    <w:rsid w:val="00E94DCE"/>
    <w:rsid w:val="00E94F36"/>
    <w:rsid w:val="00E957CA"/>
    <w:rsid w:val="00E958EA"/>
    <w:rsid w:val="00E95CC1"/>
    <w:rsid w:val="00E961BE"/>
    <w:rsid w:val="00E961E8"/>
    <w:rsid w:val="00E96949"/>
    <w:rsid w:val="00E97452"/>
    <w:rsid w:val="00E97955"/>
    <w:rsid w:val="00E97A8C"/>
    <w:rsid w:val="00EA00E2"/>
    <w:rsid w:val="00EA0174"/>
    <w:rsid w:val="00EA0B04"/>
    <w:rsid w:val="00EA0ED1"/>
    <w:rsid w:val="00EA0ED6"/>
    <w:rsid w:val="00EA165A"/>
    <w:rsid w:val="00EA20DE"/>
    <w:rsid w:val="00EA26FF"/>
    <w:rsid w:val="00EA29C7"/>
    <w:rsid w:val="00EA2BD1"/>
    <w:rsid w:val="00EA323C"/>
    <w:rsid w:val="00EA3824"/>
    <w:rsid w:val="00EA4284"/>
    <w:rsid w:val="00EA4A54"/>
    <w:rsid w:val="00EA5331"/>
    <w:rsid w:val="00EA56A2"/>
    <w:rsid w:val="00EA631F"/>
    <w:rsid w:val="00EA6424"/>
    <w:rsid w:val="00EA6472"/>
    <w:rsid w:val="00EA6834"/>
    <w:rsid w:val="00EA6B6A"/>
    <w:rsid w:val="00EA6C4F"/>
    <w:rsid w:val="00EA70FA"/>
    <w:rsid w:val="00EA7248"/>
    <w:rsid w:val="00EA7866"/>
    <w:rsid w:val="00EA791D"/>
    <w:rsid w:val="00EA7DC8"/>
    <w:rsid w:val="00EA7EF9"/>
    <w:rsid w:val="00EA7FB0"/>
    <w:rsid w:val="00EB0190"/>
    <w:rsid w:val="00EB0692"/>
    <w:rsid w:val="00EB0D5E"/>
    <w:rsid w:val="00EB1562"/>
    <w:rsid w:val="00EB1656"/>
    <w:rsid w:val="00EB195D"/>
    <w:rsid w:val="00EB1C92"/>
    <w:rsid w:val="00EB1D04"/>
    <w:rsid w:val="00EB205E"/>
    <w:rsid w:val="00EB253C"/>
    <w:rsid w:val="00EB25B7"/>
    <w:rsid w:val="00EB2BF2"/>
    <w:rsid w:val="00EB2F3E"/>
    <w:rsid w:val="00EB4067"/>
    <w:rsid w:val="00EB40BD"/>
    <w:rsid w:val="00EB5DF0"/>
    <w:rsid w:val="00EB6010"/>
    <w:rsid w:val="00EB61C6"/>
    <w:rsid w:val="00EB64B5"/>
    <w:rsid w:val="00EB6B21"/>
    <w:rsid w:val="00EB7184"/>
    <w:rsid w:val="00EB71B3"/>
    <w:rsid w:val="00EB774F"/>
    <w:rsid w:val="00EC0218"/>
    <w:rsid w:val="00EC02CA"/>
    <w:rsid w:val="00EC0927"/>
    <w:rsid w:val="00EC09DF"/>
    <w:rsid w:val="00EC1052"/>
    <w:rsid w:val="00EC144C"/>
    <w:rsid w:val="00EC19C0"/>
    <w:rsid w:val="00EC22E7"/>
    <w:rsid w:val="00EC27D7"/>
    <w:rsid w:val="00EC282B"/>
    <w:rsid w:val="00EC2935"/>
    <w:rsid w:val="00EC2A78"/>
    <w:rsid w:val="00EC2F32"/>
    <w:rsid w:val="00EC30A5"/>
    <w:rsid w:val="00EC30C5"/>
    <w:rsid w:val="00EC3497"/>
    <w:rsid w:val="00EC355C"/>
    <w:rsid w:val="00EC3B75"/>
    <w:rsid w:val="00EC3C5E"/>
    <w:rsid w:val="00EC3DE2"/>
    <w:rsid w:val="00EC3E9B"/>
    <w:rsid w:val="00EC42A9"/>
    <w:rsid w:val="00EC439A"/>
    <w:rsid w:val="00EC4537"/>
    <w:rsid w:val="00EC538A"/>
    <w:rsid w:val="00EC582B"/>
    <w:rsid w:val="00EC5B72"/>
    <w:rsid w:val="00EC60A0"/>
    <w:rsid w:val="00EC6AF5"/>
    <w:rsid w:val="00EC6C97"/>
    <w:rsid w:val="00EC701D"/>
    <w:rsid w:val="00EC7636"/>
    <w:rsid w:val="00ED0555"/>
    <w:rsid w:val="00ED05B4"/>
    <w:rsid w:val="00ED081A"/>
    <w:rsid w:val="00ED127A"/>
    <w:rsid w:val="00ED1952"/>
    <w:rsid w:val="00ED281F"/>
    <w:rsid w:val="00ED28BF"/>
    <w:rsid w:val="00ED2E4E"/>
    <w:rsid w:val="00ED2E8B"/>
    <w:rsid w:val="00ED30B5"/>
    <w:rsid w:val="00ED3544"/>
    <w:rsid w:val="00ED3776"/>
    <w:rsid w:val="00ED3B7E"/>
    <w:rsid w:val="00ED3EAA"/>
    <w:rsid w:val="00ED4172"/>
    <w:rsid w:val="00ED465E"/>
    <w:rsid w:val="00ED4A37"/>
    <w:rsid w:val="00ED4BFF"/>
    <w:rsid w:val="00ED4FB8"/>
    <w:rsid w:val="00ED5249"/>
    <w:rsid w:val="00ED52D3"/>
    <w:rsid w:val="00ED5A77"/>
    <w:rsid w:val="00ED5B92"/>
    <w:rsid w:val="00ED612C"/>
    <w:rsid w:val="00ED62F3"/>
    <w:rsid w:val="00ED6D23"/>
    <w:rsid w:val="00ED7180"/>
    <w:rsid w:val="00ED7605"/>
    <w:rsid w:val="00ED7D68"/>
    <w:rsid w:val="00EE0085"/>
    <w:rsid w:val="00EE0344"/>
    <w:rsid w:val="00EE0B8D"/>
    <w:rsid w:val="00EE0C05"/>
    <w:rsid w:val="00EE0D91"/>
    <w:rsid w:val="00EE1A0B"/>
    <w:rsid w:val="00EE2555"/>
    <w:rsid w:val="00EE27A5"/>
    <w:rsid w:val="00EE27AB"/>
    <w:rsid w:val="00EE2964"/>
    <w:rsid w:val="00EE3263"/>
    <w:rsid w:val="00EE3417"/>
    <w:rsid w:val="00EE3518"/>
    <w:rsid w:val="00EE3ACE"/>
    <w:rsid w:val="00EE430D"/>
    <w:rsid w:val="00EE433B"/>
    <w:rsid w:val="00EE434B"/>
    <w:rsid w:val="00EE4AE4"/>
    <w:rsid w:val="00EE4CED"/>
    <w:rsid w:val="00EE4E25"/>
    <w:rsid w:val="00EE50F2"/>
    <w:rsid w:val="00EE55A4"/>
    <w:rsid w:val="00EE731B"/>
    <w:rsid w:val="00EF021C"/>
    <w:rsid w:val="00EF0439"/>
    <w:rsid w:val="00EF1CA5"/>
    <w:rsid w:val="00EF203C"/>
    <w:rsid w:val="00EF2BB7"/>
    <w:rsid w:val="00EF404D"/>
    <w:rsid w:val="00EF4389"/>
    <w:rsid w:val="00EF469D"/>
    <w:rsid w:val="00EF4D36"/>
    <w:rsid w:val="00EF4E8A"/>
    <w:rsid w:val="00EF53E8"/>
    <w:rsid w:val="00EF54C9"/>
    <w:rsid w:val="00EF58F9"/>
    <w:rsid w:val="00EF5C4B"/>
    <w:rsid w:val="00EF5D81"/>
    <w:rsid w:val="00EF6E50"/>
    <w:rsid w:val="00EF6F5A"/>
    <w:rsid w:val="00EF7641"/>
    <w:rsid w:val="00EF76FC"/>
    <w:rsid w:val="00EF79C0"/>
    <w:rsid w:val="00F0004F"/>
    <w:rsid w:val="00F008E3"/>
    <w:rsid w:val="00F00CFF"/>
    <w:rsid w:val="00F014E6"/>
    <w:rsid w:val="00F015DD"/>
    <w:rsid w:val="00F0171F"/>
    <w:rsid w:val="00F01DC2"/>
    <w:rsid w:val="00F02B6F"/>
    <w:rsid w:val="00F02CF4"/>
    <w:rsid w:val="00F03C0E"/>
    <w:rsid w:val="00F04308"/>
    <w:rsid w:val="00F046B0"/>
    <w:rsid w:val="00F05003"/>
    <w:rsid w:val="00F05067"/>
    <w:rsid w:val="00F05C57"/>
    <w:rsid w:val="00F06373"/>
    <w:rsid w:val="00F06396"/>
    <w:rsid w:val="00F0645B"/>
    <w:rsid w:val="00F06CDF"/>
    <w:rsid w:val="00F07223"/>
    <w:rsid w:val="00F07702"/>
    <w:rsid w:val="00F07F3D"/>
    <w:rsid w:val="00F10315"/>
    <w:rsid w:val="00F108BB"/>
    <w:rsid w:val="00F10F5A"/>
    <w:rsid w:val="00F11B6D"/>
    <w:rsid w:val="00F123FB"/>
    <w:rsid w:val="00F12A50"/>
    <w:rsid w:val="00F133F5"/>
    <w:rsid w:val="00F134F0"/>
    <w:rsid w:val="00F13588"/>
    <w:rsid w:val="00F13FA9"/>
    <w:rsid w:val="00F14010"/>
    <w:rsid w:val="00F14013"/>
    <w:rsid w:val="00F147D3"/>
    <w:rsid w:val="00F14B00"/>
    <w:rsid w:val="00F1517C"/>
    <w:rsid w:val="00F1571D"/>
    <w:rsid w:val="00F164AC"/>
    <w:rsid w:val="00F16643"/>
    <w:rsid w:val="00F16A15"/>
    <w:rsid w:val="00F16AA2"/>
    <w:rsid w:val="00F20344"/>
    <w:rsid w:val="00F205E1"/>
    <w:rsid w:val="00F20C7C"/>
    <w:rsid w:val="00F21ABB"/>
    <w:rsid w:val="00F220AF"/>
    <w:rsid w:val="00F23757"/>
    <w:rsid w:val="00F23DA1"/>
    <w:rsid w:val="00F23DDE"/>
    <w:rsid w:val="00F24140"/>
    <w:rsid w:val="00F24224"/>
    <w:rsid w:val="00F24448"/>
    <w:rsid w:val="00F2458C"/>
    <w:rsid w:val="00F24EB9"/>
    <w:rsid w:val="00F2587D"/>
    <w:rsid w:val="00F27387"/>
    <w:rsid w:val="00F274FE"/>
    <w:rsid w:val="00F27EA2"/>
    <w:rsid w:val="00F302F5"/>
    <w:rsid w:val="00F3069A"/>
    <w:rsid w:val="00F30E3A"/>
    <w:rsid w:val="00F3232D"/>
    <w:rsid w:val="00F32AFF"/>
    <w:rsid w:val="00F3360A"/>
    <w:rsid w:val="00F337C6"/>
    <w:rsid w:val="00F33DB8"/>
    <w:rsid w:val="00F33EE9"/>
    <w:rsid w:val="00F34D28"/>
    <w:rsid w:val="00F35F8F"/>
    <w:rsid w:val="00F363B1"/>
    <w:rsid w:val="00F366E4"/>
    <w:rsid w:val="00F36D36"/>
    <w:rsid w:val="00F378A6"/>
    <w:rsid w:val="00F4041D"/>
    <w:rsid w:val="00F40926"/>
    <w:rsid w:val="00F40959"/>
    <w:rsid w:val="00F40C86"/>
    <w:rsid w:val="00F41199"/>
    <w:rsid w:val="00F4132E"/>
    <w:rsid w:val="00F41A51"/>
    <w:rsid w:val="00F4207E"/>
    <w:rsid w:val="00F42199"/>
    <w:rsid w:val="00F4302D"/>
    <w:rsid w:val="00F431AF"/>
    <w:rsid w:val="00F4389F"/>
    <w:rsid w:val="00F440D0"/>
    <w:rsid w:val="00F441C4"/>
    <w:rsid w:val="00F44379"/>
    <w:rsid w:val="00F44BB4"/>
    <w:rsid w:val="00F44FFD"/>
    <w:rsid w:val="00F45619"/>
    <w:rsid w:val="00F4577E"/>
    <w:rsid w:val="00F45873"/>
    <w:rsid w:val="00F45AAA"/>
    <w:rsid w:val="00F46160"/>
    <w:rsid w:val="00F46E66"/>
    <w:rsid w:val="00F470E4"/>
    <w:rsid w:val="00F47C36"/>
    <w:rsid w:val="00F50A49"/>
    <w:rsid w:val="00F50BA8"/>
    <w:rsid w:val="00F5121A"/>
    <w:rsid w:val="00F515B1"/>
    <w:rsid w:val="00F519A4"/>
    <w:rsid w:val="00F51EA8"/>
    <w:rsid w:val="00F5224D"/>
    <w:rsid w:val="00F52A45"/>
    <w:rsid w:val="00F531F1"/>
    <w:rsid w:val="00F537DC"/>
    <w:rsid w:val="00F54212"/>
    <w:rsid w:val="00F54492"/>
    <w:rsid w:val="00F5490B"/>
    <w:rsid w:val="00F554FE"/>
    <w:rsid w:val="00F561D4"/>
    <w:rsid w:val="00F569F1"/>
    <w:rsid w:val="00F60707"/>
    <w:rsid w:val="00F60C6A"/>
    <w:rsid w:val="00F6140F"/>
    <w:rsid w:val="00F61C69"/>
    <w:rsid w:val="00F62388"/>
    <w:rsid w:val="00F62C2B"/>
    <w:rsid w:val="00F639B8"/>
    <w:rsid w:val="00F63CCB"/>
    <w:rsid w:val="00F64756"/>
    <w:rsid w:val="00F64D9F"/>
    <w:rsid w:val="00F64E3F"/>
    <w:rsid w:val="00F64E52"/>
    <w:rsid w:val="00F65202"/>
    <w:rsid w:val="00F65271"/>
    <w:rsid w:val="00F658DD"/>
    <w:rsid w:val="00F65A77"/>
    <w:rsid w:val="00F65D65"/>
    <w:rsid w:val="00F665A6"/>
    <w:rsid w:val="00F66B85"/>
    <w:rsid w:val="00F6751A"/>
    <w:rsid w:val="00F675BD"/>
    <w:rsid w:val="00F70096"/>
    <w:rsid w:val="00F7010E"/>
    <w:rsid w:val="00F70A0D"/>
    <w:rsid w:val="00F70A29"/>
    <w:rsid w:val="00F70A33"/>
    <w:rsid w:val="00F70E10"/>
    <w:rsid w:val="00F70FBE"/>
    <w:rsid w:val="00F7113D"/>
    <w:rsid w:val="00F714BF"/>
    <w:rsid w:val="00F718C8"/>
    <w:rsid w:val="00F71927"/>
    <w:rsid w:val="00F72048"/>
    <w:rsid w:val="00F726E2"/>
    <w:rsid w:val="00F73AA9"/>
    <w:rsid w:val="00F73F37"/>
    <w:rsid w:val="00F7448E"/>
    <w:rsid w:val="00F74C6F"/>
    <w:rsid w:val="00F75193"/>
    <w:rsid w:val="00F759A6"/>
    <w:rsid w:val="00F75C23"/>
    <w:rsid w:val="00F75FC6"/>
    <w:rsid w:val="00F7698F"/>
    <w:rsid w:val="00F774A1"/>
    <w:rsid w:val="00F77578"/>
    <w:rsid w:val="00F77A88"/>
    <w:rsid w:val="00F802F7"/>
    <w:rsid w:val="00F8054A"/>
    <w:rsid w:val="00F807AC"/>
    <w:rsid w:val="00F809E0"/>
    <w:rsid w:val="00F80A6A"/>
    <w:rsid w:val="00F80CAB"/>
    <w:rsid w:val="00F80D1A"/>
    <w:rsid w:val="00F80F6C"/>
    <w:rsid w:val="00F81342"/>
    <w:rsid w:val="00F81CA2"/>
    <w:rsid w:val="00F82614"/>
    <w:rsid w:val="00F82D2A"/>
    <w:rsid w:val="00F831FB"/>
    <w:rsid w:val="00F83AE8"/>
    <w:rsid w:val="00F83B44"/>
    <w:rsid w:val="00F84995"/>
    <w:rsid w:val="00F84A3D"/>
    <w:rsid w:val="00F84D22"/>
    <w:rsid w:val="00F84E8B"/>
    <w:rsid w:val="00F853C6"/>
    <w:rsid w:val="00F85880"/>
    <w:rsid w:val="00F85C23"/>
    <w:rsid w:val="00F85FE1"/>
    <w:rsid w:val="00F86582"/>
    <w:rsid w:val="00F8664B"/>
    <w:rsid w:val="00F868E2"/>
    <w:rsid w:val="00F869C7"/>
    <w:rsid w:val="00F86A5A"/>
    <w:rsid w:val="00F86C04"/>
    <w:rsid w:val="00F86C23"/>
    <w:rsid w:val="00F8714C"/>
    <w:rsid w:val="00F87799"/>
    <w:rsid w:val="00F87BAF"/>
    <w:rsid w:val="00F90007"/>
    <w:rsid w:val="00F9020C"/>
    <w:rsid w:val="00F908E7"/>
    <w:rsid w:val="00F90F70"/>
    <w:rsid w:val="00F9121D"/>
    <w:rsid w:val="00F913FC"/>
    <w:rsid w:val="00F91556"/>
    <w:rsid w:val="00F91A40"/>
    <w:rsid w:val="00F91DC3"/>
    <w:rsid w:val="00F925EA"/>
    <w:rsid w:val="00F9319A"/>
    <w:rsid w:val="00F935F0"/>
    <w:rsid w:val="00F93975"/>
    <w:rsid w:val="00F93A74"/>
    <w:rsid w:val="00F94271"/>
    <w:rsid w:val="00F94C8F"/>
    <w:rsid w:val="00F95BC0"/>
    <w:rsid w:val="00F95C86"/>
    <w:rsid w:val="00F96A6C"/>
    <w:rsid w:val="00F96ED4"/>
    <w:rsid w:val="00F9710D"/>
    <w:rsid w:val="00F972D2"/>
    <w:rsid w:val="00F973FA"/>
    <w:rsid w:val="00F979F9"/>
    <w:rsid w:val="00F97A0F"/>
    <w:rsid w:val="00F97C1A"/>
    <w:rsid w:val="00FA0024"/>
    <w:rsid w:val="00FA0029"/>
    <w:rsid w:val="00FA0B53"/>
    <w:rsid w:val="00FA0D0C"/>
    <w:rsid w:val="00FA119A"/>
    <w:rsid w:val="00FA131D"/>
    <w:rsid w:val="00FA132A"/>
    <w:rsid w:val="00FA1789"/>
    <w:rsid w:val="00FA2504"/>
    <w:rsid w:val="00FA2C42"/>
    <w:rsid w:val="00FA2CF1"/>
    <w:rsid w:val="00FA3833"/>
    <w:rsid w:val="00FA3A5C"/>
    <w:rsid w:val="00FA3B87"/>
    <w:rsid w:val="00FA3BEC"/>
    <w:rsid w:val="00FA404A"/>
    <w:rsid w:val="00FA412D"/>
    <w:rsid w:val="00FA4272"/>
    <w:rsid w:val="00FA4569"/>
    <w:rsid w:val="00FA46F6"/>
    <w:rsid w:val="00FA5113"/>
    <w:rsid w:val="00FA5573"/>
    <w:rsid w:val="00FA58B7"/>
    <w:rsid w:val="00FA5CE7"/>
    <w:rsid w:val="00FA5EED"/>
    <w:rsid w:val="00FA6571"/>
    <w:rsid w:val="00FA6E86"/>
    <w:rsid w:val="00FA7140"/>
    <w:rsid w:val="00FA78AF"/>
    <w:rsid w:val="00FA79BF"/>
    <w:rsid w:val="00FA7A88"/>
    <w:rsid w:val="00FB07B6"/>
    <w:rsid w:val="00FB10CF"/>
    <w:rsid w:val="00FB1393"/>
    <w:rsid w:val="00FB1495"/>
    <w:rsid w:val="00FB169C"/>
    <w:rsid w:val="00FB23D6"/>
    <w:rsid w:val="00FB2915"/>
    <w:rsid w:val="00FB2A47"/>
    <w:rsid w:val="00FB30C4"/>
    <w:rsid w:val="00FB3A8B"/>
    <w:rsid w:val="00FB3A98"/>
    <w:rsid w:val="00FB3DC1"/>
    <w:rsid w:val="00FB474F"/>
    <w:rsid w:val="00FB4DBA"/>
    <w:rsid w:val="00FB54E9"/>
    <w:rsid w:val="00FB54FE"/>
    <w:rsid w:val="00FB58E0"/>
    <w:rsid w:val="00FB5E17"/>
    <w:rsid w:val="00FB689D"/>
    <w:rsid w:val="00FB68CE"/>
    <w:rsid w:val="00FB6944"/>
    <w:rsid w:val="00FB7097"/>
    <w:rsid w:val="00FC0186"/>
    <w:rsid w:val="00FC018E"/>
    <w:rsid w:val="00FC0A5A"/>
    <w:rsid w:val="00FC0BB7"/>
    <w:rsid w:val="00FC0D52"/>
    <w:rsid w:val="00FC13BE"/>
    <w:rsid w:val="00FC141C"/>
    <w:rsid w:val="00FC1DEA"/>
    <w:rsid w:val="00FC27C3"/>
    <w:rsid w:val="00FC2D85"/>
    <w:rsid w:val="00FC2DD0"/>
    <w:rsid w:val="00FC34A7"/>
    <w:rsid w:val="00FC3884"/>
    <w:rsid w:val="00FC396F"/>
    <w:rsid w:val="00FC3E72"/>
    <w:rsid w:val="00FC4DDF"/>
    <w:rsid w:val="00FC5639"/>
    <w:rsid w:val="00FC5692"/>
    <w:rsid w:val="00FC5750"/>
    <w:rsid w:val="00FC60DC"/>
    <w:rsid w:val="00FC6132"/>
    <w:rsid w:val="00FC7887"/>
    <w:rsid w:val="00FC7988"/>
    <w:rsid w:val="00FD19F7"/>
    <w:rsid w:val="00FD1AF1"/>
    <w:rsid w:val="00FD1F1F"/>
    <w:rsid w:val="00FD2F03"/>
    <w:rsid w:val="00FD3E1D"/>
    <w:rsid w:val="00FD4DEF"/>
    <w:rsid w:val="00FD4E05"/>
    <w:rsid w:val="00FD5238"/>
    <w:rsid w:val="00FD56E8"/>
    <w:rsid w:val="00FD5E88"/>
    <w:rsid w:val="00FD5F0E"/>
    <w:rsid w:val="00FD664E"/>
    <w:rsid w:val="00FD7ABC"/>
    <w:rsid w:val="00FE0677"/>
    <w:rsid w:val="00FE08B3"/>
    <w:rsid w:val="00FE0B32"/>
    <w:rsid w:val="00FE0CAE"/>
    <w:rsid w:val="00FE10AC"/>
    <w:rsid w:val="00FE1588"/>
    <w:rsid w:val="00FE1614"/>
    <w:rsid w:val="00FE18F7"/>
    <w:rsid w:val="00FE1C6B"/>
    <w:rsid w:val="00FE21CD"/>
    <w:rsid w:val="00FE2839"/>
    <w:rsid w:val="00FE3C3D"/>
    <w:rsid w:val="00FE4047"/>
    <w:rsid w:val="00FE4309"/>
    <w:rsid w:val="00FE454B"/>
    <w:rsid w:val="00FE4EA8"/>
    <w:rsid w:val="00FE4F3E"/>
    <w:rsid w:val="00FE5408"/>
    <w:rsid w:val="00FE5A4A"/>
    <w:rsid w:val="00FE6075"/>
    <w:rsid w:val="00FE748F"/>
    <w:rsid w:val="00FE7B84"/>
    <w:rsid w:val="00FF0CFE"/>
    <w:rsid w:val="00FF1135"/>
    <w:rsid w:val="00FF1497"/>
    <w:rsid w:val="00FF159D"/>
    <w:rsid w:val="00FF3046"/>
    <w:rsid w:val="00FF3C9A"/>
    <w:rsid w:val="00FF578B"/>
    <w:rsid w:val="00FF5B34"/>
    <w:rsid w:val="00FF6691"/>
    <w:rsid w:val="00FF6A2B"/>
    <w:rsid w:val="00FF794E"/>
    <w:rsid w:val="00FF7B74"/>
  </w:rsids>
  <m:mathPr>
    <m:mathFont m:val="Cambria Math"/>
    <m:brkBin m:val="before"/>
    <m:brkBinSub m:val="--"/>
    <m:smallFrac m:val="0"/>
    <m:dispDef/>
    <m:lMargin m:val="0"/>
    <m:rMargin m:val="0"/>
    <m:defJc m:val="centerGroup"/>
    <m:wrapIndent m:val="1440"/>
    <m:intLim m:val="subSup"/>
    <m:naryLim m:val="undOvr"/>
  </m:mathPr>
  <w:themeFontLang w:val="ro-MD"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1D37"/>
  <w15:chartTrackingRefBased/>
  <w15:docId w15:val="{CE06E877-1B4C-46F5-96E9-BD4E0D2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lo-L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49"/>
    <w:pPr>
      <w:spacing w:after="0" w:line="276" w:lineRule="auto"/>
      <w:ind w:firstLine="567"/>
      <w:jc w:val="both"/>
    </w:pPr>
    <w:rPr>
      <w:rFonts w:ascii="Times New Roman" w:hAnsi="Times New Roman"/>
      <w:sz w:val="24"/>
    </w:rPr>
  </w:style>
  <w:style w:type="paragraph" w:styleId="Titlu1">
    <w:name w:val="heading 1"/>
    <w:basedOn w:val="Normal"/>
    <w:next w:val="Normal"/>
    <w:link w:val="Titlu1Caracter"/>
    <w:uiPriority w:val="9"/>
    <w:qFormat/>
    <w:rsid w:val="00DA3DE5"/>
    <w:pPr>
      <w:keepNext/>
      <w:keepLines/>
      <w:spacing w:before="240" w:after="240"/>
      <w:jc w:val="center"/>
      <w:outlineLvl w:val="0"/>
    </w:pPr>
    <w:rPr>
      <w:rFonts w:eastAsiaTheme="majorEastAsia" w:cstheme="majorBidi"/>
      <w:b/>
      <w:szCs w:val="32"/>
    </w:rPr>
  </w:style>
  <w:style w:type="paragraph" w:styleId="Titlu2">
    <w:name w:val="heading 2"/>
    <w:basedOn w:val="Normal"/>
    <w:next w:val="Normal"/>
    <w:link w:val="Titlu2Caracter"/>
    <w:autoRedefine/>
    <w:uiPriority w:val="9"/>
    <w:unhideWhenUsed/>
    <w:qFormat/>
    <w:rsid w:val="00D011AA"/>
    <w:pPr>
      <w:numPr>
        <w:numId w:val="109"/>
      </w:numPr>
      <w:spacing w:before="120"/>
      <w:ind w:left="567"/>
      <w:outlineLvl w:val="1"/>
    </w:pPr>
    <w:rPr>
      <w:rFonts w:eastAsiaTheme="majorEastAsia" w:cstheme="majorBidi"/>
      <w:szCs w:val="26"/>
    </w:rPr>
  </w:style>
  <w:style w:type="paragraph" w:styleId="Titlu4">
    <w:name w:val="heading 4"/>
    <w:basedOn w:val="Normal"/>
    <w:next w:val="Normal"/>
    <w:link w:val="Titlu4Caracter"/>
    <w:uiPriority w:val="9"/>
    <w:semiHidden/>
    <w:unhideWhenUsed/>
    <w:qFormat/>
    <w:rsid w:val="003923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3DE5"/>
    <w:rPr>
      <w:rFonts w:ascii="Times New Roman" w:eastAsiaTheme="majorEastAsia" w:hAnsi="Times New Roman" w:cstheme="majorBidi"/>
      <w:b/>
      <w:sz w:val="24"/>
      <w:szCs w:val="32"/>
    </w:rPr>
  </w:style>
  <w:style w:type="paragraph" w:customStyle="1" w:styleId="Numerotarecifre">
    <w:name w:val="Numerotare cifre"/>
    <w:qFormat/>
    <w:rsid w:val="00BB0D24"/>
    <w:pPr>
      <w:numPr>
        <w:numId w:val="1"/>
      </w:numPr>
      <w:spacing w:after="120" w:line="276" w:lineRule="auto"/>
      <w:ind w:left="0" w:firstLine="567"/>
      <w:jc w:val="both"/>
    </w:pPr>
    <w:rPr>
      <w:rFonts w:ascii="Times New Roman" w:hAnsi="Times New Roman"/>
      <w:sz w:val="24"/>
    </w:rPr>
  </w:style>
  <w:style w:type="paragraph" w:styleId="Listparagraf">
    <w:name w:val="List Paragraph"/>
    <w:basedOn w:val="Normal"/>
    <w:autoRedefine/>
    <w:uiPriority w:val="34"/>
    <w:qFormat/>
    <w:rsid w:val="00464D91"/>
    <w:pPr>
      <w:numPr>
        <w:numId w:val="121"/>
      </w:numPr>
      <w:contextualSpacing/>
    </w:pPr>
  </w:style>
  <w:style w:type="character" w:customStyle="1" w:styleId="Titlu2Caracter">
    <w:name w:val="Titlu 2 Caracter"/>
    <w:basedOn w:val="Fontdeparagrafimplicit"/>
    <w:link w:val="Titlu2"/>
    <w:uiPriority w:val="9"/>
    <w:rsid w:val="00D011AA"/>
    <w:rPr>
      <w:rFonts w:ascii="Times New Roman" w:eastAsiaTheme="majorEastAsia" w:hAnsi="Times New Roman" w:cstheme="majorBidi"/>
      <w:sz w:val="24"/>
      <w:szCs w:val="26"/>
    </w:rPr>
  </w:style>
  <w:style w:type="paragraph" w:customStyle="1" w:styleId="Numerotarecifreacolade">
    <w:name w:val="Numerotare cifre acolade"/>
    <w:link w:val="NumerotarecifreacoladeChar"/>
    <w:qFormat/>
    <w:rsid w:val="000C767B"/>
    <w:pPr>
      <w:numPr>
        <w:numId w:val="27"/>
      </w:numPr>
      <w:spacing w:after="0" w:line="276" w:lineRule="auto"/>
      <w:ind w:left="0" w:firstLine="567"/>
      <w:jc w:val="both"/>
    </w:pPr>
    <w:rPr>
      <w:rFonts w:ascii="Times New Roman" w:hAnsi="Times New Roman"/>
      <w:sz w:val="24"/>
    </w:rPr>
  </w:style>
  <w:style w:type="paragraph" w:customStyle="1" w:styleId="Figur">
    <w:name w:val="Figură"/>
    <w:qFormat/>
    <w:rsid w:val="00EA791D"/>
    <w:pPr>
      <w:spacing w:before="120"/>
      <w:jc w:val="center"/>
    </w:pPr>
    <w:rPr>
      <w:rFonts w:ascii="Times New Roman" w:hAnsi="Times New Roman"/>
      <w:noProof/>
      <w:sz w:val="24"/>
    </w:rPr>
  </w:style>
  <w:style w:type="character" w:styleId="Referincomentariu">
    <w:name w:val="annotation reference"/>
    <w:basedOn w:val="Fontdeparagrafimplicit"/>
    <w:uiPriority w:val="99"/>
    <w:semiHidden/>
    <w:unhideWhenUsed/>
    <w:rsid w:val="00EB1C92"/>
    <w:rPr>
      <w:sz w:val="16"/>
      <w:szCs w:val="16"/>
    </w:rPr>
  </w:style>
  <w:style w:type="paragraph" w:styleId="Textcomentariu">
    <w:name w:val="annotation text"/>
    <w:basedOn w:val="Normal"/>
    <w:link w:val="TextcomentariuCaracter"/>
    <w:uiPriority w:val="99"/>
    <w:unhideWhenUsed/>
    <w:rsid w:val="00EB1C92"/>
    <w:pPr>
      <w:spacing w:line="240" w:lineRule="auto"/>
    </w:pPr>
    <w:rPr>
      <w:sz w:val="20"/>
      <w:szCs w:val="20"/>
    </w:rPr>
  </w:style>
  <w:style w:type="character" w:customStyle="1" w:styleId="TextcomentariuCaracter">
    <w:name w:val="Text comentariu Caracter"/>
    <w:basedOn w:val="Fontdeparagrafimplicit"/>
    <w:link w:val="Textcomentariu"/>
    <w:uiPriority w:val="99"/>
    <w:rsid w:val="00EB1C92"/>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EB1C92"/>
    <w:rPr>
      <w:b/>
      <w:bCs/>
    </w:rPr>
  </w:style>
  <w:style w:type="character" w:customStyle="1" w:styleId="SubiectComentariuCaracter">
    <w:name w:val="Subiect Comentariu Caracter"/>
    <w:basedOn w:val="TextcomentariuCaracter"/>
    <w:link w:val="SubiectComentariu"/>
    <w:uiPriority w:val="99"/>
    <w:semiHidden/>
    <w:rsid w:val="00EB1C92"/>
    <w:rPr>
      <w:rFonts w:ascii="Times New Roman" w:hAnsi="Times New Roman"/>
      <w:b/>
      <w:bCs/>
      <w:sz w:val="20"/>
      <w:szCs w:val="20"/>
    </w:rPr>
  </w:style>
  <w:style w:type="paragraph" w:styleId="Legend">
    <w:name w:val="caption"/>
    <w:basedOn w:val="Normal"/>
    <w:next w:val="Normal"/>
    <w:uiPriority w:val="35"/>
    <w:unhideWhenUsed/>
    <w:qFormat/>
    <w:rsid w:val="00E02C26"/>
    <w:pPr>
      <w:spacing w:after="200" w:line="240" w:lineRule="auto"/>
      <w:jc w:val="center"/>
    </w:pPr>
    <w:rPr>
      <w:i/>
      <w:iCs/>
      <w:szCs w:val="18"/>
    </w:rPr>
  </w:style>
  <w:style w:type="table" w:styleId="Tabelgril">
    <w:name w:val="Table Grid"/>
    <w:basedOn w:val="TabelNormal"/>
    <w:uiPriority w:val="39"/>
    <w:rsid w:val="0094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tarelitere">
    <w:name w:val="Numerotare litere"/>
    <w:link w:val="NumerotarelitereChar"/>
    <w:qFormat/>
    <w:rsid w:val="00AB047C"/>
    <w:pPr>
      <w:numPr>
        <w:numId w:val="3"/>
      </w:numPr>
      <w:spacing w:after="0" w:line="276" w:lineRule="auto"/>
      <w:jc w:val="both"/>
    </w:pPr>
    <w:rPr>
      <w:rFonts w:ascii="Times New Roman" w:hAnsi="Times New Roman"/>
      <w:sz w:val="24"/>
    </w:rPr>
  </w:style>
  <w:style w:type="paragraph" w:styleId="Antet">
    <w:name w:val="header"/>
    <w:basedOn w:val="Normal"/>
    <w:link w:val="AntetCaracter"/>
    <w:uiPriority w:val="99"/>
    <w:unhideWhenUsed/>
    <w:rsid w:val="000D7D6C"/>
    <w:pPr>
      <w:tabs>
        <w:tab w:val="center" w:pos="4513"/>
        <w:tab w:val="right" w:pos="9026"/>
      </w:tabs>
      <w:spacing w:line="240" w:lineRule="auto"/>
    </w:pPr>
  </w:style>
  <w:style w:type="character" w:customStyle="1" w:styleId="AntetCaracter">
    <w:name w:val="Antet Caracter"/>
    <w:basedOn w:val="Fontdeparagrafimplicit"/>
    <w:link w:val="Antet"/>
    <w:uiPriority w:val="99"/>
    <w:rsid w:val="000D7D6C"/>
    <w:rPr>
      <w:rFonts w:ascii="Times New Roman" w:hAnsi="Times New Roman"/>
      <w:sz w:val="24"/>
    </w:rPr>
  </w:style>
  <w:style w:type="paragraph" w:styleId="Subsol">
    <w:name w:val="footer"/>
    <w:basedOn w:val="Normal"/>
    <w:link w:val="SubsolCaracter"/>
    <w:uiPriority w:val="99"/>
    <w:unhideWhenUsed/>
    <w:rsid w:val="000D7D6C"/>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0D7D6C"/>
    <w:rPr>
      <w:rFonts w:ascii="Times New Roman" w:hAnsi="Times New Roman"/>
      <w:sz w:val="24"/>
    </w:rPr>
  </w:style>
  <w:style w:type="character" w:customStyle="1" w:styleId="NumerotarecifreacoladeChar">
    <w:name w:val="Numerotare cifre acolade Char"/>
    <w:basedOn w:val="Fontdeparagrafimplicit"/>
    <w:link w:val="Numerotarecifreacolade"/>
    <w:rsid w:val="000C767B"/>
    <w:rPr>
      <w:rFonts w:ascii="Times New Roman" w:hAnsi="Times New Roman"/>
      <w:sz w:val="24"/>
    </w:rPr>
  </w:style>
  <w:style w:type="character" w:customStyle="1" w:styleId="NumerotarelitereChar">
    <w:name w:val="Numerotare litere Char"/>
    <w:basedOn w:val="Fontdeparagrafimplicit"/>
    <w:link w:val="Numerotarelitere"/>
    <w:rsid w:val="00AB047C"/>
    <w:rPr>
      <w:rFonts w:ascii="Times New Roman" w:hAnsi="Times New Roman"/>
      <w:sz w:val="24"/>
    </w:rPr>
  </w:style>
  <w:style w:type="numbering" w:customStyle="1" w:styleId="Listanumerecuacolade">
    <w:name w:val="Lista numere cu acolade"/>
    <w:basedOn w:val="FrListare"/>
    <w:uiPriority w:val="99"/>
    <w:rsid w:val="008F279E"/>
    <w:pPr>
      <w:numPr>
        <w:numId w:val="21"/>
      </w:numPr>
    </w:pPr>
  </w:style>
  <w:style w:type="paragraph" w:styleId="Frspaiere">
    <w:name w:val="No Spacing"/>
    <w:uiPriority w:val="1"/>
    <w:qFormat/>
    <w:rsid w:val="009D4BD2"/>
    <w:pPr>
      <w:spacing w:after="0" w:line="240" w:lineRule="auto"/>
      <w:ind w:firstLine="567"/>
      <w:jc w:val="both"/>
    </w:pPr>
    <w:rPr>
      <w:rFonts w:ascii="Times New Roman" w:hAnsi="Times New Roman"/>
      <w:sz w:val="24"/>
    </w:rPr>
  </w:style>
  <w:style w:type="character" w:styleId="Hyperlink">
    <w:name w:val="Hyperlink"/>
    <w:basedOn w:val="Fontdeparagrafimplicit"/>
    <w:uiPriority w:val="99"/>
    <w:unhideWhenUsed/>
    <w:rsid w:val="009A508E"/>
    <w:rPr>
      <w:color w:val="0563C1" w:themeColor="hyperlink"/>
      <w:u w:val="single"/>
    </w:rPr>
  </w:style>
  <w:style w:type="character" w:customStyle="1" w:styleId="1">
    <w:name w:val="Неразрешенное упоминание1"/>
    <w:basedOn w:val="Fontdeparagrafimplicit"/>
    <w:uiPriority w:val="99"/>
    <w:semiHidden/>
    <w:unhideWhenUsed/>
    <w:rsid w:val="009A508E"/>
    <w:rPr>
      <w:color w:val="605E5C"/>
      <w:shd w:val="clear" w:color="auto" w:fill="E1DFDD"/>
    </w:rPr>
  </w:style>
  <w:style w:type="paragraph" w:styleId="Revizuire">
    <w:name w:val="Revision"/>
    <w:hidden/>
    <w:uiPriority w:val="99"/>
    <w:semiHidden/>
    <w:rsid w:val="00450DC1"/>
    <w:pPr>
      <w:spacing w:after="0" w:line="240" w:lineRule="auto"/>
    </w:pPr>
    <w:rPr>
      <w:rFonts w:ascii="Times New Roman" w:hAnsi="Times New Roman"/>
      <w:sz w:val="24"/>
    </w:rPr>
  </w:style>
  <w:style w:type="paragraph" w:styleId="TextnBalon">
    <w:name w:val="Balloon Text"/>
    <w:basedOn w:val="Normal"/>
    <w:link w:val="TextnBalonCaracter"/>
    <w:uiPriority w:val="99"/>
    <w:semiHidden/>
    <w:unhideWhenUsed/>
    <w:rsid w:val="00517316"/>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7316"/>
    <w:rPr>
      <w:rFonts w:ascii="Segoe UI" w:hAnsi="Segoe UI" w:cs="Segoe UI"/>
      <w:sz w:val="18"/>
      <w:szCs w:val="18"/>
    </w:rPr>
  </w:style>
  <w:style w:type="character" w:customStyle="1" w:styleId="Titlu4Caracter">
    <w:name w:val="Titlu 4 Caracter"/>
    <w:basedOn w:val="Fontdeparagrafimplicit"/>
    <w:link w:val="Titlu4"/>
    <w:uiPriority w:val="9"/>
    <w:semiHidden/>
    <w:rsid w:val="0039237B"/>
    <w:rPr>
      <w:rFonts w:asciiTheme="majorHAnsi" w:eastAsiaTheme="majorEastAsia" w:hAnsiTheme="majorHAnsi" w:cstheme="majorBidi"/>
      <w:i/>
      <w:iCs/>
      <w:color w:val="2F5496" w:themeColor="accent1" w:themeShade="BF"/>
      <w:sz w:val="24"/>
    </w:rPr>
  </w:style>
  <w:style w:type="character" w:styleId="Accentuat">
    <w:name w:val="Emphasis"/>
    <w:basedOn w:val="Fontdeparagrafimplicit"/>
    <w:uiPriority w:val="20"/>
    <w:qFormat/>
    <w:rsid w:val="00080583"/>
    <w:rPr>
      <w:i/>
      <w:iCs/>
    </w:rPr>
  </w:style>
  <w:style w:type="paragraph" w:styleId="NormalWeb">
    <w:name w:val="Normal (Web)"/>
    <w:basedOn w:val="Normal"/>
    <w:uiPriority w:val="99"/>
    <w:semiHidden/>
    <w:unhideWhenUsed/>
    <w:rsid w:val="00563D22"/>
    <w:pPr>
      <w:spacing w:before="100" w:beforeAutospacing="1" w:after="100" w:afterAutospacing="1" w:line="240" w:lineRule="auto"/>
      <w:ind w:firstLine="0"/>
      <w:jc w:val="left"/>
    </w:pPr>
    <w:rPr>
      <w:rFonts w:eastAsia="Times New Roman" w:cs="Times New Roman"/>
      <w:kern w:val="0"/>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9213">
      <w:bodyDiv w:val="1"/>
      <w:marLeft w:val="0"/>
      <w:marRight w:val="0"/>
      <w:marTop w:val="0"/>
      <w:marBottom w:val="0"/>
      <w:divBdr>
        <w:top w:val="none" w:sz="0" w:space="0" w:color="auto"/>
        <w:left w:val="none" w:sz="0" w:space="0" w:color="auto"/>
        <w:bottom w:val="none" w:sz="0" w:space="0" w:color="auto"/>
        <w:right w:val="none" w:sz="0" w:space="0" w:color="auto"/>
      </w:divBdr>
    </w:div>
    <w:div w:id="129901465">
      <w:bodyDiv w:val="1"/>
      <w:marLeft w:val="0"/>
      <w:marRight w:val="0"/>
      <w:marTop w:val="0"/>
      <w:marBottom w:val="0"/>
      <w:divBdr>
        <w:top w:val="none" w:sz="0" w:space="0" w:color="auto"/>
        <w:left w:val="none" w:sz="0" w:space="0" w:color="auto"/>
        <w:bottom w:val="none" w:sz="0" w:space="0" w:color="auto"/>
        <w:right w:val="none" w:sz="0" w:space="0" w:color="auto"/>
      </w:divBdr>
    </w:div>
    <w:div w:id="859204030">
      <w:bodyDiv w:val="1"/>
      <w:marLeft w:val="0"/>
      <w:marRight w:val="0"/>
      <w:marTop w:val="0"/>
      <w:marBottom w:val="0"/>
      <w:divBdr>
        <w:top w:val="none" w:sz="0" w:space="0" w:color="auto"/>
        <w:left w:val="none" w:sz="0" w:space="0" w:color="auto"/>
        <w:bottom w:val="none" w:sz="0" w:space="0" w:color="auto"/>
        <w:right w:val="none" w:sz="0" w:space="0" w:color="auto"/>
      </w:divBdr>
    </w:div>
    <w:div w:id="980498241">
      <w:bodyDiv w:val="1"/>
      <w:marLeft w:val="0"/>
      <w:marRight w:val="0"/>
      <w:marTop w:val="0"/>
      <w:marBottom w:val="0"/>
      <w:divBdr>
        <w:top w:val="none" w:sz="0" w:space="0" w:color="auto"/>
        <w:left w:val="none" w:sz="0" w:space="0" w:color="auto"/>
        <w:bottom w:val="none" w:sz="0" w:space="0" w:color="auto"/>
        <w:right w:val="none" w:sz="0" w:space="0" w:color="auto"/>
      </w:divBdr>
    </w:div>
    <w:div w:id="1016349529">
      <w:bodyDiv w:val="1"/>
      <w:marLeft w:val="0"/>
      <w:marRight w:val="0"/>
      <w:marTop w:val="0"/>
      <w:marBottom w:val="0"/>
      <w:divBdr>
        <w:top w:val="none" w:sz="0" w:space="0" w:color="auto"/>
        <w:left w:val="none" w:sz="0" w:space="0" w:color="auto"/>
        <w:bottom w:val="none" w:sz="0" w:space="0" w:color="auto"/>
        <w:right w:val="none" w:sz="0" w:space="0" w:color="auto"/>
      </w:divBdr>
    </w:div>
    <w:div w:id="1127117867">
      <w:bodyDiv w:val="1"/>
      <w:marLeft w:val="0"/>
      <w:marRight w:val="0"/>
      <w:marTop w:val="0"/>
      <w:marBottom w:val="0"/>
      <w:divBdr>
        <w:top w:val="none" w:sz="0" w:space="0" w:color="auto"/>
        <w:left w:val="none" w:sz="0" w:space="0" w:color="auto"/>
        <w:bottom w:val="none" w:sz="0" w:space="0" w:color="auto"/>
        <w:right w:val="none" w:sz="0" w:space="0" w:color="auto"/>
      </w:divBdr>
    </w:div>
    <w:div w:id="1127158230">
      <w:bodyDiv w:val="1"/>
      <w:marLeft w:val="0"/>
      <w:marRight w:val="0"/>
      <w:marTop w:val="0"/>
      <w:marBottom w:val="0"/>
      <w:divBdr>
        <w:top w:val="none" w:sz="0" w:space="0" w:color="auto"/>
        <w:left w:val="none" w:sz="0" w:space="0" w:color="auto"/>
        <w:bottom w:val="none" w:sz="0" w:space="0" w:color="auto"/>
        <w:right w:val="none" w:sz="0" w:space="0" w:color="auto"/>
      </w:divBdr>
    </w:div>
    <w:div w:id="1268272532">
      <w:bodyDiv w:val="1"/>
      <w:marLeft w:val="0"/>
      <w:marRight w:val="0"/>
      <w:marTop w:val="0"/>
      <w:marBottom w:val="0"/>
      <w:divBdr>
        <w:top w:val="none" w:sz="0" w:space="0" w:color="auto"/>
        <w:left w:val="none" w:sz="0" w:space="0" w:color="auto"/>
        <w:bottom w:val="none" w:sz="0" w:space="0" w:color="auto"/>
        <w:right w:val="none" w:sz="0" w:space="0" w:color="auto"/>
      </w:divBdr>
    </w:div>
    <w:div w:id="18936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A43C-27C6-405B-BFD0-BCC7DD87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66</Pages>
  <Words>26242</Words>
  <Characters>149580</Characters>
  <Application>Microsoft Office Word</Application>
  <DocSecurity>0</DocSecurity>
  <Lines>1246</Lines>
  <Paragraphs>350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Concept tehnic al Sistemului informațional național în domeniul eficienței energetice</vt:lpstr>
      <vt:lpstr>Concept tehnic al Sistemului informațional național în domeniul eficienței energetice</vt:lpstr>
    </vt:vector>
  </TitlesOfParts>
  <Company/>
  <LinksUpToDate>false</LinksUpToDate>
  <CharactersWithSpaces>175472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tehnic al Sistemului informațional național în domeniul eficienței energetice</dc:title>
  <dc:subject/>
  <dc:creator>Sergiu Reveneala</dc:creator>
  <cp:keywords>SINEE</cp:keywords>
  <dc:description/>
  <cp:lastModifiedBy>Direcția eficiență energetică</cp:lastModifiedBy>
  <cp:revision>64</cp:revision>
  <dcterms:created xsi:type="dcterms:W3CDTF">2024-12-02T07:33:00Z</dcterms:created>
  <dcterms:modified xsi:type="dcterms:W3CDTF">2025-01-16T07:47:00Z</dcterms:modified>
</cp:coreProperties>
</file>