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ED654" w14:textId="77777777" w:rsidR="00C751AC" w:rsidRPr="00334C1B" w:rsidRDefault="00C751AC" w:rsidP="00C751AC">
      <w:pPr>
        <w:spacing w:after="288" w:line="276" w:lineRule="auto"/>
        <w:jc w:val="center"/>
        <w:rPr>
          <w:rFonts w:ascii="Times New Roman" w:hAnsi="Times New Roman" w:cs="Times New Roman"/>
          <w:b/>
          <w:bCs/>
          <w:sz w:val="28"/>
          <w:szCs w:val="28"/>
        </w:rPr>
      </w:pPr>
    </w:p>
    <w:p w14:paraId="5A812549" w14:textId="19261F68" w:rsidR="00C751AC" w:rsidRPr="00334C1B" w:rsidRDefault="00B5379E" w:rsidP="00C751AC">
      <w:pPr>
        <w:spacing w:after="288" w:line="276" w:lineRule="auto"/>
        <w:jc w:val="center"/>
        <w:rPr>
          <w:rFonts w:ascii="Times New Roman" w:hAnsi="Times New Roman" w:cs="Times New Roman"/>
          <w:b/>
          <w:bCs/>
          <w:sz w:val="28"/>
          <w:szCs w:val="28"/>
        </w:rPr>
      </w:pPr>
      <w:r w:rsidRPr="00334C1B">
        <w:rPr>
          <w:rFonts w:ascii="Times New Roman" w:hAnsi="Times New Roman" w:cs="Times New Roman"/>
          <w:b/>
          <w:bCs/>
          <w:sz w:val="28"/>
          <w:szCs w:val="28"/>
        </w:rPr>
        <w:t>Lege</w:t>
      </w:r>
      <w:r w:rsidR="00C751AC" w:rsidRPr="00334C1B">
        <w:rPr>
          <w:rFonts w:ascii="Times New Roman" w:hAnsi="Times New Roman" w:cs="Times New Roman"/>
          <w:b/>
          <w:bCs/>
          <w:sz w:val="28"/>
          <w:szCs w:val="28"/>
        </w:rPr>
        <w:t xml:space="preserve"> cu privire la </w:t>
      </w:r>
      <w:proofErr w:type="spellStart"/>
      <w:r w:rsidR="00C751AC" w:rsidRPr="00334C1B">
        <w:rPr>
          <w:rFonts w:ascii="Times New Roman" w:hAnsi="Times New Roman" w:cs="Times New Roman"/>
          <w:b/>
          <w:bCs/>
          <w:sz w:val="28"/>
          <w:szCs w:val="28"/>
        </w:rPr>
        <w:t>antreprenoriat</w:t>
      </w:r>
      <w:proofErr w:type="spellEnd"/>
    </w:p>
    <w:p w14:paraId="27805A61" w14:textId="77777777" w:rsidR="00C751AC" w:rsidRPr="00334C1B" w:rsidRDefault="00C751AC" w:rsidP="00C751AC">
      <w:pPr>
        <w:tabs>
          <w:tab w:val="left" w:pos="398"/>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Parlamentul adoptă prezenta lege.</w:t>
      </w:r>
    </w:p>
    <w:p w14:paraId="0218148F" w14:textId="77777777" w:rsidR="00C751AC" w:rsidRPr="00334C1B" w:rsidRDefault="00C751AC" w:rsidP="00C751AC">
      <w:pPr>
        <w:tabs>
          <w:tab w:val="left" w:pos="398"/>
        </w:tabs>
        <w:spacing w:after="288" w:line="276" w:lineRule="auto"/>
        <w:jc w:val="center"/>
        <w:rPr>
          <w:rFonts w:ascii="Times New Roman" w:hAnsi="Times New Roman" w:cs="Times New Roman"/>
          <w:b/>
          <w:bCs/>
          <w:sz w:val="28"/>
          <w:szCs w:val="28"/>
        </w:rPr>
      </w:pPr>
      <w:r w:rsidRPr="00334C1B">
        <w:rPr>
          <w:rFonts w:ascii="Times New Roman" w:hAnsi="Times New Roman" w:cs="Times New Roman"/>
          <w:b/>
          <w:bCs/>
          <w:sz w:val="28"/>
          <w:szCs w:val="28"/>
        </w:rPr>
        <w:t>Capitolul I</w:t>
      </w:r>
    </w:p>
    <w:p w14:paraId="70D952D7" w14:textId="77777777" w:rsidR="00C751AC" w:rsidRPr="00334C1B" w:rsidRDefault="00C751AC" w:rsidP="00C751AC">
      <w:pPr>
        <w:tabs>
          <w:tab w:val="left" w:pos="398"/>
        </w:tabs>
        <w:spacing w:after="288" w:line="276" w:lineRule="auto"/>
        <w:jc w:val="center"/>
        <w:rPr>
          <w:rFonts w:ascii="Times New Roman" w:hAnsi="Times New Roman" w:cs="Times New Roman"/>
          <w:b/>
          <w:bCs/>
          <w:sz w:val="28"/>
          <w:szCs w:val="28"/>
        </w:rPr>
      </w:pPr>
      <w:r w:rsidRPr="00334C1B">
        <w:rPr>
          <w:rFonts w:ascii="Times New Roman" w:hAnsi="Times New Roman" w:cs="Times New Roman"/>
          <w:b/>
          <w:bCs/>
          <w:sz w:val="28"/>
          <w:szCs w:val="28"/>
        </w:rPr>
        <w:t>DISPOZIȚII GENERALE</w:t>
      </w:r>
    </w:p>
    <w:p w14:paraId="5C4BF858" w14:textId="77777777" w:rsidR="00C751AC" w:rsidRPr="00334C1B" w:rsidRDefault="00C751AC" w:rsidP="00C751AC">
      <w:pPr>
        <w:tabs>
          <w:tab w:val="left" w:pos="398"/>
        </w:tabs>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 xml:space="preserve">Articolul 1. Obiectul și scopul </w:t>
      </w:r>
    </w:p>
    <w:p w14:paraId="69832AA6" w14:textId="77777777" w:rsidR="00C751AC" w:rsidRPr="00334C1B" w:rsidRDefault="00C751AC" w:rsidP="00C751AC">
      <w:pPr>
        <w:pStyle w:val="ListParagraph"/>
        <w:numPr>
          <w:ilvl w:val="0"/>
          <w:numId w:val="1"/>
        </w:numPr>
        <w:tabs>
          <w:tab w:val="left" w:pos="398"/>
        </w:tabs>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 xml:space="preserve">Prezenta lege reglementează cadrul juridic privind desfășurarea activităților de </w:t>
      </w:r>
      <w:proofErr w:type="spellStart"/>
      <w:r w:rsidRPr="00334C1B">
        <w:rPr>
          <w:rFonts w:ascii="Times New Roman" w:hAnsi="Times New Roman" w:cs="Times New Roman"/>
          <w:sz w:val="28"/>
          <w:szCs w:val="28"/>
        </w:rPr>
        <w:t>antreprenoriat</w:t>
      </w:r>
      <w:proofErr w:type="spellEnd"/>
      <w:r w:rsidRPr="00334C1B">
        <w:rPr>
          <w:rFonts w:ascii="Times New Roman" w:hAnsi="Times New Roman" w:cs="Times New Roman"/>
          <w:sz w:val="28"/>
          <w:szCs w:val="28"/>
        </w:rPr>
        <w:t xml:space="preserve"> pe teritoriul Republicii Moldova, stabilind drepturile și obligațiile agenților economici care desfășoară activități comerciale în nume propriu, precum și condițiile de organizare și funcționare a acestora. </w:t>
      </w:r>
    </w:p>
    <w:p w14:paraId="6808049C" w14:textId="77777777" w:rsidR="00C751AC" w:rsidRPr="00334C1B" w:rsidRDefault="00C751AC" w:rsidP="00C751AC">
      <w:pPr>
        <w:pStyle w:val="ListParagraph"/>
        <w:tabs>
          <w:tab w:val="left" w:pos="398"/>
        </w:tabs>
        <w:spacing w:after="288" w:line="276" w:lineRule="auto"/>
        <w:jc w:val="both"/>
        <w:rPr>
          <w:rFonts w:ascii="Times New Roman" w:hAnsi="Times New Roman" w:cs="Times New Roman"/>
          <w:b/>
          <w:bCs/>
          <w:sz w:val="28"/>
          <w:szCs w:val="28"/>
        </w:rPr>
      </w:pPr>
    </w:p>
    <w:p w14:paraId="16A5BA81" w14:textId="77777777" w:rsidR="00C751AC" w:rsidRPr="00334C1B" w:rsidRDefault="00C751AC" w:rsidP="00C751AC">
      <w:pPr>
        <w:pStyle w:val="ListParagraph"/>
        <w:numPr>
          <w:ilvl w:val="0"/>
          <w:numId w:val="1"/>
        </w:numPr>
        <w:tabs>
          <w:tab w:val="left" w:pos="398"/>
        </w:tabs>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Scopul prezentei legi este de a stabili reguli clare de inițiere și desfășurare a unei activități economice, contribuind la dezvoltarea unui mediu de afaceri competitiv și transparent, favorabil inițiativei private și inovației la creșterea economică, crearea de locuri de muncă și stimularea investițiilor în Republica Moldova, facilitând integrarea antreprenorilor în piața unică a Uniunii Europene.</w:t>
      </w:r>
    </w:p>
    <w:p w14:paraId="6EF09491" w14:textId="77777777" w:rsidR="00C751AC" w:rsidRPr="00334C1B" w:rsidRDefault="00C751AC" w:rsidP="00C751AC">
      <w:pPr>
        <w:tabs>
          <w:tab w:val="left" w:pos="398"/>
        </w:tabs>
        <w:spacing w:after="288" w:line="276" w:lineRule="auto"/>
        <w:jc w:val="both"/>
        <w:rPr>
          <w:rFonts w:ascii="Times New Roman" w:hAnsi="Times New Roman" w:cs="Times New Roman"/>
          <w:b/>
          <w:bCs/>
          <w:sz w:val="28"/>
          <w:szCs w:val="28"/>
        </w:rPr>
      </w:pPr>
      <w:r w:rsidRPr="00334C1B">
        <w:rPr>
          <w:rFonts w:ascii="Times New Roman" w:hAnsi="Times New Roman" w:cs="Times New Roman"/>
          <w:b/>
          <w:bCs/>
          <w:sz w:val="28"/>
          <w:szCs w:val="28"/>
        </w:rPr>
        <w:t>Articolul 2. Obiectivele legii</w:t>
      </w:r>
    </w:p>
    <w:p w14:paraId="1E80773D" w14:textId="77777777" w:rsidR="00C751AC" w:rsidRPr="00334C1B" w:rsidRDefault="00C751AC" w:rsidP="00C751AC">
      <w:pPr>
        <w:tabs>
          <w:tab w:val="left" w:pos="398"/>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Prezenta lege urmărește realizarea următoarelor obiective: </w:t>
      </w:r>
    </w:p>
    <w:p w14:paraId="416B1CAD" w14:textId="77777777" w:rsidR="00C751AC" w:rsidRPr="00334C1B" w:rsidRDefault="00C751AC" w:rsidP="00C751AC">
      <w:pPr>
        <w:pStyle w:val="ListParagraph"/>
        <w:numPr>
          <w:ilvl w:val="0"/>
          <w:numId w:val="26"/>
        </w:numPr>
        <w:tabs>
          <w:tab w:val="left" w:pos="398"/>
        </w:tabs>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 xml:space="preserve">crearea unui cadru juridic și economic care să favorizeze inițiativa antreprenorială și dezvoltarea întreprinderilor mici și mijlocii; </w:t>
      </w:r>
    </w:p>
    <w:p w14:paraId="4537F78F" w14:textId="77777777" w:rsidR="00C751AC" w:rsidRPr="00334C1B" w:rsidRDefault="00C751AC" w:rsidP="00C751AC">
      <w:pPr>
        <w:pStyle w:val="ListParagraph"/>
        <w:numPr>
          <w:ilvl w:val="0"/>
          <w:numId w:val="26"/>
        </w:numPr>
        <w:tabs>
          <w:tab w:val="left" w:pos="398"/>
        </w:tabs>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 xml:space="preserve">simplificarea procedurilor administrative și eliminarea barierelor birocratice pentru facilitarea accesului pe piață; </w:t>
      </w:r>
    </w:p>
    <w:p w14:paraId="0F20F335" w14:textId="77777777" w:rsidR="00C751AC" w:rsidRPr="00334C1B" w:rsidRDefault="00C751AC" w:rsidP="00C751AC">
      <w:pPr>
        <w:pStyle w:val="ListParagraph"/>
        <w:numPr>
          <w:ilvl w:val="0"/>
          <w:numId w:val="26"/>
        </w:numPr>
        <w:tabs>
          <w:tab w:val="left" w:pos="398"/>
        </w:tabs>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 xml:space="preserve">promovarea transparenței și integrității în desfășurarea activităților economice și asigurarea unui mediu concurențial echitabil; </w:t>
      </w:r>
    </w:p>
    <w:p w14:paraId="7E1EEBF3" w14:textId="77777777" w:rsidR="00C751AC" w:rsidRPr="00334C1B" w:rsidRDefault="00C751AC" w:rsidP="00C751AC">
      <w:pPr>
        <w:pStyle w:val="ListParagraph"/>
        <w:numPr>
          <w:ilvl w:val="0"/>
          <w:numId w:val="26"/>
        </w:numPr>
        <w:tabs>
          <w:tab w:val="left" w:pos="398"/>
        </w:tabs>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 xml:space="preserve">acordarea de sprijin și stimulente pentru inovație, digitalizare și internaționalizarea întreprinderilor; </w:t>
      </w:r>
    </w:p>
    <w:p w14:paraId="034ED639" w14:textId="77777777" w:rsidR="00C751AC" w:rsidRPr="00334C1B" w:rsidRDefault="00C751AC" w:rsidP="00C751AC">
      <w:pPr>
        <w:pStyle w:val="ListParagraph"/>
        <w:numPr>
          <w:ilvl w:val="0"/>
          <w:numId w:val="26"/>
        </w:numPr>
        <w:tabs>
          <w:tab w:val="left" w:pos="398"/>
        </w:tabs>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lastRenderedPageBreak/>
        <w:t xml:space="preserve">încurajarea educației și formării în domeniul </w:t>
      </w:r>
      <w:proofErr w:type="spellStart"/>
      <w:r w:rsidRPr="00334C1B">
        <w:rPr>
          <w:rFonts w:ascii="Times New Roman" w:hAnsi="Times New Roman" w:cs="Times New Roman"/>
          <w:sz w:val="28"/>
          <w:szCs w:val="28"/>
        </w:rPr>
        <w:t>antreprenoriatului</w:t>
      </w:r>
      <w:proofErr w:type="spellEnd"/>
      <w:r w:rsidRPr="00334C1B">
        <w:rPr>
          <w:rFonts w:ascii="Times New Roman" w:hAnsi="Times New Roman" w:cs="Times New Roman"/>
          <w:sz w:val="28"/>
          <w:szCs w:val="28"/>
        </w:rPr>
        <w:t xml:space="preserve">, cu accent pe dezvoltarea competențelor necesare gestionării și extinderii afacerilor. </w:t>
      </w:r>
    </w:p>
    <w:p w14:paraId="027CEF73" w14:textId="77777777" w:rsidR="00C751AC" w:rsidRPr="00334C1B" w:rsidRDefault="00C751AC" w:rsidP="00C751AC">
      <w:pPr>
        <w:tabs>
          <w:tab w:val="left" w:pos="398"/>
        </w:tabs>
        <w:spacing w:after="288" w:line="276" w:lineRule="auto"/>
        <w:ind w:left="360"/>
        <w:rPr>
          <w:rFonts w:ascii="Times New Roman" w:hAnsi="Times New Roman" w:cs="Times New Roman"/>
          <w:b/>
          <w:bCs/>
          <w:sz w:val="28"/>
          <w:szCs w:val="28"/>
        </w:rPr>
      </w:pPr>
      <w:r w:rsidRPr="00334C1B">
        <w:rPr>
          <w:rFonts w:ascii="Times New Roman" w:hAnsi="Times New Roman" w:cs="Times New Roman"/>
          <w:b/>
          <w:bCs/>
          <w:sz w:val="28"/>
          <w:szCs w:val="28"/>
        </w:rPr>
        <w:t>Articolul 3. Noțiuni principale</w:t>
      </w:r>
    </w:p>
    <w:p w14:paraId="0DFABEBD" w14:textId="77777777" w:rsidR="00C751AC" w:rsidRPr="00334C1B" w:rsidRDefault="00C751AC" w:rsidP="00C751AC">
      <w:pPr>
        <w:tabs>
          <w:tab w:val="left" w:pos="398"/>
        </w:tabs>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În sensul prezentei legi, următoarele noțiuni principale semnifică:</w:t>
      </w:r>
    </w:p>
    <w:p w14:paraId="6774065C" w14:textId="77777777" w:rsidR="00C751AC" w:rsidRPr="00334C1B" w:rsidRDefault="00C751AC" w:rsidP="00C751AC">
      <w:pPr>
        <w:tabs>
          <w:tab w:val="left" w:pos="398"/>
        </w:tabs>
        <w:spacing w:after="288" w:line="276" w:lineRule="auto"/>
        <w:ind w:left="360"/>
        <w:jc w:val="both"/>
        <w:rPr>
          <w:rFonts w:ascii="Times New Roman" w:hAnsi="Times New Roman" w:cs="Times New Roman"/>
          <w:i/>
          <w:iCs/>
          <w:sz w:val="28"/>
          <w:szCs w:val="28"/>
        </w:rPr>
      </w:pPr>
      <w:r w:rsidRPr="00334C1B">
        <w:rPr>
          <w:rFonts w:ascii="Times New Roman" w:hAnsi="Times New Roman" w:cs="Times New Roman"/>
          <w:i/>
          <w:iCs/>
          <w:sz w:val="28"/>
          <w:szCs w:val="28"/>
        </w:rPr>
        <w:t xml:space="preserve">Antreprenor- </w:t>
      </w:r>
      <w:r w:rsidRPr="00334C1B">
        <w:rPr>
          <w:rFonts w:ascii="Times New Roman" w:hAnsi="Times New Roman" w:cs="Times New Roman"/>
          <w:sz w:val="28"/>
          <w:szCs w:val="28"/>
        </w:rPr>
        <w:t>este o persoană fizică sau juridică care inițiază, organizează și gestionează o afacere, având ca scop obținerea de profit prin producerea de bunuri, furnizarea de servicii sau desfășurarea altor activități economice. Antreprenorul își asumă riscuri și utilizează eficient resursele pentru a crea valoare economică, socială și culturală, contribuind astfel la dezvoltarea pieței și diversificarea economiei naționale.</w:t>
      </w:r>
    </w:p>
    <w:p w14:paraId="47F2D921" w14:textId="77777777" w:rsidR="00C751AC" w:rsidRPr="00334C1B" w:rsidRDefault="00C751AC" w:rsidP="00C751AC">
      <w:pPr>
        <w:tabs>
          <w:tab w:val="left" w:pos="398"/>
        </w:tabs>
        <w:spacing w:after="288" w:line="276" w:lineRule="auto"/>
        <w:ind w:left="360"/>
        <w:jc w:val="both"/>
        <w:rPr>
          <w:rFonts w:ascii="Times New Roman" w:hAnsi="Times New Roman" w:cs="Times New Roman"/>
          <w:sz w:val="28"/>
          <w:szCs w:val="28"/>
        </w:rPr>
      </w:pPr>
      <w:r w:rsidRPr="00334C1B">
        <w:rPr>
          <w:rFonts w:ascii="Times New Roman" w:hAnsi="Times New Roman" w:cs="Times New Roman"/>
          <w:sz w:val="28"/>
          <w:szCs w:val="28"/>
        </w:rPr>
        <w:t xml:space="preserve">Activitatea economică- reprezintă orice activitate constând în producerea de bunuri, furnizarea de servicii pe o piață, în mod permanent sau temporar, având ca scop obținerea de profit, desfășurată cu respectarea principiilor liberei circulații a bunurilor și serviciilor. </w:t>
      </w:r>
    </w:p>
    <w:p w14:paraId="4A809A4F" w14:textId="77777777" w:rsidR="00C751AC" w:rsidRPr="00334C1B" w:rsidRDefault="00C751AC" w:rsidP="00C751AC">
      <w:pPr>
        <w:pStyle w:val="NormalWeb"/>
        <w:spacing w:after="288" w:line="276" w:lineRule="auto"/>
        <w:ind w:left="360"/>
        <w:jc w:val="both"/>
        <w:rPr>
          <w:sz w:val="28"/>
          <w:szCs w:val="28"/>
        </w:rPr>
      </w:pPr>
      <w:r w:rsidRPr="00334C1B">
        <w:rPr>
          <w:i/>
          <w:iCs/>
          <w:sz w:val="28"/>
          <w:szCs w:val="28"/>
        </w:rPr>
        <w:t xml:space="preserve">Întreprindere- </w:t>
      </w:r>
      <w:r w:rsidRPr="00334C1B">
        <w:rPr>
          <w:sz w:val="28"/>
          <w:szCs w:val="28"/>
        </w:rPr>
        <w:t xml:space="preserve"> este o entitate economică, fie că este o persoană fizică, fie o persoană juridică, care desfășoară activități comerciale, producătoare de bunuri sau de servicii, cu scopul de a genera profit. </w:t>
      </w:r>
    </w:p>
    <w:p w14:paraId="42ACA1F0" w14:textId="77777777" w:rsidR="00C751AC" w:rsidRPr="00334C1B" w:rsidRDefault="00C751AC" w:rsidP="00C751AC">
      <w:pPr>
        <w:pStyle w:val="NormalWeb"/>
        <w:spacing w:after="288" w:line="276" w:lineRule="auto"/>
        <w:ind w:left="360"/>
        <w:jc w:val="both"/>
        <w:rPr>
          <w:sz w:val="28"/>
          <w:szCs w:val="28"/>
        </w:rPr>
      </w:pPr>
      <w:r w:rsidRPr="00334C1B">
        <w:rPr>
          <w:i/>
          <w:iCs/>
          <w:sz w:val="28"/>
          <w:szCs w:val="28"/>
        </w:rPr>
        <w:t>Start-</w:t>
      </w:r>
      <w:proofErr w:type="spellStart"/>
      <w:r w:rsidRPr="00334C1B">
        <w:rPr>
          <w:i/>
          <w:iCs/>
          <w:sz w:val="28"/>
          <w:szCs w:val="28"/>
        </w:rPr>
        <w:t>up</w:t>
      </w:r>
      <w:proofErr w:type="spellEnd"/>
      <w:r w:rsidRPr="00334C1B">
        <w:rPr>
          <w:sz w:val="28"/>
          <w:szCs w:val="28"/>
        </w:rPr>
        <w:t xml:space="preserve">- reprezintă o întreprindere recent înființată (nu mai mult de 12 lui), care operează pe o piață nouă sau inovatoare, caracterizată printr-un potențial ridicat de creștere, care urmărește să dezvolte și să comercializeze produse, servicii sau modele de afaceri inovatoare. </w:t>
      </w:r>
    </w:p>
    <w:p w14:paraId="73CD5AD6" w14:textId="77777777" w:rsidR="00C751AC" w:rsidRPr="00334C1B" w:rsidRDefault="00C751AC" w:rsidP="00C751AC">
      <w:pPr>
        <w:tabs>
          <w:tab w:val="left" w:pos="398"/>
        </w:tabs>
        <w:spacing w:after="288" w:line="276" w:lineRule="auto"/>
        <w:ind w:left="360"/>
        <w:jc w:val="both"/>
        <w:rPr>
          <w:rFonts w:ascii="Times New Roman" w:hAnsi="Times New Roman" w:cs="Times New Roman"/>
          <w:i/>
          <w:iCs/>
          <w:sz w:val="28"/>
          <w:szCs w:val="28"/>
        </w:rPr>
      </w:pPr>
      <w:r w:rsidRPr="00334C1B">
        <w:rPr>
          <w:rFonts w:ascii="Times New Roman" w:hAnsi="Times New Roman" w:cs="Times New Roman"/>
          <w:i/>
          <w:iCs/>
          <w:sz w:val="28"/>
          <w:szCs w:val="28"/>
        </w:rPr>
        <w:t>Mediu de afaceri-</w:t>
      </w:r>
      <w:r w:rsidRPr="00334C1B">
        <w:rPr>
          <w:rFonts w:ascii="Times New Roman" w:hAnsi="Times New Roman" w:cs="Times New Roman"/>
          <w:sz w:val="28"/>
          <w:szCs w:val="28"/>
        </w:rPr>
        <w:t xml:space="preserve"> se referă la totalitatea condițiilor economice, sociale, legale, politice și tehnologice în care o întreprindere își desfășoară activitatea. Acesta include factori precum legislația comercială, politicile fiscale, concurența, infrastructura, accesul la piețe, cultura antreprenorială și relațiile de afaceri.</w:t>
      </w:r>
    </w:p>
    <w:p w14:paraId="2822BE1A" w14:textId="77777777" w:rsidR="00C751AC" w:rsidRPr="00334C1B" w:rsidRDefault="00C751AC" w:rsidP="00C751AC">
      <w:pPr>
        <w:tabs>
          <w:tab w:val="left" w:pos="398"/>
        </w:tabs>
        <w:spacing w:after="288" w:line="276" w:lineRule="auto"/>
        <w:ind w:firstLine="720"/>
        <w:jc w:val="center"/>
        <w:rPr>
          <w:rFonts w:ascii="Times New Roman" w:hAnsi="Times New Roman" w:cs="Times New Roman"/>
          <w:b/>
          <w:bCs/>
          <w:sz w:val="28"/>
          <w:szCs w:val="28"/>
        </w:rPr>
      </w:pPr>
      <w:r w:rsidRPr="00334C1B">
        <w:rPr>
          <w:rFonts w:ascii="Times New Roman" w:hAnsi="Times New Roman" w:cs="Times New Roman"/>
          <w:b/>
          <w:bCs/>
          <w:sz w:val="28"/>
          <w:szCs w:val="28"/>
        </w:rPr>
        <w:t>Capitolul II</w:t>
      </w:r>
    </w:p>
    <w:p w14:paraId="57E3B6BF" w14:textId="77777777" w:rsidR="00C751AC" w:rsidRPr="00334C1B" w:rsidRDefault="00C751AC" w:rsidP="00C751AC">
      <w:pPr>
        <w:tabs>
          <w:tab w:val="left" w:pos="398"/>
        </w:tabs>
        <w:spacing w:after="288" w:line="276" w:lineRule="auto"/>
        <w:ind w:firstLine="720"/>
        <w:jc w:val="center"/>
        <w:rPr>
          <w:rFonts w:ascii="Times New Roman" w:hAnsi="Times New Roman" w:cs="Times New Roman"/>
          <w:b/>
          <w:bCs/>
          <w:sz w:val="28"/>
          <w:szCs w:val="28"/>
        </w:rPr>
      </w:pPr>
      <w:r w:rsidRPr="00334C1B">
        <w:rPr>
          <w:rFonts w:ascii="Times New Roman" w:hAnsi="Times New Roman" w:cs="Times New Roman"/>
          <w:b/>
          <w:bCs/>
          <w:sz w:val="28"/>
          <w:szCs w:val="28"/>
        </w:rPr>
        <w:t>ACTIVITATEA DE ANTREPRENORIAT ȘI PRINCIPIILE DE BAZĂ</w:t>
      </w:r>
    </w:p>
    <w:p w14:paraId="55E6AC48" w14:textId="77777777" w:rsidR="00C751AC" w:rsidRPr="00334C1B" w:rsidRDefault="00C751AC" w:rsidP="00C751AC">
      <w:pPr>
        <w:tabs>
          <w:tab w:val="left" w:pos="398"/>
        </w:tabs>
        <w:spacing w:after="288" w:line="276" w:lineRule="auto"/>
        <w:ind w:left="360"/>
        <w:rPr>
          <w:rFonts w:ascii="Times New Roman" w:hAnsi="Times New Roman" w:cs="Times New Roman"/>
          <w:b/>
          <w:bCs/>
          <w:sz w:val="28"/>
          <w:szCs w:val="28"/>
        </w:rPr>
      </w:pPr>
      <w:r w:rsidRPr="00334C1B">
        <w:rPr>
          <w:rFonts w:ascii="Times New Roman" w:hAnsi="Times New Roman" w:cs="Times New Roman"/>
          <w:b/>
          <w:bCs/>
          <w:sz w:val="28"/>
          <w:szCs w:val="28"/>
        </w:rPr>
        <w:lastRenderedPageBreak/>
        <w:t xml:space="preserve">Articolul.4 </w:t>
      </w:r>
      <w:proofErr w:type="spellStart"/>
      <w:r w:rsidRPr="00334C1B">
        <w:rPr>
          <w:rFonts w:ascii="Times New Roman" w:hAnsi="Times New Roman" w:cs="Times New Roman"/>
          <w:b/>
          <w:bCs/>
          <w:sz w:val="28"/>
          <w:szCs w:val="28"/>
        </w:rPr>
        <w:t>Antreprenoriatul</w:t>
      </w:r>
      <w:proofErr w:type="spellEnd"/>
    </w:p>
    <w:p w14:paraId="0D6C1968" w14:textId="04BFA342" w:rsidR="00C751AC" w:rsidRPr="00334C1B" w:rsidRDefault="00C751AC" w:rsidP="00C751AC">
      <w:pPr>
        <w:pStyle w:val="ListParagraph"/>
        <w:numPr>
          <w:ilvl w:val="0"/>
          <w:numId w:val="2"/>
        </w:numPr>
        <w:tabs>
          <w:tab w:val="left" w:pos="398"/>
        </w:tabs>
        <w:spacing w:after="288" w:line="276" w:lineRule="auto"/>
        <w:jc w:val="both"/>
        <w:rPr>
          <w:rFonts w:ascii="Times New Roman" w:hAnsi="Times New Roman" w:cs="Times New Roman"/>
          <w:sz w:val="28"/>
          <w:szCs w:val="28"/>
        </w:rPr>
      </w:pPr>
      <w:proofErr w:type="spellStart"/>
      <w:r w:rsidRPr="00334C1B">
        <w:rPr>
          <w:rStyle w:val="Strong"/>
          <w:rFonts w:ascii="Times New Roman" w:hAnsi="Times New Roman" w:cs="Times New Roman"/>
          <w:b w:val="0"/>
          <w:bCs w:val="0"/>
          <w:sz w:val="28"/>
          <w:szCs w:val="28"/>
        </w:rPr>
        <w:t>Antreprenoriat</w:t>
      </w:r>
      <w:r w:rsidRPr="00334C1B">
        <w:rPr>
          <w:rFonts w:ascii="Times New Roman" w:hAnsi="Times New Roman" w:cs="Times New Roman"/>
          <w:sz w:val="28"/>
          <w:szCs w:val="28"/>
        </w:rPr>
        <w:t>ul</w:t>
      </w:r>
      <w:proofErr w:type="spellEnd"/>
      <w:r w:rsidRPr="00334C1B">
        <w:rPr>
          <w:rFonts w:ascii="Times New Roman" w:hAnsi="Times New Roman" w:cs="Times New Roman"/>
          <w:sz w:val="28"/>
          <w:szCs w:val="28"/>
        </w:rPr>
        <w:t xml:space="preserve"> este activitatea desfășurată de persoane fizice sau juridice, constând în inițierea, organizarea și gestionarea unei activități economice în scopul obținerii unui profit prin producerea de bunuri, furnizarea de servicii sau realizarea altor activități. </w:t>
      </w:r>
    </w:p>
    <w:p w14:paraId="071756B1" w14:textId="77777777" w:rsidR="00C751AC" w:rsidRPr="00334C1B" w:rsidRDefault="00C751AC" w:rsidP="00C751AC">
      <w:pPr>
        <w:pStyle w:val="ListParagraph"/>
        <w:tabs>
          <w:tab w:val="left" w:pos="398"/>
        </w:tabs>
        <w:spacing w:after="288" w:line="276" w:lineRule="auto"/>
        <w:jc w:val="both"/>
        <w:rPr>
          <w:rFonts w:ascii="Times New Roman" w:hAnsi="Times New Roman" w:cs="Times New Roman"/>
          <w:sz w:val="28"/>
          <w:szCs w:val="28"/>
        </w:rPr>
      </w:pPr>
    </w:p>
    <w:p w14:paraId="256588B6" w14:textId="77777777" w:rsidR="00C751AC" w:rsidRPr="00334C1B" w:rsidRDefault="00C751AC" w:rsidP="00C751AC">
      <w:pPr>
        <w:pStyle w:val="ListParagraph"/>
        <w:numPr>
          <w:ilvl w:val="0"/>
          <w:numId w:val="2"/>
        </w:numPr>
        <w:tabs>
          <w:tab w:val="left" w:pos="398"/>
        </w:tabs>
        <w:spacing w:after="288" w:line="276" w:lineRule="auto"/>
        <w:jc w:val="both"/>
        <w:rPr>
          <w:rFonts w:ascii="Times New Roman" w:hAnsi="Times New Roman" w:cs="Times New Roman"/>
          <w:sz w:val="28"/>
          <w:szCs w:val="28"/>
        </w:rPr>
      </w:pPr>
      <w:proofErr w:type="spellStart"/>
      <w:r w:rsidRPr="00334C1B">
        <w:rPr>
          <w:rFonts w:ascii="Times New Roman" w:hAnsi="Times New Roman" w:cs="Times New Roman"/>
          <w:sz w:val="28"/>
          <w:szCs w:val="28"/>
        </w:rPr>
        <w:t>Antreprenoriatul</w:t>
      </w:r>
      <w:proofErr w:type="spellEnd"/>
      <w:r w:rsidRPr="00334C1B">
        <w:rPr>
          <w:rFonts w:ascii="Times New Roman" w:hAnsi="Times New Roman" w:cs="Times New Roman"/>
          <w:sz w:val="28"/>
          <w:szCs w:val="28"/>
        </w:rPr>
        <w:t xml:space="preserve"> social reprezintă activitatea economică desfășurată de persoane juridice al căror scop principal este de a produce un impact social pozitiv, contribuind la incluziunea socială și la bunăstarea comunității, prin reinvestirea unei părți sau a majorității profitului în atingerea scopurilor sociale.</w:t>
      </w:r>
    </w:p>
    <w:p w14:paraId="433A81BD" w14:textId="77777777" w:rsidR="00C751AC" w:rsidRPr="00334C1B" w:rsidRDefault="00C751AC" w:rsidP="00C751AC">
      <w:pPr>
        <w:pStyle w:val="ListParagraph"/>
        <w:tabs>
          <w:tab w:val="left" w:pos="398"/>
        </w:tabs>
        <w:spacing w:after="288" w:line="276" w:lineRule="auto"/>
        <w:jc w:val="both"/>
        <w:rPr>
          <w:rFonts w:ascii="Times New Roman" w:hAnsi="Times New Roman" w:cs="Times New Roman"/>
          <w:sz w:val="28"/>
          <w:szCs w:val="28"/>
        </w:rPr>
      </w:pPr>
    </w:p>
    <w:p w14:paraId="368FFE69" w14:textId="77777777" w:rsidR="00C751AC" w:rsidRPr="00334C1B" w:rsidRDefault="00C751AC" w:rsidP="00C751AC">
      <w:pPr>
        <w:pStyle w:val="ListParagraph"/>
        <w:numPr>
          <w:ilvl w:val="0"/>
          <w:numId w:val="2"/>
        </w:numPr>
        <w:tabs>
          <w:tab w:val="left" w:pos="398"/>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Munca prestată în temeiul unui contract de muncă nu se consideră activitate antreprenorială.</w:t>
      </w:r>
    </w:p>
    <w:p w14:paraId="4D1FD850" w14:textId="77777777" w:rsidR="00C751AC" w:rsidRPr="00334C1B" w:rsidRDefault="00C751AC" w:rsidP="00C751AC">
      <w:pPr>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 xml:space="preserve">Articolul 5. Principiile activității de </w:t>
      </w:r>
      <w:proofErr w:type="spellStart"/>
      <w:r w:rsidRPr="00334C1B">
        <w:rPr>
          <w:rFonts w:ascii="Times New Roman" w:hAnsi="Times New Roman" w:cs="Times New Roman"/>
          <w:b/>
          <w:bCs/>
          <w:sz w:val="28"/>
          <w:szCs w:val="28"/>
        </w:rPr>
        <w:t>antreprenoriat</w:t>
      </w:r>
      <w:proofErr w:type="spellEnd"/>
      <w:r w:rsidRPr="00334C1B">
        <w:rPr>
          <w:rFonts w:ascii="Times New Roman" w:hAnsi="Times New Roman" w:cs="Times New Roman"/>
          <w:b/>
          <w:bCs/>
          <w:sz w:val="28"/>
          <w:szCs w:val="28"/>
        </w:rPr>
        <w:t xml:space="preserve"> </w:t>
      </w:r>
    </w:p>
    <w:p w14:paraId="59BA4A8E" w14:textId="77777777" w:rsidR="00C751AC" w:rsidRPr="00334C1B" w:rsidRDefault="00C751AC" w:rsidP="00C751AC">
      <w:pPr>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Activitatea antreprenorială se desfășoară conform următoarelor principii fundamentale:</w:t>
      </w:r>
    </w:p>
    <w:p w14:paraId="5ACB0D17" w14:textId="77777777" w:rsidR="00C751AC" w:rsidRPr="00334C1B" w:rsidRDefault="00C751AC" w:rsidP="00C751AC">
      <w:pPr>
        <w:pStyle w:val="ListParagraph"/>
        <w:numPr>
          <w:ilvl w:val="0"/>
          <w:numId w:val="3"/>
        </w:numPr>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libertatea economică și inițiativa privată</w:t>
      </w:r>
    </w:p>
    <w:p w14:paraId="3AC20D96" w14:textId="77777777" w:rsidR="00C751AC" w:rsidRPr="00334C1B" w:rsidRDefault="00C751AC" w:rsidP="00C751AC">
      <w:pPr>
        <w:pStyle w:val="ListParagraph"/>
        <w:numPr>
          <w:ilvl w:val="0"/>
          <w:numId w:val="3"/>
        </w:numPr>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concurența loială</w:t>
      </w:r>
    </w:p>
    <w:p w14:paraId="4190125A" w14:textId="77777777" w:rsidR="00C751AC" w:rsidRPr="00334C1B" w:rsidRDefault="00C751AC" w:rsidP="00C751AC">
      <w:pPr>
        <w:pStyle w:val="ListParagraph"/>
        <w:numPr>
          <w:ilvl w:val="0"/>
          <w:numId w:val="3"/>
        </w:numPr>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simplificarea reglementărilor și reducerea poverii administrative</w:t>
      </w:r>
    </w:p>
    <w:p w14:paraId="4F1CDEE3" w14:textId="77777777" w:rsidR="00C751AC" w:rsidRPr="00334C1B" w:rsidRDefault="00C751AC" w:rsidP="00C751AC">
      <w:pPr>
        <w:pStyle w:val="ListParagraph"/>
        <w:numPr>
          <w:ilvl w:val="0"/>
          <w:numId w:val="3"/>
        </w:numPr>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transparență și responsabilitatea corporativă</w:t>
      </w:r>
    </w:p>
    <w:p w14:paraId="219F7C4A" w14:textId="77777777" w:rsidR="00C751AC" w:rsidRPr="00334C1B" w:rsidRDefault="00C751AC" w:rsidP="00C751AC">
      <w:pPr>
        <w:pStyle w:val="ListParagraph"/>
        <w:numPr>
          <w:ilvl w:val="0"/>
          <w:numId w:val="3"/>
        </w:numPr>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promovarea inovației și a digitalizării</w:t>
      </w:r>
    </w:p>
    <w:p w14:paraId="7E6FE3D8" w14:textId="77777777" w:rsidR="00C751AC" w:rsidRPr="00334C1B" w:rsidRDefault="00C751AC" w:rsidP="00C751AC">
      <w:pPr>
        <w:pStyle w:val="ListParagraph"/>
        <w:numPr>
          <w:ilvl w:val="0"/>
          <w:numId w:val="3"/>
        </w:numPr>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sustenabilitatea și responsabilitatea socială</w:t>
      </w:r>
    </w:p>
    <w:p w14:paraId="2584C1D1" w14:textId="77777777" w:rsidR="00C751AC" w:rsidRPr="00334C1B" w:rsidRDefault="00C751AC" w:rsidP="00C751AC">
      <w:pPr>
        <w:pStyle w:val="ListParagraph"/>
        <w:numPr>
          <w:ilvl w:val="0"/>
          <w:numId w:val="3"/>
        </w:numPr>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egalitatea de șanse și incluziunea socială</w:t>
      </w:r>
    </w:p>
    <w:p w14:paraId="710C3B93" w14:textId="77777777" w:rsidR="00C751AC" w:rsidRPr="00334C1B" w:rsidRDefault="00C751AC" w:rsidP="00C751AC">
      <w:pPr>
        <w:pStyle w:val="ListParagraph"/>
        <w:numPr>
          <w:ilvl w:val="0"/>
          <w:numId w:val="3"/>
        </w:numPr>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protecția investițiilor</w:t>
      </w:r>
    </w:p>
    <w:p w14:paraId="7D566FA2" w14:textId="77777777" w:rsidR="00C751AC" w:rsidRPr="00334C1B" w:rsidRDefault="00C751AC" w:rsidP="00C751AC">
      <w:pPr>
        <w:tabs>
          <w:tab w:val="left" w:pos="1475"/>
        </w:tabs>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Articolul 6. Principiul libertății economice și inițiativei private</w:t>
      </w:r>
      <w:r w:rsidRPr="00334C1B">
        <w:rPr>
          <w:rFonts w:ascii="Times New Roman" w:hAnsi="Times New Roman" w:cs="Times New Roman"/>
          <w:b/>
          <w:bCs/>
          <w:sz w:val="28"/>
          <w:szCs w:val="28"/>
        </w:rPr>
        <w:tab/>
      </w:r>
    </w:p>
    <w:p w14:paraId="78059628" w14:textId="77777777" w:rsidR="00C751AC" w:rsidRPr="00334C1B" w:rsidRDefault="00C751AC" w:rsidP="00C751AC">
      <w:pPr>
        <w:pStyle w:val="ListParagraph"/>
        <w:numPr>
          <w:ilvl w:val="0"/>
          <w:numId w:val="4"/>
        </w:numPr>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 xml:space="preserve">Libertatea de a desfășura activități economice reprezintă un principiu fundamental, care permite persoanelor fizice și juridice să inițieze și să gestioneze activități comerciale în mod independent și autonom  fără </w:t>
      </w:r>
      <w:r w:rsidRPr="00334C1B">
        <w:rPr>
          <w:rFonts w:ascii="Times New Roman" w:hAnsi="Times New Roman" w:cs="Times New Roman"/>
          <w:sz w:val="28"/>
          <w:szCs w:val="28"/>
        </w:rPr>
        <w:lastRenderedPageBreak/>
        <w:t>constrângeri arbitrare din partea statului, respectând cadrul normativ aplicabil.</w:t>
      </w:r>
    </w:p>
    <w:p w14:paraId="095E6390" w14:textId="77777777" w:rsidR="00C751AC" w:rsidRPr="00334C1B" w:rsidRDefault="00C751AC" w:rsidP="00C751AC">
      <w:pPr>
        <w:pStyle w:val="ListParagraph"/>
        <w:spacing w:after="288" w:line="276" w:lineRule="auto"/>
        <w:rPr>
          <w:rFonts w:ascii="Times New Roman" w:hAnsi="Times New Roman" w:cs="Times New Roman"/>
          <w:sz w:val="28"/>
          <w:szCs w:val="28"/>
        </w:rPr>
      </w:pPr>
    </w:p>
    <w:p w14:paraId="051E3580" w14:textId="77777777" w:rsidR="00C751AC" w:rsidRPr="00334C1B" w:rsidRDefault="00C751AC" w:rsidP="00C751AC">
      <w:pPr>
        <w:pStyle w:val="ListParagraph"/>
        <w:numPr>
          <w:ilvl w:val="0"/>
          <w:numId w:val="4"/>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Guvernul are obligația de a asigura un cadru normativ care să protejeze libertatea economică și să faciliteze inițiativa privată. Orice restricții sau condiții impuse necesită a fi justificate din perspectiva interesului public și/sau a securității naționale. </w:t>
      </w:r>
    </w:p>
    <w:p w14:paraId="72F72D17" w14:textId="77777777" w:rsidR="00C751AC" w:rsidRPr="00334C1B" w:rsidRDefault="00C751AC" w:rsidP="00C751AC">
      <w:pPr>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Articolul 7. Concurența loială</w:t>
      </w:r>
    </w:p>
    <w:p w14:paraId="0F89B109" w14:textId="77777777" w:rsidR="00C751AC" w:rsidRPr="00334C1B" w:rsidRDefault="00C751AC" w:rsidP="00C751AC">
      <w:pPr>
        <w:pStyle w:val="ListParagraph"/>
        <w:numPr>
          <w:ilvl w:val="0"/>
          <w:numId w:val="5"/>
        </w:numPr>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 xml:space="preserve">Concurența loială reprezintă un principiu fundamental pentru funcționarea eficientă a economiei de piață, care presupune ca antreprenorii să concureze pe piață în mod echitabil, în conformitate cu prevederile Legii nr. 183/2012 concurenței și fără a recurge la practici abuzive, înșelătoare sau anticoncurențiale. </w:t>
      </w:r>
    </w:p>
    <w:p w14:paraId="30596C7B" w14:textId="77777777" w:rsidR="00C751AC" w:rsidRPr="00334C1B" w:rsidRDefault="00C751AC" w:rsidP="00C751AC">
      <w:pPr>
        <w:pStyle w:val="ListParagraph"/>
        <w:spacing w:after="288" w:line="276" w:lineRule="auto"/>
        <w:jc w:val="both"/>
        <w:rPr>
          <w:rFonts w:ascii="Times New Roman" w:hAnsi="Times New Roman" w:cs="Times New Roman"/>
          <w:b/>
          <w:bCs/>
          <w:sz w:val="28"/>
          <w:szCs w:val="28"/>
        </w:rPr>
      </w:pPr>
    </w:p>
    <w:p w14:paraId="71A365B9" w14:textId="77777777" w:rsidR="00C751AC" w:rsidRPr="00334C1B" w:rsidRDefault="00C751AC" w:rsidP="00C751AC">
      <w:pPr>
        <w:pStyle w:val="ListParagraph"/>
        <w:numPr>
          <w:ilvl w:val="0"/>
          <w:numId w:val="5"/>
        </w:numPr>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 xml:space="preserve">Guvernul creează și aplică un cadru normativ care să prevină și să sancționeze practicile anticoncurențiale, inclusiv monopolurile, înțelegerile ilegale și abuzurile de poziție dominantă, protejând astfel mediul de afaceri și drepturile consumatorilor. </w:t>
      </w:r>
    </w:p>
    <w:p w14:paraId="24826F82" w14:textId="77777777" w:rsidR="00C751AC" w:rsidRPr="00334C1B" w:rsidRDefault="00C751AC" w:rsidP="00C751AC">
      <w:pPr>
        <w:pStyle w:val="ListParagraph"/>
        <w:spacing w:after="288" w:line="276" w:lineRule="auto"/>
        <w:jc w:val="both"/>
        <w:rPr>
          <w:rFonts w:ascii="Times New Roman" w:hAnsi="Times New Roman" w:cs="Times New Roman"/>
          <w:b/>
          <w:bCs/>
          <w:sz w:val="28"/>
          <w:szCs w:val="28"/>
        </w:rPr>
      </w:pPr>
    </w:p>
    <w:p w14:paraId="3AFC8719" w14:textId="77777777" w:rsidR="00C751AC" w:rsidRPr="00334C1B" w:rsidRDefault="00C751AC" w:rsidP="00C751AC">
      <w:pPr>
        <w:pStyle w:val="ListParagraph"/>
        <w:numPr>
          <w:ilvl w:val="0"/>
          <w:numId w:val="5"/>
        </w:numPr>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 xml:space="preserve">Guvernul garantează principiul concurenței loiale în cadrul achizițiilor publice, pentru a permite accesul egal la procedurile de atribuire a contractelor de achiziție publică și a evita orice formă de favoritism sau abuz. </w:t>
      </w:r>
    </w:p>
    <w:p w14:paraId="04D79EC1" w14:textId="77777777" w:rsidR="00C751AC" w:rsidRPr="00334C1B" w:rsidRDefault="00C751AC" w:rsidP="00C751AC">
      <w:pPr>
        <w:pStyle w:val="ListParagraph"/>
        <w:spacing w:after="288" w:line="276" w:lineRule="auto"/>
        <w:jc w:val="both"/>
        <w:rPr>
          <w:rFonts w:ascii="Times New Roman" w:hAnsi="Times New Roman" w:cs="Times New Roman"/>
          <w:b/>
          <w:bCs/>
          <w:sz w:val="28"/>
          <w:szCs w:val="28"/>
        </w:rPr>
      </w:pPr>
    </w:p>
    <w:p w14:paraId="5EF20F54" w14:textId="77777777" w:rsidR="00C751AC" w:rsidRPr="00334C1B" w:rsidRDefault="00C751AC" w:rsidP="00C751AC">
      <w:pPr>
        <w:pStyle w:val="ListParagraph"/>
        <w:numPr>
          <w:ilvl w:val="0"/>
          <w:numId w:val="5"/>
        </w:numPr>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 xml:space="preserve">Antreprenorii se obligă la evitarea oricăror practici care ar putea denigra concurenții, distorsiona piața sau induce în eroare consumatorii. </w:t>
      </w:r>
    </w:p>
    <w:p w14:paraId="0742F2B8" w14:textId="77777777" w:rsidR="00C751AC" w:rsidRPr="00334C1B" w:rsidRDefault="00C751AC" w:rsidP="00C751AC">
      <w:pPr>
        <w:tabs>
          <w:tab w:val="left" w:pos="492"/>
        </w:tabs>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Articolul 8. Simplificarea reglementărilor și reducerea poverii administrative</w:t>
      </w:r>
    </w:p>
    <w:p w14:paraId="2E663138" w14:textId="77777777" w:rsidR="00C751AC" w:rsidRPr="00334C1B" w:rsidRDefault="00C751AC" w:rsidP="00C751AC">
      <w:pPr>
        <w:pStyle w:val="ListParagraph"/>
        <w:numPr>
          <w:ilvl w:val="0"/>
          <w:numId w:val="6"/>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Guvernul asigură eliminarea proceselor administrative inutile și simplifică procedurile de înregistrare, autorizare și raportare pentru antreprenori, asigurând un cadru eficient și accesibil pentru dezvoltarea activităților economice.</w:t>
      </w:r>
    </w:p>
    <w:p w14:paraId="217B09E9"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p>
    <w:p w14:paraId="0837FDF3" w14:textId="77777777" w:rsidR="00C751AC" w:rsidRPr="00334C1B" w:rsidRDefault="00C751AC" w:rsidP="00C751AC">
      <w:pPr>
        <w:pStyle w:val="ListParagraph"/>
        <w:numPr>
          <w:ilvl w:val="0"/>
          <w:numId w:val="6"/>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Guvernul  prin intermediul autorităților publice responsabile asigură:</w:t>
      </w:r>
    </w:p>
    <w:p w14:paraId="6715FFA2" w14:textId="77777777" w:rsidR="00C751AC" w:rsidRPr="00334C1B" w:rsidRDefault="00C751AC" w:rsidP="00C751AC">
      <w:pPr>
        <w:pStyle w:val="ListParagraph"/>
        <w:spacing w:after="288"/>
        <w:rPr>
          <w:rFonts w:ascii="Times New Roman" w:hAnsi="Times New Roman" w:cs="Times New Roman"/>
          <w:sz w:val="28"/>
          <w:szCs w:val="28"/>
        </w:rPr>
      </w:pPr>
    </w:p>
    <w:p w14:paraId="51FCD812" w14:textId="77777777" w:rsidR="00C751AC" w:rsidRPr="00334C1B" w:rsidRDefault="00C751AC" w:rsidP="00C751AC">
      <w:pPr>
        <w:pStyle w:val="ListParagraph"/>
        <w:numPr>
          <w:ilvl w:val="0"/>
          <w:numId w:val="32"/>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 soluții digitale pentru a facilita interacțiunea cu antreprenorii, permițând accesul la informații și servicii pe platforme online, pentru reducerea timpului și a costurilor asociate cu conformarea la prevederile cadrului normativ în vigoare.</w:t>
      </w:r>
    </w:p>
    <w:p w14:paraId="6BFA0BCB" w14:textId="77777777" w:rsidR="00C751AC" w:rsidRPr="00334C1B" w:rsidRDefault="00C751AC" w:rsidP="00C751AC">
      <w:pPr>
        <w:pStyle w:val="ListParagraph"/>
        <w:numPr>
          <w:ilvl w:val="0"/>
          <w:numId w:val="32"/>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mecanisme eficiente de interoperabilitate între bazele de date și registrele publice, astfel încât să elimine necesitatea solicitării repetate a datelor de la antreprenori. </w:t>
      </w:r>
    </w:p>
    <w:p w14:paraId="00F78D4A" w14:textId="3AACC7CA" w:rsidR="00C751AC" w:rsidRPr="00334C1B" w:rsidRDefault="00C751AC" w:rsidP="00C751AC">
      <w:pPr>
        <w:pStyle w:val="ListParagraph"/>
        <w:numPr>
          <w:ilvl w:val="0"/>
          <w:numId w:val="32"/>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acces direct și securizat între diferite autorități publice la informațiile relevante din bazele de date și registrele publice gestionate de către acestea, cu respectarea principiilor protecției datelor cu caracter personal și a securității cibernetice. </w:t>
      </w:r>
    </w:p>
    <w:p w14:paraId="32517C2F" w14:textId="77777777" w:rsidR="00C751AC" w:rsidRPr="00334C1B" w:rsidRDefault="00C751AC" w:rsidP="00C751AC">
      <w:pPr>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Articolul 9. Transparența și responsabilitatea corporativă</w:t>
      </w:r>
    </w:p>
    <w:p w14:paraId="7B15E422" w14:textId="77777777" w:rsidR="00C751AC" w:rsidRPr="00334C1B" w:rsidRDefault="00C751AC" w:rsidP="00C751AC">
      <w:pPr>
        <w:pStyle w:val="ListParagraph"/>
        <w:numPr>
          <w:ilvl w:val="0"/>
          <w:numId w:val="7"/>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Antreprenorii sunt obligați să asigure transparența activității lor, prin publicarea informațiilor relevante despre structura de proprietate, administrarea, performanțele financiare și impactul social al activităților desfășurate în conformitate cu prevederile cadrului normativ special aplicabil în funcție de tipul de activitate economică desfășurat și/sau a formei de organizare a agentului economic.</w:t>
      </w:r>
    </w:p>
    <w:p w14:paraId="11DDF8BC"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p>
    <w:p w14:paraId="0B9BF049" w14:textId="77777777" w:rsidR="00C751AC" w:rsidRPr="00334C1B" w:rsidRDefault="00C751AC" w:rsidP="00C751AC">
      <w:pPr>
        <w:pStyle w:val="ListParagraph"/>
        <w:numPr>
          <w:ilvl w:val="0"/>
          <w:numId w:val="7"/>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Antreprenorii sunt obligați să adopte măsuri pentru a proteja interesele părților interesate (salariați, clienți, furnizori, etc.) promovând practici etice și durabile în afaceri. </w:t>
      </w:r>
    </w:p>
    <w:p w14:paraId="785DC588"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p>
    <w:p w14:paraId="406FE845" w14:textId="77777777" w:rsidR="00C751AC" w:rsidRPr="00334C1B" w:rsidRDefault="00C751AC" w:rsidP="00C751AC">
      <w:pPr>
        <w:pStyle w:val="ListParagraph"/>
        <w:numPr>
          <w:ilvl w:val="0"/>
          <w:numId w:val="7"/>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Antreprenorii respectă prevederile cadrului normativ privind prevenirea corupției și asigurarea integrității prin implementarea mecanismelor de identificare, gestionare și raportare a conflictelor de interese care pot afecta obiectivitatea deciziilor și a relațiilor comerciale. </w:t>
      </w:r>
    </w:p>
    <w:p w14:paraId="202E6E45" w14:textId="77777777" w:rsidR="00C751AC" w:rsidRPr="00334C1B" w:rsidRDefault="00C751AC" w:rsidP="00C751AC">
      <w:pPr>
        <w:pStyle w:val="ListParagraph"/>
        <w:spacing w:after="288" w:line="276" w:lineRule="auto"/>
        <w:rPr>
          <w:rFonts w:ascii="Times New Roman" w:hAnsi="Times New Roman" w:cs="Times New Roman"/>
          <w:sz w:val="28"/>
          <w:szCs w:val="28"/>
        </w:rPr>
      </w:pPr>
    </w:p>
    <w:p w14:paraId="30490052" w14:textId="77777777" w:rsidR="00C751AC" w:rsidRPr="00334C1B" w:rsidRDefault="00C751AC" w:rsidP="00C751AC">
      <w:pPr>
        <w:pStyle w:val="ListParagraph"/>
        <w:numPr>
          <w:ilvl w:val="0"/>
          <w:numId w:val="7"/>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Antreprenorii sunt obligați să dezvăluie și să raporteze prompt practici suspecte sau ilegale ce pot aduce prejudicii integrității pieței sau pot afecta interesele unor terțe persoane în condițiile prevăzute de Legea nr. 122/2018 privind avertizorii de integritate.</w:t>
      </w:r>
    </w:p>
    <w:p w14:paraId="7B9E068D" w14:textId="77777777" w:rsidR="00C751AC" w:rsidRPr="00334C1B" w:rsidRDefault="00C751AC" w:rsidP="00C751AC">
      <w:pPr>
        <w:spacing w:after="288" w:line="276" w:lineRule="auto"/>
        <w:rPr>
          <w:rFonts w:ascii="Times New Roman" w:hAnsi="Times New Roman" w:cs="Times New Roman"/>
          <w:sz w:val="28"/>
          <w:szCs w:val="28"/>
        </w:rPr>
      </w:pPr>
      <w:r w:rsidRPr="00334C1B">
        <w:rPr>
          <w:rFonts w:ascii="Times New Roman" w:hAnsi="Times New Roman" w:cs="Times New Roman"/>
          <w:b/>
          <w:bCs/>
          <w:sz w:val="28"/>
          <w:szCs w:val="28"/>
        </w:rPr>
        <w:lastRenderedPageBreak/>
        <w:t>Articolul 10. Promovarea inovației și a digitalizării</w:t>
      </w:r>
    </w:p>
    <w:p w14:paraId="786E5B56" w14:textId="77777777" w:rsidR="00C751AC" w:rsidRPr="00334C1B" w:rsidRDefault="00C751AC" w:rsidP="00C751AC">
      <w:pPr>
        <w:pStyle w:val="ListParagraph"/>
        <w:numPr>
          <w:ilvl w:val="0"/>
          <w:numId w:val="8"/>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Guvernul sprijină și stimulează inovația prin crearea unui cadru normativ favorabil, facilitând accesul la finanțare, infrastructură digitală și programe de cercetare și dezvoltare. </w:t>
      </w:r>
    </w:p>
    <w:p w14:paraId="3CB2E5DB"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p>
    <w:p w14:paraId="3628E6E3" w14:textId="77777777" w:rsidR="00C751AC" w:rsidRPr="00334C1B" w:rsidRDefault="00C751AC" w:rsidP="00C751AC">
      <w:pPr>
        <w:pStyle w:val="ListParagraph"/>
        <w:numPr>
          <w:ilvl w:val="0"/>
          <w:numId w:val="8"/>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Guvernul sprijină inițiativele de creare și dezvoltare a clusterelor de inovație, care reunesc întreprinderi, instituții de cercetare și autorități publice pentru a stimula colaborarea și dezvoltarea tehnologică.</w:t>
      </w:r>
    </w:p>
    <w:p w14:paraId="5A2E749F" w14:textId="77777777" w:rsidR="00C751AC" w:rsidRPr="00334C1B" w:rsidRDefault="00C751AC" w:rsidP="00C751AC">
      <w:pPr>
        <w:pStyle w:val="ListParagraph"/>
        <w:spacing w:after="288" w:line="276" w:lineRule="auto"/>
        <w:rPr>
          <w:rFonts w:ascii="Times New Roman" w:hAnsi="Times New Roman" w:cs="Times New Roman"/>
          <w:sz w:val="28"/>
          <w:szCs w:val="28"/>
        </w:rPr>
      </w:pPr>
    </w:p>
    <w:p w14:paraId="433CCFA7" w14:textId="77777777" w:rsidR="00C751AC" w:rsidRPr="00334C1B" w:rsidRDefault="00C751AC" w:rsidP="00C751AC">
      <w:pPr>
        <w:pStyle w:val="ListParagraph"/>
        <w:numPr>
          <w:ilvl w:val="0"/>
          <w:numId w:val="8"/>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Antreprenorii care adoptă soluții digitale asigură protecția datelor și securitatea cibernetică, în conformitate cu actele normative speciale privind securitatea cibernetică. Guvernul sprijină implementarea acestor măsuri prin acces la formare și resurse pentru a preveni riscurile cibernetice.</w:t>
      </w:r>
    </w:p>
    <w:p w14:paraId="0EF715FC" w14:textId="77777777" w:rsidR="00C751AC" w:rsidRPr="00334C1B" w:rsidRDefault="00C751AC" w:rsidP="00C751AC">
      <w:pPr>
        <w:pStyle w:val="ListParagraph"/>
        <w:spacing w:after="288" w:line="276" w:lineRule="auto"/>
        <w:rPr>
          <w:rFonts w:ascii="Times New Roman" w:hAnsi="Times New Roman" w:cs="Times New Roman"/>
          <w:sz w:val="28"/>
          <w:szCs w:val="28"/>
        </w:rPr>
      </w:pPr>
    </w:p>
    <w:p w14:paraId="38130FA2" w14:textId="77777777" w:rsidR="00C751AC" w:rsidRPr="00334C1B" w:rsidRDefault="00C751AC" w:rsidP="00C751AC">
      <w:pPr>
        <w:pStyle w:val="ListParagraph"/>
        <w:numPr>
          <w:ilvl w:val="0"/>
          <w:numId w:val="8"/>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Antreprenorii care dezvoltă soluții inovatoare și digitale au dreptul la protecția proprietății intelectuale în condițiile prevăzute de actele normative speciale privind protecția drepturilor de autor și conexe, precum și protecția invențiilor, pentru a stimula dezvoltarea unor noi tehnologii și pentru a susține competitivitatea pe termen lung. </w:t>
      </w:r>
    </w:p>
    <w:p w14:paraId="4E4B7E56" w14:textId="77777777" w:rsidR="00C751AC" w:rsidRPr="00334C1B" w:rsidRDefault="00C751AC" w:rsidP="00C751AC">
      <w:pPr>
        <w:pStyle w:val="ListParagraph"/>
        <w:spacing w:after="288"/>
        <w:rPr>
          <w:rFonts w:ascii="Times New Roman" w:hAnsi="Times New Roman" w:cs="Times New Roman"/>
          <w:sz w:val="28"/>
          <w:szCs w:val="28"/>
        </w:rPr>
      </w:pPr>
    </w:p>
    <w:p w14:paraId="413A83D5" w14:textId="77777777" w:rsidR="00C751AC" w:rsidRPr="00334C1B" w:rsidRDefault="00C751AC" w:rsidP="00C751AC">
      <w:pPr>
        <w:pStyle w:val="ListParagraph"/>
        <w:numPr>
          <w:ilvl w:val="0"/>
          <w:numId w:val="8"/>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Guvernul sprijină inițiativele antreprenoriale și de inovare din cadrul clusterelor prin programe dedicate de finanțare, acces la piețe internaționale, și susținerea participării acestora la parteneriate strategice internaționale.</w:t>
      </w:r>
    </w:p>
    <w:p w14:paraId="7CE04D01" w14:textId="77777777" w:rsidR="00C751AC" w:rsidRPr="00334C1B" w:rsidRDefault="00C751AC" w:rsidP="00C751AC">
      <w:pPr>
        <w:spacing w:after="288" w:line="276" w:lineRule="auto"/>
        <w:jc w:val="both"/>
        <w:rPr>
          <w:rFonts w:ascii="Times New Roman" w:hAnsi="Times New Roman" w:cs="Times New Roman"/>
          <w:b/>
          <w:bCs/>
          <w:sz w:val="28"/>
          <w:szCs w:val="28"/>
        </w:rPr>
      </w:pPr>
      <w:r w:rsidRPr="00334C1B">
        <w:rPr>
          <w:rFonts w:ascii="Times New Roman" w:hAnsi="Times New Roman" w:cs="Times New Roman"/>
          <w:b/>
          <w:bCs/>
          <w:sz w:val="28"/>
          <w:szCs w:val="28"/>
        </w:rPr>
        <w:t>Articolul 11. Sustenabilitatea și responsabilitatea socială</w:t>
      </w:r>
    </w:p>
    <w:p w14:paraId="43F71C45" w14:textId="77777777" w:rsidR="00C751AC" w:rsidRPr="00334C1B" w:rsidRDefault="00C751AC" w:rsidP="00C751AC">
      <w:pPr>
        <w:pStyle w:val="ListParagraph"/>
        <w:numPr>
          <w:ilvl w:val="0"/>
          <w:numId w:val="9"/>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Sustenabilitatea reprezintă angajamentul antreprenorilor de a desfășura activități care respectă resursele naturale și protejează mediul înconjurător, asigurând continuitatea activităților economice pe termen lung și reducerea impactului asupra mediului. </w:t>
      </w:r>
    </w:p>
    <w:p w14:paraId="7A04551C"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p>
    <w:p w14:paraId="13420F68" w14:textId="77777777" w:rsidR="00C751AC" w:rsidRPr="00334C1B" w:rsidRDefault="00C751AC" w:rsidP="00C751AC">
      <w:pPr>
        <w:pStyle w:val="ListParagraph"/>
        <w:numPr>
          <w:ilvl w:val="0"/>
          <w:numId w:val="9"/>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Antreprenorii au responsabilitatea să adopte practici de responsabilitate socială care să promoveze bunăstarea comunităților locale, inclusiv prin susținerea inițiativelor de educație, sănătate și incluziune socială. </w:t>
      </w:r>
    </w:p>
    <w:p w14:paraId="6855C28D" w14:textId="77777777" w:rsidR="00C751AC" w:rsidRPr="00334C1B" w:rsidRDefault="00C751AC" w:rsidP="00C751AC">
      <w:pPr>
        <w:pStyle w:val="ListParagraph"/>
        <w:spacing w:after="288" w:line="276" w:lineRule="auto"/>
        <w:rPr>
          <w:rFonts w:ascii="Times New Roman" w:hAnsi="Times New Roman" w:cs="Times New Roman"/>
          <w:sz w:val="28"/>
          <w:szCs w:val="28"/>
        </w:rPr>
      </w:pPr>
    </w:p>
    <w:p w14:paraId="3D1576C9" w14:textId="77777777" w:rsidR="00C751AC" w:rsidRPr="00334C1B" w:rsidRDefault="00C751AC" w:rsidP="00C751AC">
      <w:pPr>
        <w:pStyle w:val="ListParagraph"/>
        <w:numPr>
          <w:ilvl w:val="0"/>
          <w:numId w:val="9"/>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În condițiile prevăzute de cadrul normativ special aplicabil antreprenorii întocmesc și publica rapoarte anuale privind impactul social și ecologic al activității lor. Aceste rapoarte vor detalia măsurile adoptate pentru a reduce emisiile de carbon și pentru a susține dezvoltarea durabilă. </w:t>
      </w:r>
    </w:p>
    <w:p w14:paraId="7B7AD582" w14:textId="77777777" w:rsidR="00C751AC" w:rsidRPr="00334C1B" w:rsidRDefault="00C751AC" w:rsidP="00C751AC">
      <w:pPr>
        <w:pStyle w:val="ListParagraph"/>
        <w:spacing w:after="288" w:line="276" w:lineRule="auto"/>
        <w:rPr>
          <w:rFonts w:ascii="Times New Roman" w:hAnsi="Times New Roman" w:cs="Times New Roman"/>
          <w:sz w:val="28"/>
          <w:szCs w:val="28"/>
        </w:rPr>
      </w:pPr>
    </w:p>
    <w:p w14:paraId="325DC9EC" w14:textId="77777777" w:rsidR="00C751AC" w:rsidRPr="00334C1B" w:rsidRDefault="00C751AC" w:rsidP="00C751AC">
      <w:pPr>
        <w:pStyle w:val="ListParagraph"/>
        <w:numPr>
          <w:ilvl w:val="0"/>
          <w:numId w:val="9"/>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Guvernul sprijină antreprenorii în adoptarea unor practici sustenabile prin facilități fiscale, programe de formare în domeniul sustenabilității și finanțare pentru tehnologiile prietenoase de mediu. </w:t>
      </w:r>
    </w:p>
    <w:p w14:paraId="7CEF2A60" w14:textId="77777777" w:rsidR="00C751AC" w:rsidRPr="00334C1B" w:rsidRDefault="00C751AC" w:rsidP="00C751AC">
      <w:pPr>
        <w:pStyle w:val="ListParagraph"/>
        <w:spacing w:after="288"/>
        <w:rPr>
          <w:rFonts w:ascii="Times New Roman" w:hAnsi="Times New Roman" w:cs="Times New Roman"/>
          <w:sz w:val="28"/>
          <w:szCs w:val="28"/>
        </w:rPr>
      </w:pPr>
    </w:p>
    <w:p w14:paraId="6BD246B3"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p>
    <w:p w14:paraId="75EF3F6F"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p>
    <w:p w14:paraId="53183993" w14:textId="77777777" w:rsidR="00C751AC" w:rsidRPr="00334C1B" w:rsidRDefault="00C751AC" w:rsidP="00C751AC">
      <w:pPr>
        <w:tabs>
          <w:tab w:val="left" w:pos="3840"/>
        </w:tabs>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Art. 12. Egalitatea de șanse și incluziunea socială</w:t>
      </w:r>
    </w:p>
    <w:p w14:paraId="6365AA3F" w14:textId="77777777" w:rsidR="00C751AC" w:rsidRPr="00334C1B" w:rsidRDefault="00C751AC" w:rsidP="00C751AC">
      <w:pPr>
        <w:pStyle w:val="ListParagraph"/>
        <w:numPr>
          <w:ilvl w:val="0"/>
          <w:numId w:val="10"/>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Toți antreprenorii, indiferent de gen, rasă, religie, origine etnică sau dizabilități, precum și orice alt criteriu discriminatoriu au dreptul la acces egal la resursele și oportunitățile economice, în vederea susținerii unui mediu de afaceri incluziv și echitabil.</w:t>
      </w:r>
    </w:p>
    <w:p w14:paraId="4E4117AA"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p>
    <w:p w14:paraId="3235BA5D" w14:textId="77777777" w:rsidR="00C751AC" w:rsidRPr="00334C1B" w:rsidRDefault="00C751AC" w:rsidP="00C751AC">
      <w:pPr>
        <w:pStyle w:val="ListParagraph"/>
        <w:numPr>
          <w:ilvl w:val="0"/>
          <w:numId w:val="10"/>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Guvernul sprijină inițiativele antreprenoriale care contribuie la incluziunea grupurilor vulnerabile și dezavantajate, oferind stimulente antreprenorilor care angajează persoane dina ceste grupuri și/sau care desfășoară activități ale </w:t>
      </w:r>
      <w:proofErr w:type="spellStart"/>
      <w:r w:rsidRPr="00334C1B">
        <w:rPr>
          <w:rFonts w:ascii="Times New Roman" w:hAnsi="Times New Roman" w:cs="Times New Roman"/>
          <w:sz w:val="28"/>
          <w:szCs w:val="28"/>
        </w:rPr>
        <w:t>antreprenoriatului</w:t>
      </w:r>
      <w:proofErr w:type="spellEnd"/>
      <w:r w:rsidRPr="00334C1B">
        <w:rPr>
          <w:rFonts w:ascii="Times New Roman" w:hAnsi="Times New Roman" w:cs="Times New Roman"/>
          <w:sz w:val="28"/>
          <w:szCs w:val="28"/>
        </w:rPr>
        <w:t xml:space="preserve">  social sau prestează servicii sociale. </w:t>
      </w:r>
    </w:p>
    <w:p w14:paraId="523B40F3"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p>
    <w:p w14:paraId="463788D6" w14:textId="77777777" w:rsidR="00C751AC" w:rsidRPr="00334C1B" w:rsidRDefault="00C751AC" w:rsidP="00C751AC">
      <w:pPr>
        <w:pStyle w:val="ListParagraph"/>
        <w:numPr>
          <w:ilvl w:val="0"/>
          <w:numId w:val="10"/>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În scopul eliminării barierelor de gen în </w:t>
      </w:r>
      <w:proofErr w:type="spellStart"/>
      <w:r w:rsidRPr="00334C1B">
        <w:rPr>
          <w:rFonts w:ascii="Times New Roman" w:hAnsi="Times New Roman" w:cs="Times New Roman"/>
          <w:sz w:val="28"/>
          <w:szCs w:val="28"/>
        </w:rPr>
        <w:t>antreprenoriat</w:t>
      </w:r>
      <w:proofErr w:type="spellEnd"/>
      <w:r w:rsidRPr="00334C1B">
        <w:rPr>
          <w:rFonts w:ascii="Times New Roman" w:hAnsi="Times New Roman" w:cs="Times New Roman"/>
          <w:sz w:val="28"/>
          <w:szCs w:val="28"/>
        </w:rPr>
        <w:t xml:space="preserve">, Guvernul implementează programe și inițiative care să sprijine accesul femeilor la finanțare, instruire și rețele profesionale. </w:t>
      </w:r>
    </w:p>
    <w:p w14:paraId="5B895C6C" w14:textId="77777777" w:rsidR="00C751AC" w:rsidRPr="00334C1B" w:rsidRDefault="00C751AC" w:rsidP="00C751AC">
      <w:pPr>
        <w:pStyle w:val="ListParagraph"/>
        <w:spacing w:after="288"/>
        <w:rPr>
          <w:rFonts w:ascii="Times New Roman" w:hAnsi="Times New Roman" w:cs="Times New Roman"/>
          <w:sz w:val="28"/>
          <w:szCs w:val="28"/>
        </w:rPr>
      </w:pPr>
    </w:p>
    <w:p w14:paraId="3FAB7D8A" w14:textId="77777777" w:rsidR="00C751AC" w:rsidRPr="00334C1B" w:rsidRDefault="00C751AC" w:rsidP="00C751AC">
      <w:pPr>
        <w:pStyle w:val="ListParagraph"/>
        <w:numPr>
          <w:ilvl w:val="0"/>
          <w:numId w:val="10"/>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Guvernul promovează politici și reglementări care să asigure reprezentativitatea femeilor în industriile în care acestea sunt subreprezentate, inclusiv prin stabilirea unor obiective și măsuri specifice pentru creșterea implicării acestora în dezvoltarea </w:t>
      </w:r>
      <w:proofErr w:type="spellStart"/>
      <w:r w:rsidRPr="00334C1B">
        <w:rPr>
          <w:rFonts w:ascii="Times New Roman" w:hAnsi="Times New Roman" w:cs="Times New Roman"/>
          <w:sz w:val="28"/>
          <w:szCs w:val="28"/>
        </w:rPr>
        <w:t>antreprenoriatului</w:t>
      </w:r>
      <w:proofErr w:type="spellEnd"/>
      <w:r w:rsidRPr="00334C1B">
        <w:rPr>
          <w:rFonts w:ascii="Times New Roman" w:hAnsi="Times New Roman" w:cs="Times New Roman"/>
          <w:sz w:val="28"/>
          <w:szCs w:val="28"/>
        </w:rPr>
        <w:t xml:space="preserve"> . </w:t>
      </w:r>
    </w:p>
    <w:p w14:paraId="30FBFCF6" w14:textId="77777777" w:rsidR="00C751AC" w:rsidRPr="00334C1B" w:rsidRDefault="00C751AC" w:rsidP="00C751AC">
      <w:pPr>
        <w:tabs>
          <w:tab w:val="left" w:pos="421"/>
        </w:tabs>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Articolul 13. Protecția investițiilor</w:t>
      </w:r>
    </w:p>
    <w:p w14:paraId="4E243D70" w14:textId="77777777" w:rsidR="00C751AC" w:rsidRPr="00334C1B" w:rsidRDefault="00C751AC" w:rsidP="00C751AC">
      <w:pPr>
        <w:pStyle w:val="ListParagraph"/>
        <w:numPr>
          <w:ilvl w:val="0"/>
          <w:numId w:val="11"/>
        </w:numPr>
        <w:tabs>
          <w:tab w:val="left" w:pos="4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lastRenderedPageBreak/>
        <w:t xml:space="preserve">Guvernul garantează protecția investițiilor realizate de investitori, persoane fizice sau juridice, investiții interne sau străine, prin asigurarea unui mediu de afaceri stabil, echitabil și predictibil. </w:t>
      </w:r>
    </w:p>
    <w:p w14:paraId="5F55C3E2" w14:textId="77777777" w:rsidR="00C751AC" w:rsidRPr="00334C1B" w:rsidRDefault="00C751AC" w:rsidP="00C751AC">
      <w:pPr>
        <w:pStyle w:val="ListParagraph"/>
        <w:tabs>
          <w:tab w:val="left" w:pos="421"/>
        </w:tabs>
        <w:spacing w:after="288" w:line="276" w:lineRule="auto"/>
        <w:jc w:val="both"/>
        <w:rPr>
          <w:rFonts w:ascii="Times New Roman" w:hAnsi="Times New Roman" w:cs="Times New Roman"/>
          <w:sz w:val="28"/>
          <w:szCs w:val="28"/>
        </w:rPr>
      </w:pPr>
    </w:p>
    <w:p w14:paraId="784898E7" w14:textId="77777777" w:rsidR="00C751AC" w:rsidRPr="00334C1B" w:rsidRDefault="00C751AC" w:rsidP="00C751AC">
      <w:pPr>
        <w:pStyle w:val="ListParagraph"/>
        <w:numPr>
          <w:ilvl w:val="0"/>
          <w:numId w:val="11"/>
        </w:numPr>
        <w:tabs>
          <w:tab w:val="left" w:pos="4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Investitorii au dreptul de a beneficia de un tratament just și echitabil, fără discriminare și fără intervenții arbitrare ale statului în activitatea lor economică.</w:t>
      </w:r>
    </w:p>
    <w:p w14:paraId="141ED406" w14:textId="77777777" w:rsidR="00C751AC" w:rsidRPr="00334C1B" w:rsidRDefault="00C751AC" w:rsidP="00C751AC">
      <w:pPr>
        <w:pStyle w:val="ListParagraph"/>
        <w:tabs>
          <w:tab w:val="left" w:pos="421"/>
        </w:tabs>
        <w:spacing w:after="288" w:line="276" w:lineRule="auto"/>
        <w:jc w:val="both"/>
        <w:rPr>
          <w:rFonts w:ascii="Times New Roman" w:hAnsi="Times New Roman" w:cs="Times New Roman"/>
          <w:sz w:val="28"/>
          <w:szCs w:val="28"/>
        </w:rPr>
      </w:pPr>
    </w:p>
    <w:p w14:paraId="7DB8B8A0" w14:textId="77777777" w:rsidR="00C751AC" w:rsidRPr="00334C1B" w:rsidRDefault="00C751AC" w:rsidP="00C751AC">
      <w:pPr>
        <w:pStyle w:val="ListParagraph"/>
        <w:numPr>
          <w:ilvl w:val="0"/>
          <w:numId w:val="11"/>
        </w:numPr>
        <w:tabs>
          <w:tab w:val="left" w:pos="4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Exproprierea investițiilor este permisă exclusiv în cazuri de utilitate publică și cu respectarea condițiilor legale, incluzând o compensație justă, promptă și efectivă.</w:t>
      </w:r>
    </w:p>
    <w:p w14:paraId="328FD926" w14:textId="77777777" w:rsidR="00C751AC" w:rsidRPr="00334C1B" w:rsidRDefault="00C751AC" w:rsidP="00C751AC">
      <w:pPr>
        <w:pStyle w:val="ListParagraph"/>
        <w:tabs>
          <w:tab w:val="left" w:pos="421"/>
        </w:tabs>
        <w:spacing w:after="288" w:line="276" w:lineRule="auto"/>
        <w:jc w:val="both"/>
        <w:rPr>
          <w:rFonts w:ascii="Times New Roman" w:hAnsi="Times New Roman" w:cs="Times New Roman"/>
          <w:sz w:val="28"/>
          <w:szCs w:val="28"/>
        </w:rPr>
      </w:pPr>
    </w:p>
    <w:p w14:paraId="538A4691" w14:textId="77777777" w:rsidR="00C751AC" w:rsidRPr="00334C1B" w:rsidRDefault="00C751AC" w:rsidP="00C751AC">
      <w:pPr>
        <w:pStyle w:val="ListParagraph"/>
        <w:numPr>
          <w:ilvl w:val="0"/>
          <w:numId w:val="11"/>
        </w:numPr>
        <w:tabs>
          <w:tab w:val="left" w:pos="4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Investitorii au dreptul de a transfera în condițiile cadrului normativ în vigoare liber profiturile, dividendele și capitalul investit, fără restricții nejustificate impuse de autorități.</w:t>
      </w:r>
    </w:p>
    <w:p w14:paraId="7AC2189E" w14:textId="77777777" w:rsidR="00C751AC" w:rsidRPr="00334C1B" w:rsidRDefault="00C751AC" w:rsidP="00C751AC">
      <w:pPr>
        <w:pStyle w:val="ListParagraph"/>
        <w:tabs>
          <w:tab w:val="left" w:pos="421"/>
        </w:tabs>
        <w:spacing w:after="288" w:line="276" w:lineRule="auto"/>
        <w:jc w:val="both"/>
        <w:rPr>
          <w:rFonts w:ascii="Times New Roman" w:hAnsi="Times New Roman" w:cs="Times New Roman"/>
          <w:sz w:val="28"/>
          <w:szCs w:val="28"/>
        </w:rPr>
      </w:pPr>
    </w:p>
    <w:p w14:paraId="03374D7A" w14:textId="77777777" w:rsidR="00C751AC" w:rsidRPr="00334C1B" w:rsidRDefault="00C751AC" w:rsidP="00C751AC">
      <w:pPr>
        <w:pStyle w:val="ListParagraph"/>
        <w:numPr>
          <w:ilvl w:val="0"/>
          <w:numId w:val="11"/>
        </w:numPr>
        <w:tabs>
          <w:tab w:val="left" w:pos="4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Investitorii străini beneficiază de un tratament egal cu cel acordat investitorilor naționali și nu sunt discriminați în raport cu investitorii altor state, în aceleași condiții juridice.</w:t>
      </w:r>
    </w:p>
    <w:p w14:paraId="7BA40055" w14:textId="77777777" w:rsidR="00C751AC" w:rsidRPr="00334C1B" w:rsidRDefault="00C751AC" w:rsidP="00C751AC">
      <w:pPr>
        <w:pStyle w:val="ListParagraph"/>
        <w:tabs>
          <w:tab w:val="left" w:pos="421"/>
        </w:tabs>
        <w:spacing w:after="288" w:line="276" w:lineRule="auto"/>
        <w:jc w:val="both"/>
        <w:rPr>
          <w:rFonts w:ascii="Times New Roman" w:hAnsi="Times New Roman" w:cs="Times New Roman"/>
          <w:sz w:val="28"/>
          <w:szCs w:val="28"/>
        </w:rPr>
      </w:pPr>
    </w:p>
    <w:p w14:paraId="5DADB3DE" w14:textId="77777777" w:rsidR="00C751AC" w:rsidRPr="00334C1B" w:rsidRDefault="00C751AC" w:rsidP="00C751AC">
      <w:pPr>
        <w:pStyle w:val="ListParagraph"/>
        <w:numPr>
          <w:ilvl w:val="0"/>
          <w:numId w:val="11"/>
        </w:numPr>
        <w:tabs>
          <w:tab w:val="left" w:pos="4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Respectarea principiului protecției investițiilor implică menținerea transparenței și stabilității cadrului normativ aplicabil investițiilor, asigurând o informare prealabilă asupra modificărilor cadrului normativ care pot afecta drepturile investitorilor.</w:t>
      </w:r>
    </w:p>
    <w:p w14:paraId="138C1D8D" w14:textId="77777777" w:rsidR="00C751AC" w:rsidRPr="00334C1B" w:rsidRDefault="00C751AC" w:rsidP="00C751AC">
      <w:pPr>
        <w:tabs>
          <w:tab w:val="left" w:pos="2927"/>
        </w:tabs>
        <w:spacing w:after="288" w:line="276" w:lineRule="auto"/>
        <w:jc w:val="center"/>
        <w:rPr>
          <w:rFonts w:ascii="Times New Roman" w:hAnsi="Times New Roman" w:cs="Times New Roman"/>
          <w:b/>
          <w:bCs/>
          <w:sz w:val="28"/>
          <w:szCs w:val="28"/>
        </w:rPr>
      </w:pPr>
    </w:p>
    <w:p w14:paraId="6BDA2749" w14:textId="7661732B" w:rsidR="00C751AC" w:rsidRPr="00334C1B" w:rsidRDefault="00C751AC" w:rsidP="00C751AC">
      <w:pPr>
        <w:tabs>
          <w:tab w:val="left" w:pos="2927"/>
        </w:tabs>
        <w:spacing w:after="288" w:line="276" w:lineRule="auto"/>
        <w:jc w:val="center"/>
        <w:rPr>
          <w:rFonts w:ascii="Times New Roman" w:hAnsi="Times New Roman" w:cs="Times New Roman"/>
          <w:b/>
          <w:bCs/>
          <w:sz w:val="28"/>
          <w:szCs w:val="28"/>
        </w:rPr>
      </w:pPr>
      <w:r w:rsidRPr="00334C1B">
        <w:rPr>
          <w:rFonts w:ascii="Times New Roman" w:hAnsi="Times New Roman" w:cs="Times New Roman"/>
          <w:b/>
          <w:bCs/>
          <w:sz w:val="28"/>
          <w:szCs w:val="28"/>
        </w:rPr>
        <w:t>CAPITOLUL III</w:t>
      </w:r>
    </w:p>
    <w:p w14:paraId="2B21FAFB" w14:textId="77777777" w:rsidR="00C751AC" w:rsidRPr="00334C1B" w:rsidRDefault="00C751AC" w:rsidP="00C751AC">
      <w:pPr>
        <w:tabs>
          <w:tab w:val="left" w:pos="2927"/>
        </w:tabs>
        <w:spacing w:after="288" w:line="276" w:lineRule="auto"/>
        <w:jc w:val="center"/>
        <w:rPr>
          <w:rFonts w:ascii="Times New Roman" w:hAnsi="Times New Roman" w:cs="Times New Roman"/>
          <w:b/>
          <w:bCs/>
          <w:sz w:val="28"/>
          <w:szCs w:val="28"/>
        </w:rPr>
      </w:pPr>
      <w:r w:rsidRPr="00334C1B">
        <w:rPr>
          <w:rFonts w:ascii="Times New Roman" w:hAnsi="Times New Roman" w:cs="Times New Roman"/>
          <w:b/>
          <w:bCs/>
          <w:sz w:val="28"/>
          <w:szCs w:val="28"/>
        </w:rPr>
        <w:t>FORMELE DE DESFĂȘURARE A ACTIVITĂȚII DE ANTREPRENORIAT</w:t>
      </w:r>
    </w:p>
    <w:p w14:paraId="51A6328B" w14:textId="77777777" w:rsidR="00C751AC" w:rsidRPr="00334C1B" w:rsidRDefault="00C751AC" w:rsidP="00C751AC">
      <w:pPr>
        <w:tabs>
          <w:tab w:val="left" w:pos="2927"/>
        </w:tabs>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 xml:space="preserve">Articolul 14. Desfășurarea activității de </w:t>
      </w:r>
      <w:proofErr w:type="spellStart"/>
      <w:r w:rsidRPr="00334C1B">
        <w:rPr>
          <w:rFonts w:ascii="Times New Roman" w:hAnsi="Times New Roman" w:cs="Times New Roman"/>
          <w:b/>
          <w:bCs/>
          <w:sz w:val="28"/>
          <w:szCs w:val="28"/>
        </w:rPr>
        <w:t>antreprenoriat</w:t>
      </w:r>
      <w:proofErr w:type="spellEnd"/>
    </w:p>
    <w:p w14:paraId="6FEDE3A6" w14:textId="77777777" w:rsidR="00C751AC" w:rsidRPr="00334C1B" w:rsidRDefault="00C751AC" w:rsidP="00C751AC">
      <w:pPr>
        <w:pStyle w:val="ListParagraph"/>
        <w:numPr>
          <w:ilvl w:val="0"/>
          <w:numId w:val="12"/>
        </w:numPr>
        <w:tabs>
          <w:tab w:val="left" w:pos="2927"/>
        </w:tabs>
        <w:spacing w:after="288" w:line="276" w:lineRule="auto"/>
        <w:jc w:val="both"/>
        <w:rPr>
          <w:rFonts w:ascii="Times New Roman" w:hAnsi="Times New Roman" w:cs="Times New Roman"/>
          <w:sz w:val="28"/>
          <w:szCs w:val="28"/>
        </w:rPr>
      </w:pPr>
      <w:proofErr w:type="spellStart"/>
      <w:r w:rsidRPr="00334C1B">
        <w:rPr>
          <w:rFonts w:ascii="Times New Roman" w:hAnsi="Times New Roman" w:cs="Times New Roman"/>
          <w:sz w:val="28"/>
          <w:szCs w:val="28"/>
        </w:rPr>
        <w:t>Antreprenoriat</w:t>
      </w:r>
      <w:proofErr w:type="spellEnd"/>
      <w:r w:rsidRPr="00334C1B">
        <w:rPr>
          <w:rFonts w:ascii="Times New Roman" w:hAnsi="Times New Roman" w:cs="Times New Roman"/>
          <w:sz w:val="28"/>
          <w:szCs w:val="28"/>
        </w:rPr>
        <w:t xml:space="preserve"> poate fi desfășurată în condițiile activităților economice permise de lege.</w:t>
      </w:r>
    </w:p>
    <w:p w14:paraId="14433964" w14:textId="77777777" w:rsidR="00C751AC" w:rsidRPr="00334C1B" w:rsidRDefault="00C751AC" w:rsidP="00C751AC">
      <w:pPr>
        <w:pStyle w:val="ListParagraph"/>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 </w:t>
      </w:r>
    </w:p>
    <w:p w14:paraId="71FD5BF6" w14:textId="77777777" w:rsidR="00C751AC" w:rsidRPr="00334C1B" w:rsidRDefault="00C751AC" w:rsidP="00C751AC">
      <w:pPr>
        <w:pStyle w:val="ListParagraph"/>
        <w:numPr>
          <w:ilvl w:val="0"/>
          <w:numId w:val="12"/>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lastRenderedPageBreak/>
        <w:t xml:space="preserve">Biroul Național de Statistică al Republicii Moldova elaborează și aprobă Clasificatorul Activităților din Economia Moldovei (CAEM), care este destinat clasificării și codificării activităților economice și informațiilor despre acestea și constituie bază pentru colectarea și furnizarea unei game largi de date statistice privind activitățile economice în domeniile statisticii economice. </w:t>
      </w:r>
    </w:p>
    <w:p w14:paraId="1FBDD3C5" w14:textId="77777777" w:rsidR="00C751AC" w:rsidRPr="00334C1B" w:rsidRDefault="00C751AC" w:rsidP="00C751AC">
      <w:pPr>
        <w:pStyle w:val="ListParagraph"/>
        <w:tabs>
          <w:tab w:val="left" w:pos="2927"/>
        </w:tabs>
        <w:spacing w:after="288" w:line="276" w:lineRule="auto"/>
        <w:jc w:val="both"/>
        <w:rPr>
          <w:rFonts w:ascii="Times New Roman" w:hAnsi="Times New Roman" w:cs="Times New Roman"/>
          <w:sz w:val="28"/>
          <w:szCs w:val="28"/>
        </w:rPr>
      </w:pPr>
    </w:p>
    <w:p w14:paraId="5071F984" w14:textId="77777777" w:rsidR="00C751AC" w:rsidRPr="00334C1B" w:rsidRDefault="00C751AC" w:rsidP="00C751AC">
      <w:pPr>
        <w:pStyle w:val="ListParagraph"/>
        <w:numPr>
          <w:ilvl w:val="0"/>
          <w:numId w:val="12"/>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Pentru desfășurarea anumitor tipuri de activități economice, reglementate de legi speciale, este necesară obținerea unei autorizări, notificări, licențieri sau aprobări prealabile. Până la obținerea acestor acte prealabile, antreprenorul nu poate începe procedurile de înregistrare a formei juridice de organizare ș/sau nu poate desfășura activitatea economică în cauză.</w:t>
      </w:r>
    </w:p>
    <w:p w14:paraId="3F7E2BB3" w14:textId="77777777" w:rsidR="00C751AC" w:rsidRPr="00334C1B" w:rsidRDefault="00C751AC" w:rsidP="00C751AC">
      <w:pPr>
        <w:tabs>
          <w:tab w:val="left" w:pos="2927"/>
        </w:tabs>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 xml:space="preserve">Articolul 15. Formele de desfășurare a </w:t>
      </w:r>
      <w:proofErr w:type="spellStart"/>
      <w:r w:rsidRPr="00334C1B">
        <w:rPr>
          <w:rFonts w:ascii="Times New Roman" w:hAnsi="Times New Roman" w:cs="Times New Roman"/>
          <w:b/>
          <w:bCs/>
          <w:sz w:val="28"/>
          <w:szCs w:val="28"/>
        </w:rPr>
        <w:t>antreprenoriatului</w:t>
      </w:r>
      <w:proofErr w:type="spellEnd"/>
    </w:p>
    <w:p w14:paraId="665F3756" w14:textId="77777777" w:rsidR="00C751AC" w:rsidRPr="00334C1B" w:rsidRDefault="00C751AC" w:rsidP="00C751AC">
      <w:pPr>
        <w:pStyle w:val="ListParagraph"/>
        <w:numPr>
          <w:ilvl w:val="0"/>
          <w:numId w:val="13"/>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Activitatea de </w:t>
      </w:r>
      <w:proofErr w:type="spellStart"/>
      <w:r w:rsidRPr="00334C1B">
        <w:rPr>
          <w:rFonts w:ascii="Times New Roman" w:hAnsi="Times New Roman" w:cs="Times New Roman"/>
          <w:sz w:val="28"/>
          <w:szCs w:val="28"/>
        </w:rPr>
        <w:t>antreprenoriat</w:t>
      </w:r>
      <w:proofErr w:type="spellEnd"/>
      <w:r w:rsidRPr="00334C1B">
        <w:rPr>
          <w:rFonts w:ascii="Times New Roman" w:hAnsi="Times New Roman" w:cs="Times New Roman"/>
          <w:sz w:val="28"/>
          <w:szCs w:val="28"/>
        </w:rPr>
        <w:t xml:space="preserve"> poate fi practicată sub următoarele forme </w:t>
      </w:r>
      <w:proofErr w:type="spellStart"/>
      <w:r w:rsidRPr="00334C1B">
        <w:rPr>
          <w:rFonts w:ascii="Times New Roman" w:hAnsi="Times New Roman" w:cs="Times New Roman"/>
          <w:sz w:val="28"/>
          <w:szCs w:val="28"/>
        </w:rPr>
        <w:t>organizatorico</w:t>
      </w:r>
      <w:proofErr w:type="spellEnd"/>
      <w:r w:rsidRPr="00334C1B">
        <w:rPr>
          <w:rFonts w:ascii="Times New Roman" w:hAnsi="Times New Roman" w:cs="Times New Roman"/>
          <w:sz w:val="28"/>
          <w:szCs w:val="28"/>
        </w:rPr>
        <w:t>-juridice:</w:t>
      </w:r>
    </w:p>
    <w:p w14:paraId="7AEEAE22" w14:textId="77777777" w:rsidR="00C751AC" w:rsidRPr="00334C1B" w:rsidRDefault="00C751AC" w:rsidP="00C751AC">
      <w:pPr>
        <w:pStyle w:val="ListParagraph"/>
        <w:numPr>
          <w:ilvl w:val="0"/>
          <w:numId w:val="14"/>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societate cu răspundere limitată;</w:t>
      </w:r>
    </w:p>
    <w:p w14:paraId="319B4F74" w14:textId="77777777" w:rsidR="00C751AC" w:rsidRPr="00334C1B" w:rsidRDefault="00C751AC" w:rsidP="00C751AC">
      <w:pPr>
        <w:pStyle w:val="ListParagraph"/>
        <w:numPr>
          <w:ilvl w:val="0"/>
          <w:numId w:val="14"/>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societate pe acțiuni;</w:t>
      </w:r>
    </w:p>
    <w:p w14:paraId="2E43EDC8" w14:textId="77777777" w:rsidR="00C751AC" w:rsidRPr="00334C1B" w:rsidRDefault="00C751AC" w:rsidP="00C751AC">
      <w:pPr>
        <w:pStyle w:val="ListParagraph"/>
        <w:numPr>
          <w:ilvl w:val="0"/>
          <w:numId w:val="14"/>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societate în nume colectiv;</w:t>
      </w:r>
    </w:p>
    <w:p w14:paraId="7F05E6EC" w14:textId="77777777" w:rsidR="00C751AC" w:rsidRPr="00334C1B" w:rsidRDefault="00C751AC" w:rsidP="00C751AC">
      <w:pPr>
        <w:pStyle w:val="ListParagraph"/>
        <w:numPr>
          <w:ilvl w:val="0"/>
          <w:numId w:val="14"/>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societate în comandită;</w:t>
      </w:r>
    </w:p>
    <w:p w14:paraId="2078E0B3" w14:textId="77777777" w:rsidR="00C751AC" w:rsidRPr="00334C1B" w:rsidRDefault="00C751AC" w:rsidP="00C751AC">
      <w:pPr>
        <w:pStyle w:val="ListParagraph"/>
        <w:numPr>
          <w:ilvl w:val="0"/>
          <w:numId w:val="14"/>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cooperativa;</w:t>
      </w:r>
    </w:p>
    <w:p w14:paraId="5850FB55" w14:textId="77777777" w:rsidR="00C751AC" w:rsidRPr="00334C1B" w:rsidRDefault="00C751AC" w:rsidP="00C751AC">
      <w:pPr>
        <w:pStyle w:val="ListParagraph"/>
        <w:numPr>
          <w:ilvl w:val="0"/>
          <w:numId w:val="14"/>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întreprindere de stat</w:t>
      </w:r>
    </w:p>
    <w:p w14:paraId="61089C7D" w14:textId="67CD1319" w:rsidR="00C751AC" w:rsidRPr="00334C1B" w:rsidRDefault="00C751AC" w:rsidP="008145FA">
      <w:pPr>
        <w:pStyle w:val="ListParagraph"/>
        <w:numPr>
          <w:ilvl w:val="0"/>
          <w:numId w:val="14"/>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întreprindere municipală. </w:t>
      </w:r>
    </w:p>
    <w:p w14:paraId="22684599" w14:textId="77777777" w:rsidR="00C751AC" w:rsidRPr="00334C1B" w:rsidRDefault="00C751AC" w:rsidP="00C751AC">
      <w:pPr>
        <w:pStyle w:val="ListParagraph"/>
        <w:tabs>
          <w:tab w:val="left" w:pos="2927"/>
        </w:tabs>
        <w:spacing w:after="288" w:line="276" w:lineRule="auto"/>
        <w:jc w:val="both"/>
        <w:rPr>
          <w:rFonts w:ascii="Times New Roman" w:hAnsi="Times New Roman" w:cs="Times New Roman"/>
          <w:b/>
          <w:bCs/>
          <w:sz w:val="28"/>
          <w:szCs w:val="28"/>
        </w:rPr>
      </w:pPr>
    </w:p>
    <w:p w14:paraId="1542BE6D" w14:textId="77777777" w:rsidR="00C751AC" w:rsidRPr="00334C1B" w:rsidRDefault="00C751AC" w:rsidP="00C751AC">
      <w:pPr>
        <w:pStyle w:val="ListParagraph"/>
        <w:numPr>
          <w:ilvl w:val="0"/>
          <w:numId w:val="13"/>
        </w:numPr>
        <w:tabs>
          <w:tab w:val="left" w:pos="2927"/>
        </w:tabs>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Societatea cu răspunderea limitată este societatea comercială al cărei capital social este divizat în părți sociale conform actului de constituire și ale cărei obligații sunt garantate cu patrimoniul societății. Modul de constituire, funcționare, reorganizare și lichidare a societății cu răspundere limitată este reglementat de Legea nr. 135/2007 privind societățile cu răspundere limitată și dispozițiile Codului Civil nr. 1107/2002.</w:t>
      </w:r>
    </w:p>
    <w:p w14:paraId="3C9005C8" w14:textId="77777777" w:rsidR="00C751AC" w:rsidRPr="00334C1B" w:rsidRDefault="00C751AC" w:rsidP="00C751AC">
      <w:pPr>
        <w:pStyle w:val="ListParagraph"/>
        <w:tabs>
          <w:tab w:val="left" w:pos="2927"/>
        </w:tabs>
        <w:spacing w:after="288" w:line="276" w:lineRule="auto"/>
        <w:jc w:val="both"/>
        <w:rPr>
          <w:rFonts w:ascii="Times New Roman" w:hAnsi="Times New Roman" w:cs="Times New Roman"/>
          <w:b/>
          <w:bCs/>
          <w:sz w:val="28"/>
          <w:szCs w:val="28"/>
        </w:rPr>
      </w:pPr>
    </w:p>
    <w:p w14:paraId="7C3AAD9B" w14:textId="77777777" w:rsidR="00C751AC" w:rsidRPr="00334C1B" w:rsidRDefault="00C751AC" w:rsidP="00C751AC">
      <w:pPr>
        <w:pStyle w:val="ListParagraph"/>
        <w:numPr>
          <w:ilvl w:val="0"/>
          <w:numId w:val="13"/>
        </w:numPr>
        <w:tabs>
          <w:tab w:val="left" w:pos="2927"/>
        </w:tabs>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 xml:space="preserve">Societatea pe acțiuni este societatea comercială al cărei capital social este divizat în acțiuni și ale cărei obligații sunt garantate cu patrimoniul societății. Modul de constituire, funcționare, reorganizare și lichidare a societății pe </w:t>
      </w:r>
      <w:r w:rsidRPr="00334C1B">
        <w:rPr>
          <w:rFonts w:ascii="Times New Roman" w:hAnsi="Times New Roman" w:cs="Times New Roman"/>
          <w:sz w:val="28"/>
          <w:szCs w:val="28"/>
        </w:rPr>
        <w:lastRenderedPageBreak/>
        <w:t>acțiuni este reglementat de Legea nr. 1134/1997 privind societățile pe acțiuni și dispozițiile Codului Civil nr. 1107/2002.</w:t>
      </w:r>
    </w:p>
    <w:p w14:paraId="72231F59" w14:textId="77777777" w:rsidR="00C751AC" w:rsidRPr="00334C1B" w:rsidRDefault="00C751AC" w:rsidP="00C751AC">
      <w:pPr>
        <w:pStyle w:val="ListParagraph"/>
        <w:tabs>
          <w:tab w:val="left" w:pos="2927"/>
        </w:tabs>
        <w:spacing w:after="288" w:line="276" w:lineRule="auto"/>
        <w:jc w:val="both"/>
        <w:rPr>
          <w:rFonts w:ascii="Times New Roman" w:hAnsi="Times New Roman" w:cs="Times New Roman"/>
          <w:b/>
          <w:bCs/>
          <w:sz w:val="28"/>
          <w:szCs w:val="28"/>
        </w:rPr>
      </w:pPr>
    </w:p>
    <w:p w14:paraId="487685E7" w14:textId="77777777" w:rsidR="00C751AC" w:rsidRPr="00334C1B" w:rsidRDefault="00C751AC" w:rsidP="00C751AC">
      <w:pPr>
        <w:pStyle w:val="ListParagraph"/>
        <w:numPr>
          <w:ilvl w:val="0"/>
          <w:numId w:val="13"/>
        </w:numPr>
        <w:tabs>
          <w:tab w:val="left" w:pos="2927"/>
        </w:tabs>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 xml:space="preserve">Societatea în nume colectiv este societatea comercială ai cărei asociați practică, în conformitate cu actul de constituire activitate de întreprinzător în numele societății și răspund solidar și nelimitat pentru obligațiile acesteia. </w:t>
      </w:r>
    </w:p>
    <w:p w14:paraId="05FBD067" w14:textId="77777777" w:rsidR="00C751AC" w:rsidRPr="00334C1B" w:rsidRDefault="00C751AC" w:rsidP="00C751AC">
      <w:pPr>
        <w:pStyle w:val="ListParagraph"/>
        <w:spacing w:after="288" w:line="276" w:lineRule="auto"/>
        <w:rPr>
          <w:rFonts w:ascii="Times New Roman" w:hAnsi="Times New Roman" w:cs="Times New Roman"/>
          <w:b/>
          <w:bCs/>
          <w:sz w:val="28"/>
          <w:szCs w:val="28"/>
        </w:rPr>
      </w:pPr>
    </w:p>
    <w:p w14:paraId="2876BEF5" w14:textId="77777777" w:rsidR="00C751AC" w:rsidRPr="00334C1B" w:rsidRDefault="00C751AC" w:rsidP="00C751AC">
      <w:pPr>
        <w:pStyle w:val="ListParagraph"/>
        <w:numPr>
          <w:ilvl w:val="0"/>
          <w:numId w:val="13"/>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Societatea în comandită este societatea comercială în care, de rând cu asociații care practică în numele societății activitate de întreprinzător și poartă răspundere solidară nelimitată pentru obligațiile acesteia (comanditații), există unul sau mai mulți asociați-finanțatori (comanditari) care nu participă la activitatea de întreprinzător a societății și suportă în limita aportului depus riscul pierderilor ce rezultă din activitatea societății. Modul de constituire, funcționare, reorganizare și lichidare a societății în comandită este reglementat de dispozițiile Codului Civil nr. 1107/2002.</w:t>
      </w:r>
    </w:p>
    <w:p w14:paraId="6E88980A" w14:textId="77777777" w:rsidR="00C751AC" w:rsidRPr="00334C1B" w:rsidRDefault="00C751AC" w:rsidP="00C751AC">
      <w:pPr>
        <w:pStyle w:val="ListParagraph"/>
        <w:spacing w:after="288" w:line="276" w:lineRule="auto"/>
        <w:rPr>
          <w:rFonts w:ascii="Times New Roman" w:hAnsi="Times New Roman" w:cs="Times New Roman"/>
          <w:sz w:val="28"/>
          <w:szCs w:val="28"/>
        </w:rPr>
      </w:pPr>
    </w:p>
    <w:p w14:paraId="093DAC13" w14:textId="77777777" w:rsidR="00C751AC" w:rsidRPr="00334C1B" w:rsidRDefault="00C751AC" w:rsidP="00C751AC">
      <w:pPr>
        <w:pStyle w:val="ListParagraph"/>
        <w:numPr>
          <w:ilvl w:val="0"/>
          <w:numId w:val="13"/>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Cooperativa este asociația benevolă de persoane fizice și juridice, organizată pe principii corporative în scopul favorizării și garantării, prin acțiunile comune ale membrilor săi, a intereselor lor economice și a altor interese legale. Tipurile cooperativelor, modul de constituire, funcționare, reorganizare și lichidare a cooperativelor sunt reglementate de legi speciale, Legea nr. 73/2001 privind cooperativele de întreprinzător, Legea nr. 1007/2002 privind cooperativele de producție, Legea nr.1252/2000 cooperației de consum și dispozițiile Codului Civil nr. 1107/2002. </w:t>
      </w:r>
    </w:p>
    <w:p w14:paraId="1DFF12DF" w14:textId="77777777" w:rsidR="00C751AC" w:rsidRPr="00334C1B" w:rsidRDefault="00C751AC" w:rsidP="00C751AC">
      <w:pPr>
        <w:pStyle w:val="ListParagraph"/>
        <w:spacing w:after="288" w:line="276" w:lineRule="auto"/>
        <w:rPr>
          <w:rFonts w:ascii="Times New Roman" w:hAnsi="Times New Roman" w:cs="Times New Roman"/>
          <w:sz w:val="28"/>
          <w:szCs w:val="28"/>
        </w:rPr>
      </w:pPr>
    </w:p>
    <w:p w14:paraId="5D83B0CE" w14:textId="77777777" w:rsidR="00C751AC" w:rsidRPr="00334C1B" w:rsidRDefault="00C751AC" w:rsidP="00C751AC">
      <w:pPr>
        <w:pStyle w:val="ListParagraph"/>
        <w:numPr>
          <w:ilvl w:val="0"/>
          <w:numId w:val="13"/>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Întreprinderea de stat este persoana juridică care desfășoară activitate de întreprinzător în baza bunurilor proprietate de stat transmise ei în administrare și/sau ca aport în capitalul social și în baza proprietății obținute de aceasta în rezultatul activității </w:t>
      </w:r>
      <w:proofErr w:type="spellStart"/>
      <w:r w:rsidRPr="00334C1B">
        <w:rPr>
          <w:rFonts w:ascii="Times New Roman" w:hAnsi="Times New Roman" w:cs="Times New Roman"/>
          <w:sz w:val="28"/>
          <w:szCs w:val="28"/>
        </w:rPr>
        <w:t>economico</w:t>
      </w:r>
      <w:proofErr w:type="spellEnd"/>
      <w:r w:rsidRPr="00334C1B">
        <w:rPr>
          <w:rFonts w:ascii="Times New Roman" w:hAnsi="Times New Roman" w:cs="Times New Roman"/>
          <w:sz w:val="28"/>
          <w:szCs w:val="28"/>
        </w:rPr>
        <w:t xml:space="preserve">- financiare. </w:t>
      </w:r>
    </w:p>
    <w:p w14:paraId="2022A6BB" w14:textId="77777777" w:rsidR="00C751AC" w:rsidRPr="00334C1B" w:rsidRDefault="00C751AC" w:rsidP="00C751AC">
      <w:pPr>
        <w:pStyle w:val="ListParagraph"/>
        <w:spacing w:after="288" w:line="276" w:lineRule="auto"/>
        <w:rPr>
          <w:rFonts w:ascii="Times New Roman" w:hAnsi="Times New Roman" w:cs="Times New Roman"/>
          <w:sz w:val="28"/>
          <w:szCs w:val="28"/>
        </w:rPr>
      </w:pPr>
    </w:p>
    <w:p w14:paraId="6C6309E1" w14:textId="77777777" w:rsidR="00C751AC" w:rsidRPr="00334C1B" w:rsidRDefault="00C751AC" w:rsidP="00C751AC">
      <w:pPr>
        <w:pStyle w:val="ListParagraph"/>
        <w:numPr>
          <w:ilvl w:val="0"/>
          <w:numId w:val="13"/>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Întreprinderea municipală este persoana juridică care desfășoară activitate de întreprinzător în baza bunurilor proprietate a unității administrativ-teritoriale/unității teritoriale autonome Găgăuzia transmise ei în administrare și/sau ca aport în capitalul social și în baza proprietății obținute de aceasta în rezultatul activității </w:t>
      </w:r>
      <w:proofErr w:type="spellStart"/>
      <w:r w:rsidRPr="00334C1B">
        <w:rPr>
          <w:rFonts w:ascii="Times New Roman" w:hAnsi="Times New Roman" w:cs="Times New Roman"/>
          <w:sz w:val="28"/>
          <w:szCs w:val="28"/>
        </w:rPr>
        <w:t>economico</w:t>
      </w:r>
      <w:proofErr w:type="spellEnd"/>
      <w:r w:rsidRPr="00334C1B">
        <w:rPr>
          <w:rFonts w:ascii="Times New Roman" w:hAnsi="Times New Roman" w:cs="Times New Roman"/>
          <w:sz w:val="28"/>
          <w:szCs w:val="28"/>
        </w:rPr>
        <w:t>-financiare.</w:t>
      </w:r>
    </w:p>
    <w:p w14:paraId="2E7EF48D" w14:textId="77777777" w:rsidR="00C751AC" w:rsidRPr="00334C1B" w:rsidRDefault="00C751AC" w:rsidP="00C751AC">
      <w:pPr>
        <w:pStyle w:val="ListParagraph"/>
        <w:spacing w:after="288" w:line="276" w:lineRule="auto"/>
        <w:rPr>
          <w:rFonts w:ascii="Times New Roman" w:hAnsi="Times New Roman" w:cs="Times New Roman"/>
          <w:sz w:val="28"/>
          <w:szCs w:val="28"/>
        </w:rPr>
      </w:pPr>
    </w:p>
    <w:p w14:paraId="577889C8" w14:textId="77777777" w:rsidR="00C751AC" w:rsidRPr="00334C1B" w:rsidRDefault="00C751AC" w:rsidP="00C751AC">
      <w:pPr>
        <w:pStyle w:val="ListParagraph"/>
        <w:numPr>
          <w:ilvl w:val="0"/>
          <w:numId w:val="13"/>
        </w:numPr>
        <w:tabs>
          <w:tab w:val="left" w:pos="993"/>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Condițiile juridice, organizatorice și economice ale fondării, funcționării și încetării activității întreprinderilor de stat și întreprinderilor municipale sunt reglementate de Legea nr. 246/2017 cu privire la întreprinderea de stat și întreprinderea municipală. </w:t>
      </w:r>
    </w:p>
    <w:p w14:paraId="464A9F36" w14:textId="77777777" w:rsidR="00C751AC" w:rsidRPr="00334C1B" w:rsidRDefault="00C751AC" w:rsidP="00C751AC">
      <w:pPr>
        <w:pStyle w:val="ListParagraph"/>
        <w:tabs>
          <w:tab w:val="left" w:pos="2927"/>
        </w:tabs>
        <w:spacing w:after="288" w:line="276" w:lineRule="auto"/>
        <w:jc w:val="both"/>
        <w:rPr>
          <w:rFonts w:ascii="Times New Roman" w:hAnsi="Times New Roman" w:cs="Times New Roman"/>
          <w:sz w:val="28"/>
          <w:szCs w:val="28"/>
        </w:rPr>
      </w:pPr>
    </w:p>
    <w:p w14:paraId="37CAC77D" w14:textId="77777777" w:rsidR="00C751AC" w:rsidRPr="00334C1B" w:rsidRDefault="00C751AC" w:rsidP="00C751AC">
      <w:pPr>
        <w:tabs>
          <w:tab w:val="left" w:pos="2927"/>
        </w:tabs>
        <w:spacing w:after="288" w:line="276" w:lineRule="auto"/>
        <w:jc w:val="both"/>
        <w:rPr>
          <w:rFonts w:ascii="Times New Roman" w:hAnsi="Times New Roman" w:cs="Times New Roman"/>
          <w:b/>
          <w:bCs/>
          <w:sz w:val="28"/>
          <w:szCs w:val="28"/>
        </w:rPr>
      </w:pPr>
      <w:r w:rsidRPr="00334C1B">
        <w:rPr>
          <w:rFonts w:ascii="Times New Roman" w:hAnsi="Times New Roman" w:cs="Times New Roman"/>
          <w:b/>
          <w:bCs/>
          <w:sz w:val="28"/>
          <w:szCs w:val="28"/>
        </w:rPr>
        <w:t xml:space="preserve">Articolul 16. Desfășurarea activității de </w:t>
      </w:r>
      <w:proofErr w:type="spellStart"/>
      <w:r w:rsidRPr="00334C1B">
        <w:rPr>
          <w:rFonts w:ascii="Times New Roman" w:hAnsi="Times New Roman" w:cs="Times New Roman"/>
          <w:b/>
          <w:bCs/>
          <w:sz w:val="28"/>
          <w:szCs w:val="28"/>
        </w:rPr>
        <w:t>antreprenoriat</w:t>
      </w:r>
      <w:proofErr w:type="spellEnd"/>
      <w:r w:rsidRPr="00334C1B">
        <w:rPr>
          <w:rFonts w:ascii="Times New Roman" w:hAnsi="Times New Roman" w:cs="Times New Roman"/>
          <w:b/>
          <w:bCs/>
          <w:sz w:val="28"/>
          <w:szCs w:val="28"/>
        </w:rPr>
        <w:t xml:space="preserve"> fără personalitate juridică</w:t>
      </w:r>
    </w:p>
    <w:p w14:paraId="7953DD53" w14:textId="77777777" w:rsidR="00C751AC" w:rsidRPr="00334C1B" w:rsidRDefault="00C751AC" w:rsidP="00C751AC">
      <w:pPr>
        <w:pStyle w:val="ListParagraph"/>
        <w:numPr>
          <w:ilvl w:val="0"/>
          <w:numId w:val="15"/>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Adițional întreprinzătorului individual, activitatea de întreprinzător poate fi desfășurată de persoanele fizice fără constituirea unei personalități juridice, cum ar fi:</w:t>
      </w:r>
    </w:p>
    <w:p w14:paraId="571630C2" w14:textId="1B94D579" w:rsidR="008145FA" w:rsidRPr="00334C1B" w:rsidRDefault="00C751AC" w:rsidP="008145FA">
      <w:pPr>
        <w:pStyle w:val="ListParagraph"/>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 </w:t>
      </w:r>
    </w:p>
    <w:p w14:paraId="7035B2B8" w14:textId="37CE512F" w:rsidR="008145FA" w:rsidRPr="00334C1B" w:rsidRDefault="008145FA" w:rsidP="00C751AC">
      <w:pPr>
        <w:pStyle w:val="ListParagraph"/>
        <w:numPr>
          <w:ilvl w:val="0"/>
          <w:numId w:val="16"/>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întreprinzător individual;</w:t>
      </w:r>
    </w:p>
    <w:p w14:paraId="215EADF8" w14:textId="19F1E6F3" w:rsidR="00C751AC" w:rsidRPr="00334C1B" w:rsidRDefault="00C751AC" w:rsidP="00C751AC">
      <w:pPr>
        <w:pStyle w:val="ListParagraph"/>
        <w:numPr>
          <w:ilvl w:val="0"/>
          <w:numId w:val="16"/>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desfășurarea activității de întreprinzător în domeniul agriculturii de către gospodăriile țărănești (de fermier);</w:t>
      </w:r>
    </w:p>
    <w:p w14:paraId="4844BD76" w14:textId="77777777" w:rsidR="00C751AC" w:rsidRPr="00334C1B" w:rsidRDefault="00C751AC" w:rsidP="00C751AC">
      <w:pPr>
        <w:pStyle w:val="ListParagraph"/>
        <w:numPr>
          <w:ilvl w:val="0"/>
          <w:numId w:val="16"/>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 activitatea de întreprinzător în baza patentei</w:t>
      </w:r>
    </w:p>
    <w:p w14:paraId="102544D1" w14:textId="77777777" w:rsidR="00C751AC" w:rsidRPr="00334C1B" w:rsidRDefault="00C751AC" w:rsidP="00C751AC">
      <w:pPr>
        <w:pStyle w:val="ListParagraph"/>
        <w:numPr>
          <w:ilvl w:val="0"/>
          <w:numId w:val="16"/>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antreprenorul liber/profesionist</w:t>
      </w:r>
    </w:p>
    <w:p w14:paraId="00CDBD74" w14:textId="77777777" w:rsidR="00C751AC" w:rsidRPr="00334C1B" w:rsidRDefault="00C751AC" w:rsidP="00C751AC">
      <w:pPr>
        <w:pStyle w:val="ListParagraph"/>
        <w:tabs>
          <w:tab w:val="left" w:pos="2927"/>
        </w:tabs>
        <w:spacing w:after="288" w:line="276" w:lineRule="auto"/>
        <w:ind w:left="1080"/>
        <w:jc w:val="both"/>
        <w:rPr>
          <w:rFonts w:ascii="Times New Roman" w:hAnsi="Times New Roman" w:cs="Times New Roman"/>
          <w:sz w:val="28"/>
          <w:szCs w:val="28"/>
        </w:rPr>
      </w:pPr>
    </w:p>
    <w:p w14:paraId="74EFE7FD" w14:textId="41628A09" w:rsidR="008145FA" w:rsidRPr="00334C1B" w:rsidRDefault="008145FA" w:rsidP="00C751AC">
      <w:pPr>
        <w:pStyle w:val="ListParagraph"/>
        <w:numPr>
          <w:ilvl w:val="0"/>
          <w:numId w:val="15"/>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Întreprinzător individual este persoana fizică cu capacitate de exercițiu deplină, care practică activitate de întreprinzător în nume și pe risc propriu, fără a constitui o persoană juridică, și este înregistrată în modul stabilit de lege. Modul de constituire, înregistrare și încetare a activității de întreprinzător este reglementat de Legea nr. 220/2007 cu privire la înregistrarea de stat a persoanelor juridice și a întreprinzătorilor individuali.</w:t>
      </w:r>
    </w:p>
    <w:p w14:paraId="18D2106A" w14:textId="77777777" w:rsidR="008145FA" w:rsidRPr="00334C1B" w:rsidRDefault="008145FA" w:rsidP="008145FA">
      <w:pPr>
        <w:pStyle w:val="ListParagraph"/>
        <w:tabs>
          <w:tab w:val="left" w:pos="2927"/>
        </w:tabs>
        <w:spacing w:after="288" w:line="276" w:lineRule="auto"/>
        <w:jc w:val="both"/>
        <w:rPr>
          <w:rFonts w:ascii="Times New Roman" w:hAnsi="Times New Roman" w:cs="Times New Roman"/>
          <w:sz w:val="28"/>
          <w:szCs w:val="28"/>
        </w:rPr>
      </w:pPr>
    </w:p>
    <w:p w14:paraId="6FE9AF1B" w14:textId="010D43D5" w:rsidR="00C751AC" w:rsidRPr="00334C1B" w:rsidRDefault="00C751AC" w:rsidP="00C751AC">
      <w:pPr>
        <w:pStyle w:val="ListParagraph"/>
        <w:numPr>
          <w:ilvl w:val="0"/>
          <w:numId w:val="15"/>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Gospodăria țărănească este o întreprindere individuală cu statut de persoană fizică, bazată pe proprietatea privată asupra terenurilor agricole și asupra altor bunuri, pe munca personală a membrilor unei familii (membri ai gospodăriei țărănești), având ca scop obținerea de produse agricole, prelucrarea lor primară, comercializarea cu preponderență a propriei producții agricole. Condițiile juridice, organizatorice, economice și sociale privind constituirea, reorganizarea și lichidarea gospodăriei țărănești (de fermier) este reglementată de Legea nr. 1353/2000 privind gospodăriile țărănești (de fermier) și a </w:t>
      </w:r>
      <w:r w:rsidRPr="00334C1B">
        <w:rPr>
          <w:rFonts w:ascii="Times New Roman" w:hAnsi="Times New Roman" w:cs="Times New Roman"/>
          <w:sz w:val="28"/>
          <w:szCs w:val="28"/>
        </w:rPr>
        <w:lastRenderedPageBreak/>
        <w:t xml:space="preserve">dispozițiilor Legii nr. 220/2007 privind înregistrarea de stat a persoanei juridice și a întreprinzătorilor individuali. </w:t>
      </w:r>
    </w:p>
    <w:p w14:paraId="72EF7FD7" w14:textId="77777777" w:rsidR="00C751AC" w:rsidRPr="00334C1B" w:rsidRDefault="00C751AC" w:rsidP="00C751AC">
      <w:pPr>
        <w:pStyle w:val="ListParagraph"/>
        <w:tabs>
          <w:tab w:val="left" w:pos="2927"/>
        </w:tabs>
        <w:spacing w:after="288" w:line="276" w:lineRule="auto"/>
        <w:jc w:val="both"/>
        <w:rPr>
          <w:rFonts w:ascii="Times New Roman" w:hAnsi="Times New Roman" w:cs="Times New Roman"/>
          <w:sz w:val="28"/>
          <w:szCs w:val="28"/>
        </w:rPr>
      </w:pPr>
    </w:p>
    <w:p w14:paraId="6908492C" w14:textId="77777777" w:rsidR="00C751AC" w:rsidRPr="00334C1B" w:rsidRDefault="00C751AC" w:rsidP="00C751AC">
      <w:pPr>
        <w:pStyle w:val="ListParagraph"/>
        <w:numPr>
          <w:ilvl w:val="0"/>
          <w:numId w:val="15"/>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Activitatea de întreprinzător poate fi desfășurată de către un titular de patentă în temeiul Legii nr. 93/1998 cu privire la patenta de întreprinzător, care reglementează desfășurarea unor genuri de activitate de întreprinzător printr-un sistem simplificat de înregistrare, impozitare, evidență și de dări de seamă în baza utilizării patentei de întreprinzător. </w:t>
      </w:r>
    </w:p>
    <w:p w14:paraId="7DEC16BD" w14:textId="77777777" w:rsidR="00C751AC" w:rsidRPr="00334C1B" w:rsidRDefault="00C751AC" w:rsidP="00C751AC">
      <w:pPr>
        <w:pStyle w:val="ListParagraph"/>
        <w:spacing w:after="288" w:line="276" w:lineRule="auto"/>
        <w:rPr>
          <w:rFonts w:ascii="Times New Roman" w:hAnsi="Times New Roman" w:cs="Times New Roman"/>
          <w:sz w:val="28"/>
          <w:szCs w:val="28"/>
        </w:rPr>
      </w:pPr>
    </w:p>
    <w:p w14:paraId="6531573B" w14:textId="77777777" w:rsidR="00C751AC" w:rsidRPr="00334C1B" w:rsidRDefault="00C751AC" w:rsidP="00C751AC">
      <w:pPr>
        <w:pStyle w:val="ListParagraph"/>
        <w:numPr>
          <w:ilvl w:val="0"/>
          <w:numId w:val="15"/>
        </w:numPr>
        <w:tabs>
          <w:tab w:val="left" w:pos="2927"/>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Antreprenorul liber/profesionist desfășoară o activitate economică ce îi asigură un venit care nu necesită constituirea unei persoane fizice. Antreprenorul liber/profesionist se prezintă în cadrul raporturilor juridice din nume propriu și poartă răspundere nelimitată pentru obligațiile asumate cu întreg patrimoniul său, cu excepția bunurilor care nu sunt susceptibile urmăririi conform dispozițiilor Codului de Executare nr. 443/2004. Condițiile privind notificarea activității, a inițierii și administrării activității independente sunt reglementate de...</w:t>
      </w:r>
    </w:p>
    <w:p w14:paraId="30EC54F7" w14:textId="77777777" w:rsidR="00C751AC" w:rsidRPr="00334C1B" w:rsidRDefault="00C751AC" w:rsidP="00C751AC">
      <w:pPr>
        <w:spacing w:afterLines="0" w:after="288" w:line="276" w:lineRule="auto"/>
        <w:rPr>
          <w:rFonts w:ascii="Times New Roman" w:eastAsia="Times New Roman" w:hAnsi="Times New Roman" w:cs="Times New Roman"/>
          <w:b/>
          <w:bCs/>
          <w:kern w:val="0"/>
          <w:sz w:val="28"/>
          <w:szCs w:val="28"/>
          <w14:ligatures w14:val="none"/>
        </w:rPr>
      </w:pPr>
      <w:r w:rsidRPr="00334C1B">
        <w:rPr>
          <w:rFonts w:ascii="Times New Roman" w:eastAsia="Times New Roman" w:hAnsi="Times New Roman" w:cs="Times New Roman"/>
          <w:b/>
          <w:bCs/>
          <w:kern w:val="0"/>
          <w:sz w:val="28"/>
          <w:szCs w:val="28"/>
          <w14:ligatures w14:val="none"/>
        </w:rPr>
        <w:t xml:space="preserve">Articolul 17. Desfășurarea activității de </w:t>
      </w:r>
      <w:proofErr w:type="spellStart"/>
      <w:r w:rsidRPr="00334C1B">
        <w:rPr>
          <w:rFonts w:ascii="Times New Roman" w:eastAsia="Times New Roman" w:hAnsi="Times New Roman" w:cs="Times New Roman"/>
          <w:b/>
          <w:bCs/>
          <w:kern w:val="0"/>
          <w:sz w:val="28"/>
          <w:szCs w:val="28"/>
          <w14:ligatures w14:val="none"/>
        </w:rPr>
        <w:t>antreprenoriat</w:t>
      </w:r>
      <w:proofErr w:type="spellEnd"/>
      <w:r w:rsidRPr="00334C1B">
        <w:rPr>
          <w:rFonts w:ascii="Times New Roman" w:eastAsia="Times New Roman" w:hAnsi="Times New Roman" w:cs="Times New Roman"/>
          <w:b/>
          <w:bCs/>
          <w:kern w:val="0"/>
          <w:sz w:val="28"/>
          <w:szCs w:val="28"/>
          <w14:ligatures w14:val="none"/>
        </w:rPr>
        <w:t xml:space="preserve"> de către organizațiile necomerciale</w:t>
      </w:r>
    </w:p>
    <w:p w14:paraId="75845C19" w14:textId="77777777" w:rsidR="00C751AC" w:rsidRPr="00334C1B" w:rsidRDefault="00C751AC" w:rsidP="00C751AC">
      <w:pPr>
        <w:pStyle w:val="ListParagraph"/>
        <w:numPr>
          <w:ilvl w:val="0"/>
          <w:numId w:val="17"/>
        </w:numPr>
        <w:spacing w:afterLines="0" w:after="288" w:line="276" w:lineRule="auto"/>
        <w:jc w:val="both"/>
        <w:rPr>
          <w:rFonts w:ascii="Times New Roman" w:eastAsia="Times New Roman" w:hAnsi="Times New Roman" w:cs="Times New Roman"/>
          <w:b/>
          <w:bCs/>
          <w:kern w:val="0"/>
          <w:sz w:val="28"/>
          <w:szCs w:val="28"/>
          <w14:ligatures w14:val="none"/>
        </w:rPr>
      </w:pPr>
      <w:r w:rsidRPr="00334C1B">
        <w:rPr>
          <w:rFonts w:ascii="Times New Roman" w:eastAsia="Times New Roman" w:hAnsi="Times New Roman" w:cs="Times New Roman"/>
          <w:kern w:val="0"/>
          <w:sz w:val="28"/>
          <w:szCs w:val="28"/>
          <w14:ligatures w14:val="none"/>
        </w:rPr>
        <w:t xml:space="preserve">Organizațiile necomerciale sunt în drept să desfășoare activitate de </w:t>
      </w:r>
      <w:proofErr w:type="spellStart"/>
      <w:r w:rsidRPr="00334C1B">
        <w:rPr>
          <w:rFonts w:ascii="Times New Roman" w:eastAsia="Times New Roman" w:hAnsi="Times New Roman" w:cs="Times New Roman"/>
          <w:kern w:val="0"/>
          <w:sz w:val="28"/>
          <w:szCs w:val="28"/>
          <w14:ligatures w14:val="none"/>
        </w:rPr>
        <w:t>antreprenoriat</w:t>
      </w:r>
      <w:proofErr w:type="spellEnd"/>
      <w:r w:rsidRPr="00334C1B">
        <w:rPr>
          <w:rFonts w:ascii="Times New Roman" w:eastAsia="Times New Roman" w:hAnsi="Times New Roman" w:cs="Times New Roman"/>
          <w:kern w:val="0"/>
          <w:sz w:val="28"/>
          <w:szCs w:val="28"/>
          <w14:ligatures w14:val="none"/>
        </w:rPr>
        <w:t xml:space="preserve">, inclusiv </w:t>
      </w:r>
      <w:proofErr w:type="spellStart"/>
      <w:r w:rsidRPr="00334C1B">
        <w:rPr>
          <w:rFonts w:ascii="Times New Roman" w:eastAsia="Times New Roman" w:hAnsi="Times New Roman" w:cs="Times New Roman"/>
          <w:kern w:val="0"/>
          <w:sz w:val="28"/>
          <w:szCs w:val="28"/>
          <w14:ligatures w14:val="none"/>
        </w:rPr>
        <w:t>antreprenoriat</w:t>
      </w:r>
      <w:proofErr w:type="spellEnd"/>
      <w:r w:rsidRPr="00334C1B">
        <w:rPr>
          <w:rFonts w:ascii="Times New Roman" w:eastAsia="Times New Roman" w:hAnsi="Times New Roman" w:cs="Times New Roman"/>
          <w:kern w:val="0"/>
          <w:sz w:val="28"/>
          <w:szCs w:val="28"/>
          <w14:ligatures w14:val="none"/>
        </w:rPr>
        <w:t xml:space="preserve"> social. În condițiile prevăzute de art. 6 a Legii nr.86/2020 cu privire la organizațiile necomerciale, activitatea de </w:t>
      </w:r>
      <w:proofErr w:type="spellStart"/>
      <w:r w:rsidRPr="00334C1B">
        <w:rPr>
          <w:rFonts w:ascii="Times New Roman" w:eastAsia="Times New Roman" w:hAnsi="Times New Roman" w:cs="Times New Roman"/>
          <w:kern w:val="0"/>
          <w:sz w:val="28"/>
          <w:szCs w:val="28"/>
          <w14:ligatures w14:val="none"/>
        </w:rPr>
        <w:t>antreprenoriat</w:t>
      </w:r>
      <w:proofErr w:type="spellEnd"/>
      <w:r w:rsidRPr="00334C1B">
        <w:rPr>
          <w:rFonts w:ascii="Times New Roman" w:eastAsia="Times New Roman" w:hAnsi="Times New Roman" w:cs="Times New Roman"/>
          <w:kern w:val="0"/>
          <w:sz w:val="28"/>
          <w:szCs w:val="28"/>
          <w14:ligatures w14:val="none"/>
        </w:rPr>
        <w:t xml:space="preserve"> poate fi exercitată fie nemijlocit de către organizația necomercială, fie prin constituirea unor societăți comerciale. </w:t>
      </w:r>
    </w:p>
    <w:p w14:paraId="71CE1926" w14:textId="77777777" w:rsidR="00C751AC" w:rsidRPr="00334C1B" w:rsidRDefault="00C751AC" w:rsidP="00C751AC">
      <w:pPr>
        <w:pStyle w:val="ListParagraph"/>
        <w:spacing w:afterLines="0" w:after="288" w:line="276" w:lineRule="auto"/>
        <w:jc w:val="both"/>
        <w:rPr>
          <w:rFonts w:ascii="Times New Roman" w:eastAsia="Times New Roman" w:hAnsi="Times New Roman" w:cs="Times New Roman"/>
          <w:b/>
          <w:bCs/>
          <w:kern w:val="0"/>
          <w:sz w:val="28"/>
          <w:szCs w:val="28"/>
          <w14:ligatures w14:val="none"/>
        </w:rPr>
      </w:pPr>
    </w:p>
    <w:p w14:paraId="0AA7C091" w14:textId="77777777" w:rsidR="00C751AC" w:rsidRPr="00334C1B" w:rsidRDefault="00C751AC" w:rsidP="00C751AC">
      <w:pPr>
        <w:pStyle w:val="ListParagraph"/>
        <w:numPr>
          <w:ilvl w:val="0"/>
          <w:numId w:val="17"/>
        </w:numPr>
        <w:spacing w:afterLines="0" w:after="288" w:line="276" w:lineRule="auto"/>
        <w:jc w:val="both"/>
        <w:rPr>
          <w:rFonts w:ascii="Times New Roman" w:eastAsia="Times New Roman" w:hAnsi="Times New Roman" w:cs="Times New Roman"/>
          <w:b/>
          <w:bCs/>
          <w:kern w:val="0"/>
          <w:sz w:val="28"/>
          <w:szCs w:val="28"/>
          <w14:ligatures w14:val="none"/>
        </w:rPr>
      </w:pPr>
      <w:r w:rsidRPr="00334C1B">
        <w:rPr>
          <w:rFonts w:ascii="Times New Roman" w:eastAsia="Times New Roman" w:hAnsi="Times New Roman" w:cs="Times New Roman"/>
          <w:kern w:val="0"/>
          <w:sz w:val="28"/>
          <w:szCs w:val="28"/>
          <w14:ligatures w14:val="none"/>
        </w:rPr>
        <w:t xml:space="preserve">Veniturile obținute de către organizațiile necomerciale din activitatea de </w:t>
      </w:r>
      <w:proofErr w:type="spellStart"/>
      <w:r w:rsidRPr="00334C1B">
        <w:rPr>
          <w:rFonts w:ascii="Times New Roman" w:eastAsia="Times New Roman" w:hAnsi="Times New Roman" w:cs="Times New Roman"/>
          <w:kern w:val="0"/>
          <w:sz w:val="28"/>
          <w:szCs w:val="28"/>
          <w14:ligatures w14:val="none"/>
        </w:rPr>
        <w:t>antreprenoriat</w:t>
      </w:r>
      <w:proofErr w:type="spellEnd"/>
      <w:r w:rsidRPr="00334C1B">
        <w:rPr>
          <w:rFonts w:ascii="Times New Roman" w:eastAsia="Times New Roman" w:hAnsi="Times New Roman" w:cs="Times New Roman"/>
          <w:kern w:val="0"/>
          <w:sz w:val="28"/>
          <w:szCs w:val="28"/>
          <w14:ligatures w14:val="none"/>
        </w:rPr>
        <w:t xml:space="preserve"> nu se distribuie între membrii acesteia, dar sunt utilizate în realizarea scopurilor statutare ale organizației necomerciale. </w:t>
      </w:r>
    </w:p>
    <w:p w14:paraId="60933498" w14:textId="77777777" w:rsidR="00C751AC" w:rsidRPr="00334C1B" w:rsidRDefault="00C751AC" w:rsidP="00C751AC">
      <w:pPr>
        <w:spacing w:afterLines="0" w:after="288" w:line="276" w:lineRule="auto"/>
        <w:jc w:val="both"/>
        <w:rPr>
          <w:rFonts w:ascii="Times New Roman" w:eastAsia="Times New Roman" w:hAnsi="Times New Roman" w:cs="Times New Roman"/>
          <w:b/>
          <w:bCs/>
          <w:kern w:val="0"/>
          <w:sz w:val="28"/>
          <w:szCs w:val="28"/>
          <w14:ligatures w14:val="none"/>
        </w:rPr>
      </w:pPr>
      <w:r w:rsidRPr="00334C1B">
        <w:rPr>
          <w:rFonts w:ascii="Times New Roman" w:eastAsia="Times New Roman" w:hAnsi="Times New Roman" w:cs="Times New Roman"/>
          <w:b/>
          <w:bCs/>
          <w:kern w:val="0"/>
          <w:sz w:val="28"/>
          <w:szCs w:val="28"/>
          <w14:ligatures w14:val="none"/>
        </w:rPr>
        <w:t xml:space="preserve">Articolul. 18. Libertatea alegerii formei de desfășurare a activității de </w:t>
      </w:r>
      <w:proofErr w:type="spellStart"/>
      <w:r w:rsidRPr="00334C1B">
        <w:rPr>
          <w:rFonts w:ascii="Times New Roman" w:eastAsia="Times New Roman" w:hAnsi="Times New Roman" w:cs="Times New Roman"/>
          <w:b/>
          <w:bCs/>
          <w:kern w:val="0"/>
          <w:sz w:val="28"/>
          <w:szCs w:val="28"/>
          <w14:ligatures w14:val="none"/>
        </w:rPr>
        <w:t>antreprenoriat</w:t>
      </w:r>
      <w:proofErr w:type="spellEnd"/>
    </w:p>
    <w:p w14:paraId="0A5594B9" w14:textId="77777777" w:rsidR="00C751AC" w:rsidRPr="00334C1B" w:rsidRDefault="00C751AC" w:rsidP="00C751AC">
      <w:pPr>
        <w:pStyle w:val="ListParagraph"/>
        <w:numPr>
          <w:ilvl w:val="0"/>
          <w:numId w:val="18"/>
        </w:numPr>
        <w:spacing w:afterLines="0" w:after="288" w:line="276" w:lineRule="auto"/>
        <w:jc w:val="both"/>
        <w:rPr>
          <w:rFonts w:ascii="Times New Roman" w:eastAsia="Times New Roman" w:hAnsi="Times New Roman" w:cs="Times New Roman"/>
          <w:b/>
          <w:bCs/>
          <w:kern w:val="0"/>
          <w:sz w:val="28"/>
          <w:szCs w:val="28"/>
          <w14:ligatures w14:val="none"/>
        </w:rPr>
      </w:pPr>
      <w:r w:rsidRPr="00334C1B">
        <w:rPr>
          <w:rFonts w:ascii="Times New Roman" w:eastAsia="Times New Roman" w:hAnsi="Times New Roman" w:cs="Times New Roman"/>
          <w:kern w:val="0"/>
          <w:sz w:val="28"/>
          <w:szCs w:val="28"/>
          <w14:ligatures w14:val="none"/>
        </w:rPr>
        <w:lastRenderedPageBreak/>
        <w:t xml:space="preserve">Persoanele care intenționează să desfășoare activitate antreprenorială sunt libere să-și aleagă forma de organizare juridică care să corespundă modelului de afaceri planificat. </w:t>
      </w:r>
    </w:p>
    <w:p w14:paraId="10372718" w14:textId="77777777" w:rsidR="00C751AC" w:rsidRPr="00334C1B" w:rsidRDefault="00C751AC" w:rsidP="00C751AC">
      <w:pPr>
        <w:pStyle w:val="ListParagraph"/>
        <w:spacing w:afterLines="0" w:after="288" w:line="276" w:lineRule="auto"/>
        <w:jc w:val="both"/>
        <w:rPr>
          <w:rFonts w:ascii="Times New Roman" w:eastAsia="Times New Roman" w:hAnsi="Times New Roman" w:cs="Times New Roman"/>
          <w:b/>
          <w:bCs/>
          <w:kern w:val="0"/>
          <w:sz w:val="28"/>
          <w:szCs w:val="28"/>
          <w14:ligatures w14:val="none"/>
        </w:rPr>
      </w:pPr>
    </w:p>
    <w:p w14:paraId="2EE38BCD" w14:textId="77777777" w:rsidR="00C751AC" w:rsidRPr="00334C1B" w:rsidRDefault="00C751AC" w:rsidP="00C751AC">
      <w:pPr>
        <w:pStyle w:val="ListParagraph"/>
        <w:numPr>
          <w:ilvl w:val="0"/>
          <w:numId w:val="18"/>
        </w:numPr>
        <w:spacing w:afterLines="0" w:after="288" w:line="276" w:lineRule="auto"/>
        <w:jc w:val="both"/>
        <w:rPr>
          <w:rFonts w:ascii="Times New Roman" w:eastAsia="Times New Roman" w:hAnsi="Times New Roman" w:cs="Times New Roman"/>
          <w:kern w:val="0"/>
          <w:sz w:val="28"/>
          <w:szCs w:val="28"/>
          <w14:ligatures w14:val="none"/>
        </w:rPr>
      </w:pPr>
      <w:r w:rsidRPr="00334C1B">
        <w:rPr>
          <w:rFonts w:ascii="Times New Roman" w:eastAsia="Times New Roman" w:hAnsi="Times New Roman" w:cs="Times New Roman"/>
          <w:kern w:val="0"/>
          <w:sz w:val="28"/>
          <w:szCs w:val="28"/>
          <w14:ligatures w14:val="none"/>
        </w:rPr>
        <w:t xml:space="preserve">În temeiul unor legi speciale pot fi stabilite limitări privind formele de organizare permise pentru anumite tipuri de activități economice, cum ar fi dar fără a se limita la activitățile bancare, de asigurare sau alte domenii specializate. În aceste cazuri expres prevăzute de legislația specială se impun anumite forme de organizare juridice aplicabile respectivelor sectoare. </w:t>
      </w:r>
    </w:p>
    <w:p w14:paraId="6A770745" w14:textId="77777777" w:rsidR="00C751AC" w:rsidRPr="00334C1B" w:rsidRDefault="00C751AC" w:rsidP="00C751AC">
      <w:pPr>
        <w:pStyle w:val="ListParagraph"/>
        <w:spacing w:afterLines="0" w:after="288" w:line="276" w:lineRule="auto"/>
        <w:jc w:val="both"/>
        <w:rPr>
          <w:rFonts w:ascii="Times New Roman" w:eastAsia="Times New Roman" w:hAnsi="Times New Roman" w:cs="Times New Roman"/>
          <w:kern w:val="0"/>
          <w:sz w:val="28"/>
          <w:szCs w:val="28"/>
          <w14:ligatures w14:val="none"/>
        </w:rPr>
      </w:pPr>
    </w:p>
    <w:p w14:paraId="16EDC757" w14:textId="2DD4EA2E" w:rsidR="00C751AC" w:rsidRPr="00334C1B" w:rsidRDefault="00C751AC" w:rsidP="00C751AC">
      <w:pPr>
        <w:pStyle w:val="ListParagraph"/>
        <w:numPr>
          <w:ilvl w:val="0"/>
          <w:numId w:val="18"/>
        </w:numPr>
        <w:spacing w:afterLines="0" w:after="288" w:line="276" w:lineRule="auto"/>
        <w:jc w:val="both"/>
        <w:rPr>
          <w:rFonts w:ascii="Times New Roman" w:eastAsia="Times New Roman" w:hAnsi="Times New Roman" w:cs="Times New Roman"/>
          <w:kern w:val="0"/>
          <w:sz w:val="28"/>
          <w:szCs w:val="28"/>
          <w14:ligatures w14:val="none"/>
        </w:rPr>
      </w:pPr>
      <w:r w:rsidRPr="00334C1B">
        <w:rPr>
          <w:rFonts w:ascii="Times New Roman" w:eastAsia="Times New Roman" w:hAnsi="Times New Roman" w:cs="Times New Roman"/>
          <w:kern w:val="0"/>
          <w:sz w:val="28"/>
          <w:szCs w:val="28"/>
          <w14:ligatures w14:val="none"/>
        </w:rPr>
        <w:t xml:space="preserve">Antreprenorii care desfășoară activități supuse unor reglementări speciale au obligația de a respecta cerințele prevăzute de legislația specială aplicabilă în privința formei de organizare juridică și a condițiilor de autorizare sau licențiere prevăzute pentru desfășurarea acelor tipuri de activități comerciale. </w:t>
      </w:r>
    </w:p>
    <w:p w14:paraId="3B051711" w14:textId="77777777" w:rsidR="00C751AC" w:rsidRPr="00334C1B" w:rsidRDefault="00C751AC" w:rsidP="00C751AC">
      <w:pPr>
        <w:tabs>
          <w:tab w:val="left" w:pos="4121"/>
        </w:tabs>
        <w:spacing w:after="288" w:line="276" w:lineRule="auto"/>
        <w:jc w:val="center"/>
        <w:rPr>
          <w:rFonts w:ascii="Times New Roman" w:hAnsi="Times New Roman" w:cs="Times New Roman"/>
          <w:b/>
          <w:bCs/>
          <w:sz w:val="28"/>
          <w:szCs w:val="28"/>
        </w:rPr>
      </w:pPr>
      <w:r w:rsidRPr="00334C1B">
        <w:rPr>
          <w:rFonts w:ascii="Times New Roman" w:hAnsi="Times New Roman" w:cs="Times New Roman"/>
          <w:b/>
          <w:bCs/>
          <w:sz w:val="28"/>
          <w:szCs w:val="28"/>
        </w:rPr>
        <w:t>CAPITOLUL IV</w:t>
      </w:r>
    </w:p>
    <w:p w14:paraId="4D52C56F" w14:textId="77777777" w:rsidR="00C751AC" w:rsidRPr="00334C1B" w:rsidRDefault="00C751AC" w:rsidP="00C751AC">
      <w:pPr>
        <w:tabs>
          <w:tab w:val="left" w:pos="4121"/>
        </w:tabs>
        <w:spacing w:after="288" w:line="276" w:lineRule="auto"/>
        <w:jc w:val="center"/>
        <w:rPr>
          <w:rFonts w:ascii="Times New Roman" w:hAnsi="Times New Roman" w:cs="Times New Roman"/>
          <w:b/>
          <w:bCs/>
          <w:sz w:val="28"/>
          <w:szCs w:val="28"/>
        </w:rPr>
      </w:pPr>
      <w:r w:rsidRPr="00334C1B">
        <w:rPr>
          <w:rFonts w:ascii="Times New Roman" w:hAnsi="Times New Roman" w:cs="Times New Roman"/>
          <w:b/>
          <w:bCs/>
          <w:sz w:val="28"/>
          <w:szCs w:val="28"/>
        </w:rPr>
        <w:t>INIȚIEREA ACTIVITĂȚII DE ANTREPRENORIAT</w:t>
      </w:r>
    </w:p>
    <w:p w14:paraId="7B6D207E" w14:textId="77777777" w:rsidR="00C751AC" w:rsidRPr="00334C1B" w:rsidRDefault="00C751AC" w:rsidP="00C751AC">
      <w:pPr>
        <w:tabs>
          <w:tab w:val="left" w:pos="4121"/>
        </w:tabs>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Articolul 19. Înregistrarea</w:t>
      </w:r>
    </w:p>
    <w:p w14:paraId="24847491" w14:textId="77777777" w:rsidR="00C751AC" w:rsidRPr="00334C1B" w:rsidRDefault="00C751AC" w:rsidP="00C751AC">
      <w:pPr>
        <w:pStyle w:val="ListParagraph"/>
        <w:numPr>
          <w:ilvl w:val="0"/>
          <w:numId w:val="19"/>
        </w:numPr>
        <w:tabs>
          <w:tab w:val="left" w:pos="41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Activitatea de </w:t>
      </w:r>
      <w:proofErr w:type="spellStart"/>
      <w:r w:rsidRPr="00334C1B">
        <w:rPr>
          <w:rFonts w:ascii="Times New Roman" w:hAnsi="Times New Roman" w:cs="Times New Roman"/>
          <w:sz w:val="28"/>
          <w:szCs w:val="28"/>
        </w:rPr>
        <w:t>antreprenoriat</w:t>
      </w:r>
      <w:proofErr w:type="spellEnd"/>
      <w:r w:rsidRPr="00334C1B">
        <w:rPr>
          <w:rFonts w:ascii="Times New Roman" w:hAnsi="Times New Roman" w:cs="Times New Roman"/>
          <w:sz w:val="28"/>
          <w:szCs w:val="28"/>
        </w:rPr>
        <w:t xml:space="preserve"> poate fi inițiată și desfășurată de la data constituirii persoanei juridice sau de la momentul înregistrării unei alte forme de desfășurare a activității de </w:t>
      </w:r>
      <w:proofErr w:type="spellStart"/>
      <w:r w:rsidRPr="00334C1B">
        <w:rPr>
          <w:rFonts w:ascii="Times New Roman" w:hAnsi="Times New Roman" w:cs="Times New Roman"/>
          <w:sz w:val="28"/>
          <w:szCs w:val="28"/>
        </w:rPr>
        <w:t>antreprenoriat</w:t>
      </w:r>
      <w:proofErr w:type="spellEnd"/>
      <w:r w:rsidRPr="00334C1B">
        <w:rPr>
          <w:rFonts w:ascii="Times New Roman" w:hAnsi="Times New Roman" w:cs="Times New Roman"/>
          <w:sz w:val="28"/>
          <w:szCs w:val="28"/>
        </w:rPr>
        <w:t xml:space="preserve"> cu statut de persoană fizică, conform reglementărilor speciale aplicabile. </w:t>
      </w:r>
    </w:p>
    <w:p w14:paraId="08789CA5" w14:textId="77777777" w:rsidR="00C751AC" w:rsidRPr="00334C1B" w:rsidRDefault="00C751AC" w:rsidP="00C751AC">
      <w:pPr>
        <w:pStyle w:val="ListParagraph"/>
        <w:tabs>
          <w:tab w:val="left" w:pos="4121"/>
        </w:tabs>
        <w:spacing w:after="288" w:line="276" w:lineRule="auto"/>
        <w:jc w:val="both"/>
        <w:rPr>
          <w:rFonts w:ascii="Times New Roman" w:hAnsi="Times New Roman" w:cs="Times New Roman"/>
          <w:sz w:val="28"/>
          <w:szCs w:val="28"/>
        </w:rPr>
      </w:pPr>
    </w:p>
    <w:p w14:paraId="161E21BD" w14:textId="77777777" w:rsidR="00C751AC" w:rsidRPr="00334C1B" w:rsidRDefault="00C751AC" w:rsidP="00C751AC">
      <w:pPr>
        <w:pStyle w:val="ListParagraph"/>
        <w:numPr>
          <w:ilvl w:val="0"/>
          <w:numId w:val="19"/>
        </w:numPr>
        <w:tabs>
          <w:tab w:val="left" w:pos="41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Procedura de înregistrare de stat a persoanelor juridice și a întreprinzătorilor individuali, ținerea registrelor de stat ale persoanelor juridice și întreprinzătorilor individuali este reglementat de Legea nr. 220/2007 privind înregistrarea de stat a persoanelor juridice și a întreprinzătorilor individuali.</w:t>
      </w:r>
    </w:p>
    <w:p w14:paraId="1D010131" w14:textId="77777777" w:rsidR="00C751AC" w:rsidRPr="00334C1B" w:rsidRDefault="00C751AC" w:rsidP="00C751AC">
      <w:pPr>
        <w:pStyle w:val="ListParagraph"/>
        <w:spacing w:after="288" w:line="276" w:lineRule="auto"/>
        <w:rPr>
          <w:rFonts w:ascii="Times New Roman" w:hAnsi="Times New Roman" w:cs="Times New Roman"/>
          <w:sz w:val="28"/>
          <w:szCs w:val="28"/>
        </w:rPr>
      </w:pPr>
    </w:p>
    <w:p w14:paraId="4A976AC0" w14:textId="77777777" w:rsidR="00C751AC" w:rsidRPr="00334C1B" w:rsidRDefault="00C751AC" w:rsidP="00C751AC">
      <w:pPr>
        <w:pStyle w:val="ListParagraph"/>
        <w:numPr>
          <w:ilvl w:val="0"/>
          <w:numId w:val="19"/>
        </w:numPr>
        <w:tabs>
          <w:tab w:val="left" w:pos="41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Înregistrarea de stat a persoanelor juridice și a întreprinzătorilor individuali se poate realiza inclusiv la distanță prin depunerea documentelor necesare în format electronic, semnate cu semnătura electronică eliberată în condițiile Legii nr. 124/2022 privind identificarea electronică și serviciile de încredere, precum și ale actelor normative subsecvente. </w:t>
      </w:r>
    </w:p>
    <w:p w14:paraId="2DE71933" w14:textId="77777777" w:rsidR="00C751AC" w:rsidRPr="00334C1B" w:rsidRDefault="00C751AC" w:rsidP="00C751AC">
      <w:pPr>
        <w:pStyle w:val="ListParagraph"/>
        <w:spacing w:after="288" w:line="276" w:lineRule="auto"/>
        <w:rPr>
          <w:rFonts w:ascii="Times New Roman" w:hAnsi="Times New Roman" w:cs="Times New Roman"/>
          <w:sz w:val="28"/>
          <w:szCs w:val="28"/>
        </w:rPr>
      </w:pPr>
    </w:p>
    <w:p w14:paraId="15BE7E04" w14:textId="77777777" w:rsidR="00C751AC" w:rsidRPr="00334C1B" w:rsidRDefault="00C751AC" w:rsidP="00C751AC">
      <w:pPr>
        <w:pStyle w:val="ListParagraph"/>
        <w:numPr>
          <w:ilvl w:val="0"/>
          <w:numId w:val="19"/>
        </w:numPr>
        <w:tabs>
          <w:tab w:val="left" w:pos="41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Fiecărei persoane juridice și întreprinzătorilor individuali/antreprenor care desfășoară activitate independentă la momentul înregistrării i se atribuie un număr de identificare de stat (IDNO), care servește pentru identificarea acestora în sistemele informaționale ale Republicii Moldova. </w:t>
      </w:r>
    </w:p>
    <w:p w14:paraId="47F513AE" w14:textId="77777777" w:rsidR="00C751AC" w:rsidRPr="00334C1B" w:rsidRDefault="00C751AC" w:rsidP="00C751AC">
      <w:pPr>
        <w:pStyle w:val="ListParagraph"/>
        <w:spacing w:after="288"/>
        <w:rPr>
          <w:rFonts w:ascii="Times New Roman" w:hAnsi="Times New Roman" w:cs="Times New Roman"/>
          <w:sz w:val="28"/>
          <w:szCs w:val="28"/>
        </w:rPr>
      </w:pPr>
    </w:p>
    <w:p w14:paraId="2000C4D7" w14:textId="77777777" w:rsidR="00C751AC" w:rsidRPr="00334C1B" w:rsidRDefault="00C751AC" w:rsidP="00C751AC">
      <w:pPr>
        <w:pStyle w:val="ListParagraph"/>
        <w:numPr>
          <w:ilvl w:val="0"/>
          <w:numId w:val="19"/>
        </w:numPr>
        <w:tabs>
          <w:tab w:val="left" w:pos="41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Guvernul prin autoritățile responsabile garantează posibilitatea depunerii online a cererilor de înregistrare a persoanelor juridice, precum și accesul la un sistem digitalizat care permite urmărirea stadiului procesării cererii până la emiterea actului de înregistrare.</w:t>
      </w:r>
    </w:p>
    <w:p w14:paraId="588C42A5" w14:textId="77777777" w:rsidR="00C751AC" w:rsidRPr="00334C1B" w:rsidRDefault="00C751AC" w:rsidP="00C751AC">
      <w:pPr>
        <w:pStyle w:val="ListParagraph"/>
        <w:spacing w:after="288"/>
        <w:rPr>
          <w:rFonts w:ascii="Times New Roman" w:hAnsi="Times New Roman" w:cs="Times New Roman"/>
          <w:sz w:val="28"/>
          <w:szCs w:val="28"/>
        </w:rPr>
      </w:pPr>
    </w:p>
    <w:p w14:paraId="17E5AC47" w14:textId="77777777" w:rsidR="00C751AC" w:rsidRPr="00334C1B" w:rsidRDefault="00C751AC" w:rsidP="00C751AC">
      <w:pPr>
        <w:pStyle w:val="ListParagraph"/>
        <w:numPr>
          <w:ilvl w:val="0"/>
          <w:numId w:val="19"/>
        </w:numPr>
        <w:tabs>
          <w:tab w:val="left" w:pos="41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În vederea susținerii investițiilor străine, Guvernul asigură investitorilor străini acces rapid la serviciile de înregistrare a persoanelor juridice prin asigurarea unui coridor verde dedicat acestora, care permite soluționarea prioritară și eficientă a solicitărilor depuse. </w:t>
      </w:r>
    </w:p>
    <w:p w14:paraId="610EEEB1" w14:textId="583C359E" w:rsidR="00C751AC" w:rsidRPr="00334C1B" w:rsidRDefault="00C751AC" w:rsidP="00C751AC">
      <w:pPr>
        <w:tabs>
          <w:tab w:val="left" w:pos="4121"/>
        </w:tabs>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Articolul 20. Regimuri de autorizare</w:t>
      </w:r>
    </w:p>
    <w:p w14:paraId="14E7E068" w14:textId="77777777" w:rsidR="00C751AC" w:rsidRPr="00334C1B" w:rsidRDefault="00C751AC" w:rsidP="00C751AC">
      <w:pPr>
        <w:pStyle w:val="ListParagraph"/>
        <w:numPr>
          <w:ilvl w:val="0"/>
          <w:numId w:val="20"/>
        </w:numPr>
        <w:tabs>
          <w:tab w:val="left" w:pos="41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Antreprenorii sunt în drept să practice orice genuri de activitate, cu excepția celor interzise de lege. </w:t>
      </w:r>
    </w:p>
    <w:p w14:paraId="1E98C309" w14:textId="77777777" w:rsidR="00C751AC" w:rsidRPr="00334C1B" w:rsidRDefault="00C751AC" w:rsidP="00C751AC">
      <w:pPr>
        <w:pStyle w:val="ListParagraph"/>
        <w:tabs>
          <w:tab w:val="left" w:pos="4121"/>
        </w:tabs>
        <w:spacing w:after="288" w:line="276" w:lineRule="auto"/>
        <w:jc w:val="both"/>
        <w:rPr>
          <w:rFonts w:ascii="Times New Roman" w:hAnsi="Times New Roman" w:cs="Times New Roman"/>
          <w:sz w:val="28"/>
          <w:szCs w:val="28"/>
        </w:rPr>
      </w:pPr>
    </w:p>
    <w:p w14:paraId="657EEE29" w14:textId="77777777" w:rsidR="00C751AC" w:rsidRPr="00334C1B" w:rsidRDefault="00C751AC" w:rsidP="00C751AC">
      <w:pPr>
        <w:pStyle w:val="ListParagraph"/>
        <w:numPr>
          <w:ilvl w:val="0"/>
          <w:numId w:val="20"/>
        </w:numPr>
        <w:tabs>
          <w:tab w:val="left" w:pos="4121"/>
        </w:tabs>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 xml:space="preserve">Pentru desfășurarea anumitor tipuri de activități, antreprenorii sunt obligați să obțină acte permisive, necesare inițierii, desfășurării și/sau încetării activităților de </w:t>
      </w:r>
      <w:proofErr w:type="spellStart"/>
      <w:r w:rsidRPr="00334C1B">
        <w:rPr>
          <w:rFonts w:ascii="Times New Roman" w:hAnsi="Times New Roman" w:cs="Times New Roman"/>
          <w:sz w:val="28"/>
          <w:szCs w:val="28"/>
        </w:rPr>
        <w:t>antreprenoriat</w:t>
      </w:r>
      <w:proofErr w:type="spellEnd"/>
      <w:r w:rsidRPr="00334C1B">
        <w:rPr>
          <w:rFonts w:ascii="Times New Roman" w:hAnsi="Times New Roman" w:cs="Times New Roman"/>
          <w:sz w:val="28"/>
          <w:szCs w:val="28"/>
        </w:rPr>
        <w:t xml:space="preserve"> sau a unor acțiuni indispensabile aferente acestor activități. În cazul activității din domeniul financiar (bancar și nebancar), conform legilor speciale care le reglementează această activitate. </w:t>
      </w:r>
    </w:p>
    <w:p w14:paraId="51837615" w14:textId="77777777" w:rsidR="00C751AC" w:rsidRPr="00334C1B" w:rsidRDefault="00C751AC" w:rsidP="00C751AC">
      <w:pPr>
        <w:pStyle w:val="ListParagraph"/>
        <w:tabs>
          <w:tab w:val="left" w:pos="4121"/>
        </w:tabs>
        <w:spacing w:after="288" w:line="276" w:lineRule="auto"/>
        <w:jc w:val="both"/>
        <w:rPr>
          <w:rFonts w:ascii="Times New Roman" w:hAnsi="Times New Roman" w:cs="Times New Roman"/>
          <w:b/>
          <w:bCs/>
          <w:sz w:val="28"/>
          <w:szCs w:val="28"/>
        </w:rPr>
      </w:pPr>
    </w:p>
    <w:p w14:paraId="3B55DFA4" w14:textId="77777777" w:rsidR="00C751AC" w:rsidRPr="00334C1B" w:rsidRDefault="00C751AC" w:rsidP="00C751AC">
      <w:pPr>
        <w:pStyle w:val="ListParagraph"/>
        <w:numPr>
          <w:ilvl w:val="0"/>
          <w:numId w:val="20"/>
        </w:numPr>
        <w:tabs>
          <w:tab w:val="left" w:pos="4121"/>
        </w:tabs>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Nomenclatorul actelor permisive eliberate de către autoritățile emitente persoanelor fizice și persoanelor juridice pentru practicarea activității de întreprinzător reprezintă lista oficială a actelor permisive, în care se specifică termenul lor de valabilitate, taxa ce urmează a fi încasată, precum și autoritățile emitente abilitate cu dreptul de eliberare a unor astfel de acte, de asemenea autoritățile sau entități implicate în procesul de eliberare a actului permisiv este reglementat de dispozițiile Legii nr. 160/2011 privind reglementarea prin autorizare a activității de întreprinzător.</w:t>
      </w:r>
    </w:p>
    <w:p w14:paraId="68717283" w14:textId="77777777" w:rsidR="00C751AC" w:rsidRPr="00334C1B" w:rsidRDefault="00C751AC" w:rsidP="00C751AC">
      <w:pPr>
        <w:pStyle w:val="ListParagraph"/>
        <w:spacing w:after="288"/>
        <w:rPr>
          <w:rFonts w:ascii="Times New Roman" w:hAnsi="Times New Roman" w:cs="Times New Roman"/>
          <w:b/>
          <w:bCs/>
          <w:sz w:val="28"/>
          <w:szCs w:val="28"/>
        </w:rPr>
      </w:pPr>
    </w:p>
    <w:p w14:paraId="634306EC" w14:textId="77777777" w:rsidR="00C751AC" w:rsidRPr="00334C1B" w:rsidRDefault="00C751AC" w:rsidP="00C751AC">
      <w:pPr>
        <w:pStyle w:val="ListParagraph"/>
        <w:numPr>
          <w:ilvl w:val="0"/>
          <w:numId w:val="20"/>
        </w:numPr>
        <w:tabs>
          <w:tab w:val="left" w:pos="41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lastRenderedPageBreak/>
        <w:t xml:space="preserve">Guvernul asigură antreprenorilor posibilitatea depunerii și ridicării actelor prin intermediul ghișeelor unice și accesul direct la informații cu privire la cerințele, formalitățile și procedurile necesare privind obținerea actelor permisive. </w:t>
      </w:r>
    </w:p>
    <w:p w14:paraId="1D6D64D4" w14:textId="77777777" w:rsidR="00C751AC" w:rsidRPr="00334C1B" w:rsidRDefault="00C751AC" w:rsidP="00C751AC">
      <w:pPr>
        <w:pStyle w:val="ListParagraph"/>
        <w:spacing w:after="288"/>
        <w:rPr>
          <w:rFonts w:ascii="Times New Roman" w:hAnsi="Times New Roman" w:cs="Times New Roman"/>
          <w:sz w:val="28"/>
          <w:szCs w:val="28"/>
        </w:rPr>
      </w:pPr>
    </w:p>
    <w:p w14:paraId="7178D85F" w14:textId="77777777" w:rsidR="00C751AC" w:rsidRPr="00334C1B" w:rsidRDefault="00C751AC" w:rsidP="00C751AC">
      <w:pPr>
        <w:pStyle w:val="ListParagraph"/>
        <w:spacing w:after="288"/>
        <w:rPr>
          <w:rFonts w:ascii="Times New Roman" w:hAnsi="Times New Roman" w:cs="Times New Roman"/>
          <w:sz w:val="28"/>
          <w:szCs w:val="28"/>
        </w:rPr>
      </w:pPr>
    </w:p>
    <w:p w14:paraId="08C1CB5F" w14:textId="77777777" w:rsidR="00C751AC" w:rsidRPr="00334C1B" w:rsidRDefault="00C751AC" w:rsidP="00C751AC">
      <w:pPr>
        <w:tabs>
          <w:tab w:val="left" w:pos="4121"/>
        </w:tabs>
        <w:spacing w:after="288" w:line="276" w:lineRule="auto"/>
        <w:jc w:val="both"/>
        <w:rPr>
          <w:rFonts w:ascii="Times New Roman" w:hAnsi="Times New Roman" w:cs="Times New Roman"/>
          <w:b/>
          <w:bCs/>
          <w:sz w:val="28"/>
          <w:szCs w:val="28"/>
        </w:rPr>
      </w:pPr>
      <w:r w:rsidRPr="00334C1B">
        <w:rPr>
          <w:rFonts w:ascii="Times New Roman" w:hAnsi="Times New Roman" w:cs="Times New Roman"/>
          <w:b/>
          <w:bCs/>
          <w:sz w:val="28"/>
          <w:szCs w:val="28"/>
        </w:rPr>
        <w:t>Articolul 21. Domenii de activitate rezervate exclusiv întreprinderilor de stat</w:t>
      </w:r>
    </w:p>
    <w:p w14:paraId="0DA3B163" w14:textId="77777777" w:rsidR="00C751AC" w:rsidRPr="00334C1B" w:rsidRDefault="00C751AC" w:rsidP="00C751AC">
      <w:pPr>
        <w:shd w:val="clear" w:color="auto" w:fill="FFFFFF"/>
        <w:spacing w:afterLines="0" w:after="288"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Exclusiv întreprinderilor de stat li se permite:</w:t>
      </w:r>
    </w:p>
    <w:p w14:paraId="5BD8ED71" w14:textId="77777777" w:rsidR="00C751AC" w:rsidRPr="00334C1B" w:rsidRDefault="00C751AC" w:rsidP="00C751AC">
      <w:pPr>
        <w:pStyle w:val="ListParagraph"/>
        <w:numPr>
          <w:ilvl w:val="0"/>
          <w:numId w:val="21"/>
        </w:numPr>
        <w:shd w:val="clear" w:color="auto" w:fill="FFFFFF"/>
        <w:spacing w:afterLines="0" w:after="0"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 xml:space="preserve">supravegherea şi tratamentul bolnavilor care suferă de narcomanie, boli contagioase periculoase şi deosebit de periculoase, inclusiv de boli </w:t>
      </w:r>
      <w:proofErr w:type="spellStart"/>
      <w:r w:rsidRPr="00334C1B">
        <w:rPr>
          <w:rFonts w:ascii="Times New Roman" w:eastAsia="Times New Roman" w:hAnsi="Times New Roman" w:cs="Times New Roman"/>
          <w:color w:val="000000"/>
          <w:kern w:val="0"/>
          <w:sz w:val="28"/>
          <w:szCs w:val="28"/>
          <w14:ligatures w14:val="none"/>
        </w:rPr>
        <w:t>dermatovenerice</w:t>
      </w:r>
      <w:proofErr w:type="spellEnd"/>
      <w:r w:rsidRPr="00334C1B">
        <w:rPr>
          <w:rFonts w:ascii="Times New Roman" w:eastAsia="Times New Roman" w:hAnsi="Times New Roman" w:cs="Times New Roman"/>
          <w:color w:val="000000"/>
          <w:kern w:val="0"/>
          <w:sz w:val="28"/>
          <w:szCs w:val="28"/>
          <w14:ligatures w14:val="none"/>
        </w:rPr>
        <w:t xml:space="preserve"> </w:t>
      </w:r>
      <w:proofErr w:type="spellStart"/>
      <w:r w:rsidRPr="00334C1B">
        <w:rPr>
          <w:rFonts w:ascii="Times New Roman" w:eastAsia="Times New Roman" w:hAnsi="Times New Roman" w:cs="Times New Roman"/>
          <w:color w:val="000000"/>
          <w:kern w:val="0"/>
          <w:sz w:val="28"/>
          <w:szCs w:val="28"/>
          <w14:ligatures w14:val="none"/>
        </w:rPr>
        <w:t>infecţioase</w:t>
      </w:r>
      <w:proofErr w:type="spellEnd"/>
      <w:r w:rsidRPr="00334C1B">
        <w:rPr>
          <w:rFonts w:ascii="Times New Roman" w:eastAsia="Times New Roman" w:hAnsi="Times New Roman" w:cs="Times New Roman"/>
          <w:color w:val="000000"/>
          <w:kern w:val="0"/>
          <w:sz w:val="28"/>
          <w:szCs w:val="28"/>
          <w14:ligatures w14:val="none"/>
        </w:rPr>
        <w:t>, precum şi de boli psihice în forme agresive şi eliberarea avizelor corespunzătoare;</w:t>
      </w:r>
    </w:p>
    <w:p w14:paraId="2C19F705" w14:textId="77777777" w:rsidR="00C751AC" w:rsidRPr="00334C1B" w:rsidRDefault="00C751AC" w:rsidP="00C751AC">
      <w:pPr>
        <w:pStyle w:val="ListParagraph"/>
        <w:numPr>
          <w:ilvl w:val="0"/>
          <w:numId w:val="21"/>
        </w:numPr>
        <w:shd w:val="clear" w:color="auto" w:fill="FFFFFF"/>
        <w:spacing w:afterLines="0" w:after="0"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 xml:space="preserve">efectuarea expertizei pentru determinarea pierderii temporare sau stabile a </w:t>
      </w:r>
      <w:proofErr w:type="spellStart"/>
      <w:r w:rsidRPr="00334C1B">
        <w:rPr>
          <w:rFonts w:ascii="Times New Roman" w:eastAsia="Times New Roman" w:hAnsi="Times New Roman" w:cs="Times New Roman"/>
          <w:color w:val="000000"/>
          <w:kern w:val="0"/>
          <w:sz w:val="28"/>
          <w:szCs w:val="28"/>
          <w14:ligatures w14:val="none"/>
        </w:rPr>
        <w:t>capacităţii</w:t>
      </w:r>
      <w:proofErr w:type="spellEnd"/>
      <w:r w:rsidRPr="00334C1B">
        <w:rPr>
          <w:rFonts w:ascii="Times New Roman" w:eastAsia="Times New Roman" w:hAnsi="Times New Roman" w:cs="Times New Roman"/>
          <w:color w:val="000000"/>
          <w:kern w:val="0"/>
          <w:sz w:val="28"/>
          <w:szCs w:val="28"/>
          <w14:ligatures w14:val="none"/>
        </w:rPr>
        <w:t xml:space="preserve"> de muncă, precum şi a examenelor şi controalelor medicale periodice şi preventive decretate ale </w:t>
      </w:r>
      <w:proofErr w:type="spellStart"/>
      <w:r w:rsidRPr="00334C1B">
        <w:rPr>
          <w:rFonts w:ascii="Times New Roman" w:eastAsia="Times New Roman" w:hAnsi="Times New Roman" w:cs="Times New Roman"/>
          <w:color w:val="000000"/>
          <w:kern w:val="0"/>
          <w:sz w:val="28"/>
          <w:szCs w:val="28"/>
          <w14:ligatures w14:val="none"/>
        </w:rPr>
        <w:t>cetăţenilor</w:t>
      </w:r>
      <w:proofErr w:type="spellEnd"/>
      <w:r w:rsidRPr="00334C1B">
        <w:rPr>
          <w:rFonts w:ascii="Times New Roman" w:eastAsia="Times New Roman" w:hAnsi="Times New Roman" w:cs="Times New Roman"/>
          <w:color w:val="000000"/>
          <w:kern w:val="0"/>
          <w:sz w:val="28"/>
          <w:szCs w:val="28"/>
          <w14:ligatures w14:val="none"/>
        </w:rPr>
        <w:t>;</w:t>
      </w:r>
    </w:p>
    <w:p w14:paraId="7B265507" w14:textId="77777777" w:rsidR="00C751AC" w:rsidRPr="00334C1B" w:rsidRDefault="00C751AC" w:rsidP="00C751AC">
      <w:pPr>
        <w:pStyle w:val="ListParagraph"/>
        <w:numPr>
          <w:ilvl w:val="0"/>
          <w:numId w:val="21"/>
        </w:numPr>
        <w:shd w:val="clear" w:color="auto" w:fill="FFFFFF"/>
        <w:spacing w:afterLines="0" w:after="0"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tratamentul animalelor ce suferă de boli deosebit de periculoase;</w:t>
      </w:r>
    </w:p>
    <w:p w14:paraId="0898E20F" w14:textId="77777777" w:rsidR="00C751AC" w:rsidRPr="00334C1B" w:rsidRDefault="00C751AC" w:rsidP="00C751AC">
      <w:pPr>
        <w:pStyle w:val="ListParagraph"/>
        <w:numPr>
          <w:ilvl w:val="0"/>
          <w:numId w:val="21"/>
        </w:numPr>
        <w:shd w:val="clear" w:color="auto" w:fill="FFFFFF"/>
        <w:spacing w:afterLines="0" w:after="0" w:line="276" w:lineRule="auto"/>
        <w:jc w:val="both"/>
        <w:rPr>
          <w:rFonts w:ascii="Times New Roman" w:eastAsia="Times New Roman" w:hAnsi="Times New Roman" w:cs="Times New Roman"/>
          <w:color w:val="000000"/>
          <w:kern w:val="0"/>
          <w:sz w:val="28"/>
          <w:szCs w:val="28"/>
          <w14:ligatures w14:val="none"/>
        </w:rPr>
      </w:pPr>
      <w:proofErr w:type="spellStart"/>
      <w:r w:rsidRPr="00334C1B">
        <w:rPr>
          <w:rFonts w:ascii="Times New Roman" w:eastAsia="Times New Roman" w:hAnsi="Times New Roman" w:cs="Times New Roman"/>
          <w:color w:val="000000"/>
          <w:kern w:val="0"/>
          <w:sz w:val="28"/>
          <w:szCs w:val="28"/>
          <w14:ligatures w14:val="none"/>
        </w:rPr>
        <w:t>confecţionarea</w:t>
      </w:r>
      <w:proofErr w:type="spellEnd"/>
      <w:r w:rsidRPr="00334C1B">
        <w:rPr>
          <w:rFonts w:ascii="Times New Roman" w:eastAsia="Times New Roman" w:hAnsi="Times New Roman" w:cs="Times New Roman"/>
          <w:color w:val="000000"/>
          <w:kern w:val="0"/>
          <w:sz w:val="28"/>
          <w:szCs w:val="28"/>
          <w14:ligatures w14:val="none"/>
        </w:rPr>
        <w:t xml:space="preserve"> ordinelor şi medaliilor;</w:t>
      </w:r>
    </w:p>
    <w:p w14:paraId="6C251E4E" w14:textId="77777777" w:rsidR="00C751AC" w:rsidRPr="00334C1B" w:rsidRDefault="00C751AC" w:rsidP="00C751AC">
      <w:pPr>
        <w:pStyle w:val="ListParagraph"/>
        <w:numPr>
          <w:ilvl w:val="0"/>
          <w:numId w:val="21"/>
        </w:numPr>
        <w:shd w:val="clear" w:color="auto" w:fill="FFFFFF"/>
        <w:spacing w:afterLines="0" w:after="0"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producerea emblemelor ce confirmă achitarea impozitelor şi taxelor de stat;</w:t>
      </w:r>
    </w:p>
    <w:p w14:paraId="670893C4" w14:textId="77777777" w:rsidR="00C751AC" w:rsidRPr="00334C1B" w:rsidRDefault="00C751AC" w:rsidP="00C751AC">
      <w:pPr>
        <w:pStyle w:val="ListParagraph"/>
        <w:numPr>
          <w:ilvl w:val="0"/>
          <w:numId w:val="21"/>
        </w:numPr>
        <w:shd w:val="clear" w:color="auto" w:fill="FFFFFF"/>
        <w:spacing w:afterLines="0" w:after="0"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 xml:space="preserve">prestarea serviciilor </w:t>
      </w:r>
      <w:proofErr w:type="spellStart"/>
      <w:r w:rsidRPr="00334C1B">
        <w:rPr>
          <w:rFonts w:ascii="Times New Roman" w:eastAsia="Times New Roman" w:hAnsi="Times New Roman" w:cs="Times New Roman"/>
          <w:color w:val="000000"/>
          <w:kern w:val="0"/>
          <w:sz w:val="28"/>
          <w:szCs w:val="28"/>
          <w14:ligatures w14:val="none"/>
        </w:rPr>
        <w:t>poştale</w:t>
      </w:r>
      <w:proofErr w:type="spellEnd"/>
      <w:r w:rsidRPr="00334C1B">
        <w:rPr>
          <w:rFonts w:ascii="Times New Roman" w:eastAsia="Times New Roman" w:hAnsi="Times New Roman" w:cs="Times New Roman"/>
          <w:color w:val="000000"/>
          <w:kern w:val="0"/>
          <w:sz w:val="28"/>
          <w:szCs w:val="28"/>
          <w14:ligatures w14:val="none"/>
        </w:rPr>
        <w:t xml:space="preserve"> rezervate, </w:t>
      </w:r>
      <w:proofErr w:type="spellStart"/>
      <w:r w:rsidRPr="00334C1B">
        <w:rPr>
          <w:rFonts w:ascii="Times New Roman" w:eastAsia="Times New Roman" w:hAnsi="Times New Roman" w:cs="Times New Roman"/>
          <w:color w:val="000000"/>
          <w:kern w:val="0"/>
          <w:sz w:val="28"/>
          <w:szCs w:val="28"/>
          <w14:ligatures w14:val="none"/>
        </w:rPr>
        <w:t>confecţionarea</w:t>
      </w:r>
      <w:proofErr w:type="spellEnd"/>
      <w:r w:rsidRPr="00334C1B">
        <w:rPr>
          <w:rFonts w:ascii="Times New Roman" w:eastAsia="Times New Roman" w:hAnsi="Times New Roman" w:cs="Times New Roman"/>
          <w:color w:val="000000"/>
          <w:kern w:val="0"/>
          <w:sz w:val="28"/>
          <w:szCs w:val="28"/>
          <w14:ligatures w14:val="none"/>
        </w:rPr>
        <w:t xml:space="preserve"> timbrelor </w:t>
      </w:r>
      <w:proofErr w:type="spellStart"/>
      <w:r w:rsidRPr="00334C1B">
        <w:rPr>
          <w:rFonts w:ascii="Times New Roman" w:eastAsia="Times New Roman" w:hAnsi="Times New Roman" w:cs="Times New Roman"/>
          <w:color w:val="000000"/>
          <w:kern w:val="0"/>
          <w:sz w:val="28"/>
          <w:szCs w:val="28"/>
          <w14:ligatures w14:val="none"/>
        </w:rPr>
        <w:t>poştale</w:t>
      </w:r>
      <w:proofErr w:type="spellEnd"/>
      <w:r w:rsidRPr="00334C1B">
        <w:rPr>
          <w:rFonts w:ascii="Times New Roman" w:eastAsia="Times New Roman" w:hAnsi="Times New Roman" w:cs="Times New Roman"/>
          <w:color w:val="000000"/>
          <w:kern w:val="0"/>
          <w:sz w:val="28"/>
          <w:szCs w:val="28"/>
          <w14:ligatures w14:val="none"/>
        </w:rPr>
        <w:t>;</w:t>
      </w:r>
    </w:p>
    <w:p w14:paraId="4F19A2BD" w14:textId="77777777" w:rsidR="00C751AC" w:rsidRPr="00334C1B" w:rsidRDefault="00C751AC" w:rsidP="00C751AC">
      <w:pPr>
        <w:pStyle w:val="ListParagraph"/>
        <w:numPr>
          <w:ilvl w:val="0"/>
          <w:numId w:val="21"/>
        </w:numPr>
        <w:shd w:val="clear" w:color="auto" w:fill="FFFFFF"/>
        <w:spacing w:afterLines="0" w:after="0"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 xml:space="preserve">producerea şi comercializarea tehnicii militare speciale şi de luptă, a </w:t>
      </w:r>
      <w:proofErr w:type="spellStart"/>
      <w:r w:rsidRPr="00334C1B">
        <w:rPr>
          <w:rFonts w:ascii="Times New Roman" w:eastAsia="Times New Roman" w:hAnsi="Times New Roman" w:cs="Times New Roman"/>
          <w:color w:val="000000"/>
          <w:kern w:val="0"/>
          <w:sz w:val="28"/>
          <w:szCs w:val="28"/>
          <w14:ligatures w14:val="none"/>
        </w:rPr>
        <w:t>substanţelor</w:t>
      </w:r>
      <w:proofErr w:type="spellEnd"/>
      <w:r w:rsidRPr="00334C1B">
        <w:rPr>
          <w:rFonts w:ascii="Times New Roman" w:eastAsia="Times New Roman" w:hAnsi="Times New Roman" w:cs="Times New Roman"/>
          <w:color w:val="000000"/>
          <w:kern w:val="0"/>
          <w:sz w:val="28"/>
          <w:szCs w:val="28"/>
          <w14:ligatures w14:val="none"/>
        </w:rPr>
        <w:t xml:space="preserve"> explozive (cu excepţia prafului de </w:t>
      </w:r>
      <w:proofErr w:type="spellStart"/>
      <w:r w:rsidRPr="00334C1B">
        <w:rPr>
          <w:rFonts w:ascii="Times New Roman" w:eastAsia="Times New Roman" w:hAnsi="Times New Roman" w:cs="Times New Roman"/>
          <w:color w:val="000000"/>
          <w:kern w:val="0"/>
          <w:sz w:val="28"/>
          <w:szCs w:val="28"/>
          <w14:ligatures w14:val="none"/>
        </w:rPr>
        <w:t>puşcă</w:t>
      </w:r>
      <w:proofErr w:type="spellEnd"/>
      <w:r w:rsidRPr="00334C1B">
        <w:rPr>
          <w:rFonts w:ascii="Times New Roman" w:eastAsia="Times New Roman" w:hAnsi="Times New Roman" w:cs="Times New Roman"/>
          <w:color w:val="000000"/>
          <w:kern w:val="0"/>
          <w:sz w:val="28"/>
          <w:szCs w:val="28"/>
          <w14:ligatures w14:val="none"/>
        </w:rPr>
        <w:t>), precum şi producerea oricăror feluri de arme;</w:t>
      </w:r>
    </w:p>
    <w:p w14:paraId="25851304" w14:textId="77777777" w:rsidR="00C751AC" w:rsidRPr="00334C1B" w:rsidRDefault="00C751AC" w:rsidP="00C751AC">
      <w:pPr>
        <w:pStyle w:val="ListParagraph"/>
        <w:numPr>
          <w:ilvl w:val="0"/>
          <w:numId w:val="21"/>
        </w:numPr>
        <w:shd w:val="clear" w:color="auto" w:fill="FFFFFF"/>
        <w:spacing w:afterLines="0" w:after="0" w:line="276" w:lineRule="auto"/>
        <w:jc w:val="both"/>
        <w:rPr>
          <w:rFonts w:ascii="Times New Roman" w:eastAsia="Times New Roman" w:hAnsi="Times New Roman" w:cs="Times New Roman"/>
          <w:color w:val="000000"/>
          <w:kern w:val="0"/>
          <w:sz w:val="28"/>
          <w:szCs w:val="28"/>
          <w14:ligatures w14:val="none"/>
        </w:rPr>
      </w:pPr>
      <w:proofErr w:type="spellStart"/>
      <w:r w:rsidRPr="00334C1B">
        <w:rPr>
          <w:rFonts w:ascii="Times New Roman" w:eastAsia="Times New Roman" w:hAnsi="Times New Roman" w:cs="Times New Roman"/>
          <w:color w:val="000000"/>
          <w:kern w:val="0"/>
          <w:sz w:val="28"/>
          <w:szCs w:val="28"/>
          <w14:ligatures w14:val="none"/>
        </w:rPr>
        <w:t>evidenţa</w:t>
      </w:r>
      <w:proofErr w:type="spellEnd"/>
      <w:r w:rsidRPr="00334C1B">
        <w:rPr>
          <w:rFonts w:ascii="Times New Roman" w:eastAsia="Times New Roman" w:hAnsi="Times New Roman" w:cs="Times New Roman"/>
          <w:color w:val="000000"/>
          <w:kern w:val="0"/>
          <w:sz w:val="28"/>
          <w:szCs w:val="28"/>
          <w14:ligatures w14:val="none"/>
        </w:rPr>
        <w:t xml:space="preserve"> de stat, înregistrarea de stat şi inventarierea tehnică (inclusiv </w:t>
      </w:r>
      <w:proofErr w:type="spellStart"/>
      <w:r w:rsidRPr="00334C1B">
        <w:rPr>
          <w:rFonts w:ascii="Times New Roman" w:eastAsia="Times New Roman" w:hAnsi="Times New Roman" w:cs="Times New Roman"/>
          <w:color w:val="000000"/>
          <w:kern w:val="0"/>
          <w:sz w:val="28"/>
          <w:szCs w:val="28"/>
          <w14:ligatures w14:val="none"/>
        </w:rPr>
        <w:t>paşaportizarea</w:t>
      </w:r>
      <w:proofErr w:type="spellEnd"/>
      <w:r w:rsidRPr="00334C1B">
        <w:rPr>
          <w:rFonts w:ascii="Times New Roman" w:eastAsia="Times New Roman" w:hAnsi="Times New Roman" w:cs="Times New Roman"/>
          <w:color w:val="000000"/>
          <w:kern w:val="0"/>
          <w:sz w:val="28"/>
          <w:szCs w:val="28"/>
          <w14:ligatures w14:val="none"/>
        </w:rPr>
        <w:t>) a bunurilor imobile, restabilirea documentelor pentru dreptul de proprietate şi administrarea acestor bunuri;</w:t>
      </w:r>
    </w:p>
    <w:p w14:paraId="7D373892" w14:textId="77777777" w:rsidR="00C751AC" w:rsidRPr="00334C1B" w:rsidRDefault="00C751AC" w:rsidP="00C751AC">
      <w:pPr>
        <w:pStyle w:val="ListParagraph"/>
        <w:numPr>
          <w:ilvl w:val="0"/>
          <w:numId w:val="21"/>
        </w:numPr>
        <w:shd w:val="clear" w:color="auto" w:fill="FFFFFF"/>
        <w:spacing w:afterLines="0" w:after="0"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imprimarea bancnotelor şi baterea monedelor metalice, imprimarea valorilor mobiliare de stat;</w:t>
      </w:r>
    </w:p>
    <w:p w14:paraId="4A823B1D" w14:textId="77777777" w:rsidR="00C751AC" w:rsidRPr="00334C1B" w:rsidRDefault="00C751AC" w:rsidP="00C751AC">
      <w:pPr>
        <w:pStyle w:val="ListParagraph"/>
        <w:numPr>
          <w:ilvl w:val="0"/>
          <w:numId w:val="21"/>
        </w:numPr>
        <w:shd w:val="clear" w:color="auto" w:fill="FFFFFF"/>
        <w:spacing w:afterLines="0" w:after="0"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 xml:space="preserve">efectuarea lucrărilor </w:t>
      </w:r>
      <w:proofErr w:type="spellStart"/>
      <w:r w:rsidRPr="00334C1B">
        <w:rPr>
          <w:rFonts w:ascii="Times New Roman" w:eastAsia="Times New Roman" w:hAnsi="Times New Roman" w:cs="Times New Roman"/>
          <w:color w:val="000000"/>
          <w:kern w:val="0"/>
          <w:sz w:val="28"/>
          <w:szCs w:val="28"/>
          <w14:ligatures w14:val="none"/>
        </w:rPr>
        <w:t>astronomo</w:t>
      </w:r>
      <w:proofErr w:type="spellEnd"/>
      <w:r w:rsidRPr="00334C1B">
        <w:rPr>
          <w:rFonts w:ascii="Times New Roman" w:eastAsia="Times New Roman" w:hAnsi="Times New Roman" w:cs="Times New Roman"/>
          <w:color w:val="000000"/>
          <w:kern w:val="0"/>
          <w:sz w:val="28"/>
          <w:szCs w:val="28"/>
          <w14:ligatures w14:val="none"/>
        </w:rPr>
        <w:t>-geodezice, gravimetrice, a lucrărilor în domeniul hidrometeorologiei;</w:t>
      </w:r>
    </w:p>
    <w:p w14:paraId="0122ADF7" w14:textId="77777777" w:rsidR="00C751AC" w:rsidRPr="00334C1B" w:rsidRDefault="00C751AC" w:rsidP="00C751AC">
      <w:pPr>
        <w:pStyle w:val="ListParagraph"/>
        <w:numPr>
          <w:ilvl w:val="0"/>
          <w:numId w:val="21"/>
        </w:numPr>
        <w:shd w:val="clear" w:color="auto" w:fill="FFFFFF"/>
        <w:spacing w:afterLines="0" w:after="0"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efectuarea activităţii de pază la obiectivele prevăzute în anexa nr.4 la </w:t>
      </w:r>
      <w:hyperlink r:id="rId7" w:tgtFrame="_blank" w:history="1">
        <w:r w:rsidRPr="00334C1B">
          <w:rPr>
            <w:rFonts w:ascii="Times New Roman" w:eastAsia="Times New Roman" w:hAnsi="Times New Roman" w:cs="Times New Roman"/>
            <w:color w:val="000080"/>
            <w:kern w:val="0"/>
            <w:sz w:val="28"/>
            <w:szCs w:val="28"/>
            <w:u w:val="single"/>
            <w14:ligatures w14:val="none"/>
          </w:rPr>
          <w:t>Legea nr.283/2003</w:t>
        </w:r>
      </w:hyperlink>
      <w:r w:rsidRPr="00334C1B">
        <w:rPr>
          <w:rFonts w:ascii="Times New Roman" w:eastAsia="Times New Roman" w:hAnsi="Times New Roman" w:cs="Times New Roman"/>
          <w:color w:val="000000"/>
          <w:kern w:val="0"/>
          <w:sz w:val="28"/>
          <w:szCs w:val="28"/>
          <w14:ligatures w14:val="none"/>
        </w:rPr>
        <w:t> privind activitatea particulară de detectiv şi de pază.</w:t>
      </w:r>
    </w:p>
    <w:p w14:paraId="2A789BD2" w14:textId="77777777" w:rsidR="00C751AC" w:rsidRPr="00334C1B" w:rsidRDefault="00C751AC" w:rsidP="00C751AC">
      <w:pPr>
        <w:pStyle w:val="ListParagraph"/>
        <w:shd w:val="clear" w:color="auto" w:fill="FFFFFF"/>
        <w:spacing w:afterLines="0" w:after="0" w:line="276" w:lineRule="auto"/>
        <w:jc w:val="both"/>
        <w:rPr>
          <w:rFonts w:ascii="Times New Roman" w:eastAsia="Times New Roman" w:hAnsi="Times New Roman" w:cs="Times New Roman"/>
          <w:color w:val="000000"/>
          <w:kern w:val="0"/>
          <w:sz w:val="28"/>
          <w:szCs w:val="28"/>
          <w14:ligatures w14:val="none"/>
        </w:rPr>
      </w:pPr>
    </w:p>
    <w:p w14:paraId="6FFE9EE1" w14:textId="77777777" w:rsidR="00C751AC" w:rsidRPr="00334C1B" w:rsidRDefault="00C751AC" w:rsidP="00C751AC">
      <w:pPr>
        <w:tabs>
          <w:tab w:val="left" w:pos="4121"/>
        </w:tabs>
        <w:spacing w:after="288" w:line="276" w:lineRule="auto"/>
        <w:jc w:val="both"/>
        <w:rPr>
          <w:rFonts w:ascii="Times New Roman" w:hAnsi="Times New Roman" w:cs="Times New Roman"/>
          <w:b/>
          <w:bCs/>
          <w:sz w:val="28"/>
          <w:szCs w:val="28"/>
        </w:rPr>
      </w:pPr>
      <w:r w:rsidRPr="00334C1B">
        <w:rPr>
          <w:rFonts w:ascii="Times New Roman" w:hAnsi="Times New Roman" w:cs="Times New Roman"/>
          <w:b/>
          <w:bCs/>
          <w:sz w:val="28"/>
          <w:szCs w:val="28"/>
        </w:rPr>
        <w:t>Articolul 21. Aprobarea prealabilă a investițiilor</w:t>
      </w:r>
    </w:p>
    <w:p w14:paraId="1622100B" w14:textId="77777777" w:rsidR="00C751AC" w:rsidRPr="00334C1B" w:rsidRDefault="00C751AC" w:rsidP="00C751AC">
      <w:pPr>
        <w:tabs>
          <w:tab w:val="left" w:pos="41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lastRenderedPageBreak/>
        <w:t xml:space="preserve">În scopul protecției investițiilor realizate în domeniile de importanță pentru securitatea națională și creșterea transparenței investițiilor de importanță pentru securitatea națională, pentru raporturile juridice aferente efectuării activităților investiționale de către persoanele fizice și juridice care, prin orice modalitate, direct sau indirect, individual sau împreună cu persoanele care acționează în mod concertat, inclusiv în calitate de beneficiar efectiv, intenționează să realizeze sau realizează tipurile de activitate investițională și/sau tranzacție în domeniile de importanță pentru securitatea națională sunt obligate să depună o solicitare a aprobării prealabile a investițiilor la Consiliul pentru promovarea proiectelor investiționale de importanță națională în condițiile prevăzute de dispozițiile Legii nr. 174/2021 privind mecanismul de examinare a investițiilor de importanță pentru securitatea statului. </w:t>
      </w:r>
    </w:p>
    <w:p w14:paraId="72D66A43" w14:textId="77777777" w:rsidR="00C751AC" w:rsidRPr="00334C1B" w:rsidRDefault="00C751AC" w:rsidP="00C751AC">
      <w:pPr>
        <w:tabs>
          <w:tab w:val="left" w:pos="4121"/>
        </w:tabs>
        <w:spacing w:after="288" w:line="276" w:lineRule="auto"/>
        <w:jc w:val="both"/>
        <w:rPr>
          <w:rFonts w:ascii="Times New Roman" w:hAnsi="Times New Roman" w:cs="Times New Roman"/>
          <w:b/>
          <w:bCs/>
          <w:sz w:val="28"/>
          <w:szCs w:val="28"/>
        </w:rPr>
      </w:pPr>
    </w:p>
    <w:p w14:paraId="33CE4040" w14:textId="77777777" w:rsidR="00C751AC" w:rsidRPr="00334C1B" w:rsidRDefault="00C751AC" w:rsidP="00C751AC">
      <w:pPr>
        <w:tabs>
          <w:tab w:val="left" w:pos="4121"/>
        </w:tabs>
        <w:spacing w:after="288" w:line="276" w:lineRule="auto"/>
        <w:jc w:val="both"/>
        <w:rPr>
          <w:rFonts w:ascii="Times New Roman" w:hAnsi="Times New Roman" w:cs="Times New Roman"/>
          <w:b/>
          <w:bCs/>
          <w:sz w:val="28"/>
          <w:szCs w:val="28"/>
        </w:rPr>
      </w:pPr>
      <w:r w:rsidRPr="00334C1B">
        <w:rPr>
          <w:rFonts w:ascii="Times New Roman" w:hAnsi="Times New Roman" w:cs="Times New Roman"/>
          <w:b/>
          <w:bCs/>
          <w:sz w:val="28"/>
          <w:szCs w:val="28"/>
        </w:rPr>
        <w:t>Articolul 22. Evidența fiscală</w:t>
      </w:r>
    </w:p>
    <w:p w14:paraId="793630A3" w14:textId="2213740E" w:rsidR="00C751AC" w:rsidRPr="00334C1B" w:rsidRDefault="00C751AC" w:rsidP="00C751AC">
      <w:pPr>
        <w:tabs>
          <w:tab w:val="left" w:pos="41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Luarea la evidență fiscală se realizează în condițiile dispozițiilor prevăzute la art. 8 al Codului Fiscal nr. 1163/1997 și a cadrului normativ secundar aplicabil. Antreprenorul este obligat la plata obligațiilor fiscale în condițiile prevăzute de legislația fiscală. </w:t>
      </w:r>
    </w:p>
    <w:p w14:paraId="2EF4D09B" w14:textId="447E862C" w:rsidR="00C751AC" w:rsidRPr="00334C1B" w:rsidRDefault="00C751AC" w:rsidP="00C751AC">
      <w:pPr>
        <w:tabs>
          <w:tab w:val="left" w:pos="4121"/>
        </w:tabs>
        <w:spacing w:after="288" w:line="276" w:lineRule="auto"/>
        <w:jc w:val="center"/>
        <w:rPr>
          <w:rFonts w:ascii="Times New Roman" w:hAnsi="Times New Roman" w:cs="Times New Roman"/>
          <w:b/>
          <w:bCs/>
          <w:sz w:val="28"/>
          <w:szCs w:val="28"/>
        </w:rPr>
      </w:pPr>
      <w:r w:rsidRPr="00334C1B">
        <w:rPr>
          <w:rFonts w:ascii="Times New Roman" w:hAnsi="Times New Roman" w:cs="Times New Roman"/>
          <w:b/>
          <w:bCs/>
          <w:sz w:val="28"/>
          <w:szCs w:val="28"/>
        </w:rPr>
        <w:t>CAPITOLUL V</w:t>
      </w:r>
    </w:p>
    <w:p w14:paraId="00F399A9" w14:textId="77777777" w:rsidR="00C751AC" w:rsidRPr="00334C1B" w:rsidRDefault="00C751AC" w:rsidP="00C751AC">
      <w:pPr>
        <w:tabs>
          <w:tab w:val="left" w:pos="4121"/>
        </w:tabs>
        <w:spacing w:after="288" w:line="276" w:lineRule="auto"/>
        <w:jc w:val="center"/>
        <w:rPr>
          <w:rFonts w:ascii="Times New Roman" w:hAnsi="Times New Roman" w:cs="Times New Roman"/>
          <w:b/>
          <w:bCs/>
          <w:sz w:val="28"/>
          <w:szCs w:val="28"/>
        </w:rPr>
      </w:pPr>
      <w:r w:rsidRPr="00334C1B">
        <w:rPr>
          <w:rFonts w:ascii="Times New Roman" w:hAnsi="Times New Roman" w:cs="Times New Roman"/>
          <w:b/>
          <w:bCs/>
          <w:sz w:val="28"/>
          <w:szCs w:val="28"/>
        </w:rPr>
        <w:t>ACCESUL LA PIEȚE ȘI INTERNAȚIONALIZAREA AFACERII</w:t>
      </w:r>
    </w:p>
    <w:p w14:paraId="1C5AA996" w14:textId="77777777" w:rsidR="00C751AC" w:rsidRPr="00334C1B" w:rsidRDefault="00C751AC" w:rsidP="00C751AC">
      <w:pPr>
        <w:tabs>
          <w:tab w:val="left" w:pos="4121"/>
        </w:tabs>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Articolul 23. Sprijin în internaționalizarea afacerii</w:t>
      </w:r>
    </w:p>
    <w:p w14:paraId="5D289404" w14:textId="77777777" w:rsidR="00C751AC" w:rsidRPr="00334C1B" w:rsidRDefault="00C751AC" w:rsidP="00C751AC">
      <w:pPr>
        <w:pStyle w:val="ListParagraph"/>
        <w:numPr>
          <w:ilvl w:val="0"/>
          <w:numId w:val="22"/>
        </w:numPr>
        <w:tabs>
          <w:tab w:val="left" w:pos="4121"/>
        </w:tabs>
        <w:spacing w:after="288" w:line="276" w:lineRule="auto"/>
        <w:jc w:val="both"/>
        <w:rPr>
          <w:rFonts w:ascii="Times New Roman" w:eastAsia="Times New Roman" w:hAnsi="Times New Roman" w:cs="Times New Roman"/>
          <w:kern w:val="0"/>
          <w:sz w:val="28"/>
          <w:szCs w:val="28"/>
          <w14:ligatures w14:val="none"/>
        </w:rPr>
      </w:pPr>
      <w:r w:rsidRPr="00334C1B">
        <w:rPr>
          <w:rFonts w:ascii="Times New Roman" w:eastAsia="Times New Roman" w:hAnsi="Times New Roman" w:cs="Times New Roman"/>
          <w:kern w:val="0"/>
          <w:sz w:val="28"/>
          <w:szCs w:val="28"/>
          <w14:ligatures w14:val="none"/>
        </w:rPr>
        <w:t xml:space="preserve">Antreprenorii beneficiază de măsuri de sprijin pentru accesul la piețele internaționale prin suport financiar pentru participarea la târguri, expoziții și misiuni economice internaționale sau prin acces la servicii de consiliere și instruire pentru dezvoltarea strategiilor de export. </w:t>
      </w:r>
    </w:p>
    <w:p w14:paraId="78C34F74" w14:textId="77777777" w:rsidR="00C751AC" w:rsidRPr="00334C1B" w:rsidRDefault="00C751AC" w:rsidP="00C751AC">
      <w:pPr>
        <w:pStyle w:val="ListParagraph"/>
        <w:tabs>
          <w:tab w:val="left" w:pos="4121"/>
        </w:tabs>
        <w:spacing w:after="288" w:line="276" w:lineRule="auto"/>
        <w:jc w:val="both"/>
        <w:rPr>
          <w:rFonts w:ascii="Times New Roman" w:eastAsia="Times New Roman" w:hAnsi="Times New Roman" w:cs="Times New Roman"/>
          <w:kern w:val="0"/>
          <w:sz w:val="28"/>
          <w:szCs w:val="28"/>
          <w14:ligatures w14:val="none"/>
        </w:rPr>
      </w:pPr>
    </w:p>
    <w:p w14:paraId="77CC102B" w14:textId="77777777" w:rsidR="00C751AC" w:rsidRPr="00334C1B" w:rsidRDefault="00C751AC" w:rsidP="00C751AC">
      <w:pPr>
        <w:pStyle w:val="ListParagraph"/>
        <w:numPr>
          <w:ilvl w:val="0"/>
          <w:numId w:val="22"/>
        </w:numPr>
        <w:tabs>
          <w:tab w:val="left" w:pos="4121"/>
        </w:tabs>
        <w:spacing w:after="288" w:line="276" w:lineRule="auto"/>
        <w:jc w:val="both"/>
        <w:rPr>
          <w:rFonts w:ascii="Times New Roman" w:eastAsia="Times New Roman" w:hAnsi="Times New Roman" w:cs="Times New Roman"/>
          <w:kern w:val="0"/>
          <w:sz w:val="28"/>
          <w:szCs w:val="28"/>
          <w14:ligatures w14:val="none"/>
        </w:rPr>
      </w:pPr>
      <w:r w:rsidRPr="00334C1B">
        <w:rPr>
          <w:rFonts w:ascii="Times New Roman" w:eastAsia="Times New Roman" w:hAnsi="Times New Roman" w:cs="Times New Roman"/>
          <w:kern w:val="0"/>
          <w:sz w:val="28"/>
          <w:szCs w:val="28"/>
          <w14:ligatures w14:val="none"/>
        </w:rPr>
        <w:t xml:space="preserve">Agenția de Investiții și alte autorități competente pun la dispoziția antreprenorilor informații actualizate despre oportunitățile de afaceri și </w:t>
      </w:r>
      <w:r w:rsidRPr="00334C1B">
        <w:rPr>
          <w:rFonts w:ascii="Times New Roman" w:eastAsia="Times New Roman" w:hAnsi="Times New Roman" w:cs="Times New Roman"/>
          <w:kern w:val="0"/>
          <w:sz w:val="28"/>
          <w:szCs w:val="28"/>
          <w14:ligatures w14:val="none"/>
        </w:rPr>
        <w:lastRenderedPageBreak/>
        <w:t>condițiile de piață pe piețele internaționale prin diverse platforme informaționale și baze de date accesibile publicului.</w:t>
      </w:r>
    </w:p>
    <w:p w14:paraId="6A954BB6" w14:textId="77777777" w:rsidR="00C751AC" w:rsidRPr="00334C1B" w:rsidRDefault="00C751AC" w:rsidP="00C751AC">
      <w:pPr>
        <w:pStyle w:val="ListParagraph"/>
        <w:tabs>
          <w:tab w:val="left" w:pos="4121"/>
        </w:tabs>
        <w:spacing w:after="288" w:line="276" w:lineRule="auto"/>
        <w:jc w:val="both"/>
        <w:rPr>
          <w:rFonts w:ascii="Times New Roman" w:eastAsia="Times New Roman" w:hAnsi="Times New Roman" w:cs="Times New Roman"/>
          <w:kern w:val="0"/>
          <w:sz w:val="28"/>
          <w:szCs w:val="28"/>
          <w14:ligatures w14:val="none"/>
        </w:rPr>
      </w:pPr>
    </w:p>
    <w:p w14:paraId="7C867C53" w14:textId="77777777" w:rsidR="00C751AC" w:rsidRPr="00334C1B" w:rsidRDefault="00C751AC" w:rsidP="00C751AC">
      <w:pPr>
        <w:pStyle w:val="ListParagraph"/>
        <w:numPr>
          <w:ilvl w:val="0"/>
          <w:numId w:val="22"/>
        </w:numPr>
        <w:tabs>
          <w:tab w:val="left" w:pos="4121"/>
        </w:tabs>
        <w:spacing w:after="288" w:line="276" w:lineRule="auto"/>
        <w:jc w:val="both"/>
        <w:rPr>
          <w:rFonts w:ascii="Times New Roman" w:eastAsia="Times New Roman" w:hAnsi="Times New Roman" w:cs="Times New Roman"/>
          <w:kern w:val="0"/>
          <w:sz w:val="28"/>
          <w:szCs w:val="28"/>
          <w14:ligatures w14:val="none"/>
        </w:rPr>
      </w:pPr>
      <w:r w:rsidRPr="00334C1B">
        <w:rPr>
          <w:rFonts w:ascii="Times New Roman" w:eastAsia="Times New Roman" w:hAnsi="Times New Roman" w:cs="Times New Roman"/>
          <w:kern w:val="0"/>
          <w:sz w:val="28"/>
          <w:szCs w:val="28"/>
          <w14:ligatures w14:val="none"/>
        </w:rPr>
        <w:t xml:space="preserve">Guvernul implementează politici în vederea încheierii acordurilor de cooperare internațională privind eliminarea barierelor administrative și non-tarifare pentru exportul produselor și serviciilor din Republica Moldova. </w:t>
      </w:r>
    </w:p>
    <w:p w14:paraId="4E5C7BFB" w14:textId="77777777" w:rsidR="00C751AC" w:rsidRPr="00334C1B" w:rsidRDefault="00C751AC" w:rsidP="00C751AC">
      <w:pPr>
        <w:pStyle w:val="ListParagraph"/>
        <w:spacing w:after="288"/>
        <w:rPr>
          <w:rFonts w:ascii="Times New Roman" w:eastAsia="Times New Roman" w:hAnsi="Times New Roman" w:cs="Times New Roman"/>
          <w:kern w:val="0"/>
          <w:sz w:val="28"/>
          <w:szCs w:val="28"/>
          <w14:ligatures w14:val="none"/>
        </w:rPr>
      </w:pPr>
    </w:p>
    <w:p w14:paraId="4D0D2187" w14:textId="77777777" w:rsidR="00C751AC" w:rsidRPr="00334C1B" w:rsidRDefault="00C751AC" w:rsidP="00C751AC">
      <w:pPr>
        <w:pStyle w:val="ListParagraph"/>
        <w:numPr>
          <w:ilvl w:val="0"/>
          <w:numId w:val="22"/>
        </w:numPr>
        <w:tabs>
          <w:tab w:val="left" w:pos="4121"/>
        </w:tabs>
        <w:spacing w:after="288" w:line="276" w:lineRule="auto"/>
        <w:jc w:val="both"/>
        <w:rPr>
          <w:rFonts w:ascii="Times New Roman" w:eastAsia="Times New Roman" w:hAnsi="Times New Roman" w:cs="Times New Roman"/>
          <w:kern w:val="0"/>
          <w:sz w:val="28"/>
          <w:szCs w:val="28"/>
          <w14:ligatures w14:val="none"/>
        </w:rPr>
      </w:pPr>
      <w:r w:rsidRPr="00334C1B">
        <w:rPr>
          <w:rFonts w:ascii="Times New Roman" w:eastAsia="Times New Roman" w:hAnsi="Times New Roman" w:cs="Times New Roman"/>
          <w:kern w:val="0"/>
          <w:sz w:val="28"/>
          <w:szCs w:val="28"/>
          <w14:ligatures w14:val="none"/>
        </w:rPr>
        <w:t>Guvernul promovează internaționalizarea afacerilor prin:</w:t>
      </w:r>
    </w:p>
    <w:p w14:paraId="0BCC0D9D" w14:textId="77777777" w:rsidR="00C751AC" w:rsidRPr="00334C1B" w:rsidRDefault="00C751AC" w:rsidP="00C751AC">
      <w:pPr>
        <w:pStyle w:val="ListParagraph"/>
        <w:spacing w:after="288"/>
        <w:rPr>
          <w:rFonts w:ascii="Times New Roman" w:eastAsia="Times New Roman" w:hAnsi="Times New Roman" w:cs="Times New Roman"/>
          <w:kern w:val="0"/>
          <w:sz w:val="28"/>
          <w:szCs w:val="28"/>
          <w14:ligatures w14:val="none"/>
        </w:rPr>
      </w:pPr>
    </w:p>
    <w:p w14:paraId="2E330425" w14:textId="77777777" w:rsidR="00C751AC" w:rsidRPr="00334C1B" w:rsidRDefault="00C751AC" w:rsidP="00C751AC">
      <w:pPr>
        <w:pStyle w:val="ListParagraph"/>
        <w:numPr>
          <w:ilvl w:val="0"/>
          <w:numId w:val="33"/>
        </w:numPr>
        <w:tabs>
          <w:tab w:val="left" w:pos="4121"/>
        </w:tabs>
        <w:spacing w:after="288" w:line="276" w:lineRule="auto"/>
        <w:jc w:val="both"/>
        <w:rPr>
          <w:rFonts w:ascii="Times New Roman" w:eastAsia="Times New Roman" w:hAnsi="Times New Roman" w:cs="Times New Roman"/>
          <w:kern w:val="0"/>
          <w:sz w:val="28"/>
          <w:szCs w:val="28"/>
          <w14:ligatures w14:val="none"/>
        </w:rPr>
      </w:pPr>
      <w:r w:rsidRPr="00334C1B">
        <w:rPr>
          <w:rFonts w:ascii="Times New Roman" w:eastAsia="Times New Roman" w:hAnsi="Times New Roman" w:cs="Times New Roman"/>
          <w:kern w:val="0"/>
          <w:sz w:val="28"/>
          <w:szCs w:val="28"/>
          <w14:ligatures w14:val="none"/>
        </w:rPr>
        <w:t>susținerea parteneriatelor strategice între antreprenorii locali și investitorii străini;</w:t>
      </w:r>
    </w:p>
    <w:p w14:paraId="7632DD8C" w14:textId="77777777" w:rsidR="00C751AC" w:rsidRPr="00334C1B" w:rsidRDefault="00C751AC" w:rsidP="00C751AC">
      <w:pPr>
        <w:pStyle w:val="ListParagraph"/>
        <w:numPr>
          <w:ilvl w:val="0"/>
          <w:numId w:val="33"/>
        </w:numPr>
        <w:tabs>
          <w:tab w:val="left" w:pos="4121"/>
        </w:tabs>
        <w:spacing w:after="288" w:line="276" w:lineRule="auto"/>
        <w:jc w:val="both"/>
        <w:rPr>
          <w:rFonts w:ascii="Times New Roman" w:eastAsia="Times New Roman" w:hAnsi="Times New Roman" w:cs="Times New Roman"/>
          <w:kern w:val="0"/>
          <w:sz w:val="28"/>
          <w:szCs w:val="28"/>
          <w14:ligatures w14:val="none"/>
        </w:rPr>
      </w:pPr>
      <w:r w:rsidRPr="00334C1B">
        <w:rPr>
          <w:rFonts w:ascii="Times New Roman" w:eastAsia="Times New Roman" w:hAnsi="Times New Roman" w:cs="Times New Roman"/>
          <w:kern w:val="0"/>
          <w:sz w:val="28"/>
          <w:szCs w:val="28"/>
          <w14:ligatures w14:val="none"/>
        </w:rPr>
        <w:t>dezvoltarea programelor dedicate start-</w:t>
      </w:r>
      <w:proofErr w:type="spellStart"/>
      <w:r w:rsidRPr="00334C1B">
        <w:rPr>
          <w:rFonts w:ascii="Times New Roman" w:eastAsia="Times New Roman" w:hAnsi="Times New Roman" w:cs="Times New Roman"/>
          <w:kern w:val="0"/>
          <w:sz w:val="28"/>
          <w:szCs w:val="28"/>
          <w14:ligatures w14:val="none"/>
        </w:rPr>
        <w:t>up</w:t>
      </w:r>
      <w:proofErr w:type="spellEnd"/>
      <w:r w:rsidRPr="00334C1B">
        <w:rPr>
          <w:rFonts w:ascii="Times New Roman" w:eastAsia="Times New Roman" w:hAnsi="Times New Roman" w:cs="Times New Roman"/>
          <w:kern w:val="0"/>
          <w:sz w:val="28"/>
          <w:szCs w:val="28"/>
          <w14:ligatures w14:val="none"/>
        </w:rPr>
        <w:t>-urilor și întreprinderilor mici și mijlocii, care facilitează accesul pe piețele internaționale prin mentorat și finanțare;</w:t>
      </w:r>
    </w:p>
    <w:p w14:paraId="186A4976" w14:textId="77777777" w:rsidR="00C751AC" w:rsidRPr="00334C1B" w:rsidRDefault="00C751AC" w:rsidP="00C751AC">
      <w:pPr>
        <w:pStyle w:val="ListParagraph"/>
        <w:numPr>
          <w:ilvl w:val="0"/>
          <w:numId w:val="33"/>
        </w:numPr>
        <w:tabs>
          <w:tab w:val="left" w:pos="4121"/>
        </w:tabs>
        <w:spacing w:after="288" w:line="276" w:lineRule="auto"/>
        <w:jc w:val="both"/>
        <w:rPr>
          <w:rFonts w:ascii="Times New Roman" w:hAnsi="Times New Roman" w:cs="Times New Roman"/>
          <w:b/>
          <w:bCs/>
          <w:sz w:val="28"/>
          <w:szCs w:val="28"/>
        </w:rPr>
      </w:pPr>
      <w:r w:rsidRPr="00334C1B">
        <w:rPr>
          <w:rFonts w:ascii="Times New Roman" w:eastAsia="Times New Roman" w:hAnsi="Times New Roman" w:cs="Times New Roman"/>
          <w:kern w:val="0"/>
          <w:sz w:val="28"/>
          <w:szCs w:val="28"/>
          <w14:ligatures w14:val="none"/>
        </w:rPr>
        <w:t xml:space="preserve">sprijinirea proceselor de certificare și conformare la standardele internaționale pentru produsele și serviciile exportate. </w:t>
      </w:r>
    </w:p>
    <w:p w14:paraId="4090E240" w14:textId="77777777" w:rsidR="00C751AC" w:rsidRPr="00334C1B" w:rsidRDefault="00C751AC" w:rsidP="00C751AC">
      <w:pPr>
        <w:tabs>
          <w:tab w:val="left" w:pos="4121"/>
        </w:tabs>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Articolul 24. Digitalizarea activității de export</w:t>
      </w:r>
    </w:p>
    <w:p w14:paraId="11447570" w14:textId="77777777" w:rsidR="00C751AC" w:rsidRPr="00334C1B" w:rsidRDefault="00C751AC" w:rsidP="00C751AC">
      <w:pPr>
        <w:pStyle w:val="ListParagraph"/>
        <w:numPr>
          <w:ilvl w:val="0"/>
          <w:numId w:val="23"/>
        </w:numPr>
        <w:tabs>
          <w:tab w:val="left" w:pos="41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Agenția de Investiții sprijină utilizarea comerțului electronic de către antreprenori prin: dezvoltarea </w:t>
      </w:r>
      <w:proofErr w:type="spellStart"/>
      <w:r w:rsidRPr="00334C1B">
        <w:rPr>
          <w:rFonts w:ascii="Times New Roman" w:hAnsi="Times New Roman" w:cs="Times New Roman"/>
          <w:sz w:val="28"/>
          <w:szCs w:val="28"/>
        </w:rPr>
        <w:t>dezvoltarea</w:t>
      </w:r>
      <w:proofErr w:type="spellEnd"/>
      <w:r w:rsidRPr="00334C1B">
        <w:rPr>
          <w:rFonts w:ascii="Times New Roman" w:hAnsi="Times New Roman" w:cs="Times New Roman"/>
          <w:sz w:val="28"/>
          <w:szCs w:val="28"/>
        </w:rPr>
        <w:t xml:space="preserve"> și promovarea de platforme și soluții digitale destinate extinderii exporturilor, în special pentru IMM-uri, organizarea de seminare și sesiuni de instruire privind utilizarea eficientă a platformelor de e-</w:t>
      </w:r>
      <w:proofErr w:type="spellStart"/>
      <w:r w:rsidRPr="00334C1B">
        <w:rPr>
          <w:rFonts w:ascii="Times New Roman" w:hAnsi="Times New Roman" w:cs="Times New Roman"/>
          <w:sz w:val="28"/>
          <w:szCs w:val="28"/>
        </w:rPr>
        <w:t>commerce</w:t>
      </w:r>
      <w:proofErr w:type="spellEnd"/>
      <w:r w:rsidRPr="00334C1B">
        <w:rPr>
          <w:rFonts w:ascii="Times New Roman" w:hAnsi="Times New Roman" w:cs="Times New Roman"/>
          <w:sz w:val="28"/>
          <w:szCs w:val="28"/>
        </w:rPr>
        <w:t xml:space="preserve"> și adaptarea la cerințele piețelor internaționale, facilitarea accesului întreprinderilor la rețele de parteneri și platforme de comerț electronic internaționale pentru promovarea produselor moldovenești și creșterea vizibilității acestora pe piețele externe.</w:t>
      </w:r>
    </w:p>
    <w:p w14:paraId="0A5A0868" w14:textId="77777777" w:rsidR="00C751AC" w:rsidRPr="00334C1B" w:rsidRDefault="00C751AC" w:rsidP="00C751AC">
      <w:pPr>
        <w:pStyle w:val="ListParagraph"/>
        <w:tabs>
          <w:tab w:val="left" w:pos="4121"/>
        </w:tabs>
        <w:spacing w:after="288" w:line="276" w:lineRule="auto"/>
        <w:jc w:val="both"/>
        <w:rPr>
          <w:rFonts w:ascii="Times New Roman" w:hAnsi="Times New Roman" w:cs="Times New Roman"/>
          <w:sz w:val="28"/>
          <w:szCs w:val="28"/>
        </w:rPr>
      </w:pPr>
    </w:p>
    <w:p w14:paraId="3B013288" w14:textId="77777777" w:rsidR="00C751AC" w:rsidRPr="00334C1B" w:rsidRDefault="00C751AC" w:rsidP="00C751AC">
      <w:pPr>
        <w:pStyle w:val="ListParagraph"/>
        <w:numPr>
          <w:ilvl w:val="0"/>
          <w:numId w:val="23"/>
        </w:numPr>
        <w:tabs>
          <w:tab w:val="left" w:pos="41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Serviciul Vamal al Republicii Moldova va implementa soluții digitale avansate pentru a facilita procedurile de export și import, inclusiv prin: modernizarea sistemului vamal pentru a asigura interoperabilitatea cu sistemele Uniunii Europene, permițând procesarea rapidă și eficientă a documentelor de export, utilizarea platformelor electronice pentru declararea și monitorizarea tranzacțiilor vamale, reducând astfel timpul și costurile aferente procedurilor vamale pentru exportatori, oferirea accesului </w:t>
      </w:r>
      <w:r w:rsidRPr="00334C1B">
        <w:rPr>
          <w:rFonts w:ascii="Times New Roman" w:hAnsi="Times New Roman" w:cs="Times New Roman"/>
          <w:sz w:val="28"/>
          <w:szCs w:val="28"/>
        </w:rPr>
        <w:lastRenderedPageBreak/>
        <w:t>antreprenorilor la instrumente digitale pentru verificarea conformității și a certificării produselor destinate pieței europene.</w:t>
      </w:r>
    </w:p>
    <w:p w14:paraId="37FC6073" w14:textId="77777777" w:rsidR="00C751AC" w:rsidRPr="00334C1B" w:rsidRDefault="00C751AC" w:rsidP="00C751AC">
      <w:pPr>
        <w:pStyle w:val="ListParagraph"/>
        <w:tabs>
          <w:tab w:val="left" w:pos="4121"/>
        </w:tabs>
        <w:spacing w:after="288" w:line="276" w:lineRule="auto"/>
        <w:jc w:val="both"/>
        <w:rPr>
          <w:rFonts w:ascii="Times New Roman" w:hAnsi="Times New Roman" w:cs="Times New Roman"/>
          <w:sz w:val="28"/>
          <w:szCs w:val="28"/>
        </w:rPr>
      </w:pPr>
    </w:p>
    <w:p w14:paraId="680CFBD5" w14:textId="77777777" w:rsidR="00C751AC" w:rsidRPr="00334C1B" w:rsidRDefault="00C751AC" w:rsidP="00C751AC">
      <w:pPr>
        <w:pStyle w:val="ListParagraph"/>
        <w:numPr>
          <w:ilvl w:val="0"/>
          <w:numId w:val="23"/>
        </w:numPr>
        <w:tabs>
          <w:tab w:val="left" w:pos="4121"/>
        </w:tabs>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Guvernul asigură interoperabilitatea platformelor naționale de comerț electronic cu cele internaționale, în conformitate cu cerințele internaționale de securitate și transparență.</w:t>
      </w:r>
    </w:p>
    <w:p w14:paraId="55261556" w14:textId="44EE15A2" w:rsidR="00C751AC" w:rsidRPr="00334C1B" w:rsidRDefault="00C751AC" w:rsidP="00C751AC">
      <w:pPr>
        <w:tabs>
          <w:tab w:val="left" w:pos="4121"/>
        </w:tabs>
        <w:spacing w:after="288" w:line="276" w:lineRule="auto"/>
        <w:jc w:val="center"/>
        <w:rPr>
          <w:rFonts w:ascii="Times New Roman" w:hAnsi="Times New Roman" w:cs="Times New Roman"/>
          <w:b/>
          <w:bCs/>
          <w:sz w:val="28"/>
          <w:szCs w:val="28"/>
        </w:rPr>
      </w:pPr>
      <w:r w:rsidRPr="00334C1B">
        <w:rPr>
          <w:rFonts w:ascii="Times New Roman" w:hAnsi="Times New Roman" w:cs="Times New Roman"/>
          <w:b/>
          <w:bCs/>
          <w:sz w:val="28"/>
          <w:szCs w:val="28"/>
        </w:rPr>
        <w:t>CAPITOLUL VI</w:t>
      </w:r>
    </w:p>
    <w:p w14:paraId="310D60DB" w14:textId="77777777" w:rsidR="00C751AC" w:rsidRPr="00334C1B" w:rsidRDefault="00C751AC" w:rsidP="00C751AC">
      <w:pPr>
        <w:tabs>
          <w:tab w:val="left" w:pos="4121"/>
        </w:tabs>
        <w:spacing w:after="288" w:line="276" w:lineRule="auto"/>
        <w:jc w:val="center"/>
        <w:rPr>
          <w:rFonts w:ascii="Times New Roman" w:hAnsi="Times New Roman" w:cs="Times New Roman"/>
          <w:b/>
          <w:bCs/>
          <w:sz w:val="28"/>
          <w:szCs w:val="28"/>
        </w:rPr>
      </w:pPr>
      <w:r w:rsidRPr="00334C1B">
        <w:rPr>
          <w:rFonts w:ascii="Times New Roman" w:hAnsi="Times New Roman" w:cs="Times New Roman"/>
          <w:b/>
          <w:bCs/>
          <w:sz w:val="28"/>
          <w:szCs w:val="28"/>
        </w:rPr>
        <w:t>INTERACȚIUNEA CU AUTORITĂȚILE PUBLICE</w:t>
      </w:r>
    </w:p>
    <w:p w14:paraId="69497883" w14:textId="77777777" w:rsidR="00C751AC" w:rsidRPr="00334C1B" w:rsidRDefault="00C751AC" w:rsidP="00C751AC">
      <w:pPr>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Articolul 25. Reglementarea activității de întreprinzător</w:t>
      </w:r>
    </w:p>
    <w:p w14:paraId="42A13A51" w14:textId="77777777" w:rsidR="00C751AC" w:rsidRPr="00334C1B" w:rsidRDefault="00C751AC" w:rsidP="00C751AC">
      <w:pPr>
        <w:pStyle w:val="ListParagraph"/>
        <w:numPr>
          <w:ilvl w:val="0"/>
          <w:numId w:val="24"/>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Elaborarea, aplicarea și monitorizarea politicilor în domeniul </w:t>
      </w:r>
      <w:proofErr w:type="spellStart"/>
      <w:r w:rsidRPr="00334C1B">
        <w:rPr>
          <w:rFonts w:ascii="Times New Roman" w:hAnsi="Times New Roman" w:cs="Times New Roman"/>
          <w:sz w:val="28"/>
          <w:szCs w:val="28"/>
        </w:rPr>
        <w:t>antreprenoriatului</w:t>
      </w:r>
      <w:proofErr w:type="spellEnd"/>
      <w:r w:rsidRPr="00334C1B">
        <w:rPr>
          <w:rFonts w:ascii="Times New Roman" w:hAnsi="Times New Roman" w:cs="Times New Roman"/>
          <w:sz w:val="28"/>
          <w:szCs w:val="28"/>
        </w:rPr>
        <w:t xml:space="preserve"> sunt realizate de către autoritățile centrale și locale competente în baza principiilor reglementate de Legea nr. 235/2006 cu privire la principiile de bază de reglementare a activității de întreprinzător.</w:t>
      </w:r>
    </w:p>
    <w:p w14:paraId="3E471183"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p>
    <w:p w14:paraId="4777B17F"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Orice inițiativă de modificare a cadrului normativ sau inițiativă legislativă care afectează activitatea antreprenorială  este evaluată din perspectiva impactului asupra mediului de afaceri, urmărindu-se evitarea dublării de obligații față de diferite autorități publice și limitarea impactului administrativ asupra întreprinderilor mici și mijlocii.</w:t>
      </w:r>
    </w:p>
    <w:p w14:paraId="55E125FC"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p>
    <w:p w14:paraId="397B0E03" w14:textId="77777777" w:rsidR="00C751AC" w:rsidRPr="00334C1B" w:rsidRDefault="00C751AC" w:rsidP="00C751AC">
      <w:pPr>
        <w:pStyle w:val="ListParagraph"/>
        <w:numPr>
          <w:ilvl w:val="0"/>
          <w:numId w:val="24"/>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Modificările și completările la legislația în domeniul </w:t>
      </w:r>
      <w:proofErr w:type="spellStart"/>
      <w:r w:rsidRPr="00334C1B">
        <w:rPr>
          <w:rFonts w:ascii="Times New Roman" w:hAnsi="Times New Roman" w:cs="Times New Roman"/>
          <w:sz w:val="28"/>
          <w:szCs w:val="28"/>
        </w:rPr>
        <w:t>antreprenoriatului</w:t>
      </w:r>
      <w:proofErr w:type="spellEnd"/>
      <w:r w:rsidRPr="00334C1B">
        <w:rPr>
          <w:rFonts w:ascii="Times New Roman" w:hAnsi="Times New Roman" w:cs="Times New Roman"/>
          <w:sz w:val="28"/>
          <w:szCs w:val="28"/>
        </w:rPr>
        <w:t xml:space="preserve"> vor fi propuse în urma consultărilor cu asociațiile de afaceri și organizațiile reprezentative ale sectorului privat, pentru a reflecta nevoile reale ale antreprenorilor și a asigura un mediu de afaceri favorabil și competitiv. </w:t>
      </w:r>
    </w:p>
    <w:p w14:paraId="40D55E49" w14:textId="77777777" w:rsidR="00C751AC" w:rsidRPr="00334C1B" w:rsidRDefault="00C751AC" w:rsidP="00C751AC">
      <w:pPr>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Articolul 26. Controlul de stat a activității de întreprinzător</w:t>
      </w:r>
    </w:p>
    <w:p w14:paraId="548EDE26" w14:textId="77777777" w:rsidR="00C751AC" w:rsidRPr="00334C1B" w:rsidRDefault="00C751AC" w:rsidP="00C751AC">
      <w:pPr>
        <w:pStyle w:val="ListParagraph"/>
        <w:numPr>
          <w:ilvl w:val="0"/>
          <w:numId w:val="27"/>
        </w:numPr>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 xml:space="preserve">Controlul de stat a activității de întreprinzător este exercitat de autoritățile competente, având ca scop asigurarea conformității cu reglementările legale în vigoare, inclusiv cele fiscale, de muncă și de protecție a mediului în condițiile prevăzute de dispozițiile Legii nr. 131/2012 privind controlul de stat asupra activității de întreprinzător. </w:t>
      </w:r>
    </w:p>
    <w:p w14:paraId="07ED4A86" w14:textId="77777777" w:rsidR="00C751AC" w:rsidRPr="00334C1B" w:rsidRDefault="00C751AC" w:rsidP="00C751AC">
      <w:pPr>
        <w:pStyle w:val="ListParagraph"/>
        <w:spacing w:after="288" w:line="276" w:lineRule="auto"/>
        <w:jc w:val="both"/>
        <w:rPr>
          <w:rFonts w:ascii="Times New Roman" w:hAnsi="Times New Roman" w:cs="Times New Roman"/>
          <w:b/>
          <w:bCs/>
          <w:sz w:val="28"/>
          <w:szCs w:val="28"/>
        </w:rPr>
      </w:pPr>
    </w:p>
    <w:p w14:paraId="3550ADAE" w14:textId="77777777" w:rsidR="00C751AC" w:rsidRPr="00334C1B" w:rsidRDefault="00C751AC" w:rsidP="00C751AC">
      <w:pPr>
        <w:pStyle w:val="ListParagraph"/>
        <w:numPr>
          <w:ilvl w:val="0"/>
          <w:numId w:val="27"/>
        </w:numPr>
        <w:spacing w:after="288" w:line="276" w:lineRule="auto"/>
        <w:jc w:val="both"/>
        <w:rPr>
          <w:rFonts w:ascii="Times New Roman" w:hAnsi="Times New Roman" w:cs="Times New Roman"/>
          <w:b/>
          <w:bCs/>
          <w:sz w:val="28"/>
          <w:szCs w:val="28"/>
        </w:rPr>
      </w:pPr>
      <w:r w:rsidRPr="00334C1B">
        <w:rPr>
          <w:rFonts w:ascii="Times New Roman" w:eastAsia="Times New Roman" w:hAnsi="Times New Roman" w:cs="Times New Roman"/>
          <w:kern w:val="0"/>
          <w:sz w:val="28"/>
          <w:szCs w:val="28"/>
          <w14:ligatures w14:val="none"/>
        </w:rPr>
        <w:t>Autoritățile de control au dreptul de a efectua controale planificate și neplanificate la întreprinderi, pentru a verifica respectarea normelor legale și pentru a identifica eventualele abateri de la acestea, protejând astfel drepturile consumatorilor și integritatea pieței.</w:t>
      </w:r>
    </w:p>
    <w:p w14:paraId="7323AC1F" w14:textId="77777777" w:rsidR="00C751AC" w:rsidRPr="00334C1B" w:rsidRDefault="00C751AC" w:rsidP="00C751AC">
      <w:pPr>
        <w:pStyle w:val="ListParagraph"/>
        <w:spacing w:after="288" w:line="276" w:lineRule="auto"/>
        <w:jc w:val="both"/>
        <w:rPr>
          <w:rFonts w:ascii="Times New Roman" w:hAnsi="Times New Roman" w:cs="Times New Roman"/>
          <w:b/>
          <w:bCs/>
          <w:sz w:val="28"/>
          <w:szCs w:val="28"/>
        </w:rPr>
      </w:pPr>
    </w:p>
    <w:p w14:paraId="3A8F1F24" w14:textId="77777777" w:rsidR="00C751AC" w:rsidRPr="00334C1B" w:rsidRDefault="00C751AC" w:rsidP="00C751AC">
      <w:pPr>
        <w:pStyle w:val="ListParagraph"/>
        <w:numPr>
          <w:ilvl w:val="0"/>
          <w:numId w:val="27"/>
        </w:numPr>
        <w:spacing w:after="288" w:line="276" w:lineRule="auto"/>
        <w:jc w:val="both"/>
        <w:rPr>
          <w:rFonts w:ascii="Times New Roman" w:hAnsi="Times New Roman" w:cs="Times New Roman"/>
          <w:b/>
          <w:bCs/>
          <w:sz w:val="28"/>
          <w:szCs w:val="28"/>
        </w:rPr>
      </w:pPr>
      <w:r w:rsidRPr="00334C1B">
        <w:rPr>
          <w:rFonts w:ascii="Times New Roman" w:eastAsia="Times New Roman" w:hAnsi="Times New Roman" w:cs="Times New Roman"/>
          <w:kern w:val="0"/>
          <w:sz w:val="28"/>
          <w:szCs w:val="28"/>
          <w14:ligatures w14:val="none"/>
        </w:rPr>
        <w:t>Antreprenorii au obligația de a coopera cu autoritățile de control, oferind acces la documentele și informațiile necesare desfășurării controalelor, conform prevederilor legale, în vederea promovării unui mediu de afaceri transparent și responsabil.</w:t>
      </w:r>
    </w:p>
    <w:p w14:paraId="1FAA87EA" w14:textId="77777777" w:rsidR="00C751AC" w:rsidRPr="00334C1B" w:rsidRDefault="00C751AC" w:rsidP="00C751AC">
      <w:pPr>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 xml:space="preserve">Articolul 27.Platformele de cooperare și dialog în domeniul </w:t>
      </w:r>
      <w:proofErr w:type="spellStart"/>
      <w:r w:rsidRPr="00334C1B">
        <w:rPr>
          <w:rFonts w:ascii="Times New Roman" w:hAnsi="Times New Roman" w:cs="Times New Roman"/>
          <w:b/>
          <w:bCs/>
          <w:sz w:val="28"/>
          <w:szCs w:val="28"/>
        </w:rPr>
        <w:t>antreprenoriatului</w:t>
      </w:r>
      <w:proofErr w:type="spellEnd"/>
    </w:p>
    <w:p w14:paraId="6C2CDBB2" w14:textId="77777777" w:rsidR="00C751AC" w:rsidRPr="00334C1B" w:rsidRDefault="00C751AC" w:rsidP="00C751AC">
      <w:pPr>
        <w:pStyle w:val="ListParagraph"/>
        <w:numPr>
          <w:ilvl w:val="0"/>
          <w:numId w:val="25"/>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În vederea susținerii unui mediu de afaceri transparent și competitiv, antreprenorii au acces direct la platformele de dialog create de autoritățile publice, prin intermediul cărora își pot exprima opinia și pot contribui la procesul de elaborare a politicilor și reglementărilor în domeniul antreprenorial. </w:t>
      </w:r>
    </w:p>
    <w:p w14:paraId="0FF524A4"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p>
    <w:p w14:paraId="4A8B6D7C" w14:textId="77777777" w:rsidR="00C751AC" w:rsidRPr="00334C1B" w:rsidRDefault="00C751AC" w:rsidP="00C751AC">
      <w:pPr>
        <w:pStyle w:val="ListParagraph"/>
        <w:numPr>
          <w:ilvl w:val="0"/>
          <w:numId w:val="25"/>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Antreprenorii se pot asocia în diverse structuri reprezentative, precum asociații de afaceri, alianțe și rețele de business, pentru a promova interesele comune ale mediului de afaceri și a reprezenta colectiv punctele de vedere ale antreprenorilor în relația cu autoritățile publice. </w:t>
      </w:r>
    </w:p>
    <w:p w14:paraId="61F419F1"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p>
    <w:p w14:paraId="6C9421F7" w14:textId="77777777" w:rsidR="00C751AC" w:rsidRPr="00334C1B" w:rsidRDefault="00C751AC" w:rsidP="00C751AC">
      <w:pPr>
        <w:pStyle w:val="ListParagraph"/>
        <w:numPr>
          <w:ilvl w:val="0"/>
          <w:numId w:val="25"/>
        </w:numPr>
        <w:spacing w:after="288" w:line="276" w:lineRule="auto"/>
        <w:jc w:val="both"/>
        <w:rPr>
          <w:rFonts w:ascii="Times New Roman" w:hAnsi="Times New Roman" w:cs="Times New Roman"/>
          <w:sz w:val="28"/>
          <w:szCs w:val="28"/>
        </w:rPr>
      </w:pPr>
      <w:r w:rsidRPr="00334C1B">
        <w:rPr>
          <w:rFonts w:ascii="Times New Roman" w:hAnsi="Times New Roman" w:cs="Times New Roman"/>
          <w:sz w:val="28"/>
          <w:szCs w:val="28"/>
        </w:rPr>
        <w:t xml:space="preserve">Asociațiile de afaceri au dreptul de a formula propuneri și recomandări către autoritățile publice, cu scopul de a optimiza politicile publice și a îmbunătăți cadrul de reglementare. </w:t>
      </w:r>
    </w:p>
    <w:p w14:paraId="09E804C2" w14:textId="77777777" w:rsidR="00C751AC" w:rsidRPr="00334C1B" w:rsidRDefault="00C751AC" w:rsidP="00C751AC">
      <w:pPr>
        <w:pStyle w:val="ListParagraph"/>
        <w:spacing w:after="288" w:line="276" w:lineRule="auto"/>
        <w:jc w:val="both"/>
        <w:rPr>
          <w:rFonts w:ascii="Times New Roman" w:hAnsi="Times New Roman" w:cs="Times New Roman"/>
          <w:sz w:val="28"/>
          <w:szCs w:val="28"/>
        </w:rPr>
      </w:pPr>
    </w:p>
    <w:p w14:paraId="250B3C0D" w14:textId="77777777" w:rsidR="00C751AC" w:rsidRPr="00334C1B" w:rsidRDefault="00C751AC" w:rsidP="00C751AC">
      <w:pPr>
        <w:pStyle w:val="ListParagraph"/>
        <w:numPr>
          <w:ilvl w:val="0"/>
          <w:numId w:val="25"/>
        </w:numPr>
        <w:spacing w:after="288" w:line="276" w:lineRule="auto"/>
        <w:jc w:val="both"/>
        <w:rPr>
          <w:rFonts w:ascii="Times New Roman" w:hAnsi="Times New Roman" w:cs="Times New Roman"/>
          <w:b/>
          <w:bCs/>
          <w:sz w:val="28"/>
          <w:szCs w:val="28"/>
        </w:rPr>
      </w:pPr>
      <w:r w:rsidRPr="00334C1B">
        <w:rPr>
          <w:rFonts w:ascii="Times New Roman" w:hAnsi="Times New Roman" w:cs="Times New Roman"/>
          <w:sz w:val="28"/>
          <w:szCs w:val="28"/>
        </w:rPr>
        <w:t xml:space="preserve">Guvernul va asigura condițiile necesare pentru ca opiniile și interesele antreprenorilor să fie incluse în procesul decizional, prin intermediul platformelor de dialog și a consultărilor publice, contribuind astfel la dezvoltarea unui mediu de afaceri adaptat nevoilor reale ale sectorului privat și la standardele internaționale aplicabile. </w:t>
      </w:r>
    </w:p>
    <w:p w14:paraId="3B0B93B1" w14:textId="77777777" w:rsidR="00C751AC" w:rsidRPr="00334C1B" w:rsidRDefault="00C751AC" w:rsidP="00C751AC">
      <w:pPr>
        <w:tabs>
          <w:tab w:val="left" w:pos="3723"/>
        </w:tabs>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Articolul 28. Accesul la finanțare</w:t>
      </w:r>
    </w:p>
    <w:p w14:paraId="462DC664" w14:textId="77777777" w:rsidR="00C751AC" w:rsidRPr="00334C1B" w:rsidRDefault="00C751AC" w:rsidP="00C751AC">
      <w:pPr>
        <w:pStyle w:val="ListParagraph"/>
        <w:numPr>
          <w:ilvl w:val="0"/>
          <w:numId w:val="30"/>
        </w:numPr>
        <w:spacing w:before="100" w:beforeAutospacing="1" w:afterLines="0" w:after="288" w:afterAutospacing="1" w:line="276" w:lineRule="auto"/>
        <w:jc w:val="both"/>
        <w:rPr>
          <w:rFonts w:ascii="Times New Roman" w:eastAsia="Times New Roman" w:hAnsi="Times New Roman" w:cs="Times New Roman"/>
          <w:kern w:val="0"/>
          <w:sz w:val="28"/>
          <w:szCs w:val="28"/>
          <w14:ligatures w14:val="none"/>
        </w:rPr>
      </w:pPr>
      <w:r w:rsidRPr="00334C1B">
        <w:rPr>
          <w:rFonts w:ascii="Times New Roman" w:eastAsia="Times New Roman" w:hAnsi="Times New Roman" w:cs="Times New Roman"/>
          <w:kern w:val="0"/>
          <w:sz w:val="28"/>
          <w:szCs w:val="28"/>
          <w14:ligatures w14:val="none"/>
        </w:rPr>
        <w:lastRenderedPageBreak/>
        <w:t>Antreprenorii au dreptul de a beneficia de acces la diverse surse de finanțare, inclusiv credite bancare, fonduri de investiții, subvenții guvernamentale și servicii de finanțare participativă, în scopul dezvoltării și susținerii activităților lor economice.</w:t>
      </w:r>
    </w:p>
    <w:p w14:paraId="6520C30B" w14:textId="77777777" w:rsidR="00C751AC" w:rsidRPr="00334C1B" w:rsidRDefault="00C751AC" w:rsidP="00C751AC">
      <w:pPr>
        <w:pStyle w:val="ListParagraph"/>
        <w:spacing w:before="100" w:beforeAutospacing="1" w:afterLines="0" w:after="288" w:afterAutospacing="1" w:line="276" w:lineRule="auto"/>
        <w:jc w:val="both"/>
        <w:rPr>
          <w:rFonts w:ascii="Times New Roman" w:eastAsia="Times New Roman" w:hAnsi="Times New Roman" w:cs="Times New Roman"/>
          <w:kern w:val="0"/>
          <w:sz w:val="28"/>
          <w:szCs w:val="28"/>
          <w14:ligatures w14:val="none"/>
        </w:rPr>
      </w:pPr>
    </w:p>
    <w:p w14:paraId="34E7593C" w14:textId="70C5671B" w:rsidR="00C751AC" w:rsidRPr="00334C1B" w:rsidRDefault="00C751AC" w:rsidP="00C751AC">
      <w:pPr>
        <w:pStyle w:val="ListParagraph"/>
        <w:numPr>
          <w:ilvl w:val="0"/>
          <w:numId w:val="30"/>
        </w:numPr>
        <w:spacing w:before="100" w:beforeAutospacing="1" w:afterLines="0" w:after="288" w:afterAutospacing="1" w:line="276" w:lineRule="auto"/>
        <w:jc w:val="both"/>
        <w:rPr>
          <w:rFonts w:ascii="Times New Roman" w:eastAsia="Times New Roman" w:hAnsi="Times New Roman" w:cs="Times New Roman"/>
          <w:kern w:val="0"/>
          <w:sz w:val="28"/>
          <w:szCs w:val="28"/>
          <w14:ligatures w14:val="none"/>
        </w:rPr>
      </w:pPr>
      <w:r w:rsidRPr="00334C1B">
        <w:rPr>
          <w:rFonts w:ascii="Times New Roman" w:eastAsia="Times New Roman" w:hAnsi="Times New Roman" w:cs="Times New Roman"/>
          <w:kern w:val="0"/>
          <w:sz w:val="28"/>
          <w:szCs w:val="28"/>
          <w14:ligatures w14:val="none"/>
        </w:rPr>
        <w:t>Serviciile de finanțare participativă, inclusiv platformele de finanțare participativă, sunt recunoscute ca o metodă alternativă de atragere a capitalului, având rolul de a facilita conexiunea între antreprenori și investitori, prin promovarea proiectelor inovatoare și sustenabile.</w:t>
      </w:r>
    </w:p>
    <w:p w14:paraId="2A571D47" w14:textId="77777777" w:rsidR="00C751AC" w:rsidRPr="00334C1B" w:rsidRDefault="00C751AC" w:rsidP="00C751AC">
      <w:pPr>
        <w:pStyle w:val="ListParagraph"/>
        <w:spacing w:before="100" w:beforeAutospacing="1" w:afterLines="0" w:after="288" w:afterAutospacing="1" w:line="276" w:lineRule="auto"/>
        <w:jc w:val="both"/>
        <w:rPr>
          <w:rFonts w:ascii="Times New Roman" w:eastAsia="Times New Roman" w:hAnsi="Times New Roman" w:cs="Times New Roman"/>
          <w:kern w:val="0"/>
          <w:sz w:val="28"/>
          <w:szCs w:val="28"/>
          <w14:ligatures w14:val="none"/>
        </w:rPr>
      </w:pPr>
    </w:p>
    <w:p w14:paraId="6B0AF565" w14:textId="77777777" w:rsidR="00C751AC" w:rsidRPr="00334C1B" w:rsidRDefault="00C751AC" w:rsidP="00C751AC">
      <w:pPr>
        <w:pStyle w:val="ListParagraph"/>
        <w:numPr>
          <w:ilvl w:val="0"/>
          <w:numId w:val="30"/>
        </w:numPr>
        <w:spacing w:before="100" w:beforeAutospacing="1" w:afterLines="0" w:after="288" w:afterAutospacing="1" w:line="276" w:lineRule="auto"/>
        <w:jc w:val="both"/>
        <w:rPr>
          <w:rFonts w:ascii="Times New Roman" w:eastAsia="Times New Roman" w:hAnsi="Times New Roman" w:cs="Times New Roman"/>
          <w:kern w:val="0"/>
          <w:sz w:val="28"/>
          <w:szCs w:val="28"/>
          <w14:ligatures w14:val="none"/>
        </w:rPr>
      </w:pPr>
      <w:r w:rsidRPr="00334C1B">
        <w:rPr>
          <w:rFonts w:ascii="Times New Roman" w:eastAsia="Times New Roman" w:hAnsi="Times New Roman" w:cs="Times New Roman"/>
          <w:kern w:val="0"/>
          <w:sz w:val="28"/>
          <w:szCs w:val="28"/>
          <w14:ligatures w14:val="none"/>
        </w:rPr>
        <w:t xml:space="preserve">Autoritățile competente implementează măsuri de sprijin pentru antreprenori, inclusiv programe de informare și formare, în vederea facilitării accesului la finanțări și consolidării capacității acestora de a atrage resurse financiare, promovând astfel dezvoltarea </w:t>
      </w:r>
      <w:proofErr w:type="spellStart"/>
      <w:r w:rsidRPr="00334C1B">
        <w:rPr>
          <w:rFonts w:ascii="Times New Roman" w:eastAsia="Times New Roman" w:hAnsi="Times New Roman" w:cs="Times New Roman"/>
          <w:kern w:val="0"/>
          <w:sz w:val="28"/>
          <w:szCs w:val="28"/>
          <w14:ligatures w14:val="none"/>
        </w:rPr>
        <w:t>antreprenoriatului</w:t>
      </w:r>
      <w:proofErr w:type="spellEnd"/>
      <w:r w:rsidRPr="00334C1B">
        <w:rPr>
          <w:rFonts w:ascii="Times New Roman" w:eastAsia="Times New Roman" w:hAnsi="Times New Roman" w:cs="Times New Roman"/>
          <w:kern w:val="0"/>
          <w:sz w:val="28"/>
          <w:szCs w:val="28"/>
          <w14:ligatures w14:val="none"/>
        </w:rPr>
        <w:t xml:space="preserve"> și diversificarea economiei naționale.</w:t>
      </w:r>
    </w:p>
    <w:p w14:paraId="1E752445" w14:textId="77777777" w:rsidR="00C751AC" w:rsidRPr="00334C1B" w:rsidRDefault="00C751AC" w:rsidP="00C751AC">
      <w:pPr>
        <w:tabs>
          <w:tab w:val="left" w:pos="3723"/>
        </w:tabs>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 xml:space="preserve">Articolul 29. Suport în dezvoltarea </w:t>
      </w:r>
      <w:proofErr w:type="spellStart"/>
      <w:r w:rsidRPr="00334C1B">
        <w:rPr>
          <w:rFonts w:ascii="Times New Roman" w:hAnsi="Times New Roman" w:cs="Times New Roman"/>
          <w:b/>
          <w:bCs/>
          <w:sz w:val="28"/>
          <w:szCs w:val="28"/>
        </w:rPr>
        <w:t>antreprenoriatului</w:t>
      </w:r>
      <w:proofErr w:type="spellEnd"/>
    </w:p>
    <w:p w14:paraId="0EFD3938" w14:textId="77777777" w:rsidR="00C751AC" w:rsidRPr="00334C1B" w:rsidRDefault="00C751AC" w:rsidP="00C751AC">
      <w:pPr>
        <w:pStyle w:val="ListParagraph"/>
        <w:numPr>
          <w:ilvl w:val="0"/>
          <w:numId w:val="34"/>
        </w:numPr>
        <w:tabs>
          <w:tab w:val="left" w:pos="3723"/>
        </w:tabs>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Guvernul identifică și stabilește priorități strategice pentru dezvoltarea anumitor industrii, sectoare economice sau domenii inovatoare, în conformitate cu obiectivele naționale de dezvoltare economică și/sau de integrare europeană. Pentru atingerea acestor priorități Guvernul instituie programe de suport dedicate, care includ dar nu se limitează la:</w:t>
      </w:r>
    </w:p>
    <w:p w14:paraId="2388DE21" w14:textId="77777777" w:rsidR="00C751AC" w:rsidRPr="00334C1B" w:rsidRDefault="00C751AC" w:rsidP="00C751AC">
      <w:pPr>
        <w:pStyle w:val="ListParagraph"/>
        <w:numPr>
          <w:ilvl w:val="0"/>
          <w:numId w:val="35"/>
        </w:numPr>
        <w:tabs>
          <w:tab w:val="left" w:pos="3723"/>
        </w:tabs>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Subvenții, cofinanțări sau acces facilitat la finanțare pentru antreprenorii care operează în sectoare prioritare;</w:t>
      </w:r>
    </w:p>
    <w:p w14:paraId="54BE6816" w14:textId="77777777" w:rsidR="00C751AC" w:rsidRPr="00334C1B" w:rsidRDefault="00C751AC" w:rsidP="00C751AC">
      <w:pPr>
        <w:pStyle w:val="ListParagraph"/>
        <w:numPr>
          <w:ilvl w:val="0"/>
          <w:numId w:val="35"/>
        </w:numPr>
        <w:tabs>
          <w:tab w:val="left" w:pos="3723"/>
        </w:tabs>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Crearea unor programe de formare, educație antreprenorială și dezvoltarea competențelor digitale;</w:t>
      </w:r>
    </w:p>
    <w:p w14:paraId="27ABF480" w14:textId="77777777" w:rsidR="00C751AC" w:rsidRPr="00334C1B" w:rsidRDefault="00C751AC" w:rsidP="00C751AC">
      <w:pPr>
        <w:pStyle w:val="ListParagraph"/>
        <w:numPr>
          <w:ilvl w:val="0"/>
          <w:numId w:val="35"/>
        </w:numPr>
        <w:tabs>
          <w:tab w:val="left" w:pos="3723"/>
        </w:tabs>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 xml:space="preserve">Acces preferențial la infrastructură de cercetare și inovare, cum ar fi incubatoarele de afaceri, parcurile tehnologiilor informaționale, clusterele de inovație și altele. </w:t>
      </w:r>
    </w:p>
    <w:p w14:paraId="5BCE5A61" w14:textId="77777777" w:rsidR="00C751AC" w:rsidRPr="00334C1B" w:rsidRDefault="00C751AC" w:rsidP="00C751AC">
      <w:pPr>
        <w:pStyle w:val="ListParagraph"/>
        <w:numPr>
          <w:ilvl w:val="0"/>
          <w:numId w:val="34"/>
        </w:numPr>
        <w:tabs>
          <w:tab w:val="left" w:pos="3723"/>
        </w:tabs>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 xml:space="preserve">În scopul stimulării </w:t>
      </w:r>
      <w:proofErr w:type="spellStart"/>
      <w:r w:rsidRPr="00334C1B">
        <w:rPr>
          <w:rFonts w:ascii="Times New Roman" w:hAnsi="Times New Roman" w:cs="Times New Roman"/>
          <w:sz w:val="28"/>
          <w:szCs w:val="28"/>
        </w:rPr>
        <w:t>antreprenoriatului</w:t>
      </w:r>
      <w:proofErr w:type="spellEnd"/>
      <w:r w:rsidRPr="00334C1B">
        <w:rPr>
          <w:rFonts w:ascii="Times New Roman" w:hAnsi="Times New Roman" w:cs="Times New Roman"/>
          <w:sz w:val="28"/>
          <w:szCs w:val="28"/>
        </w:rPr>
        <w:t xml:space="preserve"> în industriile prioritare, Guvernul poate introduce facilități fiscale, cum ar fi:</w:t>
      </w:r>
    </w:p>
    <w:p w14:paraId="166E2ACF" w14:textId="77777777" w:rsidR="00C751AC" w:rsidRPr="00334C1B" w:rsidRDefault="00C751AC" w:rsidP="00C751AC">
      <w:pPr>
        <w:pStyle w:val="ListParagraph"/>
        <w:numPr>
          <w:ilvl w:val="0"/>
          <w:numId w:val="36"/>
        </w:numPr>
        <w:tabs>
          <w:tab w:val="left" w:pos="3723"/>
        </w:tabs>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Reduceri sau scutiri de impozite pentru antreprenorii care desfășoară activități în domeniile strategice;</w:t>
      </w:r>
    </w:p>
    <w:p w14:paraId="1B6D0C6F" w14:textId="77777777" w:rsidR="00C751AC" w:rsidRPr="00334C1B" w:rsidRDefault="00C751AC" w:rsidP="00C751AC">
      <w:pPr>
        <w:pStyle w:val="ListParagraph"/>
        <w:numPr>
          <w:ilvl w:val="0"/>
          <w:numId w:val="36"/>
        </w:numPr>
        <w:tabs>
          <w:tab w:val="left" w:pos="3723"/>
        </w:tabs>
        <w:spacing w:after="288" w:line="276" w:lineRule="auto"/>
        <w:rPr>
          <w:rFonts w:ascii="Times New Roman" w:hAnsi="Times New Roman" w:cs="Times New Roman"/>
          <w:sz w:val="28"/>
          <w:szCs w:val="28"/>
        </w:rPr>
      </w:pPr>
      <w:r w:rsidRPr="00334C1B">
        <w:rPr>
          <w:rFonts w:ascii="Times New Roman" w:hAnsi="Times New Roman" w:cs="Times New Roman"/>
          <w:sz w:val="28"/>
          <w:szCs w:val="28"/>
        </w:rPr>
        <w:t>Deductibilitatea cheltuielilor de cercetare și inovare;</w:t>
      </w:r>
    </w:p>
    <w:p w14:paraId="4182D1DF" w14:textId="77777777" w:rsidR="00C751AC" w:rsidRPr="00334C1B" w:rsidRDefault="00C751AC" w:rsidP="00C751AC">
      <w:pPr>
        <w:pStyle w:val="ListParagraph"/>
        <w:numPr>
          <w:ilvl w:val="0"/>
          <w:numId w:val="36"/>
        </w:numPr>
        <w:tabs>
          <w:tab w:val="left" w:pos="3723"/>
        </w:tabs>
        <w:spacing w:after="288" w:line="276" w:lineRule="auto"/>
        <w:rPr>
          <w:rFonts w:ascii="Times New Roman" w:hAnsi="Times New Roman" w:cs="Times New Roman"/>
          <w:sz w:val="28"/>
          <w:szCs w:val="28"/>
        </w:rPr>
      </w:pPr>
      <w:r w:rsidRPr="00334C1B">
        <w:rPr>
          <w:rFonts w:ascii="Times New Roman" w:hAnsi="Times New Roman" w:cs="Times New Roman"/>
          <w:sz w:val="28"/>
          <w:szCs w:val="28"/>
        </w:rPr>
        <w:lastRenderedPageBreak/>
        <w:t>Scheme de amortizare accelerată pentru investițiile în echipamentele tehnologice și de infrastructură.</w:t>
      </w:r>
    </w:p>
    <w:p w14:paraId="52BA1FCB" w14:textId="7CC0C4E9" w:rsidR="00C751AC" w:rsidRPr="00334C1B" w:rsidRDefault="00C751AC" w:rsidP="00C751AC">
      <w:pPr>
        <w:tabs>
          <w:tab w:val="left" w:pos="3723"/>
        </w:tabs>
        <w:spacing w:after="288" w:line="276" w:lineRule="auto"/>
        <w:jc w:val="center"/>
        <w:rPr>
          <w:rFonts w:ascii="Times New Roman" w:hAnsi="Times New Roman" w:cs="Times New Roman"/>
          <w:b/>
          <w:bCs/>
          <w:sz w:val="28"/>
          <w:szCs w:val="28"/>
        </w:rPr>
      </w:pPr>
      <w:r w:rsidRPr="00334C1B">
        <w:rPr>
          <w:rFonts w:ascii="Times New Roman" w:hAnsi="Times New Roman" w:cs="Times New Roman"/>
          <w:b/>
          <w:bCs/>
          <w:sz w:val="28"/>
          <w:szCs w:val="28"/>
        </w:rPr>
        <w:t>CAPITOLUL VII</w:t>
      </w:r>
    </w:p>
    <w:p w14:paraId="49628909" w14:textId="77777777" w:rsidR="00C751AC" w:rsidRPr="00334C1B" w:rsidRDefault="00C751AC" w:rsidP="00C751AC">
      <w:pPr>
        <w:tabs>
          <w:tab w:val="left" w:pos="3723"/>
        </w:tabs>
        <w:spacing w:after="288" w:line="276" w:lineRule="auto"/>
        <w:jc w:val="center"/>
        <w:rPr>
          <w:rFonts w:ascii="Times New Roman" w:hAnsi="Times New Roman" w:cs="Times New Roman"/>
          <w:b/>
          <w:bCs/>
          <w:sz w:val="28"/>
          <w:szCs w:val="28"/>
        </w:rPr>
      </w:pPr>
      <w:r w:rsidRPr="00334C1B">
        <w:rPr>
          <w:rFonts w:ascii="Times New Roman" w:hAnsi="Times New Roman" w:cs="Times New Roman"/>
          <w:b/>
          <w:bCs/>
          <w:sz w:val="28"/>
          <w:szCs w:val="28"/>
        </w:rPr>
        <w:t xml:space="preserve">DISPOZIȚII FINALE </w:t>
      </w:r>
    </w:p>
    <w:p w14:paraId="642FF363" w14:textId="77777777" w:rsidR="00C751AC" w:rsidRPr="00334C1B" w:rsidRDefault="00C751AC" w:rsidP="00C751AC">
      <w:pPr>
        <w:tabs>
          <w:tab w:val="left" w:pos="1182"/>
        </w:tabs>
        <w:spacing w:after="288" w:line="276" w:lineRule="auto"/>
        <w:rPr>
          <w:rFonts w:ascii="Times New Roman" w:hAnsi="Times New Roman" w:cs="Times New Roman"/>
          <w:b/>
          <w:bCs/>
          <w:sz w:val="28"/>
          <w:szCs w:val="28"/>
        </w:rPr>
      </w:pPr>
      <w:r w:rsidRPr="00334C1B">
        <w:rPr>
          <w:rFonts w:ascii="Times New Roman" w:hAnsi="Times New Roman" w:cs="Times New Roman"/>
          <w:b/>
          <w:bCs/>
          <w:sz w:val="28"/>
          <w:szCs w:val="28"/>
        </w:rPr>
        <w:t>Articolul 28. Dispoziții finale</w:t>
      </w:r>
    </w:p>
    <w:p w14:paraId="1E9903FE" w14:textId="77777777" w:rsidR="00C751AC" w:rsidRPr="00334C1B" w:rsidRDefault="00C751AC" w:rsidP="00C751AC">
      <w:pPr>
        <w:pStyle w:val="ListParagraph"/>
        <w:numPr>
          <w:ilvl w:val="0"/>
          <w:numId w:val="28"/>
        </w:numPr>
        <w:shd w:val="clear" w:color="auto" w:fill="FFFFFF"/>
        <w:spacing w:afterLines="0" w:after="288"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Prezenta lege intră în vigoare la expirarea termenului de 2 ani de la data publicării în Monitorul Oficial al Republicii Moldova.</w:t>
      </w:r>
    </w:p>
    <w:p w14:paraId="6F3AF7BE" w14:textId="77777777" w:rsidR="00C751AC" w:rsidRPr="00334C1B" w:rsidRDefault="00C751AC" w:rsidP="00C751AC">
      <w:pPr>
        <w:pStyle w:val="ListParagraph"/>
        <w:shd w:val="clear" w:color="auto" w:fill="FFFFFF"/>
        <w:spacing w:afterLines="0" w:after="288" w:line="276" w:lineRule="auto"/>
        <w:jc w:val="both"/>
        <w:rPr>
          <w:rFonts w:ascii="Times New Roman" w:eastAsia="Times New Roman" w:hAnsi="Times New Roman" w:cs="Times New Roman"/>
          <w:color w:val="000000"/>
          <w:kern w:val="0"/>
          <w:sz w:val="28"/>
          <w:szCs w:val="28"/>
          <w14:ligatures w14:val="none"/>
        </w:rPr>
      </w:pPr>
    </w:p>
    <w:p w14:paraId="443F375F" w14:textId="209B8E84" w:rsidR="00C751AC" w:rsidRPr="00334C1B" w:rsidRDefault="00C751AC" w:rsidP="00C751AC">
      <w:pPr>
        <w:pStyle w:val="ListParagraph"/>
        <w:numPr>
          <w:ilvl w:val="0"/>
          <w:numId w:val="28"/>
        </w:numPr>
        <w:shd w:val="clear" w:color="auto" w:fill="FFFFFF"/>
        <w:spacing w:afterLines="0" w:after="288"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 xml:space="preserve"> La data intrării în vigoare a prezentei legi, Legea nr. 845/1992 cu privire la </w:t>
      </w:r>
      <w:proofErr w:type="spellStart"/>
      <w:r w:rsidRPr="00334C1B">
        <w:rPr>
          <w:rFonts w:ascii="Times New Roman" w:eastAsia="Times New Roman" w:hAnsi="Times New Roman" w:cs="Times New Roman"/>
          <w:color w:val="000000"/>
          <w:kern w:val="0"/>
          <w:sz w:val="28"/>
          <w:szCs w:val="28"/>
          <w14:ligatures w14:val="none"/>
        </w:rPr>
        <w:t>antreprenoriat</w:t>
      </w:r>
      <w:proofErr w:type="spellEnd"/>
      <w:r w:rsidRPr="00334C1B">
        <w:rPr>
          <w:rFonts w:ascii="Times New Roman" w:eastAsia="Times New Roman" w:hAnsi="Times New Roman" w:cs="Times New Roman"/>
          <w:color w:val="000000"/>
          <w:kern w:val="0"/>
          <w:sz w:val="28"/>
          <w:szCs w:val="28"/>
          <w14:ligatures w14:val="none"/>
        </w:rPr>
        <w:t xml:space="preserve"> și întreprinderi, se abrogă.</w:t>
      </w:r>
    </w:p>
    <w:p w14:paraId="483C2163" w14:textId="77777777" w:rsidR="00C751AC" w:rsidRPr="00334C1B" w:rsidRDefault="00C751AC" w:rsidP="00C751AC">
      <w:pPr>
        <w:pStyle w:val="ListParagraph"/>
        <w:spacing w:after="288"/>
        <w:rPr>
          <w:rFonts w:ascii="Times New Roman" w:eastAsia="Times New Roman" w:hAnsi="Times New Roman" w:cs="Times New Roman"/>
          <w:color w:val="000000"/>
          <w:kern w:val="0"/>
          <w:sz w:val="28"/>
          <w:szCs w:val="28"/>
          <w14:ligatures w14:val="none"/>
        </w:rPr>
      </w:pPr>
    </w:p>
    <w:p w14:paraId="45D99FB1" w14:textId="77777777" w:rsidR="00C751AC" w:rsidRPr="00334C1B" w:rsidRDefault="00C751AC" w:rsidP="00C751AC">
      <w:pPr>
        <w:pStyle w:val="ListParagraph"/>
        <w:numPr>
          <w:ilvl w:val="0"/>
          <w:numId w:val="28"/>
        </w:numPr>
        <w:shd w:val="clear" w:color="auto" w:fill="FFFFFF"/>
        <w:spacing w:afterLines="0" w:after="288"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Guvernul, până la intrarea în vigoare a prezentei legi:</w:t>
      </w:r>
    </w:p>
    <w:p w14:paraId="48D02324" w14:textId="77777777" w:rsidR="00C751AC" w:rsidRPr="00334C1B" w:rsidRDefault="00C751AC" w:rsidP="00C751AC">
      <w:pPr>
        <w:pStyle w:val="ListParagraph"/>
        <w:numPr>
          <w:ilvl w:val="0"/>
          <w:numId w:val="29"/>
        </w:numPr>
        <w:shd w:val="clear" w:color="auto" w:fill="FFFFFF"/>
        <w:spacing w:afterLines="0" w:after="0"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 xml:space="preserve">va prezenta propuneri Parlamentului privind aducerea </w:t>
      </w:r>
      <w:proofErr w:type="spellStart"/>
      <w:r w:rsidRPr="00334C1B">
        <w:rPr>
          <w:rFonts w:ascii="Times New Roman" w:eastAsia="Times New Roman" w:hAnsi="Times New Roman" w:cs="Times New Roman"/>
          <w:color w:val="000000"/>
          <w:kern w:val="0"/>
          <w:sz w:val="28"/>
          <w:szCs w:val="28"/>
          <w14:ligatures w14:val="none"/>
        </w:rPr>
        <w:t>legislaţiei</w:t>
      </w:r>
      <w:proofErr w:type="spellEnd"/>
      <w:r w:rsidRPr="00334C1B">
        <w:rPr>
          <w:rFonts w:ascii="Times New Roman" w:eastAsia="Times New Roman" w:hAnsi="Times New Roman" w:cs="Times New Roman"/>
          <w:color w:val="000000"/>
          <w:kern w:val="0"/>
          <w:sz w:val="28"/>
          <w:szCs w:val="28"/>
          <w14:ligatures w14:val="none"/>
        </w:rPr>
        <w:t xml:space="preserve"> în vigoare în </w:t>
      </w:r>
      <w:proofErr w:type="spellStart"/>
      <w:r w:rsidRPr="00334C1B">
        <w:rPr>
          <w:rFonts w:ascii="Times New Roman" w:eastAsia="Times New Roman" w:hAnsi="Times New Roman" w:cs="Times New Roman"/>
          <w:color w:val="000000"/>
          <w:kern w:val="0"/>
          <w:sz w:val="28"/>
          <w:szCs w:val="28"/>
          <w14:ligatures w14:val="none"/>
        </w:rPr>
        <w:t>concordanţă</w:t>
      </w:r>
      <w:proofErr w:type="spellEnd"/>
      <w:r w:rsidRPr="00334C1B">
        <w:rPr>
          <w:rFonts w:ascii="Times New Roman" w:eastAsia="Times New Roman" w:hAnsi="Times New Roman" w:cs="Times New Roman"/>
          <w:color w:val="000000"/>
          <w:kern w:val="0"/>
          <w:sz w:val="28"/>
          <w:szCs w:val="28"/>
          <w14:ligatures w14:val="none"/>
        </w:rPr>
        <w:t xml:space="preserve"> cu prezenta lege;</w:t>
      </w:r>
    </w:p>
    <w:p w14:paraId="73E0EDBF" w14:textId="77777777" w:rsidR="00C751AC" w:rsidRPr="00334C1B" w:rsidRDefault="00C751AC" w:rsidP="00C751AC">
      <w:pPr>
        <w:pStyle w:val="ListParagraph"/>
        <w:shd w:val="clear" w:color="auto" w:fill="FFFFFF"/>
        <w:spacing w:afterLines="0" w:after="0"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 xml:space="preserve">b) va aduce actele sale normative în </w:t>
      </w:r>
      <w:proofErr w:type="spellStart"/>
      <w:r w:rsidRPr="00334C1B">
        <w:rPr>
          <w:rFonts w:ascii="Times New Roman" w:eastAsia="Times New Roman" w:hAnsi="Times New Roman" w:cs="Times New Roman"/>
          <w:color w:val="000000"/>
          <w:kern w:val="0"/>
          <w:sz w:val="28"/>
          <w:szCs w:val="28"/>
          <w14:ligatures w14:val="none"/>
        </w:rPr>
        <w:t>concordanţă</w:t>
      </w:r>
      <w:proofErr w:type="spellEnd"/>
      <w:r w:rsidRPr="00334C1B">
        <w:rPr>
          <w:rFonts w:ascii="Times New Roman" w:eastAsia="Times New Roman" w:hAnsi="Times New Roman" w:cs="Times New Roman"/>
          <w:color w:val="000000"/>
          <w:kern w:val="0"/>
          <w:sz w:val="28"/>
          <w:szCs w:val="28"/>
          <w14:ligatures w14:val="none"/>
        </w:rPr>
        <w:t xml:space="preserve"> cu prezenta lege;</w:t>
      </w:r>
    </w:p>
    <w:p w14:paraId="170DB824" w14:textId="77777777" w:rsidR="00C751AC" w:rsidRPr="00334C1B" w:rsidRDefault="00C751AC" w:rsidP="00C751AC">
      <w:pPr>
        <w:pStyle w:val="ListParagraph"/>
        <w:shd w:val="clear" w:color="auto" w:fill="FFFFFF"/>
        <w:spacing w:afterLines="0" w:after="288" w:line="276" w:lineRule="auto"/>
        <w:jc w:val="both"/>
        <w:rPr>
          <w:rFonts w:ascii="Times New Roman" w:eastAsia="Times New Roman" w:hAnsi="Times New Roman" w:cs="Times New Roman"/>
          <w:color w:val="000000"/>
          <w:kern w:val="0"/>
          <w:sz w:val="28"/>
          <w:szCs w:val="28"/>
          <w14:ligatures w14:val="none"/>
        </w:rPr>
      </w:pPr>
      <w:r w:rsidRPr="00334C1B">
        <w:rPr>
          <w:rFonts w:ascii="Times New Roman" w:eastAsia="Times New Roman" w:hAnsi="Times New Roman" w:cs="Times New Roman"/>
          <w:color w:val="000000"/>
          <w:kern w:val="0"/>
          <w:sz w:val="28"/>
          <w:szCs w:val="28"/>
          <w14:ligatures w14:val="none"/>
        </w:rPr>
        <w:t>c) va elabora şi va adopta actele normative necesare pentru implementarea prezentei legi;</w:t>
      </w:r>
    </w:p>
    <w:p w14:paraId="045E0B62" w14:textId="77777777" w:rsidR="00C751AC" w:rsidRPr="00334C1B" w:rsidRDefault="00C751AC" w:rsidP="00C751AC">
      <w:pPr>
        <w:pStyle w:val="ListParagraph"/>
        <w:shd w:val="clear" w:color="auto" w:fill="FFFFFF"/>
        <w:spacing w:afterLines="0" w:after="288" w:line="276" w:lineRule="auto"/>
        <w:jc w:val="both"/>
        <w:rPr>
          <w:rFonts w:ascii="Times New Roman" w:hAnsi="Times New Roman" w:cs="Times New Roman"/>
          <w:sz w:val="28"/>
          <w:szCs w:val="28"/>
        </w:rPr>
      </w:pPr>
      <w:r w:rsidRPr="00334C1B">
        <w:rPr>
          <w:rFonts w:ascii="Times New Roman" w:eastAsia="Times New Roman" w:hAnsi="Times New Roman" w:cs="Times New Roman"/>
          <w:color w:val="000000"/>
          <w:kern w:val="0"/>
          <w:sz w:val="28"/>
          <w:szCs w:val="28"/>
          <w14:ligatures w14:val="none"/>
        </w:rPr>
        <w:t>d) va asigura revizuirea și abrogarea actelor normative departamentale care contravin prezentei legi.</w:t>
      </w:r>
    </w:p>
    <w:p w14:paraId="26E75AF6" w14:textId="77777777" w:rsidR="00C0744C" w:rsidRPr="00334C1B" w:rsidRDefault="00C0744C">
      <w:pPr>
        <w:spacing w:after="288"/>
        <w:rPr>
          <w:rFonts w:ascii="Times New Roman" w:hAnsi="Times New Roman" w:cs="Times New Roman"/>
          <w:sz w:val="28"/>
          <w:szCs w:val="28"/>
        </w:rPr>
      </w:pPr>
      <w:bookmarkStart w:id="0" w:name="_GoBack"/>
      <w:bookmarkEnd w:id="0"/>
    </w:p>
    <w:sectPr w:rsidR="00C0744C" w:rsidRPr="00334C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4DB1F" w14:textId="77777777" w:rsidR="0073175E" w:rsidRDefault="0073175E">
      <w:pPr>
        <w:spacing w:after="288" w:line="240" w:lineRule="auto"/>
      </w:pPr>
      <w:r>
        <w:separator/>
      </w:r>
    </w:p>
  </w:endnote>
  <w:endnote w:type="continuationSeparator" w:id="0">
    <w:p w14:paraId="4AF97925" w14:textId="77777777" w:rsidR="0073175E" w:rsidRDefault="0073175E">
      <w:pPr>
        <w:spacing w:after="28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99290515"/>
      <w:docPartObj>
        <w:docPartGallery w:val="Page Numbers (Bottom of Page)"/>
        <w:docPartUnique/>
      </w:docPartObj>
    </w:sdtPr>
    <w:sdtEndPr>
      <w:rPr>
        <w:rStyle w:val="PageNumber"/>
      </w:rPr>
    </w:sdtEndPr>
    <w:sdtContent>
      <w:p w14:paraId="78D0BE25" w14:textId="77777777" w:rsidR="00D45B0E" w:rsidRDefault="009D6E0A" w:rsidP="00E256A4">
        <w:pPr>
          <w:pStyle w:val="Footer"/>
          <w:framePr w:wrap="none" w:vAnchor="text" w:hAnchor="margin" w:xAlign="right" w:y="1"/>
          <w:spacing w:after="288"/>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1B8F8B" w14:textId="77777777" w:rsidR="00D45B0E" w:rsidRDefault="00D45B0E" w:rsidP="006030C2">
    <w:pPr>
      <w:pStyle w:val="Footer"/>
      <w:spacing w:after="28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9490167"/>
      <w:docPartObj>
        <w:docPartGallery w:val="Page Numbers (Bottom of Page)"/>
        <w:docPartUnique/>
      </w:docPartObj>
    </w:sdtPr>
    <w:sdtEndPr>
      <w:rPr>
        <w:rStyle w:val="PageNumber"/>
      </w:rPr>
    </w:sdtEndPr>
    <w:sdtContent>
      <w:p w14:paraId="2C6B036F" w14:textId="77777777" w:rsidR="00D45B0E" w:rsidRDefault="009D6E0A" w:rsidP="00E256A4">
        <w:pPr>
          <w:pStyle w:val="Footer"/>
          <w:framePr w:wrap="none" w:vAnchor="text" w:hAnchor="margin" w:xAlign="right" w:y="1"/>
          <w:spacing w:after="288"/>
          <w:rPr>
            <w:rStyle w:val="PageNumber"/>
          </w:rPr>
        </w:pPr>
        <w:r>
          <w:rPr>
            <w:rStyle w:val="PageNumber"/>
          </w:rPr>
          <w:fldChar w:fldCharType="begin"/>
        </w:r>
        <w:r>
          <w:rPr>
            <w:rStyle w:val="PageNumber"/>
          </w:rPr>
          <w:instrText xml:space="preserve"> PAGE </w:instrText>
        </w:r>
        <w:r>
          <w:rPr>
            <w:rStyle w:val="PageNumber"/>
          </w:rPr>
          <w:fldChar w:fldCharType="separate"/>
        </w:r>
        <w:r w:rsidR="00334C1B">
          <w:rPr>
            <w:rStyle w:val="PageNumber"/>
            <w:noProof/>
          </w:rPr>
          <w:t>20</w:t>
        </w:r>
        <w:r>
          <w:rPr>
            <w:rStyle w:val="PageNumber"/>
          </w:rPr>
          <w:fldChar w:fldCharType="end"/>
        </w:r>
      </w:p>
    </w:sdtContent>
  </w:sdt>
  <w:p w14:paraId="206F7FFC" w14:textId="77777777" w:rsidR="00D45B0E" w:rsidRDefault="00D45B0E" w:rsidP="006030C2">
    <w:pPr>
      <w:pStyle w:val="Footer"/>
      <w:spacing w:after="28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CDB65" w14:textId="77777777" w:rsidR="00D45B0E" w:rsidRDefault="00D45B0E">
    <w:pPr>
      <w:pStyle w:val="Footer"/>
      <w:spacing w:after="28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BA543" w14:textId="77777777" w:rsidR="0073175E" w:rsidRDefault="0073175E">
      <w:pPr>
        <w:spacing w:after="288" w:line="240" w:lineRule="auto"/>
      </w:pPr>
      <w:r>
        <w:separator/>
      </w:r>
    </w:p>
  </w:footnote>
  <w:footnote w:type="continuationSeparator" w:id="0">
    <w:p w14:paraId="1CB9526A" w14:textId="77777777" w:rsidR="0073175E" w:rsidRDefault="0073175E">
      <w:pPr>
        <w:spacing w:after="288"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944E" w14:textId="77777777" w:rsidR="00D45B0E" w:rsidRDefault="00D45B0E">
    <w:pPr>
      <w:pStyle w:val="Header"/>
      <w:spacing w:after="28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7E4D1" w14:textId="77777777" w:rsidR="00D45B0E" w:rsidRPr="00AF0864" w:rsidRDefault="009D6E0A" w:rsidP="00AF0864">
    <w:pPr>
      <w:pStyle w:val="Header"/>
      <w:spacing w:after="288"/>
      <w:jc w:val="right"/>
      <w:rPr>
        <w:i/>
        <w:iCs/>
      </w:rPr>
    </w:pPr>
    <w:r w:rsidRPr="00AF0864">
      <w:rPr>
        <w:i/>
        <w:iCs/>
      </w:rPr>
      <w:t>Proiect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136D8" w14:textId="77777777" w:rsidR="00D45B0E" w:rsidRDefault="00D45B0E">
    <w:pPr>
      <w:pStyle w:val="Header"/>
      <w:spacing w:after="28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3CD3"/>
    <w:multiLevelType w:val="hybridMultilevel"/>
    <w:tmpl w:val="45CE4A96"/>
    <w:lvl w:ilvl="0" w:tplc="D4AA1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15C12"/>
    <w:multiLevelType w:val="hybridMultilevel"/>
    <w:tmpl w:val="48A8AC6E"/>
    <w:lvl w:ilvl="0" w:tplc="69B6E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13CB2"/>
    <w:multiLevelType w:val="hybridMultilevel"/>
    <w:tmpl w:val="7A28C084"/>
    <w:lvl w:ilvl="0" w:tplc="90907D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81BFA"/>
    <w:multiLevelType w:val="hybridMultilevel"/>
    <w:tmpl w:val="EA30BF0A"/>
    <w:lvl w:ilvl="0" w:tplc="89AC21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13D6F"/>
    <w:multiLevelType w:val="hybridMultilevel"/>
    <w:tmpl w:val="C534E9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E24263"/>
    <w:multiLevelType w:val="hybridMultilevel"/>
    <w:tmpl w:val="8EC46E90"/>
    <w:lvl w:ilvl="0" w:tplc="FC6A2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67692"/>
    <w:multiLevelType w:val="hybridMultilevel"/>
    <w:tmpl w:val="1BAC0004"/>
    <w:lvl w:ilvl="0" w:tplc="84CE6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218E5"/>
    <w:multiLevelType w:val="hybridMultilevel"/>
    <w:tmpl w:val="C74419E2"/>
    <w:lvl w:ilvl="0" w:tplc="60701B1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D4D86"/>
    <w:multiLevelType w:val="hybridMultilevel"/>
    <w:tmpl w:val="FC8885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7E7"/>
    <w:multiLevelType w:val="hybridMultilevel"/>
    <w:tmpl w:val="40B85760"/>
    <w:lvl w:ilvl="0" w:tplc="ACCEE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7203E"/>
    <w:multiLevelType w:val="hybridMultilevel"/>
    <w:tmpl w:val="E0D293C2"/>
    <w:lvl w:ilvl="0" w:tplc="21D0A7B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B0A95"/>
    <w:multiLevelType w:val="hybridMultilevel"/>
    <w:tmpl w:val="95209BFC"/>
    <w:lvl w:ilvl="0" w:tplc="9BCA2FB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E108B"/>
    <w:multiLevelType w:val="hybridMultilevel"/>
    <w:tmpl w:val="8C6687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31546"/>
    <w:multiLevelType w:val="hybridMultilevel"/>
    <w:tmpl w:val="0D82A13E"/>
    <w:lvl w:ilvl="0" w:tplc="3A24BED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E4DF4"/>
    <w:multiLevelType w:val="hybridMultilevel"/>
    <w:tmpl w:val="87A68A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633FF"/>
    <w:multiLevelType w:val="hybridMultilevel"/>
    <w:tmpl w:val="C1D48034"/>
    <w:lvl w:ilvl="0" w:tplc="AB5A2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F5528"/>
    <w:multiLevelType w:val="hybridMultilevel"/>
    <w:tmpl w:val="32B00844"/>
    <w:lvl w:ilvl="0" w:tplc="1BE2F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54843"/>
    <w:multiLevelType w:val="hybridMultilevel"/>
    <w:tmpl w:val="9B06DC18"/>
    <w:lvl w:ilvl="0" w:tplc="50F41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A2540D"/>
    <w:multiLevelType w:val="hybridMultilevel"/>
    <w:tmpl w:val="8D50D5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46B32"/>
    <w:multiLevelType w:val="hybridMultilevel"/>
    <w:tmpl w:val="F698C75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D35E7"/>
    <w:multiLevelType w:val="hybridMultilevel"/>
    <w:tmpl w:val="735881A2"/>
    <w:lvl w:ilvl="0" w:tplc="81DC77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62EC6"/>
    <w:multiLevelType w:val="hybridMultilevel"/>
    <w:tmpl w:val="51F0B450"/>
    <w:lvl w:ilvl="0" w:tplc="BB52D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3D5F1C"/>
    <w:multiLevelType w:val="hybridMultilevel"/>
    <w:tmpl w:val="DAE4EA7C"/>
    <w:lvl w:ilvl="0" w:tplc="594AC6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C232D"/>
    <w:multiLevelType w:val="hybridMultilevel"/>
    <w:tmpl w:val="98581560"/>
    <w:lvl w:ilvl="0" w:tplc="61381ED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92286"/>
    <w:multiLevelType w:val="hybridMultilevel"/>
    <w:tmpl w:val="36A25AAE"/>
    <w:lvl w:ilvl="0" w:tplc="EDFC6B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EF22B2"/>
    <w:multiLevelType w:val="hybridMultilevel"/>
    <w:tmpl w:val="2EFAAC04"/>
    <w:lvl w:ilvl="0" w:tplc="BBAC29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D710C"/>
    <w:multiLevelType w:val="hybridMultilevel"/>
    <w:tmpl w:val="39F61FE2"/>
    <w:lvl w:ilvl="0" w:tplc="26FAA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11242C"/>
    <w:multiLevelType w:val="hybridMultilevel"/>
    <w:tmpl w:val="5B4CE184"/>
    <w:lvl w:ilvl="0" w:tplc="44B4FAD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00311"/>
    <w:multiLevelType w:val="hybridMultilevel"/>
    <w:tmpl w:val="8500EDFE"/>
    <w:lvl w:ilvl="0" w:tplc="B77ECE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AE5157"/>
    <w:multiLevelType w:val="hybridMultilevel"/>
    <w:tmpl w:val="4B8EF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F0583"/>
    <w:multiLevelType w:val="hybridMultilevel"/>
    <w:tmpl w:val="976688D4"/>
    <w:lvl w:ilvl="0" w:tplc="306AC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79422C"/>
    <w:multiLevelType w:val="hybridMultilevel"/>
    <w:tmpl w:val="8230E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2370D"/>
    <w:multiLevelType w:val="hybridMultilevel"/>
    <w:tmpl w:val="B9209ECA"/>
    <w:lvl w:ilvl="0" w:tplc="5566BFD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3612D0"/>
    <w:multiLevelType w:val="hybridMultilevel"/>
    <w:tmpl w:val="DB8ACB6E"/>
    <w:lvl w:ilvl="0" w:tplc="F036E68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B779B8"/>
    <w:multiLevelType w:val="hybridMultilevel"/>
    <w:tmpl w:val="8FDEE544"/>
    <w:lvl w:ilvl="0" w:tplc="05DAC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D7042"/>
    <w:multiLevelType w:val="hybridMultilevel"/>
    <w:tmpl w:val="15F2667A"/>
    <w:lvl w:ilvl="0" w:tplc="ADCE422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4"/>
  </w:num>
  <w:num w:numId="3">
    <w:abstractNumId w:val="8"/>
  </w:num>
  <w:num w:numId="4">
    <w:abstractNumId w:val="23"/>
  </w:num>
  <w:num w:numId="5">
    <w:abstractNumId w:val="28"/>
  </w:num>
  <w:num w:numId="6">
    <w:abstractNumId w:val="21"/>
  </w:num>
  <w:num w:numId="7">
    <w:abstractNumId w:val="30"/>
  </w:num>
  <w:num w:numId="8">
    <w:abstractNumId w:val="20"/>
  </w:num>
  <w:num w:numId="9">
    <w:abstractNumId w:val="10"/>
  </w:num>
  <w:num w:numId="10">
    <w:abstractNumId w:val="1"/>
  </w:num>
  <w:num w:numId="11">
    <w:abstractNumId w:val="11"/>
  </w:num>
  <w:num w:numId="12">
    <w:abstractNumId w:val="33"/>
  </w:num>
  <w:num w:numId="13">
    <w:abstractNumId w:val="7"/>
  </w:num>
  <w:num w:numId="14">
    <w:abstractNumId w:val="12"/>
  </w:num>
  <w:num w:numId="15">
    <w:abstractNumId w:val="16"/>
  </w:num>
  <w:num w:numId="16">
    <w:abstractNumId w:val="2"/>
  </w:num>
  <w:num w:numId="17">
    <w:abstractNumId w:val="13"/>
  </w:num>
  <w:num w:numId="18">
    <w:abstractNumId w:val="27"/>
  </w:num>
  <w:num w:numId="19">
    <w:abstractNumId w:val="15"/>
  </w:num>
  <w:num w:numId="20">
    <w:abstractNumId w:val="35"/>
  </w:num>
  <w:num w:numId="21">
    <w:abstractNumId w:val="31"/>
  </w:num>
  <w:num w:numId="22">
    <w:abstractNumId w:val="17"/>
  </w:num>
  <w:num w:numId="23">
    <w:abstractNumId w:val="5"/>
  </w:num>
  <w:num w:numId="24">
    <w:abstractNumId w:val="6"/>
  </w:num>
  <w:num w:numId="25">
    <w:abstractNumId w:val="32"/>
  </w:num>
  <w:num w:numId="26">
    <w:abstractNumId w:val="19"/>
  </w:num>
  <w:num w:numId="27">
    <w:abstractNumId w:val="3"/>
  </w:num>
  <w:num w:numId="28">
    <w:abstractNumId w:val="0"/>
  </w:num>
  <w:num w:numId="29">
    <w:abstractNumId w:val="14"/>
  </w:num>
  <w:num w:numId="30">
    <w:abstractNumId w:val="9"/>
  </w:num>
  <w:num w:numId="31">
    <w:abstractNumId w:val="4"/>
  </w:num>
  <w:num w:numId="32">
    <w:abstractNumId w:val="24"/>
  </w:num>
  <w:num w:numId="33">
    <w:abstractNumId w:val="26"/>
  </w:num>
  <w:num w:numId="34">
    <w:abstractNumId w:val="25"/>
  </w:num>
  <w:num w:numId="35">
    <w:abstractNumId w:val="2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AC"/>
    <w:rsid w:val="000857AE"/>
    <w:rsid w:val="000C658A"/>
    <w:rsid w:val="002310D7"/>
    <w:rsid w:val="00334C1B"/>
    <w:rsid w:val="0035149A"/>
    <w:rsid w:val="005A1BB0"/>
    <w:rsid w:val="006602BE"/>
    <w:rsid w:val="0073175E"/>
    <w:rsid w:val="00772D5E"/>
    <w:rsid w:val="008145FA"/>
    <w:rsid w:val="008F7B10"/>
    <w:rsid w:val="009D6E0A"/>
    <w:rsid w:val="00B5379E"/>
    <w:rsid w:val="00BB19C2"/>
    <w:rsid w:val="00C0744C"/>
    <w:rsid w:val="00C751AC"/>
    <w:rsid w:val="00D45B0E"/>
    <w:rsid w:val="00D45F07"/>
    <w:rsid w:val="00F02060"/>
    <w:rsid w:val="00F40CBA"/>
    <w:rsid w:val="00FC0E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FFD1"/>
  <w15:chartTrackingRefBased/>
  <w15:docId w15:val="{111BF1FE-281A-6E4B-A973-A3876DAD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Lines="120" w:after="120" w:line="3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1AC"/>
    <w:rPr>
      <w:lang w:val="ro-RO"/>
    </w:rPr>
  </w:style>
  <w:style w:type="paragraph" w:styleId="Footer">
    <w:name w:val="footer"/>
    <w:basedOn w:val="Normal"/>
    <w:link w:val="FooterChar"/>
    <w:uiPriority w:val="99"/>
    <w:unhideWhenUsed/>
    <w:rsid w:val="00C75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1AC"/>
    <w:rPr>
      <w:lang w:val="ro-RO"/>
    </w:rPr>
  </w:style>
  <w:style w:type="character" w:styleId="Strong">
    <w:name w:val="Strong"/>
    <w:basedOn w:val="DefaultParagraphFont"/>
    <w:uiPriority w:val="22"/>
    <w:qFormat/>
    <w:rsid w:val="00C751AC"/>
    <w:rPr>
      <w:b/>
      <w:bCs/>
    </w:rPr>
  </w:style>
  <w:style w:type="paragraph" w:styleId="ListParagraph">
    <w:name w:val="List Paragraph"/>
    <w:basedOn w:val="Normal"/>
    <w:uiPriority w:val="34"/>
    <w:qFormat/>
    <w:rsid w:val="00C751AC"/>
    <w:pPr>
      <w:ind w:left="720"/>
      <w:contextualSpacing/>
    </w:pPr>
  </w:style>
  <w:style w:type="paragraph" w:styleId="NormalWeb">
    <w:name w:val="Normal (Web)"/>
    <w:basedOn w:val="Normal"/>
    <w:uiPriority w:val="99"/>
    <w:unhideWhenUsed/>
    <w:rsid w:val="00C751AC"/>
    <w:pPr>
      <w:spacing w:before="100" w:beforeAutospacing="1" w:afterLines="0" w:after="100" w:afterAutospacing="1" w:line="240" w:lineRule="auto"/>
    </w:pPr>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751AC"/>
  </w:style>
  <w:style w:type="character" w:styleId="Hyperlink">
    <w:name w:val="Hyperlink"/>
    <w:basedOn w:val="DefaultParagraphFont"/>
    <w:uiPriority w:val="99"/>
    <w:unhideWhenUsed/>
    <w:rsid w:val="00C751AC"/>
    <w:rPr>
      <w:color w:val="0000FF"/>
      <w:u w:val="single"/>
    </w:rPr>
  </w:style>
  <w:style w:type="character" w:styleId="CommentReference">
    <w:name w:val="annotation reference"/>
    <w:basedOn w:val="DefaultParagraphFont"/>
    <w:uiPriority w:val="99"/>
    <w:semiHidden/>
    <w:unhideWhenUsed/>
    <w:rsid w:val="00C751AC"/>
    <w:rPr>
      <w:sz w:val="16"/>
      <w:szCs w:val="16"/>
    </w:rPr>
  </w:style>
  <w:style w:type="paragraph" w:styleId="CommentText">
    <w:name w:val="annotation text"/>
    <w:basedOn w:val="Normal"/>
    <w:link w:val="CommentTextChar"/>
    <w:uiPriority w:val="99"/>
    <w:semiHidden/>
    <w:unhideWhenUsed/>
    <w:rsid w:val="00C751AC"/>
    <w:pPr>
      <w:spacing w:line="240" w:lineRule="auto"/>
    </w:pPr>
    <w:rPr>
      <w:sz w:val="20"/>
      <w:szCs w:val="20"/>
    </w:rPr>
  </w:style>
  <w:style w:type="character" w:customStyle="1" w:styleId="CommentTextChar">
    <w:name w:val="Comment Text Char"/>
    <w:basedOn w:val="DefaultParagraphFont"/>
    <w:link w:val="CommentText"/>
    <w:uiPriority w:val="99"/>
    <w:semiHidden/>
    <w:rsid w:val="00C751AC"/>
    <w:rPr>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blex.md/item/view/id/dafd5258557bb01641881279db934b5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5385</Words>
  <Characters>31239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Cerbu</dc:creator>
  <cp:keywords/>
  <dc:description/>
  <cp:lastModifiedBy>Victor Ciobanu</cp:lastModifiedBy>
  <cp:revision>3</cp:revision>
  <dcterms:created xsi:type="dcterms:W3CDTF">2024-12-30T13:28:00Z</dcterms:created>
  <dcterms:modified xsi:type="dcterms:W3CDTF">2024-12-30T13:57:00Z</dcterms:modified>
</cp:coreProperties>
</file>