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3060" w14:textId="77777777" w:rsidR="00730FEE" w:rsidRPr="007454DD" w:rsidRDefault="00730FEE" w:rsidP="00441579">
      <w:pPr>
        <w:pStyle w:val="Heading6"/>
        <w:rPr>
          <w:rStyle w:val="Emphasis"/>
          <w:lang w:val="ro-MD"/>
        </w:rPr>
      </w:pPr>
    </w:p>
    <w:p w14:paraId="50114F03" w14:textId="3FEDC69D" w:rsidR="00F66DBE" w:rsidRPr="007454DD" w:rsidRDefault="00F66DBE" w:rsidP="00F66DBE">
      <w:pPr>
        <w:jc w:val="center"/>
        <w:rPr>
          <w:b/>
          <w:sz w:val="28"/>
          <w:szCs w:val="28"/>
          <w:lang w:val="ro-MD"/>
        </w:rPr>
      </w:pPr>
      <w:r w:rsidRPr="007454DD">
        <w:rPr>
          <w:b/>
          <w:sz w:val="28"/>
          <w:szCs w:val="28"/>
          <w:lang w:val="ro-MD"/>
        </w:rPr>
        <w:t xml:space="preserve">Cu privire la aprobarea Regulamentului </w:t>
      </w:r>
      <w:r w:rsidR="00254264" w:rsidRPr="007454DD">
        <w:rPr>
          <w:b/>
          <w:sz w:val="28"/>
          <w:szCs w:val="28"/>
          <w:lang w:val="ro-MD"/>
        </w:rPr>
        <w:t xml:space="preserve">privind zonele de protecție </w:t>
      </w:r>
      <w:r w:rsidR="00254264" w:rsidRPr="007454DD">
        <w:rPr>
          <w:b/>
          <w:sz w:val="28"/>
          <w:szCs w:val="28"/>
          <w:lang w:val="ro-MD"/>
        </w:rPr>
        <w:br/>
        <w:t>a</w:t>
      </w:r>
      <w:r w:rsidR="00003FE3" w:rsidRPr="007454DD">
        <w:rPr>
          <w:b/>
          <w:sz w:val="28"/>
          <w:szCs w:val="28"/>
          <w:lang w:val="ro-MD"/>
        </w:rPr>
        <w:t>le</w:t>
      </w:r>
      <w:r w:rsidR="002D6729" w:rsidRPr="007454DD">
        <w:rPr>
          <w:b/>
          <w:sz w:val="28"/>
          <w:szCs w:val="28"/>
          <w:lang w:val="ro-MD"/>
        </w:rPr>
        <w:t xml:space="preserve"> rețelelor electrice</w:t>
      </w:r>
      <w:r w:rsidRPr="007454DD">
        <w:rPr>
          <w:b/>
          <w:sz w:val="28"/>
          <w:szCs w:val="28"/>
          <w:lang w:val="ro-MD"/>
        </w:rPr>
        <w:t xml:space="preserve"> </w:t>
      </w:r>
    </w:p>
    <w:p w14:paraId="7D46FA4B" w14:textId="77777777" w:rsidR="00730FEE" w:rsidRPr="007454DD" w:rsidRDefault="00730FEE" w:rsidP="00E25218">
      <w:pPr>
        <w:ind w:firstLine="0"/>
        <w:jc w:val="center"/>
        <w:rPr>
          <w:rFonts w:asciiTheme="majorBidi" w:hAnsiTheme="majorBidi" w:cstheme="majorBidi"/>
          <w:b/>
          <w:bCs/>
          <w:sz w:val="28"/>
          <w:szCs w:val="28"/>
          <w:lang w:val="ro-MD" w:eastAsia="ro-RO"/>
        </w:rPr>
      </w:pPr>
      <w:r w:rsidRPr="007454DD">
        <w:rPr>
          <w:b/>
          <w:sz w:val="28"/>
          <w:szCs w:val="28"/>
          <w:lang w:val="ro-MD"/>
        </w:rPr>
        <w:t>------------------------------------------------------------</w:t>
      </w:r>
    </w:p>
    <w:p w14:paraId="26FD19CA" w14:textId="77777777" w:rsidR="00730FEE" w:rsidRPr="007454DD" w:rsidRDefault="00730FEE" w:rsidP="00E25218">
      <w:pPr>
        <w:rPr>
          <w:rFonts w:asciiTheme="majorBidi" w:hAnsiTheme="majorBidi" w:cstheme="majorBidi"/>
          <w:sz w:val="28"/>
          <w:szCs w:val="28"/>
          <w:lang w:val="ro-MD" w:eastAsia="ro-RO"/>
        </w:rPr>
      </w:pPr>
    </w:p>
    <w:p w14:paraId="14AB3275" w14:textId="04B4C029" w:rsidR="00C03413" w:rsidRDefault="00F66DBE" w:rsidP="00C03413">
      <w:pPr>
        <w:tabs>
          <w:tab w:val="left" w:pos="993"/>
        </w:tabs>
        <w:ind w:firstLine="900"/>
        <w:rPr>
          <w:rFonts w:asciiTheme="majorBidi" w:hAnsiTheme="majorBidi" w:cstheme="majorBidi"/>
          <w:sz w:val="28"/>
          <w:szCs w:val="28"/>
          <w:lang w:val="ro-MD" w:eastAsia="ro-RO"/>
        </w:rPr>
      </w:pPr>
      <w:r w:rsidRPr="007454DD">
        <w:rPr>
          <w:sz w:val="28"/>
          <w:szCs w:val="28"/>
          <w:lang w:val="ro-MD"/>
        </w:rPr>
        <w:t xml:space="preserve">În temeiul art. 4 alin. (1) lit. </w:t>
      </w:r>
      <w:r w:rsidR="002D6729" w:rsidRPr="007454DD">
        <w:rPr>
          <w:sz w:val="28"/>
          <w:szCs w:val="28"/>
          <w:lang w:val="ro-MD"/>
        </w:rPr>
        <w:t>l</w:t>
      </w:r>
      <w:r w:rsidRPr="007454DD">
        <w:rPr>
          <w:sz w:val="28"/>
          <w:szCs w:val="28"/>
          <w:lang w:val="ro-MD"/>
        </w:rPr>
        <w:t>)</w:t>
      </w:r>
      <w:r w:rsidR="000F1C4F">
        <w:rPr>
          <w:sz w:val="28"/>
          <w:szCs w:val="28"/>
          <w:lang w:val="ro-MD"/>
        </w:rPr>
        <w:t>, art. 62 alin. (1)</w:t>
      </w:r>
      <w:r w:rsidRPr="007454DD">
        <w:rPr>
          <w:sz w:val="28"/>
          <w:szCs w:val="28"/>
          <w:lang w:val="ro-MD"/>
        </w:rPr>
        <w:t xml:space="preserve"> din Legea nr. 107/2016 cu privire la energia electrică (Monitorul Oficial al Republicii Moldova, 2016, nr. 193-203, art. 413),</w:t>
      </w:r>
      <w:r w:rsidR="00677CBD" w:rsidRPr="007454DD">
        <w:rPr>
          <w:sz w:val="28"/>
          <w:szCs w:val="28"/>
          <w:lang w:val="ro-MD"/>
        </w:rPr>
        <w:t xml:space="preserve"> cu modificările ulterioare,</w:t>
      </w:r>
      <w:r w:rsidRPr="007454DD">
        <w:rPr>
          <w:rFonts w:asciiTheme="majorBidi" w:hAnsiTheme="majorBidi" w:cstheme="majorBidi"/>
          <w:sz w:val="28"/>
          <w:szCs w:val="28"/>
          <w:lang w:val="ro-MD" w:eastAsia="ro-RO"/>
        </w:rPr>
        <w:t xml:space="preserve"> </w:t>
      </w:r>
    </w:p>
    <w:p w14:paraId="6237F255" w14:textId="77777777" w:rsidR="00C03413" w:rsidRDefault="00C03413" w:rsidP="00C03413">
      <w:pPr>
        <w:tabs>
          <w:tab w:val="left" w:pos="993"/>
        </w:tabs>
        <w:ind w:firstLine="900"/>
        <w:rPr>
          <w:rFonts w:asciiTheme="majorBidi" w:hAnsiTheme="majorBidi" w:cstheme="majorBidi"/>
          <w:sz w:val="28"/>
          <w:szCs w:val="28"/>
          <w:lang w:val="ro-MD" w:eastAsia="ro-RO"/>
        </w:rPr>
      </w:pPr>
    </w:p>
    <w:p w14:paraId="33CDB581" w14:textId="06BB805C" w:rsidR="00F66DBE" w:rsidRPr="007454DD" w:rsidRDefault="00F66DBE" w:rsidP="00C03413">
      <w:pPr>
        <w:tabs>
          <w:tab w:val="left" w:pos="993"/>
        </w:tabs>
        <w:ind w:firstLine="900"/>
        <w:rPr>
          <w:rFonts w:asciiTheme="majorBidi" w:hAnsiTheme="majorBidi" w:cstheme="majorBidi"/>
          <w:sz w:val="28"/>
          <w:szCs w:val="28"/>
          <w:lang w:val="ro-MD" w:eastAsia="ro-RO"/>
        </w:rPr>
      </w:pPr>
      <w:r w:rsidRPr="007454DD">
        <w:rPr>
          <w:sz w:val="28"/>
          <w:szCs w:val="28"/>
          <w:lang w:val="ro-MD"/>
        </w:rPr>
        <w:t>Guvernul HOTĂRĂȘTE:</w:t>
      </w:r>
    </w:p>
    <w:p w14:paraId="75B8E236" w14:textId="77777777" w:rsidR="00F66DBE" w:rsidRPr="007454DD" w:rsidRDefault="00F66DBE" w:rsidP="00386C07">
      <w:pPr>
        <w:tabs>
          <w:tab w:val="left" w:pos="993"/>
        </w:tabs>
        <w:ind w:firstLine="900"/>
        <w:rPr>
          <w:sz w:val="28"/>
          <w:szCs w:val="28"/>
          <w:lang w:val="ro-MD"/>
        </w:rPr>
      </w:pPr>
    </w:p>
    <w:p w14:paraId="6F3C129A" w14:textId="77777777" w:rsidR="00F66DBE" w:rsidRPr="007454DD" w:rsidRDefault="00F66DBE" w:rsidP="00386C07">
      <w:pPr>
        <w:pStyle w:val="ListParagraph"/>
        <w:numPr>
          <w:ilvl w:val="0"/>
          <w:numId w:val="1"/>
        </w:numPr>
        <w:tabs>
          <w:tab w:val="left" w:pos="851"/>
          <w:tab w:val="left" w:pos="993"/>
          <w:tab w:val="left" w:pos="1260"/>
        </w:tabs>
        <w:ind w:left="0" w:firstLine="907"/>
        <w:rPr>
          <w:sz w:val="28"/>
          <w:szCs w:val="28"/>
          <w:lang w:val="ro-MD"/>
        </w:rPr>
      </w:pPr>
      <w:r w:rsidRPr="007454DD">
        <w:rPr>
          <w:sz w:val="28"/>
          <w:szCs w:val="28"/>
          <w:lang w:val="ro-MD"/>
        </w:rPr>
        <w:t>Se aprobă:</w:t>
      </w:r>
    </w:p>
    <w:p w14:paraId="50CB3557" w14:textId="7299DF8F" w:rsidR="00F66DBE" w:rsidRPr="007454DD" w:rsidRDefault="00F66DBE" w:rsidP="00386C07">
      <w:pPr>
        <w:tabs>
          <w:tab w:val="left" w:pos="851"/>
          <w:tab w:val="left" w:pos="993"/>
          <w:tab w:val="left" w:pos="1260"/>
        </w:tabs>
        <w:ind w:firstLine="907"/>
        <w:rPr>
          <w:sz w:val="28"/>
          <w:szCs w:val="28"/>
          <w:lang w:val="ro-MD"/>
        </w:rPr>
      </w:pPr>
      <w:r w:rsidRPr="007454DD">
        <w:rPr>
          <w:sz w:val="28"/>
          <w:szCs w:val="28"/>
          <w:lang w:val="ro-MD"/>
        </w:rPr>
        <w:t xml:space="preserve">1.1. Regulamentul </w:t>
      </w:r>
      <w:r w:rsidR="00254264" w:rsidRPr="007454DD">
        <w:rPr>
          <w:sz w:val="28"/>
          <w:szCs w:val="28"/>
          <w:lang w:val="ro-MD"/>
        </w:rPr>
        <w:t>privind zonele de protecție a</w:t>
      </w:r>
      <w:r w:rsidR="00003FE3" w:rsidRPr="007454DD">
        <w:rPr>
          <w:sz w:val="28"/>
          <w:szCs w:val="28"/>
          <w:lang w:val="ro-MD"/>
        </w:rPr>
        <w:t>le</w:t>
      </w:r>
      <w:r w:rsidR="002D6729" w:rsidRPr="007454DD">
        <w:rPr>
          <w:sz w:val="28"/>
          <w:szCs w:val="28"/>
          <w:lang w:val="ro-MD"/>
        </w:rPr>
        <w:t xml:space="preserve"> </w:t>
      </w:r>
      <w:r w:rsidR="003831B0" w:rsidRPr="007454DD">
        <w:rPr>
          <w:sz w:val="28"/>
          <w:szCs w:val="28"/>
          <w:lang w:val="ro-MD"/>
        </w:rPr>
        <w:t>rețelelor</w:t>
      </w:r>
      <w:r w:rsidR="002D6729" w:rsidRPr="007454DD">
        <w:rPr>
          <w:sz w:val="28"/>
          <w:szCs w:val="28"/>
          <w:lang w:val="ro-MD"/>
        </w:rPr>
        <w:t xml:space="preserve"> electrice</w:t>
      </w:r>
      <w:r w:rsidRPr="007454DD">
        <w:rPr>
          <w:sz w:val="28"/>
          <w:szCs w:val="28"/>
          <w:lang w:val="ro-MD"/>
        </w:rPr>
        <w:t xml:space="preserve">, conform anexei </w:t>
      </w:r>
      <w:r w:rsidR="001D2ECD">
        <w:rPr>
          <w:sz w:val="28"/>
          <w:szCs w:val="28"/>
          <w:lang w:val="ro-MD"/>
        </w:rPr>
        <w:t xml:space="preserve">nr. </w:t>
      </w:r>
      <w:r w:rsidRPr="007454DD">
        <w:rPr>
          <w:sz w:val="28"/>
          <w:szCs w:val="28"/>
          <w:lang w:val="ro-MD"/>
        </w:rPr>
        <w:t>1;</w:t>
      </w:r>
    </w:p>
    <w:p w14:paraId="5923439E" w14:textId="3BD76543" w:rsidR="00F66DBE" w:rsidRPr="007454DD" w:rsidRDefault="00F66DBE" w:rsidP="00386C07">
      <w:pPr>
        <w:tabs>
          <w:tab w:val="left" w:pos="851"/>
          <w:tab w:val="left" w:pos="993"/>
          <w:tab w:val="left" w:pos="1260"/>
        </w:tabs>
        <w:ind w:firstLine="907"/>
        <w:rPr>
          <w:sz w:val="28"/>
          <w:szCs w:val="28"/>
          <w:lang w:val="ro-MD"/>
        </w:rPr>
      </w:pPr>
      <w:r w:rsidRPr="007454DD">
        <w:rPr>
          <w:sz w:val="28"/>
          <w:szCs w:val="28"/>
          <w:lang w:val="ro-MD"/>
        </w:rPr>
        <w:t>1.2. Lista hotărârilor Guvernului care se abrogă</w:t>
      </w:r>
      <w:r w:rsidR="00BF1A2F" w:rsidRPr="007454DD">
        <w:rPr>
          <w:sz w:val="28"/>
          <w:szCs w:val="28"/>
          <w:lang w:val="ro-MD"/>
        </w:rPr>
        <w:t>,</w:t>
      </w:r>
      <w:r w:rsidRPr="007454DD">
        <w:rPr>
          <w:sz w:val="28"/>
          <w:szCs w:val="28"/>
          <w:lang w:val="ro-MD"/>
        </w:rPr>
        <w:t xml:space="preserve"> conform anexei </w:t>
      </w:r>
      <w:r w:rsidR="001D2ECD">
        <w:rPr>
          <w:sz w:val="28"/>
          <w:szCs w:val="28"/>
          <w:lang w:val="ro-MD"/>
        </w:rPr>
        <w:t xml:space="preserve">nr. </w:t>
      </w:r>
      <w:r w:rsidRPr="007454DD">
        <w:rPr>
          <w:sz w:val="28"/>
          <w:szCs w:val="28"/>
          <w:lang w:val="ro-MD"/>
        </w:rPr>
        <w:t>2.</w:t>
      </w:r>
    </w:p>
    <w:p w14:paraId="1CE41700" w14:textId="77777777" w:rsidR="00386C07" w:rsidRPr="007454DD" w:rsidRDefault="00386C07" w:rsidP="00386C07">
      <w:pPr>
        <w:tabs>
          <w:tab w:val="left" w:pos="851"/>
          <w:tab w:val="left" w:pos="993"/>
          <w:tab w:val="left" w:pos="1260"/>
        </w:tabs>
        <w:ind w:firstLine="907"/>
        <w:rPr>
          <w:sz w:val="28"/>
          <w:szCs w:val="28"/>
          <w:lang w:val="ro-MD"/>
        </w:rPr>
      </w:pPr>
    </w:p>
    <w:p w14:paraId="4DC7E55C" w14:textId="1DE8D513" w:rsidR="00F66DBE" w:rsidRPr="007454DD" w:rsidRDefault="00F66DBE" w:rsidP="00386C07">
      <w:pPr>
        <w:pStyle w:val="ListParagraph"/>
        <w:numPr>
          <w:ilvl w:val="0"/>
          <w:numId w:val="1"/>
        </w:numPr>
        <w:tabs>
          <w:tab w:val="left" w:pos="851"/>
          <w:tab w:val="left" w:pos="993"/>
          <w:tab w:val="left" w:pos="1260"/>
        </w:tabs>
        <w:ind w:left="0" w:firstLine="907"/>
        <w:rPr>
          <w:sz w:val="28"/>
          <w:szCs w:val="28"/>
          <w:lang w:val="ro-MD"/>
        </w:rPr>
      </w:pPr>
      <w:r w:rsidRPr="007454DD">
        <w:rPr>
          <w:sz w:val="28"/>
          <w:szCs w:val="28"/>
          <w:lang w:val="ro-MD"/>
        </w:rPr>
        <w:t>Controlul asupra executării prezentei hotărâri se pune în sarcina Ministerului Energiei.</w:t>
      </w:r>
    </w:p>
    <w:p w14:paraId="0F8FE249" w14:textId="77777777" w:rsidR="00386C07" w:rsidRPr="007454DD" w:rsidRDefault="00386C07" w:rsidP="00386C07">
      <w:pPr>
        <w:pStyle w:val="ListParagraph"/>
        <w:tabs>
          <w:tab w:val="left" w:pos="851"/>
          <w:tab w:val="left" w:pos="993"/>
          <w:tab w:val="left" w:pos="1260"/>
        </w:tabs>
        <w:ind w:left="0" w:firstLine="907"/>
        <w:rPr>
          <w:sz w:val="28"/>
          <w:szCs w:val="28"/>
          <w:lang w:val="ro-MD"/>
        </w:rPr>
      </w:pPr>
    </w:p>
    <w:p w14:paraId="08B6D204" w14:textId="67521632" w:rsidR="00F66DBE" w:rsidRPr="007454DD" w:rsidRDefault="00386C07" w:rsidP="00386C07">
      <w:pPr>
        <w:tabs>
          <w:tab w:val="left" w:pos="851"/>
          <w:tab w:val="left" w:pos="993"/>
          <w:tab w:val="left" w:pos="1260"/>
        </w:tabs>
        <w:ind w:firstLine="907"/>
        <w:rPr>
          <w:sz w:val="28"/>
          <w:szCs w:val="28"/>
          <w:lang w:val="ro-MD"/>
        </w:rPr>
      </w:pPr>
      <w:r w:rsidRPr="007454DD">
        <w:rPr>
          <w:b/>
          <w:bCs/>
          <w:sz w:val="28"/>
          <w:szCs w:val="28"/>
          <w:lang w:val="ro-MD"/>
        </w:rPr>
        <w:t>3</w:t>
      </w:r>
      <w:r w:rsidR="00F66DBE" w:rsidRPr="007454DD">
        <w:rPr>
          <w:b/>
          <w:bCs/>
          <w:sz w:val="28"/>
          <w:szCs w:val="28"/>
          <w:lang w:val="ro-MD"/>
        </w:rPr>
        <w:t>.</w:t>
      </w:r>
      <w:r w:rsidR="00F66DBE" w:rsidRPr="007454DD">
        <w:rPr>
          <w:sz w:val="28"/>
          <w:szCs w:val="28"/>
          <w:lang w:val="ro-MD"/>
        </w:rPr>
        <w:t xml:space="preserve"> Prezenta hotărâre intră în vigoare la data publicării în Monitorul Oficial al Republicii Moldova.</w:t>
      </w:r>
    </w:p>
    <w:p w14:paraId="4C0599C9" w14:textId="77777777" w:rsidR="00730FEE" w:rsidRPr="007454DD" w:rsidRDefault="00730FEE" w:rsidP="00F66DBE">
      <w:pPr>
        <w:rPr>
          <w:rFonts w:asciiTheme="majorBidi" w:hAnsiTheme="majorBidi" w:cstheme="majorBidi"/>
          <w:sz w:val="28"/>
          <w:szCs w:val="28"/>
          <w:lang w:val="ro-MD" w:eastAsia="ro-RO"/>
        </w:rPr>
      </w:pPr>
    </w:p>
    <w:p w14:paraId="0DE97ECD" w14:textId="38021EAB" w:rsidR="00730FEE" w:rsidRPr="007454DD" w:rsidRDefault="00730FEE" w:rsidP="00F66DBE">
      <w:pPr>
        <w:rPr>
          <w:rFonts w:asciiTheme="majorBidi" w:hAnsiTheme="majorBidi" w:cstheme="majorBidi"/>
          <w:sz w:val="28"/>
          <w:szCs w:val="28"/>
          <w:lang w:val="ro-MD" w:eastAsia="ro-RO"/>
        </w:rPr>
      </w:pPr>
    </w:p>
    <w:p w14:paraId="445F6162" w14:textId="77777777" w:rsidR="00F85AA5" w:rsidRPr="007454DD" w:rsidRDefault="00F85AA5" w:rsidP="00E25218">
      <w:pPr>
        <w:rPr>
          <w:rFonts w:asciiTheme="majorBidi" w:hAnsiTheme="majorBidi" w:cstheme="majorBidi"/>
          <w:sz w:val="28"/>
          <w:szCs w:val="28"/>
          <w:lang w:val="ro-MD" w:eastAsia="ro-RO"/>
        </w:rPr>
      </w:pPr>
    </w:p>
    <w:p w14:paraId="3DCB3696" w14:textId="3A9454A6" w:rsidR="003B04ED" w:rsidRPr="007454DD" w:rsidRDefault="003B04ED" w:rsidP="007551A5">
      <w:pPr>
        <w:rPr>
          <w:rFonts w:asciiTheme="majorBidi" w:hAnsiTheme="majorBidi" w:cstheme="majorBidi"/>
          <w:sz w:val="28"/>
          <w:szCs w:val="28"/>
          <w:lang w:val="ro-MD" w:eastAsia="ro-RO"/>
        </w:rPr>
      </w:pPr>
      <w:r w:rsidRPr="007454DD">
        <w:rPr>
          <w:rFonts w:asciiTheme="majorBidi" w:hAnsiTheme="majorBidi" w:cstheme="majorBidi"/>
          <w:b/>
          <w:sz w:val="28"/>
          <w:szCs w:val="28"/>
          <w:lang w:val="ro-MD" w:eastAsia="ro-RO"/>
        </w:rPr>
        <w:t>Prim-ministru</w:t>
      </w:r>
      <w:r w:rsidR="005262C2" w:rsidRPr="007454DD">
        <w:rPr>
          <w:rFonts w:asciiTheme="majorBidi" w:hAnsiTheme="majorBidi" w:cstheme="majorBidi"/>
          <w:b/>
          <w:sz w:val="28"/>
          <w:szCs w:val="28"/>
          <w:lang w:val="ro-MD" w:eastAsia="ro-RO"/>
        </w:rPr>
        <w:tab/>
      </w:r>
      <w:r w:rsidR="005262C2" w:rsidRPr="007454DD">
        <w:rPr>
          <w:rFonts w:asciiTheme="majorBidi" w:hAnsiTheme="majorBidi" w:cstheme="majorBidi"/>
          <w:b/>
          <w:sz w:val="28"/>
          <w:szCs w:val="28"/>
          <w:lang w:val="ro-MD" w:eastAsia="ro-RO"/>
        </w:rPr>
        <w:tab/>
      </w:r>
      <w:r w:rsidR="005262C2" w:rsidRPr="007454DD">
        <w:rPr>
          <w:rFonts w:asciiTheme="majorBidi" w:hAnsiTheme="majorBidi" w:cstheme="majorBidi"/>
          <w:b/>
          <w:sz w:val="28"/>
          <w:szCs w:val="28"/>
          <w:lang w:val="ro-MD" w:eastAsia="ro-RO"/>
        </w:rPr>
        <w:tab/>
      </w:r>
      <w:r w:rsidR="005262C2" w:rsidRPr="007454DD">
        <w:rPr>
          <w:rFonts w:asciiTheme="majorBidi" w:hAnsiTheme="majorBidi" w:cstheme="majorBidi"/>
          <w:b/>
          <w:sz w:val="28"/>
          <w:szCs w:val="28"/>
          <w:lang w:val="ro-MD" w:eastAsia="ro-RO"/>
        </w:rPr>
        <w:tab/>
      </w:r>
      <w:r w:rsidR="005262C2" w:rsidRPr="007454DD">
        <w:rPr>
          <w:rFonts w:asciiTheme="majorBidi" w:hAnsiTheme="majorBidi" w:cstheme="majorBidi"/>
          <w:b/>
          <w:sz w:val="28"/>
          <w:szCs w:val="28"/>
          <w:lang w:val="ro-MD" w:eastAsia="ro-RO"/>
        </w:rPr>
        <w:tab/>
      </w:r>
      <w:r w:rsidR="00D8311D" w:rsidRPr="007454DD">
        <w:rPr>
          <w:rFonts w:asciiTheme="majorBidi" w:hAnsiTheme="majorBidi" w:cstheme="majorBidi"/>
          <w:b/>
          <w:sz w:val="28"/>
          <w:szCs w:val="28"/>
          <w:lang w:val="ro-MD" w:eastAsia="ro-RO"/>
        </w:rPr>
        <w:t>DORIN RECEAN</w:t>
      </w:r>
    </w:p>
    <w:p w14:paraId="37F9E824" w14:textId="77777777" w:rsidR="0029400E" w:rsidRPr="007454DD" w:rsidRDefault="0029400E" w:rsidP="00E25218">
      <w:pPr>
        <w:rPr>
          <w:rFonts w:asciiTheme="majorBidi" w:hAnsiTheme="majorBidi" w:cstheme="majorBidi"/>
          <w:sz w:val="28"/>
          <w:szCs w:val="28"/>
          <w:lang w:val="ro-MD" w:eastAsia="ro-RO"/>
        </w:rPr>
      </w:pPr>
    </w:p>
    <w:p w14:paraId="1E36A6DB" w14:textId="77777777" w:rsidR="00DF7E3E" w:rsidRPr="007454DD" w:rsidRDefault="00DF7E3E" w:rsidP="00E25218">
      <w:pPr>
        <w:rPr>
          <w:rFonts w:asciiTheme="majorBidi" w:hAnsiTheme="majorBidi" w:cstheme="majorBidi"/>
          <w:sz w:val="28"/>
          <w:szCs w:val="28"/>
          <w:lang w:val="ro-MD" w:eastAsia="ro-RO"/>
        </w:rPr>
      </w:pPr>
    </w:p>
    <w:p w14:paraId="094B8A25" w14:textId="1E076EE9" w:rsidR="003A4AE6" w:rsidRPr="007454DD" w:rsidRDefault="003A4AE6" w:rsidP="007A2971">
      <w:pPr>
        <w:tabs>
          <w:tab w:val="left" w:pos="5954"/>
        </w:tabs>
        <w:rPr>
          <w:rFonts w:asciiTheme="majorBidi" w:hAnsiTheme="majorBidi" w:cstheme="majorBidi"/>
          <w:sz w:val="28"/>
          <w:szCs w:val="28"/>
          <w:lang w:val="ro-MD" w:eastAsia="ro-RO"/>
        </w:rPr>
      </w:pPr>
      <w:r w:rsidRPr="007454DD">
        <w:rPr>
          <w:rFonts w:asciiTheme="majorBidi" w:hAnsiTheme="majorBidi" w:cstheme="majorBidi"/>
          <w:sz w:val="28"/>
          <w:szCs w:val="28"/>
          <w:lang w:val="ro-MD" w:eastAsia="ro-RO"/>
        </w:rPr>
        <w:t>Contrasemnează:</w:t>
      </w:r>
    </w:p>
    <w:p w14:paraId="31FF517C" w14:textId="06148E85" w:rsidR="003A4AE6" w:rsidRPr="007454DD" w:rsidRDefault="003A4AE6" w:rsidP="00E25218">
      <w:pPr>
        <w:rPr>
          <w:rFonts w:asciiTheme="majorBidi" w:hAnsiTheme="majorBidi" w:cstheme="majorBidi"/>
          <w:sz w:val="28"/>
          <w:szCs w:val="28"/>
          <w:lang w:val="ro-MD" w:eastAsia="ro-RO"/>
        </w:rPr>
      </w:pPr>
    </w:p>
    <w:p w14:paraId="4876C110" w14:textId="77777777" w:rsidR="0025392F" w:rsidRPr="007454DD" w:rsidRDefault="0025392F" w:rsidP="00F66DBE">
      <w:pPr>
        <w:ind w:firstLine="0"/>
        <w:rPr>
          <w:rFonts w:asciiTheme="majorBidi" w:hAnsiTheme="majorBidi" w:cstheme="majorBidi"/>
          <w:sz w:val="28"/>
          <w:szCs w:val="28"/>
          <w:lang w:val="ro-MD" w:eastAsia="ru-RU"/>
        </w:rPr>
      </w:pPr>
    </w:p>
    <w:p w14:paraId="7F119C21" w14:textId="2AB17F2F" w:rsidR="00A32BFE" w:rsidRPr="007454DD" w:rsidRDefault="00A32BFE" w:rsidP="00A32BFE">
      <w:pPr>
        <w:rPr>
          <w:rFonts w:asciiTheme="majorBidi" w:hAnsiTheme="majorBidi" w:cstheme="majorBidi"/>
          <w:sz w:val="28"/>
          <w:szCs w:val="28"/>
          <w:lang w:val="ro-MD" w:eastAsia="ru-RU"/>
        </w:rPr>
      </w:pPr>
      <w:r w:rsidRPr="007454DD">
        <w:rPr>
          <w:rFonts w:asciiTheme="majorBidi" w:hAnsiTheme="majorBidi" w:cstheme="majorBidi"/>
          <w:sz w:val="28"/>
          <w:szCs w:val="28"/>
          <w:lang w:val="ro-MD" w:eastAsia="ru-RU"/>
        </w:rPr>
        <w:t>Ministrul energiei</w:t>
      </w:r>
      <w:r w:rsidR="005262C2" w:rsidRPr="007454DD">
        <w:rPr>
          <w:rFonts w:asciiTheme="majorBidi" w:hAnsiTheme="majorBidi" w:cstheme="majorBidi"/>
          <w:sz w:val="28"/>
          <w:szCs w:val="28"/>
          <w:lang w:val="ro-MD" w:eastAsia="ru-RU"/>
        </w:rPr>
        <w:tab/>
      </w:r>
      <w:r w:rsidR="005262C2" w:rsidRPr="007454DD">
        <w:rPr>
          <w:rFonts w:asciiTheme="majorBidi" w:hAnsiTheme="majorBidi" w:cstheme="majorBidi"/>
          <w:sz w:val="28"/>
          <w:szCs w:val="28"/>
          <w:lang w:val="ro-MD" w:eastAsia="ru-RU"/>
        </w:rPr>
        <w:tab/>
      </w:r>
      <w:r w:rsidR="005262C2" w:rsidRPr="007454DD">
        <w:rPr>
          <w:rFonts w:asciiTheme="majorBidi" w:hAnsiTheme="majorBidi" w:cstheme="majorBidi"/>
          <w:sz w:val="28"/>
          <w:szCs w:val="28"/>
          <w:lang w:val="ro-MD" w:eastAsia="ru-RU"/>
        </w:rPr>
        <w:tab/>
      </w:r>
      <w:r w:rsidR="005262C2" w:rsidRPr="007454DD">
        <w:rPr>
          <w:rFonts w:asciiTheme="majorBidi" w:hAnsiTheme="majorBidi" w:cstheme="majorBidi"/>
          <w:sz w:val="28"/>
          <w:szCs w:val="28"/>
          <w:lang w:val="ro-MD" w:eastAsia="ru-RU"/>
        </w:rPr>
        <w:tab/>
      </w:r>
      <w:r w:rsidR="005262C2" w:rsidRPr="007454DD">
        <w:rPr>
          <w:rFonts w:asciiTheme="majorBidi" w:hAnsiTheme="majorBidi" w:cstheme="majorBidi"/>
          <w:sz w:val="28"/>
          <w:szCs w:val="28"/>
          <w:lang w:val="ro-MD" w:eastAsia="ru-RU"/>
        </w:rPr>
        <w:tab/>
      </w:r>
      <w:r w:rsidRPr="007454DD">
        <w:rPr>
          <w:rFonts w:asciiTheme="majorBidi" w:hAnsiTheme="majorBidi" w:cstheme="majorBidi"/>
          <w:sz w:val="28"/>
          <w:szCs w:val="28"/>
          <w:lang w:val="ro-MD" w:eastAsia="ru-RU"/>
        </w:rPr>
        <w:t xml:space="preserve">Victor </w:t>
      </w:r>
      <w:proofErr w:type="spellStart"/>
      <w:r w:rsidRPr="007454DD">
        <w:rPr>
          <w:rFonts w:asciiTheme="majorBidi" w:hAnsiTheme="majorBidi" w:cstheme="majorBidi"/>
          <w:sz w:val="28"/>
          <w:szCs w:val="28"/>
          <w:lang w:val="ro-MD" w:eastAsia="ru-RU"/>
        </w:rPr>
        <w:t>Parlicov</w:t>
      </w:r>
      <w:proofErr w:type="spellEnd"/>
    </w:p>
    <w:p w14:paraId="619F92F3" w14:textId="77777777" w:rsidR="00A32BFE" w:rsidRPr="007454DD" w:rsidRDefault="00A32BFE" w:rsidP="00A32BFE">
      <w:pPr>
        <w:rPr>
          <w:rFonts w:asciiTheme="majorBidi" w:hAnsiTheme="majorBidi" w:cstheme="majorBidi"/>
          <w:sz w:val="28"/>
          <w:szCs w:val="28"/>
          <w:lang w:val="ro-MD" w:eastAsia="ru-RU"/>
        </w:rPr>
      </w:pPr>
    </w:p>
    <w:p w14:paraId="41245D3F" w14:textId="77777777" w:rsidR="007551A5" w:rsidRPr="007454DD" w:rsidRDefault="007551A5" w:rsidP="00DF7E3E">
      <w:pPr>
        <w:ind w:firstLine="0"/>
        <w:rPr>
          <w:rFonts w:asciiTheme="majorBidi" w:hAnsiTheme="majorBidi" w:cstheme="majorBidi"/>
          <w:sz w:val="28"/>
          <w:szCs w:val="28"/>
          <w:lang w:val="ro-MD" w:eastAsia="ru-RU"/>
        </w:rPr>
      </w:pPr>
    </w:p>
    <w:p w14:paraId="51A5A3D1" w14:textId="77777777" w:rsidR="00633BD9" w:rsidRPr="007454DD" w:rsidRDefault="00633BD9" w:rsidP="00E25218">
      <w:pPr>
        <w:tabs>
          <w:tab w:val="left" w:pos="1134"/>
        </w:tabs>
        <w:rPr>
          <w:rFonts w:asciiTheme="majorBidi" w:hAnsiTheme="majorBidi" w:cstheme="majorBidi"/>
          <w:sz w:val="28"/>
          <w:szCs w:val="28"/>
          <w:lang w:val="ro-MD" w:eastAsia="ru-RU"/>
        </w:rPr>
      </w:pPr>
    </w:p>
    <w:p w14:paraId="5A8A7472" w14:textId="77777777" w:rsidR="00633BD9" w:rsidRPr="007454DD" w:rsidRDefault="00633BD9" w:rsidP="00E25218">
      <w:pPr>
        <w:rPr>
          <w:rFonts w:asciiTheme="majorBidi" w:hAnsiTheme="majorBidi" w:cstheme="majorBidi"/>
          <w:sz w:val="28"/>
          <w:szCs w:val="28"/>
          <w:lang w:val="ro-MD" w:eastAsia="ru-RU"/>
        </w:rPr>
      </w:pPr>
    </w:p>
    <w:p w14:paraId="0CA22C5C" w14:textId="77777777" w:rsidR="006B17C6" w:rsidRPr="007454DD" w:rsidRDefault="006B17C6" w:rsidP="00E25218">
      <w:pPr>
        <w:rPr>
          <w:rFonts w:asciiTheme="majorBidi" w:hAnsiTheme="majorBidi" w:cstheme="majorBidi"/>
          <w:sz w:val="28"/>
          <w:szCs w:val="28"/>
          <w:lang w:val="ro-MD" w:eastAsia="ru-RU"/>
        </w:rPr>
      </w:pPr>
    </w:p>
    <w:p w14:paraId="448C6AF6" w14:textId="77777777" w:rsidR="006B17C6" w:rsidRPr="007454DD" w:rsidRDefault="006B17C6" w:rsidP="00E25218">
      <w:pPr>
        <w:rPr>
          <w:rFonts w:asciiTheme="majorBidi" w:hAnsiTheme="majorBidi" w:cstheme="majorBidi"/>
          <w:sz w:val="28"/>
          <w:szCs w:val="28"/>
          <w:lang w:val="ro-MD" w:eastAsia="ru-RU"/>
        </w:rPr>
      </w:pPr>
    </w:p>
    <w:p w14:paraId="59F03948" w14:textId="77777777" w:rsidR="006B17C6" w:rsidRPr="007454DD" w:rsidRDefault="006B17C6" w:rsidP="00E25218">
      <w:pPr>
        <w:rPr>
          <w:rFonts w:asciiTheme="majorBidi" w:hAnsiTheme="majorBidi" w:cstheme="majorBidi"/>
          <w:sz w:val="28"/>
          <w:szCs w:val="28"/>
          <w:lang w:val="ro-MD" w:eastAsia="ru-RU"/>
        </w:rPr>
      </w:pPr>
    </w:p>
    <w:p w14:paraId="6FD257CB" w14:textId="77777777" w:rsidR="006B17C6" w:rsidRPr="007454DD" w:rsidRDefault="006B17C6" w:rsidP="00E25218">
      <w:pPr>
        <w:rPr>
          <w:rFonts w:asciiTheme="majorBidi" w:hAnsiTheme="majorBidi" w:cstheme="majorBidi"/>
          <w:sz w:val="28"/>
          <w:szCs w:val="28"/>
          <w:lang w:val="ro-MD" w:eastAsia="ru-RU"/>
        </w:rPr>
      </w:pPr>
    </w:p>
    <w:p w14:paraId="737F0260" w14:textId="77777777" w:rsidR="006B17C6" w:rsidRPr="007454DD" w:rsidRDefault="006B17C6" w:rsidP="00E25218">
      <w:pPr>
        <w:rPr>
          <w:rFonts w:asciiTheme="majorBidi" w:hAnsiTheme="majorBidi" w:cstheme="majorBidi"/>
          <w:sz w:val="28"/>
          <w:szCs w:val="28"/>
          <w:lang w:val="ro-MD" w:eastAsia="ru-RU"/>
        </w:rPr>
      </w:pPr>
    </w:p>
    <w:p w14:paraId="4D6CEBA7" w14:textId="77777777" w:rsidR="006B17C6" w:rsidRPr="007454DD" w:rsidRDefault="006B17C6" w:rsidP="00695959">
      <w:pPr>
        <w:ind w:firstLine="0"/>
        <w:rPr>
          <w:rFonts w:asciiTheme="majorBidi" w:hAnsiTheme="majorBidi" w:cstheme="majorBidi"/>
          <w:sz w:val="28"/>
          <w:szCs w:val="28"/>
          <w:lang w:val="ro-MD" w:eastAsia="ru-RU"/>
        </w:rPr>
      </w:pPr>
    </w:p>
    <w:p w14:paraId="66993251" w14:textId="77777777" w:rsidR="006B17C6" w:rsidRPr="007454DD" w:rsidRDefault="006B17C6" w:rsidP="00D1121D">
      <w:pPr>
        <w:ind w:firstLine="0"/>
        <w:rPr>
          <w:rFonts w:asciiTheme="majorBidi" w:hAnsiTheme="majorBidi" w:cstheme="majorBidi"/>
          <w:sz w:val="28"/>
          <w:szCs w:val="28"/>
          <w:lang w:val="ro-MD" w:eastAsia="ru-RU"/>
        </w:rPr>
      </w:pPr>
    </w:p>
    <w:p w14:paraId="56A0E5BA" w14:textId="77777777" w:rsidR="009C717D" w:rsidRPr="007454DD" w:rsidRDefault="009C717D" w:rsidP="009C717D">
      <w:pPr>
        <w:ind w:firstLine="0"/>
        <w:rPr>
          <w:rFonts w:asciiTheme="majorBidi" w:hAnsiTheme="majorBidi" w:cstheme="majorBidi"/>
          <w:sz w:val="28"/>
          <w:szCs w:val="28"/>
          <w:lang w:val="ro-MD" w:eastAsia="ru-RU"/>
        </w:rPr>
      </w:pPr>
      <w:r w:rsidRPr="007454DD">
        <w:rPr>
          <w:rFonts w:asciiTheme="majorBidi" w:hAnsiTheme="majorBidi" w:cstheme="majorBidi"/>
          <w:sz w:val="28"/>
          <w:szCs w:val="28"/>
          <w:lang w:val="ro-MD" w:eastAsia="ru-RU"/>
        </w:rPr>
        <w:t>Vizează:</w:t>
      </w:r>
    </w:p>
    <w:p w14:paraId="7599E3BD" w14:textId="77777777" w:rsidR="009C717D" w:rsidRPr="007454DD" w:rsidRDefault="009C717D" w:rsidP="009C717D">
      <w:pPr>
        <w:ind w:firstLine="0"/>
        <w:rPr>
          <w:rFonts w:asciiTheme="majorBidi" w:hAnsiTheme="majorBidi" w:cstheme="majorBidi"/>
          <w:sz w:val="28"/>
          <w:szCs w:val="28"/>
          <w:lang w:val="ro-MD" w:eastAsia="ru-RU"/>
        </w:rPr>
      </w:pPr>
    </w:p>
    <w:p w14:paraId="2BC2BB54" w14:textId="77777777" w:rsidR="009C717D" w:rsidRPr="007454DD" w:rsidRDefault="009C717D" w:rsidP="009C717D">
      <w:pPr>
        <w:ind w:firstLine="0"/>
        <w:rPr>
          <w:rFonts w:asciiTheme="majorBidi" w:hAnsiTheme="majorBidi" w:cstheme="majorBidi"/>
          <w:sz w:val="28"/>
          <w:szCs w:val="28"/>
          <w:lang w:val="ro-MD" w:eastAsia="ru-RU"/>
        </w:rPr>
      </w:pPr>
    </w:p>
    <w:p w14:paraId="68994E1E" w14:textId="2440ADD4" w:rsidR="009C717D" w:rsidRPr="007454DD" w:rsidRDefault="009C717D" w:rsidP="009C717D">
      <w:pPr>
        <w:ind w:firstLine="0"/>
        <w:rPr>
          <w:sz w:val="28"/>
          <w:szCs w:val="28"/>
          <w:lang w:val="ro-MD" w:eastAsia="ru-RU"/>
        </w:rPr>
      </w:pPr>
      <w:r w:rsidRPr="007454DD">
        <w:rPr>
          <w:sz w:val="28"/>
          <w:szCs w:val="28"/>
          <w:lang w:val="ro-MD" w:eastAsia="ru-RU"/>
        </w:rPr>
        <w:t>Secretar general al Guvernului</w:t>
      </w:r>
      <w:r w:rsidRPr="007454DD">
        <w:rPr>
          <w:sz w:val="28"/>
          <w:szCs w:val="28"/>
          <w:lang w:val="ro-MD" w:eastAsia="ru-RU"/>
        </w:rPr>
        <w:tab/>
      </w:r>
      <w:r w:rsidRPr="007454DD">
        <w:rPr>
          <w:sz w:val="28"/>
          <w:szCs w:val="28"/>
          <w:lang w:val="ro-MD" w:eastAsia="ru-RU"/>
        </w:rPr>
        <w:tab/>
      </w:r>
      <w:r w:rsidRPr="007454DD">
        <w:rPr>
          <w:sz w:val="28"/>
          <w:szCs w:val="28"/>
          <w:lang w:val="ro-MD" w:eastAsia="ru-RU"/>
        </w:rPr>
        <w:tab/>
        <w:t xml:space="preserve">               </w:t>
      </w:r>
      <w:r w:rsidRPr="007454DD">
        <w:rPr>
          <w:sz w:val="28"/>
          <w:szCs w:val="28"/>
          <w:lang w:val="ro-MD" w:eastAsia="ru-RU"/>
        </w:rPr>
        <w:tab/>
        <w:t xml:space="preserve">  Artur MIJA</w:t>
      </w:r>
    </w:p>
    <w:p w14:paraId="5C56D579" w14:textId="77777777" w:rsidR="009C717D" w:rsidRPr="007454DD" w:rsidRDefault="009C717D" w:rsidP="009C717D">
      <w:pPr>
        <w:ind w:firstLine="0"/>
        <w:rPr>
          <w:rFonts w:asciiTheme="majorBidi" w:hAnsiTheme="majorBidi" w:cstheme="majorBidi"/>
          <w:sz w:val="28"/>
          <w:szCs w:val="28"/>
          <w:lang w:val="ro-MD" w:eastAsia="ru-RU"/>
        </w:rPr>
      </w:pPr>
    </w:p>
    <w:p w14:paraId="0A487779" w14:textId="77777777" w:rsidR="009C717D" w:rsidRPr="007454DD" w:rsidRDefault="009C717D" w:rsidP="009C717D">
      <w:pPr>
        <w:ind w:firstLine="0"/>
        <w:rPr>
          <w:rFonts w:asciiTheme="majorBidi" w:hAnsiTheme="majorBidi" w:cstheme="majorBidi"/>
          <w:sz w:val="28"/>
          <w:szCs w:val="28"/>
          <w:lang w:val="ro-MD" w:eastAsia="ru-RU"/>
        </w:rPr>
      </w:pPr>
    </w:p>
    <w:p w14:paraId="191C21BE" w14:textId="77777777" w:rsidR="009C717D" w:rsidRPr="007454DD" w:rsidRDefault="009C717D" w:rsidP="009C717D">
      <w:pPr>
        <w:ind w:firstLine="0"/>
        <w:rPr>
          <w:rFonts w:asciiTheme="majorBidi" w:hAnsiTheme="majorBidi" w:cstheme="majorBidi"/>
          <w:sz w:val="28"/>
          <w:szCs w:val="28"/>
          <w:lang w:val="ro-MD" w:eastAsia="ru-RU"/>
        </w:rPr>
      </w:pPr>
    </w:p>
    <w:p w14:paraId="6747461F" w14:textId="77777777" w:rsidR="009C717D" w:rsidRPr="007454DD" w:rsidRDefault="009C717D" w:rsidP="009C717D">
      <w:pPr>
        <w:ind w:firstLine="0"/>
        <w:rPr>
          <w:rFonts w:asciiTheme="majorBidi" w:hAnsiTheme="majorBidi" w:cstheme="majorBidi"/>
          <w:sz w:val="28"/>
          <w:szCs w:val="28"/>
          <w:lang w:val="ro-MD" w:eastAsia="ru-RU"/>
        </w:rPr>
      </w:pPr>
    </w:p>
    <w:p w14:paraId="3459F3C5" w14:textId="26F50633" w:rsidR="009C717D" w:rsidRPr="007454DD" w:rsidRDefault="009C717D" w:rsidP="009C717D">
      <w:pPr>
        <w:ind w:firstLine="0"/>
        <w:rPr>
          <w:rFonts w:asciiTheme="majorBidi" w:hAnsiTheme="majorBidi" w:cstheme="majorBidi"/>
          <w:sz w:val="28"/>
          <w:szCs w:val="28"/>
          <w:lang w:val="ro-MD" w:eastAsia="ru-RU"/>
        </w:rPr>
      </w:pPr>
      <w:r w:rsidRPr="007454DD">
        <w:rPr>
          <w:rFonts w:asciiTheme="majorBidi" w:hAnsiTheme="majorBidi" w:cstheme="majorBidi"/>
          <w:sz w:val="28"/>
          <w:szCs w:val="28"/>
          <w:lang w:val="ro-MD" w:eastAsia="ru-RU"/>
        </w:rPr>
        <w:t xml:space="preserve">Aprobată în </w:t>
      </w:r>
      <w:r w:rsidR="003831B0" w:rsidRPr="007454DD">
        <w:rPr>
          <w:rFonts w:asciiTheme="majorBidi" w:hAnsiTheme="majorBidi" w:cstheme="majorBidi"/>
          <w:sz w:val="28"/>
          <w:szCs w:val="28"/>
          <w:lang w:val="ro-MD" w:eastAsia="ru-RU"/>
        </w:rPr>
        <w:t>ședința</w:t>
      </w:r>
      <w:r w:rsidRPr="007454DD">
        <w:rPr>
          <w:rFonts w:asciiTheme="majorBidi" w:hAnsiTheme="majorBidi" w:cstheme="majorBidi"/>
          <w:sz w:val="28"/>
          <w:szCs w:val="28"/>
          <w:lang w:val="ro-MD" w:eastAsia="ru-RU"/>
        </w:rPr>
        <w:t xml:space="preserve"> Guvernului</w:t>
      </w:r>
    </w:p>
    <w:p w14:paraId="79E9A49B" w14:textId="77777777" w:rsidR="009C717D" w:rsidRPr="007454DD" w:rsidRDefault="009C717D" w:rsidP="009C717D">
      <w:pPr>
        <w:ind w:firstLine="0"/>
        <w:rPr>
          <w:rFonts w:asciiTheme="majorBidi" w:hAnsiTheme="majorBidi" w:cstheme="majorBidi"/>
          <w:sz w:val="28"/>
          <w:szCs w:val="28"/>
          <w:lang w:val="ro-MD" w:eastAsia="ru-RU"/>
        </w:rPr>
      </w:pPr>
      <w:r w:rsidRPr="007454DD">
        <w:rPr>
          <w:rFonts w:asciiTheme="majorBidi" w:hAnsiTheme="majorBidi" w:cstheme="majorBidi"/>
          <w:sz w:val="28"/>
          <w:szCs w:val="28"/>
          <w:lang w:val="ro-MD" w:eastAsia="ru-RU"/>
        </w:rPr>
        <w:t>din</w:t>
      </w:r>
    </w:p>
    <w:p w14:paraId="135CB88F" w14:textId="77777777" w:rsidR="009C717D" w:rsidRPr="007454DD" w:rsidRDefault="009C717D" w:rsidP="009C717D">
      <w:pPr>
        <w:ind w:firstLine="0"/>
        <w:rPr>
          <w:rFonts w:asciiTheme="majorBidi" w:hAnsiTheme="majorBidi" w:cstheme="majorBidi"/>
          <w:sz w:val="28"/>
          <w:szCs w:val="28"/>
          <w:lang w:val="ro-MD" w:eastAsia="ru-RU"/>
        </w:rPr>
      </w:pPr>
    </w:p>
    <w:p w14:paraId="67210F4D" w14:textId="77777777" w:rsidR="009C717D" w:rsidRPr="007454DD" w:rsidRDefault="009C717D" w:rsidP="009C717D">
      <w:pPr>
        <w:tabs>
          <w:tab w:val="left" w:pos="6386"/>
        </w:tabs>
        <w:rPr>
          <w:rFonts w:asciiTheme="majorBidi" w:hAnsiTheme="majorBidi" w:cstheme="majorBidi"/>
          <w:sz w:val="28"/>
          <w:szCs w:val="28"/>
          <w:lang w:val="ro-MD" w:eastAsia="ru-RU"/>
        </w:rPr>
      </w:pPr>
    </w:p>
    <w:p w14:paraId="7A54F681" w14:textId="77777777" w:rsidR="009C717D" w:rsidRPr="007454DD" w:rsidRDefault="009C717D" w:rsidP="009C717D">
      <w:pPr>
        <w:tabs>
          <w:tab w:val="left" w:pos="6386"/>
        </w:tabs>
        <w:rPr>
          <w:rFonts w:asciiTheme="majorBidi" w:hAnsiTheme="majorBidi" w:cstheme="majorBidi"/>
          <w:sz w:val="28"/>
          <w:szCs w:val="28"/>
          <w:lang w:val="ro-MD" w:eastAsia="ru-RU"/>
        </w:rPr>
      </w:pPr>
    </w:p>
    <w:p w14:paraId="3B6F9F60" w14:textId="77777777" w:rsidR="006B17C6" w:rsidRPr="007454DD" w:rsidRDefault="006B17C6" w:rsidP="00D1121D">
      <w:pPr>
        <w:ind w:firstLine="0"/>
        <w:rPr>
          <w:rFonts w:asciiTheme="majorBidi" w:hAnsiTheme="majorBidi" w:cstheme="majorBidi"/>
          <w:sz w:val="28"/>
          <w:szCs w:val="28"/>
          <w:lang w:val="ro-MD" w:eastAsia="ru-RU"/>
        </w:rPr>
      </w:pPr>
    </w:p>
    <w:p w14:paraId="444203FC" w14:textId="77777777" w:rsidR="00633BD9" w:rsidRPr="007454DD" w:rsidRDefault="00633BD9" w:rsidP="00E25218">
      <w:pPr>
        <w:tabs>
          <w:tab w:val="left" w:pos="6386"/>
        </w:tabs>
        <w:rPr>
          <w:rFonts w:asciiTheme="majorBidi" w:hAnsiTheme="majorBidi" w:cstheme="majorBidi"/>
          <w:sz w:val="28"/>
          <w:szCs w:val="28"/>
          <w:lang w:val="ro-MD" w:eastAsia="ru-RU"/>
        </w:rPr>
      </w:pPr>
    </w:p>
    <w:p w14:paraId="339FB9C8" w14:textId="77777777" w:rsidR="00633BD9" w:rsidRPr="007454DD" w:rsidRDefault="00633BD9" w:rsidP="00E25218">
      <w:pPr>
        <w:tabs>
          <w:tab w:val="left" w:pos="6386"/>
        </w:tabs>
        <w:rPr>
          <w:rFonts w:asciiTheme="majorBidi" w:hAnsiTheme="majorBidi" w:cstheme="majorBidi"/>
          <w:sz w:val="28"/>
          <w:szCs w:val="28"/>
          <w:lang w:val="ro-MD" w:eastAsia="ru-RU"/>
        </w:rPr>
      </w:pPr>
    </w:p>
    <w:p w14:paraId="11A70254" w14:textId="77777777" w:rsidR="00633BD9" w:rsidRPr="007454DD" w:rsidRDefault="00633BD9" w:rsidP="00E25218">
      <w:pPr>
        <w:tabs>
          <w:tab w:val="left" w:pos="6386"/>
        </w:tabs>
        <w:rPr>
          <w:rFonts w:asciiTheme="majorBidi" w:hAnsiTheme="majorBidi" w:cstheme="majorBidi"/>
          <w:sz w:val="28"/>
          <w:szCs w:val="28"/>
          <w:lang w:val="ro-MD" w:eastAsia="ru-RU"/>
        </w:rPr>
      </w:pPr>
    </w:p>
    <w:p w14:paraId="4F110DBB" w14:textId="77777777" w:rsidR="00633BD9" w:rsidRPr="007454DD" w:rsidRDefault="00633BD9" w:rsidP="00E25218">
      <w:pPr>
        <w:tabs>
          <w:tab w:val="left" w:pos="6386"/>
        </w:tabs>
        <w:rPr>
          <w:rFonts w:asciiTheme="majorBidi" w:hAnsiTheme="majorBidi" w:cstheme="majorBidi"/>
          <w:sz w:val="28"/>
          <w:szCs w:val="28"/>
          <w:lang w:val="ro-MD" w:eastAsia="ru-RU"/>
        </w:rPr>
      </w:pPr>
    </w:p>
    <w:p w14:paraId="5C48A822" w14:textId="7305B653" w:rsidR="00633BD9" w:rsidRPr="007454DD" w:rsidRDefault="00633BD9" w:rsidP="00E25218">
      <w:pPr>
        <w:tabs>
          <w:tab w:val="left" w:pos="6386"/>
        </w:tabs>
        <w:rPr>
          <w:rFonts w:asciiTheme="majorBidi" w:hAnsiTheme="majorBidi" w:cstheme="majorBidi"/>
          <w:sz w:val="28"/>
          <w:szCs w:val="28"/>
          <w:lang w:val="ro-MD" w:eastAsia="ru-RU"/>
        </w:rPr>
      </w:pPr>
    </w:p>
    <w:p w14:paraId="3D30904E" w14:textId="0B1CC772" w:rsidR="00777B33" w:rsidRPr="007454DD" w:rsidRDefault="00777B33" w:rsidP="00E25218">
      <w:pPr>
        <w:tabs>
          <w:tab w:val="left" w:pos="6386"/>
        </w:tabs>
        <w:rPr>
          <w:rFonts w:asciiTheme="majorBidi" w:hAnsiTheme="majorBidi" w:cstheme="majorBidi"/>
          <w:sz w:val="28"/>
          <w:szCs w:val="28"/>
          <w:lang w:val="ro-MD" w:eastAsia="ru-RU"/>
        </w:rPr>
      </w:pPr>
    </w:p>
    <w:p w14:paraId="6A1C2259" w14:textId="545EAA8A" w:rsidR="00777B33" w:rsidRPr="007454DD" w:rsidRDefault="00777B33" w:rsidP="00E25218">
      <w:pPr>
        <w:tabs>
          <w:tab w:val="left" w:pos="6386"/>
        </w:tabs>
        <w:rPr>
          <w:rFonts w:asciiTheme="majorBidi" w:hAnsiTheme="majorBidi" w:cstheme="majorBidi"/>
          <w:sz w:val="28"/>
          <w:szCs w:val="28"/>
          <w:lang w:val="ro-MD" w:eastAsia="ru-RU"/>
        </w:rPr>
      </w:pPr>
    </w:p>
    <w:p w14:paraId="4EC153C9" w14:textId="77777777" w:rsidR="00777B33" w:rsidRPr="007454DD" w:rsidRDefault="00777B33" w:rsidP="00E25218">
      <w:pPr>
        <w:tabs>
          <w:tab w:val="left" w:pos="6386"/>
        </w:tabs>
        <w:rPr>
          <w:rFonts w:asciiTheme="majorBidi" w:hAnsiTheme="majorBidi" w:cstheme="majorBidi"/>
          <w:sz w:val="28"/>
          <w:szCs w:val="28"/>
          <w:lang w:val="ro-MD" w:eastAsia="ru-RU"/>
        </w:rPr>
      </w:pPr>
    </w:p>
    <w:p w14:paraId="6A66FB16" w14:textId="77777777" w:rsidR="00633BD9" w:rsidRPr="007454DD" w:rsidRDefault="00633BD9" w:rsidP="00E25218">
      <w:pPr>
        <w:tabs>
          <w:tab w:val="left" w:pos="6386"/>
        </w:tabs>
        <w:rPr>
          <w:rFonts w:asciiTheme="majorBidi" w:hAnsiTheme="majorBidi" w:cstheme="majorBidi"/>
          <w:sz w:val="28"/>
          <w:szCs w:val="28"/>
          <w:lang w:val="ro-MD" w:eastAsia="ru-RU"/>
        </w:rPr>
      </w:pPr>
    </w:p>
    <w:tbl>
      <w:tblPr>
        <w:tblStyle w:val="TableGrid"/>
        <w:tblW w:w="5000" w:type="pct"/>
        <w:tblLook w:val="04A0" w:firstRow="1" w:lastRow="0" w:firstColumn="1" w:lastColumn="0" w:noHBand="0" w:noVBand="1"/>
      </w:tblPr>
      <w:tblGrid>
        <w:gridCol w:w="2769"/>
        <w:gridCol w:w="2535"/>
        <w:gridCol w:w="1867"/>
        <w:gridCol w:w="2061"/>
      </w:tblGrid>
      <w:tr w:rsidR="00043ECD" w:rsidRPr="007454DD" w14:paraId="512D2B13" w14:textId="77777777" w:rsidTr="001F3557">
        <w:tc>
          <w:tcPr>
            <w:tcW w:w="1499" w:type="pct"/>
          </w:tcPr>
          <w:p w14:paraId="732F6EBA" w14:textId="77777777" w:rsidR="00777B33" w:rsidRPr="007454DD" w:rsidRDefault="00777B33" w:rsidP="00777B33">
            <w:pPr>
              <w:tabs>
                <w:tab w:val="left" w:pos="6386"/>
              </w:tabs>
              <w:spacing w:after="120"/>
              <w:ind w:firstLine="0"/>
              <w:jc w:val="center"/>
              <w:rPr>
                <w:rFonts w:asciiTheme="majorBidi" w:hAnsiTheme="majorBidi" w:cstheme="majorBidi"/>
                <w:lang w:val="ro-MD" w:eastAsia="ru-RU"/>
              </w:rPr>
            </w:pPr>
          </w:p>
        </w:tc>
        <w:tc>
          <w:tcPr>
            <w:tcW w:w="1373" w:type="pct"/>
          </w:tcPr>
          <w:p w14:paraId="7DB7C164" w14:textId="3531DDDA" w:rsidR="00777B33" w:rsidRPr="007454DD" w:rsidRDefault="00777B33" w:rsidP="00777B33">
            <w:pPr>
              <w:tabs>
                <w:tab w:val="left" w:pos="6386"/>
              </w:tabs>
              <w:spacing w:after="120"/>
              <w:ind w:firstLine="0"/>
              <w:jc w:val="center"/>
              <w:rPr>
                <w:rFonts w:asciiTheme="majorBidi" w:hAnsiTheme="majorBidi" w:cstheme="majorBidi"/>
                <w:lang w:val="ro-MD" w:eastAsia="ru-RU"/>
              </w:rPr>
            </w:pPr>
            <w:r w:rsidRPr="007454DD">
              <w:rPr>
                <w:rFonts w:asciiTheme="majorBidi" w:hAnsiTheme="majorBidi" w:cstheme="majorBidi"/>
                <w:lang w:val="ro-MD" w:eastAsia="ru-RU"/>
              </w:rPr>
              <w:t>Nume, prenume</w:t>
            </w:r>
          </w:p>
        </w:tc>
        <w:tc>
          <w:tcPr>
            <w:tcW w:w="1011" w:type="pct"/>
          </w:tcPr>
          <w:p w14:paraId="0D8301DB" w14:textId="0706A6FB" w:rsidR="00777B33" w:rsidRPr="007454DD" w:rsidRDefault="00777B33" w:rsidP="00777B33">
            <w:pPr>
              <w:tabs>
                <w:tab w:val="left" w:pos="6386"/>
              </w:tabs>
              <w:spacing w:after="120"/>
              <w:ind w:firstLine="0"/>
              <w:jc w:val="center"/>
              <w:rPr>
                <w:rFonts w:asciiTheme="majorBidi" w:hAnsiTheme="majorBidi" w:cstheme="majorBidi"/>
                <w:lang w:val="ro-MD" w:eastAsia="ru-RU"/>
              </w:rPr>
            </w:pPr>
            <w:r w:rsidRPr="007454DD">
              <w:rPr>
                <w:rFonts w:asciiTheme="majorBidi" w:hAnsiTheme="majorBidi" w:cstheme="majorBidi"/>
                <w:lang w:val="ro-MD" w:eastAsia="ru-RU"/>
              </w:rPr>
              <w:t>Subdiviziunea</w:t>
            </w:r>
          </w:p>
        </w:tc>
        <w:tc>
          <w:tcPr>
            <w:tcW w:w="1116" w:type="pct"/>
          </w:tcPr>
          <w:p w14:paraId="75EAF104" w14:textId="0F94C417" w:rsidR="00777B33" w:rsidRPr="007454DD" w:rsidRDefault="00777B33" w:rsidP="00777B33">
            <w:pPr>
              <w:tabs>
                <w:tab w:val="left" w:pos="6386"/>
              </w:tabs>
              <w:spacing w:after="120"/>
              <w:ind w:firstLine="0"/>
              <w:jc w:val="center"/>
              <w:rPr>
                <w:rFonts w:asciiTheme="majorBidi" w:hAnsiTheme="majorBidi" w:cstheme="majorBidi"/>
                <w:lang w:val="ro-MD" w:eastAsia="ru-RU"/>
              </w:rPr>
            </w:pPr>
            <w:r w:rsidRPr="007454DD">
              <w:rPr>
                <w:rFonts w:asciiTheme="majorBidi" w:hAnsiTheme="majorBidi" w:cstheme="majorBidi"/>
                <w:lang w:val="ro-MD" w:eastAsia="ru-RU"/>
              </w:rPr>
              <w:t>Semnătura</w:t>
            </w:r>
          </w:p>
        </w:tc>
      </w:tr>
      <w:tr w:rsidR="00043ECD" w:rsidRPr="007454DD" w14:paraId="579218A0" w14:textId="77777777" w:rsidTr="001F3557">
        <w:tc>
          <w:tcPr>
            <w:tcW w:w="1499" w:type="pct"/>
          </w:tcPr>
          <w:p w14:paraId="4CDA6539" w14:textId="4020FEB1" w:rsidR="00777B33" w:rsidRPr="007454DD" w:rsidRDefault="00777B33" w:rsidP="00777B33">
            <w:pPr>
              <w:tabs>
                <w:tab w:val="left" w:pos="6386"/>
              </w:tabs>
              <w:spacing w:after="120"/>
              <w:ind w:firstLine="0"/>
              <w:jc w:val="left"/>
              <w:rPr>
                <w:rFonts w:asciiTheme="majorBidi" w:hAnsiTheme="majorBidi" w:cstheme="majorBidi"/>
                <w:lang w:val="ro-MD" w:eastAsia="ru-RU"/>
              </w:rPr>
            </w:pPr>
            <w:r w:rsidRPr="007454DD">
              <w:rPr>
                <w:rFonts w:asciiTheme="majorBidi" w:hAnsiTheme="majorBidi" w:cstheme="majorBidi"/>
                <w:lang w:val="ro-MD" w:eastAsia="ru-RU"/>
              </w:rPr>
              <w:t>Responsabil de proiect</w:t>
            </w:r>
          </w:p>
        </w:tc>
        <w:tc>
          <w:tcPr>
            <w:tcW w:w="1373" w:type="pct"/>
          </w:tcPr>
          <w:p w14:paraId="716A1611" w14:textId="77777777" w:rsidR="00777B33" w:rsidRPr="007454DD" w:rsidRDefault="00777B33" w:rsidP="00777B33">
            <w:pPr>
              <w:tabs>
                <w:tab w:val="left" w:pos="6386"/>
              </w:tabs>
              <w:spacing w:after="120"/>
              <w:ind w:firstLine="0"/>
              <w:rPr>
                <w:rFonts w:asciiTheme="majorBidi" w:hAnsiTheme="majorBidi" w:cstheme="majorBidi"/>
                <w:lang w:val="ro-MD" w:eastAsia="ru-RU"/>
              </w:rPr>
            </w:pPr>
          </w:p>
        </w:tc>
        <w:tc>
          <w:tcPr>
            <w:tcW w:w="1011" w:type="pct"/>
          </w:tcPr>
          <w:p w14:paraId="0DDD8CA1" w14:textId="77777777" w:rsidR="00777B33" w:rsidRPr="007454DD" w:rsidRDefault="00777B33" w:rsidP="00777B33">
            <w:pPr>
              <w:tabs>
                <w:tab w:val="left" w:pos="6386"/>
              </w:tabs>
              <w:spacing w:after="120"/>
              <w:ind w:firstLine="0"/>
              <w:rPr>
                <w:rFonts w:asciiTheme="majorBidi" w:hAnsiTheme="majorBidi" w:cstheme="majorBidi"/>
                <w:lang w:val="ro-MD" w:eastAsia="ru-RU"/>
              </w:rPr>
            </w:pPr>
          </w:p>
        </w:tc>
        <w:tc>
          <w:tcPr>
            <w:tcW w:w="1116" w:type="pct"/>
          </w:tcPr>
          <w:p w14:paraId="0768B91C" w14:textId="77777777" w:rsidR="00777B33" w:rsidRPr="007454DD" w:rsidRDefault="00777B33" w:rsidP="00777B33">
            <w:pPr>
              <w:tabs>
                <w:tab w:val="left" w:pos="6386"/>
              </w:tabs>
              <w:spacing w:after="120"/>
              <w:ind w:firstLine="0"/>
              <w:rPr>
                <w:rFonts w:asciiTheme="majorBidi" w:hAnsiTheme="majorBidi" w:cstheme="majorBidi"/>
                <w:lang w:val="ro-MD" w:eastAsia="ru-RU"/>
              </w:rPr>
            </w:pPr>
          </w:p>
        </w:tc>
      </w:tr>
      <w:tr w:rsidR="00043ECD" w:rsidRPr="007454DD" w14:paraId="5B3E5A14" w14:textId="77777777" w:rsidTr="001F3557">
        <w:tc>
          <w:tcPr>
            <w:tcW w:w="1499" w:type="pct"/>
          </w:tcPr>
          <w:p w14:paraId="1AC78779" w14:textId="21391B9D" w:rsidR="00777B33" w:rsidRPr="007454DD" w:rsidRDefault="001F3557" w:rsidP="00777B33">
            <w:pPr>
              <w:tabs>
                <w:tab w:val="left" w:pos="6386"/>
              </w:tabs>
              <w:spacing w:after="120"/>
              <w:ind w:firstLine="0"/>
              <w:jc w:val="left"/>
              <w:rPr>
                <w:rFonts w:asciiTheme="majorBidi" w:hAnsiTheme="majorBidi" w:cstheme="majorBidi"/>
                <w:lang w:val="ro-MD" w:eastAsia="ru-RU"/>
              </w:rPr>
            </w:pPr>
            <w:r w:rsidRPr="007454DD">
              <w:rPr>
                <w:rFonts w:asciiTheme="majorBidi" w:hAnsiTheme="majorBidi" w:cstheme="majorBidi"/>
                <w:lang w:val="ro-MD" w:eastAsia="ru-RU"/>
              </w:rPr>
              <w:t>Șeful subdiviziunii responsabile</w:t>
            </w:r>
          </w:p>
        </w:tc>
        <w:tc>
          <w:tcPr>
            <w:tcW w:w="1373" w:type="pct"/>
          </w:tcPr>
          <w:p w14:paraId="73A4DC29" w14:textId="77777777" w:rsidR="00777B33" w:rsidRPr="007454DD" w:rsidRDefault="00777B33" w:rsidP="00777B33">
            <w:pPr>
              <w:tabs>
                <w:tab w:val="left" w:pos="6386"/>
              </w:tabs>
              <w:spacing w:after="120"/>
              <w:ind w:firstLine="0"/>
              <w:rPr>
                <w:rFonts w:asciiTheme="majorBidi" w:hAnsiTheme="majorBidi" w:cstheme="majorBidi"/>
                <w:lang w:val="ro-MD" w:eastAsia="ru-RU"/>
              </w:rPr>
            </w:pPr>
          </w:p>
        </w:tc>
        <w:tc>
          <w:tcPr>
            <w:tcW w:w="1011" w:type="pct"/>
          </w:tcPr>
          <w:p w14:paraId="169EFB5F" w14:textId="77777777" w:rsidR="00777B33" w:rsidRPr="007454DD" w:rsidRDefault="00777B33" w:rsidP="00777B33">
            <w:pPr>
              <w:tabs>
                <w:tab w:val="left" w:pos="6386"/>
              </w:tabs>
              <w:spacing w:after="120"/>
              <w:ind w:firstLine="0"/>
              <w:rPr>
                <w:rFonts w:asciiTheme="majorBidi" w:hAnsiTheme="majorBidi" w:cstheme="majorBidi"/>
                <w:lang w:val="ro-MD" w:eastAsia="ru-RU"/>
              </w:rPr>
            </w:pPr>
          </w:p>
        </w:tc>
        <w:tc>
          <w:tcPr>
            <w:tcW w:w="1116" w:type="pct"/>
          </w:tcPr>
          <w:p w14:paraId="6C1E2355" w14:textId="77777777" w:rsidR="00777B33" w:rsidRPr="007454DD" w:rsidRDefault="00777B33" w:rsidP="00777B33">
            <w:pPr>
              <w:tabs>
                <w:tab w:val="left" w:pos="6386"/>
              </w:tabs>
              <w:spacing w:after="120"/>
              <w:ind w:firstLine="0"/>
              <w:rPr>
                <w:rFonts w:asciiTheme="majorBidi" w:hAnsiTheme="majorBidi" w:cstheme="majorBidi"/>
                <w:lang w:val="ro-MD" w:eastAsia="ru-RU"/>
              </w:rPr>
            </w:pPr>
          </w:p>
        </w:tc>
      </w:tr>
      <w:tr w:rsidR="00043ECD" w:rsidRPr="007454DD" w14:paraId="4F88A035" w14:textId="77777777" w:rsidTr="001F3557">
        <w:tc>
          <w:tcPr>
            <w:tcW w:w="1499" w:type="pct"/>
          </w:tcPr>
          <w:p w14:paraId="0212A82E" w14:textId="7E503D91" w:rsidR="00777B33" w:rsidRPr="007454DD" w:rsidRDefault="00777B33" w:rsidP="00777B33">
            <w:pPr>
              <w:tabs>
                <w:tab w:val="left" w:pos="6386"/>
              </w:tabs>
              <w:spacing w:after="120"/>
              <w:ind w:firstLine="0"/>
              <w:jc w:val="left"/>
              <w:rPr>
                <w:rFonts w:asciiTheme="majorBidi" w:hAnsiTheme="majorBidi" w:cstheme="majorBidi"/>
                <w:lang w:val="ro-MD" w:eastAsia="ru-RU"/>
              </w:rPr>
            </w:pPr>
            <w:r w:rsidRPr="007454DD">
              <w:rPr>
                <w:rFonts w:asciiTheme="majorBidi" w:hAnsiTheme="majorBidi" w:cstheme="majorBidi"/>
                <w:lang w:val="ro-MD" w:eastAsia="ru-RU"/>
              </w:rPr>
              <w:t>Conformitate juridică</w:t>
            </w:r>
          </w:p>
        </w:tc>
        <w:tc>
          <w:tcPr>
            <w:tcW w:w="1373" w:type="pct"/>
          </w:tcPr>
          <w:p w14:paraId="20CAAA4E" w14:textId="77777777" w:rsidR="00777B33" w:rsidRPr="007454DD" w:rsidRDefault="00777B33" w:rsidP="00777B33">
            <w:pPr>
              <w:tabs>
                <w:tab w:val="left" w:pos="6386"/>
              </w:tabs>
              <w:spacing w:after="120"/>
              <w:ind w:firstLine="0"/>
              <w:rPr>
                <w:rFonts w:asciiTheme="majorBidi" w:hAnsiTheme="majorBidi" w:cstheme="majorBidi"/>
                <w:lang w:val="ro-MD" w:eastAsia="ru-RU"/>
              </w:rPr>
            </w:pPr>
          </w:p>
        </w:tc>
        <w:tc>
          <w:tcPr>
            <w:tcW w:w="1011" w:type="pct"/>
          </w:tcPr>
          <w:p w14:paraId="19F431A8" w14:textId="77777777" w:rsidR="00777B33" w:rsidRPr="007454DD" w:rsidRDefault="00777B33" w:rsidP="00777B33">
            <w:pPr>
              <w:tabs>
                <w:tab w:val="left" w:pos="6386"/>
              </w:tabs>
              <w:spacing w:after="120"/>
              <w:ind w:firstLine="0"/>
              <w:rPr>
                <w:rFonts w:asciiTheme="majorBidi" w:hAnsiTheme="majorBidi" w:cstheme="majorBidi"/>
                <w:lang w:val="ro-MD" w:eastAsia="ru-RU"/>
              </w:rPr>
            </w:pPr>
          </w:p>
        </w:tc>
        <w:tc>
          <w:tcPr>
            <w:tcW w:w="1116" w:type="pct"/>
          </w:tcPr>
          <w:p w14:paraId="4821B0CE" w14:textId="77777777" w:rsidR="00777B33" w:rsidRPr="007454DD" w:rsidRDefault="00777B33" w:rsidP="00777B33">
            <w:pPr>
              <w:tabs>
                <w:tab w:val="left" w:pos="6386"/>
              </w:tabs>
              <w:spacing w:after="120"/>
              <w:ind w:firstLine="0"/>
              <w:rPr>
                <w:rFonts w:asciiTheme="majorBidi" w:hAnsiTheme="majorBidi" w:cstheme="majorBidi"/>
                <w:lang w:val="ro-MD" w:eastAsia="ru-RU"/>
              </w:rPr>
            </w:pPr>
          </w:p>
        </w:tc>
      </w:tr>
      <w:tr w:rsidR="00043ECD" w:rsidRPr="007454DD" w14:paraId="7831A0BC" w14:textId="77777777" w:rsidTr="001F3557">
        <w:tc>
          <w:tcPr>
            <w:tcW w:w="1499" w:type="pct"/>
          </w:tcPr>
          <w:p w14:paraId="4776F522" w14:textId="1390B1D8" w:rsidR="00777B33" w:rsidRPr="007454DD" w:rsidRDefault="00777B33" w:rsidP="00777B33">
            <w:pPr>
              <w:tabs>
                <w:tab w:val="left" w:pos="6386"/>
              </w:tabs>
              <w:spacing w:after="120"/>
              <w:ind w:firstLine="0"/>
              <w:jc w:val="left"/>
              <w:rPr>
                <w:rFonts w:asciiTheme="majorBidi" w:hAnsiTheme="majorBidi" w:cstheme="majorBidi"/>
                <w:lang w:val="ro-MD" w:eastAsia="ru-RU"/>
              </w:rPr>
            </w:pPr>
            <w:r w:rsidRPr="007454DD">
              <w:rPr>
                <w:rFonts w:asciiTheme="majorBidi" w:hAnsiTheme="majorBidi" w:cstheme="majorBidi"/>
                <w:lang w:val="ro-MD" w:eastAsia="ru-RU"/>
              </w:rPr>
              <w:t>Conformitate lingvistică</w:t>
            </w:r>
          </w:p>
        </w:tc>
        <w:tc>
          <w:tcPr>
            <w:tcW w:w="1373" w:type="pct"/>
          </w:tcPr>
          <w:p w14:paraId="39A6F810" w14:textId="77777777" w:rsidR="00777B33" w:rsidRPr="007454DD" w:rsidRDefault="00777B33" w:rsidP="00777B33">
            <w:pPr>
              <w:tabs>
                <w:tab w:val="left" w:pos="6386"/>
              </w:tabs>
              <w:spacing w:after="120"/>
              <w:ind w:firstLine="0"/>
              <w:rPr>
                <w:rFonts w:asciiTheme="majorBidi" w:hAnsiTheme="majorBidi" w:cstheme="majorBidi"/>
                <w:lang w:val="ro-MD" w:eastAsia="ru-RU"/>
              </w:rPr>
            </w:pPr>
          </w:p>
        </w:tc>
        <w:tc>
          <w:tcPr>
            <w:tcW w:w="1011" w:type="pct"/>
          </w:tcPr>
          <w:p w14:paraId="55874811" w14:textId="63109165" w:rsidR="00777B33" w:rsidRPr="007454DD" w:rsidRDefault="00777B33" w:rsidP="00777B33">
            <w:pPr>
              <w:tabs>
                <w:tab w:val="left" w:pos="6386"/>
              </w:tabs>
              <w:spacing w:after="120"/>
              <w:ind w:firstLine="0"/>
              <w:jc w:val="center"/>
              <w:rPr>
                <w:rFonts w:asciiTheme="majorBidi" w:hAnsiTheme="majorBidi" w:cstheme="majorBidi"/>
                <w:lang w:val="ro-MD" w:eastAsia="ru-RU"/>
              </w:rPr>
            </w:pPr>
          </w:p>
        </w:tc>
        <w:tc>
          <w:tcPr>
            <w:tcW w:w="1116" w:type="pct"/>
          </w:tcPr>
          <w:p w14:paraId="41E48E3D" w14:textId="77777777" w:rsidR="00777B33" w:rsidRPr="007454DD" w:rsidRDefault="00777B33" w:rsidP="00777B33">
            <w:pPr>
              <w:tabs>
                <w:tab w:val="left" w:pos="6386"/>
              </w:tabs>
              <w:spacing w:after="120"/>
              <w:ind w:firstLine="0"/>
              <w:rPr>
                <w:rFonts w:asciiTheme="majorBidi" w:hAnsiTheme="majorBidi" w:cstheme="majorBidi"/>
                <w:lang w:val="ro-MD" w:eastAsia="ru-RU"/>
              </w:rPr>
            </w:pPr>
          </w:p>
        </w:tc>
      </w:tr>
      <w:tr w:rsidR="00FD46AC" w:rsidRPr="007454DD" w14:paraId="6838B8A5" w14:textId="77777777" w:rsidTr="001F3557">
        <w:tc>
          <w:tcPr>
            <w:tcW w:w="1499" w:type="pct"/>
          </w:tcPr>
          <w:p w14:paraId="64EFCCC3" w14:textId="77777777" w:rsidR="00FD46AC" w:rsidRPr="007454DD" w:rsidRDefault="00FD46AC" w:rsidP="00777B33">
            <w:pPr>
              <w:tabs>
                <w:tab w:val="left" w:pos="6386"/>
              </w:tabs>
              <w:spacing w:after="120"/>
              <w:ind w:firstLine="0"/>
              <w:jc w:val="left"/>
              <w:rPr>
                <w:rFonts w:asciiTheme="majorBidi" w:hAnsiTheme="majorBidi" w:cstheme="majorBidi"/>
                <w:lang w:val="ro-MD" w:eastAsia="ru-RU"/>
              </w:rPr>
            </w:pPr>
          </w:p>
        </w:tc>
        <w:tc>
          <w:tcPr>
            <w:tcW w:w="1373" w:type="pct"/>
          </w:tcPr>
          <w:p w14:paraId="5E8F3007" w14:textId="77777777" w:rsidR="00FD46AC" w:rsidRPr="007454DD" w:rsidRDefault="00FD46AC" w:rsidP="00777B33">
            <w:pPr>
              <w:tabs>
                <w:tab w:val="left" w:pos="6386"/>
              </w:tabs>
              <w:spacing w:after="120"/>
              <w:ind w:firstLine="0"/>
              <w:rPr>
                <w:rFonts w:asciiTheme="majorBidi" w:hAnsiTheme="majorBidi" w:cstheme="majorBidi"/>
                <w:lang w:val="ro-MD" w:eastAsia="ru-RU"/>
              </w:rPr>
            </w:pPr>
          </w:p>
        </w:tc>
        <w:tc>
          <w:tcPr>
            <w:tcW w:w="1011" w:type="pct"/>
          </w:tcPr>
          <w:p w14:paraId="3632588E" w14:textId="77777777" w:rsidR="00FD46AC" w:rsidRPr="007454DD" w:rsidRDefault="00FD46AC" w:rsidP="00777B33">
            <w:pPr>
              <w:tabs>
                <w:tab w:val="left" w:pos="6386"/>
              </w:tabs>
              <w:spacing w:after="120"/>
              <w:ind w:firstLine="0"/>
              <w:jc w:val="center"/>
              <w:rPr>
                <w:rFonts w:asciiTheme="majorBidi" w:hAnsiTheme="majorBidi" w:cstheme="majorBidi"/>
                <w:lang w:val="ro-MD" w:eastAsia="ru-RU"/>
              </w:rPr>
            </w:pPr>
          </w:p>
        </w:tc>
        <w:tc>
          <w:tcPr>
            <w:tcW w:w="1116" w:type="pct"/>
          </w:tcPr>
          <w:p w14:paraId="447C1B86" w14:textId="77777777" w:rsidR="00FD46AC" w:rsidRPr="007454DD" w:rsidRDefault="00FD46AC" w:rsidP="00777B33">
            <w:pPr>
              <w:tabs>
                <w:tab w:val="left" w:pos="6386"/>
              </w:tabs>
              <w:spacing w:after="120"/>
              <w:ind w:firstLine="0"/>
              <w:rPr>
                <w:rFonts w:asciiTheme="majorBidi" w:hAnsiTheme="majorBidi" w:cstheme="majorBidi"/>
                <w:lang w:val="ro-MD" w:eastAsia="ru-RU"/>
              </w:rPr>
            </w:pPr>
          </w:p>
        </w:tc>
      </w:tr>
    </w:tbl>
    <w:p w14:paraId="0BBB79ED" w14:textId="77777777" w:rsidR="00730FEE" w:rsidRPr="007454DD" w:rsidRDefault="00730FEE" w:rsidP="00E25218">
      <w:pPr>
        <w:tabs>
          <w:tab w:val="left" w:pos="6386"/>
        </w:tabs>
        <w:rPr>
          <w:rFonts w:asciiTheme="majorBidi" w:hAnsiTheme="majorBidi" w:cstheme="majorBidi"/>
          <w:sz w:val="28"/>
          <w:szCs w:val="28"/>
          <w:lang w:val="ro-MD" w:eastAsia="ru-RU"/>
        </w:rPr>
      </w:pPr>
    </w:p>
    <w:p w14:paraId="1AC8801F" w14:textId="24C080DB" w:rsidR="00A23358" w:rsidRPr="007454DD" w:rsidRDefault="00A23358">
      <w:pPr>
        <w:tabs>
          <w:tab w:val="left" w:pos="6386"/>
        </w:tabs>
        <w:rPr>
          <w:rFonts w:asciiTheme="majorBidi" w:hAnsiTheme="majorBidi" w:cstheme="majorBidi"/>
          <w:sz w:val="28"/>
          <w:szCs w:val="28"/>
          <w:lang w:val="ro-MD" w:eastAsia="ru-RU"/>
        </w:rPr>
      </w:pPr>
    </w:p>
    <w:p w14:paraId="081C0E8E" w14:textId="37670B85" w:rsidR="00F66DBE" w:rsidRPr="007454DD" w:rsidRDefault="00F66DBE">
      <w:pPr>
        <w:tabs>
          <w:tab w:val="left" w:pos="6386"/>
        </w:tabs>
        <w:rPr>
          <w:rFonts w:asciiTheme="majorBidi" w:hAnsiTheme="majorBidi" w:cstheme="majorBidi"/>
          <w:sz w:val="28"/>
          <w:szCs w:val="28"/>
          <w:lang w:val="ro-MD" w:eastAsia="ru-RU"/>
        </w:rPr>
      </w:pPr>
    </w:p>
    <w:p w14:paraId="0731AE0F" w14:textId="17EF2688" w:rsidR="00F66DBE" w:rsidRPr="007454DD" w:rsidRDefault="00F66DBE">
      <w:pPr>
        <w:tabs>
          <w:tab w:val="left" w:pos="6386"/>
        </w:tabs>
        <w:rPr>
          <w:rFonts w:asciiTheme="majorBidi" w:hAnsiTheme="majorBidi" w:cstheme="majorBidi"/>
          <w:sz w:val="28"/>
          <w:szCs w:val="28"/>
          <w:lang w:val="ro-MD" w:eastAsia="ru-RU"/>
        </w:rPr>
      </w:pPr>
    </w:p>
    <w:p w14:paraId="27BA0E4F" w14:textId="27C3BFF2" w:rsidR="00F66DBE" w:rsidRPr="007454DD" w:rsidRDefault="00F66DBE">
      <w:pPr>
        <w:tabs>
          <w:tab w:val="left" w:pos="6386"/>
        </w:tabs>
        <w:rPr>
          <w:rFonts w:asciiTheme="majorBidi" w:hAnsiTheme="majorBidi" w:cstheme="majorBidi"/>
          <w:sz w:val="28"/>
          <w:szCs w:val="28"/>
          <w:lang w:val="ro-MD" w:eastAsia="ru-RU"/>
        </w:rPr>
      </w:pPr>
    </w:p>
    <w:p w14:paraId="02E0EADA" w14:textId="526B72FB" w:rsidR="00F66DBE" w:rsidRPr="007454DD" w:rsidRDefault="00F66DBE" w:rsidP="00F66DBE">
      <w:pPr>
        <w:pStyle w:val="NormalWeb"/>
        <w:spacing w:before="113"/>
        <w:jc w:val="right"/>
        <w:rPr>
          <w:szCs w:val="27"/>
          <w:lang w:val="ro-MD"/>
        </w:rPr>
      </w:pPr>
      <w:r w:rsidRPr="007454DD">
        <w:rPr>
          <w:szCs w:val="27"/>
          <w:lang w:val="ro-MD"/>
        </w:rPr>
        <w:lastRenderedPageBreak/>
        <w:t xml:space="preserve">Anexa </w:t>
      </w:r>
      <w:r w:rsidR="007421DB">
        <w:rPr>
          <w:szCs w:val="27"/>
          <w:lang w:val="ro-MD"/>
        </w:rPr>
        <w:t xml:space="preserve">nr. </w:t>
      </w:r>
      <w:r w:rsidRPr="007454DD">
        <w:rPr>
          <w:szCs w:val="27"/>
          <w:lang w:val="ro-MD"/>
        </w:rPr>
        <w:t>1</w:t>
      </w:r>
    </w:p>
    <w:p w14:paraId="099E5A75" w14:textId="7A924B51" w:rsidR="00F66DBE" w:rsidRPr="007454DD" w:rsidRDefault="00F66DBE" w:rsidP="00F66DBE">
      <w:pPr>
        <w:pStyle w:val="NormalWeb"/>
        <w:spacing w:before="113"/>
        <w:jc w:val="right"/>
        <w:rPr>
          <w:szCs w:val="27"/>
          <w:lang w:val="ro-MD"/>
        </w:rPr>
      </w:pPr>
      <w:r w:rsidRPr="007454DD">
        <w:rPr>
          <w:szCs w:val="27"/>
          <w:lang w:val="ro-MD"/>
        </w:rPr>
        <w:t>la Hotărârea Guvernului nr.             /2024</w:t>
      </w:r>
    </w:p>
    <w:p w14:paraId="5E3D5849" w14:textId="77777777" w:rsidR="002D6729" w:rsidRPr="007454DD" w:rsidRDefault="002D6729" w:rsidP="002D6729">
      <w:pPr>
        <w:ind w:firstLine="0"/>
        <w:jc w:val="left"/>
        <w:rPr>
          <w:sz w:val="24"/>
          <w:szCs w:val="24"/>
          <w:lang w:val="ro-MD" w:eastAsia="en-GB"/>
        </w:rPr>
      </w:pPr>
    </w:p>
    <w:p w14:paraId="0036D7D2" w14:textId="77777777" w:rsidR="00043ECD" w:rsidRPr="007454DD" w:rsidRDefault="00043ECD" w:rsidP="002D6729">
      <w:pPr>
        <w:ind w:firstLine="0"/>
        <w:jc w:val="left"/>
        <w:rPr>
          <w:sz w:val="24"/>
          <w:szCs w:val="24"/>
          <w:lang w:val="ro-MD" w:eastAsia="en-GB"/>
        </w:rPr>
      </w:pPr>
    </w:p>
    <w:p w14:paraId="7C8FF5F7" w14:textId="77777777" w:rsidR="00754AC3" w:rsidRPr="007454DD" w:rsidRDefault="00754AC3" w:rsidP="00754AC3">
      <w:pPr>
        <w:shd w:val="clear" w:color="auto" w:fill="FFFFFF"/>
        <w:jc w:val="center"/>
        <w:rPr>
          <w:sz w:val="24"/>
          <w:szCs w:val="24"/>
          <w:lang w:val="ro-MD" w:eastAsia="en-GB"/>
        </w:rPr>
      </w:pPr>
      <w:r w:rsidRPr="007454DD">
        <w:rPr>
          <w:b/>
          <w:bCs/>
          <w:sz w:val="24"/>
          <w:szCs w:val="24"/>
          <w:lang w:val="ro-MD" w:eastAsia="en-GB"/>
        </w:rPr>
        <w:t>REGULAMENT</w:t>
      </w:r>
    </w:p>
    <w:p w14:paraId="39DC0FB9" w14:textId="074DCA72" w:rsidR="00754AC3" w:rsidRPr="007454DD" w:rsidRDefault="00254264" w:rsidP="00754AC3">
      <w:pPr>
        <w:shd w:val="clear" w:color="auto" w:fill="FFFFFF"/>
        <w:jc w:val="center"/>
        <w:rPr>
          <w:b/>
          <w:bCs/>
          <w:sz w:val="24"/>
          <w:szCs w:val="24"/>
          <w:lang w:val="ro-MD" w:eastAsia="en-GB"/>
        </w:rPr>
      </w:pPr>
      <w:r w:rsidRPr="007454DD">
        <w:rPr>
          <w:b/>
          <w:bCs/>
          <w:sz w:val="24"/>
          <w:szCs w:val="24"/>
          <w:lang w:val="ro-MD" w:eastAsia="en-GB"/>
        </w:rPr>
        <w:t>privind zonele de protecție a</w:t>
      </w:r>
      <w:r w:rsidR="001B5CAA" w:rsidRPr="007454DD">
        <w:rPr>
          <w:b/>
          <w:bCs/>
          <w:sz w:val="24"/>
          <w:szCs w:val="24"/>
          <w:lang w:val="ro-MD" w:eastAsia="en-GB"/>
        </w:rPr>
        <w:t>le</w:t>
      </w:r>
      <w:r w:rsidR="00754AC3" w:rsidRPr="007454DD">
        <w:rPr>
          <w:b/>
          <w:bCs/>
          <w:sz w:val="24"/>
          <w:szCs w:val="24"/>
          <w:lang w:val="ro-MD" w:eastAsia="en-GB"/>
        </w:rPr>
        <w:t xml:space="preserve"> </w:t>
      </w:r>
      <w:r w:rsidR="003831B0" w:rsidRPr="007454DD">
        <w:rPr>
          <w:b/>
          <w:bCs/>
          <w:sz w:val="24"/>
          <w:szCs w:val="24"/>
          <w:lang w:val="ro-MD" w:eastAsia="en-GB"/>
        </w:rPr>
        <w:t>rețelelor</w:t>
      </w:r>
      <w:r w:rsidR="00754AC3" w:rsidRPr="007454DD">
        <w:rPr>
          <w:b/>
          <w:bCs/>
          <w:sz w:val="24"/>
          <w:szCs w:val="24"/>
          <w:lang w:val="ro-MD" w:eastAsia="en-GB"/>
        </w:rPr>
        <w:t xml:space="preserve"> electrice</w:t>
      </w:r>
    </w:p>
    <w:p w14:paraId="4A5403F3" w14:textId="77777777" w:rsidR="00754AC3" w:rsidRPr="007454DD" w:rsidRDefault="00754AC3" w:rsidP="00754AC3">
      <w:pPr>
        <w:ind w:firstLine="0"/>
        <w:jc w:val="left"/>
        <w:rPr>
          <w:sz w:val="24"/>
          <w:szCs w:val="24"/>
          <w:lang w:val="ro-MD" w:eastAsia="en-GB"/>
        </w:rPr>
      </w:pPr>
    </w:p>
    <w:p w14:paraId="14284FA8" w14:textId="77777777" w:rsidR="00754AC3" w:rsidRPr="007454DD" w:rsidRDefault="00754AC3" w:rsidP="00754AC3">
      <w:pPr>
        <w:ind w:firstLine="0"/>
        <w:jc w:val="center"/>
        <w:rPr>
          <w:b/>
          <w:sz w:val="24"/>
          <w:szCs w:val="24"/>
          <w:lang w:val="ro-MD" w:eastAsia="en-GB"/>
        </w:rPr>
      </w:pPr>
      <w:r w:rsidRPr="007454DD">
        <w:rPr>
          <w:b/>
          <w:sz w:val="24"/>
          <w:szCs w:val="24"/>
          <w:lang w:val="ro-MD" w:eastAsia="en-GB"/>
        </w:rPr>
        <w:t>Secțiunea 1</w:t>
      </w:r>
    </w:p>
    <w:p w14:paraId="6984935B" w14:textId="0408CACF" w:rsidR="00754AC3" w:rsidRPr="007454DD" w:rsidRDefault="0067624B" w:rsidP="00754AC3">
      <w:pPr>
        <w:ind w:firstLine="0"/>
        <w:jc w:val="center"/>
        <w:rPr>
          <w:b/>
          <w:sz w:val="24"/>
          <w:szCs w:val="24"/>
          <w:lang w:val="ro-MD" w:eastAsia="en-GB"/>
        </w:rPr>
      </w:pPr>
      <w:r w:rsidRPr="0067624B">
        <w:rPr>
          <w:b/>
          <w:sz w:val="24"/>
          <w:szCs w:val="24"/>
          <w:lang w:val="ro-MD" w:eastAsia="en-GB"/>
        </w:rPr>
        <w:t>Dispoziții generale</w:t>
      </w:r>
    </w:p>
    <w:p w14:paraId="6A5509FF" w14:textId="77777777" w:rsidR="00043ECD" w:rsidRPr="007454DD" w:rsidRDefault="00043ECD" w:rsidP="00754AC3">
      <w:pPr>
        <w:ind w:firstLine="0"/>
        <w:jc w:val="center"/>
        <w:rPr>
          <w:b/>
          <w:sz w:val="24"/>
          <w:szCs w:val="24"/>
          <w:lang w:val="ro-MD" w:eastAsia="en-GB"/>
        </w:rPr>
      </w:pPr>
    </w:p>
    <w:p w14:paraId="1E15F429" w14:textId="10B36943" w:rsidR="00754AC3" w:rsidRPr="007454DD" w:rsidRDefault="00043ECD" w:rsidP="00043ECD">
      <w:pPr>
        <w:tabs>
          <w:tab w:val="left" w:pos="851"/>
        </w:tabs>
        <w:spacing w:before="240"/>
        <w:ind w:firstLine="902"/>
        <w:contextualSpacing/>
        <w:rPr>
          <w:sz w:val="24"/>
          <w:szCs w:val="24"/>
          <w:lang w:val="ro-MD" w:eastAsia="en-GB"/>
        </w:rPr>
      </w:pPr>
      <w:r w:rsidRPr="007454DD">
        <w:rPr>
          <w:b/>
          <w:bCs/>
          <w:sz w:val="24"/>
          <w:szCs w:val="24"/>
          <w:lang w:val="ro-MD" w:eastAsia="en-GB"/>
        </w:rPr>
        <w:t>1.</w:t>
      </w:r>
      <w:r w:rsidRPr="007454DD">
        <w:rPr>
          <w:sz w:val="24"/>
          <w:szCs w:val="24"/>
          <w:lang w:val="ro-MD" w:eastAsia="en-GB"/>
        </w:rPr>
        <w:t xml:space="preserve"> </w:t>
      </w:r>
      <w:r w:rsidR="00754AC3" w:rsidRPr="007454DD">
        <w:rPr>
          <w:sz w:val="24"/>
          <w:szCs w:val="24"/>
          <w:lang w:val="ro-MD" w:eastAsia="en-GB"/>
        </w:rPr>
        <w:t xml:space="preserve">Regulamentul </w:t>
      </w:r>
      <w:r w:rsidR="00254264" w:rsidRPr="007454DD">
        <w:rPr>
          <w:sz w:val="24"/>
          <w:szCs w:val="24"/>
          <w:lang w:val="ro-MD" w:eastAsia="en-GB"/>
        </w:rPr>
        <w:t>privind zonele de protecție a</w:t>
      </w:r>
      <w:r w:rsidR="00003FE3" w:rsidRPr="007454DD">
        <w:rPr>
          <w:sz w:val="24"/>
          <w:szCs w:val="24"/>
          <w:lang w:val="ro-MD" w:eastAsia="en-GB"/>
        </w:rPr>
        <w:t>le</w:t>
      </w:r>
      <w:r w:rsidR="00754AC3" w:rsidRPr="007454DD">
        <w:rPr>
          <w:sz w:val="24"/>
          <w:szCs w:val="24"/>
          <w:lang w:val="ro-MD" w:eastAsia="en-GB"/>
        </w:rPr>
        <w:t xml:space="preserve"> rețelelor electrice (în continuare </w:t>
      </w:r>
      <w:r w:rsidR="00754AC3" w:rsidRPr="007454DD">
        <w:rPr>
          <w:i/>
          <w:iCs/>
          <w:sz w:val="24"/>
          <w:szCs w:val="24"/>
          <w:lang w:val="ro-MD" w:eastAsia="en-GB"/>
        </w:rPr>
        <w:t>Regulament</w:t>
      </w:r>
      <w:r w:rsidR="00754AC3" w:rsidRPr="007454DD">
        <w:rPr>
          <w:sz w:val="24"/>
          <w:szCs w:val="24"/>
          <w:lang w:val="ro-MD" w:eastAsia="en-GB"/>
        </w:rPr>
        <w:t xml:space="preserve">) are drept scop: </w:t>
      </w:r>
    </w:p>
    <w:p w14:paraId="4B44842A" w14:textId="37B7C021" w:rsidR="00754AC3" w:rsidRPr="007454DD" w:rsidRDefault="00754AC3" w:rsidP="00043ECD">
      <w:pPr>
        <w:ind w:firstLine="902"/>
        <w:contextualSpacing/>
        <w:rPr>
          <w:sz w:val="24"/>
          <w:szCs w:val="24"/>
          <w:lang w:val="ro-MD" w:eastAsia="en-GB"/>
        </w:rPr>
      </w:pPr>
      <w:r w:rsidRPr="007454DD">
        <w:rPr>
          <w:sz w:val="24"/>
          <w:szCs w:val="24"/>
          <w:lang w:val="ro-MD" w:eastAsia="en-GB"/>
        </w:rPr>
        <w:t xml:space="preserve">1.1. asigurarea </w:t>
      </w:r>
      <w:r w:rsidR="003831B0" w:rsidRPr="007454DD">
        <w:rPr>
          <w:sz w:val="24"/>
          <w:szCs w:val="24"/>
          <w:lang w:val="ro-MD" w:eastAsia="en-GB"/>
        </w:rPr>
        <w:t>integrității</w:t>
      </w:r>
      <w:r w:rsidRPr="007454DD">
        <w:rPr>
          <w:sz w:val="24"/>
          <w:szCs w:val="24"/>
          <w:lang w:val="ro-MD" w:eastAsia="en-GB"/>
        </w:rPr>
        <w:t xml:space="preserve"> și protecției </w:t>
      </w:r>
      <w:r w:rsidR="003831B0" w:rsidRPr="007454DD">
        <w:rPr>
          <w:sz w:val="24"/>
          <w:szCs w:val="24"/>
          <w:lang w:val="ro-MD" w:eastAsia="en-GB"/>
        </w:rPr>
        <w:t>rețelelor</w:t>
      </w:r>
      <w:r w:rsidRPr="007454DD">
        <w:rPr>
          <w:sz w:val="24"/>
          <w:szCs w:val="24"/>
          <w:lang w:val="ro-MD" w:eastAsia="en-GB"/>
        </w:rPr>
        <w:t xml:space="preserve"> electrice</w:t>
      </w:r>
      <w:r w:rsidR="004E0EB7" w:rsidRPr="007454DD">
        <w:rPr>
          <w:sz w:val="24"/>
          <w:szCs w:val="24"/>
          <w:lang w:val="ro-MD" w:eastAsia="en-GB"/>
        </w:rPr>
        <w:t xml:space="preserve">, inclusiv a liniilor electrice ale </w:t>
      </w:r>
      <w:r w:rsidR="001B5CAA" w:rsidRPr="007454DD">
        <w:rPr>
          <w:sz w:val="24"/>
          <w:szCs w:val="24"/>
          <w:lang w:val="ro-MD" w:eastAsia="en-GB"/>
        </w:rPr>
        <w:t xml:space="preserve">producătorilor și ale </w:t>
      </w:r>
      <w:r w:rsidR="004E0EB7" w:rsidRPr="007454DD">
        <w:rPr>
          <w:sz w:val="24"/>
          <w:szCs w:val="24"/>
          <w:lang w:val="ro-MD" w:eastAsia="en-GB"/>
        </w:rPr>
        <w:t xml:space="preserve">consumatorilor </w:t>
      </w:r>
      <w:proofErr w:type="spellStart"/>
      <w:r w:rsidR="004E0EB7" w:rsidRPr="007454DD">
        <w:rPr>
          <w:sz w:val="24"/>
          <w:szCs w:val="24"/>
          <w:lang w:val="ro-MD" w:eastAsia="en-GB"/>
        </w:rPr>
        <w:t>noncasnici</w:t>
      </w:r>
      <w:proofErr w:type="spellEnd"/>
      <w:r w:rsidR="004E0EB7" w:rsidRPr="007454DD">
        <w:rPr>
          <w:sz w:val="24"/>
          <w:szCs w:val="24"/>
          <w:lang w:val="ro-MD" w:eastAsia="en-GB"/>
        </w:rPr>
        <w:t xml:space="preserve"> amplasate în afara proprietății acestora</w:t>
      </w:r>
      <w:r w:rsidRPr="007454DD">
        <w:rPr>
          <w:sz w:val="24"/>
          <w:szCs w:val="24"/>
          <w:lang w:val="ro-MD" w:eastAsia="en-GB"/>
        </w:rPr>
        <w:t>;</w:t>
      </w:r>
    </w:p>
    <w:p w14:paraId="1E8F0CBC" w14:textId="7C150387" w:rsidR="00754AC3" w:rsidRPr="007454DD" w:rsidRDefault="00754AC3" w:rsidP="00043ECD">
      <w:pPr>
        <w:ind w:firstLine="902"/>
        <w:contextualSpacing/>
        <w:rPr>
          <w:sz w:val="24"/>
          <w:szCs w:val="24"/>
          <w:lang w:val="ro-MD" w:eastAsia="en-GB"/>
        </w:rPr>
      </w:pPr>
      <w:r w:rsidRPr="007454DD">
        <w:rPr>
          <w:sz w:val="24"/>
          <w:szCs w:val="24"/>
          <w:lang w:val="ro-MD" w:eastAsia="en-GB"/>
        </w:rPr>
        <w:t>1.2. asigurarea funcționării și exploatării normale a rețelelor electrice</w:t>
      </w:r>
      <w:r w:rsidR="004E0EB7" w:rsidRPr="007454DD">
        <w:rPr>
          <w:sz w:val="24"/>
          <w:szCs w:val="24"/>
          <w:lang w:val="ro-MD" w:eastAsia="en-GB"/>
        </w:rPr>
        <w:t>, inclusiv a liniilor electrice ale</w:t>
      </w:r>
      <w:r w:rsidR="001B5CAA" w:rsidRPr="007454DD">
        <w:rPr>
          <w:sz w:val="24"/>
          <w:szCs w:val="24"/>
          <w:lang w:val="ro-MD" w:eastAsia="en-GB"/>
        </w:rPr>
        <w:t xml:space="preserve"> producătorilor</w:t>
      </w:r>
      <w:r w:rsidR="0056634C" w:rsidRPr="007454DD">
        <w:rPr>
          <w:sz w:val="24"/>
          <w:szCs w:val="24"/>
          <w:lang w:val="ro-MD" w:eastAsia="en-GB"/>
        </w:rPr>
        <w:t xml:space="preserve"> și</w:t>
      </w:r>
      <w:r w:rsidR="001B5CAA" w:rsidRPr="007454DD">
        <w:rPr>
          <w:sz w:val="24"/>
          <w:szCs w:val="24"/>
          <w:lang w:val="ro-MD" w:eastAsia="en-GB"/>
        </w:rPr>
        <w:t xml:space="preserve"> ale</w:t>
      </w:r>
      <w:r w:rsidR="004E0EB7" w:rsidRPr="007454DD">
        <w:rPr>
          <w:sz w:val="24"/>
          <w:szCs w:val="24"/>
          <w:lang w:val="ro-MD" w:eastAsia="en-GB"/>
        </w:rPr>
        <w:t xml:space="preserve"> consumatorilor </w:t>
      </w:r>
      <w:proofErr w:type="spellStart"/>
      <w:r w:rsidR="004E0EB7" w:rsidRPr="007454DD">
        <w:rPr>
          <w:sz w:val="24"/>
          <w:szCs w:val="24"/>
          <w:lang w:val="ro-MD" w:eastAsia="en-GB"/>
        </w:rPr>
        <w:t>noncasnici</w:t>
      </w:r>
      <w:proofErr w:type="spellEnd"/>
      <w:r w:rsidR="004E0EB7" w:rsidRPr="007454DD">
        <w:rPr>
          <w:sz w:val="24"/>
          <w:szCs w:val="24"/>
          <w:lang w:val="ro-MD" w:eastAsia="en-GB"/>
        </w:rPr>
        <w:t xml:space="preserve"> amplasate în afara proprietății acestora</w:t>
      </w:r>
      <w:r w:rsidRPr="007454DD">
        <w:rPr>
          <w:sz w:val="24"/>
          <w:szCs w:val="24"/>
          <w:lang w:val="ro-MD" w:eastAsia="en-GB"/>
        </w:rPr>
        <w:t xml:space="preserve">; </w:t>
      </w:r>
    </w:p>
    <w:p w14:paraId="70E85B17" w14:textId="3E54B88F" w:rsidR="00754AC3" w:rsidRPr="007454DD" w:rsidRDefault="00754AC3" w:rsidP="00043ECD">
      <w:pPr>
        <w:ind w:firstLine="902"/>
        <w:contextualSpacing/>
        <w:rPr>
          <w:sz w:val="24"/>
          <w:szCs w:val="24"/>
          <w:lang w:val="ro-MD" w:eastAsia="en-GB"/>
        </w:rPr>
      </w:pPr>
      <w:r w:rsidRPr="007454DD">
        <w:rPr>
          <w:sz w:val="24"/>
          <w:szCs w:val="24"/>
          <w:lang w:val="ro-MD" w:eastAsia="en-GB"/>
        </w:rPr>
        <w:t xml:space="preserve">1.3. prevenirea accidentelor, pericolelor pentru persoane, bunuri și mediu. </w:t>
      </w:r>
    </w:p>
    <w:p w14:paraId="1CFB768C" w14:textId="0AC97075" w:rsidR="00754AC3" w:rsidRPr="007454DD" w:rsidRDefault="00043ECD" w:rsidP="00043ECD">
      <w:pPr>
        <w:tabs>
          <w:tab w:val="left" w:pos="851"/>
        </w:tabs>
        <w:ind w:firstLine="902"/>
        <w:contextualSpacing/>
        <w:rPr>
          <w:sz w:val="24"/>
          <w:szCs w:val="24"/>
          <w:lang w:val="ro-MD" w:eastAsia="en-GB"/>
        </w:rPr>
      </w:pPr>
      <w:r w:rsidRPr="007454DD">
        <w:rPr>
          <w:b/>
          <w:bCs/>
          <w:sz w:val="24"/>
          <w:szCs w:val="24"/>
          <w:lang w:val="ro-MD" w:eastAsia="en-GB"/>
        </w:rPr>
        <w:t>2.</w:t>
      </w:r>
      <w:r w:rsidRPr="007454DD">
        <w:rPr>
          <w:sz w:val="24"/>
          <w:szCs w:val="24"/>
          <w:lang w:val="ro-MD" w:eastAsia="en-GB"/>
        </w:rPr>
        <w:t xml:space="preserve"> </w:t>
      </w:r>
      <w:r w:rsidR="00754AC3" w:rsidRPr="007454DD">
        <w:rPr>
          <w:sz w:val="24"/>
          <w:szCs w:val="24"/>
          <w:lang w:val="ro-MD" w:eastAsia="en-GB"/>
        </w:rPr>
        <w:t>Prevederile Regulamentului se aplică la proiectarea, construcția, modernizarea, reparația, mentenanța și exploatarea rețelelor electrice</w:t>
      </w:r>
      <w:r w:rsidR="004E0EB7" w:rsidRPr="007454DD">
        <w:rPr>
          <w:sz w:val="24"/>
          <w:szCs w:val="24"/>
          <w:lang w:val="ro-MD" w:eastAsia="en-GB"/>
        </w:rPr>
        <w:t xml:space="preserve">, inclusiv a liniilor electrice ale </w:t>
      </w:r>
      <w:r w:rsidR="001B5CAA" w:rsidRPr="007454DD">
        <w:rPr>
          <w:sz w:val="24"/>
          <w:szCs w:val="24"/>
          <w:lang w:val="ro-MD" w:eastAsia="en-GB"/>
        </w:rPr>
        <w:t xml:space="preserve">producătorilor și ale </w:t>
      </w:r>
      <w:r w:rsidR="004E0EB7" w:rsidRPr="007454DD">
        <w:rPr>
          <w:sz w:val="24"/>
          <w:szCs w:val="24"/>
          <w:lang w:val="ro-MD" w:eastAsia="en-GB"/>
        </w:rPr>
        <w:t xml:space="preserve">consumatorilor </w:t>
      </w:r>
      <w:proofErr w:type="spellStart"/>
      <w:r w:rsidR="004E0EB7" w:rsidRPr="007454DD">
        <w:rPr>
          <w:sz w:val="24"/>
          <w:szCs w:val="24"/>
          <w:lang w:val="ro-MD" w:eastAsia="en-GB"/>
        </w:rPr>
        <w:t>noncasnici</w:t>
      </w:r>
      <w:proofErr w:type="spellEnd"/>
      <w:r w:rsidR="004E0EB7" w:rsidRPr="007454DD">
        <w:rPr>
          <w:sz w:val="24"/>
          <w:szCs w:val="24"/>
          <w:lang w:val="ro-MD" w:eastAsia="en-GB"/>
        </w:rPr>
        <w:t xml:space="preserve"> amplasate în afara proprietății acestora,</w:t>
      </w:r>
      <w:r w:rsidR="00754AC3" w:rsidRPr="007454DD">
        <w:rPr>
          <w:sz w:val="24"/>
          <w:szCs w:val="24"/>
          <w:lang w:val="ro-MD" w:eastAsia="en-GB"/>
        </w:rPr>
        <w:t xml:space="preserve"> și stabilesc:</w:t>
      </w:r>
    </w:p>
    <w:p w14:paraId="62B187D8" w14:textId="5147D7F4" w:rsidR="00043ECD" w:rsidRPr="007454DD" w:rsidRDefault="00754AC3" w:rsidP="00003FE3">
      <w:pPr>
        <w:ind w:firstLine="902"/>
        <w:contextualSpacing/>
        <w:rPr>
          <w:sz w:val="24"/>
          <w:szCs w:val="24"/>
          <w:lang w:val="ro-MD" w:eastAsia="en-GB"/>
        </w:rPr>
      </w:pPr>
      <w:r w:rsidRPr="007454DD">
        <w:rPr>
          <w:sz w:val="24"/>
          <w:szCs w:val="24"/>
          <w:lang w:val="ro-MD" w:eastAsia="en-GB"/>
        </w:rPr>
        <w:t>2.1. principiile de delimitare a zonelor de protecție a</w:t>
      </w:r>
      <w:r w:rsidR="001B5CAA" w:rsidRPr="007454DD">
        <w:rPr>
          <w:sz w:val="24"/>
          <w:szCs w:val="24"/>
          <w:lang w:val="ro-MD" w:eastAsia="en-GB"/>
        </w:rPr>
        <w:t>le</w:t>
      </w:r>
      <w:r w:rsidRPr="007454DD">
        <w:rPr>
          <w:sz w:val="24"/>
          <w:szCs w:val="24"/>
          <w:lang w:val="ro-MD" w:eastAsia="en-GB"/>
        </w:rPr>
        <w:t xml:space="preserve"> rețelelor electrice</w:t>
      </w:r>
      <w:r w:rsidR="004E0EB7" w:rsidRPr="007454DD">
        <w:rPr>
          <w:sz w:val="24"/>
          <w:szCs w:val="24"/>
          <w:lang w:val="ro-MD" w:eastAsia="en-GB"/>
        </w:rPr>
        <w:t xml:space="preserve">, inclusiv a liniilor electrice ale </w:t>
      </w:r>
      <w:r w:rsidR="001B5CAA" w:rsidRPr="007454DD">
        <w:rPr>
          <w:sz w:val="24"/>
          <w:szCs w:val="24"/>
          <w:lang w:val="ro-MD" w:eastAsia="en-GB"/>
        </w:rPr>
        <w:t xml:space="preserve">producătorilor și ale </w:t>
      </w:r>
      <w:r w:rsidR="004E0EB7" w:rsidRPr="007454DD">
        <w:rPr>
          <w:sz w:val="24"/>
          <w:szCs w:val="24"/>
          <w:lang w:val="ro-MD" w:eastAsia="en-GB"/>
        </w:rPr>
        <w:t xml:space="preserve">consumatorilor </w:t>
      </w:r>
      <w:proofErr w:type="spellStart"/>
      <w:r w:rsidR="004E0EB7" w:rsidRPr="007454DD">
        <w:rPr>
          <w:sz w:val="24"/>
          <w:szCs w:val="24"/>
          <w:lang w:val="ro-MD" w:eastAsia="en-GB"/>
        </w:rPr>
        <w:t>noncasnici</w:t>
      </w:r>
      <w:proofErr w:type="spellEnd"/>
      <w:r w:rsidR="004E0EB7" w:rsidRPr="007454DD">
        <w:rPr>
          <w:sz w:val="24"/>
          <w:szCs w:val="24"/>
          <w:lang w:val="ro-MD" w:eastAsia="en-GB"/>
        </w:rPr>
        <w:t xml:space="preserve"> amplasate în afara proprietății acestora</w:t>
      </w:r>
      <w:r w:rsidRPr="007454DD">
        <w:rPr>
          <w:sz w:val="24"/>
          <w:szCs w:val="24"/>
          <w:lang w:val="ro-MD" w:eastAsia="en-GB"/>
        </w:rPr>
        <w:t>;</w:t>
      </w:r>
    </w:p>
    <w:p w14:paraId="219A526B" w14:textId="6FFC7B9C" w:rsidR="00043ECD" w:rsidRPr="007454DD" w:rsidRDefault="00754AC3" w:rsidP="00003FE3">
      <w:pPr>
        <w:ind w:firstLine="902"/>
        <w:contextualSpacing/>
        <w:rPr>
          <w:sz w:val="24"/>
          <w:szCs w:val="24"/>
          <w:lang w:val="ro-MD" w:eastAsia="en-GB"/>
        </w:rPr>
      </w:pPr>
      <w:r w:rsidRPr="007454DD">
        <w:rPr>
          <w:sz w:val="24"/>
          <w:szCs w:val="24"/>
          <w:lang w:val="ro-MD" w:eastAsia="en-GB"/>
        </w:rPr>
        <w:t xml:space="preserve">2.2. condițiile tehnice, </w:t>
      </w:r>
      <w:r w:rsidR="00364D53">
        <w:rPr>
          <w:sz w:val="24"/>
          <w:szCs w:val="24"/>
          <w:lang w:val="ro-MD" w:eastAsia="en-GB"/>
        </w:rPr>
        <w:t xml:space="preserve">precum și respectarea </w:t>
      </w:r>
      <w:r w:rsidRPr="007454DD">
        <w:rPr>
          <w:sz w:val="24"/>
          <w:szCs w:val="24"/>
          <w:lang w:val="ro-MD" w:eastAsia="en-GB"/>
        </w:rPr>
        <w:t>restricțiil</w:t>
      </w:r>
      <w:r w:rsidR="00364D53">
        <w:rPr>
          <w:sz w:val="24"/>
          <w:szCs w:val="24"/>
          <w:lang w:val="ro-MD" w:eastAsia="en-GB"/>
        </w:rPr>
        <w:t>or</w:t>
      </w:r>
      <w:r w:rsidRPr="007454DD">
        <w:rPr>
          <w:sz w:val="24"/>
          <w:szCs w:val="24"/>
          <w:lang w:val="ro-MD" w:eastAsia="en-GB"/>
        </w:rPr>
        <w:t xml:space="preserve"> și interdicțiil</w:t>
      </w:r>
      <w:r w:rsidR="00364D53">
        <w:rPr>
          <w:sz w:val="24"/>
          <w:szCs w:val="24"/>
          <w:lang w:val="ro-MD" w:eastAsia="en-GB"/>
        </w:rPr>
        <w:t>or</w:t>
      </w:r>
      <w:r w:rsidRPr="007454DD">
        <w:rPr>
          <w:sz w:val="24"/>
          <w:szCs w:val="24"/>
          <w:lang w:val="ro-MD" w:eastAsia="en-GB"/>
        </w:rPr>
        <w:t xml:space="preserve"> ce se impun pentru utilizarea terenurilor și a construcțiilor din zonele de protecție ale rețelelor electrice</w:t>
      </w:r>
      <w:r w:rsidR="004E0EB7" w:rsidRPr="007454DD">
        <w:rPr>
          <w:sz w:val="24"/>
          <w:szCs w:val="24"/>
          <w:lang w:val="ro-MD" w:eastAsia="en-GB"/>
        </w:rPr>
        <w:t xml:space="preserve">, inclusiv a liniilor electrice ale </w:t>
      </w:r>
      <w:r w:rsidR="001B5CAA" w:rsidRPr="007454DD">
        <w:rPr>
          <w:sz w:val="24"/>
          <w:szCs w:val="24"/>
          <w:lang w:val="ro-MD" w:eastAsia="en-GB"/>
        </w:rPr>
        <w:t xml:space="preserve">producătorilor și ale </w:t>
      </w:r>
      <w:r w:rsidR="004E0EB7" w:rsidRPr="007454DD">
        <w:rPr>
          <w:sz w:val="24"/>
          <w:szCs w:val="24"/>
          <w:lang w:val="ro-MD" w:eastAsia="en-GB"/>
        </w:rPr>
        <w:t xml:space="preserve">consumatorilor </w:t>
      </w:r>
      <w:proofErr w:type="spellStart"/>
      <w:r w:rsidR="004E0EB7" w:rsidRPr="007454DD">
        <w:rPr>
          <w:sz w:val="24"/>
          <w:szCs w:val="24"/>
          <w:lang w:val="ro-MD" w:eastAsia="en-GB"/>
        </w:rPr>
        <w:t>noncasnici</w:t>
      </w:r>
      <w:proofErr w:type="spellEnd"/>
      <w:r w:rsidR="004E0EB7" w:rsidRPr="007454DD">
        <w:rPr>
          <w:sz w:val="24"/>
          <w:szCs w:val="24"/>
          <w:lang w:val="ro-MD" w:eastAsia="en-GB"/>
        </w:rPr>
        <w:t xml:space="preserve"> amplasate în afara proprietății acestora</w:t>
      </w:r>
      <w:r w:rsidRPr="007454DD">
        <w:rPr>
          <w:sz w:val="24"/>
          <w:szCs w:val="24"/>
          <w:lang w:val="ro-MD" w:eastAsia="en-GB"/>
        </w:rPr>
        <w:t>;</w:t>
      </w:r>
    </w:p>
    <w:p w14:paraId="0F2DB21A" w14:textId="7A75D078" w:rsidR="00043ECD" w:rsidRPr="007454DD" w:rsidRDefault="00754AC3" w:rsidP="00003FE3">
      <w:pPr>
        <w:ind w:firstLine="902"/>
        <w:contextualSpacing/>
        <w:rPr>
          <w:sz w:val="24"/>
          <w:szCs w:val="24"/>
          <w:lang w:val="ro-MD" w:eastAsia="en-GB"/>
        </w:rPr>
      </w:pPr>
      <w:r w:rsidRPr="007454DD">
        <w:rPr>
          <w:sz w:val="24"/>
          <w:szCs w:val="24"/>
          <w:lang w:val="ro-MD" w:eastAsia="en-GB"/>
        </w:rPr>
        <w:t>2.3. condițiile de realizare a lucrărilor în zonele de protecție a</w:t>
      </w:r>
      <w:r w:rsidR="001B5CAA" w:rsidRPr="007454DD">
        <w:rPr>
          <w:sz w:val="24"/>
          <w:szCs w:val="24"/>
          <w:lang w:val="ro-MD" w:eastAsia="en-GB"/>
        </w:rPr>
        <w:t>le</w:t>
      </w:r>
      <w:r w:rsidRPr="007454DD">
        <w:rPr>
          <w:sz w:val="24"/>
          <w:szCs w:val="24"/>
          <w:lang w:val="ro-MD" w:eastAsia="en-GB"/>
        </w:rPr>
        <w:t xml:space="preserve"> rețelelor electrice</w:t>
      </w:r>
      <w:r w:rsidR="004E0EB7" w:rsidRPr="007454DD">
        <w:rPr>
          <w:sz w:val="24"/>
          <w:szCs w:val="24"/>
          <w:lang w:val="ro-MD" w:eastAsia="en-GB"/>
        </w:rPr>
        <w:t xml:space="preserve">, inclusiv a liniilor electrice ale </w:t>
      </w:r>
      <w:r w:rsidR="001B5CAA" w:rsidRPr="007454DD">
        <w:rPr>
          <w:sz w:val="24"/>
          <w:szCs w:val="24"/>
          <w:lang w:val="ro-MD" w:eastAsia="en-GB"/>
        </w:rPr>
        <w:t>producătorilor</w:t>
      </w:r>
      <w:r w:rsidR="0056634C" w:rsidRPr="007454DD">
        <w:rPr>
          <w:sz w:val="24"/>
          <w:szCs w:val="24"/>
          <w:lang w:val="ro-MD" w:eastAsia="en-GB"/>
        </w:rPr>
        <w:t xml:space="preserve"> </w:t>
      </w:r>
      <w:r w:rsidR="001B5CAA" w:rsidRPr="007454DD">
        <w:rPr>
          <w:sz w:val="24"/>
          <w:szCs w:val="24"/>
          <w:lang w:val="ro-MD" w:eastAsia="en-GB"/>
        </w:rPr>
        <w:t xml:space="preserve">și ale </w:t>
      </w:r>
      <w:r w:rsidR="004E0EB7" w:rsidRPr="007454DD">
        <w:rPr>
          <w:sz w:val="24"/>
          <w:szCs w:val="24"/>
          <w:lang w:val="ro-MD" w:eastAsia="en-GB"/>
        </w:rPr>
        <w:t xml:space="preserve">consumatorilor </w:t>
      </w:r>
      <w:proofErr w:type="spellStart"/>
      <w:r w:rsidR="004E0EB7" w:rsidRPr="007454DD">
        <w:rPr>
          <w:sz w:val="24"/>
          <w:szCs w:val="24"/>
          <w:lang w:val="ro-MD" w:eastAsia="en-GB"/>
        </w:rPr>
        <w:t>noncasnici</w:t>
      </w:r>
      <w:proofErr w:type="spellEnd"/>
      <w:r w:rsidR="004E0EB7" w:rsidRPr="007454DD">
        <w:rPr>
          <w:sz w:val="24"/>
          <w:szCs w:val="24"/>
          <w:lang w:val="ro-MD" w:eastAsia="en-GB"/>
        </w:rPr>
        <w:t xml:space="preserve"> amplasate în afara proprietății acestora</w:t>
      </w:r>
      <w:r w:rsidRPr="007454DD">
        <w:rPr>
          <w:sz w:val="24"/>
          <w:szCs w:val="24"/>
          <w:lang w:val="ro-MD" w:eastAsia="en-GB"/>
        </w:rPr>
        <w:t>;</w:t>
      </w:r>
    </w:p>
    <w:p w14:paraId="0DD3B1F2" w14:textId="1850D29F" w:rsidR="00754AC3" w:rsidRPr="007454DD" w:rsidRDefault="00754AC3" w:rsidP="00003FE3">
      <w:pPr>
        <w:ind w:firstLine="902"/>
        <w:contextualSpacing/>
        <w:rPr>
          <w:sz w:val="24"/>
          <w:szCs w:val="24"/>
          <w:lang w:val="ro-MD" w:eastAsia="en-GB"/>
        </w:rPr>
      </w:pPr>
      <w:r w:rsidRPr="007454DD">
        <w:rPr>
          <w:sz w:val="24"/>
          <w:szCs w:val="24"/>
          <w:lang w:val="ro-MD" w:eastAsia="en-GB"/>
        </w:rPr>
        <w:t>2.4. condițiile de coordonare de către operatorii de sistem</w:t>
      </w:r>
      <w:r w:rsidR="00226060" w:rsidRPr="00226060">
        <w:rPr>
          <w:sz w:val="24"/>
          <w:szCs w:val="24"/>
          <w:lang w:val="ro-MD" w:eastAsia="en-GB"/>
        </w:rPr>
        <w:t xml:space="preserve">/producători/consumatori </w:t>
      </w:r>
      <w:proofErr w:type="spellStart"/>
      <w:r w:rsidR="00226060" w:rsidRPr="00226060">
        <w:rPr>
          <w:sz w:val="24"/>
          <w:szCs w:val="24"/>
          <w:lang w:val="ro-MD" w:eastAsia="en-GB"/>
        </w:rPr>
        <w:t>noncasnici</w:t>
      </w:r>
      <w:proofErr w:type="spellEnd"/>
      <w:r w:rsidR="00226060" w:rsidRPr="00226060">
        <w:rPr>
          <w:sz w:val="24"/>
          <w:szCs w:val="24"/>
          <w:lang w:val="ro-MD" w:eastAsia="en-GB"/>
        </w:rPr>
        <w:t xml:space="preserve"> </w:t>
      </w:r>
      <w:r w:rsidRPr="007454DD">
        <w:rPr>
          <w:sz w:val="24"/>
          <w:szCs w:val="24"/>
          <w:lang w:val="ro-MD" w:eastAsia="en-GB"/>
        </w:rPr>
        <w:t xml:space="preserve"> a amplasării </w:t>
      </w:r>
      <w:r w:rsidR="003831B0" w:rsidRPr="007454DD">
        <w:rPr>
          <w:sz w:val="24"/>
          <w:szCs w:val="24"/>
          <w:lang w:val="ro-MD" w:eastAsia="en-GB"/>
        </w:rPr>
        <w:t>construcțiilor</w:t>
      </w:r>
      <w:r w:rsidRPr="007454DD">
        <w:rPr>
          <w:sz w:val="24"/>
          <w:szCs w:val="24"/>
          <w:lang w:val="ro-MD" w:eastAsia="en-GB"/>
        </w:rPr>
        <w:t xml:space="preserve"> </w:t>
      </w:r>
      <w:r w:rsidR="00D56E51" w:rsidRPr="007454DD">
        <w:rPr>
          <w:sz w:val="24"/>
          <w:szCs w:val="24"/>
          <w:lang w:val="ro-MD" w:eastAsia="en-GB"/>
        </w:rPr>
        <w:t xml:space="preserve">provizorii </w:t>
      </w:r>
      <w:r w:rsidRPr="007454DD">
        <w:rPr>
          <w:sz w:val="24"/>
          <w:szCs w:val="24"/>
          <w:lang w:val="ro-MD" w:eastAsia="en-GB"/>
        </w:rPr>
        <w:t>și instalațiilor în zonele de protecție ale rețelelor electrice</w:t>
      </w:r>
      <w:r w:rsidR="00226060" w:rsidRPr="00226060">
        <w:rPr>
          <w:sz w:val="24"/>
          <w:szCs w:val="24"/>
          <w:lang w:val="ro-MD" w:eastAsia="en-GB"/>
        </w:rPr>
        <w:t xml:space="preserve">, inclusiv ale liniilor electrice ale producătorilor sau ale consumatorilor </w:t>
      </w:r>
      <w:proofErr w:type="spellStart"/>
      <w:r w:rsidR="00226060" w:rsidRPr="00226060">
        <w:rPr>
          <w:sz w:val="24"/>
          <w:szCs w:val="24"/>
          <w:lang w:val="ro-MD" w:eastAsia="en-GB"/>
        </w:rPr>
        <w:t>noncasnici</w:t>
      </w:r>
      <w:proofErr w:type="spellEnd"/>
      <w:r w:rsidRPr="007454DD">
        <w:rPr>
          <w:sz w:val="24"/>
          <w:szCs w:val="24"/>
          <w:lang w:val="ro-MD" w:eastAsia="en-GB"/>
        </w:rPr>
        <w:t>.</w:t>
      </w:r>
    </w:p>
    <w:p w14:paraId="5EF79005" w14:textId="6735276C" w:rsidR="00003FE3" w:rsidRPr="007454DD" w:rsidRDefault="00043ECD" w:rsidP="00003FE3">
      <w:pPr>
        <w:tabs>
          <w:tab w:val="left" w:pos="851"/>
        </w:tabs>
        <w:spacing w:before="240"/>
        <w:ind w:firstLine="902"/>
        <w:contextualSpacing/>
        <w:rPr>
          <w:sz w:val="24"/>
          <w:szCs w:val="24"/>
          <w:lang w:val="ro-MD" w:eastAsia="en-GB"/>
        </w:rPr>
      </w:pPr>
      <w:r w:rsidRPr="007454DD">
        <w:rPr>
          <w:b/>
          <w:bCs/>
          <w:sz w:val="24"/>
          <w:szCs w:val="24"/>
          <w:lang w:val="ro-MD" w:eastAsia="en-GB"/>
        </w:rPr>
        <w:t>3.</w:t>
      </w:r>
      <w:r w:rsidRPr="007454DD">
        <w:rPr>
          <w:sz w:val="24"/>
          <w:szCs w:val="24"/>
          <w:lang w:val="ro-MD" w:eastAsia="en-GB"/>
        </w:rPr>
        <w:t xml:space="preserve"> </w:t>
      </w:r>
      <w:r w:rsidR="00422675" w:rsidRPr="007454DD">
        <w:rPr>
          <w:sz w:val="24"/>
          <w:szCs w:val="24"/>
          <w:lang w:val="ro-MD" w:eastAsia="en-GB"/>
        </w:rPr>
        <w:t xml:space="preserve">Regulamentul este obligatoriu pentru operatorii de sistem, autoritățile administrației publice, </w:t>
      </w:r>
      <w:r w:rsidR="001B5CAA" w:rsidRPr="007454DD">
        <w:rPr>
          <w:sz w:val="24"/>
          <w:szCs w:val="24"/>
          <w:lang w:val="ro-MD" w:eastAsia="en-GB"/>
        </w:rPr>
        <w:t xml:space="preserve">producători și consumatori </w:t>
      </w:r>
      <w:proofErr w:type="spellStart"/>
      <w:r w:rsidR="001B5CAA" w:rsidRPr="007454DD">
        <w:rPr>
          <w:sz w:val="24"/>
          <w:szCs w:val="24"/>
          <w:lang w:val="ro-MD" w:eastAsia="en-GB"/>
        </w:rPr>
        <w:t>noncasnici</w:t>
      </w:r>
      <w:proofErr w:type="spellEnd"/>
      <w:r w:rsidR="001B5CAA" w:rsidRPr="007454DD">
        <w:rPr>
          <w:sz w:val="24"/>
          <w:szCs w:val="24"/>
          <w:lang w:val="ro-MD" w:eastAsia="en-GB"/>
        </w:rPr>
        <w:t>, proiectanți,</w:t>
      </w:r>
      <w:r w:rsidR="006343D1">
        <w:rPr>
          <w:sz w:val="24"/>
          <w:szCs w:val="24"/>
          <w:lang w:val="ro-MD" w:eastAsia="en-GB"/>
        </w:rPr>
        <w:t xml:space="preserve"> verificatori de proiecte,</w:t>
      </w:r>
      <w:r w:rsidR="001B5CAA" w:rsidRPr="007454DD">
        <w:rPr>
          <w:sz w:val="24"/>
          <w:szCs w:val="24"/>
          <w:lang w:val="ro-MD" w:eastAsia="en-GB"/>
        </w:rPr>
        <w:t xml:space="preserve"> </w:t>
      </w:r>
      <w:r w:rsidR="00422675" w:rsidRPr="007454DD">
        <w:rPr>
          <w:sz w:val="24"/>
          <w:szCs w:val="24"/>
          <w:lang w:val="ro-MD" w:eastAsia="en-GB"/>
        </w:rPr>
        <w:t xml:space="preserve">electricieni autorizați, </w:t>
      </w:r>
      <w:r w:rsidR="004C2A53" w:rsidRPr="007454DD">
        <w:rPr>
          <w:sz w:val="24"/>
          <w:szCs w:val="24"/>
          <w:lang w:val="ro-MD" w:eastAsia="en-GB"/>
        </w:rPr>
        <w:t xml:space="preserve">personalul </w:t>
      </w:r>
      <w:r w:rsidR="00422675" w:rsidRPr="007454DD">
        <w:rPr>
          <w:sz w:val="24"/>
          <w:szCs w:val="24"/>
          <w:lang w:val="ro-MD" w:eastAsia="en-GB"/>
        </w:rPr>
        <w:t>laboratoare</w:t>
      </w:r>
      <w:r w:rsidR="004C2A53" w:rsidRPr="007454DD">
        <w:rPr>
          <w:sz w:val="24"/>
          <w:szCs w:val="24"/>
          <w:lang w:val="ro-MD" w:eastAsia="en-GB"/>
        </w:rPr>
        <w:t>lor</w:t>
      </w:r>
      <w:r w:rsidR="00422675" w:rsidRPr="007454DD">
        <w:rPr>
          <w:sz w:val="24"/>
          <w:szCs w:val="24"/>
          <w:lang w:val="ro-MD" w:eastAsia="en-GB"/>
        </w:rPr>
        <w:t xml:space="preserve"> electrotehnice, deținătorii de terenuri și construcții</w:t>
      </w:r>
      <w:r w:rsidR="001B5CAA" w:rsidRPr="007454DD">
        <w:rPr>
          <w:sz w:val="24"/>
          <w:szCs w:val="24"/>
          <w:lang w:val="ro-MD" w:eastAsia="en-GB"/>
        </w:rPr>
        <w:t xml:space="preserve"> amplasate în zonele de protecție ale rețelelor electrice</w:t>
      </w:r>
      <w:r w:rsidR="00D663AE" w:rsidRPr="00D663AE">
        <w:rPr>
          <w:sz w:val="24"/>
          <w:szCs w:val="24"/>
          <w:lang w:val="ro-RO" w:eastAsia="en-GB"/>
        </w:rPr>
        <w:t xml:space="preserve">, inclusiv a liniilor electrice ale producătorilor și ale consumatorilor </w:t>
      </w:r>
      <w:proofErr w:type="spellStart"/>
      <w:r w:rsidR="00D663AE" w:rsidRPr="00D663AE">
        <w:rPr>
          <w:sz w:val="24"/>
          <w:szCs w:val="24"/>
          <w:lang w:val="ro-RO" w:eastAsia="en-GB"/>
        </w:rPr>
        <w:t>noncasnici</w:t>
      </w:r>
      <w:proofErr w:type="spellEnd"/>
      <w:r w:rsidR="00422675" w:rsidRPr="007454DD">
        <w:rPr>
          <w:sz w:val="24"/>
          <w:szCs w:val="24"/>
          <w:lang w:val="ro-MD" w:eastAsia="en-GB"/>
        </w:rPr>
        <w:t xml:space="preserve">, persoanele fizice </w:t>
      </w:r>
      <w:r w:rsidR="007454DD" w:rsidRPr="007454DD">
        <w:rPr>
          <w:sz w:val="24"/>
          <w:szCs w:val="24"/>
          <w:lang w:val="ro-MD" w:eastAsia="en-GB"/>
        </w:rPr>
        <w:t>și</w:t>
      </w:r>
      <w:r w:rsidR="00422675" w:rsidRPr="007454DD">
        <w:rPr>
          <w:sz w:val="24"/>
          <w:szCs w:val="24"/>
          <w:lang w:val="ro-MD" w:eastAsia="en-GB"/>
        </w:rPr>
        <w:t xml:space="preserve"> juridice care desfășoară</w:t>
      </w:r>
      <w:r w:rsidR="00FF565B">
        <w:rPr>
          <w:sz w:val="24"/>
          <w:szCs w:val="24"/>
          <w:lang w:val="ro-MD" w:eastAsia="en-GB"/>
        </w:rPr>
        <w:t xml:space="preserve"> sau intenționează să efectueze</w:t>
      </w:r>
      <w:r w:rsidR="00422675" w:rsidRPr="007454DD">
        <w:rPr>
          <w:sz w:val="24"/>
          <w:szCs w:val="24"/>
          <w:lang w:val="ro-MD" w:eastAsia="en-GB"/>
        </w:rPr>
        <w:t xml:space="preserve"> lucrări </w:t>
      </w:r>
      <w:r w:rsidR="003E248F" w:rsidRPr="007454DD">
        <w:rPr>
          <w:sz w:val="24"/>
          <w:szCs w:val="24"/>
          <w:lang w:val="ro-MD" w:eastAsia="en-GB"/>
        </w:rPr>
        <w:t xml:space="preserve">de construcție </w:t>
      </w:r>
      <w:r w:rsidR="00422675" w:rsidRPr="007454DD">
        <w:rPr>
          <w:sz w:val="24"/>
          <w:szCs w:val="24"/>
          <w:lang w:val="ro-MD" w:eastAsia="en-GB"/>
        </w:rPr>
        <w:t>sau oricare alte activități în zonele de protecție a</w:t>
      </w:r>
      <w:r w:rsidR="001B5CAA" w:rsidRPr="007454DD">
        <w:rPr>
          <w:sz w:val="24"/>
          <w:szCs w:val="24"/>
          <w:lang w:val="ro-MD" w:eastAsia="en-GB"/>
        </w:rPr>
        <w:t>le</w:t>
      </w:r>
      <w:r w:rsidR="00422675" w:rsidRPr="007454DD">
        <w:rPr>
          <w:sz w:val="24"/>
          <w:szCs w:val="24"/>
          <w:lang w:val="ro-MD" w:eastAsia="en-GB"/>
        </w:rPr>
        <w:t xml:space="preserve"> rețelelor electrice</w:t>
      </w:r>
      <w:r w:rsidR="001B5CAA" w:rsidRPr="007454DD">
        <w:rPr>
          <w:sz w:val="24"/>
          <w:szCs w:val="24"/>
          <w:lang w:val="ro-MD" w:eastAsia="en-GB"/>
        </w:rPr>
        <w:t>, alte persoane fizice</w:t>
      </w:r>
      <w:r w:rsidR="00754AC3" w:rsidRPr="007454DD">
        <w:rPr>
          <w:sz w:val="24"/>
          <w:szCs w:val="24"/>
          <w:lang w:val="ro-MD" w:eastAsia="en-GB"/>
        </w:rPr>
        <w:t>.</w:t>
      </w:r>
    </w:p>
    <w:p w14:paraId="22935DEA" w14:textId="086A1759" w:rsidR="00003FE3" w:rsidRPr="007454DD" w:rsidRDefault="00003FE3" w:rsidP="00003FE3">
      <w:pPr>
        <w:tabs>
          <w:tab w:val="left" w:pos="851"/>
        </w:tabs>
        <w:spacing w:before="240"/>
        <w:ind w:firstLine="902"/>
        <w:contextualSpacing/>
        <w:rPr>
          <w:sz w:val="24"/>
          <w:szCs w:val="24"/>
          <w:lang w:val="ro-MD" w:eastAsia="en-GB"/>
        </w:rPr>
      </w:pPr>
      <w:r w:rsidRPr="007454DD">
        <w:rPr>
          <w:b/>
          <w:bCs/>
          <w:sz w:val="24"/>
          <w:szCs w:val="24"/>
          <w:lang w:val="ro-MD" w:eastAsia="en-GB"/>
        </w:rPr>
        <w:t>4.</w:t>
      </w:r>
      <w:r w:rsidRPr="007454DD">
        <w:rPr>
          <w:sz w:val="24"/>
          <w:szCs w:val="24"/>
          <w:lang w:val="ro-MD" w:eastAsia="en-GB"/>
        </w:rPr>
        <w:t xml:space="preserve"> </w:t>
      </w:r>
      <w:r w:rsidR="0094706F" w:rsidRPr="007454DD">
        <w:rPr>
          <w:sz w:val="24"/>
          <w:szCs w:val="24"/>
          <w:lang w:val="ro-MD" w:eastAsia="en-GB"/>
        </w:rPr>
        <w:t xml:space="preserve">Zonele de protecție </w:t>
      </w:r>
      <w:r w:rsidR="001B5CAA" w:rsidRPr="007454DD">
        <w:rPr>
          <w:sz w:val="24"/>
          <w:szCs w:val="24"/>
          <w:lang w:val="ro-MD" w:eastAsia="en-GB"/>
        </w:rPr>
        <w:t xml:space="preserve">ale rețelelor electrice </w:t>
      </w:r>
      <w:r w:rsidR="0094706F" w:rsidRPr="007454DD">
        <w:rPr>
          <w:sz w:val="24"/>
          <w:szCs w:val="24"/>
          <w:lang w:val="ro-MD" w:eastAsia="en-GB"/>
        </w:rPr>
        <w:t xml:space="preserve">se stabilesc pentru următoarele obiecte </w:t>
      </w:r>
      <w:r w:rsidR="005619B1">
        <w:rPr>
          <w:sz w:val="24"/>
          <w:szCs w:val="24"/>
          <w:lang w:val="ro-MD" w:eastAsia="en-GB"/>
        </w:rPr>
        <w:t>ale rețelelor electrice</w:t>
      </w:r>
      <w:r w:rsidR="0094706F" w:rsidRPr="007454DD">
        <w:rPr>
          <w:sz w:val="24"/>
          <w:szCs w:val="24"/>
          <w:lang w:val="ro-MD" w:eastAsia="en-GB"/>
        </w:rPr>
        <w:t>:</w:t>
      </w:r>
    </w:p>
    <w:p w14:paraId="50BF564D" w14:textId="0F8F9882" w:rsidR="00003FE3" w:rsidRPr="007454DD" w:rsidRDefault="00003FE3" w:rsidP="00003FE3">
      <w:pPr>
        <w:tabs>
          <w:tab w:val="left" w:pos="851"/>
        </w:tabs>
        <w:spacing w:before="240"/>
        <w:ind w:firstLine="902"/>
        <w:contextualSpacing/>
        <w:rPr>
          <w:sz w:val="24"/>
          <w:szCs w:val="24"/>
          <w:lang w:val="ro-MD" w:eastAsia="en-GB"/>
        </w:rPr>
      </w:pPr>
      <w:r w:rsidRPr="007454DD">
        <w:rPr>
          <w:sz w:val="24"/>
          <w:szCs w:val="24"/>
          <w:lang w:val="ro-MD" w:eastAsia="en-GB"/>
        </w:rPr>
        <w:t xml:space="preserve">4.1. </w:t>
      </w:r>
      <w:r w:rsidR="0094706F" w:rsidRPr="007454DD">
        <w:rPr>
          <w:sz w:val="24"/>
          <w:szCs w:val="24"/>
          <w:lang w:val="ro-MD" w:eastAsia="en-GB"/>
        </w:rPr>
        <w:t xml:space="preserve">linii electrice aeriene (în continuare </w:t>
      </w:r>
      <w:r w:rsidR="001B32C1" w:rsidRPr="007454DD">
        <w:rPr>
          <w:sz w:val="24"/>
          <w:szCs w:val="24"/>
          <w:lang w:val="ro-MD" w:eastAsia="en-GB"/>
        </w:rPr>
        <w:t>–</w:t>
      </w:r>
      <w:r w:rsidR="0094706F" w:rsidRPr="007454DD">
        <w:rPr>
          <w:sz w:val="24"/>
          <w:szCs w:val="24"/>
          <w:lang w:val="ro-MD" w:eastAsia="en-GB"/>
        </w:rPr>
        <w:t xml:space="preserve"> LEA);</w:t>
      </w:r>
    </w:p>
    <w:p w14:paraId="0CCABD6E" w14:textId="21C6DBFC" w:rsidR="00003FE3" w:rsidRPr="007454DD" w:rsidRDefault="00003FE3" w:rsidP="00003FE3">
      <w:pPr>
        <w:tabs>
          <w:tab w:val="left" w:pos="851"/>
        </w:tabs>
        <w:spacing w:before="240"/>
        <w:ind w:firstLine="902"/>
        <w:contextualSpacing/>
        <w:rPr>
          <w:sz w:val="24"/>
          <w:szCs w:val="24"/>
          <w:lang w:val="ro-MD" w:eastAsia="en-GB"/>
        </w:rPr>
      </w:pPr>
      <w:r w:rsidRPr="007454DD">
        <w:rPr>
          <w:sz w:val="24"/>
          <w:szCs w:val="24"/>
          <w:lang w:val="ro-MD" w:eastAsia="en-GB"/>
        </w:rPr>
        <w:t xml:space="preserve">4.2. </w:t>
      </w:r>
      <w:r w:rsidR="0094706F" w:rsidRPr="007454DD">
        <w:rPr>
          <w:sz w:val="24"/>
          <w:szCs w:val="24"/>
          <w:lang w:val="ro-MD" w:eastAsia="en-GB"/>
        </w:rPr>
        <w:t xml:space="preserve">linii electrice în cablu (în continuare </w:t>
      </w:r>
      <w:r w:rsidR="001B32C1" w:rsidRPr="007454DD">
        <w:rPr>
          <w:sz w:val="24"/>
          <w:szCs w:val="24"/>
          <w:lang w:val="ro-MD" w:eastAsia="en-GB"/>
        </w:rPr>
        <w:t>–</w:t>
      </w:r>
      <w:r w:rsidR="0094706F" w:rsidRPr="007454DD">
        <w:rPr>
          <w:sz w:val="24"/>
          <w:szCs w:val="24"/>
          <w:lang w:val="ro-MD" w:eastAsia="en-GB"/>
        </w:rPr>
        <w:t xml:space="preserve"> LEC);</w:t>
      </w:r>
    </w:p>
    <w:p w14:paraId="7CB34DB7" w14:textId="5B1919DC" w:rsidR="00003FE3" w:rsidRPr="007454DD" w:rsidRDefault="00003FE3" w:rsidP="00003FE3">
      <w:pPr>
        <w:tabs>
          <w:tab w:val="left" w:pos="851"/>
        </w:tabs>
        <w:spacing w:before="240"/>
        <w:ind w:firstLine="902"/>
        <w:contextualSpacing/>
        <w:rPr>
          <w:sz w:val="24"/>
          <w:szCs w:val="24"/>
          <w:lang w:val="ro-MD" w:eastAsia="en-GB"/>
        </w:rPr>
      </w:pPr>
      <w:r w:rsidRPr="007454DD">
        <w:rPr>
          <w:sz w:val="24"/>
          <w:szCs w:val="24"/>
          <w:lang w:val="ro-MD" w:eastAsia="en-GB"/>
        </w:rPr>
        <w:t xml:space="preserve">4.3. </w:t>
      </w:r>
      <w:r w:rsidR="0094706F" w:rsidRPr="007454DD">
        <w:rPr>
          <w:sz w:val="24"/>
          <w:szCs w:val="24"/>
          <w:lang w:val="ro-MD" w:eastAsia="en-GB"/>
        </w:rPr>
        <w:t>stații electrice, posturi de transformare și de distribuție</w:t>
      </w:r>
      <w:r w:rsidR="001B5CAA" w:rsidRPr="007454DD">
        <w:rPr>
          <w:sz w:val="24"/>
          <w:szCs w:val="24"/>
          <w:lang w:val="ro-MD" w:eastAsia="en-GB"/>
        </w:rPr>
        <w:t>;</w:t>
      </w:r>
    </w:p>
    <w:p w14:paraId="47CD9F78" w14:textId="3CC520F5" w:rsidR="00003FE3" w:rsidRPr="007454DD" w:rsidRDefault="00003FE3" w:rsidP="00003FE3">
      <w:pPr>
        <w:tabs>
          <w:tab w:val="left" w:pos="851"/>
        </w:tabs>
        <w:spacing w:before="240"/>
        <w:ind w:firstLine="902"/>
        <w:contextualSpacing/>
        <w:rPr>
          <w:sz w:val="24"/>
          <w:szCs w:val="24"/>
          <w:lang w:val="ro-MD" w:eastAsia="en-GB"/>
        </w:rPr>
      </w:pPr>
      <w:r w:rsidRPr="007454DD">
        <w:rPr>
          <w:sz w:val="24"/>
          <w:szCs w:val="24"/>
          <w:lang w:val="ro-MD" w:eastAsia="en-GB"/>
        </w:rPr>
        <w:t xml:space="preserve">4.4. </w:t>
      </w:r>
      <w:r w:rsidR="0094706F" w:rsidRPr="007454DD">
        <w:rPr>
          <w:sz w:val="24"/>
          <w:szCs w:val="24"/>
          <w:lang w:val="ro-MD" w:eastAsia="en-GB"/>
        </w:rPr>
        <w:t>celule de secționare și echipamentele de comutație instalate pe linii electrice;</w:t>
      </w:r>
    </w:p>
    <w:p w14:paraId="08FEB575" w14:textId="01FA5FAF" w:rsidR="00003FE3" w:rsidRPr="007454DD" w:rsidRDefault="00003FE3" w:rsidP="00003FE3">
      <w:pPr>
        <w:tabs>
          <w:tab w:val="left" w:pos="851"/>
        </w:tabs>
        <w:spacing w:before="240"/>
        <w:ind w:firstLine="902"/>
        <w:contextualSpacing/>
        <w:rPr>
          <w:sz w:val="24"/>
          <w:szCs w:val="24"/>
          <w:lang w:val="ro-MD" w:eastAsia="en-GB"/>
        </w:rPr>
      </w:pPr>
      <w:r w:rsidRPr="007454DD">
        <w:rPr>
          <w:sz w:val="24"/>
          <w:szCs w:val="24"/>
          <w:lang w:val="ro-MD" w:eastAsia="en-GB"/>
        </w:rPr>
        <w:t xml:space="preserve">4.5. </w:t>
      </w:r>
      <w:r w:rsidR="0094706F" w:rsidRPr="007454DD">
        <w:rPr>
          <w:sz w:val="24"/>
          <w:szCs w:val="24"/>
          <w:lang w:val="ro-MD" w:eastAsia="en-GB"/>
        </w:rPr>
        <w:t xml:space="preserve">linii electrice ale </w:t>
      </w:r>
      <w:r w:rsidR="001B5CAA" w:rsidRPr="007454DD">
        <w:rPr>
          <w:sz w:val="24"/>
          <w:szCs w:val="24"/>
          <w:lang w:val="ro-MD" w:eastAsia="en-GB"/>
        </w:rPr>
        <w:t xml:space="preserve">producătorilor și ale </w:t>
      </w:r>
      <w:r w:rsidR="0094706F" w:rsidRPr="007454DD">
        <w:rPr>
          <w:sz w:val="24"/>
          <w:szCs w:val="24"/>
          <w:lang w:val="ro-MD" w:eastAsia="en-GB"/>
        </w:rPr>
        <w:t xml:space="preserve">consumatorilor </w:t>
      </w:r>
      <w:proofErr w:type="spellStart"/>
      <w:r w:rsidR="0094706F" w:rsidRPr="007454DD">
        <w:rPr>
          <w:sz w:val="24"/>
          <w:szCs w:val="24"/>
          <w:lang w:val="ro-MD" w:eastAsia="en-GB"/>
        </w:rPr>
        <w:t>noncasnici</w:t>
      </w:r>
      <w:proofErr w:type="spellEnd"/>
      <w:r w:rsidR="001B5CAA" w:rsidRPr="007454DD">
        <w:rPr>
          <w:sz w:val="24"/>
          <w:szCs w:val="24"/>
          <w:lang w:val="ro-MD" w:eastAsia="en-GB"/>
        </w:rPr>
        <w:t>,</w:t>
      </w:r>
      <w:r w:rsidR="00000DC1" w:rsidRPr="007454DD">
        <w:rPr>
          <w:sz w:val="24"/>
          <w:szCs w:val="24"/>
          <w:lang w:val="ro-MD" w:eastAsia="en-GB"/>
        </w:rPr>
        <w:t xml:space="preserve"> </w:t>
      </w:r>
      <w:r w:rsidR="0094706F" w:rsidRPr="007454DD">
        <w:rPr>
          <w:sz w:val="24"/>
          <w:szCs w:val="24"/>
          <w:lang w:val="ro-MD" w:eastAsia="en-GB"/>
        </w:rPr>
        <w:t>amplasate în afara proprietății acestora.</w:t>
      </w:r>
    </w:p>
    <w:p w14:paraId="76A5E8A6" w14:textId="25921664" w:rsidR="00754AC3" w:rsidRPr="007454DD" w:rsidRDefault="00003FE3" w:rsidP="00003FE3">
      <w:pPr>
        <w:tabs>
          <w:tab w:val="left" w:pos="851"/>
        </w:tabs>
        <w:spacing w:before="240"/>
        <w:ind w:firstLine="902"/>
        <w:contextualSpacing/>
        <w:rPr>
          <w:sz w:val="24"/>
          <w:szCs w:val="24"/>
          <w:lang w:val="ro-MD" w:eastAsia="en-GB"/>
        </w:rPr>
      </w:pPr>
      <w:r w:rsidRPr="007454DD">
        <w:rPr>
          <w:b/>
          <w:bCs/>
          <w:sz w:val="24"/>
          <w:szCs w:val="24"/>
          <w:lang w:val="ro-MD" w:eastAsia="en-GB"/>
        </w:rPr>
        <w:lastRenderedPageBreak/>
        <w:t>5.</w:t>
      </w:r>
      <w:r w:rsidRPr="007454DD">
        <w:rPr>
          <w:sz w:val="24"/>
          <w:szCs w:val="24"/>
          <w:lang w:val="ro-MD" w:eastAsia="en-GB"/>
        </w:rPr>
        <w:t xml:space="preserve"> </w:t>
      </w:r>
      <w:r w:rsidR="00A569AE" w:rsidRPr="007454DD">
        <w:rPr>
          <w:sz w:val="24"/>
          <w:szCs w:val="24"/>
          <w:lang w:val="ro-MD" w:eastAsia="en-GB"/>
        </w:rPr>
        <w:t xml:space="preserve">Operatorii de sistem, autoritățile administrației publice, </w:t>
      </w:r>
      <w:r w:rsidR="003F2716">
        <w:rPr>
          <w:sz w:val="24"/>
          <w:szCs w:val="24"/>
          <w:lang w:val="ro-MD" w:eastAsia="en-GB"/>
        </w:rPr>
        <w:t>proiectanții,</w:t>
      </w:r>
      <w:r w:rsidR="003D17FC">
        <w:rPr>
          <w:sz w:val="24"/>
          <w:szCs w:val="24"/>
          <w:lang w:val="ro-MD" w:eastAsia="en-GB"/>
        </w:rPr>
        <w:t xml:space="preserve"> </w:t>
      </w:r>
      <w:r w:rsidR="003D17FC" w:rsidRPr="00E45AC6">
        <w:rPr>
          <w:sz w:val="24"/>
          <w:szCs w:val="24"/>
          <w:lang w:val="ro-MD" w:eastAsia="en-GB"/>
        </w:rPr>
        <w:t>verificatori de proiecte</w:t>
      </w:r>
      <w:r w:rsidR="00E45AC6">
        <w:rPr>
          <w:sz w:val="24"/>
          <w:szCs w:val="24"/>
          <w:lang w:val="ro-MD" w:eastAsia="en-GB"/>
        </w:rPr>
        <w:t>,</w:t>
      </w:r>
      <w:r w:rsidR="003F2716">
        <w:rPr>
          <w:sz w:val="24"/>
          <w:szCs w:val="24"/>
          <w:lang w:val="ro-MD" w:eastAsia="en-GB"/>
        </w:rPr>
        <w:t xml:space="preserve"> </w:t>
      </w:r>
      <w:r w:rsidR="001B5CAA" w:rsidRPr="007454DD">
        <w:rPr>
          <w:sz w:val="24"/>
          <w:szCs w:val="24"/>
          <w:lang w:val="ro-MD" w:eastAsia="en-GB"/>
        </w:rPr>
        <w:t xml:space="preserve">electricienii autorizați, </w:t>
      </w:r>
      <w:r w:rsidR="007E386B" w:rsidRPr="007454DD">
        <w:rPr>
          <w:sz w:val="24"/>
          <w:szCs w:val="24"/>
          <w:lang w:val="ro-MD" w:eastAsia="en-GB"/>
        </w:rPr>
        <w:t>personalul</w:t>
      </w:r>
      <w:r w:rsidR="001B5CAA" w:rsidRPr="007454DD">
        <w:rPr>
          <w:sz w:val="24"/>
          <w:szCs w:val="24"/>
          <w:lang w:val="ro-MD" w:eastAsia="en-GB"/>
        </w:rPr>
        <w:t xml:space="preserve"> laboratoare</w:t>
      </w:r>
      <w:r w:rsidR="007E386B" w:rsidRPr="007454DD">
        <w:rPr>
          <w:sz w:val="24"/>
          <w:szCs w:val="24"/>
          <w:lang w:val="ro-MD" w:eastAsia="en-GB"/>
        </w:rPr>
        <w:t>lor</w:t>
      </w:r>
      <w:r w:rsidR="001B5CAA" w:rsidRPr="007454DD">
        <w:rPr>
          <w:sz w:val="24"/>
          <w:szCs w:val="24"/>
          <w:lang w:val="ro-MD" w:eastAsia="en-GB"/>
        </w:rPr>
        <w:t xml:space="preserve"> electrotehnice</w:t>
      </w:r>
      <w:r w:rsidR="007E386B" w:rsidRPr="007454DD">
        <w:rPr>
          <w:sz w:val="24"/>
          <w:szCs w:val="24"/>
          <w:lang w:val="ro-MD" w:eastAsia="en-GB"/>
        </w:rPr>
        <w:t>,</w:t>
      </w:r>
      <w:r w:rsidR="001B5CAA" w:rsidRPr="007454DD">
        <w:rPr>
          <w:sz w:val="24"/>
          <w:szCs w:val="24"/>
          <w:lang w:val="ro-MD" w:eastAsia="en-GB"/>
        </w:rPr>
        <w:t xml:space="preserve"> </w:t>
      </w:r>
      <w:r w:rsidR="00A569AE" w:rsidRPr="007454DD">
        <w:rPr>
          <w:sz w:val="24"/>
          <w:szCs w:val="24"/>
          <w:lang w:val="ro-MD" w:eastAsia="en-GB"/>
        </w:rPr>
        <w:t xml:space="preserve">deținătorii de terenuri și construcții, persoanele fizice și juridice care desfășoară lucrări </w:t>
      </w:r>
      <w:r w:rsidR="00C627E1" w:rsidRPr="007454DD">
        <w:rPr>
          <w:sz w:val="24"/>
          <w:szCs w:val="24"/>
          <w:lang w:val="ro-MD" w:eastAsia="en-GB"/>
        </w:rPr>
        <w:t xml:space="preserve">de construcție </w:t>
      </w:r>
      <w:r w:rsidR="00A569AE" w:rsidRPr="007454DD">
        <w:rPr>
          <w:sz w:val="24"/>
          <w:szCs w:val="24"/>
          <w:lang w:val="ro-MD" w:eastAsia="en-GB"/>
        </w:rPr>
        <w:t xml:space="preserve">sau oricare alte activități în zonele de protecție ale rețelelor electrice, inclusiv ale liniilor electrice ale </w:t>
      </w:r>
      <w:r w:rsidR="001B5CAA" w:rsidRPr="007454DD">
        <w:rPr>
          <w:sz w:val="24"/>
          <w:szCs w:val="24"/>
          <w:lang w:val="ro-MD" w:eastAsia="en-GB"/>
        </w:rPr>
        <w:t xml:space="preserve">producătorilor și ale </w:t>
      </w:r>
      <w:r w:rsidR="00A569AE" w:rsidRPr="007454DD">
        <w:rPr>
          <w:sz w:val="24"/>
          <w:szCs w:val="24"/>
          <w:lang w:val="ro-MD" w:eastAsia="en-GB"/>
        </w:rPr>
        <w:t xml:space="preserve">consumatorilor </w:t>
      </w:r>
      <w:proofErr w:type="spellStart"/>
      <w:r w:rsidR="00A569AE" w:rsidRPr="007454DD">
        <w:rPr>
          <w:sz w:val="24"/>
          <w:szCs w:val="24"/>
          <w:lang w:val="ro-MD" w:eastAsia="en-GB"/>
        </w:rPr>
        <w:t>noncasnici</w:t>
      </w:r>
      <w:proofErr w:type="spellEnd"/>
      <w:r w:rsidR="0056634C" w:rsidRPr="007454DD">
        <w:rPr>
          <w:sz w:val="24"/>
          <w:szCs w:val="24"/>
          <w:lang w:val="ro-MD" w:eastAsia="en-GB"/>
        </w:rPr>
        <w:t>,</w:t>
      </w:r>
      <w:r w:rsidR="00A569AE" w:rsidRPr="007454DD">
        <w:rPr>
          <w:sz w:val="24"/>
          <w:szCs w:val="24"/>
          <w:lang w:val="ro-MD" w:eastAsia="en-GB"/>
        </w:rPr>
        <w:t xml:space="preserve"> amplasate în afara proprietății acestora, poartă răspundere pentru nerespectarea cerințelor prezentului Regulament în conformitate cu legislația.</w:t>
      </w:r>
    </w:p>
    <w:p w14:paraId="18BF60B4" w14:textId="1B4E5A56" w:rsidR="00BB2FBE" w:rsidRPr="007454DD" w:rsidRDefault="00BB2FBE" w:rsidP="00BB2FBE">
      <w:pPr>
        <w:shd w:val="clear" w:color="auto" w:fill="FFFFFF"/>
        <w:spacing w:before="120"/>
        <w:ind w:firstLine="902"/>
        <w:rPr>
          <w:sz w:val="24"/>
          <w:szCs w:val="24"/>
          <w:shd w:val="clear" w:color="auto" w:fill="FFFFFF"/>
          <w:lang w:val="ro-MD" w:eastAsia="en-GB"/>
        </w:rPr>
      </w:pPr>
      <w:r w:rsidRPr="007454DD">
        <w:rPr>
          <w:b/>
          <w:bCs/>
          <w:sz w:val="24"/>
          <w:szCs w:val="24"/>
          <w:shd w:val="clear" w:color="auto" w:fill="FFFFFF"/>
          <w:lang w:val="ro-MD" w:eastAsia="en-GB"/>
        </w:rPr>
        <w:t>6.</w:t>
      </w:r>
      <w:r w:rsidRPr="007454DD">
        <w:rPr>
          <w:sz w:val="24"/>
          <w:szCs w:val="24"/>
          <w:shd w:val="clear" w:color="auto" w:fill="FFFFFF"/>
          <w:lang w:val="ro-MD" w:eastAsia="en-GB"/>
        </w:rPr>
        <w:t xml:space="preserve"> La efectuarea lucrărilor în zonele de protecție ale rețelelor electrice</w:t>
      </w:r>
      <w:r w:rsidR="00D663AE" w:rsidRPr="00D663AE">
        <w:rPr>
          <w:sz w:val="24"/>
          <w:szCs w:val="24"/>
          <w:shd w:val="clear" w:color="auto" w:fill="FFFFFF"/>
          <w:lang w:val="ro-RO" w:eastAsia="en-GB"/>
        </w:rPr>
        <w:t xml:space="preserve">, inclusiv a liniilor electrice ale producătorilor și ale consumatorilor </w:t>
      </w:r>
      <w:proofErr w:type="spellStart"/>
      <w:r w:rsidR="00D663AE" w:rsidRPr="00D663AE">
        <w:rPr>
          <w:sz w:val="24"/>
          <w:szCs w:val="24"/>
          <w:shd w:val="clear" w:color="auto" w:fill="FFFFFF"/>
          <w:lang w:val="ro-RO" w:eastAsia="en-GB"/>
        </w:rPr>
        <w:t>noncasnici</w:t>
      </w:r>
      <w:proofErr w:type="spellEnd"/>
      <w:r w:rsidR="00D663AE">
        <w:rPr>
          <w:sz w:val="24"/>
          <w:szCs w:val="24"/>
          <w:shd w:val="clear" w:color="auto" w:fill="FFFFFF"/>
          <w:lang w:val="ro-RO" w:eastAsia="en-GB"/>
        </w:rPr>
        <w:t>,</w:t>
      </w:r>
      <w:r w:rsidRPr="007454DD">
        <w:rPr>
          <w:sz w:val="24"/>
          <w:szCs w:val="24"/>
          <w:shd w:val="clear" w:color="auto" w:fill="FFFFFF"/>
          <w:lang w:val="ro-MD" w:eastAsia="en-GB"/>
        </w:rPr>
        <w:t xml:space="preserve"> </w:t>
      </w:r>
      <w:r w:rsidR="00965A30" w:rsidRPr="007454DD">
        <w:rPr>
          <w:sz w:val="24"/>
          <w:szCs w:val="24"/>
          <w:shd w:val="clear" w:color="auto" w:fill="FFFFFF"/>
          <w:lang w:val="ro-MD" w:eastAsia="en-GB"/>
        </w:rPr>
        <w:t>se</w:t>
      </w:r>
      <w:r w:rsidRPr="007454DD">
        <w:rPr>
          <w:sz w:val="24"/>
          <w:szCs w:val="24"/>
          <w:shd w:val="clear" w:color="auto" w:fill="FFFFFF"/>
          <w:lang w:val="ro-MD" w:eastAsia="en-GB"/>
        </w:rPr>
        <w:t xml:space="preserve"> </w:t>
      </w:r>
      <w:r w:rsidR="00965A30" w:rsidRPr="007454DD">
        <w:rPr>
          <w:sz w:val="24"/>
          <w:szCs w:val="24"/>
          <w:shd w:val="clear" w:color="auto" w:fill="FFFFFF"/>
          <w:lang w:val="ro-MD" w:eastAsia="en-GB"/>
        </w:rPr>
        <w:t xml:space="preserve">respectă </w:t>
      </w:r>
      <w:r w:rsidRPr="007454DD">
        <w:rPr>
          <w:sz w:val="24"/>
          <w:szCs w:val="24"/>
          <w:shd w:val="clear" w:color="auto" w:fill="FFFFFF"/>
          <w:lang w:val="ro-MD" w:eastAsia="en-GB"/>
        </w:rPr>
        <w:t xml:space="preserve">cerințele stabilite în Normele de securitate la exploatarea instalațiilor electrice, aprobate </w:t>
      </w:r>
      <w:r w:rsidR="007E386B" w:rsidRPr="007454DD">
        <w:rPr>
          <w:sz w:val="24"/>
          <w:szCs w:val="24"/>
          <w:shd w:val="clear" w:color="auto" w:fill="FFFFFF"/>
          <w:lang w:val="ro-MD" w:eastAsia="en-GB"/>
        </w:rPr>
        <w:t>de</w:t>
      </w:r>
      <w:r w:rsidRPr="007454DD">
        <w:rPr>
          <w:sz w:val="24"/>
          <w:szCs w:val="24"/>
          <w:shd w:val="clear" w:color="auto" w:fill="FFFFFF"/>
          <w:lang w:val="ro-MD" w:eastAsia="en-GB"/>
        </w:rPr>
        <w:t xml:space="preserve"> Agenți</w:t>
      </w:r>
      <w:r w:rsidR="007E386B" w:rsidRPr="007454DD">
        <w:rPr>
          <w:sz w:val="24"/>
          <w:szCs w:val="24"/>
          <w:shd w:val="clear" w:color="auto" w:fill="FFFFFF"/>
          <w:lang w:val="ro-MD" w:eastAsia="en-GB"/>
        </w:rPr>
        <w:t>a</w:t>
      </w:r>
      <w:r w:rsidRPr="007454DD">
        <w:rPr>
          <w:sz w:val="24"/>
          <w:szCs w:val="24"/>
          <w:shd w:val="clear" w:color="auto" w:fill="FFFFFF"/>
          <w:lang w:val="ro-MD" w:eastAsia="en-GB"/>
        </w:rPr>
        <w:t xml:space="preserve"> Național</w:t>
      </w:r>
      <w:r w:rsidR="007E386B" w:rsidRPr="007454DD">
        <w:rPr>
          <w:sz w:val="24"/>
          <w:szCs w:val="24"/>
          <w:shd w:val="clear" w:color="auto" w:fill="FFFFFF"/>
          <w:lang w:val="ro-MD" w:eastAsia="en-GB"/>
        </w:rPr>
        <w:t>ă</w:t>
      </w:r>
      <w:r w:rsidRPr="007454DD">
        <w:rPr>
          <w:sz w:val="24"/>
          <w:szCs w:val="24"/>
          <w:shd w:val="clear" w:color="auto" w:fill="FFFFFF"/>
          <w:lang w:val="ro-MD" w:eastAsia="en-GB"/>
        </w:rPr>
        <w:t xml:space="preserve"> pentru Reglementare în Energetică.</w:t>
      </w:r>
    </w:p>
    <w:p w14:paraId="5E27B4AF" w14:textId="77777777" w:rsidR="00A569AE" w:rsidRPr="007454DD" w:rsidRDefault="00A569AE" w:rsidP="00754AC3">
      <w:pPr>
        <w:ind w:firstLine="0"/>
        <w:jc w:val="center"/>
        <w:rPr>
          <w:b/>
          <w:sz w:val="24"/>
          <w:szCs w:val="24"/>
          <w:lang w:val="ro-MD" w:eastAsia="en-GB"/>
        </w:rPr>
      </w:pPr>
    </w:p>
    <w:p w14:paraId="29762489" w14:textId="5793AE95" w:rsidR="00754AC3" w:rsidRPr="007454DD" w:rsidRDefault="00BB2FBE">
      <w:pPr>
        <w:tabs>
          <w:tab w:val="left" w:pos="851"/>
        </w:tabs>
        <w:spacing w:before="240"/>
        <w:ind w:firstLine="902"/>
        <w:contextualSpacing/>
        <w:rPr>
          <w:sz w:val="24"/>
          <w:szCs w:val="24"/>
          <w:lang w:val="ro-MD" w:eastAsia="en-GB"/>
        </w:rPr>
      </w:pPr>
      <w:r w:rsidRPr="007454DD">
        <w:rPr>
          <w:b/>
          <w:sz w:val="24"/>
          <w:szCs w:val="24"/>
          <w:lang w:val="ro-MD" w:eastAsia="en-GB"/>
        </w:rPr>
        <w:t>7</w:t>
      </w:r>
      <w:r w:rsidR="00043ECD" w:rsidRPr="007454DD">
        <w:rPr>
          <w:b/>
          <w:bCs/>
          <w:sz w:val="24"/>
          <w:szCs w:val="24"/>
          <w:lang w:val="ro-MD" w:eastAsia="en-GB"/>
        </w:rPr>
        <w:t>.</w:t>
      </w:r>
      <w:r w:rsidR="00043ECD" w:rsidRPr="007454DD">
        <w:rPr>
          <w:sz w:val="24"/>
          <w:szCs w:val="24"/>
          <w:lang w:val="ro-MD" w:eastAsia="en-GB"/>
        </w:rPr>
        <w:t xml:space="preserve"> </w:t>
      </w:r>
      <w:r w:rsidR="00754AC3" w:rsidRPr="007454DD">
        <w:rPr>
          <w:sz w:val="24"/>
          <w:szCs w:val="24"/>
          <w:lang w:val="ro-MD" w:eastAsia="en-GB"/>
        </w:rPr>
        <w:t xml:space="preserve">În sensul prezentului Regulament se utilizează noțiunile definite în Legea </w:t>
      </w:r>
      <w:r w:rsidR="00043ECD" w:rsidRPr="007454DD">
        <w:rPr>
          <w:sz w:val="24"/>
          <w:szCs w:val="24"/>
          <w:lang w:val="ro-MD" w:eastAsia="en-GB"/>
        </w:rPr>
        <w:br/>
      </w:r>
      <w:r w:rsidR="003831B0" w:rsidRPr="007454DD">
        <w:rPr>
          <w:sz w:val="24"/>
          <w:szCs w:val="24"/>
          <w:lang w:val="ro-MD" w:eastAsia="en-GB"/>
        </w:rPr>
        <w:t xml:space="preserve">nr. 107/2016 </w:t>
      </w:r>
      <w:r w:rsidR="00754AC3" w:rsidRPr="007454DD">
        <w:rPr>
          <w:sz w:val="24"/>
          <w:szCs w:val="24"/>
          <w:lang w:val="ro-MD" w:eastAsia="en-GB"/>
        </w:rPr>
        <w:t>cu privire la energia electrică,</w:t>
      </w:r>
      <w:r w:rsidR="0094706F" w:rsidRPr="007454DD">
        <w:rPr>
          <w:sz w:val="24"/>
          <w:szCs w:val="24"/>
          <w:lang w:val="ro-MD" w:eastAsia="en-GB"/>
        </w:rPr>
        <w:t xml:space="preserve"> Legea nr. 174/2017 cu privire la energetică, </w:t>
      </w:r>
      <w:r w:rsidR="00754AC3" w:rsidRPr="007454DD">
        <w:rPr>
          <w:sz w:val="24"/>
          <w:szCs w:val="24"/>
          <w:lang w:val="ro-MD" w:eastAsia="en-GB"/>
        </w:rPr>
        <w:t>precum și următoarele noțiuni:</w:t>
      </w:r>
    </w:p>
    <w:p w14:paraId="7C10D26D" w14:textId="6E133FE0" w:rsidR="00043ECD" w:rsidRPr="007454DD" w:rsidRDefault="00754AC3" w:rsidP="00043ECD">
      <w:pPr>
        <w:shd w:val="clear" w:color="auto" w:fill="FFFFFF"/>
        <w:spacing w:before="120"/>
        <w:ind w:firstLine="902"/>
        <w:rPr>
          <w:sz w:val="24"/>
          <w:szCs w:val="24"/>
          <w:lang w:val="ro-MD" w:eastAsia="en-GB"/>
        </w:rPr>
      </w:pPr>
      <w:r w:rsidRPr="007454DD">
        <w:rPr>
          <w:bCs/>
          <w:i/>
          <w:iCs/>
          <w:sz w:val="24"/>
          <w:szCs w:val="24"/>
          <w:lang w:val="ro-MD" w:eastAsia="en-GB"/>
        </w:rPr>
        <w:t>linie electrică aeriană (LEA)</w:t>
      </w:r>
      <w:r w:rsidR="003831B0" w:rsidRPr="007454DD">
        <w:rPr>
          <w:bCs/>
          <w:sz w:val="24"/>
          <w:szCs w:val="24"/>
          <w:lang w:val="ro-MD" w:eastAsia="en-GB"/>
        </w:rPr>
        <w:t xml:space="preserve"> </w:t>
      </w:r>
      <w:r w:rsidR="001B32C1" w:rsidRPr="007454DD">
        <w:rPr>
          <w:sz w:val="24"/>
          <w:szCs w:val="24"/>
          <w:lang w:val="ro-MD" w:eastAsia="en-GB"/>
        </w:rPr>
        <w:t>–</w:t>
      </w:r>
      <w:r w:rsidRPr="007454DD">
        <w:rPr>
          <w:sz w:val="24"/>
          <w:szCs w:val="24"/>
          <w:lang w:val="ro-MD" w:eastAsia="en-GB"/>
        </w:rPr>
        <w:t xml:space="preserve"> instalație electrică montată în aer liber fiind alcătuită din conductoare izolate sau neizolate, izolatoare, cleme, armături, stâlpi, fundații</w:t>
      </w:r>
      <w:r w:rsidR="00E45AC6">
        <w:rPr>
          <w:sz w:val="24"/>
          <w:szCs w:val="24"/>
          <w:lang w:val="ro-MD" w:eastAsia="en-GB"/>
        </w:rPr>
        <w:t>,</w:t>
      </w:r>
      <w:r w:rsidRPr="007454DD">
        <w:rPr>
          <w:sz w:val="24"/>
          <w:szCs w:val="24"/>
          <w:lang w:val="ro-MD" w:eastAsia="en-GB"/>
        </w:rPr>
        <w:t xml:space="preserve"> </w:t>
      </w:r>
      <w:r w:rsidR="00AD0A36">
        <w:rPr>
          <w:sz w:val="24"/>
          <w:szCs w:val="24"/>
          <w:lang w:val="ro-MD" w:eastAsia="en-GB"/>
        </w:rPr>
        <w:t xml:space="preserve">elemente de susținere </w:t>
      </w:r>
      <w:r w:rsidR="003831B0" w:rsidRPr="007454DD">
        <w:rPr>
          <w:sz w:val="24"/>
          <w:szCs w:val="24"/>
          <w:lang w:val="ro-MD" w:eastAsia="en-GB"/>
        </w:rPr>
        <w:t>și</w:t>
      </w:r>
      <w:r w:rsidRPr="007454DD">
        <w:rPr>
          <w:sz w:val="24"/>
          <w:szCs w:val="24"/>
          <w:lang w:val="ro-MD" w:eastAsia="en-GB"/>
        </w:rPr>
        <w:t xml:space="preserve"> instalații de legare la pământ, care servește la transportul </w:t>
      </w:r>
      <w:r w:rsidR="003831B0" w:rsidRPr="007454DD">
        <w:rPr>
          <w:sz w:val="24"/>
          <w:szCs w:val="24"/>
          <w:lang w:val="ro-MD" w:eastAsia="en-GB"/>
        </w:rPr>
        <w:t>și</w:t>
      </w:r>
      <w:r w:rsidRPr="007454DD">
        <w:rPr>
          <w:sz w:val="24"/>
          <w:szCs w:val="24"/>
          <w:lang w:val="ro-MD" w:eastAsia="en-GB"/>
        </w:rPr>
        <w:t>/sau distribuția energiei electrice;</w:t>
      </w:r>
    </w:p>
    <w:p w14:paraId="6C31E7A8" w14:textId="422C331A" w:rsidR="00043ECD" w:rsidRPr="007454DD" w:rsidRDefault="00754AC3" w:rsidP="00043ECD">
      <w:pPr>
        <w:shd w:val="clear" w:color="auto" w:fill="FFFFFF"/>
        <w:spacing w:before="120"/>
        <w:ind w:firstLine="902"/>
        <w:rPr>
          <w:sz w:val="24"/>
          <w:szCs w:val="24"/>
          <w:lang w:val="ro-MD" w:eastAsia="en-GB"/>
        </w:rPr>
      </w:pPr>
      <w:r w:rsidRPr="007454DD">
        <w:rPr>
          <w:bCs/>
          <w:i/>
          <w:iCs/>
          <w:sz w:val="24"/>
          <w:szCs w:val="24"/>
          <w:lang w:val="ro-MD" w:eastAsia="en-GB"/>
        </w:rPr>
        <w:t>linie electrică</w:t>
      </w:r>
      <w:r w:rsidR="003831B0" w:rsidRPr="007454DD">
        <w:rPr>
          <w:bCs/>
          <w:i/>
          <w:iCs/>
          <w:sz w:val="24"/>
          <w:szCs w:val="24"/>
          <w:lang w:val="ro-MD" w:eastAsia="en-GB"/>
        </w:rPr>
        <w:t xml:space="preserve"> </w:t>
      </w:r>
      <w:r w:rsidR="00E67A4C">
        <w:rPr>
          <w:bCs/>
          <w:i/>
          <w:iCs/>
          <w:sz w:val="24"/>
          <w:szCs w:val="24"/>
          <w:lang w:val="ro-MD" w:eastAsia="en-GB"/>
        </w:rPr>
        <w:t>în</w:t>
      </w:r>
      <w:r w:rsidRPr="007454DD">
        <w:rPr>
          <w:bCs/>
          <w:i/>
          <w:iCs/>
          <w:sz w:val="24"/>
          <w:szCs w:val="24"/>
          <w:lang w:val="ro-MD" w:eastAsia="en-GB"/>
        </w:rPr>
        <w:t xml:space="preserve"> cablu (LEC)</w:t>
      </w:r>
      <w:r w:rsidR="003831B0" w:rsidRPr="007454DD">
        <w:rPr>
          <w:sz w:val="24"/>
          <w:szCs w:val="24"/>
          <w:lang w:val="ro-MD" w:eastAsia="en-GB"/>
        </w:rPr>
        <w:t xml:space="preserve"> </w:t>
      </w:r>
      <w:r w:rsidR="001B32C1" w:rsidRPr="007454DD">
        <w:rPr>
          <w:sz w:val="24"/>
          <w:szCs w:val="24"/>
          <w:lang w:val="ro-MD" w:eastAsia="en-GB"/>
        </w:rPr>
        <w:t>–</w:t>
      </w:r>
      <w:r w:rsidRPr="007454DD">
        <w:rPr>
          <w:sz w:val="24"/>
          <w:szCs w:val="24"/>
          <w:lang w:val="ro-MD" w:eastAsia="en-GB"/>
        </w:rPr>
        <w:t xml:space="preserve"> instalație electrică alcătuită dintr-un cablu sau din câteva cabluri paralele, legate cu </w:t>
      </w:r>
      <w:r w:rsidR="003831B0" w:rsidRPr="007454DD">
        <w:rPr>
          <w:sz w:val="24"/>
          <w:szCs w:val="24"/>
          <w:lang w:val="ro-MD" w:eastAsia="en-GB"/>
        </w:rPr>
        <w:t>manșoane</w:t>
      </w:r>
      <w:r w:rsidRPr="007454DD">
        <w:rPr>
          <w:sz w:val="24"/>
          <w:szCs w:val="24"/>
          <w:lang w:val="ro-MD" w:eastAsia="en-GB"/>
        </w:rPr>
        <w:t xml:space="preserve"> de cuplare, de oprire </w:t>
      </w:r>
      <w:r w:rsidR="003831B0" w:rsidRPr="007454DD">
        <w:rPr>
          <w:sz w:val="24"/>
          <w:szCs w:val="24"/>
          <w:lang w:val="ro-MD" w:eastAsia="en-GB"/>
        </w:rPr>
        <w:t>și</w:t>
      </w:r>
      <w:r w:rsidRPr="007454DD">
        <w:rPr>
          <w:sz w:val="24"/>
          <w:szCs w:val="24"/>
          <w:lang w:val="ro-MD" w:eastAsia="en-GB"/>
        </w:rPr>
        <w:t xml:space="preserve"> terminale, precum </w:t>
      </w:r>
      <w:r w:rsidR="003831B0" w:rsidRPr="007454DD">
        <w:rPr>
          <w:sz w:val="24"/>
          <w:szCs w:val="24"/>
          <w:lang w:val="ro-MD" w:eastAsia="en-GB"/>
        </w:rPr>
        <w:t>și</w:t>
      </w:r>
      <w:r w:rsidRPr="007454DD">
        <w:rPr>
          <w:sz w:val="24"/>
          <w:szCs w:val="24"/>
          <w:lang w:val="ro-MD" w:eastAsia="en-GB"/>
        </w:rPr>
        <w:t xml:space="preserve"> cu elemente de montare, care servește la transportul sau distribuția energiei electrice;</w:t>
      </w:r>
    </w:p>
    <w:p w14:paraId="08E2FC51" w14:textId="373C632B" w:rsidR="001B32C1" w:rsidRPr="007454DD" w:rsidRDefault="001B32C1" w:rsidP="001B32C1">
      <w:pPr>
        <w:shd w:val="clear" w:color="auto" w:fill="FFFFFF"/>
        <w:spacing w:before="120"/>
        <w:ind w:firstLine="902"/>
        <w:rPr>
          <w:sz w:val="24"/>
          <w:szCs w:val="24"/>
          <w:lang w:val="ro-MD" w:eastAsia="en-GB"/>
        </w:rPr>
      </w:pPr>
      <w:r w:rsidRPr="007454DD">
        <w:rPr>
          <w:i/>
          <w:iCs/>
          <w:sz w:val="24"/>
          <w:szCs w:val="24"/>
          <w:lang w:val="ro-MD" w:eastAsia="en-GB"/>
        </w:rPr>
        <w:t>culoar de trecere a liniei electrice aeriene</w:t>
      </w:r>
      <w:r w:rsidRPr="007454DD">
        <w:rPr>
          <w:sz w:val="24"/>
          <w:szCs w:val="24"/>
          <w:lang w:val="ro-MD" w:eastAsia="en-GB"/>
        </w:rPr>
        <w:t xml:space="preserve"> – </w:t>
      </w:r>
      <w:r w:rsidR="007454DD" w:rsidRPr="007454DD">
        <w:rPr>
          <w:sz w:val="24"/>
          <w:szCs w:val="24"/>
          <w:lang w:val="ro-MD" w:eastAsia="en-GB"/>
        </w:rPr>
        <w:t>suprafață</w:t>
      </w:r>
      <w:r w:rsidRPr="007454DD">
        <w:rPr>
          <w:sz w:val="24"/>
          <w:szCs w:val="24"/>
          <w:lang w:val="ro-MD" w:eastAsia="en-GB"/>
        </w:rPr>
        <w:t xml:space="preserve"> terestră situată de-a lungul LEA </w:t>
      </w:r>
      <w:r w:rsidR="007454DD" w:rsidRPr="007454DD">
        <w:rPr>
          <w:sz w:val="24"/>
          <w:szCs w:val="24"/>
          <w:lang w:val="ro-MD" w:eastAsia="en-GB"/>
        </w:rPr>
        <w:t>și</w:t>
      </w:r>
      <w:r w:rsidRPr="007454DD">
        <w:rPr>
          <w:sz w:val="24"/>
          <w:szCs w:val="24"/>
          <w:lang w:val="ro-MD" w:eastAsia="en-GB"/>
        </w:rPr>
        <w:t xml:space="preserve"> </w:t>
      </w:r>
      <w:r w:rsidR="007454DD" w:rsidRPr="007454DD">
        <w:rPr>
          <w:sz w:val="24"/>
          <w:szCs w:val="24"/>
          <w:lang w:val="ro-MD" w:eastAsia="en-GB"/>
        </w:rPr>
        <w:t>spațiul</w:t>
      </w:r>
      <w:r w:rsidRPr="007454DD">
        <w:rPr>
          <w:sz w:val="24"/>
          <w:szCs w:val="24"/>
          <w:lang w:val="ro-MD" w:eastAsia="en-GB"/>
        </w:rPr>
        <w:t xml:space="preserve"> aerian de deasupra sa, în care se impun </w:t>
      </w:r>
      <w:r w:rsidR="007454DD" w:rsidRPr="007454DD">
        <w:rPr>
          <w:sz w:val="24"/>
          <w:szCs w:val="24"/>
          <w:lang w:val="ro-MD" w:eastAsia="en-GB"/>
        </w:rPr>
        <w:t>restricții</w:t>
      </w:r>
      <w:r w:rsidRPr="007454DD">
        <w:rPr>
          <w:sz w:val="24"/>
          <w:szCs w:val="24"/>
          <w:lang w:val="ro-MD" w:eastAsia="en-GB"/>
        </w:rPr>
        <w:t xml:space="preserve"> </w:t>
      </w:r>
      <w:r w:rsidR="007454DD" w:rsidRPr="007454DD">
        <w:rPr>
          <w:sz w:val="24"/>
          <w:szCs w:val="24"/>
          <w:lang w:val="ro-MD" w:eastAsia="en-GB"/>
        </w:rPr>
        <w:t>și</w:t>
      </w:r>
      <w:r w:rsidRPr="007454DD">
        <w:rPr>
          <w:sz w:val="24"/>
          <w:szCs w:val="24"/>
          <w:lang w:val="ro-MD" w:eastAsia="en-GB"/>
        </w:rPr>
        <w:t xml:space="preserve"> </w:t>
      </w:r>
      <w:r w:rsidR="007454DD" w:rsidRPr="007454DD">
        <w:rPr>
          <w:sz w:val="24"/>
          <w:szCs w:val="24"/>
          <w:lang w:val="ro-MD" w:eastAsia="en-GB"/>
        </w:rPr>
        <w:t>interdicții</w:t>
      </w:r>
      <w:r w:rsidRPr="007454DD">
        <w:rPr>
          <w:sz w:val="24"/>
          <w:szCs w:val="24"/>
          <w:lang w:val="ro-MD" w:eastAsia="en-GB"/>
        </w:rPr>
        <w:t xml:space="preserve"> din punctul de vedere al </w:t>
      </w:r>
      <w:r w:rsidR="007454DD" w:rsidRPr="007454DD">
        <w:rPr>
          <w:sz w:val="24"/>
          <w:szCs w:val="24"/>
          <w:lang w:val="ro-MD" w:eastAsia="en-GB"/>
        </w:rPr>
        <w:t>coexistenței</w:t>
      </w:r>
      <w:r w:rsidRPr="007454DD">
        <w:rPr>
          <w:sz w:val="24"/>
          <w:szCs w:val="24"/>
          <w:lang w:val="ro-MD" w:eastAsia="en-GB"/>
        </w:rPr>
        <w:t xml:space="preserve"> </w:t>
      </w:r>
      <w:r w:rsidR="005F22DC" w:rsidRPr="007454DD">
        <w:rPr>
          <w:sz w:val="24"/>
          <w:szCs w:val="24"/>
          <w:lang w:val="ro-MD" w:eastAsia="en-GB"/>
        </w:rPr>
        <w:t>LEA</w:t>
      </w:r>
      <w:r w:rsidRPr="007454DD">
        <w:rPr>
          <w:sz w:val="24"/>
          <w:szCs w:val="24"/>
          <w:lang w:val="ro-MD" w:eastAsia="en-GB"/>
        </w:rPr>
        <w:t xml:space="preserve"> cu elementele naturale, obiecte, </w:t>
      </w:r>
      <w:r w:rsidR="007454DD" w:rsidRPr="007454DD">
        <w:rPr>
          <w:sz w:val="24"/>
          <w:szCs w:val="24"/>
          <w:lang w:val="ro-MD" w:eastAsia="en-GB"/>
        </w:rPr>
        <w:t>construcții</w:t>
      </w:r>
      <w:r w:rsidRPr="007454DD">
        <w:rPr>
          <w:sz w:val="24"/>
          <w:szCs w:val="24"/>
          <w:lang w:val="ro-MD" w:eastAsia="en-GB"/>
        </w:rPr>
        <w:t xml:space="preserve">, </w:t>
      </w:r>
      <w:r w:rsidR="007454DD" w:rsidRPr="007454DD">
        <w:rPr>
          <w:sz w:val="24"/>
          <w:szCs w:val="24"/>
          <w:lang w:val="ro-MD" w:eastAsia="en-GB"/>
        </w:rPr>
        <w:t>instalații</w:t>
      </w:r>
      <w:r w:rsidRPr="007454DD">
        <w:rPr>
          <w:sz w:val="24"/>
          <w:szCs w:val="24"/>
          <w:lang w:val="ro-MD" w:eastAsia="en-GB"/>
        </w:rPr>
        <w:t>;</w:t>
      </w:r>
    </w:p>
    <w:p w14:paraId="70A167B3" w14:textId="7DD22E0D" w:rsidR="00BB2FBE" w:rsidRPr="007454DD" w:rsidRDefault="00754AC3" w:rsidP="00043ECD">
      <w:pPr>
        <w:shd w:val="clear" w:color="auto" w:fill="FFFFFF"/>
        <w:spacing w:before="120"/>
        <w:ind w:firstLine="902"/>
        <w:rPr>
          <w:sz w:val="24"/>
          <w:szCs w:val="24"/>
          <w:lang w:val="ro-MD" w:eastAsia="en-GB"/>
        </w:rPr>
      </w:pPr>
      <w:r w:rsidRPr="007454DD">
        <w:rPr>
          <w:bCs/>
          <w:i/>
          <w:sz w:val="24"/>
          <w:szCs w:val="24"/>
          <w:lang w:val="ro-MD" w:eastAsia="en-GB"/>
        </w:rPr>
        <w:t>obiect al rețelelor electrice</w:t>
      </w:r>
      <w:r w:rsidRPr="007454DD">
        <w:rPr>
          <w:sz w:val="24"/>
          <w:szCs w:val="24"/>
          <w:lang w:val="ro-MD" w:eastAsia="en-GB"/>
        </w:rPr>
        <w:t xml:space="preserve"> </w:t>
      </w:r>
      <w:r w:rsidR="001B32C1" w:rsidRPr="007454DD">
        <w:rPr>
          <w:sz w:val="24"/>
          <w:szCs w:val="24"/>
          <w:lang w:val="ro-MD" w:eastAsia="en-GB"/>
        </w:rPr>
        <w:t>–</w:t>
      </w:r>
      <w:r w:rsidRPr="007454DD">
        <w:rPr>
          <w:sz w:val="24"/>
          <w:szCs w:val="24"/>
          <w:lang w:val="ro-MD" w:eastAsia="en-GB"/>
        </w:rPr>
        <w:t xml:space="preserve"> linie electrică</w:t>
      </w:r>
      <w:r w:rsidR="006E4402" w:rsidRPr="007454DD">
        <w:rPr>
          <w:sz w:val="24"/>
          <w:szCs w:val="24"/>
          <w:lang w:val="ro-MD" w:eastAsia="en-GB"/>
        </w:rPr>
        <w:t>,</w:t>
      </w:r>
      <w:r w:rsidRPr="007454DD">
        <w:rPr>
          <w:sz w:val="24"/>
          <w:szCs w:val="24"/>
          <w:lang w:val="ro-MD" w:eastAsia="en-GB"/>
        </w:rPr>
        <w:t xml:space="preserve"> stație electrică, post de transformare și de distribuție, celulă de secționare;</w:t>
      </w:r>
    </w:p>
    <w:p w14:paraId="6AD7D962" w14:textId="303180BC" w:rsidR="00043ECD" w:rsidRPr="007454DD" w:rsidRDefault="00754AC3" w:rsidP="00043ECD">
      <w:pPr>
        <w:shd w:val="clear" w:color="auto" w:fill="FFFFFF"/>
        <w:spacing w:before="120"/>
        <w:ind w:firstLine="902"/>
        <w:rPr>
          <w:sz w:val="24"/>
          <w:szCs w:val="24"/>
          <w:lang w:val="ro-MD" w:eastAsia="en-GB"/>
        </w:rPr>
      </w:pPr>
      <w:r w:rsidRPr="007454DD">
        <w:rPr>
          <w:bCs/>
          <w:i/>
          <w:sz w:val="24"/>
          <w:szCs w:val="24"/>
          <w:lang w:val="ro-MD" w:eastAsia="en-GB"/>
        </w:rPr>
        <w:t>mecanisme</w:t>
      </w:r>
      <w:r w:rsidR="003831B0" w:rsidRPr="007454DD">
        <w:rPr>
          <w:sz w:val="24"/>
          <w:szCs w:val="24"/>
          <w:lang w:val="ro-MD" w:eastAsia="en-GB"/>
        </w:rPr>
        <w:t xml:space="preserve"> </w:t>
      </w:r>
      <w:r w:rsidR="001B32C1" w:rsidRPr="007454DD">
        <w:rPr>
          <w:sz w:val="24"/>
          <w:szCs w:val="24"/>
          <w:lang w:val="ro-MD" w:eastAsia="en-GB"/>
        </w:rPr>
        <w:t>–</w:t>
      </w:r>
      <w:r w:rsidRPr="007454DD">
        <w:rPr>
          <w:sz w:val="24"/>
          <w:szCs w:val="24"/>
          <w:lang w:val="ro-MD" w:eastAsia="en-GB"/>
        </w:rPr>
        <w:t xml:space="preserve"> macarale de toate tipurile, dispozitive hidraulice de ridicare, turnuri telescopice, excavatoare, tractoare, autoîncărcătoare, </w:t>
      </w:r>
      <w:r w:rsidR="003831B0" w:rsidRPr="007454DD">
        <w:rPr>
          <w:sz w:val="24"/>
          <w:szCs w:val="24"/>
          <w:lang w:val="ro-MD" w:eastAsia="en-GB"/>
        </w:rPr>
        <w:t>mașini</w:t>
      </w:r>
      <w:r w:rsidRPr="007454DD">
        <w:rPr>
          <w:sz w:val="24"/>
          <w:szCs w:val="24"/>
          <w:lang w:val="ro-MD" w:eastAsia="en-GB"/>
        </w:rPr>
        <w:t xml:space="preserve"> de săpat gropi, scări mobile cu acționare mecanică etc.;</w:t>
      </w:r>
    </w:p>
    <w:p w14:paraId="2FDA10C6" w14:textId="56614D61" w:rsidR="00043ECD" w:rsidRPr="007454DD" w:rsidRDefault="00754AC3" w:rsidP="00043ECD">
      <w:pPr>
        <w:shd w:val="clear" w:color="auto" w:fill="FFFFFF"/>
        <w:spacing w:before="120"/>
        <w:ind w:firstLine="902"/>
        <w:rPr>
          <w:sz w:val="24"/>
          <w:szCs w:val="24"/>
          <w:lang w:val="ro-MD" w:eastAsia="en-GB"/>
        </w:rPr>
      </w:pPr>
      <w:r w:rsidRPr="007454DD">
        <w:rPr>
          <w:bCs/>
          <w:i/>
          <w:sz w:val="24"/>
          <w:szCs w:val="24"/>
          <w:lang w:val="ro-MD" w:eastAsia="en-GB"/>
        </w:rPr>
        <w:t>a</w:t>
      </w:r>
      <w:r w:rsidR="0056634C" w:rsidRPr="007454DD">
        <w:rPr>
          <w:bCs/>
          <w:i/>
          <w:sz w:val="24"/>
          <w:szCs w:val="24"/>
          <w:lang w:val="ro-MD" w:eastAsia="en-GB"/>
        </w:rPr>
        <w:t xml:space="preserve">cord privind efectuarea </w:t>
      </w:r>
      <w:r w:rsidRPr="007454DD">
        <w:rPr>
          <w:bCs/>
          <w:i/>
          <w:sz w:val="24"/>
          <w:szCs w:val="24"/>
          <w:lang w:val="ro-MD" w:eastAsia="en-GB"/>
        </w:rPr>
        <w:t>lucr</w:t>
      </w:r>
      <w:r w:rsidR="0056634C" w:rsidRPr="007454DD">
        <w:rPr>
          <w:bCs/>
          <w:i/>
          <w:sz w:val="24"/>
          <w:szCs w:val="24"/>
          <w:lang w:val="ro-MD" w:eastAsia="en-GB"/>
        </w:rPr>
        <w:t>ărilor</w:t>
      </w:r>
      <w:r w:rsidRPr="007454DD">
        <w:rPr>
          <w:bCs/>
          <w:i/>
          <w:sz w:val="24"/>
          <w:szCs w:val="24"/>
          <w:lang w:val="ro-MD" w:eastAsia="en-GB"/>
        </w:rPr>
        <w:t xml:space="preserve"> în zona de protecție a rețelei electrice</w:t>
      </w:r>
      <w:r w:rsidRPr="007454DD">
        <w:rPr>
          <w:i/>
          <w:sz w:val="24"/>
          <w:szCs w:val="24"/>
          <w:lang w:val="ro-MD" w:eastAsia="en-GB"/>
        </w:rPr>
        <w:t xml:space="preserve"> </w:t>
      </w:r>
      <w:r w:rsidR="001B32C1" w:rsidRPr="007454DD">
        <w:rPr>
          <w:sz w:val="24"/>
          <w:szCs w:val="24"/>
          <w:lang w:val="ro-MD" w:eastAsia="en-GB"/>
        </w:rPr>
        <w:t>–</w:t>
      </w:r>
      <w:r w:rsidRPr="007454DD">
        <w:rPr>
          <w:sz w:val="24"/>
          <w:szCs w:val="24"/>
          <w:lang w:val="ro-MD" w:eastAsia="en-GB"/>
        </w:rPr>
        <w:t xml:space="preserve"> document întocmit pe un formular de formă stabilită, care prevede executarea unor lucrări în zona de protecție a rețelei electrice și conține descrierea lucrărilor planificate, locul executării, data și durata executării, măsurile de siguranță la pregătirea locului de muncă și la executarea lucrărilor, componența formației de lucru și persoanele responsabile de executarea în siguranță a lucrărilor;</w:t>
      </w:r>
    </w:p>
    <w:p w14:paraId="0BEC7E65" w14:textId="4C144F89" w:rsidR="005271D3" w:rsidRPr="007454DD" w:rsidRDefault="00754AC3" w:rsidP="00043ECD">
      <w:pPr>
        <w:shd w:val="clear" w:color="auto" w:fill="FFFFFF"/>
        <w:spacing w:before="120"/>
        <w:ind w:firstLine="902"/>
        <w:rPr>
          <w:sz w:val="24"/>
          <w:szCs w:val="24"/>
          <w:lang w:val="ro-MD" w:eastAsia="en-GB"/>
        </w:rPr>
      </w:pPr>
      <w:r w:rsidRPr="007454DD">
        <w:rPr>
          <w:bCs/>
          <w:i/>
          <w:sz w:val="24"/>
          <w:szCs w:val="24"/>
          <w:lang w:val="ro-MD" w:eastAsia="en-GB"/>
        </w:rPr>
        <w:t xml:space="preserve">zonă de </w:t>
      </w:r>
      <w:r w:rsidR="003831B0" w:rsidRPr="007454DD">
        <w:rPr>
          <w:bCs/>
          <w:i/>
          <w:sz w:val="24"/>
          <w:szCs w:val="24"/>
          <w:lang w:val="ro-MD" w:eastAsia="en-GB"/>
        </w:rPr>
        <w:t>protecție</w:t>
      </w:r>
      <w:r w:rsidRPr="007454DD">
        <w:rPr>
          <w:bCs/>
          <w:i/>
          <w:sz w:val="24"/>
          <w:szCs w:val="24"/>
          <w:lang w:val="ro-MD" w:eastAsia="en-GB"/>
        </w:rPr>
        <w:t xml:space="preserve"> a rețelelor electrice</w:t>
      </w:r>
      <w:r w:rsidRPr="007454DD">
        <w:rPr>
          <w:sz w:val="24"/>
          <w:szCs w:val="24"/>
          <w:lang w:val="ro-MD" w:eastAsia="en-GB"/>
        </w:rPr>
        <w:t xml:space="preserve"> </w:t>
      </w:r>
      <w:r w:rsidR="001B32C1" w:rsidRPr="007454DD">
        <w:rPr>
          <w:sz w:val="24"/>
          <w:szCs w:val="24"/>
          <w:lang w:val="ro-MD" w:eastAsia="en-GB"/>
        </w:rPr>
        <w:t>–</w:t>
      </w:r>
      <w:r w:rsidRPr="007454DD">
        <w:rPr>
          <w:sz w:val="24"/>
          <w:szCs w:val="24"/>
          <w:lang w:val="ro-MD" w:eastAsia="en-GB"/>
        </w:rPr>
        <w:t xml:space="preserve"> </w:t>
      </w:r>
      <w:r w:rsidRPr="007454DD">
        <w:rPr>
          <w:sz w:val="24"/>
          <w:szCs w:val="24"/>
          <w:shd w:val="clear" w:color="auto" w:fill="FFFFFF"/>
          <w:lang w:val="ro-MD" w:eastAsia="en-GB"/>
        </w:rPr>
        <w:t xml:space="preserve">zonă adiacentă </w:t>
      </w:r>
      <w:r w:rsidR="003831B0" w:rsidRPr="007454DD">
        <w:rPr>
          <w:sz w:val="24"/>
          <w:szCs w:val="24"/>
          <w:shd w:val="clear" w:color="auto" w:fill="FFFFFF"/>
          <w:lang w:val="ro-MD" w:eastAsia="en-GB"/>
        </w:rPr>
        <w:t>rețelelor</w:t>
      </w:r>
      <w:r w:rsidRPr="007454DD">
        <w:rPr>
          <w:sz w:val="24"/>
          <w:szCs w:val="24"/>
          <w:shd w:val="clear" w:color="auto" w:fill="FFFFFF"/>
          <w:lang w:val="ro-MD" w:eastAsia="en-GB"/>
        </w:rPr>
        <w:t xml:space="preserve"> electrice, cu </w:t>
      </w:r>
      <w:r w:rsidR="003831B0" w:rsidRPr="007454DD">
        <w:rPr>
          <w:sz w:val="24"/>
          <w:szCs w:val="24"/>
          <w:shd w:val="clear" w:color="auto" w:fill="FFFFFF"/>
          <w:lang w:val="ro-MD" w:eastAsia="en-GB"/>
        </w:rPr>
        <w:t>condiții</w:t>
      </w:r>
      <w:r w:rsidRPr="007454DD">
        <w:rPr>
          <w:sz w:val="24"/>
          <w:szCs w:val="24"/>
          <w:shd w:val="clear" w:color="auto" w:fill="FFFFFF"/>
          <w:lang w:val="ro-MD" w:eastAsia="en-GB"/>
        </w:rPr>
        <w:t xml:space="preserve"> deosebite de utilizare, stabilită de-a lungul traseului </w:t>
      </w:r>
      <w:r w:rsidR="003831B0" w:rsidRPr="007454DD">
        <w:rPr>
          <w:sz w:val="24"/>
          <w:szCs w:val="24"/>
          <w:shd w:val="clear" w:color="auto" w:fill="FFFFFF"/>
          <w:lang w:val="ro-MD" w:eastAsia="en-GB"/>
        </w:rPr>
        <w:t>rețelei</w:t>
      </w:r>
      <w:r w:rsidRPr="007454DD">
        <w:rPr>
          <w:sz w:val="24"/>
          <w:szCs w:val="24"/>
          <w:shd w:val="clear" w:color="auto" w:fill="FFFFFF"/>
          <w:lang w:val="ro-MD" w:eastAsia="en-GB"/>
        </w:rPr>
        <w:t xml:space="preserve"> electrice </w:t>
      </w:r>
      <w:r w:rsidR="003831B0" w:rsidRPr="007454DD">
        <w:rPr>
          <w:sz w:val="24"/>
          <w:szCs w:val="24"/>
          <w:shd w:val="clear" w:color="auto" w:fill="FFFFFF"/>
          <w:lang w:val="ro-MD" w:eastAsia="en-GB"/>
        </w:rPr>
        <w:t>și</w:t>
      </w:r>
      <w:r w:rsidRPr="007454DD">
        <w:rPr>
          <w:sz w:val="24"/>
          <w:szCs w:val="24"/>
          <w:shd w:val="clear" w:color="auto" w:fill="FFFFFF"/>
          <w:lang w:val="ro-MD" w:eastAsia="en-GB"/>
        </w:rPr>
        <w:t xml:space="preserve"> în jurul altor obiecte ale </w:t>
      </w:r>
      <w:r w:rsidR="003831B0" w:rsidRPr="007454DD">
        <w:rPr>
          <w:sz w:val="24"/>
          <w:szCs w:val="24"/>
          <w:shd w:val="clear" w:color="auto" w:fill="FFFFFF"/>
          <w:lang w:val="ro-MD" w:eastAsia="en-GB"/>
        </w:rPr>
        <w:t>rețelei</w:t>
      </w:r>
      <w:r w:rsidRPr="007454DD">
        <w:rPr>
          <w:sz w:val="24"/>
          <w:szCs w:val="24"/>
          <w:shd w:val="clear" w:color="auto" w:fill="FFFFFF"/>
          <w:lang w:val="ro-MD" w:eastAsia="en-GB"/>
        </w:rPr>
        <w:t xml:space="preserve"> electrice, în limitele căreia, se introduc </w:t>
      </w:r>
      <w:r w:rsidR="003831B0" w:rsidRPr="007454DD">
        <w:rPr>
          <w:sz w:val="24"/>
          <w:szCs w:val="24"/>
          <w:shd w:val="clear" w:color="auto" w:fill="FFFFFF"/>
          <w:lang w:val="ro-MD" w:eastAsia="en-GB"/>
        </w:rPr>
        <w:t>interdicții</w:t>
      </w:r>
      <w:r w:rsidRPr="007454DD">
        <w:rPr>
          <w:sz w:val="24"/>
          <w:szCs w:val="24"/>
          <w:shd w:val="clear" w:color="auto" w:fill="FFFFFF"/>
          <w:lang w:val="ro-MD" w:eastAsia="en-GB"/>
        </w:rPr>
        <w:t xml:space="preserve"> privind accesul persoanelor, efectuarea lucrărilor stabilite </w:t>
      </w:r>
      <w:r w:rsidR="003831B0" w:rsidRPr="007454DD">
        <w:rPr>
          <w:sz w:val="24"/>
          <w:szCs w:val="24"/>
          <w:shd w:val="clear" w:color="auto" w:fill="FFFFFF"/>
          <w:lang w:val="ro-MD" w:eastAsia="en-GB"/>
        </w:rPr>
        <w:t>și</w:t>
      </w:r>
      <w:r w:rsidRPr="007454DD">
        <w:rPr>
          <w:sz w:val="24"/>
          <w:szCs w:val="24"/>
          <w:shd w:val="clear" w:color="auto" w:fill="FFFFFF"/>
          <w:lang w:val="ro-MD" w:eastAsia="en-GB"/>
        </w:rPr>
        <w:t xml:space="preserve"> regimul </w:t>
      </w:r>
      <w:r w:rsidR="003831B0" w:rsidRPr="007454DD">
        <w:rPr>
          <w:sz w:val="24"/>
          <w:szCs w:val="24"/>
          <w:shd w:val="clear" w:color="auto" w:fill="FFFFFF"/>
          <w:lang w:val="ro-MD" w:eastAsia="en-GB"/>
        </w:rPr>
        <w:t>construcțiilor</w:t>
      </w:r>
      <w:r w:rsidRPr="007454DD">
        <w:rPr>
          <w:sz w:val="24"/>
          <w:szCs w:val="24"/>
          <w:shd w:val="clear" w:color="auto" w:fill="FFFFFF"/>
          <w:lang w:val="ro-MD" w:eastAsia="en-GB"/>
        </w:rPr>
        <w:t xml:space="preserve"> în scopul asigurării </w:t>
      </w:r>
      <w:r w:rsidR="003831B0" w:rsidRPr="007454DD">
        <w:rPr>
          <w:sz w:val="24"/>
          <w:szCs w:val="24"/>
          <w:shd w:val="clear" w:color="auto" w:fill="FFFFFF"/>
          <w:lang w:val="ro-MD" w:eastAsia="en-GB"/>
        </w:rPr>
        <w:t>condițiilor</w:t>
      </w:r>
      <w:r w:rsidRPr="007454DD">
        <w:rPr>
          <w:sz w:val="24"/>
          <w:szCs w:val="24"/>
          <w:shd w:val="clear" w:color="auto" w:fill="FFFFFF"/>
          <w:lang w:val="ro-MD" w:eastAsia="en-GB"/>
        </w:rPr>
        <w:t xml:space="preserve"> normale de exploatare </w:t>
      </w:r>
      <w:r w:rsidR="003831B0" w:rsidRPr="007454DD">
        <w:rPr>
          <w:sz w:val="24"/>
          <w:szCs w:val="24"/>
          <w:shd w:val="clear" w:color="auto" w:fill="FFFFFF"/>
          <w:lang w:val="ro-MD" w:eastAsia="en-GB"/>
        </w:rPr>
        <w:t>și</w:t>
      </w:r>
      <w:r w:rsidRPr="007454DD">
        <w:rPr>
          <w:sz w:val="24"/>
          <w:szCs w:val="24"/>
          <w:shd w:val="clear" w:color="auto" w:fill="FFFFFF"/>
          <w:lang w:val="ro-MD" w:eastAsia="en-GB"/>
        </w:rPr>
        <w:t xml:space="preserve"> al excluderii </w:t>
      </w:r>
      <w:r w:rsidR="003831B0" w:rsidRPr="007454DD">
        <w:rPr>
          <w:sz w:val="24"/>
          <w:szCs w:val="24"/>
          <w:shd w:val="clear" w:color="auto" w:fill="FFFFFF"/>
          <w:lang w:val="ro-MD" w:eastAsia="en-GB"/>
        </w:rPr>
        <w:t>posibilității</w:t>
      </w:r>
      <w:r w:rsidRPr="007454DD">
        <w:rPr>
          <w:sz w:val="24"/>
          <w:szCs w:val="24"/>
          <w:shd w:val="clear" w:color="auto" w:fill="FFFFFF"/>
          <w:lang w:val="ro-MD" w:eastAsia="en-GB"/>
        </w:rPr>
        <w:t xml:space="preserve"> de deteriorare a </w:t>
      </w:r>
      <w:r w:rsidR="003831B0" w:rsidRPr="007454DD">
        <w:rPr>
          <w:sz w:val="24"/>
          <w:szCs w:val="24"/>
          <w:shd w:val="clear" w:color="auto" w:fill="FFFFFF"/>
          <w:lang w:val="ro-MD" w:eastAsia="en-GB"/>
        </w:rPr>
        <w:t>rețelelor</w:t>
      </w:r>
      <w:r w:rsidR="00043ECD" w:rsidRPr="007454DD">
        <w:rPr>
          <w:sz w:val="24"/>
          <w:szCs w:val="24"/>
          <w:shd w:val="clear" w:color="auto" w:fill="FFFFFF"/>
          <w:lang w:val="ro-MD" w:eastAsia="en-GB"/>
        </w:rPr>
        <w:t xml:space="preserve"> </w:t>
      </w:r>
      <w:r w:rsidRPr="007454DD">
        <w:rPr>
          <w:sz w:val="24"/>
          <w:szCs w:val="24"/>
          <w:shd w:val="clear" w:color="auto" w:fill="FFFFFF"/>
          <w:lang w:val="ro-MD" w:eastAsia="en-GB"/>
        </w:rPr>
        <w:t>electrice</w:t>
      </w:r>
      <w:r w:rsidR="005271D3" w:rsidRPr="007454DD">
        <w:rPr>
          <w:sz w:val="24"/>
          <w:szCs w:val="24"/>
          <w:lang w:val="ro-MD" w:eastAsia="en-GB"/>
        </w:rPr>
        <w:t>;</w:t>
      </w:r>
    </w:p>
    <w:p w14:paraId="19433867" w14:textId="759D525E" w:rsidR="00BB2FBE" w:rsidRPr="007454DD" w:rsidRDefault="005271D3" w:rsidP="00BB2FBE">
      <w:pPr>
        <w:shd w:val="clear" w:color="auto" w:fill="FFFFFF"/>
        <w:spacing w:before="120"/>
        <w:ind w:firstLine="902"/>
        <w:rPr>
          <w:sz w:val="24"/>
          <w:szCs w:val="24"/>
          <w:shd w:val="clear" w:color="auto" w:fill="FFFFFF"/>
          <w:lang w:val="ro-MD" w:eastAsia="en-GB"/>
        </w:rPr>
      </w:pPr>
      <w:r w:rsidRPr="007454DD">
        <w:rPr>
          <w:bCs/>
          <w:i/>
          <w:sz w:val="24"/>
          <w:szCs w:val="24"/>
          <w:lang w:val="ro-MD" w:eastAsia="en-GB"/>
        </w:rPr>
        <w:t xml:space="preserve">zonă de protecție a </w:t>
      </w:r>
      <w:bookmarkStart w:id="0" w:name="_Hlk178751482"/>
      <w:r w:rsidRPr="007454DD">
        <w:rPr>
          <w:bCs/>
          <w:i/>
          <w:sz w:val="24"/>
          <w:szCs w:val="24"/>
          <w:lang w:val="ro-MD" w:eastAsia="en-GB"/>
        </w:rPr>
        <w:t xml:space="preserve">liniei electrice ce aparține </w:t>
      </w:r>
      <w:r w:rsidR="0056634C" w:rsidRPr="007454DD">
        <w:rPr>
          <w:bCs/>
          <w:i/>
          <w:sz w:val="24"/>
          <w:szCs w:val="24"/>
          <w:lang w:val="ro-MD" w:eastAsia="en-GB"/>
        </w:rPr>
        <w:t xml:space="preserve">producătorului sau </w:t>
      </w:r>
      <w:r w:rsidRPr="007454DD">
        <w:rPr>
          <w:bCs/>
          <w:i/>
          <w:sz w:val="24"/>
          <w:szCs w:val="24"/>
          <w:lang w:val="ro-MD" w:eastAsia="en-GB"/>
        </w:rPr>
        <w:t xml:space="preserve">consumatorului </w:t>
      </w:r>
      <w:proofErr w:type="spellStart"/>
      <w:r w:rsidRPr="007454DD">
        <w:rPr>
          <w:bCs/>
          <w:i/>
          <w:sz w:val="24"/>
          <w:szCs w:val="24"/>
          <w:lang w:val="ro-MD" w:eastAsia="en-GB"/>
        </w:rPr>
        <w:t>noncasnic</w:t>
      </w:r>
      <w:proofErr w:type="spellEnd"/>
      <w:r w:rsidRPr="007454DD">
        <w:rPr>
          <w:bCs/>
          <w:i/>
          <w:sz w:val="24"/>
          <w:szCs w:val="24"/>
          <w:lang w:val="ro-MD" w:eastAsia="en-GB"/>
        </w:rPr>
        <w:t xml:space="preserve"> </w:t>
      </w:r>
      <w:bookmarkEnd w:id="0"/>
      <w:r w:rsidR="001B32C1" w:rsidRPr="007454DD">
        <w:rPr>
          <w:sz w:val="24"/>
          <w:szCs w:val="24"/>
          <w:lang w:val="ro-MD" w:eastAsia="en-GB"/>
        </w:rPr>
        <w:t>–</w:t>
      </w:r>
      <w:r w:rsidRPr="007454DD">
        <w:rPr>
          <w:sz w:val="24"/>
          <w:szCs w:val="24"/>
          <w:lang w:val="ro-MD" w:eastAsia="en-GB"/>
        </w:rPr>
        <w:t xml:space="preserve"> </w:t>
      </w:r>
      <w:r w:rsidRPr="007454DD">
        <w:rPr>
          <w:sz w:val="24"/>
          <w:szCs w:val="24"/>
          <w:shd w:val="clear" w:color="auto" w:fill="FFFFFF"/>
          <w:lang w:val="ro-MD" w:eastAsia="en-GB"/>
        </w:rPr>
        <w:t xml:space="preserve">zonă adiacentă liniei electrice ce aparține </w:t>
      </w:r>
      <w:r w:rsidR="00363695">
        <w:rPr>
          <w:sz w:val="24"/>
          <w:szCs w:val="24"/>
          <w:shd w:val="clear" w:color="auto" w:fill="FFFFFF"/>
          <w:lang w:val="ro-MD" w:eastAsia="en-GB"/>
        </w:rPr>
        <w:t xml:space="preserve">producătorului sau </w:t>
      </w:r>
      <w:r w:rsidRPr="007454DD">
        <w:rPr>
          <w:sz w:val="24"/>
          <w:szCs w:val="24"/>
          <w:shd w:val="clear" w:color="auto" w:fill="FFFFFF"/>
          <w:lang w:val="ro-MD" w:eastAsia="en-GB"/>
        </w:rPr>
        <w:t xml:space="preserve">consumatorului </w:t>
      </w:r>
      <w:proofErr w:type="spellStart"/>
      <w:r w:rsidRPr="007454DD">
        <w:rPr>
          <w:sz w:val="24"/>
          <w:szCs w:val="24"/>
          <w:shd w:val="clear" w:color="auto" w:fill="FFFFFF"/>
          <w:lang w:val="ro-MD" w:eastAsia="en-GB"/>
        </w:rPr>
        <w:t>noncasnic</w:t>
      </w:r>
      <w:proofErr w:type="spellEnd"/>
      <w:r w:rsidRPr="007454DD">
        <w:rPr>
          <w:sz w:val="24"/>
          <w:szCs w:val="24"/>
          <w:shd w:val="clear" w:color="auto" w:fill="FFFFFF"/>
          <w:lang w:val="ro-MD" w:eastAsia="en-GB"/>
        </w:rPr>
        <w:t xml:space="preserve"> </w:t>
      </w:r>
      <w:bookmarkStart w:id="1" w:name="_Hlk178751821"/>
      <w:r w:rsidRPr="007454DD">
        <w:rPr>
          <w:sz w:val="24"/>
          <w:szCs w:val="24"/>
          <w:shd w:val="clear" w:color="auto" w:fill="FFFFFF"/>
          <w:lang w:val="ro-MD" w:eastAsia="en-GB"/>
        </w:rPr>
        <w:t>amplasată în afara proprietății acestuia</w:t>
      </w:r>
      <w:bookmarkEnd w:id="1"/>
      <w:r w:rsidRPr="007454DD">
        <w:rPr>
          <w:sz w:val="24"/>
          <w:szCs w:val="24"/>
          <w:shd w:val="clear" w:color="auto" w:fill="FFFFFF"/>
          <w:lang w:val="ro-MD" w:eastAsia="en-GB"/>
        </w:rPr>
        <w:t xml:space="preserve">, cu condiții deosebite de utilizare, stabilită de-a lungul traseului liniei electrice, în limitele căreia, se introduc </w:t>
      </w:r>
      <w:r w:rsidR="008B7A3D" w:rsidRPr="007454DD">
        <w:rPr>
          <w:sz w:val="24"/>
          <w:szCs w:val="24"/>
          <w:shd w:val="clear" w:color="auto" w:fill="FFFFFF"/>
          <w:lang w:val="ro-MD" w:eastAsia="en-GB"/>
        </w:rPr>
        <w:t xml:space="preserve">interdicții privind accesul persoanelor, efectuarea lucrărilor stabilite și regimul construcțiilor în scopul </w:t>
      </w:r>
      <w:r w:rsidRPr="007454DD">
        <w:rPr>
          <w:sz w:val="24"/>
          <w:szCs w:val="24"/>
          <w:shd w:val="clear" w:color="auto" w:fill="FFFFFF"/>
          <w:lang w:val="ro-MD" w:eastAsia="en-GB"/>
        </w:rPr>
        <w:t>asigurării condițiilor normale de exploatare și al excluderii posibilității de deteriorare a liniei electrice</w:t>
      </w:r>
      <w:r w:rsidR="005A40BC" w:rsidRPr="007454DD">
        <w:rPr>
          <w:sz w:val="24"/>
          <w:szCs w:val="24"/>
          <w:shd w:val="clear" w:color="auto" w:fill="FFFFFF"/>
          <w:lang w:val="ro-MD" w:eastAsia="en-GB"/>
        </w:rPr>
        <w:t>.</w:t>
      </w:r>
    </w:p>
    <w:p w14:paraId="78D1DEA8" w14:textId="77777777" w:rsidR="00043ECD" w:rsidRPr="007454DD" w:rsidRDefault="00043ECD" w:rsidP="00043ECD">
      <w:pPr>
        <w:ind w:firstLine="0"/>
        <w:contextualSpacing/>
        <w:rPr>
          <w:b/>
          <w:sz w:val="24"/>
          <w:szCs w:val="24"/>
          <w:lang w:val="ro-MD" w:eastAsia="en-GB"/>
        </w:rPr>
      </w:pPr>
    </w:p>
    <w:p w14:paraId="1CFCFDF4" w14:textId="77777777" w:rsidR="006343D1" w:rsidRDefault="006343D1" w:rsidP="00043ECD">
      <w:pPr>
        <w:ind w:firstLine="0"/>
        <w:contextualSpacing/>
        <w:jc w:val="center"/>
        <w:rPr>
          <w:b/>
          <w:sz w:val="24"/>
          <w:szCs w:val="24"/>
          <w:lang w:val="ro-MD" w:eastAsia="en-GB"/>
        </w:rPr>
      </w:pPr>
    </w:p>
    <w:p w14:paraId="7A6C3A0E" w14:textId="77777777" w:rsidR="006343D1" w:rsidRDefault="006343D1" w:rsidP="00043ECD">
      <w:pPr>
        <w:ind w:firstLine="0"/>
        <w:contextualSpacing/>
        <w:jc w:val="center"/>
        <w:rPr>
          <w:b/>
          <w:sz w:val="24"/>
          <w:szCs w:val="24"/>
          <w:lang w:val="ro-MD" w:eastAsia="en-GB"/>
        </w:rPr>
      </w:pPr>
    </w:p>
    <w:p w14:paraId="0534486D" w14:textId="34B14E4D" w:rsidR="00754AC3" w:rsidRPr="007454DD" w:rsidRDefault="00754AC3" w:rsidP="00043ECD">
      <w:pPr>
        <w:ind w:firstLine="0"/>
        <w:contextualSpacing/>
        <w:jc w:val="center"/>
        <w:rPr>
          <w:b/>
          <w:sz w:val="24"/>
          <w:szCs w:val="24"/>
          <w:lang w:val="ro-MD" w:eastAsia="en-GB"/>
        </w:rPr>
      </w:pPr>
      <w:r w:rsidRPr="007454DD">
        <w:rPr>
          <w:b/>
          <w:sz w:val="24"/>
          <w:szCs w:val="24"/>
          <w:lang w:val="ro-MD" w:eastAsia="en-GB"/>
        </w:rPr>
        <w:lastRenderedPageBreak/>
        <w:t xml:space="preserve">Secțiunea </w:t>
      </w:r>
      <w:r w:rsidR="0067624B">
        <w:rPr>
          <w:b/>
          <w:sz w:val="24"/>
          <w:szCs w:val="24"/>
          <w:lang w:val="ro-MD" w:eastAsia="en-GB"/>
        </w:rPr>
        <w:t>2</w:t>
      </w:r>
    </w:p>
    <w:p w14:paraId="32B3DA6D" w14:textId="77777777" w:rsidR="00043ECD" w:rsidRPr="007454DD" w:rsidRDefault="00754AC3" w:rsidP="00043ECD">
      <w:pPr>
        <w:ind w:firstLine="0"/>
        <w:jc w:val="center"/>
        <w:rPr>
          <w:b/>
          <w:sz w:val="24"/>
          <w:szCs w:val="24"/>
          <w:lang w:val="ro-MD" w:eastAsia="en-GB"/>
        </w:rPr>
      </w:pPr>
      <w:r w:rsidRPr="007454DD">
        <w:rPr>
          <w:b/>
          <w:sz w:val="24"/>
          <w:szCs w:val="24"/>
          <w:lang w:val="ro-MD" w:eastAsia="en-GB"/>
        </w:rPr>
        <w:t>Delimitarea zonelor de protecție a rețelelor electrice</w:t>
      </w:r>
    </w:p>
    <w:p w14:paraId="07723082" w14:textId="77777777" w:rsidR="00043ECD" w:rsidRPr="007454DD" w:rsidRDefault="00043ECD" w:rsidP="00043ECD">
      <w:pPr>
        <w:ind w:firstLine="0"/>
        <w:jc w:val="center"/>
        <w:rPr>
          <w:b/>
          <w:sz w:val="24"/>
          <w:szCs w:val="24"/>
          <w:lang w:val="ro-MD" w:eastAsia="en-GB"/>
        </w:rPr>
      </w:pPr>
    </w:p>
    <w:p w14:paraId="36B4A6C9" w14:textId="3D50CEBE" w:rsidR="00043ECD" w:rsidRPr="007454DD" w:rsidRDefault="007A01D2" w:rsidP="00043ECD">
      <w:pPr>
        <w:tabs>
          <w:tab w:val="left" w:pos="851"/>
        </w:tabs>
        <w:spacing w:before="240"/>
        <w:ind w:firstLine="902"/>
        <w:contextualSpacing/>
        <w:rPr>
          <w:sz w:val="24"/>
          <w:szCs w:val="24"/>
          <w:lang w:val="ro-MD" w:eastAsia="en-GB"/>
        </w:rPr>
      </w:pPr>
      <w:r w:rsidRPr="007454DD">
        <w:rPr>
          <w:b/>
          <w:bCs/>
          <w:sz w:val="24"/>
          <w:szCs w:val="24"/>
          <w:lang w:val="ro-MD" w:eastAsia="en-GB"/>
        </w:rPr>
        <w:t>8</w:t>
      </w:r>
      <w:r w:rsidR="00043ECD" w:rsidRPr="007454DD">
        <w:rPr>
          <w:b/>
          <w:bCs/>
          <w:sz w:val="24"/>
          <w:szCs w:val="24"/>
          <w:lang w:val="ro-MD" w:eastAsia="en-GB"/>
        </w:rPr>
        <w:t>.</w:t>
      </w:r>
      <w:r w:rsidR="00043ECD" w:rsidRPr="007454DD">
        <w:rPr>
          <w:sz w:val="24"/>
          <w:szCs w:val="24"/>
          <w:lang w:val="ro-MD" w:eastAsia="en-GB"/>
        </w:rPr>
        <w:t xml:space="preserve"> </w:t>
      </w:r>
      <w:r w:rsidR="00754AC3" w:rsidRPr="007454DD">
        <w:rPr>
          <w:sz w:val="24"/>
          <w:szCs w:val="24"/>
          <w:lang w:val="ro-MD" w:eastAsia="en-GB"/>
        </w:rPr>
        <w:t>La delimitarea zonelor de protecție a</w:t>
      </w:r>
      <w:r w:rsidR="0056634C" w:rsidRPr="007454DD">
        <w:rPr>
          <w:sz w:val="24"/>
          <w:szCs w:val="24"/>
          <w:lang w:val="ro-MD" w:eastAsia="en-GB"/>
        </w:rPr>
        <w:t>le</w:t>
      </w:r>
      <w:r w:rsidR="00754AC3" w:rsidRPr="007454DD">
        <w:rPr>
          <w:sz w:val="24"/>
          <w:szCs w:val="24"/>
          <w:lang w:val="ro-MD" w:eastAsia="en-GB"/>
        </w:rPr>
        <w:t xml:space="preserve"> rețelelor electrice</w:t>
      </w:r>
      <w:r w:rsidR="00D663AE" w:rsidRPr="00D663AE">
        <w:rPr>
          <w:sz w:val="24"/>
          <w:szCs w:val="24"/>
          <w:lang w:val="ro-MD" w:eastAsia="en-GB"/>
        </w:rPr>
        <w:t xml:space="preserve">, inclusiv a liniilor electrice ale producătorilor și ale consumatorilor </w:t>
      </w:r>
      <w:proofErr w:type="spellStart"/>
      <w:r w:rsidR="00D663AE" w:rsidRPr="00D663AE">
        <w:rPr>
          <w:sz w:val="24"/>
          <w:szCs w:val="24"/>
          <w:lang w:val="ro-MD" w:eastAsia="en-GB"/>
        </w:rPr>
        <w:t>noncasnici</w:t>
      </w:r>
      <w:proofErr w:type="spellEnd"/>
      <w:r w:rsidR="00D663AE">
        <w:rPr>
          <w:sz w:val="24"/>
          <w:szCs w:val="24"/>
          <w:lang w:val="ro-MD" w:eastAsia="en-GB"/>
        </w:rPr>
        <w:t>,</w:t>
      </w:r>
      <w:r w:rsidR="00754AC3" w:rsidRPr="007454DD">
        <w:rPr>
          <w:sz w:val="24"/>
          <w:szCs w:val="24"/>
          <w:lang w:val="ro-MD" w:eastAsia="en-GB"/>
        </w:rPr>
        <w:t xml:space="preserve"> se ia în considerare complexul de factori naturali, economici </w:t>
      </w:r>
      <w:r w:rsidR="00043ECD" w:rsidRPr="007454DD">
        <w:rPr>
          <w:sz w:val="24"/>
          <w:szCs w:val="24"/>
          <w:lang w:val="ro-MD" w:eastAsia="en-GB"/>
        </w:rPr>
        <w:t>și</w:t>
      </w:r>
      <w:r w:rsidR="00754AC3" w:rsidRPr="007454DD">
        <w:rPr>
          <w:sz w:val="24"/>
          <w:szCs w:val="24"/>
          <w:lang w:val="ro-MD" w:eastAsia="en-GB"/>
        </w:rPr>
        <w:t xml:space="preserve"> sociali ai zonei </w:t>
      </w:r>
      <w:r w:rsidR="00043ECD" w:rsidRPr="007454DD">
        <w:rPr>
          <w:sz w:val="24"/>
          <w:szCs w:val="24"/>
          <w:lang w:val="ro-MD" w:eastAsia="en-GB"/>
        </w:rPr>
        <w:t>și</w:t>
      </w:r>
      <w:r w:rsidR="00754AC3" w:rsidRPr="007454DD">
        <w:rPr>
          <w:sz w:val="24"/>
          <w:szCs w:val="24"/>
          <w:lang w:val="ro-MD" w:eastAsia="en-GB"/>
        </w:rPr>
        <w:t xml:space="preserve"> caracteristicile acestora, astfel încât coexistența ansamblului să asigure funcționarea normală a obiectelor rețelelor electrice,</w:t>
      </w:r>
      <w:r w:rsidR="005271D3" w:rsidRPr="007454DD">
        <w:rPr>
          <w:sz w:val="24"/>
          <w:szCs w:val="24"/>
          <w:lang w:val="ro-MD" w:eastAsia="en-GB"/>
        </w:rPr>
        <w:t xml:space="preserve"> inclusiv a liniilor electrice ce aparțin </w:t>
      </w:r>
      <w:r w:rsidR="00AB5BA7">
        <w:rPr>
          <w:sz w:val="24"/>
          <w:szCs w:val="24"/>
          <w:lang w:val="ro-MD" w:eastAsia="en-GB"/>
        </w:rPr>
        <w:t xml:space="preserve">operatorilor de sistem, </w:t>
      </w:r>
      <w:r w:rsidR="004C2A53" w:rsidRPr="007454DD">
        <w:rPr>
          <w:sz w:val="24"/>
          <w:szCs w:val="24"/>
          <w:lang w:val="ro-MD" w:eastAsia="en-GB"/>
        </w:rPr>
        <w:t xml:space="preserve">producătorilor și </w:t>
      </w:r>
      <w:r w:rsidR="005271D3" w:rsidRPr="007454DD">
        <w:rPr>
          <w:sz w:val="24"/>
          <w:szCs w:val="24"/>
          <w:lang w:val="ro-MD" w:eastAsia="en-GB"/>
        </w:rPr>
        <w:t xml:space="preserve">consumatorilor </w:t>
      </w:r>
      <w:proofErr w:type="spellStart"/>
      <w:r w:rsidR="005271D3" w:rsidRPr="007454DD">
        <w:rPr>
          <w:sz w:val="24"/>
          <w:szCs w:val="24"/>
          <w:lang w:val="ro-MD" w:eastAsia="en-GB"/>
        </w:rPr>
        <w:t>noncasnici</w:t>
      </w:r>
      <w:proofErr w:type="spellEnd"/>
      <w:r w:rsidR="005271D3" w:rsidRPr="007454DD">
        <w:rPr>
          <w:sz w:val="24"/>
          <w:szCs w:val="24"/>
          <w:lang w:val="ro-MD" w:eastAsia="en-GB"/>
        </w:rPr>
        <w:t xml:space="preserve"> amplasate în afara proprietății acestora,</w:t>
      </w:r>
      <w:r w:rsidR="00754AC3" w:rsidRPr="007454DD">
        <w:rPr>
          <w:sz w:val="24"/>
          <w:szCs w:val="24"/>
          <w:lang w:val="ro-MD" w:eastAsia="en-GB"/>
        </w:rPr>
        <w:t xml:space="preserve"> evitarea punerii în pericol a persoanelor, a bunurilor </w:t>
      </w:r>
      <w:r w:rsidR="00043ECD" w:rsidRPr="007454DD">
        <w:rPr>
          <w:sz w:val="24"/>
          <w:szCs w:val="24"/>
          <w:lang w:val="ro-MD" w:eastAsia="en-GB"/>
        </w:rPr>
        <w:t>și</w:t>
      </w:r>
      <w:r w:rsidR="00754AC3" w:rsidRPr="007454DD">
        <w:rPr>
          <w:sz w:val="24"/>
          <w:szCs w:val="24"/>
          <w:lang w:val="ro-MD" w:eastAsia="en-GB"/>
        </w:rPr>
        <w:t xml:space="preserve"> a mediului.</w:t>
      </w:r>
    </w:p>
    <w:p w14:paraId="343B77B4" w14:textId="3208D783" w:rsidR="00043ECD" w:rsidRPr="007454DD" w:rsidRDefault="007A01D2" w:rsidP="00043ECD">
      <w:pPr>
        <w:tabs>
          <w:tab w:val="left" w:pos="851"/>
        </w:tabs>
        <w:spacing w:before="240"/>
        <w:ind w:firstLine="902"/>
        <w:contextualSpacing/>
        <w:rPr>
          <w:sz w:val="24"/>
          <w:szCs w:val="24"/>
          <w:lang w:val="ro-MD" w:eastAsia="en-GB"/>
        </w:rPr>
      </w:pPr>
      <w:r w:rsidRPr="007454DD">
        <w:rPr>
          <w:b/>
          <w:bCs/>
          <w:sz w:val="24"/>
          <w:szCs w:val="24"/>
          <w:lang w:val="ro-MD" w:eastAsia="en-GB"/>
        </w:rPr>
        <w:t>9</w:t>
      </w:r>
      <w:r w:rsidR="00043ECD" w:rsidRPr="007454DD">
        <w:rPr>
          <w:b/>
          <w:bCs/>
          <w:sz w:val="24"/>
          <w:szCs w:val="24"/>
          <w:lang w:val="ro-MD" w:eastAsia="en-GB"/>
        </w:rPr>
        <w:t>.</w:t>
      </w:r>
      <w:r w:rsidR="00043ECD" w:rsidRPr="007454DD">
        <w:rPr>
          <w:sz w:val="24"/>
          <w:szCs w:val="24"/>
          <w:lang w:val="ro-MD" w:eastAsia="en-GB"/>
        </w:rPr>
        <w:t xml:space="preserve"> </w:t>
      </w:r>
      <w:r w:rsidR="00754AC3" w:rsidRPr="007454DD">
        <w:rPr>
          <w:sz w:val="24"/>
          <w:szCs w:val="24"/>
          <w:lang w:val="ro-MD" w:eastAsia="en-GB"/>
        </w:rPr>
        <w:t>Stabilirea zonelor de protecție a</w:t>
      </w:r>
      <w:r w:rsidRPr="007454DD">
        <w:rPr>
          <w:sz w:val="24"/>
          <w:szCs w:val="24"/>
          <w:lang w:val="ro-MD" w:eastAsia="en-GB"/>
        </w:rPr>
        <w:t>le</w:t>
      </w:r>
      <w:r w:rsidR="00754AC3" w:rsidRPr="007454DD">
        <w:rPr>
          <w:sz w:val="24"/>
          <w:szCs w:val="24"/>
          <w:lang w:val="ro-MD" w:eastAsia="en-GB"/>
        </w:rPr>
        <w:t xml:space="preserve"> rețelelor electrice</w:t>
      </w:r>
      <w:r w:rsidR="00D663AE" w:rsidRPr="00D663AE">
        <w:rPr>
          <w:sz w:val="24"/>
          <w:szCs w:val="24"/>
          <w:lang w:val="ro-MD" w:eastAsia="en-GB"/>
        </w:rPr>
        <w:t xml:space="preserve">, inclusiv a liniilor electrice ale producătorilor și ale consumatorilor </w:t>
      </w:r>
      <w:proofErr w:type="spellStart"/>
      <w:r w:rsidR="00D663AE" w:rsidRPr="00D663AE">
        <w:rPr>
          <w:sz w:val="24"/>
          <w:szCs w:val="24"/>
          <w:lang w:val="ro-MD" w:eastAsia="en-GB"/>
        </w:rPr>
        <w:t>noncasnici</w:t>
      </w:r>
      <w:proofErr w:type="spellEnd"/>
      <w:r w:rsidR="00D663AE">
        <w:rPr>
          <w:sz w:val="24"/>
          <w:szCs w:val="24"/>
          <w:lang w:val="ro-MD" w:eastAsia="en-GB"/>
        </w:rPr>
        <w:t>,</w:t>
      </w:r>
      <w:r w:rsidR="00754AC3" w:rsidRPr="007454DD">
        <w:rPr>
          <w:sz w:val="24"/>
          <w:szCs w:val="24"/>
          <w:lang w:val="ro-MD" w:eastAsia="en-GB"/>
        </w:rPr>
        <w:t xml:space="preserve"> nu privează deținătorii de terenuri de dreptul de proprietate sau de posesie de care dispun. Terenurile aflate în zonele de protecție a</w:t>
      </w:r>
      <w:r w:rsidRPr="007454DD">
        <w:rPr>
          <w:sz w:val="24"/>
          <w:szCs w:val="24"/>
          <w:lang w:val="ro-MD" w:eastAsia="en-GB"/>
        </w:rPr>
        <w:t>le</w:t>
      </w:r>
      <w:r w:rsidR="00754AC3" w:rsidRPr="007454DD">
        <w:rPr>
          <w:sz w:val="24"/>
          <w:szCs w:val="24"/>
          <w:lang w:val="ro-MD" w:eastAsia="en-GB"/>
        </w:rPr>
        <w:t xml:space="preserve"> rețelelor electrice</w:t>
      </w:r>
      <w:r w:rsidR="00EC079E" w:rsidRPr="00EC079E">
        <w:rPr>
          <w:sz w:val="24"/>
          <w:szCs w:val="24"/>
          <w:lang w:val="ro-RO" w:eastAsia="en-GB"/>
        </w:rPr>
        <w:t xml:space="preserve">, inclusiv a liniilor electrice ale producătorilor și ale consumatorilor </w:t>
      </w:r>
      <w:proofErr w:type="spellStart"/>
      <w:r w:rsidR="00EC079E" w:rsidRPr="00EC079E">
        <w:rPr>
          <w:sz w:val="24"/>
          <w:szCs w:val="24"/>
          <w:lang w:val="ro-RO" w:eastAsia="en-GB"/>
        </w:rPr>
        <w:t>noncasnici</w:t>
      </w:r>
      <w:proofErr w:type="spellEnd"/>
      <w:r w:rsidR="00EC079E">
        <w:rPr>
          <w:sz w:val="24"/>
          <w:szCs w:val="24"/>
          <w:lang w:val="ro-RO" w:eastAsia="en-GB"/>
        </w:rPr>
        <w:t>,</w:t>
      </w:r>
      <w:r w:rsidR="00754AC3" w:rsidRPr="007454DD">
        <w:rPr>
          <w:sz w:val="24"/>
          <w:szCs w:val="24"/>
          <w:lang w:val="ro-MD" w:eastAsia="en-GB"/>
        </w:rPr>
        <w:t xml:space="preserve"> se utilizează de către aceștia conform destinației, </w:t>
      </w:r>
      <w:r w:rsidR="004D221D" w:rsidRPr="004D221D">
        <w:rPr>
          <w:sz w:val="24"/>
          <w:szCs w:val="24"/>
          <w:lang w:val="ro-MD" w:eastAsia="en-GB"/>
        </w:rPr>
        <w:t>cu respectarea prezentului Regulament</w:t>
      </w:r>
      <w:r w:rsidR="00754AC3" w:rsidRPr="007454DD">
        <w:rPr>
          <w:sz w:val="24"/>
          <w:szCs w:val="24"/>
          <w:lang w:val="ro-MD" w:eastAsia="en-GB"/>
        </w:rPr>
        <w:t>.</w:t>
      </w:r>
    </w:p>
    <w:p w14:paraId="26CD28EB" w14:textId="179D28BA" w:rsidR="00D245A5" w:rsidRPr="007454DD" w:rsidRDefault="007A01D2" w:rsidP="00D245A5">
      <w:pPr>
        <w:tabs>
          <w:tab w:val="left" w:pos="851"/>
        </w:tabs>
        <w:spacing w:before="240"/>
        <w:ind w:firstLine="902"/>
        <w:contextualSpacing/>
        <w:rPr>
          <w:sz w:val="24"/>
          <w:szCs w:val="24"/>
          <w:lang w:val="ro-MD" w:eastAsia="en-GB"/>
        </w:rPr>
      </w:pPr>
      <w:r w:rsidRPr="007454DD">
        <w:rPr>
          <w:b/>
          <w:bCs/>
          <w:sz w:val="24"/>
          <w:szCs w:val="24"/>
          <w:lang w:val="ro-MD" w:eastAsia="en-GB"/>
        </w:rPr>
        <w:t>10</w:t>
      </w:r>
      <w:r w:rsidR="00043ECD" w:rsidRPr="007454DD">
        <w:rPr>
          <w:b/>
          <w:bCs/>
          <w:sz w:val="24"/>
          <w:szCs w:val="24"/>
          <w:lang w:val="ro-MD" w:eastAsia="en-GB"/>
        </w:rPr>
        <w:t>.</w:t>
      </w:r>
      <w:r w:rsidR="00043ECD" w:rsidRPr="007454DD">
        <w:rPr>
          <w:sz w:val="24"/>
          <w:szCs w:val="24"/>
          <w:lang w:val="ro-MD" w:eastAsia="en-GB"/>
        </w:rPr>
        <w:t xml:space="preserve"> </w:t>
      </w:r>
      <w:r w:rsidR="008174D6">
        <w:rPr>
          <w:sz w:val="24"/>
          <w:szCs w:val="24"/>
          <w:lang w:val="ro-MD" w:eastAsia="en-GB"/>
        </w:rPr>
        <w:t xml:space="preserve">Datele </w:t>
      </w:r>
      <w:r w:rsidR="00754AC3" w:rsidRPr="007454DD">
        <w:rPr>
          <w:sz w:val="24"/>
          <w:szCs w:val="24"/>
          <w:lang w:val="ro-MD" w:eastAsia="en-GB"/>
        </w:rPr>
        <w:t xml:space="preserve">privind amplasarea </w:t>
      </w:r>
      <w:r w:rsidRPr="007454DD">
        <w:rPr>
          <w:sz w:val="24"/>
          <w:szCs w:val="24"/>
          <w:lang w:val="ro-MD" w:eastAsia="en-GB"/>
        </w:rPr>
        <w:t xml:space="preserve">în teren </w:t>
      </w:r>
      <w:r w:rsidR="00754AC3" w:rsidRPr="007454DD">
        <w:rPr>
          <w:sz w:val="24"/>
          <w:szCs w:val="24"/>
          <w:lang w:val="ro-MD" w:eastAsia="en-GB"/>
        </w:rPr>
        <w:t>a rețelelor electrice</w:t>
      </w:r>
      <w:r w:rsidR="005271D3" w:rsidRPr="007454DD">
        <w:rPr>
          <w:sz w:val="24"/>
          <w:szCs w:val="24"/>
          <w:lang w:val="ro-MD" w:eastAsia="en-GB"/>
        </w:rPr>
        <w:t xml:space="preserve"> și a liniilor electrice ale </w:t>
      </w:r>
      <w:r w:rsidR="0056634C" w:rsidRPr="007454DD">
        <w:rPr>
          <w:sz w:val="24"/>
          <w:szCs w:val="24"/>
          <w:lang w:val="ro-MD" w:eastAsia="en-GB"/>
        </w:rPr>
        <w:t xml:space="preserve">producătorilor și ale </w:t>
      </w:r>
      <w:r w:rsidR="005271D3" w:rsidRPr="007454DD">
        <w:rPr>
          <w:sz w:val="24"/>
          <w:szCs w:val="24"/>
          <w:lang w:val="ro-MD" w:eastAsia="en-GB"/>
        </w:rPr>
        <w:t xml:space="preserve">consumatorilor </w:t>
      </w:r>
      <w:proofErr w:type="spellStart"/>
      <w:r w:rsidR="005271D3" w:rsidRPr="007454DD">
        <w:rPr>
          <w:sz w:val="24"/>
          <w:szCs w:val="24"/>
          <w:lang w:val="ro-MD" w:eastAsia="en-GB"/>
        </w:rPr>
        <w:t>noncasnici</w:t>
      </w:r>
      <w:proofErr w:type="spellEnd"/>
      <w:r w:rsidR="00754AC3" w:rsidRPr="007454DD">
        <w:rPr>
          <w:sz w:val="24"/>
          <w:szCs w:val="24"/>
          <w:lang w:val="ro-MD" w:eastAsia="en-GB"/>
        </w:rPr>
        <w:t xml:space="preserve"> se prezintă de către operatorii de sistem</w:t>
      </w:r>
      <w:r w:rsidR="0056634C" w:rsidRPr="007454DD">
        <w:rPr>
          <w:sz w:val="24"/>
          <w:szCs w:val="24"/>
          <w:lang w:val="ro-MD" w:eastAsia="en-GB"/>
        </w:rPr>
        <w:t>, producători</w:t>
      </w:r>
      <w:r w:rsidR="005271D3" w:rsidRPr="007454DD">
        <w:rPr>
          <w:sz w:val="24"/>
          <w:szCs w:val="24"/>
          <w:lang w:val="ro-MD" w:eastAsia="en-GB"/>
        </w:rPr>
        <w:t xml:space="preserve"> sau consumatorii </w:t>
      </w:r>
      <w:proofErr w:type="spellStart"/>
      <w:r w:rsidR="005271D3" w:rsidRPr="007454DD">
        <w:rPr>
          <w:sz w:val="24"/>
          <w:szCs w:val="24"/>
          <w:lang w:val="ro-MD" w:eastAsia="en-GB"/>
        </w:rPr>
        <w:t>noncasnici</w:t>
      </w:r>
      <w:proofErr w:type="spellEnd"/>
      <w:r w:rsidR="00754AC3" w:rsidRPr="007454DD">
        <w:rPr>
          <w:sz w:val="24"/>
          <w:szCs w:val="24"/>
          <w:lang w:val="ro-MD" w:eastAsia="en-GB"/>
        </w:rPr>
        <w:t xml:space="preserve"> autorităților administrației publice locale, </w:t>
      </w:r>
      <w:r w:rsidR="00E67A4C" w:rsidRPr="007454DD">
        <w:rPr>
          <w:sz w:val="24"/>
          <w:szCs w:val="24"/>
          <w:lang w:val="ro-MD" w:eastAsia="en-GB"/>
        </w:rPr>
        <w:t>în termen de 30 zile de la data punerii în funcțiune a acestora</w:t>
      </w:r>
      <w:r w:rsidR="00E67A4C">
        <w:rPr>
          <w:sz w:val="24"/>
          <w:szCs w:val="24"/>
          <w:lang w:val="ro-MD" w:eastAsia="en-GB"/>
        </w:rPr>
        <w:t>,</w:t>
      </w:r>
      <w:r w:rsidR="00E67A4C" w:rsidRPr="007454DD">
        <w:rPr>
          <w:sz w:val="24"/>
          <w:szCs w:val="24"/>
          <w:lang w:val="ro-MD" w:eastAsia="en-GB"/>
        </w:rPr>
        <w:t xml:space="preserve"> </w:t>
      </w:r>
      <w:r w:rsidR="00754AC3" w:rsidRPr="007454DD">
        <w:rPr>
          <w:sz w:val="24"/>
          <w:szCs w:val="24"/>
          <w:lang w:val="ro-MD" w:eastAsia="en-GB"/>
        </w:rPr>
        <w:t xml:space="preserve">pentru a fi transpuse pe hărțile funciare </w:t>
      </w:r>
      <w:r w:rsidRPr="007454DD">
        <w:rPr>
          <w:sz w:val="24"/>
          <w:szCs w:val="24"/>
          <w:lang w:val="ro-MD" w:eastAsia="en-GB"/>
        </w:rPr>
        <w:t>ale unităților administrativ-teritoriale</w:t>
      </w:r>
      <w:r w:rsidR="00754AC3" w:rsidRPr="007454DD">
        <w:rPr>
          <w:sz w:val="24"/>
          <w:szCs w:val="24"/>
          <w:lang w:val="ro-MD" w:eastAsia="en-GB"/>
        </w:rPr>
        <w:t>.</w:t>
      </w:r>
    </w:p>
    <w:p w14:paraId="2E4A1914" w14:textId="50C1AC64" w:rsidR="00D245A5" w:rsidRPr="007454DD" w:rsidRDefault="007A01D2" w:rsidP="00D245A5">
      <w:pPr>
        <w:tabs>
          <w:tab w:val="left" w:pos="851"/>
        </w:tabs>
        <w:spacing w:before="240"/>
        <w:ind w:firstLine="902"/>
        <w:contextualSpacing/>
        <w:rPr>
          <w:sz w:val="24"/>
          <w:szCs w:val="24"/>
          <w:lang w:val="ro-MD" w:eastAsia="en-GB"/>
        </w:rPr>
      </w:pPr>
      <w:r w:rsidRPr="007454DD">
        <w:rPr>
          <w:b/>
          <w:bCs/>
          <w:sz w:val="24"/>
          <w:szCs w:val="24"/>
          <w:lang w:val="ro-MD" w:eastAsia="en-GB"/>
        </w:rPr>
        <w:t>11</w:t>
      </w:r>
      <w:r w:rsidR="00D245A5" w:rsidRPr="007454DD">
        <w:rPr>
          <w:b/>
          <w:bCs/>
          <w:sz w:val="24"/>
          <w:szCs w:val="24"/>
          <w:lang w:val="ro-MD" w:eastAsia="en-GB"/>
        </w:rPr>
        <w:t>.</w:t>
      </w:r>
      <w:r w:rsidR="00D245A5" w:rsidRPr="007454DD">
        <w:rPr>
          <w:sz w:val="24"/>
          <w:szCs w:val="24"/>
          <w:lang w:val="ro-MD" w:eastAsia="en-GB"/>
        </w:rPr>
        <w:t xml:space="preserve"> </w:t>
      </w:r>
      <w:r w:rsidR="00754AC3" w:rsidRPr="007454DD">
        <w:rPr>
          <w:sz w:val="24"/>
          <w:szCs w:val="24"/>
          <w:lang w:val="ro-MD" w:eastAsia="en-GB"/>
        </w:rPr>
        <w:t>Operatorii de sistem</w:t>
      </w:r>
      <w:r w:rsidR="0056634C" w:rsidRPr="007454DD">
        <w:rPr>
          <w:sz w:val="24"/>
          <w:szCs w:val="24"/>
          <w:lang w:val="ro-MD" w:eastAsia="en-GB"/>
        </w:rPr>
        <w:t>, producătorii</w:t>
      </w:r>
      <w:r w:rsidR="00754AC3" w:rsidRPr="007454DD">
        <w:rPr>
          <w:sz w:val="24"/>
          <w:szCs w:val="24"/>
          <w:lang w:val="ro-MD" w:eastAsia="en-GB"/>
        </w:rPr>
        <w:t xml:space="preserve"> </w:t>
      </w:r>
      <w:r w:rsidR="005271D3" w:rsidRPr="007454DD">
        <w:rPr>
          <w:sz w:val="24"/>
          <w:szCs w:val="24"/>
          <w:lang w:val="ro-MD" w:eastAsia="en-GB"/>
        </w:rPr>
        <w:t xml:space="preserve">și consumatorii </w:t>
      </w:r>
      <w:proofErr w:type="spellStart"/>
      <w:r w:rsidR="005271D3" w:rsidRPr="007454DD">
        <w:rPr>
          <w:sz w:val="24"/>
          <w:szCs w:val="24"/>
          <w:lang w:val="ro-MD" w:eastAsia="en-GB"/>
        </w:rPr>
        <w:t>noncasnici</w:t>
      </w:r>
      <w:proofErr w:type="spellEnd"/>
      <w:r w:rsidR="005271D3" w:rsidRPr="007454DD">
        <w:rPr>
          <w:sz w:val="24"/>
          <w:szCs w:val="24"/>
          <w:lang w:val="ro-MD" w:eastAsia="en-GB"/>
        </w:rPr>
        <w:t xml:space="preserve"> </w:t>
      </w:r>
      <w:r w:rsidR="00754AC3" w:rsidRPr="007454DD">
        <w:rPr>
          <w:sz w:val="24"/>
          <w:szCs w:val="24"/>
          <w:lang w:val="ro-MD" w:eastAsia="en-GB"/>
        </w:rPr>
        <w:t xml:space="preserve">oferă gratuit persoanelor fizice </w:t>
      </w:r>
      <w:r w:rsidR="00043ECD" w:rsidRPr="007454DD">
        <w:rPr>
          <w:sz w:val="24"/>
          <w:szCs w:val="24"/>
          <w:lang w:val="ro-MD" w:eastAsia="en-GB"/>
        </w:rPr>
        <w:t>și</w:t>
      </w:r>
      <w:r w:rsidR="00754AC3" w:rsidRPr="007454DD">
        <w:rPr>
          <w:sz w:val="24"/>
          <w:szCs w:val="24"/>
          <w:lang w:val="ro-MD" w:eastAsia="en-GB"/>
        </w:rPr>
        <w:t xml:space="preserve"> juridice interesate, la solicitarea scrisă a acestora, informații </w:t>
      </w:r>
      <w:r w:rsidR="003B779A" w:rsidRPr="007454DD">
        <w:rPr>
          <w:sz w:val="24"/>
          <w:szCs w:val="24"/>
          <w:lang w:val="ro-MD" w:eastAsia="en-GB"/>
        </w:rPr>
        <w:t>privind amplasam</w:t>
      </w:r>
      <w:r w:rsidR="008B7A3D" w:rsidRPr="007454DD">
        <w:rPr>
          <w:sz w:val="24"/>
          <w:szCs w:val="24"/>
          <w:lang w:val="ro-MD" w:eastAsia="en-GB"/>
        </w:rPr>
        <w:t>entul</w:t>
      </w:r>
      <w:r w:rsidR="003B779A" w:rsidRPr="007454DD">
        <w:rPr>
          <w:sz w:val="24"/>
          <w:szCs w:val="24"/>
          <w:lang w:val="ro-MD" w:eastAsia="en-GB"/>
        </w:rPr>
        <w:t xml:space="preserve"> rețelelor electrice</w:t>
      </w:r>
      <w:r w:rsidR="005271D3" w:rsidRPr="007454DD">
        <w:rPr>
          <w:sz w:val="24"/>
          <w:szCs w:val="24"/>
          <w:lang w:val="ro-MD" w:eastAsia="en-GB"/>
        </w:rPr>
        <w:t xml:space="preserve"> și a liniilor electrice ce aparțin </w:t>
      </w:r>
      <w:r w:rsidR="004C2A53" w:rsidRPr="007454DD">
        <w:rPr>
          <w:sz w:val="24"/>
          <w:szCs w:val="24"/>
          <w:lang w:val="ro-MD" w:eastAsia="en-GB"/>
        </w:rPr>
        <w:t xml:space="preserve">producătorilor și </w:t>
      </w:r>
      <w:r w:rsidR="005271D3" w:rsidRPr="007454DD">
        <w:rPr>
          <w:sz w:val="24"/>
          <w:szCs w:val="24"/>
          <w:lang w:val="ro-MD" w:eastAsia="en-GB"/>
        </w:rPr>
        <w:t xml:space="preserve">consumatorilor </w:t>
      </w:r>
      <w:proofErr w:type="spellStart"/>
      <w:r w:rsidR="005271D3" w:rsidRPr="007454DD">
        <w:rPr>
          <w:sz w:val="24"/>
          <w:szCs w:val="24"/>
          <w:lang w:val="ro-MD" w:eastAsia="en-GB"/>
        </w:rPr>
        <w:t>noncasnici</w:t>
      </w:r>
      <w:proofErr w:type="spellEnd"/>
      <w:r w:rsidR="00754AC3" w:rsidRPr="007454DD">
        <w:rPr>
          <w:sz w:val="24"/>
          <w:szCs w:val="24"/>
          <w:lang w:val="ro-MD" w:eastAsia="en-GB"/>
        </w:rPr>
        <w:t>.</w:t>
      </w:r>
      <w:r w:rsidR="00C9639A">
        <w:rPr>
          <w:sz w:val="24"/>
          <w:szCs w:val="24"/>
          <w:lang w:val="ro-MD" w:eastAsia="en-GB"/>
        </w:rPr>
        <w:t xml:space="preserve"> Termenul de prezentare a informațiilor nu depășește 7 zile lucrătoare din data depunerii cererii. </w:t>
      </w:r>
    </w:p>
    <w:p w14:paraId="4F8DE1F9" w14:textId="4731AC70" w:rsidR="00E9472E" w:rsidRPr="007454DD" w:rsidRDefault="007A01D2" w:rsidP="00E9472E">
      <w:pPr>
        <w:tabs>
          <w:tab w:val="left" w:pos="851"/>
        </w:tabs>
        <w:spacing w:before="240"/>
        <w:ind w:firstLine="902"/>
        <w:contextualSpacing/>
        <w:rPr>
          <w:sz w:val="24"/>
          <w:szCs w:val="24"/>
          <w:lang w:val="ro-MD" w:eastAsia="en-GB"/>
        </w:rPr>
      </w:pPr>
      <w:r w:rsidRPr="007454DD">
        <w:rPr>
          <w:b/>
          <w:bCs/>
          <w:sz w:val="24"/>
          <w:szCs w:val="24"/>
          <w:lang w:val="ro-MD" w:eastAsia="en-GB"/>
        </w:rPr>
        <w:t>12</w:t>
      </w:r>
      <w:r w:rsidR="00D245A5" w:rsidRPr="007454DD">
        <w:rPr>
          <w:b/>
          <w:bCs/>
          <w:sz w:val="24"/>
          <w:szCs w:val="24"/>
          <w:lang w:val="ro-MD" w:eastAsia="en-GB"/>
        </w:rPr>
        <w:t>.</w:t>
      </w:r>
      <w:r w:rsidR="00D245A5" w:rsidRPr="007454DD">
        <w:rPr>
          <w:sz w:val="24"/>
          <w:szCs w:val="24"/>
          <w:lang w:val="ro-MD" w:eastAsia="en-GB"/>
        </w:rPr>
        <w:t xml:space="preserve"> </w:t>
      </w:r>
      <w:r w:rsidR="00754AC3" w:rsidRPr="007454DD">
        <w:rPr>
          <w:sz w:val="24"/>
          <w:szCs w:val="24"/>
          <w:lang w:val="ro-MD" w:eastAsia="en-GB"/>
        </w:rPr>
        <w:t>Delimitarea zonelor de protecție ale rețelelor electrice se face</w:t>
      </w:r>
      <w:r w:rsidR="00E54201" w:rsidRPr="007454DD">
        <w:rPr>
          <w:sz w:val="24"/>
          <w:szCs w:val="24"/>
          <w:lang w:val="ro-MD" w:eastAsia="en-GB"/>
        </w:rPr>
        <w:t xml:space="preserve"> ținând cont </w:t>
      </w:r>
      <w:r w:rsidR="00754AC3" w:rsidRPr="007454DD">
        <w:rPr>
          <w:sz w:val="24"/>
          <w:szCs w:val="24"/>
          <w:lang w:val="ro-MD" w:eastAsia="en-GB"/>
        </w:rPr>
        <w:t xml:space="preserve">de cerințele privind </w:t>
      </w:r>
      <w:r w:rsidR="00043ECD" w:rsidRPr="007454DD">
        <w:rPr>
          <w:sz w:val="24"/>
          <w:szCs w:val="24"/>
          <w:lang w:val="ro-MD" w:eastAsia="en-GB"/>
        </w:rPr>
        <w:t>siguranța</w:t>
      </w:r>
      <w:r w:rsidR="00754AC3" w:rsidRPr="007454DD">
        <w:rPr>
          <w:sz w:val="24"/>
          <w:szCs w:val="24"/>
          <w:lang w:val="ro-MD" w:eastAsia="en-GB"/>
        </w:rPr>
        <w:t xml:space="preserve"> obiective</w:t>
      </w:r>
      <w:r w:rsidRPr="007454DD">
        <w:rPr>
          <w:sz w:val="24"/>
          <w:szCs w:val="24"/>
          <w:lang w:val="ro-MD" w:eastAsia="en-GB"/>
        </w:rPr>
        <w:t>lor</w:t>
      </w:r>
      <w:r w:rsidR="00754AC3" w:rsidRPr="007454DD">
        <w:rPr>
          <w:sz w:val="24"/>
          <w:szCs w:val="24"/>
          <w:lang w:val="ro-MD" w:eastAsia="en-GB"/>
        </w:rPr>
        <w:t xml:space="preserve"> învecinate cu rețelele electrice, </w:t>
      </w:r>
      <w:r w:rsidR="00043ECD" w:rsidRPr="007454DD">
        <w:rPr>
          <w:sz w:val="24"/>
          <w:szCs w:val="24"/>
          <w:lang w:val="ro-MD" w:eastAsia="en-GB"/>
        </w:rPr>
        <w:t>și</w:t>
      </w:r>
      <w:r w:rsidR="00754AC3" w:rsidRPr="007454DD">
        <w:rPr>
          <w:sz w:val="24"/>
          <w:szCs w:val="24"/>
          <w:lang w:val="ro-MD" w:eastAsia="en-GB"/>
        </w:rPr>
        <w:t xml:space="preserve"> anume:</w:t>
      </w:r>
    </w:p>
    <w:p w14:paraId="1F87A8EB" w14:textId="7EACB662" w:rsidR="00E9472E" w:rsidRPr="007454DD" w:rsidRDefault="00E9472E" w:rsidP="00E9472E">
      <w:pPr>
        <w:tabs>
          <w:tab w:val="left" w:pos="851"/>
        </w:tabs>
        <w:spacing w:before="240"/>
        <w:ind w:firstLine="902"/>
        <w:contextualSpacing/>
        <w:rPr>
          <w:sz w:val="24"/>
          <w:szCs w:val="24"/>
          <w:lang w:val="ro-MD" w:eastAsia="en-GB"/>
        </w:rPr>
      </w:pPr>
      <w:r w:rsidRPr="007454DD">
        <w:rPr>
          <w:sz w:val="24"/>
          <w:szCs w:val="24"/>
          <w:lang w:val="ro-MD" w:eastAsia="en-GB"/>
        </w:rPr>
        <w:t>12</w:t>
      </w:r>
      <w:r w:rsidR="00043ECD" w:rsidRPr="007454DD">
        <w:rPr>
          <w:sz w:val="24"/>
          <w:szCs w:val="24"/>
          <w:lang w:val="ro-MD" w:eastAsia="en-GB"/>
        </w:rPr>
        <w:t>.1. cerințe</w:t>
      </w:r>
      <w:r w:rsidR="00754AC3" w:rsidRPr="007454DD">
        <w:rPr>
          <w:sz w:val="24"/>
          <w:szCs w:val="24"/>
          <w:lang w:val="ro-MD" w:eastAsia="en-GB"/>
        </w:rPr>
        <w:t xml:space="preserve"> privind </w:t>
      </w:r>
      <w:r w:rsidR="00043ECD" w:rsidRPr="007454DD">
        <w:rPr>
          <w:sz w:val="24"/>
          <w:szCs w:val="24"/>
          <w:lang w:val="ro-MD" w:eastAsia="en-GB"/>
        </w:rPr>
        <w:t>protecția</w:t>
      </w:r>
      <w:r w:rsidR="00754AC3" w:rsidRPr="007454DD">
        <w:rPr>
          <w:sz w:val="24"/>
          <w:szCs w:val="24"/>
          <w:lang w:val="ro-MD" w:eastAsia="en-GB"/>
        </w:rPr>
        <w:t xml:space="preserve"> fondului forestier</w:t>
      </w:r>
      <w:r w:rsidR="00223EBF">
        <w:rPr>
          <w:sz w:val="24"/>
          <w:szCs w:val="24"/>
          <w:lang w:val="ro-MD" w:eastAsia="en-GB"/>
        </w:rPr>
        <w:t xml:space="preserve"> </w:t>
      </w:r>
      <w:r w:rsidR="00223EBF" w:rsidRPr="00223EBF">
        <w:rPr>
          <w:sz w:val="24"/>
          <w:szCs w:val="24"/>
          <w:lang w:val="ro-MD" w:eastAsia="en-GB"/>
        </w:rPr>
        <w:t>și a spațiilor verzi ale localităților urbane și rurale</w:t>
      </w:r>
      <w:r w:rsidR="00754AC3" w:rsidRPr="007454DD">
        <w:rPr>
          <w:sz w:val="24"/>
          <w:szCs w:val="24"/>
          <w:lang w:val="ro-MD" w:eastAsia="en-GB"/>
        </w:rPr>
        <w:t>;</w:t>
      </w:r>
    </w:p>
    <w:p w14:paraId="48BC9BCE" w14:textId="77777777" w:rsidR="00E9472E" w:rsidRPr="007454DD" w:rsidRDefault="00E9472E" w:rsidP="00E9472E">
      <w:pPr>
        <w:tabs>
          <w:tab w:val="left" w:pos="851"/>
        </w:tabs>
        <w:spacing w:before="240"/>
        <w:ind w:firstLine="902"/>
        <w:contextualSpacing/>
        <w:rPr>
          <w:sz w:val="24"/>
          <w:szCs w:val="24"/>
          <w:lang w:val="ro-MD" w:eastAsia="en-GB"/>
        </w:rPr>
      </w:pPr>
      <w:r w:rsidRPr="007454DD">
        <w:rPr>
          <w:sz w:val="24"/>
          <w:szCs w:val="24"/>
          <w:lang w:val="ro-MD" w:eastAsia="en-GB"/>
        </w:rPr>
        <w:t>12</w:t>
      </w:r>
      <w:r w:rsidR="00043ECD" w:rsidRPr="007454DD">
        <w:rPr>
          <w:sz w:val="24"/>
          <w:szCs w:val="24"/>
          <w:lang w:val="ro-MD" w:eastAsia="en-GB"/>
        </w:rPr>
        <w:t>.2. cerințe</w:t>
      </w:r>
      <w:r w:rsidR="00754AC3" w:rsidRPr="007454DD">
        <w:rPr>
          <w:sz w:val="24"/>
          <w:szCs w:val="24"/>
          <w:lang w:val="ro-MD" w:eastAsia="en-GB"/>
        </w:rPr>
        <w:t xml:space="preserve"> privind </w:t>
      </w:r>
      <w:r w:rsidR="00043ECD" w:rsidRPr="007454DD">
        <w:rPr>
          <w:sz w:val="24"/>
          <w:szCs w:val="24"/>
          <w:lang w:val="ro-MD" w:eastAsia="en-GB"/>
        </w:rPr>
        <w:t>siguranța</w:t>
      </w:r>
      <w:r w:rsidR="00754AC3" w:rsidRPr="007454DD">
        <w:rPr>
          <w:sz w:val="24"/>
          <w:szCs w:val="24"/>
          <w:lang w:val="ro-MD" w:eastAsia="en-GB"/>
        </w:rPr>
        <w:t xml:space="preserve"> </w:t>
      </w:r>
      <w:r w:rsidR="00043ECD" w:rsidRPr="007454DD">
        <w:rPr>
          <w:sz w:val="24"/>
          <w:szCs w:val="24"/>
          <w:lang w:val="ro-MD" w:eastAsia="en-GB"/>
        </w:rPr>
        <w:t>și</w:t>
      </w:r>
      <w:r w:rsidR="00754AC3" w:rsidRPr="007454DD">
        <w:rPr>
          <w:sz w:val="24"/>
          <w:szCs w:val="24"/>
          <w:lang w:val="ro-MD" w:eastAsia="en-GB"/>
        </w:rPr>
        <w:t xml:space="preserve"> </w:t>
      </w:r>
      <w:r w:rsidR="00043ECD" w:rsidRPr="007454DD">
        <w:rPr>
          <w:sz w:val="24"/>
          <w:szCs w:val="24"/>
          <w:lang w:val="ro-MD" w:eastAsia="en-GB"/>
        </w:rPr>
        <w:t>protecția</w:t>
      </w:r>
      <w:r w:rsidR="00754AC3" w:rsidRPr="007454DD">
        <w:rPr>
          <w:sz w:val="24"/>
          <w:szCs w:val="24"/>
          <w:lang w:val="ro-MD" w:eastAsia="en-GB"/>
        </w:rPr>
        <w:t xml:space="preserve"> infrastructurii feroviare;</w:t>
      </w:r>
    </w:p>
    <w:p w14:paraId="037E0AC4" w14:textId="1638D62C" w:rsidR="00E9472E" w:rsidRPr="007454DD" w:rsidRDefault="00E9472E" w:rsidP="00E9472E">
      <w:pPr>
        <w:tabs>
          <w:tab w:val="left" w:pos="851"/>
        </w:tabs>
        <w:spacing w:before="240"/>
        <w:ind w:firstLine="902"/>
        <w:contextualSpacing/>
        <w:rPr>
          <w:sz w:val="24"/>
          <w:szCs w:val="24"/>
          <w:lang w:val="ro-MD" w:eastAsia="en-GB"/>
        </w:rPr>
      </w:pPr>
      <w:r w:rsidRPr="007454DD">
        <w:rPr>
          <w:sz w:val="24"/>
          <w:szCs w:val="24"/>
          <w:lang w:val="ro-MD" w:eastAsia="en-GB"/>
        </w:rPr>
        <w:t>12</w:t>
      </w:r>
      <w:r w:rsidR="00043ECD" w:rsidRPr="007454DD">
        <w:rPr>
          <w:sz w:val="24"/>
          <w:szCs w:val="24"/>
          <w:lang w:val="ro-MD" w:eastAsia="en-GB"/>
        </w:rPr>
        <w:t>.3. cerințe</w:t>
      </w:r>
      <w:r w:rsidR="00754AC3" w:rsidRPr="007454DD">
        <w:rPr>
          <w:sz w:val="24"/>
          <w:szCs w:val="24"/>
          <w:lang w:val="ro-MD" w:eastAsia="en-GB"/>
        </w:rPr>
        <w:t xml:space="preserve"> privind </w:t>
      </w:r>
      <w:r w:rsidR="00E21F63" w:rsidRPr="00E21F63">
        <w:rPr>
          <w:sz w:val="24"/>
          <w:szCs w:val="24"/>
          <w:lang w:val="ro-MD" w:eastAsia="en-GB"/>
        </w:rPr>
        <w:t>zona drumu</w:t>
      </w:r>
      <w:r w:rsidR="00A97D1C">
        <w:rPr>
          <w:sz w:val="24"/>
          <w:szCs w:val="24"/>
          <w:lang w:val="ro-MD" w:eastAsia="en-GB"/>
        </w:rPr>
        <w:t>rilo</w:t>
      </w:r>
      <w:r w:rsidR="007570F7">
        <w:rPr>
          <w:sz w:val="24"/>
          <w:szCs w:val="24"/>
          <w:lang w:val="ro-MD" w:eastAsia="en-GB"/>
        </w:rPr>
        <w:t>r</w:t>
      </w:r>
      <w:r w:rsidR="00A97D1C">
        <w:rPr>
          <w:sz w:val="24"/>
          <w:szCs w:val="24"/>
          <w:lang w:val="ro-MD" w:eastAsia="en-GB"/>
        </w:rPr>
        <w:t xml:space="preserve"> </w:t>
      </w:r>
      <w:r w:rsidR="00E21F63" w:rsidRPr="00E21F63">
        <w:rPr>
          <w:sz w:val="24"/>
          <w:szCs w:val="24"/>
          <w:lang w:val="ro-MD" w:eastAsia="en-GB"/>
        </w:rPr>
        <w:t>public</w:t>
      </w:r>
      <w:r w:rsidR="007570F7">
        <w:rPr>
          <w:sz w:val="24"/>
          <w:szCs w:val="24"/>
          <w:lang w:val="ro-MD" w:eastAsia="en-GB"/>
        </w:rPr>
        <w:t>e</w:t>
      </w:r>
      <w:r w:rsidR="00E21F63" w:rsidRPr="00E21F63">
        <w:rPr>
          <w:sz w:val="24"/>
          <w:szCs w:val="24"/>
          <w:lang w:val="ro-MD" w:eastAsia="en-GB"/>
        </w:rPr>
        <w:t xml:space="preserve"> și zonele de protecție ale acest</w:t>
      </w:r>
      <w:r w:rsidR="007570F7">
        <w:rPr>
          <w:sz w:val="24"/>
          <w:szCs w:val="24"/>
          <w:lang w:val="ro-MD" w:eastAsia="en-GB"/>
        </w:rPr>
        <w:t>ora</w:t>
      </w:r>
      <w:r w:rsidR="00754AC3" w:rsidRPr="007454DD">
        <w:rPr>
          <w:sz w:val="24"/>
          <w:szCs w:val="24"/>
          <w:lang w:val="ro-MD" w:eastAsia="en-GB"/>
        </w:rPr>
        <w:t>;</w:t>
      </w:r>
    </w:p>
    <w:p w14:paraId="616EF2A1" w14:textId="77777777" w:rsidR="00E9472E" w:rsidRPr="007454DD" w:rsidRDefault="00E9472E" w:rsidP="00E9472E">
      <w:pPr>
        <w:tabs>
          <w:tab w:val="left" w:pos="851"/>
        </w:tabs>
        <w:spacing w:before="240"/>
        <w:ind w:firstLine="902"/>
        <w:contextualSpacing/>
        <w:rPr>
          <w:sz w:val="24"/>
          <w:szCs w:val="24"/>
          <w:lang w:val="ro-MD" w:eastAsia="en-GB"/>
        </w:rPr>
      </w:pPr>
      <w:r w:rsidRPr="007454DD">
        <w:rPr>
          <w:sz w:val="24"/>
          <w:szCs w:val="24"/>
          <w:lang w:val="ro-MD" w:eastAsia="en-GB"/>
        </w:rPr>
        <w:t>12</w:t>
      </w:r>
      <w:r w:rsidR="00043ECD" w:rsidRPr="007454DD">
        <w:rPr>
          <w:sz w:val="24"/>
          <w:szCs w:val="24"/>
          <w:lang w:val="ro-MD" w:eastAsia="en-GB"/>
        </w:rPr>
        <w:t>.4. cerințe</w:t>
      </w:r>
      <w:r w:rsidR="00754AC3" w:rsidRPr="007454DD">
        <w:rPr>
          <w:sz w:val="24"/>
          <w:szCs w:val="24"/>
          <w:lang w:val="ro-MD" w:eastAsia="en-GB"/>
        </w:rPr>
        <w:t xml:space="preserve"> privind </w:t>
      </w:r>
      <w:r w:rsidR="00043ECD" w:rsidRPr="007454DD">
        <w:rPr>
          <w:sz w:val="24"/>
          <w:szCs w:val="24"/>
          <w:lang w:val="ro-MD" w:eastAsia="en-GB"/>
        </w:rPr>
        <w:t>protecția</w:t>
      </w:r>
      <w:r w:rsidR="00754AC3" w:rsidRPr="007454DD">
        <w:rPr>
          <w:sz w:val="24"/>
          <w:szCs w:val="24"/>
          <w:lang w:val="ro-MD" w:eastAsia="en-GB"/>
        </w:rPr>
        <w:t xml:space="preserve"> albiilor, a malurilor </w:t>
      </w:r>
      <w:r w:rsidR="00043ECD" w:rsidRPr="007454DD">
        <w:rPr>
          <w:sz w:val="24"/>
          <w:szCs w:val="24"/>
          <w:lang w:val="ro-MD" w:eastAsia="en-GB"/>
        </w:rPr>
        <w:t>și</w:t>
      </w:r>
      <w:r w:rsidR="00754AC3" w:rsidRPr="007454DD">
        <w:rPr>
          <w:sz w:val="24"/>
          <w:szCs w:val="24"/>
          <w:lang w:val="ro-MD" w:eastAsia="en-GB"/>
        </w:rPr>
        <w:t xml:space="preserve"> a lucrărilor de gospodărire a apelor;</w:t>
      </w:r>
    </w:p>
    <w:p w14:paraId="233F28D9" w14:textId="77777777" w:rsidR="00E9472E" w:rsidRPr="007454DD" w:rsidRDefault="00E9472E" w:rsidP="00E9472E">
      <w:pPr>
        <w:tabs>
          <w:tab w:val="left" w:pos="851"/>
        </w:tabs>
        <w:spacing w:before="240"/>
        <w:ind w:firstLine="902"/>
        <w:contextualSpacing/>
        <w:rPr>
          <w:sz w:val="24"/>
          <w:szCs w:val="24"/>
          <w:lang w:val="ro-MD" w:eastAsia="en-GB"/>
        </w:rPr>
      </w:pPr>
      <w:r w:rsidRPr="007454DD">
        <w:rPr>
          <w:sz w:val="24"/>
          <w:szCs w:val="24"/>
          <w:lang w:val="ro-MD" w:eastAsia="en-GB"/>
        </w:rPr>
        <w:t>12</w:t>
      </w:r>
      <w:r w:rsidR="00043ECD" w:rsidRPr="007454DD">
        <w:rPr>
          <w:sz w:val="24"/>
          <w:szCs w:val="24"/>
          <w:lang w:val="ro-MD" w:eastAsia="en-GB"/>
        </w:rPr>
        <w:t xml:space="preserve">.5. </w:t>
      </w:r>
      <w:r w:rsidR="00754AC3" w:rsidRPr="007454DD">
        <w:rPr>
          <w:sz w:val="24"/>
          <w:szCs w:val="24"/>
          <w:lang w:val="ro-MD" w:eastAsia="en-GB"/>
        </w:rPr>
        <w:t xml:space="preserve">reguli cu privire la </w:t>
      </w:r>
      <w:r w:rsidR="00043ECD" w:rsidRPr="007454DD">
        <w:rPr>
          <w:sz w:val="24"/>
          <w:szCs w:val="24"/>
          <w:lang w:val="ro-MD" w:eastAsia="en-GB"/>
        </w:rPr>
        <w:t>siguranța</w:t>
      </w:r>
      <w:r w:rsidR="00754AC3" w:rsidRPr="007454DD">
        <w:rPr>
          <w:sz w:val="24"/>
          <w:szCs w:val="24"/>
          <w:lang w:val="ro-MD" w:eastAsia="en-GB"/>
        </w:rPr>
        <w:t xml:space="preserve"> </w:t>
      </w:r>
      <w:r w:rsidR="00043ECD" w:rsidRPr="007454DD">
        <w:rPr>
          <w:sz w:val="24"/>
          <w:szCs w:val="24"/>
          <w:lang w:val="ro-MD" w:eastAsia="en-GB"/>
        </w:rPr>
        <w:t>construcțiilor</w:t>
      </w:r>
      <w:r w:rsidR="00754AC3" w:rsidRPr="007454DD">
        <w:rPr>
          <w:sz w:val="24"/>
          <w:szCs w:val="24"/>
          <w:lang w:val="ro-MD" w:eastAsia="en-GB"/>
        </w:rPr>
        <w:t xml:space="preserve"> </w:t>
      </w:r>
      <w:r w:rsidR="00043ECD" w:rsidRPr="007454DD">
        <w:rPr>
          <w:sz w:val="24"/>
          <w:szCs w:val="24"/>
          <w:lang w:val="ro-MD" w:eastAsia="en-GB"/>
        </w:rPr>
        <w:t>și</w:t>
      </w:r>
      <w:r w:rsidR="00754AC3" w:rsidRPr="007454DD">
        <w:rPr>
          <w:sz w:val="24"/>
          <w:szCs w:val="24"/>
          <w:lang w:val="ro-MD" w:eastAsia="en-GB"/>
        </w:rPr>
        <w:t xml:space="preserve"> la apărarea interesului public;</w:t>
      </w:r>
    </w:p>
    <w:p w14:paraId="1DF3DB7A" w14:textId="77777777" w:rsidR="00E9472E" w:rsidRPr="007454DD" w:rsidRDefault="00E9472E" w:rsidP="00E9472E">
      <w:pPr>
        <w:tabs>
          <w:tab w:val="left" w:pos="851"/>
        </w:tabs>
        <w:spacing w:before="240"/>
        <w:ind w:firstLine="902"/>
        <w:contextualSpacing/>
        <w:rPr>
          <w:sz w:val="24"/>
          <w:szCs w:val="24"/>
          <w:lang w:val="ro-MD" w:eastAsia="en-GB"/>
        </w:rPr>
      </w:pPr>
      <w:r w:rsidRPr="007454DD">
        <w:rPr>
          <w:sz w:val="24"/>
          <w:szCs w:val="24"/>
          <w:lang w:val="ro-MD" w:eastAsia="en-GB"/>
        </w:rPr>
        <w:t>12</w:t>
      </w:r>
      <w:r w:rsidR="00043ECD" w:rsidRPr="007454DD">
        <w:rPr>
          <w:sz w:val="24"/>
          <w:szCs w:val="24"/>
          <w:lang w:val="ro-MD" w:eastAsia="en-GB"/>
        </w:rPr>
        <w:t>.6.</w:t>
      </w:r>
      <w:r w:rsidR="00754AC3" w:rsidRPr="007454DD">
        <w:rPr>
          <w:sz w:val="24"/>
          <w:szCs w:val="24"/>
          <w:lang w:val="ro-MD" w:eastAsia="en-GB"/>
        </w:rPr>
        <w:t xml:space="preserve"> cerințe privind stabilirea zonelor de protecție pentru instalațiile tehnologice componente ale rețelelor de transport și de distribuție a gazelor naturale;</w:t>
      </w:r>
    </w:p>
    <w:p w14:paraId="589107FA" w14:textId="77777777" w:rsidR="00E9472E" w:rsidRPr="007454DD" w:rsidRDefault="00E9472E" w:rsidP="00E9472E">
      <w:pPr>
        <w:tabs>
          <w:tab w:val="left" w:pos="851"/>
        </w:tabs>
        <w:spacing w:before="240"/>
        <w:ind w:firstLine="902"/>
        <w:contextualSpacing/>
        <w:rPr>
          <w:sz w:val="24"/>
          <w:szCs w:val="24"/>
          <w:lang w:val="ro-MD" w:eastAsia="en-GB"/>
        </w:rPr>
      </w:pPr>
      <w:r w:rsidRPr="007454DD">
        <w:rPr>
          <w:sz w:val="24"/>
          <w:szCs w:val="24"/>
          <w:lang w:val="ro-MD" w:eastAsia="en-GB"/>
        </w:rPr>
        <w:t>12</w:t>
      </w:r>
      <w:r w:rsidR="00043ECD" w:rsidRPr="007454DD">
        <w:rPr>
          <w:sz w:val="24"/>
          <w:szCs w:val="24"/>
          <w:lang w:val="ro-MD" w:eastAsia="en-GB"/>
        </w:rPr>
        <w:t>.7.</w:t>
      </w:r>
      <w:r w:rsidR="00754AC3" w:rsidRPr="007454DD">
        <w:rPr>
          <w:sz w:val="24"/>
          <w:szCs w:val="24"/>
          <w:lang w:val="ro-MD" w:eastAsia="en-GB"/>
        </w:rPr>
        <w:t xml:space="preserve"> cerințe privind stabilirea zonelor de protecție pentru instalațiile tehnologice componente ale rețelelor termice;</w:t>
      </w:r>
    </w:p>
    <w:p w14:paraId="3CF7CB75" w14:textId="171DE6A9" w:rsidR="005157E8" w:rsidRPr="007454DD" w:rsidRDefault="005157E8" w:rsidP="00E9472E">
      <w:pPr>
        <w:tabs>
          <w:tab w:val="left" w:pos="851"/>
        </w:tabs>
        <w:spacing w:before="240"/>
        <w:ind w:firstLine="902"/>
        <w:contextualSpacing/>
        <w:rPr>
          <w:sz w:val="24"/>
          <w:szCs w:val="24"/>
          <w:lang w:val="ro-MD" w:eastAsia="en-GB"/>
        </w:rPr>
      </w:pPr>
      <w:r w:rsidRPr="007454DD">
        <w:rPr>
          <w:sz w:val="24"/>
          <w:szCs w:val="24"/>
          <w:lang w:val="ro-MD" w:eastAsia="en-GB"/>
        </w:rPr>
        <w:t xml:space="preserve">12.8. reguli privind </w:t>
      </w:r>
      <w:r w:rsidR="007454DD" w:rsidRPr="007454DD">
        <w:rPr>
          <w:sz w:val="24"/>
          <w:szCs w:val="24"/>
          <w:lang w:val="ro-MD" w:eastAsia="en-GB"/>
        </w:rPr>
        <w:t>protecția</w:t>
      </w:r>
      <w:r w:rsidRPr="007454DD">
        <w:rPr>
          <w:sz w:val="24"/>
          <w:szCs w:val="24"/>
          <w:lang w:val="ro-MD" w:eastAsia="en-GB"/>
        </w:rPr>
        <w:t xml:space="preserve"> </w:t>
      </w:r>
      <w:r w:rsidR="007454DD" w:rsidRPr="007454DD">
        <w:rPr>
          <w:sz w:val="24"/>
          <w:szCs w:val="24"/>
          <w:lang w:val="ro-MD" w:eastAsia="en-GB"/>
        </w:rPr>
        <w:t>rețelelor</w:t>
      </w:r>
      <w:r w:rsidRPr="007454DD">
        <w:rPr>
          <w:sz w:val="24"/>
          <w:szCs w:val="24"/>
          <w:lang w:val="ro-MD" w:eastAsia="en-GB"/>
        </w:rPr>
        <w:t xml:space="preserve"> de </w:t>
      </w:r>
      <w:r w:rsidR="007454DD" w:rsidRPr="007454DD">
        <w:rPr>
          <w:sz w:val="24"/>
          <w:szCs w:val="24"/>
          <w:lang w:val="ro-MD" w:eastAsia="en-GB"/>
        </w:rPr>
        <w:t>comunicații</w:t>
      </w:r>
      <w:r w:rsidRPr="007454DD">
        <w:rPr>
          <w:sz w:val="24"/>
          <w:szCs w:val="24"/>
          <w:lang w:val="ro-MD" w:eastAsia="en-GB"/>
        </w:rPr>
        <w:t xml:space="preserve"> electronice </w:t>
      </w:r>
      <w:r w:rsidR="007454DD" w:rsidRPr="007454DD">
        <w:rPr>
          <w:sz w:val="24"/>
          <w:szCs w:val="24"/>
          <w:lang w:val="ro-MD" w:eastAsia="en-GB"/>
        </w:rPr>
        <w:t>și</w:t>
      </w:r>
      <w:r w:rsidRPr="007454DD">
        <w:rPr>
          <w:sz w:val="24"/>
          <w:szCs w:val="24"/>
          <w:lang w:val="ro-MD" w:eastAsia="en-GB"/>
        </w:rPr>
        <w:t xml:space="preserve"> executarea lucrărilor în zonele de </w:t>
      </w:r>
      <w:r w:rsidR="007454DD" w:rsidRPr="007454DD">
        <w:rPr>
          <w:sz w:val="24"/>
          <w:szCs w:val="24"/>
          <w:lang w:val="ro-MD" w:eastAsia="en-GB"/>
        </w:rPr>
        <w:t>protecție</w:t>
      </w:r>
      <w:r w:rsidRPr="007454DD">
        <w:rPr>
          <w:sz w:val="24"/>
          <w:szCs w:val="24"/>
          <w:lang w:val="ro-MD" w:eastAsia="en-GB"/>
        </w:rPr>
        <w:t xml:space="preserve"> </w:t>
      </w:r>
      <w:r w:rsidR="007454DD" w:rsidRPr="007454DD">
        <w:rPr>
          <w:sz w:val="24"/>
          <w:szCs w:val="24"/>
          <w:lang w:val="ro-MD" w:eastAsia="en-GB"/>
        </w:rPr>
        <w:t>și</w:t>
      </w:r>
      <w:r w:rsidRPr="007454DD">
        <w:rPr>
          <w:sz w:val="24"/>
          <w:szCs w:val="24"/>
          <w:lang w:val="ro-MD" w:eastAsia="en-GB"/>
        </w:rPr>
        <w:t xml:space="preserve"> pe traseele liniilor de </w:t>
      </w:r>
      <w:r w:rsidR="007454DD" w:rsidRPr="007454DD">
        <w:rPr>
          <w:sz w:val="24"/>
          <w:szCs w:val="24"/>
          <w:lang w:val="ro-MD" w:eastAsia="en-GB"/>
        </w:rPr>
        <w:t>comunicații</w:t>
      </w:r>
      <w:r w:rsidRPr="007454DD">
        <w:rPr>
          <w:sz w:val="24"/>
          <w:szCs w:val="24"/>
          <w:lang w:val="ro-MD" w:eastAsia="en-GB"/>
        </w:rPr>
        <w:t xml:space="preserve"> electronice;</w:t>
      </w:r>
    </w:p>
    <w:p w14:paraId="0A66BD5C" w14:textId="632862DB" w:rsidR="00D245A5" w:rsidRPr="007454DD" w:rsidRDefault="00E9472E" w:rsidP="00E9472E">
      <w:pPr>
        <w:tabs>
          <w:tab w:val="left" w:pos="851"/>
        </w:tabs>
        <w:spacing w:before="240"/>
        <w:ind w:firstLine="902"/>
        <w:contextualSpacing/>
        <w:rPr>
          <w:sz w:val="24"/>
          <w:szCs w:val="24"/>
          <w:lang w:val="ro-MD" w:eastAsia="en-GB"/>
        </w:rPr>
      </w:pPr>
      <w:r w:rsidRPr="007454DD">
        <w:rPr>
          <w:sz w:val="24"/>
          <w:szCs w:val="24"/>
          <w:lang w:val="ro-MD" w:eastAsia="en-GB"/>
        </w:rPr>
        <w:t>12</w:t>
      </w:r>
      <w:r w:rsidR="00043ECD" w:rsidRPr="007454DD">
        <w:rPr>
          <w:sz w:val="24"/>
          <w:szCs w:val="24"/>
          <w:lang w:val="ro-MD" w:eastAsia="en-GB"/>
        </w:rPr>
        <w:t>.</w:t>
      </w:r>
      <w:r w:rsidR="005157E8" w:rsidRPr="007454DD">
        <w:rPr>
          <w:sz w:val="24"/>
          <w:szCs w:val="24"/>
          <w:lang w:val="ro-MD" w:eastAsia="en-GB"/>
        </w:rPr>
        <w:t>9</w:t>
      </w:r>
      <w:r w:rsidR="00043ECD" w:rsidRPr="007454DD">
        <w:rPr>
          <w:sz w:val="24"/>
          <w:szCs w:val="24"/>
          <w:lang w:val="ro-MD" w:eastAsia="en-GB"/>
        </w:rPr>
        <w:t xml:space="preserve">. </w:t>
      </w:r>
      <w:r w:rsidR="00754AC3" w:rsidRPr="007454DD">
        <w:rPr>
          <w:sz w:val="24"/>
          <w:szCs w:val="24"/>
          <w:lang w:val="ro-MD" w:eastAsia="en-GB"/>
        </w:rPr>
        <w:t xml:space="preserve">cerințe privind stabilirea zonelor </w:t>
      </w:r>
      <w:r w:rsidR="005619B1" w:rsidRPr="005619B1">
        <w:rPr>
          <w:sz w:val="24"/>
          <w:szCs w:val="24"/>
          <w:lang w:val="ro-MD" w:eastAsia="en-GB"/>
        </w:rPr>
        <w:t>supuse servituții aeronautice</w:t>
      </w:r>
      <w:r w:rsidR="00754AC3" w:rsidRPr="007454DD">
        <w:rPr>
          <w:sz w:val="24"/>
          <w:szCs w:val="24"/>
          <w:lang w:val="ro-MD" w:eastAsia="en-GB"/>
        </w:rPr>
        <w:t>.</w:t>
      </w:r>
    </w:p>
    <w:p w14:paraId="50F3DD2A" w14:textId="1D7D1527" w:rsidR="00E9472E" w:rsidRPr="007454DD" w:rsidRDefault="00D245A5" w:rsidP="00E9472E">
      <w:pPr>
        <w:tabs>
          <w:tab w:val="left" w:pos="851"/>
        </w:tabs>
        <w:spacing w:before="240"/>
        <w:ind w:firstLine="902"/>
        <w:contextualSpacing/>
        <w:rPr>
          <w:sz w:val="24"/>
          <w:szCs w:val="24"/>
          <w:lang w:val="ro-MD" w:eastAsia="en-GB"/>
        </w:rPr>
      </w:pPr>
      <w:r w:rsidRPr="007454DD">
        <w:rPr>
          <w:b/>
          <w:bCs/>
          <w:sz w:val="24"/>
          <w:szCs w:val="24"/>
          <w:lang w:val="ro-MD" w:eastAsia="en-GB"/>
        </w:rPr>
        <w:t>1</w:t>
      </w:r>
      <w:r w:rsidR="007A01D2" w:rsidRPr="007454DD">
        <w:rPr>
          <w:b/>
          <w:bCs/>
          <w:sz w:val="24"/>
          <w:szCs w:val="24"/>
          <w:lang w:val="ro-MD" w:eastAsia="en-GB"/>
        </w:rPr>
        <w:t>3</w:t>
      </w:r>
      <w:r w:rsidRPr="007454DD">
        <w:rPr>
          <w:b/>
          <w:bCs/>
          <w:sz w:val="24"/>
          <w:szCs w:val="24"/>
          <w:lang w:val="ro-MD" w:eastAsia="en-GB"/>
        </w:rPr>
        <w:t>.</w:t>
      </w:r>
      <w:r w:rsidRPr="007454DD">
        <w:rPr>
          <w:sz w:val="24"/>
          <w:szCs w:val="24"/>
          <w:lang w:val="ro-MD" w:eastAsia="en-GB"/>
        </w:rPr>
        <w:t xml:space="preserve"> </w:t>
      </w:r>
      <w:r w:rsidR="00754AC3" w:rsidRPr="007454DD">
        <w:rPr>
          <w:bCs/>
          <w:sz w:val="24"/>
          <w:szCs w:val="24"/>
          <w:lang w:val="ro-MD" w:eastAsia="en-GB"/>
        </w:rPr>
        <w:t>Pentru LEA, zona de protecție</w:t>
      </w:r>
      <w:r w:rsidR="00754AC3" w:rsidRPr="007454DD">
        <w:rPr>
          <w:sz w:val="24"/>
          <w:szCs w:val="24"/>
          <w:lang w:val="ro-MD" w:eastAsia="en-GB"/>
        </w:rPr>
        <w:t xml:space="preserve"> a rețelelor electrice</w:t>
      </w:r>
      <w:r w:rsidR="00235E19">
        <w:rPr>
          <w:sz w:val="24"/>
          <w:szCs w:val="24"/>
          <w:lang w:val="ro-MD" w:eastAsia="en-GB"/>
        </w:rPr>
        <w:t>,</w:t>
      </w:r>
      <w:r w:rsidR="00525B22" w:rsidRPr="00525B22">
        <w:rPr>
          <w:sz w:val="24"/>
          <w:szCs w:val="24"/>
          <w:lang w:val="ro-MD" w:eastAsia="en-GB"/>
        </w:rPr>
        <w:t xml:space="preserve"> </w:t>
      </w:r>
      <w:r w:rsidR="00EC0568">
        <w:rPr>
          <w:sz w:val="24"/>
          <w:szCs w:val="24"/>
          <w:lang w:val="ro-MD" w:eastAsia="en-GB"/>
        </w:rPr>
        <w:t xml:space="preserve">precum și </w:t>
      </w:r>
      <w:r w:rsidR="00525B22" w:rsidRPr="00E45AC6">
        <w:rPr>
          <w:bCs/>
          <w:sz w:val="24"/>
          <w:szCs w:val="24"/>
          <w:lang w:val="ro-MD" w:eastAsia="en-GB"/>
        </w:rPr>
        <w:t>zon</w:t>
      </w:r>
      <w:r w:rsidR="00EC0568">
        <w:rPr>
          <w:bCs/>
          <w:sz w:val="24"/>
          <w:szCs w:val="24"/>
          <w:lang w:val="ro-MD" w:eastAsia="en-GB"/>
        </w:rPr>
        <w:t>a</w:t>
      </w:r>
      <w:r w:rsidR="00525B22" w:rsidRPr="00E45AC6">
        <w:rPr>
          <w:bCs/>
          <w:sz w:val="24"/>
          <w:szCs w:val="24"/>
          <w:lang w:val="ro-MD" w:eastAsia="en-GB"/>
        </w:rPr>
        <w:t xml:space="preserve"> de protecție a liniei electrice ce aparține producătorului sau consumatorului </w:t>
      </w:r>
      <w:proofErr w:type="spellStart"/>
      <w:r w:rsidR="00525B22" w:rsidRPr="00E45AC6">
        <w:rPr>
          <w:bCs/>
          <w:sz w:val="24"/>
          <w:szCs w:val="24"/>
          <w:lang w:val="ro-MD" w:eastAsia="en-GB"/>
        </w:rPr>
        <w:t>noncasnic</w:t>
      </w:r>
      <w:proofErr w:type="spellEnd"/>
      <w:r w:rsidR="00525B22" w:rsidRPr="007454DD">
        <w:rPr>
          <w:sz w:val="24"/>
          <w:szCs w:val="24"/>
          <w:lang w:val="ro-MD" w:eastAsia="en-GB"/>
        </w:rPr>
        <w:t xml:space="preserve"> </w:t>
      </w:r>
      <w:r w:rsidR="00754AC3" w:rsidRPr="007454DD">
        <w:rPr>
          <w:sz w:val="24"/>
          <w:szCs w:val="24"/>
          <w:lang w:val="ro-MD" w:eastAsia="en-GB"/>
        </w:rPr>
        <w:t>este zona de-a lungul LEA, constituită din terenul și spațiul aerian, limitate de planurile verticale, depărtate din ambele părți ale liniei electrice de la conductoarele extreme fără devieri, după cum urmează:</w:t>
      </w:r>
    </w:p>
    <w:p w14:paraId="0C59BAB3" w14:textId="24DC46CD" w:rsidR="00E9472E" w:rsidRPr="007454DD" w:rsidRDefault="00754AC3" w:rsidP="00E9472E">
      <w:pPr>
        <w:tabs>
          <w:tab w:val="left" w:pos="851"/>
        </w:tabs>
        <w:spacing w:before="240"/>
        <w:ind w:firstLine="902"/>
        <w:contextualSpacing/>
        <w:rPr>
          <w:sz w:val="24"/>
          <w:szCs w:val="24"/>
          <w:lang w:val="ro-MD" w:eastAsia="en-GB"/>
        </w:rPr>
      </w:pPr>
      <w:r w:rsidRPr="007454DD">
        <w:rPr>
          <w:sz w:val="24"/>
          <w:szCs w:val="24"/>
          <w:lang w:val="ro-MD" w:eastAsia="en-GB"/>
        </w:rPr>
        <w:t>1</w:t>
      </w:r>
      <w:r w:rsidR="00E9472E" w:rsidRPr="007454DD">
        <w:rPr>
          <w:sz w:val="24"/>
          <w:szCs w:val="24"/>
          <w:lang w:val="ro-MD" w:eastAsia="en-GB"/>
        </w:rPr>
        <w:t>3</w:t>
      </w:r>
      <w:r w:rsidRPr="007454DD">
        <w:rPr>
          <w:sz w:val="24"/>
          <w:szCs w:val="24"/>
          <w:lang w:val="ro-MD" w:eastAsia="en-GB"/>
        </w:rPr>
        <w:t xml:space="preserve">.1. LEA cu </w:t>
      </w:r>
      <w:r w:rsidR="00115AF6" w:rsidRPr="007454DD">
        <w:rPr>
          <w:sz w:val="24"/>
          <w:szCs w:val="24"/>
          <w:lang w:val="ro-MD" w:eastAsia="en-GB"/>
        </w:rPr>
        <w:t xml:space="preserve">conductoare neizolate de </w:t>
      </w:r>
      <w:r w:rsidRPr="007454DD">
        <w:rPr>
          <w:sz w:val="24"/>
          <w:szCs w:val="24"/>
          <w:lang w:val="ro-MD" w:eastAsia="en-GB"/>
        </w:rPr>
        <w:t xml:space="preserve">tensiune </w:t>
      </w:r>
      <w:r w:rsidR="00602321" w:rsidRPr="007454DD">
        <w:rPr>
          <w:sz w:val="24"/>
          <w:szCs w:val="24"/>
          <w:lang w:val="ro-MD" w:eastAsia="en-GB"/>
        </w:rPr>
        <w:t>nominală mai mică sau egală cu</w:t>
      </w:r>
      <w:r w:rsidRPr="007454DD">
        <w:rPr>
          <w:sz w:val="24"/>
          <w:szCs w:val="24"/>
          <w:lang w:val="ro-MD" w:eastAsia="en-GB"/>
        </w:rPr>
        <w:t xml:space="preserve"> 1 kV, </w:t>
      </w:r>
      <w:r w:rsidR="00115AF6" w:rsidRPr="007454DD">
        <w:rPr>
          <w:sz w:val="24"/>
          <w:szCs w:val="24"/>
          <w:lang w:val="ro-MD" w:eastAsia="en-GB"/>
        </w:rPr>
        <w:br/>
      </w:r>
      <w:r w:rsidR="001B32C1" w:rsidRPr="007454DD">
        <w:rPr>
          <w:sz w:val="24"/>
          <w:szCs w:val="24"/>
          <w:lang w:val="ro-MD" w:eastAsia="en-GB"/>
        </w:rPr>
        <w:t>–</w:t>
      </w:r>
      <w:r w:rsidRPr="007454DD">
        <w:rPr>
          <w:sz w:val="24"/>
          <w:szCs w:val="24"/>
          <w:lang w:val="ro-MD" w:eastAsia="en-GB"/>
        </w:rPr>
        <w:t xml:space="preserve"> 2 m;</w:t>
      </w:r>
    </w:p>
    <w:p w14:paraId="51D4FF3F" w14:textId="62029DC4" w:rsidR="00E9472E" w:rsidRPr="007454DD" w:rsidRDefault="00754AC3" w:rsidP="00E9472E">
      <w:pPr>
        <w:tabs>
          <w:tab w:val="left" w:pos="851"/>
        </w:tabs>
        <w:spacing w:before="240"/>
        <w:ind w:firstLine="902"/>
        <w:contextualSpacing/>
        <w:rPr>
          <w:sz w:val="24"/>
          <w:szCs w:val="24"/>
          <w:lang w:val="ro-MD" w:eastAsia="en-GB"/>
        </w:rPr>
      </w:pPr>
      <w:r w:rsidRPr="007454DD">
        <w:rPr>
          <w:sz w:val="24"/>
          <w:szCs w:val="24"/>
          <w:lang w:val="ro-MD" w:eastAsia="en-GB"/>
        </w:rPr>
        <w:t>1</w:t>
      </w:r>
      <w:r w:rsidR="00E9472E" w:rsidRPr="007454DD">
        <w:rPr>
          <w:sz w:val="24"/>
          <w:szCs w:val="24"/>
          <w:lang w:val="ro-MD" w:eastAsia="en-GB"/>
        </w:rPr>
        <w:t>3</w:t>
      </w:r>
      <w:r w:rsidRPr="007454DD">
        <w:rPr>
          <w:sz w:val="24"/>
          <w:szCs w:val="24"/>
          <w:lang w:val="ro-MD" w:eastAsia="en-GB"/>
        </w:rPr>
        <w:t xml:space="preserve">.2. LEA </w:t>
      </w:r>
      <w:r w:rsidR="00115AF6" w:rsidRPr="007454DD">
        <w:rPr>
          <w:sz w:val="24"/>
          <w:szCs w:val="24"/>
          <w:lang w:val="ro-MD" w:eastAsia="en-GB"/>
        </w:rPr>
        <w:t xml:space="preserve">cu conductoare izolate de </w:t>
      </w:r>
      <w:r w:rsidRPr="007454DD">
        <w:rPr>
          <w:sz w:val="24"/>
          <w:szCs w:val="24"/>
          <w:lang w:val="ro-MD" w:eastAsia="en-GB"/>
        </w:rPr>
        <w:t xml:space="preserve">tensiune </w:t>
      </w:r>
      <w:r w:rsidR="00602321" w:rsidRPr="007454DD">
        <w:rPr>
          <w:sz w:val="24"/>
          <w:szCs w:val="24"/>
          <w:lang w:val="ro-MD" w:eastAsia="en-GB"/>
        </w:rPr>
        <w:t>nominală mai mică sau egală cu</w:t>
      </w:r>
      <w:r w:rsidRPr="007454DD">
        <w:rPr>
          <w:sz w:val="24"/>
          <w:szCs w:val="24"/>
          <w:lang w:val="ro-MD" w:eastAsia="en-GB"/>
        </w:rPr>
        <w:t xml:space="preserve"> 1 kV, </w:t>
      </w:r>
      <w:r w:rsidR="00115AF6" w:rsidRPr="007454DD">
        <w:rPr>
          <w:sz w:val="24"/>
          <w:szCs w:val="24"/>
          <w:lang w:val="ro-MD" w:eastAsia="en-GB"/>
        </w:rPr>
        <w:br/>
      </w:r>
      <w:r w:rsidR="001B32C1" w:rsidRPr="007454DD">
        <w:rPr>
          <w:sz w:val="24"/>
          <w:szCs w:val="24"/>
          <w:lang w:val="ro-MD" w:eastAsia="en-GB"/>
        </w:rPr>
        <w:t>–</w:t>
      </w:r>
      <w:r w:rsidRPr="007454DD">
        <w:rPr>
          <w:sz w:val="24"/>
          <w:szCs w:val="24"/>
          <w:lang w:val="ro-MD" w:eastAsia="en-GB"/>
        </w:rPr>
        <w:t xml:space="preserve"> 1 m;</w:t>
      </w:r>
    </w:p>
    <w:p w14:paraId="466D3932" w14:textId="477E1A06" w:rsidR="00E9472E" w:rsidRPr="007454DD" w:rsidRDefault="00754AC3" w:rsidP="00E9472E">
      <w:pPr>
        <w:tabs>
          <w:tab w:val="left" w:pos="851"/>
        </w:tabs>
        <w:spacing w:before="240"/>
        <w:ind w:firstLine="902"/>
        <w:contextualSpacing/>
        <w:rPr>
          <w:sz w:val="24"/>
          <w:szCs w:val="24"/>
          <w:lang w:val="ro-MD" w:eastAsia="en-GB"/>
        </w:rPr>
      </w:pPr>
      <w:r w:rsidRPr="007454DD">
        <w:rPr>
          <w:sz w:val="24"/>
          <w:szCs w:val="24"/>
          <w:lang w:val="ro-MD" w:eastAsia="en-GB"/>
        </w:rPr>
        <w:t>1</w:t>
      </w:r>
      <w:r w:rsidR="00E9472E" w:rsidRPr="007454DD">
        <w:rPr>
          <w:sz w:val="24"/>
          <w:szCs w:val="24"/>
          <w:lang w:val="ro-MD" w:eastAsia="en-GB"/>
        </w:rPr>
        <w:t>3</w:t>
      </w:r>
      <w:r w:rsidRPr="007454DD">
        <w:rPr>
          <w:sz w:val="24"/>
          <w:szCs w:val="24"/>
          <w:lang w:val="ro-MD" w:eastAsia="en-GB"/>
        </w:rPr>
        <w:t>.3. LEA</w:t>
      </w:r>
      <w:r w:rsidR="005619B1" w:rsidRPr="005619B1">
        <w:rPr>
          <w:sz w:val="24"/>
          <w:szCs w:val="24"/>
          <w:lang w:val="ro-MD" w:eastAsia="en-GB"/>
        </w:rPr>
        <w:t xml:space="preserve"> </w:t>
      </w:r>
      <w:r w:rsidR="005619B1" w:rsidRPr="007454DD">
        <w:rPr>
          <w:sz w:val="24"/>
          <w:szCs w:val="24"/>
          <w:lang w:val="ro-MD" w:eastAsia="en-GB"/>
        </w:rPr>
        <w:t>cu conductoare neizolate</w:t>
      </w:r>
      <w:r w:rsidRPr="007454DD">
        <w:rPr>
          <w:sz w:val="24"/>
          <w:szCs w:val="24"/>
          <w:lang w:val="ro-MD" w:eastAsia="en-GB"/>
        </w:rPr>
        <w:t xml:space="preserve"> </w:t>
      </w:r>
      <w:r w:rsidR="00115AF6" w:rsidRPr="007454DD">
        <w:rPr>
          <w:sz w:val="24"/>
          <w:szCs w:val="24"/>
          <w:lang w:val="ro-MD" w:eastAsia="en-GB"/>
        </w:rPr>
        <w:t xml:space="preserve">de </w:t>
      </w:r>
      <w:r w:rsidRPr="007454DD">
        <w:rPr>
          <w:sz w:val="24"/>
          <w:szCs w:val="24"/>
          <w:lang w:val="ro-MD" w:eastAsia="en-GB"/>
        </w:rPr>
        <w:t xml:space="preserve">tensiune </w:t>
      </w:r>
      <w:r w:rsidR="00602321" w:rsidRPr="007454DD">
        <w:rPr>
          <w:sz w:val="24"/>
          <w:szCs w:val="24"/>
          <w:lang w:val="ro-MD" w:eastAsia="en-GB"/>
        </w:rPr>
        <w:t>nominală cuprinsă între</w:t>
      </w:r>
      <w:r w:rsidR="00FC703C" w:rsidRPr="007454DD">
        <w:rPr>
          <w:sz w:val="24"/>
          <w:szCs w:val="24"/>
          <w:lang w:val="ro-MD" w:eastAsia="en-GB"/>
        </w:rPr>
        <w:t xml:space="preserve"> </w:t>
      </w:r>
      <w:r w:rsidRPr="007454DD">
        <w:rPr>
          <w:sz w:val="24"/>
          <w:szCs w:val="24"/>
          <w:lang w:val="ro-MD" w:eastAsia="en-GB"/>
        </w:rPr>
        <w:t>1</w:t>
      </w:r>
      <w:r w:rsidR="00602321" w:rsidRPr="007454DD">
        <w:rPr>
          <w:sz w:val="24"/>
          <w:szCs w:val="24"/>
          <w:lang w:val="ro-MD" w:eastAsia="en-GB"/>
        </w:rPr>
        <w:t xml:space="preserve"> kV și</w:t>
      </w:r>
      <w:r w:rsidR="00115AF6" w:rsidRPr="007454DD">
        <w:rPr>
          <w:sz w:val="24"/>
          <w:szCs w:val="24"/>
          <w:lang w:val="ro-MD" w:eastAsia="en-GB"/>
        </w:rPr>
        <w:t xml:space="preserve"> </w:t>
      </w:r>
      <w:r w:rsidR="00B020BC" w:rsidRPr="007454DD">
        <w:rPr>
          <w:sz w:val="24"/>
          <w:szCs w:val="24"/>
          <w:lang w:val="ro-MD" w:eastAsia="en-GB"/>
        </w:rPr>
        <w:t>1</w:t>
      </w:r>
      <w:r w:rsidRPr="007454DD">
        <w:rPr>
          <w:sz w:val="24"/>
          <w:szCs w:val="24"/>
          <w:lang w:val="ro-MD" w:eastAsia="en-GB"/>
        </w:rPr>
        <w:t>0 kV</w:t>
      </w:r>
      <w:r w:rsidR="00FC703C" w:rsidRPr="007454DD">
        <w:rPr>
          <w:sz w:val="24"/>
          <w:szCs w:val="24"/>
          <w:lang w:val="ro-MD" w:eastAsia="en-GB"/>
        </w:rPr>
        <w:t xml:space="preserve"> </w:t>
      </w:r>
      <w:r w:rsidR="003E58A6">
        <w:rPr>
          <w:sz w:val="24"/>
          <w:szCs w:val="24"/>
          <w:lang w:val="ro-MD" w:eastAsia="en-GB"/>
        </w:rPr>
        <w:br/>
      </w:r>
      <w:r w:rsidR="001B32C1" w:rsidRPr="007454DD">
        <w:rPr>
          <w:sz w:val="24"/>
          <w:szCs w:val="24"/>
          <w:lang w:val="ro-MD" w:eastAsia="en-GB"/>
        </w:rPr>
        <w:t>–</w:t>
      </w:r>
      <w:r w:rsidRPr="007454DD">
        <w:rPr>
          <w:sz w:val="24"/>
          <w:szCs w:val="24"/>
          <w:lang w:val="ro-MD" w:eastAsia="en-GB"/>
        </w:rPr>
        <w:t xml:space="preserve"> 10 m;</w:t>
      </w:r>
    </w:p>
    <w:p w14:paraId="60434319" w14:textId="6C59D2D9" w:rsidR="00E9472E" w:rsidRPr="007454DD" w:rsidRDefault="00754AC3" w:rsidP="005D20A3">
      <w:pPr>
        <w:tabs>
          <w:tab w:val="left" w:pos="851"/>
        </w:tabs>
        <w:spacing w:before="240"/>
        <w:ind w:right="28" w:firstLine="902"/>
        <w:contextualSpacing/>
        <w:rPr>
          <w:sz w:val="24"/>
          <w:szCs w:val="24"/>
          <w:lang w:val="ro-MD" w:eastAsia="en-GB"/>
        </w:rPr>
      </w:pPr>
      <w:r w:rsidRPr="007454DD">
        <w:rPr>
          <w:sz w:val="24"/>
          <w:szCs w:val="24"/>
          <w:lang w:val="ro-MD" w:eastAsia="en-GB"/>
        </w:rPr>
        <w:t>1</w:t>
      </w:r>
      <w:r w:rsidR="00E9472E" w:rsidRPr="007454DD">
        <w:rPr>
          <w:sz w:val="24"/>
          <w:szCs w:val="24"/>
          <w:lang w:val="ro-MD" w:eastAsia="en-GB"/>
        </w:rPr>
        <w:t>3</w:t>
      </w:r>
      <w:r w:rsidRPr="007454DD">
        <w:rPr>
          <w:sz w:val="24"/>
          <w:szCs w:val="24"/>
          <w:lang w:val="ro-MD" w:eastAsia="en-GB"/>
        </w:rPr>
        <w:t>.4. LEA</w:t>
      </w:r>
      <w:r w:rsidR="005619B1" w:rsidRPr="007454DD">
        <w:rPr>
          <w:sz w:val="24"/>
          <w:szCs w:val="24"/>
          <w:lang w:val="ro-MD" w:eastAsia="en-GB"/>
        </w:rPr>
        <w:t xml:space="preserve"> cu conductoare protejate</w:t>
      </w:r>
      <w:r w:rsidRPr="007454DD">
        <w:rPr>
          <w:sz w:val="24"/>
          <w:szCs w:val="24"/>
          <w:lang w:val="ro-MD" w:eastAsia="en-GB"/>
        </w:rPr>
        <w:t xml:space="preserve"> </w:t>
      </w:r>
      <w:r w:rsidR="00115AF6" w:rsidRPr="007454DD">
        <w:rPr>
          <w:sz w:val="24"/>
          <w:szCs w:val="24"/>
          <w:lang w:val="ro-MD" w:eastAsia="en-GB"/>
        </w:rPr>
        <w:t xml:space="preserve">de </w:t>
      </w:r>
      <w:r w:rsidRPr="007454DD">
        <w:rPr>
          <w:sz w:val="24"/>
          <w:szCs w:val="24"/>
          <w:lang w:val="ro-MD" w:eastAsia="en-GB"/>
        </w:rPr>
        <w:t xml:space="preserve">tensiune </w:t>
      </w:r>
      <w:r w:rsidR="00602321" w:rsidRPr="007454DD">
        <w:rPr>
          <w:sz w:val="24"/>
          <w:szCs w:val="24"/>
          <w:lang w:val="ro-MD" w:eastAsia="en-GB"/>
        </w:rPr>
        <w:t>nominală cuprinsă între</w:t>
      </w:r>
      <w:r w:rsidR="00FC703C" w:rsidRPr="007454DD">
        <w:rPr>
          <w:sz w:val="24"/>
          <w:szCs w:val="24"/>
          <w:lang w:val="ro-MD" w:eastAsia="en-GB"/>
        </w:rPr>
        <w:t xml:space="preserve"> </w:t>
      </w:r>
      <w:r w:rsidRPr="007454DD">
        <w:rPr>
          <w:sz w:val="24"/>
          <w:szCs w:val="24"/>
          <w:lang w:val="ro-MD" w:eastAsia="en-GB"/>
        </w:rPr>
        <w:t>1</w:t>
      </w:r>
      <w:r w:rsidR="00602321" w:rsidRPr="007454DD">
        <w:rPr>
          <w:sz w:val="24"/>
          <w:szCs w:val="24"/>
          <w:lang w:val="ro-MD" w:eastAsia="en-GB"/>
        </w:rPr>
        <w:t xml:space="preserve"> kV și </w:t>
      </w:r>
      <w:r w:rsidR="00B020BC" w:rsidRPr="007454DD">
        <w:rPr>
          <w:sz w:val="24"/>
          <w:szCs w:val="24"/>
          <w:lang w:val="ro-MD" w:eastAsia="en-GB"/>
        </w:rPr>
        <w:t>1</w:t>
      </w:r>
      <w:r w:rsidRPr="007454DD">
        <w:rPr>
          <w:sz w:val="24"/>
          <w:szCs w:val="24"/>
          <w:lang w:val="ro-MD" w:eastAsia="en-GB"/>
        </w:rPr>
        <w:t>0 kV</w:t>
      </w:r>
      <w:r w:rsidR="003E58A6">
        <w:rPr>
          <w:sz w:val="24"/>
          <w:szCs w:val="24"/>
          <w:lang w:val="ro-MD" w:eastAsia="en-GB"/>
        </w:rPr>
        <w:t xml:space="preserve"> </w:t>
      </w:r>
      <w:r w:rsidR="003E58A6">
        <w:rPr>
          <w:sz w:val="24"/>
          <w:szCs w:val="24"/>
          <w:lang w:val="ro-MD" w:eastAsia="en-GB"/>
        </w:rPr>
        <w:br/>
      </w:r>
      <w:r w:rsidR="001B32C1" w:rsidRPr="007454DD">
        <w:rPr>
          <w:sz w:val="24"/>
          <w:szCs w:val="24"/>
          <w:lang w:val="ro-MD" w:eastAsia="en-GB"/>
        </w:rPr>
        <w:t>–</w:t>
      </w:r>
      <w:r w:rsidRPr="007454DD">
        <w:rPr>
          <w:sz w:val="24"/>
          <w:szCs w:val="24"/>
          <w:lang w:val="ro-MD" w:eastAsia="en-GB"/>
        </w:rPr>
        <w:t xml:space="preserve"> 5 m;</w:t>
      </w:r>
    </w:p>
    <w:p w14:paraId="21578E84" w14:textId="59E95804" w:rsidR="00E9472E" w:rsidRPr="007454DD" w:rsidRDefault="00754AC3" w:rsidP="00E9472E">
      <w:pPr>
        <w:tabs>
          <w:tab w:val="left" w:pos="851"/>
        </w:tabs>
        <w:spacing w:before="240"/>
        <w:ind w:firstLine="902"/>
        <w:contextualSpacing/>
        <w:rPr>
          <w:sz w:val="24"/>
          <w:szCs w:val="24"/>
          <w:lang w:val="ro-MD" w:eastAsia="en-GB"/>
        </w:rPr>
      </w:pPr>
      <w:r w:rsidRPr="007454DD">
        <w:rPr>
          <w:sz w:val="24"/>
          <w:szCs w:val="24"/>
          <w:lang w:val="ro-MD" w:eastAsia="en-GB"/>
        </w:rPr>
        <w:lastRenderedPageBreak/>
        <w:t>1</w:t>
      </w:r>
      <w:r w:rsidR="00E9472E" w:rsidRPr="007454DD">
        <w:rPr>
          <w:sz w:val="24"/>
          <w:szCs w:val="24"/>
          <w:lang w:val="ro-MD" w:eastAsia="en-GB"/>
        </w:rPr>
        <w:t>3</w:t>
      </w:r>
      <w:r w:rsidRPr="007454DD">
        <w:rPr>
          <w:sz w:val="24"/>
          <w:szCs w:val="24"/>
          <w:lang w:val="ro-MD" w:eastAsia="en-GB"/>
        </w:rPr>
        <w:t xml:space="preserve">.5. LEA </w:t>
      </w:r>
      <w:r w:rsidR="00115AF6" w:rsidRPr="007454DD">
        <w:rPr>
          <w:sz w:val="24"/>
          <w:szCs w:val="24"/>
          <w:lang w:val="ro-MD" w:eastAsia="en-GB"/>
        </w:rPr>
        <w:t xml:space="preserve">de </w:t>
      </w:r>
      <w:r w:rsidRPr="007454DD">
        <w:rPr>
          <w:sz w:val="24"/>
          <w:szCs w:val="24"/>
          <w:lang w:val="ro-MD" w:eastAsia="en-GB"/>
        </w:rPr>
        <w:t xml:space="preserve">tensiune </w:t>
      </w:r>
      <w:r w:rsidR="00602321" w:rsidRPr="007454DD">
        <w:rPr>
          <w:sz w:val="24"/>
          <w:szCs w:val="24"/>
          <w:lang w:val="ro-MD" w:eastAsia="en-GB"/>
        </w:rPr>
        <w:t>nominală</w:t>
      </w:r>
      <w:r w:rsidR="00115AF6" w:rsidRPr="007454DD">
        <w:rPr>
          <w:sz w:val="24"/>
          <w:szCs w:val="24"/>
          <w:lang w:val="ro-MD" w:eastAsia="en-GB"/>
        </w:rPr>
        <w:t xml:space="preserve"> </w:t>
      </w:r>
      <w:r w:rsidRPr="007454DD">
        <w:rPr>
          <w:sz w:val="24"/>
          <w:szCs w:val="24"/>
          <w:lang w:val="ro-MD" w:eastAsia="en-GB"/>
        </w:rPr>
        <w:t>35 kV</w:t>
      </w:r>
      <w:r w:rsidR="001B32C1" w:rsidRPr="007454DD">
        <w:rPr>
          <w:sz w:val="24"/>
          <w:szCs w:val="24"/>
          <w:lang w:val="ro-MD" w:eastAsia="en-GB"/>
        </w:rPr>
        <w:t xml:space="preserve"> –</w:t>
      </w:r>
      <w:r w:rsidRPr="007454DD">
        <w:rPr>
          <w:sz w:val="24"/>
          <w:szCs w:val="24"/>
          <w:lang w:val="ro-MD" w:eastAsia="en-GB"/>
        </w:rPr>
        <w:t xml:space="preserve"> 15 m;</w:t>
      </w:r>
    </w:p>
    <w:p w14:paraId="32E11C47" w14:textId="292E6813" w:rsidR="00E9472E" w:rsidRPr="007454DD" w:rsidRDefault="00754AC3" w:rsidP="00E9472E">
      <w:pPr>
        <w:tabs>
          <w:tab w:val="left" w:pos="851"/>
        </w:tabs>
        <w:spacing w:before="240"/>
        <w:ind w:firstLine="902"/>
        <w:contextualSpacing/>
        <w:rPr>
          <w:sz w:val="24"/>
          <w:szCs w:val="24"/>
          <w:lang w:val="ro-MD" w:eastAsia="en-GB"/>
        </w:rPr>
      </w:pPr>
      <w:r w:rsidRPr="007454DD">
        <w:rPr>
          <w:sz w:val="24"/>
          <w:szCs w:val="24"/>
          <w:lang w:val="ro-MD" w:eastAsia="en-GB"/>
        </w:rPr>
        <w:t>1</w:t>
      </w:r>
      <w:r w:rsidR="00E9472E" w:rsidRPr="007454DD">
        <w:rPr>
          <w:sz w:val="24"/>
          <w:szCs w:val="24"/>
          <w:lang w:val="ro-MD" w:eastAsia="en-GB"/>
        </w:rPr>
        <w:t>3</w:t>
      </w:r>
      <w:r w:rsidRPr="007454DD">
        <w:rPr>
          <w:sz w:val="24"/>
          <w:szCs w:val="24"/>
          <w:lang w:val="ro-MD" w:eastAsia="en-GB"/>
        </w:rPr>
        <w:t xml:space="preserve">.6. LEA </w:t>
      </w:r>
      <w:r w:rsidR="00115AF6" w:rsidRPr="007454DD">
        <w:rPr>
          <w:sz w:val="24"/>
          <w:szCs w:val="24"/>
          <w:lang w:val="ro-MD" w:eastAsia="en-GB"/>
        </w:rPr>
        <w:t xml:space="preserve">de </w:t>
      </w:r>
      <w:r w:rsidRPr="007454DD">
        <w:rPr>
          <w:sz w:val="24"/>
          <w:szCs w:val="24"/>
          <w:lang w:val="ro-MD" w:eastAsia="en-GB"/>
        </w:rPr>
        <w:t xml:space="preserve">tensiune </w:t>
      </w:r>
      <w:r w:rsidR="00602321" w:rsidRPr="007454DD">
        <w:rPr>
          <w:sz w:val="24"/>
          <w:szCs w:val="24"/>
          <w:lang w:val="ro-MD" w:eastAsia="en-GB"/>
        </w:rPr>
        <w:t xml:space="preserve">nominală </w:t>
      </w:r>
      <w:r w:rsidRPr="007454DD">
        <w:rPr>
          <w:sz w:val="24"/>
          <w:szCs w:val="24"/>
          <w:lang w:val="ro-MD" w:eastAsia="en-GB"/>
        </w:rPr>
        <w:t xml:space="preserve">110 kV </w:t>
      </w:r>
      <w:r w:rsidR="001B32C1" w:rsidRPr="007454DD">
        <w:rPr>
          <w:sz w:val="24"/>
          <w:szCs w:val="24"/>
          <w:lang w:val="ro-MD" w:eastAsia="en-GB"/>
        </w:rPr>
        <w:t>–</w:t>
      </w:r>
      <w:r w:rsidRPr="007454DD">
        <w:rPr>
          <w:sz w:val="24"/>
          <w:szCs w:val="24"/>
          <w:lang w:val="ro-MD" w:eastAsia="en-GB"/>
        </w:rPr>
        <w:t xml:space="preserve"> 20 m;</w:t>
      </w:r>
    </w:p>
    <w:p w14:paraId="38C1453A" w14:textId="4CCDC97F" w:rsidR="00CE5407" w:rsidRPr="007454DD" w:rsidRDefault="00754AC3" w:rsidP="00E9472E">
      <w:pPr>
        <w:tabs>
          <w:tab w:val="left" w:pos="851"/>
        </w:tabs>
        <w:spacing w:before="240"/>
        <w:ind w:firstLine="902"/>
        <w:contextualSpacing/>
        <w:rPr>
          <w:sz w:val="24"/>
          <w:szCs w:val="24"/>
          <w:lang w:val="ro-MD" w:eastAsia="en-GB"/>
        </w:rPr>
      </w:pPr>
      <w:r w:rsidRPr="007454DD">
        <w:rPr>
          <w:sz w:val="24"/>
          <w:szCs w:val="24"/>
          <w:lang w:val="ro-MD" w:eastAsia="en-GB"/>
        </w:rPr>
        <w:t>1</w:t>
      </w:r>
      <w:r w:rsidR="00E9472E" w:rsidRPr="007454DD">
        <w:rPr>
          <w:sz w:val="24"/>
          <w:szCs w:val="24"/>
          <w:lang w:val="ro-MD" w:eastAsia="en-GB"/>
        </w:rPr>
        <w:t>3</w:t>
      </w:r>
      <w:r w:rsidRPr="007454DD">
        <w:rPr>
          <w:sz w:val="24"/>
          <w:szCs w:val="24"/>
          <w:lang w:val="ro-MD" w:eastAsia="en-GB"/>
        </w:rPr>
        <w:t xml:space="preserve">.7. LEA </w:t>
      </w:r>
      <w:r w:rsidR="00115AF6" w:rsidRPr="007454DD">
        <w:rPr>
          <w:sz w:val="24"/>
          <w:szCs w:val="24"/>
          <w:lang w:val="ro-MD" w:eastAsia="en-GB"/>
        </w:rPr>
        <w:t xml:space="preserve">de </w:t>
      </w:r>
      <w:r w:rsidRPr="007454DD">
        <w:rPr>
          <w:sz w:val="24"/>
          <w:szCs w:val="24"/>
          <w:lang w:val="ro-MD" w:eastAsia="en-GB"/>
        </w:rPr>
        <w:t xml:space="preserve">tensiune </w:t>
      </w:r>
      <w:r w:rsidR="00602321" w:rsidRPr="007454DD">
        <w:rPr>
          <w:sz w:val="24"/>
          <w:szCs w:val="24"/>
          <w:lang w:val="ro-MD" w:eastAsia="en-GB"/>
        </w:rPr>
        <w:t xml:space="preserve">nominală </w:t>
      </w:r>
      <w:r w:rsidRPr="007454DD">
        <w:rPr>
          <w:sz w:val="24"/>
          <w:szCs w:val="24"/>
          <w:lang w:val="ro-MD" w:eastAsia="en-GB"/>
        </w:rPr>
        <w:t>330</w:t>
      </w:r>
      <w:r w:rsidR="00602321" w:rsidRPr="007454DD">
        <w:rPr>
          <w:sz w:val="24"/>
          <w:szCs w:val="24"/>
          <w:lang w:val="ro-MD" w:eastAsia="en-GB"/>
        </w:rPr>
        <w:t xml:space="preserve"> kV</w:t>
      </w:r>
      <w:r w:rsidRPr="007454DD">
        <w:rPr>
          <w:sz w:val="24"/>
          <w:szCs w:val="24"/>
          <w:lang w:val="ro-MD" w:eastAsia="en-GB"/>
        </w:rPr>
        <w:t xml:space="preserve"> </w:t>
      </w:r>
      <w:r w:rsidR="00115AF6" w:rsidRPr="007454DD">
        <w:rPr>
          <w:sz w:val="24"/>
          <w:szCs w:val="24"/>
          <w:lang w:val="ro-MD" w:eastAsia="en-GB"/>
        </w:rPr>
        <w:t>sau</w:t>
      </w:r>
      <w:r w:rsidR="00602321" w:rsidRPr="007454DD">
        <w:rPr>
          <w:sz w:val="24"/>
          <w:szCs w:val="24"/>
          <w:lang w:val="ro-MD" w:eastAsia="en-GB"/>
        </w:rPr>
        <w:t xml:space="preserve"> </w:t>
      </w:r>
      <w:r w:rsidR="009C3B9C">
        <w:rPr>
          <w:sz w:val="24"/>
          <w:szCs w:val="24"/>
          <w:lang w:val="ro-MD" w:eastAsia="en-GB"/>
        </w:rPr>
        <w:t>mai mare</w:t>
      </w:r>
      <w:r w:rsidRPr="007454DD">
        <w:rPr>
          <w:sz w:val="24"/>
          <w:szCs w:val="24"/>
          <w:lang w:val="ro-MD" w:eastAsia="en-GB"/>
        </w:rPr>
        <w:t xml:space="preserve"> </w:t>
      </w:r>
      <w:r w:rsidR="001B32C1" w:rsidRPr="007454DD">
        <w:rPr>
          <w:sz w:val="24"/>
          <w:szCs w:val="24"/>
          <w:lang w:val="ro-MD" w:eastAsia="en-GB"/>
        </w:rPr>
        <w:t>–</w:t>
      </w:r>
      <w:r w:rsidRPr="007454DD">
        <w:rPr>
          <w:sz w:val="24"/>
          <w:szCs w:val="24"/>
          <w:lang w:val="ro-MD" w:eastAsia="en-GB"/>
        </w:rPr>
        <w:t xml:space="preserve"> 30 m.</w:t>
      </w:r>
    </w:p>
    <w:p w14:paraId="49F69CDE" w14:textId="2EE62E0B" w:rsidR="00CE5407" w:rsidRPr="007454DD" w:rsidRDefault="000F5942" w:rsidP="00CE5407">
      <w:pPr>
        <w:tabs>
          <w:tab w:val="left" w:pos="851"/>
        </w:tabs>
        <w:spacing w:before="240"/>
        <w:ind w:firstLine="902"/>
        <w:contextualSpacing/>
        <w:rPr>
          <w:sz w:val="24"/>
          <w:szCs w:val="24"/>
          <w:lang w:val="ro-MD" w:eastAsia="en-GB"/>
        </w:rPr>
      </w:pPr>
      <w:r w:rsidRPr="007454DD">
        <w:rPr>
          <w:b/>
          <w:bCs/>
          <w:sz w:val="24"/>
          <w:szCs w:val="24"/>
          <w:lang w:val="ro-MD" w:eastAsia="en-GB"/>
        </w:rPr>
        <w:t>14</w:t>
      </w:r>
      <w:r w:rsidR="00CE5407" w:rsidRPr="007454DD">
        <w:rPr>
          <w:b/>
          <w:bCs/>
          <w:sz w:val="24"/>
          <w:szCs w:val="24"/>
          <w:lang w:val="ro-MD" w:eastAsia="en-GB"/>
        </w:rPr>
        <w:t>.</w:t>
      </w:r>
      <w:r w:rsidR="00CE5407" w:rsidRPr="007454DD">
        <w:rPr>
          <w:sz w:val="24"/>
          <w:szCs w:val="24"/>
          <w:lang w:val="ro-MD" w:eastAsia="en-GB"/>
        </w:rPr>
        <w:t xml:space="preserve"> </w:t>
      </w:r>
      <w:r w:rsidR="00754AC3" w:rsidRPr="007454DD">
        <w:rPr>
          <w:sz w:val="24"/>
          <w:szCs w:val="24"/>
          <w:lang w:val="ro-MD" w:eastAsia="en-GB"/>
        </w:rPr>
        <w:t xml:space="preserve">În cazul în care LEA traversează râuri și/sau bazine acvatice navigabile, zona de protecție se stabilește la o distanță </w:t>
      </w:r>
      <w:r w:rsidR="00B020BC" w:rsidRPr="007454DD">
        <w:rPr>
          <w:sz w:val="24"/>
          <w:szCs w:val="24"/>
          <w:lang w:val="ro-MD" w:eastAsia="en-GB"/>
        </w:rPr>
        <w:t xml:space="preserve">în plan orizontal </w:t>
      </w:r>
      <w:r w:rsidR="00754AC3" w:rsidRPr="007454DD">
        <w:rPr>
          <w:sz w:val="24"/>
          <w:szCs w:val="24"/>
          <w:lang w:val="ro-MD" w:eastAsia="en-GB"/>
        </w:rPr>
        <w:t>de 100 m de la conductoarele extreme ale LEA.</w:t>
      </w:r>
    </w:p>
    <w:p w14:paraId="2FA20B81" w14:textId="77777777" w:rsidR="00E87147" w:rsidRPr="007454DD" w:rsidRDefault="000F5942" w:rsidP="00E87147">
      <w:pPr>
        <w:tabs>
          <w:tab w:val="left" w:pos="851"/>
        </w:tabs>
        <w:spacing w:before="240"/>
        <w:ind w:firstLine="902"/>
        <w:contextualSpacing/>
        <w:rPr>
          <w:sz w:val="24"/>
          <w:szCs w:val="24"/>
          <w:lang w:val="ro-MD" w:eastAsia="en-GB"/>
        </w:rPr>
      </w:pPr>
      <w:r w:rsidRPr="007454DD">
        <w:rPr>
          <w:b/>
          <w:bCs/>
          <w:sz w:val="24"/>
          <w:szCs w:val="24"/>
          <w:lang w:val="ro-MD" w:eastAsia="en-GB"/>
        </w:rPr>
        <w:t>15</w:t>
      </w:r>
      <w:r w:rsidR="00CE5407" w:rsidRPr="007454DD">
        <w:rPr>
          <w:b/>
          <w:bCs/>
          <w:sz w:val="24"/>
          <w:szCs w:val="24"/>
          <w:lang w:val="ro-MD" w:eastAsia="en-GB"/>
        </w:rPr>
        <w:t>.</w:t>
      </w:r>
      <w:r w:rsidR="00CE5407" w:rsidRPr="007454DD">
        <w:rPr>
          <w:sz w:val="24"/>
          <w:szCs w:val="24"/>
          <w:lang w:val="ro-MD" w:eastAsia="en-GB"/>
        </w:rPr>
        <w:t xml:space="preserve"> </w:t>
      </w:r>
      <w:r w:rsidR="00754AC3" w:rsidRPr="007454DD">
        <w:rPr>
          <w:bCs/>
          <w:sz w:val="24"/>
          <w:szCs w:val="24"/>
          <w:lang w:val="ro-MD" w:eastAsia="en-GB"/>
        </w:rPr>
        <w:t>Pentru LEC</w:t>
      </w:r>
      <w:r w:rsidR="00754AC3" w:rsidRPr="007454DD">
        <w:rPr>
          <w:sz w:val="24"/>
          <w:szCs w:val="24"/>
          <w:lang w:val="ro-MD" w:eastAsia="en-GB"/>
        </w:rPr>
        <w:t xml:space="preserve">, zona de protecție a traseului de cabluri este simetrică față de axul traseului LEC </w:t>
      </w:r>
      <w:r w:rsidR="00CE5407" w:rsidRPr="007454DD">
        <w:rPr>
          <w:sz w:val="24"/>
          <w:szCs w:val="24"/>
          <w:lang w:val="ro-MD" w:eastAsia="en-GB"/>
        </w:rPr>
        <w:t>și</w:t>
      </w:r>
      <w:r w:rsidR="00754AC3" w:rsidRPr="007454DD">
        <w:rPr>
          <w:sz w:val="24"/>
          <w:szCs w:val="24"/>
          <w:lang w:val="ro-MD" w:eastAsia="en-GB"/>
        </w:rPr>
        <w:t xml:space="preserve"> se delimitează prin planuri verticale, îndepărtate de la conductoarele extreme ale cablului/cablurilor, după cum urmează:</w:t>
      </w:r>
    </w:p>
    <w:p w14:paraId="264F1553" w14:textId="77777777" w:rsidR="00E87147" w:rsidRPr="007454DD" w:rsidRDefault="00754AC3" w:rsidP="00E87147">
      <w:pPr>
        <w:tabs>
          <w:tab w:val="left" w:pos="851"/>
        </w:tabs>
        <w:spacing w:before="240"/>
        <w:ind w:firstLine="902"/>
        <w:contextualSpacing/>
        <w:rPr>
          <w:sz w:val="24"/>
          <w:szCs w:val="24"/>
          <w:lang w:val="ro-MD" w:eastAsia="en-GB"/>
        </w:rPr>
      </w:pPr>
      <w:r w:rsidRPr="007454DD">
        <w:rPr>
          <w:sz w:val="24"/>
          <w:szCs w:val="24"/>
          <w:lang w:val="ro-MD" w:eastAsia="en-GB"/>
        </w:rPr>
        <w:t>1</w:t>
      </w:r>
      <w:r w:rsidR="00E87147" w:rsidRPr="007454DD">
        <w:rPr>
          <w:sz w:val="24"/>
          <w:szCs w:val="24"/>
          <w:lang w:val="ro-MD" w:eastAsia="en-GB"/>
        </w:rPr>
        <w:t>5</w:t>
      </w:r>
      <w:r w:rsidRPr="007454DD">
        <w:rPr>
          <w:sz w:val="24"/>
          <w:szCs w:val="24"/>
          <w:lang w:val="ro-MD" w:eastAsia="en-GB"/>
        </w:rPr>
        <w:t>.1. în cazul instalării LEC în pământ, în afara localităților – la o distanță de 1 m;</w:t>
      </w:r>
    </w:p>
    <w:p w14:paraId="121A06A0" w14:textId="77777777" w:rsidR="00E87147" w:rsidRPr="007454DD" w:rsidRDefault="00754AC3" w:rsidP="00E87147">
      <w:pPr>
        <w:tabs>
          <w:tab w:val="left" w:pos="851"/>
        </w:tabs>
        <w:spacing w:before="240"/>
        <w:ind w:firstLine="902"/>
        <w:contextualSpacing/>
        <w:rPr>
          <w:sz w:val="24"/>
          <w:szCs w:val="24"/>
          <w:lang w:val="ro-MD" w:eastAsia="en-GB"/>
        </w:rPr>
      </w:pPr>
      <w:r w:rsidRPr="007454DD">
        <w:rPr>
          <w:sz w:val="24"/>
          <w:szCs w:val="24"/>
          <w:lang w:val="ro-MD" w:eastAsia="en-GB"/>
        </w:rPr>
        <w:t>1</w:t>
      </w:r>
      <w:r w:rsidR="00E87147" w:rsidRPr="007454DD">
        <w:rPr>
          <w:sz w:val="24"/>
          <w:szCs w:val="24"/>
          <w:lang w:val="ro-MD" w:eastAsia="en-GB"/>
        </w:rPr>
        <w:t>5</w:t>
      </w:r>
      <w:r w:rsidRPr="007454DD">
        <w:rPr>
          <w:sz w:val="24"/>
          <w:szCs w:val="24"/>
          <w:lang w:val="ro-MD" w:eastAsia="en-GB"/>
        </w:rPr>
        <w:t>.2. în cazul instalării LEC în pământ, în localități – la o distanță de 0,6 m în direcția clădirilor/construcțiilor și 1 m – în direcția părții carosabile a drumurilor;</w:t>
      </w:r>
    </w:p>
    <w:p w14:paraId="18C2FB2D" w14:textId="62A1315D" w:rsidR="00CE5407" w:rsidRDefault="00754AC3" w:rsidP="00E87147">
      <w:pPr>
        <w:tabs>
          <w:tab w:val="left" w:pos="851"/>
        </w:tabs>
        <w:spacing w:before="240"/>
        <w:ind w:firstLine="902"/>
        <w:contextualSpacing/>
        <w:rPr>
          <w:sz w:val="24"/>
          <w:szCs w:val="24"/>
          <w:lang w:val="ro-MD" w:eastAsia="en-GB"/>
        </w:rPr>
      </w:pPr>
      <w:r w:rsidRPr="007454DD">
        <w:rPr>
          <w:sz w:val="24"/>
          <w:szCs w:val="24"/>
          <w:lang w:val="ro-MD" w:eastAsia="en-GB"/>
        </w:rPr>
        <w:t>1</w:t>
      </w:r>
      <w:r w:rsidR="00E87147" w:rsidRPr="007454DD">
        <w:rPr>
          <w:sz w:val="24"/>
          <w:szCs w:val="24"/>
          <w:lang w:val="ro-MD" w:eastAsia="en-GB"/>
        </w:rPr>
        <w:t>5</w:t>
      </w:r>
      <w:r w:rsidRPr="007454DD">
        <w:rPr>
          <w:sz w:val="24"/>
          <w:szCs w:val="24"/>
          <w:lang w:val="ro-MD" w:eastAsia="en-GB"/>
        </w:rPr>
        <w:t>.3. în cazul instalării aeriene, în exteriorul clădirilor zona de protecție este delimitată la distanțele minime tehnologice normate pentru canalele de cabluri</w:t>
      </w:r>
      <w:r w:rsidR="00ED54AA">
        <w:rPr>
          <w:sz w:val="24"/>
          <w:szCs w:val="24"/>
          <w:lang w:val="ro-MD" w:eastAsia="en-GB"/>
        </w:rPr>
        <w:t xml:space="preserve"> conform normelor de proiectare</w:t>
      </w:r>
      <w:r w:rsidR="00CA61FB">
        <w:rPr>
          <w:sz w:val="24"/>
          <w:szCs w:val="24"/>
          <w:lang w:val="ro-MD" w:eastAsia="en-GB"/>
        </w:rPr>
        <w:t>;</w:t>
      </w:r>
    </w:p>
    <w:p w14:paraId="2BEBAFA4" w14:textId="7929E339" w:rsidR="00CA61FB" w:rsidRPr="007454DD" w:rsidRDefault="00CA61FB" w:rsidP="00E87147">
      <w:pPr>
        <w:tabs>
          <w:tab w:val="left" w:pos="851"/>
        </w:tabs>
        <w:spacing w:before="240"/>
        <w:ind w:firstLine="902"/>
        <w:contextualSpacing/>
        <w:rPr>
          <w:sz w:val="24"/>
          <w:szCs w:val="24"/>
          <w:lang w:val="ro-MD" w:eastAsia="en-GB"/>
        </w:rPr>
      </w:pPr>
      <w:r>
        <w:rPr>
          <w:sz w:val="24"/>
          <w:szCs w:val="24"/>
          <w:lang w:val="ro-MD" w:eastAsia="en-GB"/>
        </w:rPr>
        <w:t xml:space="preserve">15.4. </w:t>
      </w:r>
      <w:r w:rsidRPr="00CA61FB">
        <w:rPr>
          <w:sz w:val="24"/>
          <w:szCs w:val="24"/>
          <w:lang w:val="ro-MD" w:eastAsia="en-GB"/>
        </w:rPr>
        <w:t>în cazul instalării LEC în pământ, pe terenurile spațiilor verzi sau alte spații din localități, unde vegetația forestieră (arbori) este prezentă</w:t>
      </w:r>
      <w:r>
        <w:rPr>
          <w:sz w:val="24"/>
          <w:szCs w:val="24"/>
          <w:lang w:val="ro-MD" w:eastAsia="en-GB"/>
        </w:rPr>
        <w:t xml:space="preserve">, zona de protecție </w:t>
      </w:r>
      <w:r w:rsidRPr="00CA61FB">
        <w:rPr>
          <w:sz w:val="24"/>
          <w:szCs w:val="24"/>
          <w:lang w:val="ro-MD" w:eastAsia="en-GB"/>
        </w:rPr>
        <w:t xml:space="preserve">se va aplica conform </w:t>
      </w:r>
      <w:r>
        <w:rPr>
          <w:sz w:val="24"/>
          <w:szCs w:val="24"/>
          <w:lang w:val="ro-MD" w:eastAsia="en-GB"/>
        </w:rPr>
        <w:t xml:space="preserve">prevederilor Normativului în construcții NCM </w:t>
      </w:r>
      <w:r w:rsidRPr="00CA61FB">
        <w:rPr>
          <w:sz w:val="24"/>
          <w:szCs w:val="24"/>
          <w:lang w:val="ro-MD" w:eastAsia="en-GB"/>
        </w:rPr>
        <w:t>B.01.05</w:t>
      </w:r>
      <w:r>
        <w:rPr>
          <w:sz w:val="24"/>
          <w:szCs w:val="24"/>
          <w:lang w:val="ro-MD" w:eastAsia="en-GB"/>
        </w:rPr>
        <w:t>.</w:t>
      </w:r>
    </w:p>
    <w:p w14:paraId="3EA00679" w14:textId="42814759" w:rsidR="00CE5407" w:rsidRPr="007454DD" w:rsidRDefault="000F5942" w:rsidP="00CE5407">
      <w:pPr>
        <w:tabs>
          <w:tab w:val="left" w:pos="851"/>
        </w:tabs>
        <w:spacing w:before="240"/>
        <w:ind w:firstLine="902"/>
        <w:contextualSpacing/>
        <w:rPr>
          <w:sz w:val="24"/>
          <w:szCs w:val="24"/>
          <w:lang w:val="ro-MD" w:eastAsia="en-GB"/>
        </w:rPr>
      </w:pPr>
      <w:r w:rsidRPr="007454DD">
        <w:rPr>
          <w:b/>
          <w:bCs/>
          <w:sz w:val="24"/>
          <w:szCs w:val="24"/>
          <w:lang w:val="ro-MD" w:eastAsia="en-GB"/>
        </w:rPr>
        <w:t>16</w:t>
      </w:r>
      <w:r w:rsidR="00CE5407" w:rsidRPr="007454DD">
        <w:rPr>
          <w:b/>
          <w:bCs/>
          <w:sz w:val="24"/>
          <w:szCs w:val="24"/>
          <w:lang w:val="ro-MD" w:eastAsia="en-GB"/>
        </w:rPr>
        <w:t>.</w:t>
      </w:r>
      <w:r w:rsidR="00CE5407" w:rsidRPr="007454DD">
        <w:rPr>
          <w:sz w:val="24"/>
          <w:szCs w:val="24"/>
          <w:lang w:val="ro-MD" w:eastAsia="en-GB"/>
        </w:rPr>
        <w:t xml:space="preserve"> </w:t>
      </w:r>
      <w:r w:rsidR="00754AC3" w:rsidRPr="007454DD">
        <w:rPr>
          <w:sz w:val="24"/>
          <w:szCs w:val="24"/>
          <w:lang w:val="ro-MD" w:eastAsia="en-GB"/>
        </w:rPr>
        <w:t xml:space="preserve">În cazul în care LEC traversează râuri și bazine acvatice, zona de protecție a liniilor electrice se stabilește la o distanță </w:t>
      </w:r>
      <w:r w:rsidR="00B020BC" w:rsidRPr="007454DD">
        <w:rPr>
          <w:sz w:val="24"/>
          <w:szCs w:val="24"/>
          <w:lang w:val="ro-MD" w:eastAsia="en-GB"/>
        </w:rPr>
        <w:t xml:space="preserve">în plan orizontal </w:t>
      </w:r>
      <w:r w:rsidR="00754AC3" w:rsidRPr="007454DD">
        <w:rPr>
          <w:sz w:val="24"/>
          <w:szCs w:val="24"/>
          <w:lang w:val="ro-MD" w:eastAsia="en-GB"/>
        </w:rPr>
        <w:t>de 100 m de la conductoarele marginale ale cablului/cablurilor LEC.</w:t>
      </w:r>
    </w:p>
    <w:p w14:paraId="33F18E64" w14:textId="01EBE76D" w:rsidR="00E87147" w:rsidRPr="007454DD" w:rsidRDefault="000F5942" w:rsidP="00E87147">
      <w:pPr>
        <w:tabs>
          <w:tab w:val="left" w:pos="851"/>
        </w:tabs>
        <w:spacing w:before="240"/>
        <w:ind w:firstLine="902"/>
        <w:contextualSpacing/>
        <w:rPr>
          <w:sz w:val="24"/>
          <w:szCs w:val="24"/>
          <w:lang w:val="ro-MD" w:eastAsia="en-GB"/>
        </w:rPr>
      </w:pPr>
      <w:r w:rsidRPr="007454DD">
        <w:rPr>
          <w:b/>
          <w:bCs/>
          <w:sz w:val="24"/>
          <w:szCs w:val="24"/>
          <w:lang w:val="ro-MD" w:eastAsia="en-GB"/>
        </w:rPr>
        <w:t>17</w:t>
      </w:r>
      <w:r w:rsidR="00CE5407" w:rsidRPr="007454DD">
        <w:rPr>
          <w:b/>
          <w:bCs/>
          <w:sz w:val="24"/>
          <w:szCs w:val="24"/>
          <w:lang w:val="ro-MD" w:eastAsia="en-GB"/>
        </w:rPr>
        <w:t>.</w:t>
      </w:r>
      <w:r w:rsidR="00CE5407" w:rsidRPr="007454DD">
        <w:rPr>
          <w:sz w:val="24"/>
          <w:szCs w:val="24"/>
          <w:lang w:val="ro-MD" w:eastAsia="en-GB"/>
        </w:rPr>
        <w:t xml:space="preserve"> </w:t>
      </w:r>
      <w:r w:rsidR="00754AC3" w:rsidRPr="007454DD">
        <w:rPr>
          <w:bCs/>
          <w:sz w:val="24"/>
          <w:szCs w:val="24"/>
          <w:lang w:val="ro-MD" w:eastAsia="en-GB"/>
        </w:rPr>
        <w:t>Pentru stațiile electrice, zonele</w:t>
      </w:r>
      <w:r w:rsidR="00CE5407" w:rsidRPr="007454DD">
        <w:rPr>
          <w:bCs/>
          <w:sz w:val="24"/>
          <w:szCs w:val="24"/>
          <w:lang w:val="ro-MD" w:eastAsia="en-GB"/>
        </w:rPr>
        <w:t xml:space="preserve"> </w:t>
      </w:r>
      <w:r w:rsidR="00754AC3" w:rsidRPr="007454DD">
        <w:rPr>
          <w:sz w:val="24"/>
          <w:szCs w:val="24"/>
          <w:lang w:val="ro-MD" w:eastAsia="en-GB"/>
        </w:rPr>
        <w:t xml:space="preserve">de protecție se stabilesc ținând cont de tensiunea </w:t>
      </w:r>
      <w:r w:rsidR="00CE5407" w:rsidRPr="007454DD">
        <w:rPr>
          <w:sz w:val="24"/>
          <w:szCs w:val="24"/>
          <w:lang w:val="ro-MD" w:eastAsia="en-GB"/>
        </w:rPr>
        <w:t xml:space="preserve">nominală </w:t>
      </w:r>
      <w:r w:rsidR="00754AC3" w:rsidRPr="007454DD">
        <w:rPr>
          <w:sz w:val="24"/>
          <w:szCs w:val="24"/>
          <w:lang w:val="ro-MD" w:eastAsia="en-GB"/>
        </w:rPr>
        <w:t xml:space="preserve">cea mai înaltă a stației electrice, ca zone adiacente, delimitate prin planuri verticale, îndepărtate </w:t>
      </w:r>
      <w:r w:rsidRPr="007454DD">
        <w:rPr>
          <w:sz w:val="24"/>
          <w:szCs w:val="24"/>
          <w:lang w:val="ro-MD" w:eastAsia="en-GB"/>
        </w:rPr>
        <w:t>de la fiecare latură a perimetrului</w:t>
      </w:r>
      <w:r w:rsidRPr="007454DD" w:rsidDel="000F5942">
        <w:rPr>
          <w:sz w:val="24"/>
          <w:szCs w:val="24"/>
          <w:lang w:val="ro-MD" w:eastAsia="en-GB"/>
        </w:rPr>
        <w:t xml:space="preserve"> </w:t>
      </w:r>
      <w:r w:rsidR="00754AC3" w:rsidRPr="007454DD">
        <w:rPr>
          <w:sz w:val="24"/>
          <w:szCs w:val="24"/>
          <w:lang w:val="ro-MD" w:eastAsia="en-GB"/>
        </w:rPr>
        <w:t>stației electrice după cum urmează:</w:t>
      </w:r>
    </w:p>
    <w:p w14:paraId="2175FF53" w14:textId="37492E40" w:rsidR="00E87147" w:rsidRPr="007454DD" w:rsidRDefault="00754AC3" w:rsidP="00E87147">
      <w:pPr>
        <w:tabs>
          <w:tab w:val="left" w:pos="851"/>
        </w:tabs>
        <w:spacing w:before="240"/>
        <w:ind w:firstLine="902"/>
        <w:contextualSpacing/>
        <w:rPr>
          <w:sz w:val="24"/>
          <w:szCs w:val="24"/>
          <w:lang w:val="ro-MD" w:eastAsia="en-GB"/>
        </w:rPr>
      </w:pPr>
      <w:r w:rsidRPr="007454DD">
        <w:rPr>
          <w:sz w:val="24"/>
          <w:szCs w:val="24"/>
          <w:lang w:val="ro-MD" w:eastAsia="en-GB"/>
        </w:rPr>
        <w:t>1</w:t>
      </w:r>
      <w:r w:rsidR="00E87147" w:rsidRPr="007454DD">
        <w:rPr>
          <w:sz w:val="24"/>
          <w:szCs w:val="24"/>
          <w:lang w:val="ro-MD" w:eastAsia="en-GB"/>
        </w:rPr>
        <w:t>7</w:t>
      </w:r>
      <w:r w:rsidRPr="007454DD">
        <w:rPr>
          <w:sz w:val="24"/>
          <w:szCs w:val="24"/>
          <w:lang w:val="ro-MD" w:eastAsia="en-GB"/>
        </w:rPr>
        <w:t xml:space="preserve">.1. </w:t>
      </w:r>
      <w:r w:rsidR="005619B1">
        <w:rPr>
          <w:sz w:val="24"/>
          <w:szCs w:val="24"/>
          <w:lang w:val="ro-MD" w:eastAsia="en-GB"/>
        </w:rPr>
        <w:t>p</w:t>
      </w:r>
      <w:r w:rsidR="005619B1" w:rsidRPr="007454DD">
        <w:rPr>
          <w:sz w:val="24"/>
          <w:szCs w:val="24"/>
          <w:lang w:val="ro-MD" w:eastAsia="en-GB"/>
        </w:rPr>
        <w:t>entru stațiile electrice cu tensiunea nominală 35 kV – 15 m</w:t>
      </w:r>
      <w:r w:rsidRPr="007454DD">
        <w:rPr>
          <w:sz w:val="24"/>
          <w:szCs w:val="24"/>
          <w:lang w:val="ro-MD" w:eastAsia="en-GB"/>
        </w:rPr>
        <w:t>;</w:t>
      </w:r>
    </w:p>
    <w:p w14:paraId="282621DD" w14:textId="0485DBC7" w:rsidR="00E87147" w:rsidRPr="007454DD" w:rsidRDefault="00754AC3" w:rsidP="00E87147">
      <w:pPr>
        <w:tabs>
          <w:tab w:val="left" w:pos="851"/>
        </w:tabs>
        <w:spacing w:before="240"/>
        <w:ind w:firstLine="902"/>
        <w:contextualSpacing/>
        <w:rPr>
          <w:sz w:val="24"/>
          <w:szCs w:val="24"/>
          <w:lang w:val="ro-MD" w:eastAsia="en-GB"/>
        </w:rPr>
      </w:pPr>
      <w:r w:rsidRPr="007454DD">
        <w:rPr>
          <w:sz w:val="24"/>
          <w:szCs w:val="24"/>
          <w:lang w:val="ro-MD" w:eastAsia="en-GB"/>
        </w:rPr>
        <w:t>1</w:t>
      </w:r>
      <w:r w:rsidR="00E87147" w:rsidRPr="007454DD">
        <w:rPr>
          <w:sz w:val="24"/>
          <w:szCs w:val="24"/>
          <w:lang w:val="ro-MD" w:eastAsia="en-GB"/>
        </w:rPr>
        <w:t>7</w:t>
      </w:r>
      <w:r w:rsidRPr="007454DD">
        <w:rPr>
          <w:sz w:val="24"/>
          <w:szCs w:val="24"/>
          <w:lang w:val="ro-MD" w:eastAsia="en-GB"/>
        </w:rPr>
        <w:t xml:space="preserve">.2. </w:t>
      </w:r>
      <w:r w:rsidR="005619B1">
        <w:rPr>
          <w:sz w:val="24"/>
          <w:szCs w:val="24"/>
          <w:lang w:val="ro-MD" w:eastAsia="en-GB"/>
        </w:rPr>
        <w:t>p</w:t>
      </w:r>
      <w:r w:rsidRPr="007454DD">
        <w:rPr>
          <w:sz w:val="24"/>
          <w:szCs w:val="24"/>
          <w:lang w:val="ro-MD" w:eastAsia="en-GB"/>
        </w:rPr>
        <w:t xml:space="preserve">entru stațiile electrice cu tensiunea nominală 110 kV </w:t>
      </w:r>
      <w:r w:rsidR="008F138D" w:rsidRPr="007454DD">
        <w:rPr>
          <w:sz w:val="24"/>
          <w:szCs w:val="24"/>
          <w:lang w:val="ro-MD" w:eastAsia="en-GB"/>
        </w:rPr>
        <w:t>–</w:t>
      </w:r>
      <w:r w:rsidRPr="007454DD">
        <w:rPr>
          <w:sz w:val="24"/>
          <w:szCs w:val="24"/>
          <w:lang w:val="ro-MD" w:eastAsia="en-GB"/>
        </w:rPr>
        <w:t xml:space="preserve"> 20 m;</w:t>
      </w:r>
    </w:p>
    <w:p w14:paraId="4A063364" w14:textId="1B7DB67E" w:rsidR="00CE5407" w:rsidRPr="007454DD" w:rsidRDefault="00754AC3" w:rsidP="00E87147">
      <w:pPr>
        <w:tabs>
          <w:tab w:val="left" w:pos="851"/>
        </w:tabs>
        <w:spacing w:before="240"/>
        <w:ind w:firstLine="902"/>
        <w:contextualSpacing/>
        <w:rPr>
          <w:sz w:val="24"/>
          <w:szCs w:val="24"/>
          <w:lang w:val="ro-MD" w:eastAsia="en-GB"/>
        </w:rPr>
      </w:pPr>
      <w:r w:rsidRPr="007454DD">
        <w:rPr>
          <w:sz w:val="24"/>
          <w:szCs w:val="24"/>
          <w:lang w:val="ro-MD" w:eastAsia="en-GB"/>
        </w:rPr>
        <w:t>1</w:t>
      </w:r>
      <w:r w:rsidR="00E87147" w:rsidRPr="007454DD">
        <w:rPr>
          <w:sz w:val="24"/>
          <w:szCs w:val="24"/>
          <w:lang w:val="ro-MD" w:eastAsia="en-GB"/>
        </w:rPr>
        <w:t>7</w:t>
      </w:r>
      <w:r w:rsidRPr="007454DD">
        <w:rPr>
          <w:sz w:val="24"/>
          <w:szCs w:val="24"/>
          <w:lang w:val="ro-MD" w:eastAsia="en-GB"/>
        </w:rPr>
        <w:t>.3.</w:t>
      </w:r>
      <w:r w:rsidR="005619B1" w:rsidRPr="005619B1">
        <w:rPr>
          <w:sz w:val="24"/>
          <w:szCs w:val="24"/>
          <w:lang w:val="ro-MD" w:eastAsia="en-GB"/>
        </w:rPr>
        <w:t xml:space="preserve"> </w:t>
      </w:r>
      <w:r w:rsidR="005619B1">
        <w:rPr>
          <w:sz w:val="24"/>
          <w:szCs w:val="24"/>
          <w:lang w:val="ro-MD" w:eastAsia="en-GB"/>
        </w:rPr>
        <w:t>p</w:t>
      </w:r>
      <w:r w:rsidR="005619B1" w:rsidRPr="007454DD">
        <w:rPr>
          <w:sz w:val="24"/>
          <w:szCs w:val="24"/>
          <w:lang w:val="ro-MD" w:eastAsia="en-GB"/>
        </w:rPr>
        <w:t xml:space="preserve">entru stațiile electrice cu tensiunea nominală </w:t>
      </w:r>
      <w:r w:rsidR="009C3B9C">
        <w:rPr>
          <w:sz w:val="24"/>
          <w:szCs w:val="24"/>
          <w:lang w:val="ro-MD" w:eastAsia="en-GB"/>
        </w:rPr>
        <w:t xml:space="preserve">superioară </w:t>
      </w:r>
      <w:r w:rsidR="005619B1" w:rsidRPr="007454DD">
        <w:rPr>
          <w:sz w:val="24"/>
          <w:szCs w:val="24"/>
          <w:lang w:val="ro-MD" w:eastAsia="en-GB"/>
        </w:rPr>
        <w:t xml:space="preserve">330 kV sau </w:t>
      </w:r>
      <w:r w:rsidR="009C3B9C">
        <w:rPr>
          <w:sz w:val="24"/>
          <w:szCs w:val="24"/>
          <w:lang w:val="ro-MD" w:eastAsia="en-GB"/>
        </w:rPr>
        <w:t>mai mare</w:t>
      </w:r>
      <w:r w:rsidR="005619B1" w:rsidRPr="007454DD">
        <w:rPr>
          <w:sz w:val="24"/>
          <w:szCs w:val="24"/>
          <w:lang w:val="ro-MD" w:eastAsia="en-GB"/>
        </w:rPr>
        <w:t xml:space="preserve"> –</w:t>
      </w:r>
      <w:r w:rsidR="005619B1" w:rsidRPr="007454DD">
        <w:rPr>
          <w:bCs/>
          <w:sz w:val="24"/>
          <w:szCs w:val="24"/>
          <w:lang w:val="ro-MD" w:eastAsia="en-GB"/>
        </w:rPr>
        <w:t xml:space="preserve"> </w:t>
      </w:r>
      <w:r w:rsidR="005619B1" w:rsidRPr="007454DD">
        <w:rPr>
          <w:sz w:val="24"/>
          <w:szCs w:val="24"/>
          <w:lang w:val="ro-MD" w:eastAsia="en-GB"/>
        </w:rPr>
        <w:t>30 m</w:t>
      </w:r>
      <w:r w:rsidR="005619B1" w:rsidRPr="007454DD">
        <w:rPr>
          <w:bCs/>
          <w:sz w:val="24"/>
          <w:szCs w:val="24"/>
          <w:lang w:val="ro-MD" w:eastAsia="en-GB"/>
        </w:rPr>
        <w:t xml:space="preserve">, </w:t>
      </w:r>
      <w:r w:rsidR="005619B1" w:rsidRPr="007454DD">
        <w:rPr>
          <w:sz w:val="24"/>
          <w:szCs w:val="24"/>
          <w:lang w:val="ro-MD" w:eastAsia="en-GB"/>
        </w:rPr>
        <w:t>pe</w:t>
      </w:r>
      <w:r w:rsidR="005619B1" w:rsidRPr="007454DD">
        <w:rPr>
          <w:bCs/>
          <w:sz w:val="24"/>
          <w:szCs w:val="24"/>
          <w:lang w:val="ro-MD" w:eastAsia="en-GB"/>
        </w:rPr>
        <w:t xml:space="preserve"> </w:t>
      </w:r>
      <w:r w:rsidR="005619B1" w:rsidRPr="007454DD">
        <w:rPr>
          <w:sz w:val="24"/>
          <w:szCs w:val="24"/>
          <w:lang w:val="ro-MD" w:eastAsia="en-GB"/>
        </w:rPr>
        <w:t>fiecare latură a acesteia</w:t>
      </w:r>
      <w:r w:rsidRPr="007454DD">
        <w:rPr>
          <w:sz w:val="24"/>
          <w:szCs w:val="24"/>
          <w:lang w:val="ro-MD" w:eastAsia="en-GB"/>
        </w:rPr>
        <w:t>.</w:t>
      </w:r>
    </w:p>
    <w:p w14:paraId="067C4810" w14:textId="70EC19C7" w:rsidR="00E87147" w:rsidRPr="007454DD" w:rsidRDefault="000F5942" w:rsidP="00E87147">
      <w:pPr>
        <w:tabs>
          <w:tab w:val="left" w:pos="851"/>
        </w:tabs>
        <w:spacing w:before="240"/>
        <w:ind w:firstLine="902"/>
        <w:contextualSpacing/>
        <w:rPr>
          <w:sz w:val="24"/>
          <w:szCs w:val="24"/>
          <w:lang w:val="ro-MD" w:eastAsia="en-GB"/>
        </w:rPr>
      </w:pPr>
      <w:r w:rsidRPr="007454DD">
        <w:rPr>
          <w:b/>
          <w:bCs/>
          <w:sz w:val="24"/>
          <w:szCs w:val="24"/>
          <w:lang w:val="ro-MD" w:eastAsia="en-GB"/>
        </w:rPr>
        <w:t>18</w:t>
      </w:r>
      <w:r w:rsidR="00CE5407" w:rsidRPr="007454DD">
        <w:rPr>
          <w:b/>
          <w:bCs/>
          <w:sz w:val="24"/>
          <w:szCs w:val="24"/>
          <w:lang w:val="ro-MD" w:eastAsia="en-GB"/>
        </w:rPr>
        <w:t>.</w:t>
      </w:r>
      <w:r w:rsidR="00CE5407" w:rsidRPr="007454DD">
        <w:rPr>
          <w:sz w:val="24"/>
          <w:szCs w:val="24"/>
          <w:lang w:val="ro-MD" w:eastAsia="en-GB"/>
        </w:rPr>
        <w:t xml:space="preserve"> </w:t>
      </w:r>
      <w:r w:rsidR="00754AC3" w:rsidRPr="007454DD">
        <w:rPr>
          <w:bCs/>
          <w:sz w:val="24"/>
          <w:szCs w:val="24"/>
          <w:lang w:val="ro-MD" w:eastAsia="en-GB"/>
        </w:rPr>
        <w:t>Pentru posturile de transformare, punctele de alimentare/secționare, celule de secționare, echipamente de comutație cu tensiunea</w:t>
      </w:r>
      <w:r w:rsidR="00816596" w:rsidRPr="007454DD">
        <w:rPr>
          <w:bCs/>
          <w:sz w:val="24"/>
          <w:szCs w:val="24"/>
          <w:lang w:val="ro-MD" w:eastAsia="en-GB"/>
        </w:rPr>
        <w:t xml:space="preserve"> nominală</w:t>
      </w:r>
      <w:r w:rsidR="00754AC3" w:rsidRPr="007454DD">
        <w:rPr>
          <w:bCs/>
          <w:sz w:val="24"/>
          <w:szCs w:val="24"/>
          <w:lang w:val="ro-MD" w:eastAsia="en-GB"/>
        </w:rPr>
        <w:t xml:space="preserve"> </w:t>
      </w:r>
      <w:r w:rsidR="005F6AD0" w:rsidRPr="007454DD">
        <w:rPr>
          <w:bCs/>
          <w:sz w:val="24"/>
          <w:szCs w:val="24"/>
          <w:lang w:val="ro-MD" w:eastAsia="en-GB"/>
        </w:rPr>
        <w:t>6</w:t>
      </w:r>
      <w:r w:rsidR="00816596" w:rsidRPr="007454DD">
        <w:rPr>
          <w:bCs/>
          <w:sz w:val="24"/>
          <w:szCs w:val="24"/>
          <w:lang w:val="ro-MD" w:eastAsia="en-GB"/>
        </w:rPr>
        <w:t>(</w:t>
      </w:r>
      <w:r w:rsidR="00B020BC" w:rsidRPr="007454DD">
        <w:rPr>
          <w:bCs/>
          <w:sz w:val="24"/>
          <w:szCs w:val="24"/>
          <w:lang w:val="ro-MD" w:eastAsia="en-GB"/>
        </w:rPr>
        <w:t>10</w:t>
      </w:r>
      <w:r w:rsidR="00816596" w:rsidRPr="007454DD">
        <w:rPr>
          <w:bCs/>
          <w:sz w:val="24"/>
          <w:szCs w:val="24"/>
          <w:lang w:val="ro-MD" w:eastAsia="en-GB"/>
        </w:rPr>
        <w:t>)</w:t>
      </w:r>
      <w:r w:rsidR="00B020BC" w:rsidRPr="007454DD">
        <w:rPr>
          <w:bCs/>
          <w:sz w:val="24"/>
          <w:szCs w:val="24"/>
          <w:lang w:val="ro-MD" w:eastAsia="en-GB"/>
        </w:rPr>
        <w:t xml:space="preserve"> </w:t>
      </w:r>
      <w:r w:rsidR="00754AC3" w:rsidRPr="007454DD">
        <w:rPr>
          <w:bCs/>
          <w:sz w:val="24"/>
          <w:szCs w:val="24"/>
          <w:lang w:val="ro-MD" w:eastAsia="en-GB"/>
        </w:rPr>
        <w:t>kV,</w:t>
      </w:r>
      <w:r w:rsidR="00754AC3" w:rsidRPr="007454DD">
        <w:rPr>
          <w:sz w:val="24"/>
          <w:szCs w:val="24"/>
          <w:lang w:val="ro-MD" w:eastAsia="en-GB"/>
        </w:rPr>
        <w:t xml:space="preserve"> în funcție de realizarea constructivă, zona de protecție se delimitează prin planuri verticale, îndepărtate de la fiecare latură a perimetrului postului </w:t>
      </w:r>
      <w:r w:rsidR="00E54201" w:rsidRPr="007454DD">
        <w:rPr>
          <w:sz w:val="24"/>
          <w:szCs w:val="24"/>
          <w:lang w:val="ro-MD" w:eastAsia="en-GB"/>
        </w:rPr>
        <w:t xml:space="preserve">de transformare </w:t>
      </w:r>
      <w:r w:rsidR="00754AC3" w:rsidRPr="007454DD">
        <w:rPr>
          <w:sz w:val="24"/>
          <w:szCs w:val="24"/>
          <w:lang w:val="ro-MD" w:eastAsia="en-GB"/>
        </w:rPr>
        <w:t>după cum urmează:</w:t>
      </w:r>
    </w:p>
    <w:p w14:paraId="012E410C" w14:textId="4A3B153C" w:rsidR="00E87147" w:rsidRPr="007454DD" w:rsidRDefault="00754AC3" w:rsidP="00816596">
      <w:pPr>
        <w:tabs>
          <w:tab w:val="left" w:pos="851"/>
        </w:tabs>
        <w:spacing w:before="240"/>
        <w:ind w:right="-114" w:firstLine="902"/>
        <w:contextualSpacing/>
        <w:rPr>
          <w:sz w:val="24"/>
          <w:szCs w:val="24"/>
          <w:lang w:val="ro-MD" w:eastAsia="en-GB"/>
        </w:rPr>
      </w:pPr>
      <w:r w:rsidRPr="007454DD">
        <w:rPr>
          <w:sz w:val="24"/>
          <w:szCs w:val="24"/>
          <w:lang w:val="ro-MD" w:eastAsia="en-GB"/>
        </w:rPr>
        <w:t>1</w:t>
      </w:r>
      <w:r w:rsidR="00E87147" w:rsidRPr="007454DD">
        <w:rPr>
          <w:sz w:val="24"/>
          <w:szCs w:val="24"/>
          <w:lang w:val="ro-MD" w:eastAsia="en-GB"/>
        </w:rPr>
        <w:t>8</w:t>
      </w:r>
      <w:r w:rsidRPr="007454DD">
        <w:rPr>
          <w:sz w:val="24"/>
          <w:szCs w:val="24"/>
          <w:lang w:val="ro-MD" w:eastAsia="en-GB"/>
        </w:rPr>
        <w:t>.1. posturi de transformare 6</w:t>
      </w:r>
      <w:r w:rsidR="00E87147" w:rsidRPr="007454DD">
        <w:rPr>
          <w:sz w:val="24"/>
          <w:szCs w:val="24"/>
          <w:lang w:val="ro-MD" w:eastAsia="en-GB"/>
        </w:rPr>
        <w:t>(</w:t>
      </w:r>
      <w:r w:rsidR="00B020BC" w:rsidRPr="007454DD">
        <w:rPr>
          <w:sz w:val="24"/>
          <w:szCs w:val="24"/>
          <w:lang w:val="ro-MD" w:eastAsia="en-GB"/>
        </w:rPr>
        <w:t>1</w:t>
      </w:r>
      <w:r w:rsidRPr="007454DD">
        <w:rPr>
          <w:sz w:val="24"/>
          <w:szCs w:val="24"/>
          <w:lang w:val="ro-MD" w:eastAsia="en-GB"/>
        </w:rPr>
        <w:t>0</w:t>
      </w:r>
      <w:r w:rsidR="00E87147" w:rsidRPr="007454DD">
        <w:rPr>
          <w:sz w:val="24"/>
          <w:szCs w:val="24"/>
          <w:lang w:val="ro-MD" w:eastAsia="en-GB"/>
        </w:rPr>
        <w:t>)</w:t>
      </w:r>
      <w:r w:rsidRPr="007454DD">
        <w:rPr>
          <w:sz w:val="24"/>
          <w:szCs w:val="24"/>
          <w:lang w:val="ro-MD" w:eastAsia="en-GB"/>
        </w:rPr>
        <w:t xml:space="preserve"> kV/0,4 kV cu instalație de racordare aeriană </w:t>
      </w:r>
      <w:r w:rsidR="008F138D" w:rsidRPr="007454DD">
        <w:rPr>
          <w:sz w:val="24"/>
          <w:szCs w:val="24"/>
          <w:lang w:val="ro-MD" w:eastAsia="en-GB"/>
        </w:rPr>
        <w:t>–</w:t>
      </w:r>
      <w:r w:rsidRPr="007454DD">
        <w:rPr>
          <w:sz w:val="24"/>
          <w:szCs w:val="24"/>
          <w:lang w:val="ro-MD" w:eastAsia="en-GB"/>
        </w:rPr>
        <w:t xml:space="preserve"> 10 m;</w:t>
      </w:r>
    </w:p>
    <w:p w14:paraId="52E077AB" w14:textId="7FBEFBA8" w:rsidR="00E87147" w:rsidRPr="007454DD" w:rsidRDefault="00754AC3" w:rsidP="00816596">
      <w:pPr>
        <w:tabs>
          <w:tab w:val="left" w:pos="851"/>
        </w:tabs>
        <w:spacing w:before="240"/>
        <w:ind w:right="-114" w:firstLine="902"/>
        <w:contextualSpacing/>
        <w:rPr>
          <w:sz w:val="24"/>
          <w:szCs w:val="24"/>
          <w:lang w:val="ro-MD" w:eastAsia="en-GB"/>
        </w:rPr>
      </w:pPr>
      <w:r w:rsidRPr="007454DD">
        <w:rPr>
          <w:sz w:val="24"/>
          <w:szCs w:val="24"/>
          <w:lang w:val="ro-MD" w:eastAsia="en-GB"/>
        </w:rPr>
        <w:t>1</w:t>
      </w:r>
      <w:r w:rsidR="00E87147" w:rsidRPr="007454DD">
        <w:rPr>
          <w:sz w:val="24"/>
          <w:szCs w:val="24"/>
          <w:lang w:val="ro-MD" w:eastAsia="en-GB"/>
        </w:rPr>
        <w:t>8</w:t>
      </w:r>
      <w:r w:rsidRPr="007454DD">
        <w:rPr>
          <w:sz w:val="24"/>
          <w:szCs w:val="24"/>
          <w:lang w:val="ro-MD" w:eastAsia="en-GB"/>
        </w:rPr>
        <w:t>.2. posturi de transformare 6</w:t>
      </w:r>
      <w:r w:rsidR="00E87147" w:rsidRPr="007454DD">
        <w:rPr>
          <w:sz w:val="24"/>
          <w:szCs w:val="24"/>
          <w:lang w:val="ro-MD" w:eastAsia="en-GB"/>
        </w:rPr>
        <w:t>(</w:t>
      </w:r>
      <w:r w:rsidR="00B020BC" w:rsidRPr="007454DD">
        <w:rPr>
          <w:sz w:val="24"/>
          <w:szCs w:val="24"/>
          <w:lang w:val="ro-MD" w:eastAsia="en-GB"/>
        </w:rPr>
        <w:t>1</w:t>
      </w:r>
      <w:r w:rsidRPr="007454DD">
        <w:rPr>
          <w:sz w:val="24"/>
          <w:szCs w:val="24"/>
          <w:lang w:val="ro-MD" w:eastAsia="en-GB"/>
        </w:rPr>
        <w:t>0</w:t>
      </w:r>
      <w:r w:rsidR="00E87147" w:rsidRPr="007454DD">
        <w:rPr>
          <w:sz w:val="24"/>
          <w:szCs w:val="24"/>
          <w:lang w:val="ro-MD" w:eastAsia="en-GB"/>
        </w:rPr>
        <w:t>)</w:t>
      </w:r>
      <w:r w:rsidRPr="007454DD">
        <w:rPr>
          <w:sz w:val="24"/>
          <w:szCs w:val="24"/>
          <w:lang w:val="ro-MD" w:eastAsia="en-GB"/>
        </w:rPr>
        <w:t xml:space="preserve"> kV/0,4 kV cu instalație de racordare în cablu </w:t>
      </w:r>
      <w:r w:rsidR="008F138D" w:rsidRPr="007454DD">
        <w:rPr>
          <w:sz w:val="24"/>
          <w:szCs w:val="24"/>
          <w:lang w:val="ro-MD" w:eastAsia="en-GB"/>
        </w:rPr>
        <w:t>–</w:t>
      </w:r>
      <w:r w:rsidRPr="007454DD">
        <w:rPr>
          <w:sz w:val="24"/>
          <w:szCs w:val="24"/>
          <w:lang w:val="ro-MD" w:eastAsia="en-GB"/>
        </w:rPr>
        <w:t xml:space="preserve"> 5 m;</w:t>
      </w:r>
    </w:p>
    <w:p w14:paraId="25D08A92" w14:textId="4F728328" w:rsidR="00CE5407" w:rsidRPr="007454DD" w:rsidRDefault="00754AC3" w:rsidP="00E87147">
      <w:pPr>
        <w:tabs>
          <w:tab w:val="left" w:pos="851"/>
        </w:tabs>
        <w:spacing w:before="240"/>
        <w:ind w:firstLine="902"/>
        <w:contextualSpacing/>
        <w:rPr>
          <w:sz w:val="24"/>
          <w:szCs w:val="24"/>
          <w:lang w:val="ro-MD" w:eastAsia="en-GB"/>
        </w:rPr>
      </w:pPr>
      <w:r w:rsidRPr="007454DD">
        <w:rPr>
          <w:sz w:val="24"/>
          <w:szCs w:val="24"/>
          <w:lang w:val="ro-MD" w:eastAsia="en-GB"/>
        </w:rPr>
        <w:t>1</w:t>
      </w:r>
      <w:r w:rsidR="00E87147" w:rsidRPr="007454DD">
        <w:rPr>
          <w:sz w:val="24"/>
          <w:szCs w:val="24"/>
          <w:lang w:val="ro-MD" w:eastAsia="en-GB"/>
        </w:rPr>
        <w:t>8</w:t>
      </w:r>
      <w:r w:rsidRPr="007454DD">
        <w:rPr>
          <w:sz w:val="24"/>
          <w:szCs w:val="24"/>
          <w:lang w:val="ro-MD" w:eastAsia="en-GB"/>
        </w:rPr>
        <w:t>.3. puncte de distribuție, celule și echipamente de secționare și de comutație cu tensiunea de 6</w:t>
      </w:r>
      <w:r w:rsidR="00E87147" w:rsidRPr="007454DD">
        <w:rPr>
          <w:sz w:val="24"/>
          <w:szCs w:val="24"/>
          <w:lang w:val="ro-MD" w:eastAsia="en-GB"/>
        </w:rPr>
        <w:t>(</w:t>
      </w:r>
      <w:r w:rsidR="00B020BC" w:rsidRPr="007454DD">
        <w:rPr>
          <w:sz w:val="24"/>
          <w:szCs w:val="24"/>
          <w:lang w:val="ro-MD" w:eastAsia="en-GB"/>
        </w:rPr>
        <w:t>10</w:t>
      </w:r>
      <w:r w:rsidR="00E87147" w:rsidRPr="007454DD">
        <w:rPr>
          <w:sz w:val="24"/>
          <w:szCs w:val="24"/>
          <w:lang w:val="ro-MD" w:eastAsia="en-GB"/>
        </w:rPr>
        <w:t>)</w:t>
      </w:r>
      <w:r w:rsidR="00B020BC" w:rsidRPr="007454DD">
        <w:rPr>
          <w:sz w:val="24"/>
          <w:szCs w:val="24"/>
          <w:lang w:val="ro-MD" w:eastAsia="en-GB"/>
        </w:rPr>
        <w:t xml:space="preserve"> </w:t>
      </w:r>
      <w:r w:rsidRPr="007454DD">
        <w:rPr>
          <w:sz w:val="24"/>
          <w:szCs w:val="24"/>
          <w:lang w:val="ro-MD" w:eastAsia="en-GB"/>
        </w:rPr>
        <w:t xml:space="preserve">kV </w:t>
      </w:r>
      <w:r w:rsidR="008F138D" w:rsidRPr="007454DD">
        <w:rPr>
          <w:sz w:val="24"/>
          <w:szCs w:val="24"/>
          <w:lang w:val="ro-MD" w:eastAsia="en-GB"/>
        </w:rPr>
        <w:t>–</w:t>
      </w:r>
      <w:r w:rsidRPr="007454DD">
        <w:rPr>
          <w:sz w:val="24"/>
          <w:szCs w:val="24"/>
          <w:lang w:val="ro-MD" w:eastAsia="en-GB"/>
        </w:rPr>
        <w:t xml:space="preserve"> 10 m.</w:t>
      </w:r>
    </w:p>
    <w:p w14:paraId="5530F632" w14:textId="6FC57A89" w:rsidR="005F6AD0" w:rsidRPr="007454DD" w:rsidRDefault="000F5942" w:rsidP="005F6AD0">
      <w:pPr>
        <w:tabs>
          <w:tab w:val="left" w:pos="851"/>
        </w:tabs>
        <w:spacing w:before="240"/>
        <w:ind w:firstLine="902"/>
        <w:contextualSpacing/>
        <w:rPr>
          <w:sz w:val="24"/>
          <w:szCs w:val="24"/>
          <w:lang w:val="ro-MD" w:eastAsia="en-GB"/>
        </w:rPr>
      </w:pPr>
      <w:r w:rsidRPr="007454DD">
        <w:rPr>
          <w:b/>
          <w:bCs/>
          <w:sz w:val="24"/>
          <w:szCs w:val="24"/>
          <w:lang w:val="ro-MD" w:eastAsia="en-GB"/>
        </w:rPr>
        <w:t>19</w:t>
      </w:r>
      <w:r w:rsidR="00CE5407" w:rsidRPr="007454DD">
        <w:rPr>
          <w:b/>
          <w:bCs/>
          <w:sz w:val="24"/>
          <w:szCs w:val="24"/>
          <w:lang w:val="ro-MD" w:eastAsia="en-GB"/>
        </w:rPr>
        <w:t>.</w:t>
      </w:r>
      <w:r w:rsidR="00CE5407" w:rsidRPr="007454DD">
        <w:rPr>
          <w:sz w:val="24"/>
          <w:szCs w:val="24"/>
          <w:lang w:val="ro-MD" w:eastAsia="en-GB"/>
        </w:rPr>
        <w:t xml:space="preserve"> </w:t>
      </w:r>
      <w:r w:rsidR="00754AC3" w:rsidRPr="007454DD">
        <w:rPr>
          <w:sz w:val="24"/>
          <w:szCs w:val="24"/>
          <w:lang w:val="ro-MD" w:eastAsia="en-GB"/>
        </w:rPr>
        <w:t>Documentele confirmative privind amplasa</w:t>
      </w:r>
      <w:r w:rsidR="0062492D" w:rsidRPr="007454DD">
        <w:rPr>
          <w:sz w:val="24"/>
          <w:szCs w:val="24"/>
          <w:lang w:val="ro-MD" w:eastAsia="en-GB"/>
        </w:rPr>
        <w:t>mentul</w:t>
      </w:r>
      <w:r w:rsidR="00754AC3" w:rsidRPr="007454DD">
        <w:rPr>
          <w:sz w:val="24"/>
          <w:szCs w:val="24"/>
          <w:lang w:val="ro-MD" w:eastAsia="en-GB"/>
        </w:rPr>
        <w:t xml:space="preserve"> rețelelor electrice, întocmite în modul stabilit</w:t>
      </w:r>
      <w:r w:rsidR="005619B1">
        <w:rPr>
          <w:sz w:val="24"/>
          <w:szCs w:val="24"/>
          <w:lang w:val="ro-MD" w:eastAsia="en-GB"/>
        </w:rPr>
        <w:t xml:space="preserve"> </w:t>
      </w:r>
      <w:r w:rsidR="005619B1">
        <w:rPr>
          <w:sz w:val="24"/>
          <w:szCs w:val="24"/>
          <w:lang w:val="ro-RO" w:eastAsia="en-GB"/>
        </w:rPr>
        <w:t>de legislația în vigoare</w:t>
      </w:r>
      <w:r w:rsidR="00754AC3" w:rsidRPr="007454DD">
        <w:rPr>
          <w:sz w:val="24"/>
          <w:szCs w:val="24"/>
          <w:lang w:val="ro-MD" w:eastAsia="en-GB"/>
        </w:rPr>
        <w:t xml:space="preserve">, se </w:t>
      </w:r>
      <w:r w:rsidR="00965A30" w:rsidRPr="007454DD">
        <w:rPr>
          <w:sz w:val="24"/>
          <w:szCs w:val="24"/>
          <w:lang w:val="ro-MD" w:eastAsia="en-GB"/>
        </w:rPr>
        <w:t xml:space="preserve">păstrează </w:t>
      </w:r>
      <w:r w:rsidR="00754AC3" w:rsidRPr="007454DD">
        <w:rPr>
          <w:sz w:val="24"/>
          <w:szCs w:val="24"/>
          <w:lang w:val="ro-MD" w:eastAsia="en-GB"/>
        </w:rPr>
        <w:t xml:space="preserve">la operatorii de sistem, care sunt obligați să prezinte, la solicitarea autorităților administrației publice locale sau a </w:t>
      </w:r>
      <w:r w:rsidR="002F04A9">
        <w:rPr>
          <w:sz w:val="24"/>
          <w:szCs w:val="24"/>
          <w:lang w:val="ro-MD" w:eastAsia="en-GB"/>
        </w:rPr>
        <w:t>deținătorilor</w:t>
      </w:r>
      <w:r w:rsidR="00754AC3" w:rsidRPr="007454DD">
        <w:rPr>
          <w:sz w:val="24"/>
          <w:szCs w:val="24"/>
          <w:lang w:val="ro-MD" w:eastAsia="en-GB"/>
        </w:rPr>
        <w:t xml:space="preserve"> de terenuri, informații despre amplasarea pe teren a rețelelor electrice.</w:t>
      </w:r>
    </w:p>
    <w:p w14:paraId="41C7B48D" w14:textId="7F9524B9" w:rsidR="005F6AD0" w:rsidRPr="007454DD" w:rsidRDefault="000F5942" w:rsidP="005F6AD0">
      <w:pPr>
        <w:tabs>
          <w:tab w:val="left" w:pos="851"/>
        </w:tabs>
        <w:spacing w:before="240"/>
        <w:ind w:firstLine="902"/>
        <w:contextualSpacing/>
        <w:rPr>
          <w:sz w:val="24"/>
          <w:szCs w:val="24"/>
          <w:lang w:val="ro-MD" w:eastAsia="en-GB"/>
        </w:rPr>
      </w:pPr>
      <w:r w:rsidRPr="007454DD">
        <w:rPr>
          <w:b/>
          <w:bCs/>
          <w:sz w:val="24"/>
          <w:szCs w:val="24"/>
          <w:lang w:val="ro-MD" w:eastAsia="en-GB"/>
        </w:rPr>
        <w:t>20</w:t>
      </w:r>
      <w:r w:rsidR="005F6AD0" w:rsidRPr="007454DD">
        <w:rPr>
          <w:b/>
          <w:bCs/>
          <w:sz w:val="24"/>
          <w:szCs w:val="24"/>
          <w:lang w:val="ro-MD" w:eastAsia="en-GB"/>
        </w:rPr>
        <w:t>.</w:t>
      </w:r>
      <w:r w:rsidR="005F6AD0" w:rsidRPr="007454DD">
        <w:rPr>
          <w:sz w:val="24"/>
          <w:szCs w:val="24"/>
          <w:lang w:val="ro-MD" w:eastAsia="en-GB"/>
        </w:rPr>
        <w:t xml:space="preserve"> </w:t>
      </w:r>
      <w:r w:rsidR="00754AC3" w:rsidRPr="007454DD">
        <w:rPr>
          <w:sz w:val="24"/>
          <w:szCs w:val="24"/>
          <w:lang w:val="ro-MD" w:eastAsia="en-GB"/>
        </w:rPr>
        <w:t>Amplasarea pe teren a rețelelor electrice</w:t>
      </w:r>
      <w:r w:rsidR="002179E2">
        <w:rPr>
          <w:sz w:val="24"/>
          <w:szCs w:val="24"/>
          <w:lang w:val="ro-MD" w:eastAsia="en-GB"/>
        </w:rPr>
        <w:t xml:space="preserve"> </w:t>
      </w:r>
      <w:r w:rsidR="002179E2" w:rsidRPr="002179E2">
        <w:rPr>
          <w:sz w:val="24"/>
          <w:szCs w:val="24"/>
          <w:lang w:val="ro-MD" w:eastAsia="en-GB"/>
        </w:rPr>
        <w:t>și a</w:t>
      </w:r>
      <w:r w:rsidR="00754AC3" w:rsidRPr="002179E2">
        <w:rPr>
          <w:sz w:val="24"/>
          <w:szCs w:val="24"/>
          <w:lang w:val="ro-MD" w:eastAsia="en-GB"/>
        </w:rPr>
        <w:t xml:space="preserve"> </w:t>
      </w:r>
      <w:r w:rsidR="002179E2" w:rsidRPr="00E45AC6">
        <w:rPr>
          <w:bCs/>
          <w:sz w:val="24"/>
          <w:szCs w:val="24"/>
          <w:lang w:val="ro-MD" w:eastAsia="en-GB"/>
        </w:rPr>
        <w:t xml:space="preserve">liniilor electrice ce aparțin producătorilor sau consumatorilor </w:t>
      </w:r>
      <w:proofErr w:type="spellStart"/>
      <w:r w:rsidR="002179E2" w:rsidRPr="00E45AC6">
        <w:rPr>
          <w:bCs/>
          <w:sz w:val="24"/>
          <w:szCs w:val="24"/>
          <w:lang w:val="ro-MD" w:eastAsia="en-GB"/>
        </w:rPr>
        <w:t>noncasnici</w:t>
      </w:r>
      <w:proofErr w:type="spellEnd"/>
      <w:r w:rsidR="002179E2" w:rsidRPr="002179E2">
        <w:rPr>
          <w:sz w:val="24"/>
          <w:szCs w:val="24"/>
          <w:lang w:val="ro-MD" w:eastAsia="en-GB"/>
        </w:rPr>
        <w:t xml:space="preserve"> </w:t>
      </w:r>
      <w:r w:rsidR="00965A30" w:rsidRPr="007454DD">
        <w:rPr>
          <w:sz w:val="24"/>
          <w:szCs w:val="24"/>
          <w:lang w:val="ro-MD" w:eastAsia="en-GB"/>
        </w:rPr>
        <w:t xml:space="preserve">se trasează </w:t>
      </w:r>
      <w:r w:rsidR="00754AC3" w:rsidRPr="007454DD">
        <w:rPr>
          <w:sz w:val="24"/>
          <w:szCs w:val="24"/>
          <w:lang w:val="ro-MD" w:eastAsia="en-GB"/>
        </w:rPr>
        <w:t xml:space="preserve">inclusiv în partea grafică a documentației cadastrale a </w:t>
      </w:r>
      <w:r w:rsidR="000F1C4F">
        <w:rPr>
          <w:sz w:val="24"/>
          <w:szCs w:val="24"/>
          <w:lang w:val="ro-MD" w:eastAsia="en-GB"/>
        </w:rPr>
        <w:t>deținătorilor</w:t>
      </w:r>
      <w:r w:rsidR="00754AC3" w:rsidRPr="007454DD">
        <w:rPr>
          <w:sz w:val="24"/>
          <w:szCs w:val="24"/>
          <w:lang w:val="ro-MD" w:eastAsia="en-GB"/>
        </w:rPr>
        <w:t xml:space="preserve"> de terenuri, pe care le păstrează întreprinderile de stat sau private care execută lucrări cadastrale. În cazul în care hotarele </w:t>
      </w:r>
      <w:r w:rsidR="00CB60DD" w:rsidRPr="007454DD">
        <w:rPr>
          <w:sz w:val="24"/>
          <w:szCs w:val="24"/>
          <w:lang w:val="ro-MD" w:eastAsia="en-GB"/>
        </w:rPr>
        <w:t xml:space="preserve">terenului </w:t>
      </w:r>
      <w:r w:rsidR="00754AC3" w:rsidRPr="007454DD">
        <w:rPr>
          <w:sz w:val="24"/>
          <w:szCs w:val="24"/>
          <w:lang w:val="ro-MD" w:eastAsia="en-GB"/>
        </w:rPr>
        <w:t xml:space="preserve">se modifică, </w:t>
      </w:r>
      <w:r w:rsidR="008174D6">
        <w:rPr>
          <w:sz w:val="24"/>
          <w:szCs w:val="24"/>
          <w:lang w:val="ro-MD" w:eastAsia="en-GB"/>
        </w:rPr>
        <w:t xml:space="preserve">autoritățile </w:t>
      </w:r>
      <w:r w:rsidR="00754AC3" w:rsidRPr="007454DD">
        <w:rPr>
          <w:sz w:val="24"/>
          <w:szCs w:val="24"/>
          <w:lang w:val="ro-MD" w:eastAsia="en-GB"/>
        </w:rPr>
        <w:t>administrației publice locale</w:t>
      </w:r>
      <w:r w:rsidR="008C707C">
        <w:rPr>
          <w:sz w:val="24"/>
          <w:szCs w:val="24"/>
          <w:lang w:val="ro-MD" w:eastAsia="en-GB"/>
        </w:rPr>
        <w:t>, alte autorități administrative</w:t>
      </w:r>
      <w:r w:rsidR="00754AC3" w:rsidRPr="007454DD">
        <w:rPr>
          <w:sz w:val="24"/>
          <w:szCs w:val="24"/>
          <w:lang w:val="ro-MD" w:eastAsia="en-GB"/>
        </w:rPr>
        <w:t xml:space="preserve"> informează despre aceasta gestionarul rețelelor electrice</w:t>
      </w:r>
      <w:r w:rsidR="002179E2">
        <w:rPr>
          <w:sz w:val="24"/>
          <w:szCs w:val="24"/>
          <w:lang w:val="ro-MD" w:eastAsia="en-GB"/>
        </w:rPr>
        <w:t xml:space="preserve"> </w:t>
      </w:r>
      <w:r w:rsidR="002179E2" w:rsidRPr="002179E2">
        <w:rPr>
          <w:sz w:val="24"/>
          <w:szCs w:val="24"/>
          <w:lang w:val="ro-MD" w:eastAsia="en-GB"/>
        </w:rPr>
        <w:t xml:space="preserve">și a </w:t>
      </w:r>
      <w:r w:rsidR="002179E2" w:rsidRPr="00550FAD">
        <w:rPr>
          <w:bCs/>
          <w:sz w:val="24"/>
          <w:szCs w:val="24"/>
          <w:lang w:val="ro-MD" w:eastAsia="en-GB"/>
        </w:rPr>
        <w:t>lini</w:t>
      </w:r>
      <w:r w:rsidR="002179E2">
        <w:rPr>
          <w:bCs/>
          <w:sz w:val="24"/>
          <w:szCs w:val="24"/>
          <w:lang w:val="ro-MD" w:eastAsia="en-GB"/>
        </w:rPr>
        <w:t>ei</w:t>
      </w:r>
      <w:r w:rsidR="002179E2" w:rsidRPr="00550FAD">
        <w:rPr>
          <w:bCs/>
          <w:sz w:val="24"/>
          <w:szCs w:val="24"/>
          <w:lang w:val="ro-MD" w:eastAsia="en-GB"/>
        </w:rPr>
        <w:t xml:space="preserve"> electrice ce aparțin</w:t>
      </w:r>
      <w:r w:rsidR="002179E2">
        <w:rPr>
          <w:bCs/>
          <w:sz w:val="24"/>
          <w:szCs w:val="24"/>
          <w:lang w:val="ro-MD" w:eastAsia="en-GB"/>
        </w:rPr>
        <w:t>e</w:t>
      </w:r>
      <w:r w:rsidR="002179E2" w:rsidRPr="00550FAD">
        <w:rPr>
          <w:bCs/>
          <w:sz w:val="24"/>
          <w:szCs w:val="24"/>
          <w:lang w:val="ro-MD" w:eastAsia="en-GB"/>
        </w:rPr>
        <w:t xml:space="preserve"> producător</w:t>
      </w:r>
      <w:r w:rsidR="002179E2">
        <w:rPr>
          <w:bCs/>
          <w:sz w:val="24"/>
          <w:szCs w:val="24"/>
          <w:lang w:val="ro-MD" w:eastAsia="en-GB"/>
        </w:rPr>
        <w:t>ului</w:t>
      </w:r>
      <w:r w:rsidR="002179E2" w:rsidRPr="00550FAD">
        <w:rPr>
          <w:bCs/>
          <w:sz w:val="24"/>
          <w:szCs w:val="24"/>
          <w:lang w:val="ro-MD" w:eastAsia="en-GB"/>
        </w:rPr>
        <w:t xml:space="preserve"> sau consumator</w:t>
      </w:r>
      <w:r w:rsidR="002179E2">
        <w:rPr>
          <w:bCs/>
          <w:sz w:val="24"/>
          <w:szCs w:val="24"/>
          <w:lang w:val="ro-MD" w:eastAsia="en-GB"/>
        </w:rPr>
        <w:t>ului</w:t>
      </w:r>
      <w:r w:rsidR="002179E2" w:rsidRPr="00550FAD">
        <w:rPr>
          <w:bCs/>
          <w:sz w:val="24"/>
          <w:szCs w:val="24"/>
          <w:lang w:val="ro-MD" w:eastAsia="en-GB"/>
        </w:rPr>
        <w:t xml:space="preserve"> </w:t>
      </w:r>
      <w:proofErr w:type="spellStart"/>
      <w:r w:rsidR="002179E2" w:rsidRPr="00550FAD">
        <w:rPr>
          <w:bCs/>
          <w:sz w:val="24"/>
          <w:szCs w:val="24"/>
          <w:lang w:val="ro-MD" w:eastAsia="en-GB"/>
        </w:rPr>
        <w:t>noncasnic</w:t>
      </w:r>
      <w:proofErr w:type="spellEnd"/>
      <w:r w:rsidR="00754AC3" w:rsidRPr="007454DD">
        <w:rPr>
          <w:sz w:val="24"/>
          <w:szCs w:val="24"/>
          <w:lang w:val="ro-MD" w:eastAsia="en-GB"/>
        </w:rPr>
        <w:t>.</w:t>
      </w:r>
    </w:p>
    <w:p w14:paraId="26881B4B" w14:textId="0E88429B" w:rsidR="00754AC3" w:rsidRPr="007454DD" w:rsidRDefault="000F5942" w:rsidP="005F6AD0">
      <w:pPr>
        <w:tabs>
          <w:tab w:val="left" w:pos="851"/>
        </w:tabs>
        <w:spacing w:before="240"/>
        <w:ind w:firstLine="902"/>
        <w:contextualSpacing/>
        <w:rPr>
          <w:sz w:val="24"/>
          <w:szCs w:val="24"/>
          <w:lang w:val="ro-MD" w:eastAsia="en-GB"/>
        </w:rPr>
      </w:pPr>
      <w:r w:rsidRPr="007454DD">
        <w:rPr>
          <w:b/>
          <w:bCs/>
          <w:sz w:val="24"/>
          <w:szCs w:val="24"/>
          <w:lang w:val="ro-MD" w:eastAsia="en-GB"/>
        </w:rPr>
        <w:t>21</w:t>
      </w:r>
      <w:r w:rsidR="005F6AD0" w:rsidRPr="007454DD">
        <w:rPr>
          <w:b/>
          <w:bCs/>
          <w:sz w:val="24"/>
          <w:szCs w:val="24"/>
          <w:lang w:val="ro-MD" w:eastAsia="en-GB"/>
        </w:rPr>
        <w:t>.</w:t>
      </w:r>
      <w:r w:rsidR="005F6AD0" w:rsidRPr="007454DD">
        <w:rPr>
          <w:sz w:val="24"/>
          <w:szCs w:val="24"/>
          <w:lang w:val="ro-MD" w:eastAsia="en-GB"/>
        </w:rPr>
        <w:t xml:space="preserve"> </w:t>
      </w:r>
      <w:r w:rsidR="00CB60DD" w:rsidRPr="007454DD">
        <w:rPr>
          <w:sz w:val="24"/>
          <w:szCs w:val="24"/>
          <w:lang w:val="ro-MD" w:eastAsia="en-GB"/>
        </w:rPr>
        <w:t>Informația cu privire la rețelele electrice, drepturile asupra acestora, zonele de protecție a</w:t>
      </w:r>
      <w:r w:rsidR="00E54201" w:rsidRPr="007454DD">
        <w:rPr>
          <w:sz w:val="24"/>
          <w:szCs w:val="24"/>
          <w:lang w:val="ro-MD" w:eastAsia="en-GB"/>
        </w:rPr>
        <w:t>le</w:t>
      </w:r>
      <w:r w:rsidR="00CB60DD" w:rsidRPr="007454DD">
        <w:rPr>
          <w:sz w:val="24"/>
          <w:szCs w:val="24"/>
          <w:lang w:val="ro-MD" w:eastAsia="en-GB"/>
        </w:rPr>
        <w:t xml:space="preserve"> acestora, precum și restricțiile aferente zonelor de protecție </w:t>
      </w:r>
      <w:r w:rsidR="006A3CFE" w:rsidRPr="007454DD">
        <w:rPr>
          <w:sz w:val="24"/>
          <w:szCs w:val="24"/>
          <w:lang w:val="ro-MD" w:eastAsia="en-GB"/>
        </w:rPr>
        <w:t>se</w:t>
      </w:r>
      <w:r w:rsidR="00CB60DD" w:rsidRPr="007454DD">
        <w:rPr>
          <w:sz w:val="24"/>
          <w:szCs w:val="24"/>
          <w:lang w:val="ro-MD" w:eastAsia="en-GB"/>
        </w:rPr>
        <w:t xml:space="preserve"> </w:t>
      </w:r>
      <w:r w:rsidR="006A3CFE" w:rsidRPr="007454DD">
        <w:rPr>
          <w:sz w:val="24"/>
          <w:szCs w:val="24"/>
          <w:lang w:val="ro-MD" w:eastAsia="en-GB"/>
        </w:rPr>
        <w:t>va</w:t>
      </w:r>
      <w:r w:rsidR="00CB60DD" w:rsidRPr="007454DD">
        <w:rPr>
          <w:sz w:val="24"/>
          <w:szCs w:val="24"/>
          <w:lang w:val="ro-MD" w:eastAsia="en-GB"/>
        </w:rPr>
        <w:t xml:space="preserve"> obține din Registrul obiectivelor de infrastructură </w:t>
      </w:r>
      <w:proofErr w:type="spellStart"/>
      <w:r w:rsidR="00CB60DD" w:rsidRPr="007454DD">
        <w:rPr>
          <w:sz w:val="24"/>
          <w:szCs w:val="24"/>
          <w:lang w:val="ro-MD" w:eastAsia="en-GB"/>
        </w:rPr>
        <w:t>tehnico</w:t>
      </w:r>
      <w:proofErr w:type="spellEnd"/>
      <w:r w:rsidR="00CB60DD" w:rsidRPr="007454DD">
        <w:rPr>
          <w:sz w:val="24"/>
          <w:szCs w:val="24"/>
          <w:lang w:val="ro-MD" w:eastAsia="en-GB"/>
        </w:rPr>
        <w:t>-edilitară</w:t>
      </w:r>
      <w:r w:rsidR="00313D69">
        <w:rPr>
          <w:sz w:val="24"/>
          <w:szCs w:val="24"/>
          <w:lang w:val="ro-MD" w:eastAsia="en-GB"/>
        </w:rPr>
        <w:t>,</w:t>
      </w:r>
      <w:r w:rsidR="00CB60DD" w:rsidRPr="007454DD">
        <w:rPr>
          <w:sz w:val="24"/>
          <w:szCs w:val="24"/>
          <w:lang w:val="ro-MD" w:eastAsia="en-GB"/>
        </w:rPr>
        <w:t xml:space="preserve"> </w:t>
      </w:r>
      <w:r w:rsidR="00313D69" w:rsidRPr="00313D69">
        <w:rPr>
          <w:iCs/>
          <w:sz w:val="24"/>
          <w:szCs w:val="24"/>
          <w:lang w:val="ro-RO" w:eastAsia="en-GB"/>
        </w:rPr>
        <w:t>creat în conformitate cu legislația privind evidența rețelelor edilitare</w:t>
      </w:r>
      <w:r w:rsidR="00CB60DD" w:rsidRPr="007454DD">
        <w:rPr>
          <w:sz w:val="24"/>
          <w:szCs w:val="24"/>
          <w:lang w:val="ro-MD" w:eastAsia="en-GB"/>
        </w:rPr>
        <w:t>.</w:t>
      </w:r>
    </w:p>
    <w:p w14:paraId="13C4EA33" w14:textId="77777777" w:rsidR="00CA61FB" w:rsidRDefault="00CA61FB" w:rsidP="00754AC3">
      <w:pPr>
        <w:ind w:firstLine="0"/>
        <w:jc w:val="center"/>
        <w:rPr>
          <w:b/>
          <w:sz w:val="24"/>
          <w:szCs w:val="24"/>
          <w:lang w:val="ro-MD" w:eastAsia="en-GB"/>
        </w:rPr>
      </w:pPr>
    </w:p>
    <w:p w14:paraId="65210D07" w14:textId="17AECCBD" w:rsidR="00754AC3" w:rsidRPr="007454DD" w:rsidRDefault="00754AC3" w:rsidP="00754AC3">
      <w:pPr>
        <w:ind w:firstLine="0"/>
        <w:jc w:val="center"/>
        <w:rPr>
          <w:b/>
          <w:sz w:val="24"/>
          <w:szCs w:val="24"/>
          <w:lang w:val="ro-MD" w:eastAsia="en-GB"/>
        </w:rPr>
      </w:pPr>
      <w:r w:rsidRPr="007454DD">
        <w:rPr>
          <w:b/>
          <w:sz w:val="24"/>
          <w:szCs w:val="24"/>
          <w:lang w:val="ro-MD" w:eastAsia="en-GB"/>
        </w:rPr>
        <w:lastRenderedPageBreak/>
        <w:t xml:space="preserve">Secțiunea </w:t>
      </w:r>
      <w:r w:rsidR="0067624B">
        <w:rPr>
          <w:b/>
          <w:sz w:val="24"/>
          <w:szCs w:val="24"/>
          <w:lang w:val="ro-MD" w:eastAsia="en-GB"/>
        </w:rPr>
        <w:t>3</w:t>
      </w:r>
    </w:p>
    <w:p w14:paraId="3FFDBA5B" w14:textId="6864117C" w:rsidR="00754AC3" w:rsidRPr="007454DD" w:rsidRDefault="00754AC3" w:rsidP="00754AC3">
      <w:pPr>
        <w:ind w:firstLine="0"/>
        <w:jc w:val="center"/>
        <w:rPr>
          <w:b/>
          <w:sz w:val="24"/>
          <w:szCs w:val="24"/>
          <w:lang w:val="ro-MD" w:eastAsia="en-GB"/>
        </w:rPr>
      </w:pPr>
      <w:r w:rsidRPr="007454DD">
        <w:rPr>
          <w:b/>
          <w:sz w:val="24"/>
          <w:szCs w:val="24"/>
          <w:lang w:val="ro-MD" w:eastAsia="en-GB"/>
        </w:rPr>
        <w:t xml:space="preserve">Restricții și interdicții privind utilizarea terenurilor </w:t>
      </w:r>
      <w:r w:rsidR="005F6AD0" w:rsidRPr="007454DD">
        <w:rPr>
          <w:b/>
          <w:sz w:val="24"/>
          <w:szCs w:val="24"/>
          <w:lang w:val="ro-MD" w:eastAsia="en-GB"/>
        </w:rPr>
        <w:br/>
      </w:r>
      <w:r w:rsidRPr="007454DD">
        <w:rPr>
          <w:b/>
          <w:sz w:val="24"/>
          <w:szCs w:val="24"/>
          <w:lang w:val="ro-MD" w:eastAsia="en-GB"/>
        </w:rPr>
        <w:t>din zonele de protecție a rețelelor electrice</w:t>
      </w:r>
    </w:p>
    <w:p w14:paraId="61E9FB8C" w14:textId="77777777" w:rsidR="005F6AD0" w:rsidRPr="007454DD" w:rsidRDefault="005F6AD0" w:rsidP="00754AC3">
      <w:pPr>
        <w:ind w:firstLine="0"/>
        <w:jc w:val="center"/>
        <w:rPr>
          <w:b/>
          <w:sz w:val="24"/>
          <w:szCs w:val="24"/>
          <w:lang w:val="ro-MD" w:eastAsia="en-GB"/>
        </w:rPr>
      </w:pPr>
    </w:p>
    <w:p w14:paraId="21065A92" w14:textId="4C3F15D5" w:rsidR="005F6AD0" w:rsidRPr="007454DD" w:rsidRDefault="00A44D27" w:rsidP="005F6AD0">
      <w:pPr>
        <w:tabs>
          <w:tab w:val="left" w:pos="851"/>
        </w:tabs>
        <w:spacing w:before="240"/>
        <w:ind w:firstLine="902"/>
        <w:contextualSpacing/>
        <w:rPr>
          <w:sz w:val="24"/>
          <w:szCs w:val="24"/>
          <w:lang w:val="ro-MD" w:eastAsia="en-GB"/>
        </w:rPr>
      </w:pPr>
      <w:r w:rsidRPr="007454DD">
        <w:rPr>
          <w:b/>
          <w:bCs/>
          <w:sz w:val="24"/>
          <w:szCs w:val="24"/>
          <w:lang w:val="ro-MD" w:eastAsia="en-GB"/>
        </w:rPr>
        <w:t>22</w:t>
      </w:r>
      <w:r w:rsidR="005F6AD0" w:rsidRPr="007454DD">
        <w:rPr>
          <w:b/>
          <w:bCs/>
          <w:sz w:val="24"/>
          <w:szCs w:val="24"/>
          <w:lang w:val="ro-MD" w:eastAsia="en-GB"/>
        </w:rPr>
        <w:t>.</w:t>
      </w:r>
      <w:r w:rsidR="005F6AD0" w:rsidRPr="007454DD">
        <w:rPr>
          <w:sz w:val="24"/>
          <w:szCs w:val="24"/>
          <w:lang w:val="ro-MD" w:eastAsia="en-GB"/>
        </w:rPr>
        <w:t xml:space="preserve"> </w:t>
      </w:r>
      <w:r w:rsidR="00754AC3" w:rsidRPr="007454DD">
        <w:rPr>
          <w:sz w:val="24"/>
          <w:szCs w:val="24"/>
          <w:lang w:val="ro-MD" w:eastAsia="en-GB"/>
        </w:rPr>
        <w:t xml:space="preserve">Pentru a evita punerea în pericol a persoanelor, a bunurilor sau a nu obstrucționa desfășurarea, în zonele de protecție ale rețelelor electrice, a lucrărilor de construcție, reabilitare, modernizare, </w:t>
      </w:r>
      <w:r w:rsidR="005F6AD0" w:rsidRPr="007454DD">
        <w:rPr>
          <w:sz w:val="24"/>
          <w:szCs w:val="24"/>
          <w:lang w:val="ro-MD" w:eastAsia="en-GB"/>
        </w:rPr>
        <w:t>întreținere</w:t>
      </w:r>
      <w:r w:rsidR="00754AC3" w:rsidRPr="007454DD">
        <w:rPr>
          <w:sz w:val="24"/>
          <w:szCs w:val="24"/>
          <w:lang w:val="ro-MD" w:eastAsia="en-GB"/>
        </w:rPr>
        <w:t xml:space="preserve"> </w:t>
      </w:r>
      <w:r w:rsidR="005F6AD0" w:rsidRPr="007454DD">
        <w:rPr>
          <w:sz w:val="24"/>
          <w:szCs w:val="24"/>
          <w:lang w:val="ro-MD" w:eastAsia="en-GB"/>
        </w:rPr>
        <w:t>și</w:t>
      </w:r>
      <w:r w:rsidR="00754AC3" w:rsidRPr="007454DD">
        <w:rPr>
          <w:sz w:val="24"/>
          <w:szCs w:val="24"/>
          <w:lang w:val="ro-MD" w:eastAsia="en-GB"/>
        </w:rPr>
        <w:t xml:space="preserve"> exploatare a </w:t>
      </w:r>
      <w:r w:rsidR="005F6AD0" w:rsidRPr="007454DD">
        <w:rPr>
          <w:sz w:val="24"/>
          <w:szCs w:val="24"/>
          <w:lang w:val="ro-MD" w:eastAsia="en-GB"/>
        </w:rPr>
        <w:t>rețelelor</w:t>
      </w:r>
      <w:r w:rsidR="00754AC3" w:rsidRPr="007454DD">
        <w:rPr>
          <w:sz w:val="24"/>
          <w:szCs w:val="24"/>
          <w:lang w:val="ro-MD" w:eastAsia="en-GB"/>
        </w:rPr>
        <w:t xml:space="preserve"> electrice, operatorii de sistem au dreptul să solicite restrângerea sau sistarea, pe durata efectuării lucrărilor, a </w:t>
      </w:r>
      <w:r w:rsidR="005F6AD0" w:rsidRPr="007454DD">
        <w:rPr>
          <w:sz w:val="24"/>
          <w:szCs w:val="24"/>
          <w:lang w:val="ro-MD" w:eastAsia="en-GB"/>
        </w:rPr>
        <w:t>activităților</w:t>
      </w:r>
      <w:r w:rsidR="00754AC3" w:rsidRPr="007454DD">
        <w:rPr>
          <w:sz w:val="24"/>
          <w:szCs w:val="24"/>
          <w:lang w:val="ro-MD" w:eastAsia="en-GB"/>
        </w:rPr>
        <w:t xml:space="preserve"> desfășurate în </w:t>
      </w:r>
      <w:r w:rsidR="00837913">
        <w:rPr>
          <w:sz w:val="24"/>
          <w:szCs w:val="24"/>
          <w:lang w:val="ro-MD" w:eastAsia="en-GB"/>
        </w:rPr>
        <w:t>zona de protecție a rețelei electrice</w:t>
      </w:r>
      <w:r w:rsidR="00754AC3" w:rsidRPr="007454DD">
        <w:rPr>
          <w:sz w:val="24"/>
          <w:szCs w:val="24"/>
          <w:lang w:val="ro-MD" w:eastAsia="en-GB"/>
        </w:rPr>
        <w:t xml:space="preserve">. În acest caz, persoanele afectate </w:t>
      </w:r>
      <w:r w:rsidR="00311B49" w:rsidRPr="007454DD">
        <w:rPr>
          <w:sz w:val="24"/>
          <w:szCs w:val="24"/>
          <w:lang w:val="ro-MD" w:eastAsia="en-GB"/>
        </w:rPr>
        <w:t>sunt informate</w:t>
      </w:r>
      <w:r w:rsidR="00754AC3" w:rsidRPr="007454DD">
        <w:rPr>
          <w:sz w:val="24"/>
          <w:szCs w:val="24"/>
          <w:lang w:val="ro-MD" w:eastAsia="en-GB"/>
        </w:rPr>
        <w:t xml:space="preserve"> </w:t>
      </w:r>
      <w:r w:rsidR="00B020BC" w:rsidRPr="007454DD">
        <w:rPr>
          <w:sz w:val="24"/>
          <w:szCs w:val="24"/>
          <w:lang w:val="ro-MD" w:eastAsia="en-GB"/>
        </w:rPr>
        <w:t xml:space="preserve">în </w:t>
      </w:r>
      <w:r w:rsidR="00837913">
        <w:rPr>
          <w:sz w:val="24"/>
          <w:szCs w:val="24"/>
          <w:lang w:val="ro-MD" w:eastAsia="en-GB"/>
        </w:rPr>
        <w:t xml:space="preserve">scris cu cel puțin </w:t>
      </w:r>
      <w:r w:rsidR="000E6AE3" w:rsidRPr="007454DD">
        <w:rPr>
          <w:sz w:val="24"/>
          <w:szCs w:val="24"/>
          <w:lang w:val="ro-MD" w:eastAsia="en-GB"/>
        </w:rPr>
        <w:t>7</w:t>
      </w:r>
      <w:r w:rsidR="00B020BC" w:rsidRPr="007454DD">
        <w:rPr>
          <w:sz w:val="24"/>
          <w:szCs w:val="24"/>
          <w:lang w:val="ro-MD" w:eastAsia="en-GB"/>
        </w:rPr>
        <w:t xml:space="preserve"> zile </w:t>
      </w:r>
      <w:r w:rsidR="00837913">
        <w:rPr>
          <w:sz w:val="24"/>
          <w:szCs w:val="24"/>
          <w:lang w:val="ro-MD" w:eastAsia="en-GB"/>
        </w:rPr>
        <w:t xml:space="preserve">înainte </w:t>
      </w:r>
      <w:r w:rsidR="00754AC3" w:rsidRPr="007454DD">
        <w:rPr>
          <w:sz w:val="24"/>
          <w:szCs w:val="24"/>
          <w:lang w:val="ro-MD" w:eastAsia="en-GB"/>
        </w:rPr>
        <w:t xml:space="preserve">despre data începerii </w:t>
      </w:r>
      <w:r w:rsidR="005F6AD0" w:rsidRPr="007454DD">
        <w:rPr>
          <w:sz w:val="24"/>
          <w:szCs w:val="24"/>
          <w:lang w:val="ro-MD" w:eastAsia="en-GB"/>
        </w:rPr>
        <w:t>și</w:t>
      </w:r>
      <w:r w:rsidR="00754AC3" w:rsidRPr="007454DD">
        <w:rPr>
          <w:sz w:val="24"/>
          <w:szCs w:val="24"/>
          <w:lang w:val="ro-MD" w:eastAsia="en-GB"/>
        </w:rPr>
        <w:t>, respectiv, a finalizării lucrărilor.</w:t>
      </w:r>
    </w:p>
    <w:p w14:paraId="485E67BB" w14:textId="2A8D44CC" w:rsidR="007E386B" w:rsidRPr="007454DD" w:rsidRDefault="007E386B" w:rsidP="005F6AD0">
      <w:pPr>
        <w:tabs>
          <w:tab w:val="left" w:pos="851"/>
        </w:tabs>
        <w:spacing w:before="240"/>
        <w:ind w:firstLine="902"/>
        <w:contextualSpacing/>
        <w:rPr>
          <w:sz w:val="24"/>
          <w:szCs w:val="24"/>
          <w:lang w:val="ro-MD" w:eastAsia="en-GB"/>
        </w:rPr>
      </w:pPr>
      <w:r w:rsidRPr="007454DD">
        <w:rPr>
          <w:b/>
          <w:bCs/>
          <w:sz w:val="24"/>
          <w:szCs w:val="24"/>
          <w:lang w:val="ro-MD" w:eastAsia="en-GB"/>
        </w:rPr>
        <w:t>23.</w:t>
      </w:r>
      <w:r w:rsidRPr="007454DD">
        <w:rPr>
          <w:sz w:val="24"/>
          <w:szCs w:val="24"/>
          <w:lang w:val="ro-MD" w:eastAsia="en-GB"/>
        </w:rPr>
        <w:t xml:space="preserve"> Se interzice </w:t>
      </w:r>
      <w:r w:rsidR="004D3E8F" w:rsidRPr="007454DD">
        <w:rPr>
          <w:sz w:val="24"/>
          <w:szCs w:val="24"/>
          <w:lang w:val="ro-MD" w:eastAsia="en-GB"/>
        </w:rPr>
        <w:t>edificarea clădirilor rezidențiale și nerezidențiale</w:t>
      </w:r>
      <w:r w:rsidRPr="007454DD">
        <w:rPr>
          <w:sz w:val="24"/>
          <w:szCs w:val="24"/>
          <w:lang w:val="ro-MD" w:eastAsia="en-GB"/>
        </w:rPr>
        <w:t xml:space="preserve"> în zonele de </w:t>
      </w:r>
      <w:r w:rsidR="007454DD" w:rsidRPr="007454DD">
        <w:rPr>
          <w:sz w:val="24"/>
          <w:szCs w:val="24"/>
          <w:lang w:val="ro-MD" w:eastAsia="en-GB"/>
        </w:rPr>
        <w:t>protecție</w:t>
      </w:r>
      <w:r w:rsidRPr="007454DD">
        <w:rPr>
          <w:sz w:val="24"/>
          <w:szCs w:val="24"/>
          <w:lang w:val="ro-MD" w:eastAsia="en-GB"/>
        </w:rPr>
        <w:t xml:space="preserve"> a</w:t>
      </w:r>
      <w:r w:rsidR="001B32C1" w:rsidRPr="007454DD">
        <w:rPr>
          <w:sz w:val="24"/>
          <w:szCs w:val="24"/>
          <w:lang w:val="ro-MD" w:eastAsia="en-GB"/>
        </w:rPr>
        <w:t>le</w:t>
      </w:r>
      <w:r w:rsidRPr="007454DD">
        <w:rPr>
          <w:sz w:val="24"/>
          <w:szCs w:val="24"/>
          <w:lang w:val="ro-MD" w:eastAsia="en-GB"/>
        </w:rPr>
        <w:t xml:space="preserve"> </w:t>
      </w:r>
      <w:r w:rsidR="007454DD" w:rsidRPr="007454DD">
        <w:rPr>
          <w:sz w:val="24"/>
          <w:szCs w:val="24"/>
          <w:lang w:val="ro-MD" w:eastAsia="en-GB"/>
        </w:rPr>
        <w:t>rețelelor</w:t>
      </w:r>
      <w:r w:rsidRPr="007454DD">
        <w:rPr>
          <w:sz w:val="24"/>
          <w:szCs w:val="24"/>
          <w:lang w:val="ro-MD" w:eastAsia="en-GB"/>
        </w:rPr>
        <w:t xml:space="preserve"> electrice.</w:t>
      </w:r>
    </w:p>
    <w:p w14:paraId="2C30F8D8" w14:textId="487A882D" w:rsidR="007A5859" w:rsidRPr="007454DD" w:rsidRDefault="007E386B" w:rsidP="007A5859">
      <w:pPr>
        <w:tabs>
          <w:tab w:val="left" w:pos="851"/>
        </w:tabs>
        <w:spacing w:before="240"/>
        <w:ind w:firstLine="902"/>
        <w:contextualSpacing/>
        <w:rPr>
          <w:sz w:val="24"/>
          <w:szCs w:val="24"/>
          <w:lang w:val="ro-MD" w:eastAsia="en-GB"/>
        </w:rPr>
      </w:pPr>
      <w:r w:rsidRPr="007454DD">
        <w:rPr>
          <w:b/>
          <w:bCs/>
          <w:sz w:val="24"/>
          <w:szCs w:val="24"/>
          <w:lang w:val="ro-MD" w:eastAsia="en-GB"/>
        </w:rPr>
        <w:t>24</w:t>
      </w:r>
      <w:r w:rsidR="005F6AD0" w:rsidRPr="007454DD">
        <w:rPr>
          <w:b/>
          <w:bCs/>
          <w:sz w:val="24"/>
          <w:szCs w:val="24"/>
          <w:lang w:val="ro-MD" w:eastAsia="en-GB"/>
        </w:rPr>
        <w:t>.</w:t>
      </w:r>
      <w:r w:rsidR="005F6AD0" w:rsidRPr="007454DD">
        <w:rPr>
          <w:sz w:val="24"/>
          <w:szCs w:val="24"/>
          <w:lang w:val="ro-MD" w:eastAsia="en-GB"/>
        </w:rPr>
        <w:t xml:space="preserve"> </w:t>
      </w:r>
      <w:r w:rsidR="00754AC3" w:rsidRPr="007454DD">
        <w:rPr>
          <w:sz w:val="24"/>
          <w:szCs w:val="24"/>
          <w:lang w:val="ro-MD" w:eastAsia="en-GB"/>
        </w:rPr>
        <w:t xml:space="preserve">Fără acordul </w:t>
      </w:r>
      <w:r w:rsidR="00CD4376">
        <w:rPr>
          <w:sz w:val="24"/>
          <w:szCs w:val="24"/>
          <w:lang w:val="ro-MD" w:eastAsia="en-GB"/>
        </w:rPr>
        <w:t xml:space="preserve">în scris al </w:t>
      </w:r>
      <w:r w:rsidR="00754AC3" w:rsidRPr="007454DD">
        <w:rPr>
          <w:sz w:val="24"/>
          <w:szCs w:val="24"/>
          <w:lang w:val="ro-MD" w:eastAsia="en-GB"/>
        </w:rPr>
        <w:t xml:space="preserve">operatorului de sistem, persoanelor fizice și juridice li se interzice efectuarea oricăror acțiuni ce pot conduce la perturbarea funcționării normale a rețelelor electrice, la deteriorarea acestora sau la accidente, </w:t>
      </w:r>
      <w:r w:rsidR="005F6AD0" w:rsidRPr="007454DD">
        <w:rPr>
          <w:sz w:val="24"/>
          <w:szCs w:val="24"/>
          <w:lang w:val="ro-MD" w:eastAsia="en-GB"/>
        </w:rPr>
        <w:t>și</w:t>
      </w:r>
      <w:r w:rsidR="00754AC3" w:rsidRPr="007454DD">
        <w:rPr>
          <w:sz w:val="24"/>
          <w:szCs w:val="24"/>
          <w:lang w:val="ro-MD" w:eastAsia="en-GB"/>
        </w:rPr>
        <w:t xml:space="preserve"> anume:</w:t>
      </w:r>
    </w:p>
    <w:p w14:paraId="0605F1AD" w14:textId="699D600A" w:rsidR="007A5859" w:rsidRPr="007454DD" w:rsidRDefault="00754AC3" w:rsidP="007A5859">
      <w:pPr>
        <w:tabs>
          <w:tab w:val="left" w:pos="851"/>
        </w:tabs>
        <w:spacing w:before="240"/>
        <w:ind w:firstLine="902"/>
        <w:contextualSpacing/>
        <w:rPr>
          <w:sz w:val="24"/>
          <w:szCs w:val="24"/>
          <w:lang w:val="ro-MD" w:eastAsia="en-GB"/>
        </w:rPr>
      </w:pPr>
      <w:r w:rsidRPr="007454DD">
        <w:rPr>
          <w:sz w:val="24"/>
          <w:szCs w:val="24"/>
          <w:lang w:val="ro-MD" w:eastAsia="en-GB"/>
        </w:rPr>
        <w:t>2</w:t>
      </w:r>
      <w:r w:rsidR="00933A8B" w:rsidRPr="007454DD">
        <w:rPr>
          <w:sz w:val="24"/>
          <w:szCs w:val="24"/>
          <w:lang w:val="ro-MD" w:eastAsia="en-GB"/>
        </w:rPr>
        <w:t>4</w:t>
      </w:r>
      <w:r w:rsidRPr="007454DD">
        <w:rPr>
          <w:sz w:val="24"/>
          <w:szCs w:val="24"/>
          <w:lang w:val="ro-MD" w:eastAsia="en-GB"/>
        </w:rPr>
        <w:t xml:space="preserve">.1. să </w:t>
      </w:r>
      <w:r w:rsidR="00BE00C9">
        <w:rPr>
          <w:sz w:val="24"/>
          <w:szCs w:val="24"/>
          <w:lang w:val="ro-MD" w:eastAsia="en-GB"/>
        </w:rPr>
        <w:t>amplaseze</w:t>
      </w:r>
      <w:r w:rsidR="00BE00C9" w:rsidRPr="007454DD">
        <w:rPr>
          <w:sz w:val="24"/>
          <w:szCs w:val="24"/>
          <w:lang w:val="ro-MD" w:eastAsia="en-GB"/>
        </w:rPr>
        <w:t xml:space="preserve"> </w:t>
      </w:r>
      <w:r w:rsidR="005F6AD0" w:rsidRPr="007454DD">
        <w:rPr>
          <w:sz w:val="24"/>
          <w:szCs w:val="24"/>
          <w:lang w:val="ro-MD" w:eastAsia="en-GB"/>
        </w:rPr>
        <w:t>construcții</w:t>
      </w:r>
      <w:r w:rsidR="00D56E51" w:rsidRPr="007454DD">
        <w:rPr>
          <w:sz w:val="24"/>
          <w:szCs w:val="24"/>
          <w:lang w:val="ro-MD" w:eastAsia="en-GB"/>
        </w:rPr>
        <w:t xml:space="preserve"> provizorii</w:t>
      </w:r>
      <w:r w:rsidRPr="007454DD">
        <w:rPr>
          <w:sz w:val="24"/>
          <w:szCs w:val="24"/>
          <w:lang w:val="ro-MD" w:eastAsia="en-GB"/>
        </w:rPr>
        <w:t xml:space="preserve"> </w:t>
      </w:r>
      <w:r w:rsidR="007E386B" w:rsidRPr="007454DD">
        <w:rPr>
          <w:sz w:val="24"/>
          <w:szCs w:val="24"/>
          <w:lang w:val="ro-MD" w:eastAsia="en-GB"/>
        </w:rPr>
        <w:t xml:space="preserve">sau </w:t>
      </w:r>
      <w:r w:rsidR="00BE00C9">
        <w:rPr>
          <w:sz w:val="24"/>
          <w:szCs w:val="24"/>
          <w:lang w:val="ro-MD" w:eastAsia="en-GB"/>
        </w:rPr>
        <w:t xml:space="preserve">să efectueze </w:t>
      </w:r>
      <w:r w:rsidR="00FE6EFF">
        <w:rPr>
          <w:sz w:val="24"/>
          <w:szCs w:val="24"/>
          <w:lang w:val="ro-MD" w:eastAsia="en-GB"/>
        </w:rPr>
        <w:t>reconstrucția/demolarea clădirilor</w:t>
      </w:r>
      <w:r w:rsidR="00453DF2">
        <w:rPr>
          <w:sz w:val="24"/>
          <w:szCs w:val="24"/>
          <w:lang w:val="ro-MD" w:eastAsia="en-GB"/>
        </w:rPr>
        <w:t xml:space="preserve"> </w:t>
      </w:r>
      <w:r w:rsidRPr="007454DD">
        <w:rPr>
          <w:sz w:val="24"/>
          <w:szCs w:val="24"/>
          <w:lang w:val="ro-MD" w:eastAsia="en-GB"/>
        </w:rPr>
        <w:t xml:space="preserve">în zona de </w:t>
      </w:r>
      <w:r w:rsidR="005F6AD0" w:rsidRPr="007454DD">
        <w:rPr>
          <w:sz w:val="24"/>
          <w:szCs w:val="24"/>
          <w:lang w:val="ro-MD" w:eastAsia="en-GB"/>
        </w:rPr>
        <w:t>protecție</w:t>
      </w:r>
      <w:r w:rsidRPr="007454DD">
        <w:rPr>
          <w:sz w:val="24"/>
          <w:szCs w:val="24"/>
          <w:lang w:val="ro-MD" w:eastAsia="en-GB"/>
        </w:rPr>
        <w:t xml:space="preserve"> a </w:t>
      </w:r>
      <w:r w:rsidR="005F6AD0" w:rsidRPr="007454DD">
        <w:rPr>
          <w:sz w:val="24"/>
          <w:szCs w:val="24"/>
          <w:lang w:val="ro-MD" w:eastAsia="en-GB"/>
        </w:rPr>
        <w:t>rețelelor</w:t>
      </w:r>
      <w:r w:rsidRPr="007454DD">
        <w:rPr>
          <w:sz w:val="24"/>
          <w:szCs w:val="24"/>
          <w:lang w:val="ro-MD" w:eastAsia="en-GB"/>
        </w:rPr>
        <w:t xml:space="preserve"> electrice;</w:t>
      </w:r>
    </w:p>
    <w:p w14:paraId="1F09817D" w14:textId="19820A66" w:rsidR="007A5859" w:rsidRPr="007454DD" w:rsidRDefault="00754AC3" w:rsidP="007A5859">
      <w:pPr>
        <w:tabs>
          <w:tab w:val="left" w:pos="851"/>
        </w:tabs>
        <w:spacing w:before="240"/>
        <w:ind w:firstLine="902"/>
        <w:contextualSpacing/>
        <w:rPr>
          <w:sz w:val="24"/>
          <w:szCs w:val="24"/>
          <w:lang w:val="ro-MD" w:eastAsia="en-GB"/>
        </w:rPr>
      </w:pPr>
      <w:r w:rsidRPr="007454DD">
        <w:rPr>
          <w:sz w:val="24"/>
          <w:szCs w:val="24"/>
          <w:lang w:val="ro-MD" w:eastAsia="en-GB"/>
        </w:rPr>
        <w:t>2</w:t>
      </w:r>
      <w:r w:rsidR="00933A8B" w:rsidRPr="007454DD">
        <w:rPr>
          <w:sz w:val="24"/>
          <w:szCs w:val="24"/>
          <w:lang w:val="ro-MD" w:eastAsia="en-GB"/>
        </w:rPr>
        <w:t>4</w:t>
      </w:r>
      <w:r w:rsidRPr="007454DD">
        <w:rPr>
          <w:sz w:val="24"/>
          <w:szCs w:val="24"/>
          <w:lang w:val="ro-MD" w:eastAsia="en-GB"/>
        </w:rPr>
        <w:t xml:space="preserve">.2. să efectueze </w:t>
      </w:r>
      <w:r w:rsidR="00884A1C">
        <w:rPr>
          <w:sz w:val="24"/>
          <w:szCs w:val="24"/>
          <w:lang w:val="ro-MD" w:eastAsia="en-GB"/>
        </w:rPr>
        <w:t>excavații</w:t>
      </w:r>
      <w:r w:rsidRPr="007454DD">
        <w:rPr>
          <w:sz w:val="24"/>
          <w:szCs w:val="24"/>
          <w:lang w:val="ro-MD" w:eastAsia="en-GB"/>
        </w:rPr>
        <w:t xml:space="preserve"> de orice fel ori să </w:t>
      </w:r>
      <w:r w:rsidR="005F6AD0" w:rsidRPr="007454DD">
        <w:rPr>
          <w:sz w:val="24"/>
          <w:szCs w:val="24"/>
          <w:lang w:val="ro-MD" w:eastAsia="en-GB"/>
        </w:rPr>
        <w:t>înființeze</w:t>
      </w:r>
      <w:r w:rsidRPr="007454DD">
        <w:rPr>
          <w:sz w:val="24"/>
          <w:szCs w:val="24"/>
          <w:lang w:val="ro-MD" w:eastAsia="en-GB"/>
        </w:rPr>
        <w:t xml:space="preserve"> </w:t>
      </w:r>
      <w:r w:rsidR="005F6AD0" w:rsidRPr="007454DD">
        <w:rPr>
          <w:sz w:val="24"/>
          <w:szCs w:val="24"/>
          <w:lang w:val="ro-MD" w:eastAsia="en-GB"/>
        </w:rPr>
        <w:t>plantații</w:t>
      </w:r>
      <w:r w:rsidRPr="007454DD">
        <w:rPr>
          <w:sz w:val="24"/>
          <w:szCs w:val="24"/>
          <w:lang w:val="ro-MD" w:eastAsia="en-GB"/>
        </w:rPr>
        <w:t xml:space="preserve"> perene în zona de </w:t>
      </w:r>
      <w:r w:rsidR="005F6AD0" w:rsidRPr="007454DD">
        <w:rPr>
          <w:sz w:val="24"/>
          <w:szCs w:val="24"/>
          <w:lang w:val="ro-MD" w:eastAsia="en-GB"/>
        </w:rPr>
        <w:t>protecție</w:t>
      </w:r>
      <w:r w:rsidRPr="007454DD">
        <w:rPr>
          <w:sz w:val="24"/>
          <w:szCs w:val="24"/>
          <w:lang w:val="ro-MD" w:eastAsia="en-GB"/>
        </w:rPr>
        <w:t xml:space="preserve"> a </w:t>
      </w:r>
      <w:r w:rsidR="005F6AD0" w:rsidRPr="007454DD">
        <w:rPr>
          <w:sz w:val="24"/>
          <w:szCs w:val="24"/>
          <w:lang w:val="ro-MD" w:eastAsia="en-GB"/>
        </w:rPr>
        <w:t>rețelelor</w:t>
      </w:r>
      <w:r w:rsidRPr="007454DD">
        <w:rPr>
          <w:sz w:val="24"/>
          <w:szCs w:val="24"/>
          <w:lang w:val="ro-MD" w:eastAsia="en-GB"/>
        </w:rPr>
        <w:t xml:space="preserve"> electrice;</w:t>
      </w:r>
    </w:p>
    <w:p w14:paraId="64E3FD28" w14:textId="0A0A6551" w:rsidR="007A5859" w:rsidRPr="007454DD" w:rsidRDefault="00754AC3" w:rsidP="007A5859">
      <w:pPr>
        <w:tabs>
          <w:tab w:val="left" w:pos="851"/>
        </w:tabs>
        <w:spacing w:before="240"/>
        <w:ind w:firstLine="902"/>
        <w:contextualSpacing/>
        <w:rPr>
          <w:sz w:val="24"/>
          <w:szCs w:val="24"/>
          <w:lang w:val="ro-MD" w:eastAsia="en-GB"/>
        </w:rPr>
      </w:pPr>
      <w:r w:rsidRPr="007454DD">
        <w:rPr>
          <w:sz w:val="24"/>
          <w:szCs w:val="24"/>
          <w:lang w:val="ro-MD" w:eastAsia="en-GB"/>
        </w:rPr>
        <w:t>2</w:t>
      </w:r>
      <w:r w:rsidR="00933A8B" w:rsidRPr="007454DD">
        <w:rPr>
          <w:sz w:val="24"/>
          <w:szCs w:val="24"/>
          <w:lang w:val="ro-MD" w:eastAsia="en-GB"/>
        </w:rPr>
        <w:t>4</w:t>
      </w:r>
      <w:r w:rsidRPr="007454DD">
        <w:rPr>
          <w:sz w:val="24"/>
          <w:szCs w:val="24"/>
          <w:lang w:val="ro-MD" w:eastAsia="en-GB"/>
        </w:rPr>
        <w:t xml:space="preserve">.3. să depoziteze materiale pe căile de acces la rețelele electrice </w:t>
      </w:r>
      <w:r w:rsidR="005F6AD0" w:rsidRPr="007454DD">
        <w:rPr>
          <w:sz w:val="24"/>
          <w:szCs w:val="24"/>
          <w:lang w:val="ro-MD" w:eastAsia="en-GB"/>
        </w:rPr>
        <w:t>și</w:t>
      </w:r>
      <w:r w:rsidRPr="007454DD">
        <w:rPr>
          <w:sz w:val="24"/>
          <w:szCs w:val="24"/>
          <w:lang w:val="ro-MD" w:eastAsia="en-GB"/>
        </w:rPr>
        <w:t xml:space="preserve"> în zonele de </w:t>
      </w:r>
      <w:r w:rsidR="005F6AD0" w:rsidRPr="007454DD">
        <w:rPr>
          <w:sz w:val="24"/>
          <w:szCs w:val="24"/>
          <w:lang w:val="ro-MD" w:eastAsia="en-GB"/>
        </w:rPr>
        <w:t>protecție</w:t>
      </w:r>
      <w:r w:rsidRPr="007454DD">
        <w:rPr>
          <w:sz w:val="24"/>
          <w:szCs w:val="24"/>
          <w:lang w:val="ro-MD" w:eastAsia="en-GB"/>
        </w:rPr>
        <w:t xml:space="preserve"> a </w:t>
      </w:r>
      <w:r w:rsidR="005F6AD0" w:rsidRPr="007454DD">
        <w:rPr>
          <w:sz w:val="24"/>
          <w:szCs w:val="24"/>
          <w:lang w:val="ro-MD" w:eastAsia="en-GB"/>
        </w:rPr>
        <w:t>rețelelor</w:t>
      </w:r>
      <w:r w:rsidRPr="007454DD">
        <w:rPr>
          <w:sz w:val="24"/>
          <w:szCs w:val="24"/>
          <w:lang w:val="ro-MD" w:eastAsia="en-GB"/>
        </w:rPr>
        <w:t xml:space="preserve"> electrice;</w:t>
      </w:r>
    </w:p>
    <w:p w14:paraId="5F2284F6" w14:textId="52D962B5" w:rsidR="005F6AD0" w:rsidRPr="007454DD" w:rsidRDefault="00754AC3" w:rsidP="007A5859">
      <w:pPr>
        <w:tabs>
          <w:tab w:val="left" w:pos="851"/>
        </w:tabs>
        <w:spacing w:before="240"/>
        <w:ind w:firstLine="902"/>
        <w:contextualSpacing/>
        <w:rPr>
          <w:sz w:val="24"/>
          <w:szCs w:val="24"/>
          <w:lang w:val="ro-MD" w:eastAsia="en-GB"/>
        </w:rPr>
      </w:pPr>
      <w:r w:rsidRPr="007454DD">
        <w:rPr>
          <w:sz w:val="24"/>
          <w:szCs w:val="24"/>
          <w:lang w:val="ro-MD" w:eastAsia="en-GB"/>
        </w:rPr>
        <w:t>2</w:t>
      </w:r>
      <w:r w:rsidR="00933A8B" w:rsidRPr="007454DD">
        <w:rPr>
          <w:sz w:val="24"/>
          <w:szCs w:val="24"/>
          <w:lang w:val="ro-MD" w:eastAsia="en-GB"/>
        </w:rPr>
        <w:t>4</w:t>
      </w:r>
      <w:r w:rsidRPr="007454DD">
        <w:rPr>
          <w:sz w:val="24"/>
          <w:szCs w:val="24"/>
          <w:lang w:val="ro-MD" w:eastAsia="en-GB"/>
        </w:rPr>
        <w:t>.4. să intervină în orice alt mod asupra rețelelor electrice.</w:t>
      </w:r>
    </w:p>
    <w:p w14:paraId="7D23360D" w14:textId="42A8DBEE" w:rsidR="00196591" w:rsidRPr="007454DD" w:rsidRDefault="00A01CD8" w:rsidP="00196591">
      <w:pPr>
        <w:tabs>
          <w:tab w:val="left" w:pos="851"/>
        </w:tabs>
        <w:spacing w:before="240"/>
        <w:ind w:firstLine="902"/>
        <w:contextualSpacing/>
        <w:rPr>
          <w:sz w:val="24"/>
          <w:szCs w:val="24"/>
          <w:lang w:val="ro-MD" w:eastAsia="en-GB"/>
        </w:rPr>
      </w:pPr>
      <w:r w:rsidRPr="007454DD">
        <w:rPr>
          <w:b/>
          <w:bCs/>
          <w:sz w:val="24"/>
          <w:szCs w:val="24"/>
          <w:lang w:val="ro-MD" w:eastAsia="en-GB"/>
        </w:rPr>
        <w:t>2</w:t>
      </w:r>
      <w:r w:rsidR="00933A8B" w:rsidRPr="007454DD">
        <w:rPr>
          <w:b/>
          <w:bCs/>
          <w:sz w:val="24"/>
          <w:szCs w:val="24"/>
          <w:lang w:val="ro-MD" w:eastAsia="en-GB"/>
        </w:rPr>
        <w:t>5</w:t>
      </w:r>
      <w:r w:rsidR="00E80D56" w:rsidRPr="007454DD">
        <w:rPr>
          <w:b/>
          <w:bCs/>
          <w:sz w:val="24"/>
          <w:szCs w:val="24"/>
          <w:lang w:val="ro-MD" w:eastAsia="en-GB"/>
        </w:rPr>
        <w:t>.</w:t>
      </w:r>
      <w:r w:rsidR="00E80D56" w:rsidRPr="007454DD">
        <w:rPr>
          <w:sz w:val="24"/>
          <w:szCs w:val="24"/>
          <w:lang w:val="ro-MD" w:eastAsia="en-GB"/>
        </w:rPr>
        <w:t xml:space="preserve"> În scopul protecției rețelelor electrice, persoanelor fizice și juridice li se interzice:</w:t>
      </w:r>
    </w:p>
    <w:p w14:paraId="26E57997" w14:textId="70FE34A9" w:rsidR="00196591" w:rsidRPr="007454DD" w:rsidRDefault="00E80D56" w:rsidP="00196591">
      <w:pPr>
        <w:tabs>
          <w:tab w:val="left" w:pos="851"/>
        </w:tabs>
        <w:spacing w:before="240"/>
        <w:ind w:firstLine="902"/>
        <w:contextualSpacing/>
        <w:rPr>
          <w:sz w:val="24"/>
          <w:szCs w:val="24"/>
          <w:lang w:val="ro-MD" w:eastAsia="en-GB"/>
        </w:rPr>
      </w:pPr>
      <w:r w:rsidRPr="007454DD">
        <w:rPr>
          <w:sz w:val="24"/>
          <w:szCs w:val="24"/>
          <w:lang w:val="ro-MD" w:eastAsia="en-GB"/>
        </w:rPr>
        <w:t>2</w:t>
      </w:r>
      <w:r w:rsidR="00933A8B" w:rsidRPr="007454DD">
        <w:rPr>
          <w:sz w:val="24"/>
          <w:szCs w:val="24"/>
          <w:lang w:val="ro-MD" w:eastAsia="en-GB"/>
        </w:rPr>
        <w:t>5</w:t>
      </w:r>
      <w:r w:rsidRPr="007454DD">
        <w:rPr>
          <w:sz w:val="24"/>
          <w:szCs w:val="24"/>
          <w:lang w:val="ro-MD" w:eastAsia="en-GB"/>
        </w:rPr>
        <w:t>.1. să arunce obiecte de orice fel pe rețelele electrice;</w:t>
      </w:r>
    </w:p>
    <w:p w14:paraId="381C650B" w14:textId="134C0010" w:rsidR="00196591" w:rsidRPr="007454DD" w:rsidRDefault="00E80D56" w:rsidP="00196591">
      <w:pPr>
        <w:tabs>
          <w:tab w:val="left" w:pos="851"/>
        </w:tabs>
        <w:spacing w:before="240"/>
        <w:ind w:firstLine="902"/>
        <w:contextualSpacing/>
        <w:rPr>
          <w:sz w:val="24"/>
          <w:szCs w:val="24"/>
          <w:lang w:val="ro-MD" w:eastAsia="en-GB"/>
        </w:rPr>
      </w:pPr>
      <w:r w:rsidRPr="007454DD">
        <w:rPr>
          <w:sz w:val="24"/>
          <w:szCs w:val="24"/>
          <w:lang w:val="ro-MD" w:eastAsia="en-GB"/>
        </w:rPr>
        <w:t>2</w:t>
      </w:r>
      <w:r w:rsidR="00933A8B" w:rsidRPr="007454DD">
        <w:rPr>
          <w:sz w:val="24"/>
          <w:szCs w:val="24"/>
          <w:lang w:val="ro-MD" w:eastAsia="en-GB"/>
        </w:rPr>
        <w:t>5</w:t>
      </w:r>
      <w:r w:rsidRPr="007454DD">
        <w:rPr>
          <w:sz w:val="24"/>
          <w:szCs w:val="24"/>
          <w:lang w:val="ro-MD" w:eastAsia="en-GB"/>
        </w:rPr>
        <w:t>.2. să deterioreze construcțiile, îngrădirile sau inscripțiile de identificare și de avertizare aferente rețelelor electrice;</w:t>
      </w:r>
    </w:p>
    <w:p w14:paraId="4CEEFE8B" w14:textId="557A489B" w:rsidR="00E80D56" w:rsidRDefault="00E80D56" w:rsidP="00196591">
      <w:pPr>
        <w:tabs>
          <w:tab w:val="left" w:pos="851"/>
        </w:tabs>
        <w:spacing w:before="240"/>
        <w:ind w:firstLine="902"/>
        <w:contextualSpacing/>
        <w:rPr>
          <w:sz w:val="24"/>
          <w:szCs w:val="24"/>
          <w:lang w:val="ro-MD" w:eastAsia="en-GB"/>
        </w:rPr>
      </w:pPr>
      <w:r w:rsidRPr="007454DD">
        <w:rPr>
          <w:sz w:val="24"/>
          <w:szCs w:val="24"/>
          <w:lang w:val="ro-MD" w:eastAsia="en-GB"/>
        </w:rPr>
        <w:t>2</w:t>
      </w:r>
      <w:r w:rsidR="00933A8B" w:rsidRPr="007454DD">
        <w:rPr>
          <w:sz w:val="24"/>
          <w:szCs w:val="24"/>
          <w:lang w:val="ro-MD" w:eastAsia="en-GB"/>
        </w:rPr>
        <w:t>5</w:t>
      </w:r>
      <w:r w:rsidRPr="007454DD">
        <w:rPr>
          <w:sz w:val="24"/>
          <w:szCs w:val="24"/>
          <w:lang w:val="ro-MD" w:eastAsia="en-GB"/>
        </w:rPr>
        <w:t>.3. să limiteze ori să îngrădească prin împrejmuiri, prin construcții ori în orice alt mod accesul la rețeaua electrică</w:t>
      </w:r>
      <w:r w:rsidR="00FE6EFF">
        <w:rPr>
          <w:sz w:val="24"/>
          <w:szCs w:val="24"/>
          <w:lang w:val="ro-MD" w:eastAsia="en-GB"/>
        </w:rPr>
        <w:t>;</w:t>
      </w:r>
    </w:p>
    <w:p w14:paraId="7703FA0C" w14:textId="1DECD0B9" w:rsidR="00FE6EFF" w:rsidRPr="007454DD" w:rsidRDefault="00FE6EFF" w:rsidP="00D81BD3">
      <w:pPr>
        <w:tabs>
          <w:tab w:val="left" w:pos="851"/>
        </w:tabs>
        <w:spacing w:before="240"/>
        <w:ind w:firstLine="902"/>
        <w:contextualSpacing/>
        <w:rPr>
          <w:sz w:val="24"/>
          <w:szCs w:val="24"/>
          <w:lang w:val="ro-MD" w:eastAsia="en-GB"/>
        </w:rPr>
      </w:pPr>
      <w:r>
        <w:rPr>
          <w:sz w:val="24"/>
          <w:szCs w:val="24"/>
          <w:lang w:val="ro-MD" w:eastAsia="en-GB"/>
        </w:rPr>
        <w:t xml:space="preserve">25.4. </w:t>
      </w:r>
      <w:r w:rsidRPr="00FE6EFF">
        <w:rPr>
          <w:sz w:val="24"/>
          <w:szCs w:val="24"/>
          <w:lang w:val="ro-MD" w:eastAsia="en-GB"/>
        </w:rPr>
        <w:t xml:space="preserve">să efectueze activități în zona de protecție a rețelelor electrice </w:t>
      </w:r>
      <w:r>
        <w:rPr>
          <w:sz w:val="24"/>
          <w:szCs w:val="24"/>
          <w:lang w:val="ro-MD" w:eastAsia="en-GB"/>
        </w:rPr>
        <w:t xml:space="preserve">precum </w:t>
      </w:r>
      <w:r w:rsidRPr="00FE6EFF">
        <w:rPr>
          <w:sz w:val="24"/>
          <w:szCs w:val="24"/>
          <w:lang w:val="ro-MD" w:eastAsia="en-GB"/>
        </w:rPr>
        <w:t xml:space="preserve">amenajarea terenurilor sportive, stadioanelor, târgurilor, stațiilor pentru transportul public, parcărilor pentru toate tipurile de mașini </w:t>
      </w:r>
      <w:proofErr w:type="spellStart"/>
      <w:r w:rsidRPr="00FE6EFF">
        <w:rPr>
          <w:sz w:val="24"/>
          <w:szCs w:val="24"/>
          <w:lang w:val="ro-MD" w:eastAsia="en-GB"/>
        </w:rPr>
        <w:t>şi</w:t>
      </w:r>
      <w:proofErr w:type="spellEnd"/>
      <w:r w:rsidRPr="00FE6EFF">
        <w:rPr>
          <w:sz w:val="24"/>
          <w:szCs w:val="24"/>
          <w:lang w:val="ro-MD" w:eastAsia="en-GB"/>
        </w:rPr>
        <w:t xml:space="preserve"> mecanisme, </w:t>
      </w:r>
      <w:r w:rsidR="00D81BD3">
        <w:rPr>
          <w:sz w:val="24"/>
          <w:szCs w:val="24"/>
          <w:lang w:val="ro-MD" w:eastAsia="en-GB"/>
        </w:rPr>
        <w:t xml:space="preserve">vânarea </w:t>
      </w:r>
      <w:r w:rsidR="00D81BD3" w:rsidRPr="00FE6EFF">
        <w:rPr>
          <w:sz w:val="24"/>
          <w:szCs w:val="24"/>
          <w:lang w:val="ro-MD" w:eastAsia="en-GB"/>
        </w:rPr>
        <w:t>pasări</w:t>
      </w:r>
      <w:r w:rsidR="00D81BD3">
        <w:rPr>
          <w:sz w:val="24"/>
          <w:szCs w:val="24"/>
          <w:lang w:val="ro-MD" w:eastAsia="en-GB"/>
        </w:rPr>
        <w:t>lor</w:t>
      </w:r>
      <w:r w:rsidR="00D81BD3" w:rsidRPr="00FE6EFF">
        <w:rPr>
          <w:sz w:val="24"/>
          <w:szCs w:val="24"/>
          <w:lang w:val="ro-MD" w:eastAsia="en-GB"/>
        </w:rPr>
        <w:t xml:space="preserve"> aflate pe pilonii sau conductoarele LEA</w:t>
      </w:r>
      <w:r w:rsidRPr="00FE6EFF">
        <w:rPr>
          <w:sz w:val="24"/>
          <w:szCs w:val="24"/>
          <w:lang w:val="ro-MD" w:eastAsia="en-GB"/>
        </w:rPr>
        <w:t>, amenajarea cantonamentelor de câmp, lansarea zmeilor, modelelor sportive ale aparatelor de zbor, inclusiv a celor ghidate</w:t>
      </w:r>
      <w:r w:rsidR="00D81BD3">
        <w:rPr>
          <w:sz w:val="24"/>
          <w:szCs w:val="24"/>
          <w:lang w:val="ro-MD" w:eastAsia="en-GB"/>
        </w:rPr>
        <w:t xml:space="preserve">, </w:t>
      </w:r>
      <w:r w:rsidR="00D81BD3" w:rsidRPr="00FE6EFF">
        <w:rPr>
          <w:sz w:val="24"/>
          <w:szCs w:val="24"/>
          <w:lang w:val="ro-MD" w:eastAsia="en-GB"/>
        </w:rPr>
        <w:t>organizarea diverselor manifestări cu antrenarea unui număr mare de oameni, care nu sunt angajați în executarea unor lucrări autorizate în modul stabilit</w:t>
      </w:r>
      <w:r>
        <w:rPr>
          <w:sz w:val="24"/>
          <w:szCs w:val="24"/>
          <w:lang w:val="ro-MD" w:eastAsia="en-GB"/>
        </w:rPr>
        <w:t>.</w:t>
      </w:r>
    </w:p>
    <w:p w14:paraId="3B275477" w14:textId="4769D115" w:rsidR="00754AC3" w:rsidRPr="007454DD" w:rsidRDefault="00A01CD8" w:rsidP="005F6AD0">
      <w:pPr>
        <w:tabs>
          <w:tab w:val="left" w:pos="851"/>
        </w:tabs>
        <w:spacing w:before="240"/>
        <w:ind w:firstLine="902"/>
        <w:contextualSpacing/>
        <w:rPr>
          <w:sz w:val="24"/>
          <w:szCs w:val="24"/>
          <w:lang w:val="ro-MD" w:eastAsia="en-GB"/>
        </w:rPr>
      </w:pPr>
      <w:r w:rsidRPr="007454DD">
        <w:rPr>
          <w:b/>
          <w:bCs/>
          <w:sz w:val="24"/>
          <w:szCs w:val="24"/>
          <w:lang w:val="ro-MD" w:eastAsia="en-GB"/>
        </w:rPr>
        <w:t>2</w:t>
      </w:r>
      <w:r w:rsidR="00933A8B" w:rsidRPr="007454DD">
        <w:rPr>
          <w:b/>
          <w:bCs/>
          <w:sz w:val="24"/>
          <w:szCs w:val="24"/>
          <w:lang w:val="ro-MD" w:eastAsia="en-GB"/>
        </w:rPr>
        <w:t>6</w:t>
      </w:r>
      <w:r w:rsidR="005F6AD0" w:rsidRPr="007454DD">
        <w:rPr>
          <w:b/>
          <w:bCs/>
          <w:sz w:val="24"/>
          <w:szCs w:val="24"/>
          <w:lang w:val="ro-MD" w:eastAsia="en-GB"/>
        </w:rPr>
        <w:t>.</w:t>
      </w:r>
      <w:r w:rsidR="005F6AD0" w:rsidRPr="007454DD">
        <w:rPr>
          <w:sz w:val="24"/>
          <w:szCs w:val="24"/>
          <w:lang w:val="ro-MD" w:eastAsia="en-GB"/>
        </w:rPr>
        <w:t xml:space="preserve"> </w:t>
      </w:r>
      <w:r w:rsidR="00754AC3" w:rsidRPr="007454DD">
        <w:rPr>
          <w:sz w:val="24"/>
          <w:szCs w:val="24"/>
          <w:lang w:val="ro-MD" w:eastAsia="en-GB"/>
        </w:rPr>
        <w:t xml:space="preserve">În cazul în care, până la intrarea în vigoare a Legii nr. 107/2016 cu privire la energia electrică, au fost emise </w:t>
      </w:r>
      <w:r w:rsidR="005F6AD0" w:rsidRPr="007454DD">
        <w:rPr>
          <w:sz w:val="24"/>
          <w:szCs w:val="24"/>
          <w:lang w:val="ro-MD" w:eastAsia="en-GB"/>
        </w:rPr>
        <w:t>autorizații</w:t>
      </w:r>
      <w:r w:rsidR="00754AC3" w:rsidRPr="007454DD">
        <w:rPr>
          <w:sz w:val="24"/>
          <w:szCs w:val="24"/>
          <w:lang w:val="ro-MD" w:eastAsia="en-GB"/>
        </w:rPr>
        <w:t xml:space="preserve"> de construire care au permis efectuarea lucrărilor de </w:t>
      </w:r>
      <w:r w:rsidR="005F6AD0" w:rsidRPr="007454DD">
        <w:rPr>
          <w:sz w:val="24"/>
          <w:szCs w:val="24"/>
          <w:lang w:val="ro-MD" w:eastAsia="en-GB"/>
        </w:rPr>
        <w:t>construcție</w:t>
      </w:r>
      <w:r w:rsidR="00754AC3" w:rsidRPr="007454DD">
        <w:rPr>
          <w:sz w:val="24"/>
          <w:szCs w:val="24"/>
          <w:lang w:val="ro-MD" w:eastAsia="en-GB"/>
        </w:rPr>
        <w:t xml:space="preserve"> în zonele de </w:t>
      </w:r>
      <w:r w:rsidR="005F6AD0" w:rsidRPr="007454DD">
        <w:rPr>
          <w:sz w:val="24"/>
          <w:szCs w:val="24"/>
          <w:lang w:val="ro-MD" w:eastAsia="en-GB"/>
        </w:rPr>
        <w:t>protecție</w:t>
      </w:r>
      <w:r w:rsidR="00754AC3" w:rsidRPr="007454DD">
        <w:rPr>
          <w:sz w:val="24"/>
          <w:szCs w:val="24"/>
          <w:lang w:val="ro-MD" w:eastAsia="en-GB"/>
        </w:rPr>
        <w:t xml:space="preserve"> a</w:t>
      </w:r>
      <w:r w:rsidR="001B32C1" w:rsidRPr="007454DD">
        <w:rPr>
          <w:sz w:val="24"/>
          <w:szCs w:val="24"/>
          <w:lang w:val="ro-MD" w:eastAsia="en-GB"/>
        </w:rPr>
        <w:t>le</w:t>
      </w:r>
      <w:r w:rsidR="00754AC3" w:rsidRPr="007454DD">
        <w:rPr>
          <w:sz w:val="24"/>
          <w:szCs w:val="24"/>
          <w:lang w:val="ro-MD" w:eastAsia="en-GB"/>
        </w:rPr>
        <w:t xml:space="preserve"> </w:t>
      </w:r>
      <w:r w:rsidR="005F6AD0" w:rsidRPr="007454DD">
        <w:rPr>
          <w:sz w:val="24"/>
          <w:szCs w:val="24"/>
          <w:lang w:val="ro-MD" w:eastAsia="en-GB"/>
        </w:rPr>
        <w:t>rețelelor</w:t>
      </w:r>
      <w:r w:rsidR="00754AC3" w:rsidRPr="007454DD">
        <w:rPr>
          <w:sz w:val="24"/>
          <w:szCs w:val="24"/>
          <w:lang w:val="ro-MD" w:eastAsia="en-GB"/>
        </w:rPr>
        <w:t xml:space="preserve"> electrice, beneficiarul sau proprietarul </w:t>
      </w:r>
      <w:r w:rsidR="005F6AD0" w:rsidRPr="007454DD">
        <w:rPr>
          <w:sz w:val="24"/>
          <w:szCs w:val="24"/>
          <w:lang w:val="ro-MD" w:eastAsia="en-GB"/>
        </w:rPr>
        <w:t>construcției</w:t>
      </w:r>
      <w:r w:rsidR="00754AC3" w:rsidRPr="007454DD">
        <w:rPr>
          <w:sz w:val="24"/>
          <w:szCs w:val="24"/>
          <w:lang w:val="ro-MD" w:eastAsia="en-GB"/>
        </w:rPr>
        <w:t xml:space="preserve"> este obligat să acorde acces operatorului de sistem pentru executarea lucrărilor de exploatare, de </w:t>
      </w:r>
      <w:r w:rsidR="005F6AD0" w:rsidRPr="007454DD">
        <w:rPr>
          <w:sz w:val="24"/>
          <w:szCs w:val="24"/>
          <w:lang w:val="ro-MD" w:eastAsia="en-GB"/>
        </w:rPr>
        <w:t>întreținere</w:t>
      </w:r>
      <w:r w:rsidR="00754AC3" w:rsidRPr="007454DD">
        <w:rPr>
          <w:sz w:val="24"/>
          <w:szCs w:val="24"/>
          <w:lang w:val="ro-MD" w:eastAsia="en-GB"/>
        </w:rPr>
        <w:t xml:space="preserve"> sau de modernizare a </w:t>
      </w:r>
      <w:r w:rsidR="005F6AD0" w:rsidRPr="007454DD">
        <w:rPr>
          <w:sz w:val="24"/>
          <w:szCs w:val="24"/>
          <w:lang w:val="ro-MD" w:eastAsia="en-GB"/>
        </w:rPr>
        <w:t>rețelelor</w:t>
      </w:r>
      <w:r w:rsidR="00754AC3" w:rsidRPr="007454DD">
        <w:rPr>
          <w:sz w:val="24"/>
          <w:szCs w:val="24"/>
          <w:lang w:val="ro-MD" w:eastAsia="en-GB"/>
        </w:rPr>
        <w:t xml:space="preserve"> electrice.</w:t>
      </w:r>
    </w:p>
    <w:p w14:paraId="6EE02D99" w14:textId="77777777" w:rsidR="00754AC3" w:rsidRPr="007454DD" w:rsidRDefault="00754AC3" w:rsidP="00754AC3">
      <w:pPr>
        <w:ind w:left="567" w:firstLine="0"/>
        <w:contextualSpacing/>
        <w:jc w:val="left"/>
        <w:rPr>
          <w:sz w:val="24"/>
          <w:szCs w:val="24"/>
          <w:highlight w:val="yellow"/>
          <w:lang w:val="ro-MD" w:eastAsia="en-GB"/>
        </w:rPr>
      </w:pPr>
    </w:p>
    <w:p w14:paraId="294234A7" w14:textId="4F404E81" w:rsidR="00754AC3" w:rsidRPr="007454DD" w:rsidRDefault="00754AC3" w:rsidP="00754AC3">
      <w:pPr>
        <w:ind w:firstLine="0"/>
        <w:jc w:val="center"/>
        <w:rPr>
          <w:b/>
          <w:sz w:val="24"/>
          <w:szCs w:val="24"/>
          <w:lang w:val="ro-MD" w:eastAsia="en-GB"/>
        </w:rPr>
      </w:pPr>
      <w:r w:rsidRPr="007454DD">
        <w:rPr>
          <w:b/>
          <w:sz w:val="24"/>
          <w:szCs w:val="24"/>
          <w:lang w:val="ro-MD" w:eastAsia="en-GB"/>
        </w:rPr>
        <w:t xml:space="preserve">Secțiunea </w:t>
      </w:r>
      <w:r w:rsidR="0067624B">
        <w:rPr>
          <w:b/>
          <w:sz w:val="24"/>
          <w:szCs w:val="24"/>
          <w:lang w:val="ro-MD" w:eastAsia="en-GB"/>
        </w:rPr>
        <w:t>4</w:t>
      </w:r>
    </w:p>
    <w:p w14:paraId="6BEABE10" w14:textId="70A994CF" w:rsidR="00754AC3" w:rsidRPr="007454DD" w:rsidRDefault="00754AC3" w:rsidP="00754AC3">
      <w:pPr>
        <w:ind w:firstLine="0"/>
        <w:jc w:val="center"/>
        <w:rPr>
          <w:b/>
          <w:sz w:val="24"/>
          <w:szCs w:val="24"/>
          <w:lang w:val="ro-MD" w:eastAsia="en-GB"/>
        </w:rPr>
      </w:pPr>
      <w:r w:rsidRPr="007454DD">
        <w:rPr>
          <w:b/>
          <w:sz w:val="24"/>
          <w:szCs w:val="24"/>
          <w:lang w:val="ro-MD" w:eastAsia="en-GB"/>
        </w:rPr>
        <w:t xml:space="preserve">Atribuțiile </w:t>
      </w:r>
      <w:r w:rsidR="00311B49" w:rsidRPr="007454DD">
        <w:rPr>
          <w:b/>
          <w:sz w:val="24"/>
          <w:szCs w:val="24"/>
          <w:lang w:val="ro-MD" w:eastAsia="en-GB"/>
        </w:rPr>
        <w:t>autorităților administrației publice locale</w:t>
      </w:r>
      <w:r w:rsidRPr="007454DD">
        <w:rPr>
          <w:b/>
          <w:sz w:val="24"/>
          <w:szCs w:val="24"/>
          <w:lang w:val="ro-MD" w:eastAsia="en-GB"/>
        </w:rPr>
        <w:t xml:space="preserve"> privind utilizarea terenurilor </w:t>
      </w:r>
      <w:r w:rsidR="005F6AD0" w:rsidRPr="007454DD">
        <w:rPr>
          <w:b/>
          <w:sz w:val="24"/>
          <w:szCs w:val="24"/>
          <w:lang w:val="ro-MD" w:eastAsia="en-GB"/>
        </w:rPr>
        <w:br/>
      </w:r>
      <w:r w:rsidRPr="007454DD">
        <w:rPr>
          <w:b/>
          <w:sz w:val="24"/>
          <w:szCs w:val="24"/>
          <w:lang w:val="ro-MD" w:eastAsia="en-GB"/>
        </w:rPr>
        <w:t>din zonele de protecție a</w:t>
      </w:r>
      <w:r w:rsidR="00311B49" w:rsidRPr="007454DD">
        <w:rPr>
          <w:b/>
          <w:sz w:val="24"/>
          <w:szCs w:val="24"/>
          <w:lang w:val="ro-MD" w:eastAsia="en-GB"/>
        </w:rPr>
        <w:t>le</w:t>
      </w:r>
      <w:r w:rsidRPr="007454DD">
        <w:rPr>
          <w:b/>
          <w:sz w:val="24"/>
          <w:szCs w:val="24"/>
          <w:lang w:val="ro-MD" w:eastAsia="en-GB"/>
        </w:rPr>
        <w:t xml:space="preserve"> rețelelor electrice</w:t>
      </w:r>
    </w:p>
    <w:p w14:paraId="01DDDF99" w14:textId="77777777" w:rsidR="005F6AD0" w:rsidRPr="007454DD" w:rsidRDefault="005F6AD0" w:rsidP="00754AC3">
      <w:pPr>
        <w:ind w:firstLine="0"/>
        <w:jc w:val="center"/>
        <w:rPr>
          <w:b/>
          <w:sz w:val="24"/>
          <w:szCs w:val="24"/>
          <w:lang w:val="ro-MD" w:eastAsia="en-GB"/>
        </w:rPr>
      </w:pPr>
    </w:p>
    <w:p w14:paraId="2EB797F1" w14:textId="1BCA15CA" w:rsidR="00363C68" w:rsidRPr="007454DD" w:rsidRDefault="003C43F2" w:rsidP="00363C68">
      <w:pPr>
        <w:tabs>
          <w:tab w:val="left" w:pos="851"/>
        </w:tabs>
        <w:spacing w:before="240"/>
        <w:ind w:firstLine="902"/>
        <w:contextualSpacing/>
        <w:rPr>
          <w:sz w:val="24"/>
          <w:szCs w:val="24"/>
          <w:lang w:val="ro-MD" w:eastAsia="en-GB"/>
        </w:rPr>
      </w:pPr>
      <w:r w:rsidRPr="007454DD">
        <w:rPr>
          <w:b/>
          <w:bCs/>
          <w:sz w:val="24"/>
          <w:szCs w:val="24"/>
          <w:lang w:val="ro-MD" w:eastAsia="en-GB"/>
        </w:rPr>
        <w:t>2</w:t>
      </w:r>
      <w:r w:rsidR="00933A8B" w:rsidRPr="007454DD">
        <w:rPr>
          <w:b/>
          <w:bCs/>
          <w:sz w:val="24"/>
          <w:szCs w:val="24"/>
          <w:lang w:val="ro-MD" w:eastAsia="en-GB"/>
        </w:rPr>
        <w:t>7</w:t>
      </w:r>
      <w:r w:rsidR="005F6AD0" w:rsidRPr="007454DD">
        <w:rPr>
          <w:b/>
          <w:bCs/>
          <w:sz w:val="24"/>
          <w:szCs w:val="24"/>
          <w:lang w:val="ro-MD" w:eastAsia="en-GB"/>
        </w:rPr>
        <w:t>.</w:t>
      </w:r>
      <w:r w:rsidR="005F6AD0" w:rsidRPr="007454DD">
        <w:rPr>
          <w:sz w:val="24"/>
          <w:szCs w:val="24"/>
          <w:lang w:val="ro-MD" w:eastAsia="en-GB"/>
        </w:rPr>
        <w:t xml:space="preserve"> </w:t>
      </w:r>
      <w:r w:rsidR="00754AC3" w:rsidRPr="007454DD">
        <w:rPr>
          <w:sz w:val="24"/>
          <w:szCs w:val="24"/>
          <w:lang w:val="ro-MD" w:eastAsia="en-GB"/>
        </w:rPr>
        <w:t>În scopul executării prevederilor prezentului Regulament, autoritățile administrației publice locale au următoarele atribuții:</w:t>
      </w:r>
    </w:p>
    <w:p w14:paraId="7DD669B2" w14:textId="7AC202ED" w:rsidR="006A3CFE" w:rsidRPr="007454DD" w:rsidRDefault="00754AC3" w:rsidP="006A3CFE">
      <w:pPr>
        <w:tabs>
          <w:tab w:val="left" w:pos="851"/>
        </w:tabs>
        <w:spacing w:before="240"/>
        <w:ind w:firstLine="902"/>
        <w:contextualSpacing/>
        <w:rPr>
          <w:sz w:val="24"/>
          <w:szCs w:val="24"/>
          <w:lang w:val="ro-MD" w:eastAsia="en-GB"/>
        </w:rPr>
      </w:pPr>
      <w:r w:rsidRPr="007454DD">
        <w:rPr>
          <w:sz w:val="24"/>
          <w:szCs w:val="24"/>
          <w:lang w:val="ro-MD" w:eastAsia="en-GB"/>
        </w:rPr>
        <w:t>2</w:t>
      </w:r>
      <w:r w:rsidR="00933A8B" w:rsidRPr="007454DD">
        <w:rPr>
          <w:sz w:val="24"/>
          <w:szCs w:val="24"/>
          <w:lang w:val="ro-MD" w:eastAsia="en-GB"/>
        </w:rPr>
        <w:t>7</w:t>
      </w:r>
      <w:r w:rsidRPr="007454DD">
        <w:rPr>
          <w:sz w:val="24"/>
          <w:szCs w:val="24"/>
          <w:lang w:val="ro-MD" w:eastAsia="en-GB"/>
        </w:rPr>
        <w:t xml:space="preserve">.1. </w:t>
      </w:r>
      <w:r w:rsidR="00226A87">
        <w:rPr>
          <w:sz w:val="24"/>
          <w:szCs w:val="24"/>
          <w:lang w:val="ro-MD" w:eastAsia="en-GB"/>
        </w:rPr>
        <w:t xml:space="preserve">să </w:t>
      </w:r>
      <w:r w:rsidR="00884A1C">
        <w:rPr>
          <w:sz w:val="24"/>
          <w:szCs w:val="24"/>
          <w:lang w:val="ro-MD" w:eastAsia="en-GB"/>
        </w:rPr>
        <w:t xml:space="preserve">contribuie la </w:t>
      </w:r>
      <w:r w:rsidRPr="007454DD">
        <w:rPr>
          <w:sz w:val="24"/>
          <w:szCs w:val="24"/>
          <w:lang w:val="ro-MD" w:eastAsia="en-GB"/>
        </w:rPr>
        <w:t>inform</w:t>
      </w:r>
      <w:r w:rsidR="00884A1C">
        <w:rPr>
          <w:sz w:val="24"/>
          <w:szCs w:val="24"/>
          <w:lang w:val="ro-MD" w:eastAsia="en-GB"/>
        </w:rPr>
        <w:t>area</w:t>
      </w:r>
      <w:r w:rsidRPr="007454DD">
        <w:rPr>
          <w:sz w:val="24"/>
          <w:szCs w:val="24"/>
          <w:lang w:val="ro-MD" w:eastAsia="en-GB"/>
        </w:rPr>
        <w:t xml:space="preserve"> populați</w:t>
      </w:r>
      <w:r w:rsidR="00884A1C">
        <w:rPr>
          <w:sz w:val="24"/>
          <w:szCs w:val="24"/>
          <w:lang w:val="ro-MD" w:eastAsia="en-GB"/>
        </w:rPr>
        <w:t>ei</w:t>
      </w:r>
      <w:r w:rsidRPr="007454DD">
        <w:rPr>
          <w:sz w:val="24"/>
          <w:szCs w:val="24"/>
          <w:lang w:val="ro-MD" w:eastAsia="en-GB"/>
        </w:rPr>
        <w:t>, instituțiil</w:t>
      </w:r>
      <w:r w:rsidR="00884A1C">
        <w:rPr>
          <w:sz w:val="24"/>
          <w:szCs w:val="24"/>
          <w:lang w:val="ro-MD" w:eastAsia="en-GB"/>
        </w:rPr>
        <w:t>or</w:t>
      </w:r>
      <w:r w:rsidRPr="007454DD">
        <w:rPr>
          <w:sz w:val="24"/>
          <w:szCs w:val="24"/>
          <w:lang w:val="ro-MD" w:eastAsia="en-GB"/>
        </w:rPr>
        <w:t xml:space="preserve"> și agenți</w:t>
      </w:r>
      <w:r w:rsidR="00884A1C">
        <w:rPr>
          <w:sz w:val="24"/>
          <w:szCs w:val="24"/>
          <w:lang w:val="ro-MD" w:eastAsia="en-GB"/>
        </w:rPr>
        <w:t>lor</w:t>
      </w:r>
      <w:r w:rsidRPr="007454DD">
        <w:rPr>
          <w:sz w:val="24"/>
          <w:szCs w:val="24"/>
          <w:lang w:val="ro-MD" w:eastAsia="en-GB"/>
        </w:rPr>
        <w:t xml:space="preserve"> economici despre cerințele și consecințele nerespectării prezentului Regulament;</w:t>
      </w:r>
    </w:p>
    <w:p w14:paraId="4B743557" w14:textId="0FE74B3C" w:rsidR="006A3CFE" w:rsidRPr="007454DD" w:rsidRDefault="00754AC3" w:rsidP="006A3CFE">
      <w:pPr>
        <w:tabs>
          <w:tab w:val="left" w:pos="851"/>
        </w:tabs>
        <w:spacing w:before="240"/>
        <w:ind w:firstLine="902"/>
        <w:contextualSpacing/>
        <w:rPr>
          <w:sz w:val="24"/>
          <w:szCs w:val="24"/>
          <w:lang w:val="ro-MD" w:eastAsia="en-GB"/>
        </w:rPr>
      </w:pPr>
      <w:r w:rsidRPr="007454DD">
        <w:rPr>
          <w:sz w:val="24"/>
          <w:szCs w:val="24"/>
          <w:lang w:val="ro-MD" w:eastAsia="en-GB"/>
        </w:rPr>
        <w:t>2</w:t>
      </w:r>
      <w:r w:rsidR="00933A8B" w:rsidRPr="007454DD">
        <w:rPr>
          <w:sz w:val="24"/>
          <w:szCs w:val="24"/>
          <w:lang w:val="ro-MD" w:eastAsia="en-GB"/>
        </w:rPr>
        <w:t>7</w:t>
      </w:r>
      <w:r w:rsidRPr="007454DD">
        <w:rPr>
          <w:sz w:val="24"/>
          <w:szCs w:val="24"/>
          <w:lang w:val="ro-MD" w:eastAsia="en-GB"/>
        </w:rPr>
        <w:t xml:space="preserve">.2. să informeze solicitanții de certificate de urbanism pentru proiectare și de autorizații de construire, care planifică realizarea unor construcții în apropierea rețelelor electrice, despre </w:t>
      </w:r>
      <w:r w:rsidR="00A01CD8" w:rsidRPr="007454DD">
        <w:rPr>
          <w:sz w:val="24"/>
          <w:szCs w:val="24"/>
          <w:lang w:val="ro-MD" w:eastAsia="en-GB"/>
        </w:rPr>
        <w:t xml:space="preserve">interzicerea edificării clădirilor rezidențiale și nerezidențiale în zonele de protecție ale </w:t>
      </w:r>
      <w:r w:rsidR="00A01CD8" w:rsidRPr="007454DD">
        <w:rPr>
          <w:sz w:val="24"/>
          <w:szCs w:val="24"/>
          <w:lang w:val="ro-MD" w:eastAsia="en-GB"/>
        </w:rPr>
        <w:lastRenderedPageBreak/>
        <w:t>rețelelor electrice</w:t>
      </w:r>
      <w:r w:rsidR="004D3E8F" w:rsidRPr="007454DD">
        <w:rPr>
          <w:sz w:val="24"/>
          <w:szCs w:val="24"/>
          <w:lang w:val="ro-MD" w:eastAsia="en-GB"/>
        </w:rPr>
        <w:t xml:space="preserve"> și despre </w:t>
      </w:r>
      <w:r w:rsidRPr="007454DD">
        <w:rPr>
          <w:sz w:val="24"/>
          <w:szCs w:val="24"/>
          <w:lang w:val="ro-MD" w:eastAsia="en-GB"/>
        </w:rPr>
        <w:t xml:space="preserve">obligația coordonării prealabile </w:t>
      </w:r>
      <w:r w:rsidR="004D3E8F" w:rsidRPr="007454DD">
        <w:rPr>
          <w:sz w:val="24"/>
          <w:szCs w:val="24"/>
          <w:lang w:val="ro-MD" w:eastAsia="en-GB"/>
        </w:rPr>
        <w:t xml:space="preserve">cu operatorul de sistem </w:t>
      </w:r>
      <w:r w:rsidRPr="007454DD">
        <w:rPr>
          <w:sz w:val="24"/>
          <w:szCs w:val="24"/>
          <w:lang w:val="ro-MD" w:eastAsia="en-GB"/>
        </w:rPr>
        <w:t xml:space="preserve">a amplasamentului construcției </w:t>
      </w:r>
      <w:r w:rsidR="004D3E8F" w:rsidRPr="007454DD">
        <w:rPr>
          <w:sz w:val="24"/>
          <w:szCs w:val="24"/>
          <w:lang w:val="ro-MD" w:eastAsia="en-GB"/>
        </w:rPr>
        <w:t>provizorii în zon</w:t>
      </w:r>
      <w:r w:rsidR="003C1133" w:rsidRPr="007454DD">
        <w:rPr>
          <w:sz w:val="24"/>
          <w:szCs w:val="24"/>
          <w:lang w:val="ro-MD" w:eastAsia="en-GB"/>
        </w:rPr>
        <w:t>a</w:t>
      </w:r>
      <w:r w:rsidR="004D3E8F" w:rsidRPr="007454DD">
        <w:rPr>
          <w:sz w:val="24"/>
          <w:szCs w:val="24"/>
          <w:lang w:val="ro-MD" w:eastAsia="en-GB"/>
        </w:rPr>
        <w:t xml:space="preserve"> de protecție a rețele</w:t>
      </w:r>
      <w:r w:rsidR="003C1133" w:rsidRPr="007454DD">
        <w:rPr>
          <w:sz w:val="24"/>
          <w:szCs w:val="24"/>
          <w:lang w:val="ro-MD" w:eastAsia="en-GB"/>
        </w:rPr>
        <w:t>i</w:t>
      </w:r>
      <w:r w:rsidR="004D3E8F" w:rsidRPr="007454DD">
        <w:rPr>
          <w:sz w:val="24"/>
          <w:szCs w:val="24"/>
          <w:lang w:val="ro-MD" w:eastAsia="en-GB"/>
        </w:rPr>
        <w:t xml:space="preserve"> electrice</w:t>
      </w:r>
      <w:r w:rsidRPr="007454DD">
        <w:rPr>
          <w:sz w:val="24"/>
          <w:szCs w:val="24"/>
          <w:lang w:val="ro-MD" w:eastAsia="en-GB"/>
        </w:rPr>
        <w:t>;</w:t>
      </w:r>
    </w:p>
    <w:p w14:paraId="2E3D43B4" w14:textId="35C390C0" w:rsidR="006A3CFE" w:rsidRPr="007454DD" w:rsidRDefault="00754AC3" w:rsidP="006A3CFE">
      <w:pPr>
        <w:tabs>
          <w:tab w:val="left" w:pos="851"/>
        </w:tabs>
        <w:spacing w:before="240"/>
        <w:ind w:firstLine="902"/>
        <w:contextualSpacing/>
        <w:rPr>
          <w:sz w:val="24"/>
          <w:szCs w:val="24"/>
          <w:lang w:val="ro-MD" w:eastAsia="en-GB"/>
        </w:rPr>
      </w:pPr>
      <w:r w:rsidRPr="007454DD">
        <w:rPr>
          <w:sz w:val="24"/>
          <w:szCs w:val="24"/>
          <w:lang w:val="ro-MD" w:eastAsia="en-GB"/>
        </w:rPr>
        <w:t>2</w:t>
      </w:r>
      <w:r w:rsidR="00933A8B" w:rsidRPr="007454DD">
        <w:rPr>
          <w:sz w:val="24"/>
          <w:szCs w:val="24"/>
          <w:lang w:val="ro-MD" w:eastAsia="en-GB"/>
        </w:rPr>
        <w:t>7</w:t>
      </w:r>
      <w:r w:rsidRPr="007454DD">
        <w:rPr>
          <w:sz w:val="24"/>
          <w:szCs w:val="24"/>
          <w:lang w:val="ro-MD" w:eastAsia="en-GB"/>
        </w:rPr>
        <w:t>.3. să informeze operatorul de sistem despre modificarea hotarelor de folosire a terenurilor din zonele de protecție ale rețelelor electrice;</w:t>
      </w:r>
    </w:p>
    <w:p w14:paraId="46070019" w14:textId="6474D918" w:rsidR="001C510B" w:rsidRPr="007454DD" w:rsidRDefault="00754AC3" w:rsidP="006A3CFE">
      <w:pPr>
        <w:tabs>
          <w:tab w:val="left" w:pos="851"/>
        </w:tabs>
        <w:spacing w:before="240"/>
        <w:ind w:firstLine="902"/>
        <w:contextualSpacing/>
        <w:rPr>
          <w:sz w:val="24"/>
          <w:szCs w:val="24"/>
          <w:lang w:val="ro-MD" w:eastAsia="en-GB"/>
        </w:rPr>
      </w:pPr>
      <w:r w:rsidRPr="007454DD">
        <w:rPr>
          <w:sz w:val="24"/>
          <w:szCs w:val="24"/>
          <w:lang w:val="ro-MD" w:eastAsia="en-GB"/>
        </w:rPr>
        <w:t>2</w:t>
      </w:r>
      <w:r w:rsidR="00933A8B" w:rsidRPr="007454DD">
        <w:rPr>
          <w:sz w:val="24"/>
          <w:szCs w:val="24"/>
          <w:lang w:val="ro-MD" w:eastAsia="en-GB"/>
        </w:rPr>
        <w:t>7</w:t>
      </w:r>
      <w:r w:rsidRPr="007454DD">
        <w:rPr>
          <w:sz w:val="24"/>
          <w:szCs w:val="24"/>
          <w:lang w:val="ro-MD" w:eastAsia="en-GB"/>
        </w:rPr>
        <w:t xml:space="preserve">.4. să informeze populația despre obligațiile operatorilor de sistem privind </w:t>
      </w:r>
      <w:r w:rsidR="001C510B" w:rsidRPr="007454DD">
        <w:rPr>
          <w:sz w:val="24"/>
          <w:szCs w:val="24"/>
          <w:lang w:val="ro-MD" w:eastAsia="en-GB"/>
        </w:rPr>
        <w:t>defrișarea</w:t>
      </w:r>
      <w:r w:rsidRPr="007454DD">
        <w:rPr>
          <w:sz w:val="24"/>
          <w:szCs w:val="24"/>
          <w:lang w:val="ro-MD" w:eastAsia="en-GB"/>
        </w:rPr>
        <w:t xml:space="preserve"> și tăierile de modelare a </w:t>
      </w:r>
      <w:r w:rsidR="001C510B" w:rsidRPr="007454DD">
        <w:rPr>
          <w:sz w:val="24"/>
          <w:szCs w:val="24"/>
          <w:lang w:val="ro-MD" w:eastAsia="en-GB"/>
        </w:rPr>
        <w:t>vegetației</w:t>
      </w:r>
      <w:r w:rsidR="00D77E79" w:rsidRPr="007454DD">
        <w:rPr>
          <w:sz w:val="24"/>
          <w:szCs w:val="24"/>
          <w:lang w:val="ro-MD" w:eastAsia="en-GB"/>
        </w:rPr>
        <w:t xml:space="preserve"> forestiere c</w:t>
      </w:r>
      <w:r w:rsidRPr="007454DD">
        <w:rPr>
          <w:sz w:val="24"/>
          <w:szCs w:val="24"/>
          <w:lang w:val="ro-MD" w:eastAsia="en-GB"/>
        </w:rPr>
        <w:t xml:space="preserve">u scopul creării </w:t>
      </w:r>
      <w:r w:rsidR="001C510B" w:rsidRPr="007454DD">
        <w:rPr>
          <w:sz w:val="24"/>
          <w:szCs w:val="24"/>
          <w:lang w:val="ro-MD" w:eastAsia="en-GB"/>
        </w:rPr>
        <w:t>și</w:t>
      </w:r>
      <w:r w:rsidRPr="007454DD">
        <w:rPr>
          <w:sz w:val="24"/>
          <w:szCs w:val="24"/>
          <w:lang w:val="ro-MD" w:eastAsia="en-GB"/>
        </w:rPr>
        <w:t xml:space="preserve"> </w:t>
      </w:r>
      <w:r w:rsidR="001C510B" w:rsidRPr="007454DD">
        <w:rPr>
          <w:sz w:val="24"/>
          <w:szCs w:val="24"/>
          <w:lang w:val="ro-MD" w:eastAsia="en-GB"/>
        </w:rPr>
        <w:t>menținerii</w:t>
      </w:r>
      <w:r w:rsidRPr="007454DD">
        <w:rPr>
          <w:sz w:val="24"/>
          <w:szCs w:val="24"/>
          <w:lang w:val="ro-MD" w:eastAsia="en-GB"/>
        </w:rPr>
        <w:t xml:space="preserve"> </w:t>
      </w:r>
      <w:r w:rsidR="001C510B" w:rsidRPr="007454DD">
        <w:rPr>
          <w:sz w:val="24"/>
          <w:szCs w:val="24"/>
          <w:lang w:val="ro-MD" w:eastAsia="en-GB"/>
        </w:rPr>
        <w:t>distanței</w:t>
      </w:r>
      <w:r w:rsidRPr="007454DD">
        <w:rPr>
          <w:sz w:val="24"/>
          <w:szCs w:val="24"/>
          <w:lang w:val="ro-MD" w:eastAsia="en-GB"/>
        </w:rPr>
        <w:t xml:space="preserve"> de apropiere </w:t>
      </w:r>
      <w:r w:rsidR="001C510B" w:rsidRPr="007454DD">
        <w:rPr>
          <w:sz w:val="24"/>
          <w:szCs w:val="24"/>
          <w:lang w:val="ro-MD" w:eastAsia="en-GB"/>
        </w:rPr>
        <w:t>față</w:t>
      </w:r>
      <w:r w:rsidRPr="007454DD">
        <w:rPr>
          <w:sz w:val="24"/>
          <w:szCs w:val="24"/>
          <w:lang w:val="ro-MD" w:eastAsia="en-GB"/>
        </w:rPr>
        <w:t xml:space="preserve"> de </w:t>
      </w:r>
      <w:r w:rsidR="001C510B" w:rsidRPr="007454DD">
        <w:rPr>
          <w:sz w:val="24"/>
          <w:szCs w:val="24"/>
          <w:lang w:val="ro-MD" w:eastAsia="en-GB"/>
        </w:rPr>
        <w:t>rețelele</w:t>
      </w:r>
      <w:r w:rsidRPr="007454DD">
        <w:rPr>
          <w:sz w:val="24"/>
          <w:szCs w:val="24"/>
          <w:lang w:val="ro-MD" w:eastAsia="en-GB"/>
        </w:rPr>
        <w:t xml:space="preserve"> electrice.</w:t>
      </w:r>
    </w:p>
    <w:p w14:paraId="4FFC5504" w14:textId="163E680C" w:rsidR="004D3E8F" w:rsidRPr="007454DD" w:rsidRDefault="003C43F2" w:rsidP="00933A8B">
      <w:pPr>
        <w:tabs>
          <w:tab w:val="left" w:pos="851"/>
        </w:tabs>
        <w:spacing w:before="240"/>
        <w:ind w:firstLine="902"/>
        <w:contextualSpacing/>
        <w:rPr>
          <w:sz w:val="24"/>
          <w:szCs w:val="24"/>
          <w:lang w:val="ro-MD" w:eastAsia="en-GB"/>
        </w:rPr>
      </w:pPr>
      <w:r w:rsidRPr="007454DD">
        <w:rPr>
          <w:b/>
          <w:bCs/>
          <w:sz w:val="24"/>
          <w:szCs w:val="24"/>
          <w:lang w:val="ro-MD" w:eastAsia="en-GB"/>
        </w:rPr>
        <w:t>2</w:t>
      </w:r>
      <w:r w:rsidR="00933A8B" w:rsidRPr="007454DD">
        <w:rPr>
          <w:b/>
          <w:bCs/>
          <w:sz w:val="24"/>
          <w:szCs w:val="24"/>
          <w:lang w:val="ro-MD" w:eastAsia="en-GB"/>
        </w:rPr>
        <w:t>8</w:t>
      </w:r>
      <w:r w:rsidR="001C510B" w:rsidRPr="007454DD">
        <w:rPr>
          <w:b/>
          <w:bCs/>
          <w:sz w:val="24"/>
          <w:szCs w:val="24"/>
          <w:lang w:val="ro-MD" w:eastAsia="en-GB"/>
        </w:rPr>
        <w:t>.</w:t>
      </w:r>
      <w:r w:rsidR="001C510B" w:rsidRPr="007454DD">
        <w:rPr>
          <w:sz w:val="24"/>
          <w:szCs w:val="24"/>
          <w:lang w:val="ro-MD" w:eastAsia="en-GB"/>
        </w:rPr>
        <w:t xml:space="preserve"> </w:t>
      </w:r>
      <w:r w:rsidR="00754AC3" w:rsidRPr="007454DD">
        <w:rPr>
          <w:sz w:val="24"/>
          <w:szCs w:val="24"/>
          <w:lang w:val="ro-MD" w:eastAsia="en-GB"/>
        </w:rPr>
        <w:t xml:space="preserve">La eliberarea certificatelor de urbanism pentru proiectare, </w:t>
      </w:r>
      <w:r w:rsidR="001C510B" w:rsidRPr="007454DD">
        <w:rPr>
          <w:sz w:val="24"/>
          <w:szCs w:val="24"/>
          <w:lang w:val="ro-MD" w:eastAsia="en-GB"/>
        </w:rPr>
        <w:t>autorizațiilor</w:t>
      </w:r>
      <w:r w:rsidR="00754AC3" w:rsidRPr="007454DD">
        <w:rPr>
          <w:sz w:val="24"/>
          <w:szCs w:val="24"/>
          <w:lang w:val="ro-MD" w:eastAsia="en-GB"/>
        </w:rPr>
        <w:t xml:space="preserve"> de construire pentru clădiri rezidențiale </w:t>
      </w:r>
      <w:r w:rsidR="001C510B" w:rsidRPr="007454DD">
        <w:rPr>
          <w:sz w:val="24"/>
          <w:szCs w:val="24"/>
          <w:lang w:val="ro-MD" w:eastAsia="en-GB"/>
        </w:rPr>
        <w:t>și</w:t>
      </w:r>
      <w:r w:rsidR="00754AC3" w:rsidRPr="007454DD">
        <w:rPr>
          <w:sz w:val="24"/>
          <w:szCs w:val="24"/>
          <w:lang w:val="ro-MD" w:eastAsia="en-GB"/>
        </w:rPr>
        <w:t xml:space="preserve"> nerezidențiale sau </w:t>
      </w:r>
      <w:r w:rsidR="001C510B" w:rsidRPr="007454DD">
        <w:rPr>
          <w:sz w:val="24"/>
          <w:szCs w:val="24"/>
          <w:lang w:val="ro-MD" w:eastAsia="en-GB"/>
        </w:rPr>
        <w:t>construcții</w:t>
      </w:r>
      <w:r w:rsidR="000C6807">
        <w:rPr>
          <w:sz w:val="24"/>
          <w:szCs w:val="24"/>
          <w:lang w:val="ro-MD" w:eastAsia="en-GB"/>
        </w:rPr>
        <w:t xml:space="preserve"> provizorii</w:t>
      </w:r>
      <w:r w:rsidR="00754AC3" w:rsidRPr="007454DD">
        <w:rPr>
          <w:sz w:val="24"/>
          <w:szCs w:val="24"/>
          <w:lang w:val="ro-MD" w:eastAsia="en-GB"/>
        </w:rPr>
        <w:t xml:space="preserve">, </w:t>
      </w:r>
      <w:r w:rsidR="00FC1395">
        <w:rPr>
          <w:sz w:val="24"/>
          <w:szCs w:val="24"/>
          <w:lang w:val="ro-MD" w:eastAsia="en-GB"/>
        </w:rPr>
        <w:t xml:space="preserve">emitentul </w:t>
      </w:r>
      <w:r w:rsidR="00FC1395" w:rsidRPr="00FC1395">
        <w:rPr>
          <w:sz w:val="24"/>
          <w:szCs w:val="24"/>
          <w:lang w:val="ro-MD" w:eastAsia="en-GB"/>
        </w:rPr>
        <w:t>certificatului de urbanism</w:t>
      </w:r>
      <w:r w:rsidR="00FC1395">
        <w:rPr>
          <w:sz w:val="24"/>
          <w:szCs w:val="24"/>
          <w:lang w:val="ro-MD" w:eastAsia="en-GB"/>
        </w:rPr>
        <w:t>,</w:t>
      </w:r>
      <w:r w:rsidR="00FC1395" w:rsidRPr="00FC1395">
        <w:rPr>
          <w:sz w:val="24"/>
          <w:szCs w:val="24"/>
          <w:lang w:val="ro-MD" w:eastAsia="en-GB"/>
        </w:rPr>
        <w:t xml:space="preserve"> al autorizației de construire</w:t>
      </w:r>
      <w:r w:rsidR="00754AC3" w:rsidRPr="007454DD">
        <w:rPr>
          <w:sz w:val="24"/>
          <w:szCs w:val="24"/>
          <w:lang w:val="ro-MD" w:eastAsia="en-GB"/>
        </w:rPr>
        <w:t xml:space="preserve"> </w:t>
      </w:r>
      <w:r w:rsidR="00FC1395">
        <w:rPr>
          <w:sz w:val="24"/>
          <w:szCs w:val="24"/>
          <w:lang w:val="ro-MD" w:eastAsia="en-GB"/>
        </w:rPr>
        <w:t>este</w:t>
      </w:r>
      <w:r w:rsidR="00FC1395" w:rsidRPr="007454DD">
        <w:rPr>
          <w:sz w:val="24"/>
          <w:szCs w:val="24"/>
          <w:lang w:val="ro-MD" w:eastAsia="en-GB"/>
        </w:rPr>
        <w:t xml:space="preserve"> </w:t>
      </w:r>
      <w:r w:rsidR="00754AC3" w:rsidRPr="007454DD">
        <w:rPr>
          <w:sz w:val="24"/>
          <w:szCs w:val="24"/>
          <w:lang w:val="ro-MD" w:eastAsia="en-GB"/>
        </w:rPr>
        <w:t xml:space="preserve">obligat să respecte </w:t>
      </w:r>
      <w:r w:rsidR="000C6807">
        <w:rPr>
          <w:sz w:val="24"/>
          <w:szCs w:val="24"/>
          <w:lang w:val="ro-MD" w:eastAsia="en-GB"/>
        </w:rPr>
        <w:t xml:space="preserve">prevederile </w:t>
      </w:r>
      <w:r w:rsidR="000C6807" w:rsidRPr="000C6807">
        <w:rPr>
          <w:sz w:val="24"/>
          <w:szCs w:val="24"/>
          <w:lang w:val="ro-MD" w:eastAsia="en-GB"/>
        </w:rPr>
        <w:t>Codul</w:t>
      </w:r>
      <w:r w:rsidR="000C6807">
        <w:rPr>
          <w:sz w:val="24"/>
          <w:szCs w:val="24"/>
          <w:lang w:val="ro-MD" w:eastAsia="en-GB"/>
        </w:rPr>
        <w:t>ui</w:t>
      </w:r>
      <w:r w:rsidR="000C6807" w:rsidRPr="000C6807">
        <w:rPr>
          <w:sz w:val="24"/>
          <w:szCs w:val="24"/>
          <w:lang w:val="ro-MD" w:eastAsia="en-GB"/>
        </w:rPr>
        <w:t xml:space="preserve"> Urbanismului și Construcțiilor nr. 434/2023</w:t>
      </w:r>
      <w:r w:rsidR="000C6807">
        <w:rPr>
          <w:sz w:val="24"/>
          <w:szCs w:val="24"/>
          <w:lang w:val="ro-MD" w:eastAsia="en-GB"/>
        </w:rPr>
        <w:t>, precum și</w:t>
      </w:r>
      <w:r w:rsidR="000C6807" w:rsidRPr="000C6807">
        <w:rPr>
          <w:sz w:val="24"/>
          <w:szCs w:val="24"/>
          <w:lang w:val="ro-MD" w:eastAsia="en-GB"/>
        </w:rPr>
        <w:t xml:space="preserve"> </w:t>
      </w:r>
      <w:r w:rsidR="00754AC3" w:rsidRPr="007454DD">
        <w:rPr>
          <w:sz w:val="24"/>
          <w:szCs w:val="24"/>
          <w:lang w:val="ro-MD" w:eastAsia="en-GB"/>
        </w:rPr>
        <w:t xml:space="preserve">cerințele față de zonele de </w:t>
      </w:r>
      <w:r w:rsidR="001C510B" w:rsidRPr="007454DD">
        <w:rPr>
          <w:sz w:val="24"/>
          <w:szCs w:val="24"/>
          <w:lang w:val="ro-MD" w:eastAsia="en-GB"/>
        </w:rPr>
        <w:t>protecție</w:t>
      </w:r>
      <w:r w:rsidR="00754AC3" w:rsidRPr="007454DD">
        <w:rPr>
          <w:sz w:val="24"/>
          <w:szCs w:val="24"/>
          <w:lang w:val="ro-MD" w:eastAsia="en-GB"/>
        </w:rPr>
        <w:t xml:space="preserve"> ale </w:t>
      </w:r>
      <w:r w:rsidR="001C510B" w:rsidRPr="007454DD">
        <w:rPr>
          <w:sz w:val="24"/>
          <w:szCs w:val="24"/>
          <w:lang w:val="ro-MD" w:eastAsia="en-GB"/>
        </w:rPr>
        <w:t>rețelelor</w:t>
      </w:r>
      <w:r w:rsidR="00754AC3" w:rsidRPr="007454DD">
        <w:rPr>
          <w:sz w:val="24"/>
          <w:szCs w:val="24"/>
          <w:lang w:val="ro-MD" w:eastAsia="en-GB"/>
        </w:rPr>
        <w:t xml:space="preserve"> electrice,</w:t>
      </w:r>
      <w:r w:rsidR="00CF11BB">
        <w:rPr>
          <w:sz w:val="24"/>
          <w:szCs w:val="24"/>
          <w:lang w:val="ro-MD" w:eastAsia="en-GB"/>
        </w:rPr>
        <w:t xml:space="preserve"> </w:t>
      </w:r>
      <w:r w:rsidR="00CF11BB" w:rsidRPr="00CF11BB">
        <w:rPr>
          <w:sz w:val="24"/>
          <w:szCs w:val="24"/>
          <w:lang w:val="ro-MD" w:eastAsia="en-GB"/>
        </w:rPr>
        <w:t xml:space="preserve">ale liniilor electrice ale producătorilor sau consumatorilor </w:t>
      </w:r>
      <w:proofErr w:type="spellStart"/>
      <w:r w:rsidR="00CF11BB" w:rsidRPr="00CF11BB">
        <w:rPr>
          <w:sz w:val="24"/>
          <w:szCs w:val="24"/>
          <w:lang w:val="ro-MD" w:eastAsia="en-GB"/>
        </w:rPr>
        <w:t>noncasnici</w:t>
      </w:r>
      <w:proofErr w:type="spellEnd"/>
      <w:r w:rsidR="00CF11BB">
        <w:rPr>
          <w:sz w:val="24"/>
          <w:szCs w:val="24"/>
          <w:lang w:val="ro-MD" w:eastAsia="en-GB"/>
        </w:rPr>
        <w:t>,</w:t>
      </w:r>
      <w:r w:rsidR="00754AC3" w:rsidRPr="007454DD">
        <w:rPr>
          <w:sz w:val="24"/>
          <w:szCs w:val="24"/>
          <w:lang w:val="ro-MD" w:eastAsia="en-GB"/>
        </w:rPr>
        <w:t xml:space="preserve"> stabilite în prezentul Regulament</w:t>
      </w:r>
      <w:r w:rsidR="004D3E8F" w:rsidRPr="007454DD">
        <w:rPr>
          <w:sz w:val="24"/>
          <w:szCs w:val="24"/>
          <w:lang w:val="ro-MD" w:eastAsia="en-GB"/>
        </w:rPr>
        <w:t>.</w:t>
      </w:r>
    </w:p>
    <w:p w14:paraId="6E68B2E4" w14:textId="732A4E34" w:rsidR="004D3E8F" w:rsidRPr="007454DD" w:rsidRDefault="004D3E8F" w:rsidP="004D3E8F">
      <w:pPr>
        <w:tabs>
          <w:tab w:val="left" w:pos="851"/>
        </w:tabs>
        <w:spacing w:before="240"/>
        <w:ind w:firstLine="902"/>
        <w:contextualSpacing/>
        <w:rPr>
          <w:sz w:val="24"/>
          <w:szCs w:val="24"/>
          <w:lang w:val="ro-MD" w:eastAsia="en-GB"/>
        </w:rPr>
      </w:pPr>
      <w:r w:rsidRPr="007454DD">
        <w:rPr>
          <w:b/>
          <w:bCs/>
          <w:sz w:val="24"/>
          <w:szCs w:val="24"/>
          <w:shd w:val="clear" w:color="auto" w:fill="FFFFFF"/>
          <w:lang w:val="ro-MD" w:eastAsia="en-GB"/>
        </w:rPr>
        <w:t>29.</w:t>
      </w:r>
      <w:r w:rsidRPr="007454DD">
        <w:rPr>
          <w:sz w:val="24"/>
          <w:szCs w:val="24"/>
          <w:shd w:val="clear" w:color="auto" w:fill="FFFFFF"/>
          <w:lang w:val="ro-MD" w:eastAsia="en-GB"/>
        </w:rPr>
        <w:t xml:space="preserve"> </w:t>
      </w:r>
      <w:r w:rsidRPr="007454DD">
        <w:rPr>
          <w:sz w:val="24"/>
          <w:szCs w:val="24"/>
          <w:lang w:val="ro-MD" w:eastAsia="en-GB"/>
        </w:rPr>
        <w:t xml:space="preserve">Se interzice </w:t>
      </w:r>
      <w:r w:rsidR="00FC1395" w:rsidRPr="00FC1395">
        <w:rPr>
          <w:sz w:val="24"/>
          <w:szCs w:val="24"/>
          <w:lang w:val="ro-MD" w:eastAsia="en-GB"/>
        </w:rPr>
        <w:t>emitent</w:t>
      </w:r>
      <w:r w:rsidR="00FC1395">
        <w:rPr>
          <w:sz w:val="24"/>
          <w:szCs w:val="24"/>
          <w:lang w:val="ro-MD" w:eastAsia="en-GB"/>
        </w:rPr>
        <w:t>ului</w:t>
      </w:r>
      <w:r w:rsidR="00FC1395" w:rsidRPr="00FC1395">
        <w:rPr>
          <w:sz w:val="24"/>
          <w:szCs w:val="24"/>
          <w:lang w:val="ro-MD" w:eastAsia="en-GB"/>
        </w:rPr>
        <w:t xml:space="preserve"> certificatului de urbanism, al autorizației de construire</w:t>
      </w:r>
      <w:r w:rsidRPr="007454DD">
        <w:rPr>
          <w:sz w:val="24"/>
          <w:szCs w:val="24"/>
          <w:lang w:val="ro-MD" w:eastAsia="en-GB"/>
        </w:rPr>
        <w:t xml:space="preserve"> să elibereze certificate de urbanism pentru proiectare și autorizații de construire care permit edificarea clădirilor rezidențiale și nerezidențiale în zonele de protecție ale rețelelor electrice.</w:t>
      </w:r>
    </w:p>
    <w:p w14:paraId="6F1CE2E0" w14:textId="77777777" w:rsidR="00754AC3" w:rsidRPr="007454DD" w:rsidRDefault="00754AC3" w:rsidP="00754AC3">
      <w:pPr>
        <w:shd w:val="clear" w:color="auto" w:fill="FFFFFF"/>
        <w:rPr>
          <w:sz w:val="24"/>
          <w:szCs w:val="24"/>
          <w:lang w:val="ro-MD" w:eastAsia="en-GB"/>
        </w:rPr>
      </w:pPr>
    </w:p>
    <w:p w14:paraId="4238A5E2" w14:textId="04077084" w:rsidR="00754AC3" w:rsidRPr="007454DD" w:rsidRDefault="00754AC3" w:rsidP="00754AC3">
      <w:pPr>
        <w:ind w:firstLine="0"/>
        <w:jc w:val="center"/>
        <w:rPr>
          <w:b/>
          <w:sz w:val="24"/>
          <w:szCs w:val="24"/>
          <w:lang w:val="ro-MD" w:eastAsia="en-GB"/>
        </w:rPr>
      </w:pPr>
      <w:r w:rsidRPr="007454DD">
        <w:rPr>
          <w:b/>
          <w:sz w:val="24"/>
          <w:szCs w:val="24"/>
          <w:lang w:val="ro-MD" w:eastAsia="en-GB"/>
        </w:rPr>
        <w:t xml:space="preserve">Secțiunea </w:t>
      </w:r>
      <w:r w:rsidR="0067624B">
        <w:rPr>
          <w:b/>
          <w:sz w:val="24"/>
          <w:szCs w:val="24"/>
          <w:lang w:val="ro-MD" w:eastAsia="en-GB"/>
        </w:rPr>
        <w:t>5</w:t>
      </w:r>
    </w:p>
    <w:p w14:paraId="1240A858" w14:textId="5911EE00" w:rsidR="00754AC3" w:rsidRPr="007454DD" w:rsidRDefault="00754AC3" w:rsidP="00754AC3">
      <w:pPr>
        <w:ind w:firstLine="0"/>
        <w:jc w:val="center"/>
        <w:rPr>
          <w:b/>
          <w:sz w:val="24"/>
          <w:szCs w:val="24"/>
          <w:lang w:val="ro-MD" w:eastAsia="en-GB"/>
        </w:rPr>
      </w:pPr>
      <w:r w:rsidRPr="007454DD">
        <w:rPr>
          <w:b/>
          <w:sz w:val="24"/>
          <w:szCs w:val="24"/>
          <w:lang w:val="ro-MD" w:eastAsia="en-GB"/>
        </w:rPr>
        <w:t>Realizarea de către terți a lucrărilor în zonele de protecție a</w:t>
      </w:r>
      <w:r w:rsidR="00351F13" w:rsidRPr="007454DD">
        <w:rPr>
          <w:b/>
          <w:sz w:val="24"/>
          <w:szCs w:val="24"/>
          <w:lang w:val="ro-MD" w:eastAsia="en-GB"/>
        </w:rPr>
        <w:t>le</w:t>
      </w:r>
      <w:r w:rsidRPr="007454DD">
        <w:rPr>
          <w:b/>
          <w:sz w:val="24"/>
          <w:szCs w:val="24"/>
          <w:lang w:val="ro-MD" w:eastAsia="en-GB"/>
        </w:rPr>
        <w:t xml:space="preserve"> rețelelor electrice</w:t>
      </w:r>
    </w:p>
    <w:p w14:paraId="584078CD" w14:textId="77777777" w:rsidR="001C510B" w:rsidRPr="007454DD" w:rsidRDefault="001C510B" w:rsidP="00754AC3">
      <w:pPr>
        <w:ind w:firstLine="0"/>
        <w:jc w:val="center"/>
        <w:rPr>
          <w:b/>
          <w:sz w:val="24"/>
          <w:szCs w:val="24"/>
          <w:lang w:val="ro-MD" w:eastAsia="en-GB"/>
        </w:rPr>
      </w:pPr>
    </w:p>
    <w:p w14:paraId="4C5A4391" w14:textId="00DDDF30" w:rsidR="001C510B" w:rsidRPr="007454DD" w:rsidRDefault="008E207C" w:rsidP="001C510B">
      <w:pPr>
        <w:tabs>
          <w:tab w:val="left" w:pos="851"/>
        </w:tabs>
        <w:spacing w:before="240"/>
        <w:ind w:firstLine="902"/>
        <w:contextualSpacing/>
        <w:rPr>
          <w:sz w:val="24"/>
          <w:szCs w:val="24"/>
          <w:lang w:val="ro-MD" w:eastAsia="en-GB"/>
        </w:rPr>
      </w:pPr>
      <w:r w:rsidRPr="007454DD">
        <w:rPr>
          <w:b/>
          <w:bCs/>
          <w:sz w:val="24"/>
          <w:szCs w:val="24"/>
          <w:lang w:val="ro-MD" w:eastAsia="en-GB"/>
        </w:rPr>
        <w:t>3</w:t>
      </w:r>
      <w:r>
        <w:rPr>
          <w:b/>
          <w:bCs/>
          <w:sz w:val="24"/>
          <w:szCs w:val="24"/>
          <w:lang w:val="ro-MD" w:eastAsia="en-GB"/>
        </w:rPr>
        <w:t>0</w:t>
      </w:r>
      <w:r w:rsidR="001C510B" w:rsidRPr="007454DD">
        <w:rPr>
          <w:b/>
          <w:bCs/>
          <w:sz w:val="24"/>
          <w:szCs w:val="24"/>
          <w:lang w:val="ro-MD" w:eastAsia="en-GB"/>
        </w:rPr>
        <w:t>.</w:t>
      </w:r>
      <w:r w:rsidR="001C510B" w:rsidRPr="007454DD">
        <w:rPr>
          <w:sz w:val="24"/>
          <w:szCs w:val="24"/>
          <w:lang w:val="ro-MD" w:eastAsia="en-GB"/>
        </w:rPr>
        <w:t xml:space="preserve"> </w:t>
      </w:r>
      <w:r w:rsidR="00754AC3" w:rsidRPr="007454DD">
        <w:rPr>
          <w:sz w:val="24"/>
          <w:szCs w:val="24"/>
          <w:lang w:val="ro-MD" w:eastAsia="en-GB"/>
        </w:rPr>
        <w:t xml:space="preserve">Persoanele fizice sau juridice </w:t>
      </w:r>
      <w:r w:rsidR="00C627E1" w:rsidRPr="007454DD">
        <w:rPr>
          <w:sz w:val="24"/>
          <w:szCs w:val="24"/>
          <w:lang w:val="ro-MD" w:eastAsia="en-GB"/>
        </w:rPr>
        <w:t xml:space="preserve">care planifică lucrări în zona de protecție a </w:t>
      </w:r>
      <w:r w:rsidR="00754AC3" w:rsidRPr="007454DD">
        <w:rPr>
          <w:sz w:val="24"/>
          <w:szCs w:val="24"/>
          <w:lang w:val="ro-MD" w:eastAsia="en-GB"/>
        </w:rPr>
        <w:t>rețelelor electrice</w:t>
      </w:r>
      <w:r w:rsidR="007C4EBE">
        <w:rPr>
          <w:sz w:val="24"/>
          <w:szCs w:val="24"/>
          <w:lang w:val="ro-MD" w:eastAsia="en-GB"/>
        </w:rPr>
        <w:t xml:space="preserve"> </w:t>
      </w:r>
      <w:r w:rsidR="007C4EBE" w:rsidRPr="00211EB4">
        <w:rPr>
          <w:sz w:val="24"/>
          <w:szCs w:val="24"/>
          <w:lang w:val="ro-MD" w:eastAsia="en-GB"/>
        </w:rPr>
        <w:t>prevăzute în pct.</w:t>
      </w:r>
      <w:r w:rsidR="007C4EBE">
        <w:rPr>
          <w:sz w:val="24"/>
          <w:szCs w:val="24"/>
          <w:lang w:val="ro-MD" w:eastAsia="en-GB"/>
        </w:rPr>
        <w:t xml:space="preserve"> </w:t>
      </w:r>
      <w:r w:rsidR="007C4EBE" w:rsidRPr="00211EB4">
        <w:rPr>
          <w:sz w:val="24"/>
          <w:szCs w:val="24"/>
          <w:lang w:val="ro-MD" w:eastAsia="en-GB"/>
        </w:rPr>
        <w:t>24</w:t>
      </w:r>
      <w:r w:rsidR="00754AC3" w:rsidRPr="007454DD">
        <w:rPr>
          <w:sz w:val="24"/>
          <w:szCs w:val="24"/>
          <w:lang w:val="ro-MD" w:eastAsia="en-GB"/>
        </w:rPr>
        <w:t xml:space="preserve">, sunt obligate să obțină </w:t>
      </w:r>
      <w:r w:rsidR="00CF6FC7" w:rsidRPr="007454DD">
        <w:rPr>
          <w:sz w:val="24"/>
          <w:szCs w:val="24"/>
          <w:lang w:val="ro-MD" w:eastAsia="en-GB"/>
        </w:rPr>
        <w:t xml:space="preserve">acordul privind </w:t>
      </w:r>
      <w:r w:rsidR="00351F13" w:rsidRPr="007454DD">
        <w:rPr>
          <w:sz w:val="24"/>
          <w:szCs w:val="24"/>
          <w:lang w:val="ro-MD" w:eastAsia="en-GB"/>
        </w:rPr>
        <w:t xml:space="preserve">efectuarea lucrărilor </w:t>
      </w:r>
      <w:r w:rsidR="00CF6FC7" w:rsidRPr="007454DD">
        <w:rPr>
          <w:sz w:val="24"/>
          <w:szCs w:val="24"/>
          <w:lang w:val="ro-MD" w:eastAsia="en-GB"/>
        </w:rPr>
        <w:t>în zona de protecție a rețele</w:t>
      </w:r>
      <w:r w:rsidR="00351F13" w:rsidRPr="007454DD">
        <w:rPr>
          <w:sz w:val="24"/>
          <w:szCs w:val="24"/>
          <w:lang w:val="ro-MD" w:eastAsia="en-GB"/>
        </w:rPr>
        <w:t>i</w:t>
      </w:r>
      <w:r w:rsidR="00CF6FC7" w:rsidRPr="007454DD">
        <w:rPr>
          <w:sz w:val="24"/>
          <w:szCs w:val="24"/>
          <w:lang w:val="ro-MD" w:eastAsia="en-GB"/>
        </w:rPr>
        <w:t xml:space="preserve"> electrice</w:t>
      </w:r>
      <w:r w:rsidR="00754AC3" w:rsidRPr="007454DD">
        <w:rPr>
          <w:sz w:val="24"/>
          <w:szCs w:val="24"/>
          <w:lang w:val="ro-MD" w:eastAsia="en-GB"/>
        </w:rPr>
        <w:t xml:space="preserve"> de la operatorul de sistem în a cărei zonă de protecție a rețelei electrice se preconizează executarea lucrărilor respective.</w:t>
      </w:r>
    </w:p>
    <w:p w14:paraId="19F6360C" w14:textId="410A99D6" w:rsidR="00FC4FE3" w:rsidRPr="00E45AC6" w:rsidRDefault="008E207C" w:rsidP="001C510B">
      <w:pPr>
        <w:tabs>
          <w:tab w:val="left" w:pos="851"/>
        </w:tabs>
        <w:spacing w:before="240"/>
        <w:ind w:firstLine="902"/>
        <w:contextualSpacing/>
        <w:rPr>
          <w:sz w:val="24"/>
          <w:szCs w:val="24"/>
          <w:lang w:val="ro-RO" w:eastAsia="en-GB"/>
        </w:rPr>
      </w:pPr>
      <w:r w:rsidRPr="007454DD">
        <w:rPr>
          <w:b/>
          <w:bCs/>
          <w:sz w:val="24"/>
          <w:szCs w:val="24"/>
          <w:lang w:val="ro-MD" w:eastAsia="en-GB"/>
        </w:rPr>
        <w:t>3</w:t>
      </w:r>
      <w:r>
        <w:rPr>
          <w:b/>
          <w:bCs/>
          <w:sz w:val="24"/>
          <w:szCs w:val="24"/>
          <w:lang w:val="ro-MD" w:eastAsia="en-GB"/>
        </w:rPr>
        <w:t>1</w:t>
      </w:r>
      <w:r w:rsidR="001C510B" w:rsidRPr="007454DD">
        <w:rPr>
          <w:b/>
          <w:bCs/>
          <w:sz w:val="24"/>
          <w:szCs w:val="24"/>
          <w:lang w:val="ro-MD" w:eastAsia="en-GB"/>
        </w:rPr>
        <w:t>.</w:t>
      </w:r>
      <w:r w:rsidR="001C510B" w:rsidRPr="007454DD">
        <w:rPr>
          <w:sz w:val="24"/>
          <w:szCs w:val="24"/>
          <w:lang w:val="ro-MD" w:eastAsia="en-GB"/>
        </w:rPr>
        <w:t xml:space="preserve"> </w:t>
      </w:r>
      <w:r w:rsidR="00754AC3" w:rsidRPr="007454DD">
        <w:rPr>
          <w:sz w:val="24"/>
          <w:szCs w:val="24"/>
          <w:lang w:val="ro-MD" w:eastAsia="en-GB"/>
        </w:rPr>
        <w:t xml:space="preserve">Cererea pentru obținerea </w:t>
      </w:r>
      <w:r w:rsidR="00FC4FE3" w:rsidRPr="007454DD">
        <w:rPr>
          <w:sz w:val="24"/>
          <w:szCs w:val="24"/>
          <w:lang w:val="ro-MD" w:eastAsia="en-GB"/>
        </w:rPr>
        <w:t>acordului p</w:t>
      </w:r>
      <w:r w:rsidR="00351F13" w:rsidRPr="007454DD">
        <w:rPr>
          <w:sz w:val="24"/>
          <w:szCs w:val="24"/>
          <w:lang w:val="ro-MD" w:eastAsia="en-GB"/>
        </w:rPr>
        <w:t xml:space="preserve">rivind efectuarea </w:t>
      </w:r>
      <w:r w:rsidR="00FC4FE3" w:rsidRPr="007454DD">
        <w:rPr>
          <w:sz w:val="24"/>
          <w:szCs w:val="24"/>
          <w:lang w:val="ro-MD" w:eastAsia="en-GB"/>
        </w:rPr>
        <w:t>lucrărilor</w:t>
      </w:r>
      <w:r w:rsidR="00754AC3" w:rsidRPr="007454DD">
        <w:rPr>
          <w:sz w:val="24"/>
          <w:szCs w:val="24"/>
          <w:lang w:val="ro-MD" w:eastAsia="en-GB"/>
        </w:rPr>
        <w:t xml:space="preserve"> în zona de protecție </w:t>
      </w:r>
      <w:r w:rsidR="00351F13" w:rsidRPr="007454DD">
        <w:rPr>
          <w:sz w:val="24"/>
          <w:szCs w:val="24"/>
          <w:lang w:val="ro-MD" w:eastAsia="en-GB"/>
        </w:rPr>
        <w:t xml:space="preserve">a rețelei electrice </w:t>
      </w:r>
      <w:r w:rsidR="00754AC3" w:rsidRPr="007454DD">
        <w:rPr>
          <w:sz w:val="24"/>
          <w:szCs w:val="24"/>
          <w:lang w:val="ro-MD" w:eastAsia="en-GB"/>
        </w:rPr>
        <w:t xml:space="preserve">se depune </w:t>
      </w:r>
      <w:r w:rsidR="003C1133" w:rsidRPr="007454DD">
        <w:rPr>
          <w:sz w:val="24"/>
          <w:szCs w:val="24"/>
          <w:lang w:val="ro-MD" w:eastAsia="en-GB"/>
        </w:rPr>
        <w:t>de</w:t>
      </w:r>
      <w:r w:rsidR="00754AC3" w:rsidRPr="007454DD">
        <w:rPr>
          <w:sz w:val="24"/>
          <w:szCs w:val="24"/>
          <w:lang w:val="ro-MD" w:eastAsia="en-GB"/>
        </w:rPr>
        <w:t xml:space="preserve"> către solicitant </w:t>
      </w:r>
      <w:r w:rsidR="005B74D5">
        <w:rPr>
          <w:sz w:val="24"/>
          <w:szCs w:val="24"/>
          <w:lang w:val="ro-MD" w:eastAsia="en-GB"/>
        </w:rPr>
        <w:t xml:space="preserve">la operatorul de sistem </w:t>
      </w:r>
      <w:r w:rsidR="00754AC3" w:rsidRPr="007454DD">
        <w:rPr>
          <w:sz w:val="24"/>
          <w:szCs w:val="24"/>
          <w:lang w:val="ro-MD" w:eastAsia="en-GB"/>
        </w:rPr>
        <w:t>cu cel puțin 10 zile</w:t>
      </w:r>
      <w:r w:rsidR="00CF6FC7" w:rsidRPr="007454DD">
        <w:rPr>
          <w:sz w:val="24"/>
          <w:szCs w:val="24"/>
          <w:lang w:val="ro-MD" w:eastAsia="en-GB"/>
        </w:rPr>
        <w:t xml:space="preserve"> </w:t>
      </w:r>
      <w:r w:rsidR="00754AC3" w:rsidRPr="007454DD">
        <w:rPr>
          <w:sz w:val="24"/>
          <w:szCs w:val="24"/>
          <w:lang w:val="ro-MD" w:eastAsia="en-GB"/>
        </w:rPr>
        <w:t xml:space="preserve">înainte de data planificată de începere a lucrărilor, </w:t>
      </w:r>
      <w:r w:rsidR="004A77EB" w:rsidRPr="007454DD">
        <w:rPr>
          <w:sz w:val="24"/>
          <w:szCs w:val="24"/>
          <w:lang w:val="ro-MD" w:eastAsia="en-GB"/>
        </w:rPr>
        <w:t>iar operatorul de sistem este obligat să elibereze acordul</w:t>
      </w:r>
      <w:r w:rsidR="00226060">
        <w:rPr>
          <w:sz w:val="24"/>
          <w:szCs w:val="24"/>
          <w:lang w:val="ro-MD" w:eastAsia="en-GB"/>
        </w:rPr>
        <w:t>/refuz</w:t>
      </w:r>
      <w:r w:rsidR="00A016D4">
        <w:rPr>
          <w:sz w:val="24"/>
          <w:szCs w:val="24"/>
          <w:lang w:val="ro-MD" w:eastAsia="en-GB"/>
        </w:rPr>
        <w:t>ul</w:t>
      </w:r>
      <w:r w:rsidR="00226060">
        <w:rPr>
          <w:sz w:val="24"/>
          <w:szCs w:val="24"/>
          <w:lang w:val="ro-MD" w:eastAsia="en-GB"/>
        </w:rPr>
        <w:t xml:space="preserve"> argumentat</w:t>
      </w:r>
      <w:r w:rsidR="004A77EB" w:rsidRPr="007454DD">
        <w:rPr>
          <w:sz w:val="24"/>
          <w:szCs w:val="24"/>
          <w:lang w:val="ro-MD" w:eastAsia="en-GB"/>
        </w:rPr>
        <w:t xml:space="preserve"> privind efectuarea lucrărilor în zona de protecție a rețelei electrice în termen de 5 zile lucrătoare de la data înregistrării cererii respective</w:t>
      </w:r>
      <w:r w:rsidR="00225575">
        <w:rPr>
          <w:sz w:val="24"/>
          <w:szCs w:val="24"/>
          <w:lang w:val="ro-MD" w:eastAsia="en-GB"/>
        </w:rPr>
        <w:t xml:space="preserve"> </w:t>
      </w:r>
      <w:r w:rsidR="00225575" w:rsidRPr="00E45AC6">
        <w:rPr>
          <w:sz w:val="24"/>
          <w:szCs w:val="24"/>
          <w:lang w:val="ro-RO"/>
        </w:rPr>
        <w:t xml:space="preserve">cu condiția </w:t>
      </w:r>
      <w:r w:rsidR="00225575">
        <w:rPr>
          <w:sz w:val="24"/>
          <w:szCs w:val="24"/>
          <w:lang w:val="ro-RO"/>
        </w:rPr>
        <w:t xml:space="preserve">prezentării de către </w:t>
      </w:r>
      <w:r w:rsidR="00225575" w:rsidRPr="00E45AC6">
        <w:rPr>
          <w:sz w:val="24"/>
          <w:szCs w:val="24"/>
          <w:lang w:val="ro-RO"/>
        </w:rPr>
        <w:t>solicitant</w:t>
      </w:r>
      <w:r w:rsidR="00225575">
        <w:rPr>
          <w:sz w:val="24"/>
          <w:szCs w:val="24"/>
          <w:lang w:val="ro-RO"/>
        </w:rPr>
        <w:t xml:space="preserve"> a informațiilor și actelor</w:t>
      </w:r>
      <w:r w:rsidR="00225575" w:rsidRPr="00E45AC6">
        <w:rPr>
          <w:sz w:val="24"/>
          <w:szCs w:val="24"/>
          <w:lang w:val="ro-RO"/>
        </w:rPr>
        <w:t xml:space="preserve"> indicate în cererea pentru eliberarea acordului privind efectuarea lucrărilor în zona de protecție a rețelei electrice</w:t>
      </w:r>
      <w:r w:rsidR="004A77EB" w:rsidRPr="00E45AC6">
        <w:rPr>
          <w:sz w:val="24"/>
          <w:szCs w:val="24"/>
          <w:lang w:val="ro-RO" w:eastAsia="en-GB"/>
        </w:rPr>
        <w:t>.</w:t>
      </w:r>
    </w:p>
    <w:p w14:paraId="21F15200" w14:textId="24D8DE75" w:rsidR="001C510B" w:rsidRPr="007454DD" w:rsidRDefault="008E207C" w:rsidP="001C510B">
      <w:pPr>
        <w:tabs>
          <w:tab w:val="left" w:pos="851"/>
        </w:tabs>
        <w:spacing w:before="240"/>
        <w:ind w:firstLine="902"/>
        <w:contextualSpacing/>
        <w:rPr>
          <w:sz w:val="24"/>
          <w:szCs w:val="24"/>
          <w:lang w:val="ro-MD" w:eastAsia="en-GB"/>
        </w:rPr>
      </w:pPr>
      <w:r w:rsidRPr="007454DD">
        <w:rPr>
          <w:b/>
          <w:bCs/>
          <w:sz w:val="24"/>
          <w:szCs w:val="24"/>
          <w:lang w:val="ro-MD" w:eastAsia="en-GB"/>
        </w:rPr>
        <w:t>3</w:t>
      </w:r>
      <w:r>
        <w:rPr>
          <w:b/>
          <w:bCs/>
          <w:sz w:val="24"/>
          <w:szCs w:val="24"/>
          <w:lang w:val="ro-MD" w:eastAsia="en-GB"/>
        </w:rPr>
        <w:t>2</w:t>
      </w:r>
      <w:r w:rsidR="00FC4FE3" w:rsidRPr="007454DD">
        <w:rPr>
          <w:b/>
          <w:bCs/>
          <w:sz w:val="24"/>
          <w:szCs w:val="24"/>
          <w:lang w:val="ro-MD" w:eastAsia="en-GB"/>
        </w:rPr>
        <w:t>.</w:t>
      </w:r>
      <w:r w:rsidR="00FC4FE3" w:rsidRPr="007454DD">
        <w:rPr>
          <w:sz w:val="24"/>
          <w:szCs w:val="24"/>
          <w:lang w:val="ro-MD" w:eastAsia="en-GB"/>
        </w:rPr>
        <w:t xml:space="preserve"> </w:t>
      </w:r>
      <w:r w:rsidR="00B020BC" w:rsidRPr="007454DD">
        <w:rPr>
          <w:sz w:val="24"/>
          <w:szCs w:val="24"/>
          <w:lang w:val="ro-MD" w:eastAsia="en-GB"/>
        </w:rPr>
        <w:t>Operatorul de sistem pune la dispoziția solicitantului un model de cerere</w:t>
      </w:r>
      <w:r w:rsidR="00FC4FE3" w:rsidRPr="007454DD">
        <w:rPr>
          <w:sz w:val="24"/>
          <w:szCs w:val="24"/>
          <w:lang w:val="ro-MD" w:eastAsia="en-GB"/>
        </w:rPr>
        <w:t xml:space="preserve"> pentru eliberarea acordului </w:t>
      </w:r>
      <w:r w:rsidR="00CF6FC7" w:rsidRPr="007454DD">
        <w:rPr>
          <w:sz w:val="24"/>
          <w:szCs w:val="24"/>
          <w:lang w:val="ro-MD" w:eastAsia="en-GB"/>
        </w:rPr>
        <w:t xml:space="preserve">privind </w:t>
      </w:r>
      <w:r w:rsidR="00351F13" w:rsidRPr="007454DD">
        <w:rPr>
          <w:sz w:val="24"/>
          <w:szCs w:val="24"/>
          <w:lang w:val="ro-MD" w:eastAsia="en-GB"/>
        </w:rPr>
        <w:t xml:space="preserve">efectuarea lucrărilor </w:t>
      </w:r>
      <w:r w:rsidR="00CF6FC7" w:rsidRPr="007454DD">
        <w:rPr>
          <w:sz w:val="24"/>
          <w:szCs w:val="24"/>
          <w:lang w:val="ro-MD" w:eastAsia="en-GB"/>
        </w:rPr>
        <w:t>în zona de protecție a rețele</w:t>
      </w:r>
      <w:r w:rsidR="00407C3C" w:rsidRPr="007454DD">
        <w:rPr>
          <w:sz w:val="24"/>
          <w:szCs w:val="24"/>
          <w:lang w:val="ro-MD" w:eastAsia="en-GB"/>
        </w:rPr>
        <w:t>i</w:t>
      </w:r>
      <w:r w:rsidR="00CF6FC7" w:rsidRPr="007454DD">
        <w:rPr>
          <w:sz w:val="24"/>
          <w:szCs w:val="24"/>
          <w:lang w:val="ro-MD" w:eastAsia="en-GB"/>
        </w:rPr>
        <w:t xml:space="preserve"> electrice</w:t>
      </w:r>
      <w:r w:rsidR="00FC4FE3" w:rsidRPr="007454DD">
        <w:rPr>
          <w:sz w:val="24"/>
          <w:szCs w:val="24"/>
          <w:lang w:val="ro-MD" w:eastAsia="en-GB"/>
        </w:rPr>
        <w:t xml:space="preserve">, conform modelului indicat în anexa nr. 1, și eliberează </w:t>
      </w:r>
      <w:r w:rsidR="00CF6FC7" w:rsidRPr="007454DD">
        <w:rPr>
          <w:sz w:val="24"/>
          <w:szCs w:val="24"/>
          <w:lang w:val="ro-MD" w:eastAsia="en-GB"/>
        </w:rPr>
        <w:t xml:space="preserve">acordul privind </w:t>
      </w:r>
      <w:r w:rsidR="00351F13" w:rsidRPr="007454DD">
        <w:rPr>
          <w:sz w:val="24"/>
          <w:szCs w:val="24"/>
          <w:lang w:val="ro-MD" w:eastAsia="en-GB"/>
        </w:rPr>
        <w:t xml:space="preserve">efectuarea lucrărilor </w:t>
      </w:r>
      <w:r w:rsidR="00CF6FC7" w:rsidRPr="007454DD">
        <w:rPr>
          <w:sz w:val="24"/>
          <w:szCs w:val="24"/>
          <w:lang w:val="ro-MD" w:eastAsia="en-GB"/>
        </w:rPr>
        <w:t>în zona de protecție a rețele</w:t>
      </w:r>
      <w:r w:rsidR="00407C3C" w:rsidRPr="007454DD">
        <w:rPr>
          <w:sz w:val="24"/>
          <w:szCs w:val="24"/>
          <w:lang w:val="ro-MD" w:eastAsia="en-GB"/>
        </w:rPr>
        <w:t>i</w:t>
      </w:r>
      <w:r w:rsidR="00CF6FC7" w:rsidRPr="007454DD">
        <w:rPr>
          <w:sz w:val="24"/>
          <w:szCs w:val="24"/>
          <w:lang w:val="ro-MD" w:eastAsia="en-GB"/>
        </w:rPr>
        <w:t xml:space="preserve"> electrice</w:t>
      </w:r>
      <w:r w:rsidR="00FC4FE3" w:rsidRPr="007454DD">
        <w:rPr>
          <w:sz w:val="24"/>
          <w:szCs w:val="24"/>
          <w:lang w:val="ro-MD" w:eastAsia="en-GB"/>
        </w:rPr>
        <w:t>, conform modelului indicat în anexa nr. 2</w:t>
      </w:r>
      <w:r w:rsidR="00754AC3" w:rsidRPr="007454DD">
        <w:rPr>
          <w:sz w:val="24"/>
          <w:szCs w:val="24"/>
          <w:lang w:val="ro-MD" w:eastAsia="en-GB"/>
        </w:rPr>
        <w:t>.</w:t>
      </w:r>
    </w:p>
    <w:p w14:paraId="2218CB06" w14:textId="2143E784" w:rsidR="006A563D" w:rsidRPr="007454DD" w:rsidRDefault="008E207C" w:rsidP="006A563D">
      <w:pPr>
        <w:tabs>
          <w:tab w:val="left" w:pos="851"/>
        </w:tabs>
        <w:spacing w:before="240"/>
        <w:ind w:firstLine="902"/>
        <w:contextualSpacing/>
        <w:rPr>
          <w:sz w:val="24"/>
          <w:szCs w:val="24"/>
          <w:lang w:val="ro-MD" w:eastAsia="en-GB"/>
        </w:rPr>
      </w:pPr>
      <w:r w:rsidRPr="007454DD">
        <w:rPr>
          <w:b/>
          <w:bCs/>
          <w:sz w:val="24"/>
          <w:szCs w:val="24"/>
          <w:lang w:val="ro-MD" w:eastAsia="en-GB"/>
        </w:rPr>
        <w:t>3</w:t>
      </w:r>
      <w:r>
        <w:rPr>
          <w:b/>
          <w:bCs/>
          <w:sz w:val="24"/>
          <w:szCs w:val="24"/>
          <w:lang w:val="ro-MD" w:eastAsia="en-GB"/>
        </w:rPr>
        <w:t>3</w:t>
      </w:r>
      <w:r w:rsidR="001C510B" w:rsidRPr="007454DD">
        <w:rPr>
          <w:b/>
          <w:bCs/>
          <w:sz w:val="24"/>
          <w:szCs w:val="24"/>
          <w:lang w:val="ro-MD" w:eastAsia="en-GB"/>
        </w:rPr>
        <w:t>.</w:t>
      </w:r>
      <w:r w:rsidR="001C510B" w:rsidRPr="007454DD">
        <w:rPr>
          <w:sz w:val="24"/>
          <w:szCs w:val="24"/>
          <w:lang w:val="ro-MD" w:eastAsia="en-GB"/>
        </w:rPr>
        <w:t xml:space="preserve"> </w:t>
      </w:r>
      <w:r w:rsidR="00754AC3" w:rsidRPr="007454DD">
        <w:rPr>
          <w:sz w:val="24"/>
          <w:szCs w:val="24"/>
          <w:lang w:val="ro-MD" w:eastAsia="en-GB"/>
        </w:rPr>
        <w:t>În a</w:t>
      </w:r>
      <w:r w:rsidR="00351F13" w:rsidRPr="007454DD">
        <w:rPr>
          <w:sz w:val="24"/>
          <w:szCs w:val="24"/>
          <w:lang w:val="ro-MD" w:eastAsia="en-GB"/>
        </w:rPr>
        <w:t xml:space="preserve">cordul privind efectuarea lucrărilor </w:t>
      </w:r>
      <w:r w:rsidR="00754AC3" w:rsidRPr="007454DD">
        <w:rPr>
          <w:sz w:val="24"/>
          <w:szCs w:val="24"/>
          <w:lang w:val="ro-MD" w:eastAsia="en-GB"/>
        </w:rPr>
        <w:t>în zona de protecție a rețelei electrice, operatorul de sistem indică, după caz, hotarele de delimitare a zonei de protecție a rețelei electrice, lucrările preconizate a fi efectuate, execut</w:t>
      </w:r>
      <w:r w:rsidR="0097037A">
        <w:rPr>
          <w:sz w:val="24"/>
          <w:szCs w:val="24"/>
          <w:lang w:val="ro-MD" w:eastAsia="en-GB"/>
        </w:rPr>
        <w:t>ant</w:t>
      </w:r>
      <w:r w:rsidR="00754AC3" w:rsidRPr="007454DD">
        <w:rPr>
          <w:sz w:val="24"/>
          <w:szCs w:val="24"/>
          <w:lang w:val="ro-MD" w:eastAsia="en-GB"/>
        </w:rPr>
        <w:t xml:space="preserve">ul lucrărilor, termenele de executare și persoanele responsabile, </w:t>
      </w:r>
      <w:r w:rsidR="00C627E1" w:rsidRPr="007454DD">
        <w:rPr>
          <w:sz w:val="24"/>
          <w:szCs w:val="24"/>
          <w:lang w:val="ro-MD" w:eastAsia="en-GB"/>
        </w:rPr>
        <w:t>măsurile de securitate</w:t>
      </w:r>
      <w:r w:rsidR="00754AC3" w:rsidRPr="007454DD">
        <w:rPr>
          <w:sz w:val="24"/>
          <w:szCs w:val="24"/>
          <w:lang w:val="ro-MD" w:eastAsia="en-GB"/>
        </w:rPr>
        <w:t xml:space="preserve"> care </w:t>
      </w:r>
      <w:r w:rsidR="00965A30" w:rsidRPr="007454DD">
        <w:rPr>
          <w:sz w:val="24"/>
          <w:szCs w:val="24"/>
          <w:lang w:val="ro-MD" w:eastAsia="en-GB"/>
        </w:rPr>
        <w:t xml:space="preserve">se respectă </w:t>
      </w:r>
      <w:r w:rsidR="00754AC3" w:rsidRPr="007454DD">
        <w:rPr>
          <w:sz w:val="24"/>
          <w:szCs w:val="24"/>
          <w:lang w:val="ro-MD" w:eastAsia="en-GB"/>
        </w:rPr>
        <w:t>de beneficiar la planificarea și executarea lucrărilor.</w:t>
      </w:r>
    </w:p>
    <w:p w14:paraId="3DF85AC7" w14:textId="35E0525C" w:rsidR="006A563D" w:rsidRPr="007454DD" w:rsidRDefault="008E207C" w:rsidP="006A563D">
      <w:pPr>
        <w:tabs>
          <w:tab w:val="left" w:pos="851"/>
        </w:tabs>
        <w:spacing w:before="240"/>
        <w:ind w:firstLine="902"/>
        <w:contextualSpacing/>
        <w:rPr>
          <w:sz w:val="24"/>
          <w:szCs w:val="24"/>
          <w:lang w:val="ro-MD" w:eastAsia="en-GB"/>
        </w:rPr>
      </w:pPr>
      <w:r w:rsidRPr="007454DD">
        <w:rPr>
          <w:b/>
          <w:bCs/>
          <w:sz w:val="24"/>
          <w:szCs w:val="24"/>
          <w:lang w:val="ro-MD" w:eastAsia="en-GB"/>
        </w:rPr>
        <w:t>3</w:t>
      </w:r>
      <w:r>
        <w:rPr>
          <w:b/>
          <w:bCs/>
          <w:sz w:val="24"/>
          <w:szCs w:val="24"/>
          <w:lang w:val="ro-MD" w:eastAsia="en-GB"/>
        </w:rPr>
        <w:t>4</w:t>
      </w:r>
      <w:r w:rsidR="006A563D" w:rsidRPr="007454DD">
        <w:rPr>
          <w:b/>
          <w:bCs/>
          <w:sz w:val="24"/>
          <w:szCs w:val="24"/>
          <w:lang w:val="ro-MD" w:eastAsia="en-GB"/>
        </w:rPr>
        <w:t>.</w:t>
      </w:r>
      <w:r w:rsidR="006A563D" w:rsidRPr="007454DD">
        <w:rPr>
          <w:sz w:val="24"/>
          <w:szCs w:val="24"/>
          <w:lang w:val="ro-MD" w:eastAsia="en-GB"/>
        </w:rPr>
        <w:t xml:space="preserve"> </w:t>
      </w:r>
      <w:r w:rsidR="00754AC3" w:rsidRPr="007454DD">
        <w:rPr>
          <w:sz w:val="24"/>
          <w:szCs w:val="24"/>
          <w:lang w:val="ro-MD" w:eastAsia="en-GB"/>
        </w:rPr>
        <w:t>Lucrările cu macarale sau cu dispozitive de ridicare</w:t>
      </w:r>
      <w:r w:rsidR="006A563D" w:rsidRPr="007454DD">
        <w:rPr>
          <w:sz w:val="24"/>
          <w:szCs w:val="24"/>
          <w:lang w:val="ro-MD" w:eastAsia="en-GB"/>
        </w:rPr>
        <w:t xml:space="preserve"> (</w:t>
      </w:r>
      <w:r w:rsidR="00754AC3" w:rsidRPr="007454DD">
        <w:rPr>
          <w:sz w:val="24"/>
          <w:szCs w:val="24"/>
          <w:lang w:val="ro-MD" w:eastAsia="en-GB"/>
        </w:rPr>
        <w:t>turle</w:t>
      </w:r>
      <w:r w:rsidR="006A563D" w:rsidRPr="007454DD">
        <w:rPr>
          <w:sz w:val="24"/>
          <w:szCs w:val="24"/>
          <w:lang w:val="ro-MD" w:eastAsia="en-GB"/>
        </w:rPr>
        <w:t>)</w:t>
      </w:r>
      <w:r w:rsidR="00754AC3" w:rsidRPr="007454DD">
        <w:rPr>
          <w:sz w:val="24"/>
          <w:szCs w:val="24"/>
          <w:lang w:val="ro-MD" w:eastAsia="en-GB"/>
        </w:rPr>
        <w:t xml:space="preserve">, destinate ridicării persoanelor cu diverse instrumente </w:t>
      </w:r>
      <w:r w:rsidR="006A563D" w:rsidRPr="007454DD">
        <w:rPr>
          <w:sz w:val="24"/>
          <w:szCs w:val="24"/>
          <w:lang w:val="ro-MD" w:eastAsia="en-GB"/>
        </w:rPr>
        <w:t>și</w:t>
      </w:r>
      <w:r w:rsidR="00754AC3" w:rsidRPr="007454DD">
        <w:rPr>
          <w:sz w:val="24"/>
          <w:szCs w:val="24"/>
          <w:lang w:val="ro-MD" w:eastAsia="en-GB"/>
        </w:rPr>
        <w:t xml:space="preserve"> materiale la înălțimi din apropierea LEA, se vor efectua în conformitate cu </w:t>
      </w:r>
      <w:r w:rsidR="00DF3D17" w:rsidRPr="00DF3D17">
        <w:rPr>
          <w:sz w:val="24"/>
          <w:szCs w:val="24"/>
          <w:lang w:val="ro-MD" w:eastAsia="en-GB"/>
        </w:rPr>
        <w:t>reglementarea tehnică NRS 35-03-96:2008 „</w:t>
      </w:r>
      <w:proofErr w:type="spellStart"/>
      <w:r w:rsidR="00DF3D17" w:rsidRPr="00DF3D17">
        <w:rPr>
          <w:sz w:val="24"/>
          <w:szCs w:val="24"/>
          <w:lang w:val="ro-MD" w:eastAsia="en-GB"/>
        </w:rPr>
        <w:t>Cerinţe</w:t>
      </w:r>
      <w:proofErr w:type="spellEnd"/>
      <w:r w:rsidR="00DF3D17" w:rsidRPr="00DF3D17">
        <w:rPr>
          <w:sz w:val="24"/>
          <w:szCs w:val="24"/>
          <w:lang w:val="ro-MD" w:eastAsia="en-GB"/>
        </w:rPr>
        <w:t xml:space="preserve"> de securitate industrială la </w:t>
      </w:r>
      <w:proofErr w:type="spellStart"/>
      <w:r w:rsidR="00DF3D17" w:rsidRPr="00DF3D17">
        <w:rPr>
          <w:sz w:val="24"/>
          <w:szCs w:val="24"/>
          <w:lang w:val="ro-MD" w:eastAsia="en-GB"/>
        </w:rPr>
        <w:t>construcţia</w:t>
      </w:r>
      <w:proofErr w:type="spellEnd"/>
      <w:r w:rsidR="00DF3D17" w:rsidRPr="00DF3D17">
        <w:rPr>
          <w:sz w:val="24"/>
          <w:szCs w:val="24"/>
          <w:lang w:val="ro-MD" w:eastAsia="en-GB"/>
        </w:rPr>
        <w:t xml:space="preserve">, montarea, punerea în </w:t>
      </w:r>
      <w:proofErr w:type="spellStart"/>
      <w:r w:rsidR="00DF3D17" w:rsidRPr="00DF3D17">
        <w:rPr>
          <w:sz w:val="24"/>
          <w:szCs w:val="24"/>
          <w:lang w:val="ro-MD" w:eastAsia="en-GB"/>
        </w:rPr>
        <w:t>funcţiune</w:t>
      </w:r>
      <w:proofErr w:type="spellEnd"/>
      <w:r w:rsidR="00DF3D17" w:rsidRPr="00DF3D17">
        <w:rPr>
          <w:sz w:val="24"/>
          <w:szCs w:val="24"/>
          <w:lang w:val="ro-MD" w:eastAsia="en-GB"/>
        </w:rPr>
        <w:t xml:space="preserve">, utilizarea, repararea </w:t>
      </w:r>
      <w:proofErr w:type="spellStart"/>
      <w:r w:rsidR="00DF3D17" w:rsidRPr="00DF3D17">
        <w:rPr>
          <w:sz w:val="24"/>
          <w:szCs w:val="24"/>
          <w:lang w:val="ro-MD" w:eastAsia="en-GB"/>
        </w:rPr>
        <w:t>şi</w:t>
      </w:r>
      <w:proofErr w:type="spellEnd"/>
      <w:r w:rsidR="00DF3D17" w:rsidRPr="00DF3D17">
        <w:rPr>
          <w:sz w:val="24"/>
          <w:szCs w:val="24"/>
          <w:lang w:val="ro-MD" w:eastAsia="en-GB"/>
        </w:rPr>
        <w:t xml:space="preserve"> verificarea tehnică a macaralelor”, aprobată prin Ordinul ministrului economiei și comerțului nr. 13/2009</w:t>
      </w:r>
      <w:r w:rsidR="00754AC3" w:rsidRPr="007454DD">
        <w:rPr>
          <w:sz w:val="24"/>
          <w:szCs w:val="24"/>
          <w:lang w:val="ro-MD" w:eastAsia="en-GB"/>
        </w:rPr>
        <w:t xml:space="preserve"> </w:t>
      </w:r>
      <w:r w:rsidR="006A563D" w:rsidRPr="007454DD">
        <w:rPr>
          <w:sz w:val="24"/>
          <w:szCs w:val="24"/>
          <w:lang w:val="ro-MD" w:eastAsia="en-GB"/>
        </w:rPr>
        <w:t>și</w:t>
      </w:r>
      <w:r w:rsidR="00754AC3" w:rsidRPr="007454DD">
        <w:rPr>
          <w:sz w:val="24"/>
          <w:szCs w:val="24"/>
          <w:lang w:val="ro-MD" w:eastAsia="en-GB"/>
        </w:rPr>
        <w:t xml:space="preserve"> cu </w:t>
      </w:r>
      <w:r w:rsidR="00FF4E5C" w:rsidRPr="007454DD">
        <w:rPr>
          <w:sz w:val="24"/>
          <w:szCs w:val="24"/>
          <w:lang w:val="ro-MD" w:eastAsia="en-GB"/>
        </w:rPr>
        <w:br/>
      </w:r>
      <w:r w:rsidR="00754AC3" w:rsidRPr="007454DD">
        <w:rPr>
          <w:sz w:val="24"/>
          <w:szCs w:val="24"/>
          <w:lang w:val="ro-MD" w:eastAsia="en-GB"/>
        </w:rPr>
        <w:t>NRS 35-03-73:2006 Reguli de construcție și exploatare inofensivă a instalațiilor de ridicat (turlelor), aprobate prin Hotărârea Serviciului Standardizare și Metrologie al Republicii Moldova nr. 1946-RT din 20 iunie 2006.</w:t>
      </w:r>
    </w:p>
    <w:p w14:paraId="125AEF3A" w14:textId="2FE432C3" w:rsidR="006A563D" w:rsidRDefault="008E207C" w:rsidP="006A563D">
      <w:pPr>
        <w:tabs>
          <w:tab w:val="left" w:pos="851"/>
        </w:tabs>
        <w:spacing w:before="240"/>
        <w:ind w:firstLine="902"/>
        <w:contextualSpacing/>
        <w:rPr>
          <w:sz w:val="24"/>
          <w:szCs w:val="24"/>
          <w:lang w:val="ro-MD" w:eastAsia="en-GB"/>
        </w:rPr>
      </w:pPr>
      <w:r w:rsidRPr="007454DD">
        <w:rPr>
          <w:b/>
          <w:bCs/>
          <w:sz w:val="24"/>
          <w:szCs w:val="24"/>
          <w:lang w:val="ro-MD" w:eastAsia="en-GB"/>
        </w:rPr>
        <w:t>3</w:t>
      </w:r>
      <w:r>
        <w:rPr>
          <w:b/>
          <w:bCs/>
          <w:sz w:val="24"/>
          <w:szCs w:val="24"/>
          <w:lang w:val="ro-MD" w:eastAsia="en-GB"/>
        </w:rPr>
        <w:t>5</w:t>
      </w:r>
      <w:r w:rsidR="006A563D" w:rsidRPr="007454DD">
        <w:rPr>
          <w:b/>
          <w:bCs/>
          <w:sz w:val="24"/>
          <w:szCs w:val="24"/>
          <w:lang w:val="ro-MD" w:eastAsia="en-GB"/>
        </w:rPr>
        <w:t>.</w:t>
      </w:r>
      <w:r w:rsidR="006A563D" w:rsidRPr="007454DD">
        <w:rPr>
          <w:sz w:val="24"/>
          <w:szCs w:val="24"/>
          <w:lang w:val="ro-MD" w:eastAsia="en-GB"/>
        </w:rPr>
        <w:t xml:space="preserve"> </w:t>
      </w:r>
      <w:r w:rsidR="00754AC3" w:rsidRPr="007454DD">
        <w:rPr>
          <w:sz w:val="24"/>
          <w:szCs w:val="24"/>
          <w:lang w:val="ro-MD" w:eastAsia="en-GB"/>
        </w:rPr>
        <w:t xml:space="preserve">În zonele de protecție ale rețelelor electrice, persoanele juridice și fizice sunt obligate să execute cerințele justificate ale personalului operatorului de sistem, orientate spre asigurarea integrității rețelelor electrice </w:t>
      </w:r>
      <w:r w:rsidR="006A563D" w:rsidRPr="007454DD">
        <w:rPr>
          <w:sz w:val="24"/>
          <w:szCs w:val="24"/>
          <w:lang w:val="ro-MD" w:eastAsia="en-GB"/>
        </w:rPr>
        <w:t>și</w:t>
      </w:r>
      <w:r w:rsidR="00754AC3" w:rsidRPr="007454DD">
        <w:rPr>
          <w:sz w:val="24"/>
          <w:szCs w:val="24"/>
          <w:lang w:val="ro-MD" w:eastAsia="en-GB"/>
        </w:rPr>
        <w:t xml:space="preserve"> prevenirea accidentelor.</w:t>
      </w:r>
    </w:p>
    <w:p w14:paraId="6616B76B" w14:textId="19505AF7" w:rsidR="006671CB" w:rsidRPr="006671CB" w:rsidRDefault="008E207C" w:rsidP="006671CB">
      <w:pPr>
        <w:tabs>
          <w:tab w:val="left" w:pos="851"/>
        </w:tabs>
        <w:spacing w:before="240"/>
        <w:ind w:firstLine="902"/>
        <w:contextualSpacing/>
        <w:rPr>
          <w:bCs/>
          <w:iCs/>
          <w:sz w:val="24"/>
          <w:szCs w:val="24"/>
          <w:lang w:val="ro-MD" w:eastAsia="en-GB"/>
        </w:rPr>
      </w:pPr>
      <w:r w:rsidRPr="00E45AC6">
        <w:rPr>
          <w:b/>
          <w:iCs/>
          <w:sz w:val="24"/>
          <w:szCs w:val="24"/>
          <w:lang w:val="ro-MD" w:eastAsia="en-GB"/>
        </w:rPr>
        <w:lastRenderedPageBreak/>
        <w:t>3</w:t>
      </w:r>
      <w:r>
        <w:rPr>
          <w:b/>
          <w:iCs/>
          <w:sz w:val="24"/>
          <w:szCs w:val="24"/>
          <w:lang w:val="ro-MD" w:eastAsia="en-GB"/>
        </w:rPr>
        <w:t>6</w:t>
      </w:r>
      <w:r w:rsidR="006671CB" w:rsidRPr="00E45AC6">
        <w:rPr>
          <w:b/>
          <w:iCs/>
          <w:sz w:val="24"/>
          <w:szCs w:val="24"/>
          <w:lang w:val="ro-MD" w:eastAsia="en-GB"/>
        </w:rPr>
        <w:t>.</w:t>
      </w:r>
      <w:r w:rsidR="006671CB">
        <w:rPr>
          <w:bCs/>
          <w:iCs/>
          <w:sz w:val="24"/>
          <w:szCs w:val="24"/>
          <w:lang w:val="ro-MD" w:eastAsia="en-GB"/>
        </w:rPr>
        <w:t xml:space="preserve"> În cazul executării lucrărilor în zonele de protecție a rețelelor electrice, </w:t>
      </w:r>
      <w:r w:rsidR="00862538">
        <w:rPr>
          <w:bCs/>
          <w:iCs/>
          <w:sz w:val="24"/>
          <w:szCs w:val="24"/>
          <w:lang w:val="ro-MD" w:eastAsia="en-GB"/>
        </w:rPr>
        <w:t>persoanele fizice și juridice sunt obligate să întreprindă măsurile de protejare a rețelelor electrice de deteriorări</w:t>
      </w:r>
      <w:r w:rsidR="006671CB" w:rsidRPr="006671CB">
        <w:rPr>
          <w:bCs/>
          <w:iCs/>
          <w:sz w:val="24"/>
          <w:szCs w:val="24"/>
          <w:lang w:val="ro-MD" w:eastAsia="en-GB"/>
        </w:rPr>
        <w:t>. La construcția canalelor de irigație de colectare și drenare, la instalarea spalierelor pentru vita-de-vie și livezi, precum și la executarea altor lucrări, se va</w:t>
      </w:r>
      <w:r w:rsidR="00D7741B">
        <w:rPr>
          <w:bCs/>
          <w:iCs/>
          <w:sz w:val="24"/>
          <w:szCs w:val="24"/>
          <w:lang w:val="ro-MD" w:eastAsia="en-GB"/>
        </w:rPr>
        <w:t xml:space="preserve"> asigura obligatoriu</w:t>
      </w:r>
      <w:r w:rsidR="006671CB" w:rsidRPr="006671CB">
        <w:rPr>
          <w:bCs/>
          <w:iCs/>
          <w:sz w:val="24"/>
          <w:szCs w:val="24"/>
          <w:lang w:val="ro-MD" w:eastAsia="en-GB"/>
        </w:rPr>
        <w:t xml:space="preserve"> accesul la rețelele electrice.</w:t>
      </w:r>
    </w:p>
    <w:p w14:paraId="10876D73" w14:textId="36EDBB62" w:rsidR="006671CB" w:rsidRPr="00493F47" w:rsidRDefault="008E207C" w:rsidP="006671CB">
      <w:pPr>
        <w:tabs>
          <w:tab w:val="left" w:pos="851"/>
        </w:tabs>
        <w:spacing w:before="240"/>
        <w:ind w:firstLine="902"/>
        <w:contextualSpacing/>
        <w:rPr>
          <w:iCs/>
          <w:sz w:val="24"/>
          <w:szCs w:val="24"/>
          <w:lang w:val="ro" w:eastAsia="en-GB"/>
        </w:rPr>
      </w:pPr>
      <w:r w:rsidRPr="00E45AC6">
        <w:rPr>
          <w:b/>
          <w:bCs/>
          <w:iCs/>
          <w:sz w:val="24"/>
          <w:szCs w:val="24"/>
          <w:lang w:val="ro-MD" w:eastAsia="en-GB"/>
        </w:rPr>
        <w:t>3</w:t>
      </w:r>
      <w:r>
        <w:rPr>
          <w:b/>
          <w:bCs/>
          <w:iCs/>
          <w:sz w:val="24"/>
          <w:szCs w:val="24"/>
          <w:lang w:val="ro-MD" w:eastAsia="en-GB"/>
        </w:rPr>
        <w:t>7</w:t>
      </w:r>
      <w:r w:rsidR="006671CB" w:rsidRPr="00E45AC6">
        <w:rPr>
          <w:b/>
          <w:bCs/>
          <w:iCs/>
          <w:sz w:val="24"/>
          <w:szCs w:val="24"/>
          <w:lang w:val="ro-MD" w:eastAsia="en-GB"/>
        </w:rPr>
        <w:t>.</w:t>
      </w:r>
      <w:r w:rsidR="006671CB" w:rsidRPr="006671CB">
        <w:rPr>
          <w:bCs/>
          <w:iCs/>
          <w:sz w:val="24"/>
          <w:szCs w:val="24"/>
          <w:lang w:val="ro-MD" w:eastAsia="en-GB"/>
        </w:rPr>
        <w:t xml:space="preserve"> În documentația de proiect și deviz pentru construcția, reparația și reconstrucția obiectivelor, care pot fi surse de coroziune a rețelelor electrice, vor fi prevăzute măsuri de limitare</w:t>
      </w:r>
      <w:r w:rsidR="00947F73">
        <w:rPr>
          <w:bCs/>
          <w:iCs/>
          <w:sz w:val="24"/>
          <w:szCs w:val="24"/>
          <w:lang w:val="ro-MD" w:eastAsia="en-GB"/>
        </w:rPr>
        <w:t xml:space="preserve"> a acestora</w:t>
      </w:r>
      <w:r w:rsidR="006671CB" w:rsidRPr="006671CB">
        <w:rPr>
          <w:bCs/>
          <w:iCs/>
          <w:sz w:val="24"/>
          <w:szCs w:val="24"/>
          <w:lang w:val="ro-MD" w:eastAsia="en-GB"/>
        </w:rPr>
        <w:t>.</w:t>
      </w:r>
    </w:p>
    <w:p w14:paraId="2D879F8A" w14:textId="42B5A123" w:rsidR="00061F39" w:rsidRDefault="008E207C" w:rsidP="006A563D">
      <w:pPr>
        <w:tabs>
          <w:tab w:val="left" w:pos="851"/>
        </w:tabs>
        <w:spacing w:before="240"/>
        <w:ind w:firstLine="902"/>
        <w:contextualSpacing/>
        <w:rPr>
          <w:bCs/>
          <w:iCs/>
          <w:sz w:val="24"/>
          <w:szCs w:val="24"/>
          <w:lang w:val="ro-MD" w:eastAsia="en-GB"/>
        </w:rPr>
      </w:pPr>
      <w:r>
        <w:rPr>
          <w:b/>
          <w:bCs/>
          <w:sz w:val="24"/>
          <w:szCs w:val="24"/>
          <w:lang w:val="ro-MD" w:eastAsia="en-GB"/>
        </w:rPr>
        <w:t>3</w:t>
      </w:r>
      <w:r w:rsidR="003D1BE9">
        <w:rPr>
          <w:b/>
          <w:bCs/>
          <w:sz w:val="24"/>
          <w:szCs w:val="24"/>
          <w:lang w:val="ro-MD" w:eastAsia="en-GB"/>
        </w:rPr>
        <w:t>8</w:t>
      </w:r>
      <w:r w:rsidR="00061F39" w:rsidRPr="007454DD">
        <w:rPr>
          <w:b/>
          <w:bCs/>
          <w:sz w:val="24"/>
          <w:szCs w:val="24"/>
          <w:lang w:val="ro-MD" w:eastAsia="en-GB"/>
        </w:rPr>
        <w:t>.</w:t>
      </w:r>
      <w:r w:rsidR="00061F39" w:rsidRPr="007454DD">
        <w:rPr>
          <w:sz w:val="24"/>
          <w:szCs w:val="24"/>
          <w:lang w:val="ro-MD" w:eastAsia="en-GB"/>
        </w:rPr>
        <w:t xml:space="preserve"> Efectuarea lucrărilor în </w:t>
      </w:r>
      <w:r w:rsidR="00061F39" w:rsidRPr="007454DD">
        <w:rPr>
          <w:bCs/>
          <w:iCs/>
          <w:sz w:val="24"/>
          <w:szCs w:val="24"/>
          <w:lang w:val="ro-MD" w:eastAsia="en-GB"/>
        </w:rPr>
        <w:t xml:space="preserve">zonă de protecție a liniei electrice ce aparține producătorului sau consumatorului </w:t>
      </w:r>
      <w:proofErr w:type="spellStart"/>
      <w:r w:rsidR="00061F39" w:rsidRPr="007454DD">
        <w:rPr>
          <w:bCs/>
          <w:iCs/>
          <w:sz w:val="24"/>
          <w:szCs w:val="24"/>
          <w:lang w:val="ro-MD" w:eastAsia="en-GB"/>
        </w:rPr>
        <w:t>noncasnic</w:t>
      </w:r>
      <w:proofErr w:type="spellEnd"/>
      <w:r w:rsidR="00061F39" w:rsidRPr="007454DD">
        <w:rPr>
          <w:bCs/>
          <w:iCs/>
          <w:sz w:val="24"/>
          <w:szCs w:val="24"/>
          <w:lang w:val="ro-MD" w:eastAsia="en-GB"/>
        </w:rPr>
        <w:t xml:space="preserve"> se efectuează de către persoane fizice și juridice, după coordonarea cu producătorul sau consumatorul </w:t>
      </w:r>
      <w:proofErr w:type="spellStart"/>
      <w:r w:rsidR="00061F39" w:rsidRPr="007454DD">
        <w:rPr>
          <w:bCs/>
          <w:iCs/>
          <w:sz w:val="24"/>
          <w:szCs w:val="24"/>
          <w:lang w:val="ro-MD" w:eastAsia="en-GB"/>
        </w:rPr>
        <w:t>noncasnic</w:t>
      </w:r>
      <w:proofErr w:type="spellEnd"/>
      <w:r w:rsidR="00061F39" w:rsidRPr="007454DD">
        <w:rPr>
          <w:bCs/>
          <w:iCs/>
          <w:sz w:val="24"/>
          <w:szCs w:val="24"/>
          <w:lang w:val="ro-MD" w:eastAsia="en-GB"/>
        </w:rPr>
        <w:t xml:space="preserve">. Pentru coordonarea efectuării lucrărilor </w:t>
      </w:r>
      <w:r w:rsidR="00061F39" w:rsidRPr="007454DD">
        <w:rPr>
          <w:sz w:val="24"/>
          <w:szCs w:val="24"/>
          <w:lang w:val="ro-MD" w:eastAsia="en-GB"/>
        </w:rPr>
        <w:t xml:space="preserve">în </w:t>
      </w:r>
      <w:r w:rsidR="00061F39" w:rsidRPr="007454DD">
        <w:rPr>
          <w:bCs/>
          <w:iCs/>
          <w:sz w:val="24"/>
          <w:szCs w:val="24"/>
          <w:lang w:val="ro-MD" w:eastAsia="en-GB"/>
        </w:rPr>
        <w:t xml:space="preserve">zonă de protecție a liniei electrice ce aparține producătorului sau consumatorului </w:t>
      </w:r>
      <w:proofErr w:type="spellStart"/>
      <w:r w:rsidR="00061F39" w:rsidRPr="007454DD">
        <w:rPr>
          <w:bCs/>
          <w:iCs/>
          <w:sz w:val="24"/>
          <w:szCs w:val="24"/>
          <w:lang w:val="ro-MD" w:eastAsia="en-GB"/>
        </w:rPr>
        <w:t>noncasnic</w:t>
      </w:r>
      <w:proofErr w:type="spellEnd"/>
      <w:r w:rsidR="00061F39" w:rsidRPr="007454DD">
        <w:rPr>
          <w:bCs/>
          <w:iCs/>
          <w:sz w:val="24"/>
          <w:szCs w:val="24"/>
          <w:lang w:val="ro-MD" w:eastAsia="en-GB"/>
        </w:rPr>
        <w:t xml:space="preserve">, producătorul, consumatorul </w:t>
      </w:r>
      <w:proofErr w:type="spellStart"/>
      <w:r w:rsidR="00061F39" w:rsidRPr="007454DD">
        <w:rPr>
          <w:bCs/>
          <w:iCs/>
          <w:sz w:val="24"/>
          <w:szCs w:val="24"/>
          <w:lang w:val="ro-MD" w:eastAsia="en-GB"/>
        </w:rPr>
        <w:t>noncasnic</w:t>
      </w:r>
      <w:proofErr w:type="spellEnd"/>
      <w:r w:rsidR="00061F39" w:rsidRPr="007454DD">
        <w:rPr>
          <w:bCs/>
          <w:iCs/>
          <w:sz w:val="24"/>
          <w:szCs w:val="24"/>
          <w:lang w:val="ro-MD" w:eastAsia="en-GB"/>
        </w:rPr>
        <w:t xml:space="preserve"> utilizează modelul acordului prezentat în anexa nr. 2.</w:t>
      </w:r>
    </w:p>
    <w:p w14:paraId="066300CC" w14:textId="77777777" w:rsidR="00754AC3" w:rsidRPr="007454DD" w:rsidRDefault="00754AC3" w:rsidP="00754AC3">
      <w:pPr>
        <w:ind w:left="360" w:firstLine="0"/>
        <w:contextualSpacing/>
        <w:jc w:val="left"/>
        <w:rPr>
          <w:sz w:val="24"/>
          <w:szCs w:val="24"/>
          <w:lang w:val="ro-MD" w:eastAsia="en-GB"/>
        </w:rPr>
      </w:pPr>
    </w:p>
    <w:p w14:paraId="1F223926" w14:textId="4CF39315" w:rsidR="00754AC3" w:rsidRPr="007454DD" w:rsidRDefault="00754AC3" w:rsidP="00754AC3">
      <w:pPr>
        <w:ind w:firstLine="0"/>
        <w:jc w:val="center"/>
        <w:rPr>
          <w:b/>
          <w:sz w:val="24"/>
          <w:szCs w:val="24"/>
          <w:lang w:val="ro-MD" w:eastAsia="en-GB"/>
        </w:rPr>
      </w:pPr>
      <w:r w:rsidRPr="007454DD">
        <w:rPr>
          <w:b/>
          <w:sz w:val="24"/>
          <w:szCs w:val="24"/>
          <w:lang w:val="ro-MD" w:eastAsia="en-GB"/>
        </w:rPr>
        <w:t xml:space="preserve">Secțiunea </w:t>
      </w:r>
      <w:r w:rsidR="0067624B">
        <w:rPr>
          <w:b/>
          <w:sz w:val="24"/>
          <w:szCs w:val="24"/>
          <w:lang w:val="ro-MD" w:eastAsia="en-GB"/>
        </w:rPr>
        <w:t>6</w:t>
      </w:r>
    </w:p>
    <w:p w14:paraId="7EF732A1" w14:textId="25235BAE" w:rsidR="00754AC3" w:rsidRPr="007454DD" w:rsidRDefault="00754AC3" w:rsidP="00754AC3">
      <w:pPr>
        <w:ind w:firstLine="0"/>
        <w:jc w:val="center"/>
        <w:rPr>
          <w:b/>
          <w:sz w:val="24"/>
          <w:szCs w:val="24"/>
          <w:lang w:val="ro-MD" w:eastAsia="en-GB"/>
        </w:rPr>
      </w:pPr>
      <w:r w:rsidRPr="007454DD">
        <w:rPr>
          <w:b/>
          <w:sz w:val="24"/>
          <w:szCs w:val="24"/>
          <w:lang w:val="ro-MD" w:eastAsia="en-GB"/>
        </w:rPr>
        <w:t xml:space="preserve">Realizarea de către operatorul de sistem a lucrărilor </w:t>
      </w:r>
      <w:r w:rsidR="006A563D" w:rsidRPr="007454DD">
        <w:rPr>
          <w:b/>
          <w:sz w:val="24"/>
          <w:szCs w:val="24"/>
          <w:lang w:val="ro-MD" w:eastAsia="en-GB"/>
        </w:rPr>
        <w:br/>
      </w:r>
      <w:r w:rsidRPr="007454DD">
        <w:rPr>
          <w:b/>
          <w:sz w:val="24"/>
          <w:szCs w:val="24"/>
          <w:lang w:val="ro-MD" w:eastAsia="en-GB"/>
        </w:rPr>
        <w:t>în zonele de protecție ale rețelelor electrice</w:t>
      </w:r>
    </w:p>
    <w:p w14:paraId="7BBCD5A2" w14:textId="77777777" w:rsidR="006A563D" w:rsidRPr="007454DD" w:rsidRDefault="006A563D" w:rsidP="00754AC3">
      <w:pPr>
        <w:ind w:firstLine="0"/>
        <w:jc w:val="center"/>
        <w:rPr>
          <w:b/>
          <w:sz w:val="24"/>
          <w:szCs w:val="24"/>
          <w:lang w:val="ro-MD" w:eastAsia="en-GB"/>
        </w:rPr>
      </w:pPr>
    </w:p>
    <w:p w14:paraId="20BD9C2E" w14:textId="3A5D28FA" w:rsidR="006A563D" w:rsidRPr="007454DD" w:rsidRDefault="003D1BE9" w:rsidP="006A563D">
      <w:pPr>
        <w:tabs>
          <w:tab w:val="left" w:pos="851"/>
        </w:tabs>
        <w:spacing w:before="240"/>
        <w:ind w:firstLine="902"/>
        <w:contextualSpacing/>
        <w:rPr>
          <w:sz w:val="24"/>
          <w:szCs w:val="24"/>
          <w:lang w:val="ro-MD" w:eastAsia="en-GB"/>
        </w:rPr>
      </w:pPr>
      <w:r>
        <w:rPr>
          <w:b/>
          <w:bCs/>
          <w:sz w:val="24"/>
          <w:szCs w:val="24"/>
          <w:lang w:val="ro-MD" w:eastAsia="en-GB"/>
        </w:rPr>
        <w:t>39</w:t>
      </w:r>
      <w:r w:rsidR="006A563D" w:rsidRPr="007454DD">
        <w:rPr>
          <w:b/>
          <w:bCs/>
          <w:sz w:val="24"/>
          <w:szCs w:val="24"/>
          <w:lang w:val="ro-MD" w:eastAsia="en-GB"/>
        </w:rPr>
        <w:t>.</w:t>
      </w:r>
      <w:r w:rsidR="006A563D" w:rsidRPr="007454DD">
        <w:rPr>
          <w:sz w:val="24"/>
          <w:szCs w:val="24"/>
          <w:lang w:val="ro-MD" w:eastAsia="en-GB"/>
        </w:rPr>
        <w:t xml:space="preserve"> </w:t>
      </w:r>
      <w:r w:rsidR="00754AC3" w:rsidRPr="007454DD">
        <w:rPr>
          <w:sz w:val="24"/>
          <w:szCs w:val="24"/>
          <w:lang w:val="ro-MD" w:eastAsia="en-GB"/>
        </w:rPr>
        <w:t xml:space="preserve">Personalul, mijloacele de transport </w:t>
      </w:r>
      <w:r w:rsidR="006A563D" w:rsidRPr="007454DD">
        <w:rPr>
          <w:sz w:val="24"/>
          <w:szCs w:val="24"/>
          <w:lang w:val="ro-MD" w:eastAsia="en-GB"/>
        </w:rPr>
        <w:t>și</w:t>
      </w:r>
      <w:r w:rsidR="00754AC3" w:rsidRPr="007454DD">
        <w:rPr>
          <w:sz w:val="24"/>
          <w:szCs w:val="24"/>
          <w:lang w:val="ro-MD" w:eastAsia="en-GB"/>
        </w:rPr>
        <w:t xml:space="preserve"> mecanismele operatorilor de sistem au acces liber la </w:t>
      </w:r>
      <w:r w:rsidR="006A563D" w:rsidRPr="007454DD">
        <w:rPr>
          <w:sz w:val="24"/>
          <w:szCs w:val="24"/>
          <w:lang w:val="ro-MD" w:eastAsia="en-GB"/>
        </w:rPr>
        <w:t>rețelele</w:t>
      </w:r>
      <w:r w:rsidR="00754AC3" w:rsidRPr="007454DD">
        <w:rPr>
          <w:sz w:val="24"/>
          <w:szCs w:val="24"/>
          <w:lang w:val="ro-MD" w:eastAsia="en-GB"/>
        </w:rPr>
        <w:t xml:space="preserve"> electrice pe care le gestionează, pentru îndeplinirea lucrărilor de reparație, modernizare, întreținere și exploatare. Dacă </w:t>
      </w:r>
      <w:r w:rsidR="006A563D" w:rsidRPr="007454DD">
        <w:rPr>
          <w:sz w:val="24"/>
          <w:szCs w:val="24"/>
          <w:lang w:val="ro-MD" w:eastAsia="en-GB"/>
        </w:rPr>
        <w:t>rețelele</w:t>
      </w:r>
      <w:r w:rsidR="00754AC3" w:rsidRPr="007454DD">
        <w:rPr>
          <w:sz w:val="24"/>
          <w:szCs w:val="24"/>
          <w:lang w:val="ro-MD" w:eastAsia="en-GB"/>
        </w:rPr>
        <w:t xml:space="preserve"> electrice sunt amplasate pe teritoriile zonelor cu acces limitat și ale obiectivelor speciale, proprietarii sau gestionarii zonelor sau obiectivelor respective sunt obligați să ofere acces echipelor de întreținere a rețelelor electrice ale operatorilor de sistem cu scopul executării lucrărilor în orice timp al zilei.</w:t>
      </w:r>
    </w:p>
    <w:p w14:paraId="7573B720" w14:textId="65ED1F9F" w:rsidR="00FF4E5C" w:rsidRPr="007454DD" w:rsidRDefault="008E207C" w:rsidP="00EF4D53">
      <w:pPr>
        <w:tabs>
          <w:tab w:val="left" w:pos="851"/>
        </w:tabs>
        <w:spacing w:before="240"/>
        <w:ind w:firstLine="902"/>
        <w:contextualSpacing/>
        <w:rPr>
          <w:sz w:val="24"/>
          <w:szCs w:val="24"/>
          <w:lang w:val="ro-MD" w:eastAsia="en-GB"/>
        </w:rPr>
      </w:pPr>
      <w:r w:rsidRPr="007454DD">
        <w:rPr>
          <w:b/>
          <w:bCs/>
          <w:sz w:val="24"/>
          <w:szCs w:val="24"/>
          <w:lang w:val="ro-MD" w:eastAsia="en-GB"/>
        </w:rPr>
        <w:t>4</w:t>
      </w:r>
      <w:r w:rsidR="003D1BE9">
        <w:rPr>
          <w:b/>
          <w:bCs/>
          <w:sz w:val="24"/>
          <w:szCs w:val="24"/>
          <w:lang w:val="ro-MD" w:eastAsia="en-GB"/>
        </w:rPr>
        <w:t>0</w:t>
      </w:r>
      <w:r w:rsidR="006A563D" w:rsidRPr="007454DD">
        <w:rPr>
          <w:b/>
          <w:bCs/>
          <w:sz w:val="24"/>
          <w:szCs w:val="24"/>
          <w:lang w:val="ro-MD" w:eastAsia="en-GB"/>
        </w:rPr>
        <w:t>.</w:t>
      </w:r>
      <w:r w:rsidR="006A563D" w:rsidRPr="007454DD">
        <w:rPr>
          <w:sz w:val="24"/>
          <w:szCs w:val="24"/>
          <w:lang w:val="ro-MD" w:eastAsia="en-GB"/>
        </w:rPr>
        <w:t xml:space="preserve"> </w:t>
      </w:r>
      <w:r w:rsidR="003E36A3" w:rsidRPr="007454DD">
        <w:rPr>
          <w:sz w:val="24"/>
          <w:szCs w:val="24"/>
          <w:lang w:val="ro-MD" w:eastAsia="en-GB"/>
        </w:rPr>
        <w:t xml:space="preserve">În zonele de </w:t>
      </w:r>
      <w:r w:rsidR="007454DD" w:rsidRPr="007454DD">
        <w:rPr>
          <w:sz w:val="24"/>
          <w:szCs w:val="24"/>
          <w:lang w:val="ro-MD" w:eastAsia="en-GB"/>
        </w:rPr>
        <w:t>protecție</w:t>
      </w:r>
      <w:r w:rsidR="003E36A3" w:rsidRPr="007454DD">
        <w:rPr>
          <w:sz w:val="24"/>
          <w:szCs w:val="24"/>
          <w:lang w:val="ro-MD" w:eastAsia="en-GB"/>
        </w:rPr>
        <w:t xml:space="preserve"> a</w:t>
      </w:r>
      <w:r w:rsidR="00351F13" w:rsidRPr="007454DD">
        <w:rPr>
          <w:sz w:val="24"/>
          <w:szCs w:val="24"/>
          <w:lang w:val="ro-MD" w:eastAsia="en-GB"/>
        </w:rPr>
        <w:t>le</w:t>
      </w:r>
      <w:r w:rsidR="003E36A3" w:rsidRPr="007454DD">
        <w:rPr>
          <w:sz w:val="24"/>
          <w:szCs w:val="24"/>
          <w:lang w:val="ro-MD" w:eastAsia="en-GB"/>
        </w:rPr>
        <w:t xml:space="preserve"> </w:t>
      </w:r>
      <w:r w:rsidR="007454DD" w:rsidRPr="007454DD">
        <w:rPr>
          <w:sz w:val="24"/>
          <w:szCs w:val="24"/>
          <w:lang w:val="ro-MD" w:eastAsia="en-GB"/>
        </w:rPr>
        <w:t>rețelelor</w:t>
      </w:r>
      <w:r w:rsidR="003E36A3" w:rsidRPr="007454DD">
        <w:rPr>
          <w:sz w:val="24"/>
          <w:szCs w:val="24"/>
          <w:lang w:val="ro-MD" w:eastAsia="en-GB"/>
        </w:rPr>
        <w:t xml:space="preserve"> electrice, de-a lungul LEA ce traversează </w:t>
      </w:r>
      <w:r w:rsidR="00341E1A" w:rsidRPr="007454DD">
        <w:rPr>
          <w:sz w:val="24"/>
          <w:szCs w:val="24"/>
          <w:lang w:val="ro-MD" w:eastAsia="en-GB"/>
        </w:rPr>
        <w:t>fondul forestier și pe terenurile din afara fondului forestier</w:t>
      </w:r>
      <w:r w:rsidR="00774DFA" w:rsidRPr="007454DD">
        <w:rPr>
          <w:sz w:val="24"/>
          <w:szCs w:val="24"/>
          <w:lang w:val="ro-MD" w:eastAsia="en-GB"/>
        </w:rPr>
        <w:t>,</w:t>
      </w:r>
      <w:r w:rsidR="003E36A3" w:rsidRPr="007454DD">
        <w:rPr>
          <w:sz w:val="24"/>
          <w:szCs w:val="24"/>
          <w:lang w:val="ro-MD" w:eastAsia="en-GB"/>
        </w:rPr>
        <w:t xml:space="preserve"> operatorii de sistem </w:t>
      </w:r>
      <w:r w:rsidR="00774DFA" w:rsidRPr="007454DD">
        <w:rPr>
          <w:sz w:val="24"/>
          <w:szCs w:val="24"/>
          <w:lang w:val="ro-MD" w:eastAsia="en-GB"/>
        </w:rPr>
        <w:t>sunt obligați</w:t>
      </w:r>
      <w:r w:rsidR="003E36A3" w:rsidRPr="007454DD">
        <w:rPr>
          <w:sz w:val="24"/>
          <w:szCs w:val="24"/>
          <w:lang w:val="ro-MD" w:eastAsia="en-GB"/>
        </w:rPr>
        <w:t xml:space="preserve"> să efectueze lucrări de </w:t>
      </w:r>
      <w:r w:rsidR="007454DD" w:rsidRPr="007454DD">
        <w:rPr>
          <w:sz w:val="24"/>
          <w:szCs w:val="24"/>
          <w:lang w:val="ro-MD" w:eastAsia="en-GB"/>
        </w:rPr>
        <w:t>defrișare</w:t>
      </w:r>
      <w:r w:rsidR="003E36A3" w:rsidRPr="007454DD">
        <w:rPr>
          <w:sz w:val="24"/>
          <w:szCs w:val="24"/>
          <w:lang w:val="ro-MD" w:eastAsia="en-GB"/>
        </w:rPr>
        <w:t xml:space="preserve"> sau tăieri de modelare a vegetației</w:t>
      </w:r>
      <w:r w:rsidR="008F138D" w:rsidRPr="007454DD">
        <w:rPr>
          <w:sz w:val="24"/>
          <w:szCs w:val="24"/>
          <w:lang w:val="ro-MD" w:eastAsia="en-GB"/>
        </w:rPr>
        <w:t xml:space="preserve"> forestiere</w:t>
      </w:r>
      <w:r w:rsidR="003E36A3" w:rsidRPr="007454DD">
        <w:rPr>
          <w:sz w:val="24"/>
          <w:szCs w:val="24"/>
          <w:lang w:val="ro-MD" w:eastAsia="en-GB"/>
        </w:rPr>
        <w:t xml:space="preserve"> pentru crearea </w:t>
      </w:r>
      <w:r w:rsidR="007454DD" w:rsidRPr="007454DD">
        <w:rPr>
          <w:sz w:val="24"/>
          <w:szCs w:val="24"/>
          <w:lang w:val="ro-MD" w:eastAsia="en-GB"/>
        </w:rPr>
        <w:t>și</w:t>
      </w:r>
      <w:r w:rsidR="003E36A3" w:rsidRPr="007454DD">
        <w:rPr>
          <w:sz w:val="24"/>
          <w:szCs w:val="24"/>
          <w:lang w:val="ro-MD" w:eastAsia="en-GB"/>
        </w:rPr>
        <w:t xml:space="preserve"> </w:t>
      </w:r>
      <w:r w:rsidR="007454DD" w:rsidRPr="007454DD">
        <w:rPr>
          <w:sz w:val="24"/>
          <w:szCs w:val="24"/>
          <w:lang w:val="ro-MD" w:eastAsia="en-GB"/>
        </w:rPr>
        <w:t>menținerea</w:t>
      </w:r>
      <w:r w:rsidR="003E36A3" w:rsidRPr="007454DD">
        <w:rPr>
          <w:sz w:val="24"/>
          <w:szCs w:val="24"/>
          <w:lang w:val="ro-MD" w:eastAsia="en-GB"/>
        </w:rPr>
        <w:t xml:space="preserve"> </w:t>
      </w:r>
      <w:r w:rsidR="007454DD" w:rsidRPr="007454DD">
        <w:rPr>
          <w:sz w:val="24"/>
          <w:szCs w:val="24"/>
          <w:lang w:val="ro-MD" w:eastAsia="en-GB"/>
        </w:rPr>
        <w:t>distanței</w:t>
      </w:r>
      <w:r w:rsidR="003E36A3" w:rsidRPr="007454DD">
        <w:rPr>
          <w:sz w:val="24"/>
          <w:szCs w:val="24"/>
          <w:lang w:val="ro-MD" w:eastAsia="en-GB"/>
        </w:rPr>
        <w:t xml:space="preserve"> de apropiere </w:t>
      </w:r>
      <w:r w:rsidR="007454DD" w:rsidRPr="007454DD">
        <w:rPr>
          <w:sz w:val="24"/>
          <w:szCs w:val="24"/>
          <w:lang w:val="ro-MD" w:eastAsia="en-GB"/>
        </w:rPr>
        <w:t>față</w:t>
      </w:r>
      <w:r w:rsidR="003E36A3" w:rsidRPr="007454DD">
        <w:rPr>
          <w:sz w:val="24"/>
          <w:szCs w:val="24"/>
          <w:lang w:val="ro-MD" w:eastAsia="en-GB"/>
        </w:rPr>
        <w:t xml:space="preserve"> de </w:t>
      </w:r>
      <w:r w:rsidR="007454DD" w:rsidRPr="007454DD">
        <w:rPr>
          <w:sz w:val="24"/>
          <w:szCs w:val="24"/>
          <w:lang w:val="ro-MD" w:eastAsia="en-GB"/>
        </w:rPr>
        <w:t>rețelele</w:t>
      </w:r>
      <w:r w:rsidR="003E36A3" w:rsidRPr="007454DD">
        <w:rPr>
          <w:sz w:val="24"/>
          <w:szCs w:val="24"/>
          <w:lang w:val="ro-MD" w:eastAsia="en-GB"/>
        </w:rPr>
        <w:t xml:space="preserve"> electrice în corespundere cu prevederile Legii nr. 107/2016 cu privire la energia electrică.</w:t>
      </w:r>
    </w:p>
    <w:p w14:paraId="26B26FC2" w14:textId="23BBD885" w:rsidR="00EF4D53" w:rsidRPr="007454DD" w:rsidRDefault="008E207C" w:rsidP="00EF4D53">
      <w:pPr>
        <w:tabs>
          <w:tab w:val="left" w:pos="851"/>
        </w:tabs>
        <w:spacing w:before="240"/>
        <w:ind w:firstLine="902"/>
        <w:contextualSpacing/>
        <w:rPr>
          <w:sz w:val="24"/>
          <w:szCs w:val="24"/>
          <w:lang w:val="ro-MD" w:eastAsia="en-GB"/>
        </w:rPr>
      </w:pPr>
      <w:r w:rsidRPr="007454DD">
        <w:rPr>
          <w:b/>
          <w:bCs/>
          <w:sz w:val="24"/>
          <w:szCs w:val="24"/>
          <w:lang w:val="ro-MD" w:eastAsia="en-GB"/>
        </w:rPr>
        <w:t>4</w:t>
      </w:r>
      <w:r w:rsidR="003D1BE9">
        <w:rPr>
          <w:b/>
          <w:bCs/>
          <w:sz w:val="24"/>
          <w:szCs w:val="24"/>
          <w:lang w:val="ro-MD" w:eastAsia="en-GB"/>
        </w:rPr>
        <w:t>1</w:t>
      </w:r>
      <w:r w:rsidR="00FF4E5C" w:rsidRPr="007454DD">
        <w:rPr>
          <w:b/>
          <w:bCs/>
          <w:sz w:val="24"/>
          <w:szCs w:val="24"/>
          <w:lang w:val="ro-MD" w:eastAsia="en-GB"/>
        </w:rPr>
        <w:t>.</w:t>
      </w:r>
      <w:r w:rsidR="00FF4E5C" w:rsidRPr="007454DD">
        <w:rPr>
          <w:sz w:val="24"/>
          <w:szCs w:val="24"/>
          <w:lang w:val="ro-MD" w:eastAsia="en-GB"/>
        </w:rPr>
        <w:t xml:space="preserve"> </w:t>
      </w:r>
      <w:r w:rsidR="00466E30" w:rsidRPr="007454DD">
        <w:rPr>
          <w:sz w:val="24"/>
          <w:szCs w:val="24"/>
          <w:lang w:val="ro-MD" w:eastAsia="en-GB"/>
        </w:rPr>
        <w:t xml:space="preserve">Prin amenajarea </w:t>
      </w:r>
      <w:r w:rsidR="00754AC3" w:rsidRPr="007454DD">
        <w:rPr>
          <w:sz w:val="24"/>
          <w:szCs w:val="24"/>
          <w:lang w:val="ro-MD" w:eastAsia="en-GB"/>
        </w:rPr>
        <w:t>culoare</w:t>
      </w:r>
      <w:r w:rsidR="00466E30" w:rsidRPr="007454DD">
        <w:rPr>
          <w:sz w:val="24"/>
          <w:szCs w:val="24"/>
          <w:lang w:val="ro-MD" w:eastAsia="en-GB"/>
        </w:rPr>
        <w:t>lor</w:t>
      </w:r>
      <w:r w:rsidR="00754AC3" w:rsidRPr="007454DD">
        <w:rPr>
          <w:sz w:val="24"/>
          <w:szCs w:val="24"/>
          <w:lang w:val="ro-MD" w:eastAsia="en-GB"/>
        </w:rPr>
        <w:t xml:space="preserve"> de trecere ale </w:t>
      </w:r>
      <w:r w:rsidR="008F138D" w:rsidRPr="007454DD">
        <w:rPr>
          <w:sz w:val="24"/>
          <w:szCs w:val="24"/>
          <w:lang w:val="ro-MD" w:eastAsia="en-GB"/>
        </w:rPr>
        <w:t>LEA</w:t>
      </w:r>
      <w:r w:rsidR="00754AC3" w:rsidRPr="007454DD">
        <w:rPr>
          <w:sz w:val="24"/>
          <w:szCs w:val="24"/>
          <w:lang w:val="ro-MD" w:eastAsia="en-GB"/>
        </w:rPr>
        <w:t xml:space="preserve">, operatorul de </w:t>
      </w:r>
      <w:r w:rsidR="004A77EB" w:rsidRPr="007454DD">
        <w:rPr>
          <w:sz w:val="24"/>
          <w:szCs w:val="24"/>
          <w:lang w:val="ro-MD" w:eastAsia="en-GB"/>
        </w:rPr>
        <w:t>sistem este obligat:</w:t>
      </w:r>
    </w:p>
    <w:p w14:paraId="7AD71552" w14:textId="3794BC3B" w:rsidR="00EF4D53" w:rsidRPr="007454DD" w:rsidRDefault="008E207C" w:rsidP="00EF4D53">
      <w:pPr>
        <w:tabs>
          <w:tab w:val="left" w:pos="851"/>
        </w:tabs>
        <w:spacing w:before="240"/>
        <w:ind w:firstLine="902"/>
        <w:contextualSpacing/>
        <w:rPr>
          <w:sz w:val="24"/>
          <w:szCs w:val="24"/>
          <w:lang w:val="ro-MD" w:eastAsia="en-GB"/>
        </w:rPr>
      </w:pPr>
      <w:r w:rsidRPr="007454DD">
        <w:rPr>
          <w:sz w:val="24"/>
          <w:szCs w:val="24"/>
          <w:lang w:val="ro-MD" w:eastAsia="en-GB"/>
        </w:rPr>
        <w:t>4</w:t>
      </w:r>
      <w:r w:rsidR="003D1BE9">
        <w:rPr>
          <w:sz w:val="24"/>
          <w:szCs w:val="24"/>
          <w:lang w:val="ro-MD" w:eastAsia="en-GB"/>
        </w:rPr>
        <w:t>1</w:t>
      </w:r>
      <w:r w:rsidR="00754AC3" w:rsidRPr="007454DD">
        <w:rPr>
          <w:sz w:val="24"/>
          <w:szCs w:val="24"/>
          <w:lang w:val="ro-MD" w:eastAsia="en-GB"/>
        </w:rPr>
        <w:t xml:space="preserve">.1. să întrețină culoarele de trecere ale </w:t>
      </w:r>
      <w:r w:rsidR="008F138D" w:rsidRPr="007454DD">
        <w:rPr>
          <w:sz w:val="24"/>
          <w:szCs w:val="24"/>
          <w:lang w:val="ro-MD" w:eastAsia="en-GB"/>
        </w:rPr>
        <w:t>LEA</w:t>
      </w:r>
      <w:r w:rsidR="00754AC3" w:rsidRPr="007454DD">
        <w:rPr>
          <w:sz w:val="24"/>
          <w:szCs w:val="24"/>
          <w:lang w:val="ro-MD" w:eastAsia="en-GB"/>
        </w:rPr>
        <w:t xml:space="preserve"> în stare de siguranță contra incendiilor;</w:t>
      </w:r>
    </w:p>
    <w:p w14:paraId="2724971E" w14:textId="60B57965" w:rsidR="00EF4D53" w:rsidRPr="007454DD" w:rsidRDefault="008E207C" w:rsidP="00EF4D53">
      <w:pPr>
        <w:tabs>
          <w:tab w:val="left" w:pos="851"/>
        </w:tabs>
        <w:spacing w:before="240"/>
        <w:ind w:firstLine="902"/>
        <w:contextualSpacing/>
        <w:rPr>
          <w:sz w:val="24"/>
          <w:szCs w:val="24"/>
          <w:lang w:val="ro-MD" w:eastAsia="en-GB"/>
        </w:rPr>
      </w:pPr>
      <w:r w:rsidRPr="007454DD">
        <w:rPr>
          <w:sz w:val="24"/>
          <w:szCs w:val="24"/>
          <w:lang w:val="ro-MD" w:eastAsia="en-GB"/>
        </w:rPr>
        <w:t>4</w:t>
      </w:r>
      <w:r w:rsidR="003D1BE9">
        <w:rPr>
          <w:sz w:val="24"/>
          <w:szCs w:val="24"/>
          <w:lang w:val="ro-MD" w:eastAsia="en-GB"/>
        </w:rPr>
        <w:t>1</w:t>
      </w:r>
      <w:r w:rsidR="00754AC3" w:rsidRPr="007454DD">
        <w:rPr>
          <w:sz w:val="24"/>
          <w:szCs w:val="24"/>
          <w:lang w:val="ro-MD" w:eastAsia="en-GB"/>
        </w:rPr>
        <w:t>.2. să mențină lățimea culoarelor de trecere</w:t>
      </w:r>
      <w:r w:rsidR="008F138D" w:rsidRPr="007454DD">
        <w:rPr>
          <w:sz w:val="24"/>
          <w:szCs w:val="24"/>
          <w:lang w:val="ro-MD" w:eastAsia="en-GB"/>
        </w:rPr>
        <w:t xml:space="preserve"> ale LEA</w:t>
      </w:r>
      <w:r w:rsidR="00754AC3" w:rsidRPr="007454DD">
        <w:rPr>
          <w:sz w:val="24"/>
          <w:szCs w:val="24"/>
          <w:lang w:val="ro-MD" w:eastAsia="en-GB"/>
        </w:rPr>
        <w:t xml:space="preserve"> în limitele prevăzute de proiectele de construcție a</w:t>
      </w:r>
      <w:r w:rsidR="00341E1A" w:rsidRPr="007454DD">
        <w:rPr>
          <w:sz w:val="24"/>
          <w:szCs w:val="24"/>
          <w:lang w:val="ro-MD" w:eastAsia="en-GB"/>
        </w:rPr>
        <w:t>le</w:t>
      </w:r>
      <w:r w:rsidR="00754AC3" w:rsidRPr="007454DD">
        <w:rPr>
          <w:sz w:val="24"/>
          <w:szCs w:val="24"/>
          <w:lang w:val="ro-MD" w:eastAsia="en-GB"/>
        </w:rPr>
        <w:t xml:space="preserve"> rețelelor electrice, prin </w:t>
      </w:r>
      <w:r w:rsidR="00341E1A" w:rsidRPr="007454DD">
        <w:rPr>
          <w:sz w:val="24"/>
          <w:szCs w:val="24"/>
          <w:lang w:val="ro-MD" w:eastAsia="en-GB"/>
        </w:rPr>
        <w:t>tăierea vegetației forestiere</w:t>
      </w:r>
      <w:r w:rsidR="00754AC3" w:rsidRPr="007454DD">
        <w:rPr>
          <w:sz w:val="24"/>
          <w:szCs w:val="24"/>
          <w:lang w:val="ro-MD" w:eastAsia="en-GB"/>
        </w:rPr>
        <w:t xml:space="preserve"> și prin alte metode;</w:t>
      </w:r>
    </w:p>
    <w:p w14:paraId="135982BB" w14:textId="4BE0BBF0" w:rsidR="00FF4E5C" w:rsidRPr="007454DD" w:rsidRDefault="008E207C" w:rsidP="005273C3">
      <w:pPr>
        <w:tabs>
          <w:tab w:val="left" w:pos="851"/>
        </w:tabs>
        <w:spacing w:before="240"/>
        <w:ind w:firstLine="902"/>
        <w:contextualSpacing/>
        <w:rPr>
          <w:sz w:val="24"/>
          <w:szCs w:val="24"/>
          <w:lang w:val="ro-MD" w:eastAsia="en-GB"/>
        </w:rPr>
      </w:pPr>
      <w:r w:rsidRPr="007454DD">
        <w:rPr>
          <w:sz w:val="24"/>
          <w:szCs w:val="24"/>
          <w:lang w:val="ro-MD" w:eastAsia="en-GB"/>
        </w:rPr>
        <w:t>4</w:t>
      </w:r>
      <w:r w:rsidR="003D1BE9">
        <w:rPr>
          <w:sz w:val="24"/>
          <w:szCs w:val="24"/>
          <w:lang w:val="ro-MD" w:eastAsia="en-GB"/>
        </w:rPr>
        <w:t>1</w:t>
      </w:r>
      <w:r w:rsidR="00754AC3" w:rsidRPr="007454DD">
        <w:rPr>
          <w:sz w:val="24"/>
          <w:szCs w:val="24"/>
          <w:lang w:val="ro-MD" w:eastAsia="en-GB"/>
        </w:rPr>
        <w:t xml:space="preserve">.3. să </w:t>
      </w:r>
      <w:r w:rsidR="005273C3" w:rsidRPr="007454DD">
        <w:rPr>
          <w:sz w:val="24"/>
          <w:szCs w:val="24"/>
          <w:lang w:val="ro-MD" w:eastAsia="en-GB"/>
        </w:rPr>
        <w:t xml:space="preserve">efectueze lucrări </w:t>
      </w:r>
      <w:proofErr w:type="spellStart"/>
      <w:r w:rsidR="005273C3" w:rsidRPr="007454DD">
        <w:rPr>
          <w:sz w:val="24"/>
          <w:szCs w:val="24"/>
          <w:lang w:val="ro-MD" w:eastAsia="en-GB"/>
        </w:rPr>
        <w:t>silvo</w:t>
      </w:r>
      <w:proofErr w:type="spellEnd"/>
      <w:r w:rsidR="005273C3" w:rsidRPr="007454DD">
        <w:rPr>
          <w:sz w:val="24"/>
          <w:szCs w:val="24"/>
          <w:lang w:val="ro-MD" w:eastAsia="en-GB"/>
        </w:rPr>
        <w:t xml:space="preserve">-tehnice de curățare sanitară până la 1/3 din coronamentul arborilor </w:t>
      </w:r>
      <w:r w:rsidR="00754AC3" w:rsidRPr="007454DD">
        <w:rPr>
          <w:sz w:val="24"/>
          <w:szCs w:val="24"/>
          <w:lang w:val="ro-MD" w:eastAsia="en-GB"/>
        </w:rPr>
        <w:t>care cresc alături de culoarele de trecere</w:t>
      </w:r>
      <w:r w:rsidR="008F138D" w:rsidRPr="007454DD">
        <w:rPr>
          <w:sz w:val="24"/>
          <w:szCs w:val="24"/>
          <w:lang w:val="ro-MD" w:eastAsia="en-GB"/>
        </w:rPr>
        <w:t xml:space="preserve"> ale LEA</w:t>
      </w:r>
      <w:r w:rsidR="00754AC3" w:rsidRPr="007454DD">
        <w:rPr>
          <w:sz w:val="24"/>
          <w:szCs w:val="24"/>
          <w:lang w:val="ro-MD" w:eastAsia="en-GB"/>
        </w:rPr>
        <w:t xml:space="preserve"> și </w:t>
      </w:r>
      <w:r w:rsidR="00965A30" w:rsidRPr="007454DD">
        <w:rPr>
          <w:sz w:val="24"/>
          <w:szCs w:val="24"/>
          <w:lang w:val="ro-MD" w:eastAsia="en-GB"/>
        </w:rPr>
        <w:t xml:space="preserve">prezintă </w:t>
      </w:r>
      <w:r w:rsidR="00754AC3" w:rsidRPr="007454DD">
        <w:rPr>
          <w:sz w:val="24"/>
          <w:szCs w:val="24"/>
          <w:lang w:val="ro-MD" w:eastAsia="en-GB"/>
        </w:rPr>
        <w:t>pericol, prin căderea acestora peste conductoare, stâlpii și alte elemente ale rețelelor electrice.</w:t>
      </w:r>
    </w:p>
    <w:p w14:paraId="29291855" w14:textId="255E52EB" w:rsidR="00394545" w:rsidRPr="007454DD" w:rsidRDefault="008E207C" w:rsidP="00394545">
      <w:pPr>
        <w:tabs>
          <w:tab w:val="left" w:pos="851"/>
        </w:tabs>
        <w:spacing w:before="240"/>
        <w:ind w:firstLine="902"/>
        <w:contextualSpacing/>
        <w:rPr>
          <w:sz w:val="24"/>
          <w:szCs w:val="24"/>
          <w:lang w:val="ro-MD" w:eastAsia="en-GB"/>
        </w:rPr>
      </w:pPr>
      <w:r w:rsidRPr="007454DD">
        <w:rPr>
          <w:b/>
          <w:bCs/>
          <w:sz w:val="24"/>
          <w:szCs w:val="24"/>
          <w:lang w:val="ro-MD" w:eastAsia="en-GB"/>
        </w:rPr>
        <w:t>4</w:t>
      </w:r>
      <w:r w:rsidR="003D1BE9">
        <w:rPr>
          <w:b/>
          <w:bCs/>
          <w:sz w:val="24"/>
          <w:szCs w:val="24"/>
          <w:lang w:val="ro-MD" w:eastAsia="en-GB"/>
        </w:rPr>
        <w:t>2</w:t>
      </w:r>
      <w:r w:rsidR="00FC6AE9" w:rsidRPr="007454DD">
        <w:rPr>
          <w:b/>
          <w:bCs/>
          <w:sz w:val="24"/>
          <w:szCs w:val="24"/>
          <w:lang w:val="ro-MD" w:eastAsia="en-GB"/>
        </w:rPr>
        <w:t>.</w:t>
      </w:r>
      <w:r w:rsidR="00FC6AE9" w:rsidRPr="007454DD">
        <w:rPr>
          <w:sz w:val="24"/>
          <w:szCs w:val="24"/>
          <w:lang w:val="ro-MD" w:eastAsia="en-GB"/>
        </w:rPr>
        <w:t xml:space="preserve"> </w:t>
      </w:r>
      <w:r w:rsidR="00754AC3" w:rsidRPr="007454DD">
        <w:rPr>
          <w:sz w:val="24"/>
          <w:szCs w:val="24"/>
          <w:lang w:val="ro-MD" w:eastAsia="en-GB"/>
        </w:rPr>
        <w:t xml:space="preserve">Lucrările planificate de reparație, întreținere și reconstrucție a rețelelor electrice, </w:t>
      </w:r>
      <w:r w:rsidR="00B8222B" w:rsidRPr="007454DD">
        <w:rPr>
          <w:sz w:val="24"/>
          <w:szCs w:val="24"/>
          <w:lang w:val="ro-MD" w:eastAsia="en-GB"/>
        </w:rPr>
        <w:t xml:space="preserve">se efectuează </w:t>
      </w:r>
      <w:r w:rsidR="00EC0568" w:rsidRPr="007454DD">
        <w:rPr>
          <w:sz w:val="24"/>
          <w:szCs w:val="24"/>
          <w:lang w:val="ro-MD" w:eastAsia="en-GB"/>
        </w:rPr>
        <w:t>de regulă, în perioada când aceste terenuri nu sunt ocupate de culturile agricole, sau când este posibilă asigurarea integrității culturilor agricole</w:t>
      </w:r>
      <w:r w:rsidR="00EC0568">
        <w:rPr>
          <w:sz w:val="24"/>
          <w:szCs w:val="24"/>
          <w:lang w:val="ro-MD" w:eastAsia="en-GB"/>
        </w:rPr>
        <w:t>, prin</w:t>
      </w:r>
      <w:r w:rsidR="00754AC3" w:rsidRPr="007454DD">
        <w:rPr>
          <w:sz w:val="24"/>
          <w:szCs w:val="24"/>
          <w:lang w:val="ro-MD" w:eastAsia="en-GB"/>
        </w:rPr>
        <w:t xml:space="preserve"> notificarea prealabilă a </w:t>
      </w:r>
      <w:r w:rsidR="002F04A9">
        <w:rPr>
          <w:sz w:val="24"/>
          <w:szCs w:val="24"/>
          <w:lang w:val="ro-MD" w:eastAsia="en-GB"/>
        </w:rPr>
        <w:t>deținătorilor</w:t>
      </w:r>
      <w:r w:rsidR="00754AC3" w:rsidRPr="007454DD">
        <w:rPr>
          <w:sz w:val="24"/>
          <w:szCs w:val="24"/>
          <w:lang w:val="ro-MD" w:eastAsia="en-GB"/>
        </w:rPr>
        <w:t xml:space="preserve"> de teren</w:t>
      </w:r>
      <w:r w:rsidR="00703473">
        <w:rPr>
          <w:sz w:val="24"/>
          <w:szCs w:val="24"/>
          <w:lang w:val="ro-MD" w:eastAsia="en-GB"/>
        </w:rPr>
        <w:t>uri.</w:t>
      </w:r>
    </w:p>
    <w:p w14:paraId="49A65F04" w14:textId="54242B8B" w:rsidR="00394545" w:rsidRPr="007454DD" w:rsidRDefault="008E207C" w:rsidP="00394545">
      <w:pPr>
        <w:tabs>
          <w:tab w:val="left" w:pos="851"/>
        </w:tabs>
        <w:spacing w:before="240"/>
        <w:ind w:firstLine="902"/>
        <w:contextualSpacing/>
        <w:rPr>
          <w:sz w:val="24"/>
          <w:szCs w:val="24"/>
          <w:lang w:val="ro-MD" w:eastAsia="en-GB"/>
        </w:rPr>
      </w:pPr>
      <w:r w:rsidRPr="007454DD">
        <w:rPr>
          <w:b/>
          <w:bCs/>
          <w:sz w:val="24"/>
          <w:szCs w:val="24"/>
          <w:lang w:val="ro-MD" w:eastAsia="en-GB"/>
        </w:rPr>
        <w:t>4</w:t>
      </w:r>
      <w:r w:rsidR="003D1BE9">
        <w:rPr>
          <w:b/>
          <w:bCs/>
          <w:sz w:val="24"/>
          <w:szCs w:val="24"/>
          <w:lang w:val="ro-MD" w:eastAsia="en-GB"/>
        </w:rPr>
        <w:t>3</w:t>
      </w:r>
      <w:r w:rsidR="00394545" w:rsidRPr="007454DD">
        <w:rPr>
          <w:b/>
          <w:bCs/>
          <w:sz w:val="24"/>
          <w:szCs w:val="24"/>
          <w:lang w:val="ro-MD" w:eastAsia="en-GB"/>
        </w:rPr>
        <w:t>.</w:t>
      </w:r>
      <w:r w:rsidR="00394545" w:rsidRPr="007454DD">
        <w:rPr>
          <w:sz w:val="24"/>
          <w:szCs w:val="24"/>
          <w:lang w:val="ro-MD" w:eastAsia="en-GB"/>
        </w:rPr>
        <w:t xml:space="preserve"> </w:t>
      </w:r>
      <w:r w:rsidR="00754AC3" w:rsidRPr="007454DD">
        <w:rPr>
          <w:sz w:val="24"/>
          <w:szCs w:val="24"/>
          <w:lang w:val="ro-MD" w:eastAsia="en-GB"/>
        </w:rPr>
        <w:t xml:space="preserve">Lucrările de prevenire a avariilor sau de lichidare a consecințelor avariilor în rețelele electrice </w:t>
      </w:r>
      <w:r w:rsidR="00B8222B" w:rsidRPr="007454DD">
        <w:rPr>
          <w:sz w:val="24"/>
          <w:szCs w:val="24"/>
          <w:lang w:val="ro-MD" w:eastAsia="en-GB"/>
        </w:rPr>
        <w:t xml:space="preserve">se </w:t>
      </w:r>
      <w:r w:rsidR="00754AC3" w:rsidRPr="007454DD">
        <w:rPr>
          <w:sz w:val="24"/>
          <w:szCs w:val="24"/>
          <w:lang w:val="ro-MD" w:eastAsia="en-GB"/>
        </w:rPr>
        <w:t>efectu</w:t>
      </w:r>
      <w:r w:rsidR="00B8222B" w:rsidRPr="007454DD">
        <w:rPr>
          <w:sz w:val="24"/>
          <w:szCs w:val="24"/>
          <w:lang w:val="ro-MD" w:eastAsia="en-GB"/>
        </w:rPr>
        <w:t>e</w:t>
      </w:r>
      <w:r w:rsidR="00754AC3" w:rsidRPr="007454DD">
        <w:rPr>
          <w:sz w:val="24"/>
          <w:szCs w:val="24"/>
          <w:lang w:val="ro-MD" w:eastAsia="en-GB"/>
        </w:rPr>
        <w:t>a</w:t>
      </w:r>
      <w:r w:rsidR="00B8222B" w:rsidRPr="007454DD">
        <w:rPr>
          <w:sz w:val="24"/>
          <w:szCs w:val="24"/>
          <w:lang w:val="ro-MD" w:eastAsia="en-GB"/>
        </w:rPr>
        <w:t>ză</w:t>
      </w:r>
      <w:r w:rsidR="00754AC3" w:rsidRPr="007454DD">
        <w:rPr>
          <w:sz w:val="24"/>
          <w:szCs w:val="24"/>
          <w:lang w:val="ro-MD" w:eastAsia="en-GB"/>
        </w:rPr>
        <w:t xml:space="preserve"> în orice timp al anului, fără acordul deținătorilor de terenuri, cu notificarea obligatorie a acestora despre lucrările executate, după finalizarea lucrărilor respective. </w:t>
      </w:r>
      <w:r w:rsidR="002F04A9">
        <w:rPr>
          <w:sz w:val="24"/>
          <w:szCs w:val="24"/>
          <w:lang w:val="ro-MD" w:eastAsia="en-GB"/>
        </w:rPr>
        <w:t>D</w:t>
      </w:r>
      <w:r w:rsidR="00754AC3" w:rsidRPr="007454DD">
        <w:rPr>
          <w:sz w:val="24"/>
          <w:szCs w:val="24"/>
          <w:lang w:val="ro-MD" w:eastAsia="en-GB"/>
        </w:rPr>
        <w:t xml:space="preserve">eținătorii de terenuri sunt obligați să permită accesul personalului </w:t>
      </w:r>
      <w:r w:rsidR="00394545" w:rsidRPr="007454DD">
        <w:rPr>
          <w:sz w:val="24"/>
          <w:szCs w:val="24"/>
          <w:lang w:val="ro-MD" w:eastAsia="en-GB"/>
        </w:rPr>
        <w:t>și</w:t>
      </w:r>
      <w:r w:rsidR="00754AC3" w:rsidRPr="007454DD">
        <w:rPr>
          <w:sz w:val="24"/>
          <w:szCs w:val="24"/>
          <w:lang w:val="ro-MD" w:eastAsia="en-GB"/>
        </w:rPr>
        <w:t xml:space="preserve"> mecanismelor la rețelele electrice, în scopul prevenirii și/sau lichidării consecințelor avariilor în rețelele electrice.</w:t>
      </w:r>
    </w:p>
    <w:p w14:paraId="7E1C2619" w14:textId="1BCE7B07" w:rsidR="00394545" w:rsidRPr="007454DD" w:rsidRDefault="008E207C" w:rsidP="00394545">
      <w:pPr>
        <w:tabs>
          <w:tab w:val="left" w:pos="851"/>
        </w:tabs>
        <w:spacing w:before="240"/>
        <w:ind w:firstLine="902"/>
        <w:contextualSpacing/>
        <w:rPr>
          <w:sz w:val="24"/>
          <w:szCs w:val="24"/>
          <w:lang w:val="ro-MD" w:eastAsia="en-GB"/>
        </w:rPr>
      </w:pPr>
      <w:r w:rsidRPr="007454DD">
        <w:rPr>
          <w:b/>
          <w:bCs/>
          <w:sz w:val="24"/>
          <w:szCs w:val="24"/>
          <w:lang w:val="ro-MD" w:eastAsia="en-GB"/>
        </w:rPr>
        <w:t>4</w:t>
      </w:r>
      <w:r w:rsidR="003D1BE9">
        <w:rPr>
          <w:b/>
          <w:bCs/>
          <w:sz w:val="24"/>
          <w:szCs w:val="24"/>
          <w:lang w:val="ro-MD" w:eastAsia="en-GB"/>
        </w:rPr>
        <w:t>4</w:t>
      </w:r>
      <w:r w:rsidR="00394545" w:rsidRPr="007454DD">
        <w:rPr>
          <w:b/>
          <w:bCs/>
          <w:sz w:val="24"/>
          <w:szCs w:val="24"/>
          <w:lang w:val="ro-MD" w:eastAsia="en-GB"/>
        </w:rPr>
        <w:t>.</w:t>
      </w:r>
      <w:r w:rsidR="00394545" w:rsidRPr="007454DD">
        <w:rPr>
          <w:sz w:val="24"/>
          <w:szCs w:val="24"/>
          <w:lang w:val="ro-MD" w:eastAsia="en-GB"/>
        </w:rPr>
        <w:t xml:space="preserve"> </w:t>
      </w:r>
      <w:r w:rsidR="00754AC3" w:rsidRPr="007454DD">
        <w:rPr>
          <w:sz w:val="24"/>
          <w:szCs w:val="24"/>
          <w:lang w:val="ro-MD" w:eastAsia="en-GB"/>
        </w:rPr>
        <w:t xml:space="preserve">În toate cazurile, după executarea lucrărilor, operatorul de sistem restabilește terenurile în starea utilă pentru folosirea lor conform destinației </w:t>
      </w:r>
      <w:r w:rsidR="00D20AF3" w:rsidRPr="00D20AF3">
        <w:rPr>
          <w:sz w:val="24"/>
          <w:szCs w:val="24"/>
          <w:lang w:val="ro-MD" w:eastAsia="en-GB"/>
        </w:rPr>
        <w:t>și repară prejudiciile cauzate deținătorilor de terenuri prin executarea lucrărilor</w:t>
      </w:r>
      <w:r w:rsidR="00754AC3" w:rsidRPr="007454DD">
        <w:rPr>
          <w:sz w:val="24"/>
          <w:szCs w:val="24"/>
          <w:lang w:val="ro-MD" w:eastAsia="en-GB"/>
        </w:rPr>
        <w:t xml:space="preserve">, cu excepția celor care au rezultat ca urmare a încălcării, de către deținătorii de terenuri, a obligațiilor care le revin conform prezentului </w:t>
      </w:r>
      <w:r w:rsidR="00754AC3" w:rsidRPr="007454DD">
        <w:rPr>
          <w:sz w:val="24"/>
          <w:szCs w:val="24"/>
          <w:lang w:val="ro-MD" w:eastAsia="en-GB"/>
        </w:rPr>
        <w:lastRenderedPageBreak/>
        <w:t xml:space="preserve">Regulament. </w:t>
      </w:r>
      <w:r w:rsidR="00D20AF3">
        <w:rPr>
          <w:sz w:val="24"/>
          <w:szCs w:val="24"/>
          <w:lang w:val="ro-MD" w:eastAsia="en-GB"/>
        </w:rPr>
        <w:t>Prejudiciile</w:t>
      </w:r>
      <w:r w:rsidR="00D20AF3" w:rsidRPr="007454DD">
        <w:rPr>
          <w:sz w:val="24"/>
          <w:szCs w:val="24"/>
          <w:lang w:val="ro-MD" w:eastAsia="en-GB"/>
        </w:rPr>
        <w:t xml:space="preserve"> </w:t>
      </w:r>
      <w:r w:rsidR="00754AC3" w:rsidRPr="007454DD">
        <w:rPr>
          <w:sz w:val="24"/>
          <w:szCs w:val="24"/>
          <w:lang w:val="ro-MD" w:eastAsia="en-GB"/>
        </w:rPr>
        <w:t>deținătorilor de teren se determină în modul stabilit de legislația</w:t>
      </w:r>
      <w:r w:rsidR="00394545" w:rsidRPr="007454DD">
        <w:rPr>
          <w:sz w:val="24"/>
          <w:szCs w:val="24"/>
          <w:lang w:val="ro-MD" w:eastAsia="en-GB"/>
        </w:rPr>
        <w:t xml:space="preserve"> </w:t>
      </w:r>
      <w:r w:rsidR="00754AC3" w:rsidRPr="007454DD">
        <w:rPr>
          <w:sz w:val="24"/>
          <w:szCs w:val="24"/>
          <w:lang w:val="ro-MD" w:eastAsia="en-GB"/>
        </w:rPr>
        <w:t>Republicii Moldova.</w:t>
      </w:r>
    </w:p>
    <w:p w14:paraId="3D9EAD0F" w14:textId="09146F78" w:rsidR="00EF4D53" w:rsidRPr="007454DD" w:rsidRDefault="008E207C" w:rsidP="00EF4D53">
      <w:pPr>
        <w:tabs>
          <w:tab w:val="left" w:pos="851"/>
        </w:tabs>
        <w:spacing w:before="240"/>
        <w:ind w:firstLine="902"/>
        <w:contextualSpacing/>
        <w:rPr>
          <w:sz w:val="24"/>
          <w:szCs w:val="24"/>
          <w:lang w:val="ro-MD" w:eastAsia="en-GB"/>
        </w:rPr>
      </w:pPr>
      <w:r w:rsidRPr="007454DD">
        <w:rPr>
          <w:b/>
          <w:bCs/>
          <w:sz w:val="24"/>
          <w:szCs w:val="24"/>
          <w:lang w:val="ro-MD" w:eastAsia="en-GB"/>
        </w:rPr>
        <w:t>4</w:t>
      </w:r>
      <w:r w:rsidR="003D1BE9">
        <w:rPr>
          <w:b/>
          <w:bCs/>
          <w:sz w:val="24"/>
          <w:szCs w:val="24"/>
          <w:lang w:val="ro-MD" w:eastAsia="en-GB"/>
        </w:rPr>
        <w:t>5</w:t>
      </w:r>
      <w:r w:rsidR="00394545" w:rsidRPr="007454DD">
        <w:rPr>
          <w:b/>
          <w:bCs/>
          <w:sz w:val="24"/>
          <w:szCs w:val="24"/>
          <w:lang w:val="ro-MD" w:eastAsia="en-GB"/>
        </w:rPr>
        <w:t>.</w:t>
      </w:r>
      <w:r w:rsidR="00394545" w:rsidRPr="007454DD">
        <w:rPr>
          <w:sz w:val="24"/>
          <w:szCs w:val="24"/>
          <w:lang w:val="ro-MD" w:eastAsia="en-GB"/>
        </w:rPr>
        <w:t xml:space="preserve"> </w:t>
      </w:r>
      <w:r w:rsidR="00754AC3" w:rsidRPr="007454DD">
        <w:rPr>
          <w:sz w:val="24"/>
          <w:szCs w:val="24"/>
          <w:lang w:val="ro-MD" w:eastAsia="en-GB"/>
        </w:rPr>
        <w:t>Lucrările planificate de reparație și reconstrucție a LEC, în urma cărora se deteriorează suprafața drumurilor, pot fi efectuate numai după coordonarea cu:</w:t>
      </w:r>
    </w:p>
    <w:p w14:paraId="47CA9927" w14:textId="0ADCC1D6" w:rsidR="00EF4D53" w:rsidRPr="00E45AC6" w:rsidRDefault="008E207C" w:rsidP="00EF4D53">
      <w:pPr>
        <w:tabs>
          <w:tab w:val="left" w:pos="851"/>
        </w:tabs>
        <w:spacing w:before="240"/>
        <w:ind w:firstLine="902"/>
        <w:contextualSpacing/>
        <w:rPr>
          <w:sz w:val="24"/>
          <w:szCs w:val="24"/>
          <w:shd w:val="clear" w:color="auto" w:fill="FFFFFF"/>
          <w:lang w:val="ro-RO" w:eastAsia="en-GB"/>
        </w:rPr>
      </w:pPr>
      <w:r w:rsidRPr="007454DD">
        <w:rPr>
          <w:sz w:val="24"/>
          <w:szCs w:val="24"/>
          <w:shd w:val="clear" w:color="auto" w:fill="FFFFFF"/>
          <w:lang w:val="ro-MD" w:eastAsia="en-GB"/>
        </w:rPr>
        <w:t>4</w:t>
      </w:r>
      <w:r w:rsidR="003D1BE9">
        <w:rPr>
          <w:sz w:val="24"/>
          <w:szCs w:val="24"/>
          <w:shd w:val="clear" w:color="auto" w:fill="FFFFFF"/>
          <w:lang w:val="ro-MD" w:eastAsia="en-GB"/>
        </w:rPr>
        <w:t>5</w:t>
      </w:r>
      <w:r w:rsidR="00754AC3" w:rsidRPr="007454DD">
        <w:rPr>
          <w:sz w:val="24"/>
          <w:szCs w:val="24"/>
          <w:shd w:val="clear" w:color="auto" w:fill="FFFFFF"/>
          <w:lang w:val="ro-MD" w:eastAsia="en-GB"/>
        </w:rPr>
        <w:t xml:space="preserve">.1. </w:t>
      </w:r>
      <w:r w:rsidR="00765D03" w:rsidRPr="00E45AC6">
        <w:rPr>
          <w:sz w:val="24"/>
          <w:szCs w:val="24"/>
          <w:shd w:val="clear" w:color="auto" w:fill="FFFFFF"/>
          <w:lang w:val="ro-RO" w:eastAsia="en-GB"/>
        </w:rPr>
        <w:t xml:space="preserve">autoritatea/entitatea </w:t>
      </w:r>
      <w:r w:rsidR="00122B45" w:rsidRPr="00E45AC6">
        <w:rPr>
          <w:sz w:val="24"/>
          <w:szCs w:val="24"/>
          <w:lang w:val="ro-RO"/>
        </w:rPr>
        <w:t>cu drept de administrare a drumurilor publice naționale și a terenurilor aferente, în condițiile și cu respectarea prevederilor Legii drumurilor nr. 509/1995</w:t>
      </w:r>
      <w:r w:rsidR="00754AC3" w:rsidRPr="00E45AC6" w:rsidDel="00A4236C">
        <w:rPr>
          <w:sz w:val="24"/>
          <w:szCs w:val="24"/>
          <w:shd w:val="clear" w:color="auto" w:fill="FFFFFF"/>
          <w:lang w:val="ro-RO" w:eastAsia="en-GB"/>
        </w:rPr>
        <w:t xml:space="preserve"> </w:t>
      </w:r>
      <w:r w:rsidR="00754AC3" w:rsidRPr="00E45AC6">
        <w:rPr>
          <w:sz w:val="24"/>
          <w:szCs w:val="24"/>
          <w:shd w:val="clear" w:color="auto" w:fill="FFFFFF"/>
          <w:lang w:val="ro-RO" w:eastAsia="en-GB"/>
        </w:rPr>
        <w:t>- în cazul drumurilor naționale;</w:t>
      </w:r>
    </w:p>
    <w:p w14:paraId="373B46E6" w14:textId="20675005" w:rsidR="00EF4D53" w:rsidRPr="007454DD" w:rsidRDefault="008E207C" w:rsidP="00EF4D53">
      <w:pPr>
        <w:tabs>
          <w:tab w:val="left" w:pos="851"/>
        </w:tabs>
        <w:spacing w:before="240"/>
        <w:ind w:firstLine="902"/>
        <w:contextualSpacing/>
        <w:rPr>
          <w:sz w:val="24"/>
          <w:szCs w:val="24"/>
          <w:lang w:val="ro-MD" w:eastAsia="en-GB"/>
        </w:rPr>
      </w:pPr>
      <w:r w:rsidRPr="007454DD">
        <w:rPr>
          <w:sz w:val="24"/>
          <w:szCs w:val="24"/>
          <w:lang w:val="ro-MD" w:eastAsia="en-GB"/>
        </w:rPr>
        <w:t>4</w:t>
      </w:r>
      <w:r w:rsidR="003D1BE9">
        <w:rPr>
          <w:sz w:val="24"/>
          <w:szCs w:val="24"/>
          <w:lang w:val="ro-MD" w:eastAsia="en-GB"/>
        </w:rPr>
        <w:t>5</w:t>
      </w:r>
      <w:r w:rsidR="00754AC3" w:rsidRPr="007454DD">
        <w:rPr>
          <w:sz w:val="24"/>
          <w:szCs w:val="24"/>
          <w:lang w:val="ro-MD" w:eastAsia="en-GB"/>
        </w:rPr>
        <w:t>.2. autoritățile administrației publice locale - în cazul drumurilor locale;</w:t>
      </w:r>
    </w:p>
    <w:p w14:paraId="24AC6ED6" w14:textId="552966B1" w:rsidR="00394545" w:rsidRPr="007454DD" w:rsidRDefault="008E207C" w:rsidP="00EF4D53">
      <w:pPr>
        <w:tabs>
          <w:tab w:val="left" w:pos="851"/>
        </w:tabs>
        <w:spacing w:before="240"/>
        <w:ind w:firstLine="902"/>
        <w:contextualSpacing/>
        <w:rPr>
          <w:sz w:val="24"/>
          <w:szCs w:val="24"/>
          <w:lang w:val="ro-MD" w:eastAsia="en-GB"/>
        </w:rPr>
      </w:pPr>
      <w:r w:rsidRPr="007454DD">
        <w:rPr>
          <w:sz w:val="24"/>
          <w:szCs w:val="24"/>
          <w:lang w:val="ro-MD" w:eastAsia="en-GB"/>
        </w:rPr>
        <w:t>4</w:t>
      </w:r>
      <w:r w:rsidR="003D1BE9">
        <w:rPr>
          <w:sz w:val="24"/>
          <w:szCs w:val="24"/>
          <w:lang w:val="ro-MD" w:eastAsia="en-GB"/>
        </w:rPr>
        <w:t>5</w:t>
      </w:r>
      <w:r w:rsidR="00754AC3" w:rsidRPr="007454DD">
        <w:rPr>
          <w:sz w:val="24"/>
          <w:szCs w:val="24"/>
          <w:lang w:val="ro-MD" w:eastAsia="en-GB"/>
        </w:rPr>
        <w:t xml:space="preserve">.3. cu </w:t>
      </w:r>
      <w:r w:rsidR="00754AC3" w:rsidRPr="007454DD">
        <w:rPr>
          <w:sz w:val="24"/>
          <w:szCs w:val="24"/>
          <w:shd w:val="clear" w:color="auto" w:fill="FFFFFF"/>
          <w:lang w:val="ro-MD" w:eastAsia="en-GB"/>
        </w:rPr>
        <w:t>persoanele fizice sau juridice care au în proprietate sau în administrare</w:t>
      </w:r>
      <w:r w:rsidR="00905016" w:rsidRPr="007454DD">
        <w:rPr>
          <w:sz w:val="24"/>
          <w:szCs w:val="24"/>
          <w:shd w:val="clear" w:color="auto" w:fill="FFFFFF"/>
          <w:lang w:val="ro-MD" w:eastAsia="en-GB"/>
        </w:rPr>
        <w:t xml:space="preserve"> drumuri</w:t>
      </w:r>
      <w:r w:rsidR="00754AC3" w:rsidRPr="007454DD">
        <w:rPr>
          <w:sz w:val="24"/>
          <w:szCs w:val="24"/>
          <w:lang w:val="ro-MD" w:eastAsia="en-GB"/>
        </w:rPr>
        <w:t xml:space="preserve"> - în cazul drumurilor private.</w:t>
      </w:r>
    </w:p>
    <w:p w14:paraId="3AA09101" w14:textId="2A260400" w:rsidR="00394545" w:rsidRPr="007454DD" w:rsidRDefault="008E207C" w:rsidP="00394545">
      <w:pPr>
        <w:tabs>
          <w:tab w:val="left" w:pos="851"/>
        </w:tabs>
        <w:spacing w:before="240"/>
        <w:ind w:firstLine="902"/>
        <w:contextualSpacing/>
        <w:rPr>
          <w:sz w:val="24"/>
          <w:szCs w:val="24"/>
          <w:lang w:val="ro-MD" w:eastAsia="en-GB"/>
        </w:rPr>
      </w:pPr>
      <w:r w:rsidRPr="007454DD">
        <w:rPr>
          <w:b/>
          <w:bCs/>
          <w:sz w:val="24"/>
          <w:szCs w:val="24"/>
          <w:lang w:val="ro-MD" w:eastAsia="en-GB"/>
        </w:rPr>
        <w:t>4</w:t>
      </w:r>
      <w:r w:rsidR="003D1BE9">
        <w:rPr>
          <w:b/>
          <w:bCs/>
          <w:sz w:val="24"/>
          <w:szCs w:val="24"/>
          <w:lang w:val="ro-MD" w:eastAsia="en-GB"/>
        </w:rPr>
        <w:t>6</w:t>
      </w:r>
      <w:r w:rsidR="00394545" w:rsidRPr="007454DD">
        <w:rPr>
          <w:b/>
          <w:bCs/>
          <w:sz w:val="24"/>
          <w:szCs w:val="24"/>
          <w:lang w:val="ro-MD" w:eastAsia="en-GB"/>
        </w:rPr>
        <w:t>.</w:t>
      </w:r>
      <w:r w:rsidR="00394545" w:rsidRPr="007454DD">
        <w:rPr>
          <w:sz w:val="24"/>
          <w:szCs w:val="24"/>
          <w:lang w:val="ro-MD" w:eastAsia="en-GB"/>
        </w:rPr>
        <w:t xml:space="preserve"> </w:t>
      </w:r>
      <w:r w:rsidR="00754AC3" w:rsidRPr="007454DD">
        <w:rPr>
          <w:sz w:val="24"/>
          <w:szCs w:val="24"/>
          <w:lang w:val="ro-MD" w:eastAsia="en-GB"/>
        </w:rPr>
        <w:t>În cazuri excepționale</w:t>
      </w:r>
      <w:r w:rsidR="00D012CB">
        <w:rPr>
          <w:sz w:val="24"/>
          <w:szCs w:val="24"/>
          <w:lang w:val="ro-MD" w:eastAsia="en-GB"/>
        </w:rPr>
        <w:t xml:space="preserve">, </w:t>
      </w:r>
      <w:r w:rsidR="00906D2C">
        <w:rPr>
          <w:sz w:val="24"/>
          <w:szCs w:val="24"/>
          <w:lang w:val="ro-MD" w:eastAsia="en-GB"/>
        </w:rPr>
        <w:t>pentru</w:t>
      </w:r>
      <w:r w:rsidR="00906D2C" w:rsidRPr="007454DD">
        <w:rPr>
          <w:sz w:val="24"/>
          <w:szCs w:val="24"/>
          <w:lang w:val="ro-MD" w:eastAsia="en-GB"/>
        </w:rPr>
        <w:t xml:space="preserve"> prevenire</w:t>
      </w:r>
      <w:r w:rsidR="00D012CB" w:rsidRPr="00D012CB">
        <w:rPr>
          <w:sz w:val="24"/>
          <w:szCs w:val="24"/>
          <w:lang w:val="ro-MD" w:eastAsia="en-GB"/>
        </w:rPr>
        <w:t xml:space="preserve">a avariilor sau </w:t>
      </w:r>
      <w:r w:rsidR="00906D2C">
        <w:rPr>
          <w:sz w:val="24"/>
          <w:szCs w:val="24"/>
          <w:lang w:val="ro-MD" w:eastAsia="en-GB"/>
        </w:rPr>
        <w:t>pentru</w:t>
      </w:r>
      <w:r w:rsidR="00D012CB" w:rsidRPr="00D012CB">
        <w:rPr>
          <w:sz w:val="24"/>
          <w:szCs w:val="24"/>
          <w:lang w:val="ro-MD" w:eastAsia="en-GB"/>
        </w:rPr>
        <w:t xml:space="preserve"> lichidarea consecințelor avariilor în rețelele electrice</w:t>
      </w:r>
      <w:r w:rsidR="00754AC3" w:rsidRPr="007454DD">
        <w:rPr>
          <w:sz w:val="24"/>
          <w:szCs w:val="24"/>
          <w:lang w:val="ro-MD" w:eastAsia="en-GB"/>
        </w:rPr>
        <w:t xml:space="preserve">, se permite îndeplinirea lucrărilor de </w:t>
      </w:r>
      <w:r w:rsidR="00394545" w:rsidRPr="007454DD">
        <w:rPr>
          <w:sz w:val="24"/>
          <w:szCs w:val="24"/>
          <w:lang w:val="ro-MD" w:eastAsia="en-GB"/>
        </w:rPr>
        <w:t>reparație</w:t>
      </w:r>
      <w:r w:rsidR="00754AC3" w:rsidRPr="007454DD">
        <w:rPr>
          <w:sz w:val="24"/>
          <w:szCs w:val="24"/>
          <w:lang w:val="ro-MD" w:eastAsia="en-GB"/>
        </w:rPr>
        <w:t xml:space="preserve"> a LEC, în urma cărora se deteriorează suprafața drumurilor, fără coordonarea preliminară, dar numai după notificarea autorităților menționate în pct. </w:t>
      </w:r>
      <w:r w:rsidRPr="007454DD">
        <w:rPr>
          <w:sz w:val="24"/>
          <w:szCs w:val="24"/>
          <w:lang w:val="ro-MD" w:eastAsia="en-GB"/>
        </w:rPr>
        <w:t>4</w:t>
      </w:r>
      <w:r w:rsidR="003D1BE9">
        <w:rPr>
          <w:sz w:val="24"/>
          <w:szCs w:val="24"/>
          <w:lang w:val="ro-MD" w:eastAsia="en-GB"/>
        </w:rPr>
        <w:t>5</w:t>
      </w:r>
      <w:r w:rsidR="00754AC3" w:rsidRPr="007454DD">
        <w:rPr>
          <w:sz w:val="24"/>
          <w:szCs w:val="24"/>
          <w:lang w:val="ro-MD" w:eastAsia="en-GB"/>
        </w:rPr>
        <w:t>.</w:t>
      </w:r>
    </w:p>
    <w:p w14:paraId="51617ED3" w14:textId="7B3A0A04" w:rsidR="00754AC3" w:rsidRPr="007454DD" w:rsidRDefault="008E207C" w:rsidP="00394545">
      <w:pPr>
        <w:tabs>
          <w:tab w:val="left" w:pos="851"/>
        </w:tabs>
        <w:spacing w:before="240"/>
        <w:ind w:firstLine="902"/>
        <w:contextualSpacing/>
        <w:rPr>
          <w:sz w:val="24"/>
          <w:szCs w:val="24"/>
          <w:lang w:val="ro-MD" w:eastAsia="en-GB"/>
        </w:rPr>
      </w:pPr>
      <w:r w:rsidRPr="007454DD">
        <w:rPr>
          <w:b/>
          <w:bCs/>
          <w:sz w:val="24"/>
          <w:szCs w:val="24"/>
          <w:lang w:val="ro-MD" w:eastAsia="en-GB"/>
        </w:rPr>
        <w:t>4</w:t>
      </w:r>
      <w:r w:rsidR="003D1BE9">
        <w:rPr>
          <w:b/>
          <w:bCs/>
          <w:sz w:val="24"/>
          <w:szCs w:val="24"/>
          <w:lang w:val="ro-MD" w:eastAsia="en-GB"/>
        </w:rPr>
        <w:t>7</w:t>
      </w:r>
      <w:r w:rsidR="00394545" w:rsidRPr="007454DD">
        <w:rPr>
          <w:b/>
          <w:bCs/>
          <w:sz w:val="24"/>
          <w:szCs w:val="24"/>
          <w:lang w:val="ro-MD" w:eastAsia="en-GB"/>
        </w:rPr>
        <w:t>.</w:t>
      </w:r>
      <w:r w:rsidR="00394545" w:rsidRPr="007454DD">
        <w:rPr>
          <w:sz w:val="24"/>
          <w:szCs w:val="24"/>
          <w:lang w:val="ro-MD" w:eastAsia="en-GB"/>
        </w:rPr>
        <w:t xml:space="preserve"> </w:t>
      </w:r>
      <w:r w:rsidR="00754AC3" w:rsidRPr="007454DD">
        <w:rPr>
          <w:sz w:val="24"/>
          <w:szCs w:val="24"/>
          <w:lang w:val="ro-MD" w:eastAsia="en-GB"/>
        </w:rPr>
        <w:t>Execut</w:t>
      </w:r>
      <w:r w:rsidR="0097037A">
        <w:rPr>
          <w:sz w:val="24"/>
          <w:szCs w:val="24"/>
          <w:lang w:val="ro-MD" w:eastAsia="en-GB"/>
        </w:rPr>
        <w:t>ant</w:t>
      </w:r>
      <w:r w:rsidR="00754AC3" w:rsidRPr="007454DD">
        <w:rPr>
          <w:sz w:val="24"/>
          <w:szCs w:val="24"/>
          <w:lang w:val="ro-MD" w:eastAsia="en-GB"/>
        </w:rPr>
        <w:t xml:space="preserve">ul lucrărilor </w:t>
      </w:r>
      <w:r w:rsidR="00394545" w:rsidRPr="007454DD">
        <w:rPr>
          <w:sz w:val="24"/>
          <w:szCs w:val="24"/>
          <w:lang w:val="ro-MD" w:eastAsia="en-GB"/>
        </w:rPr>
        <w:t>planificate de reparație și reconstrucție a LEC</w:t>
      </w:r>
      <w:r w:rsidR="00754AC3" w:rsidRPr="007454DD">
        <w:rPr>
          <w:sz w:val="24"/>
          <w:szCs w:val="24"/>
          <w:lang w:val="ro-MD" w:eastAsia="en-GB"/>
        </w:rPr>
        <w:t xml:space="preserve"> este obligat să amenajeze căi de ocolire a locurilor de lucru cu instalarea indicatorilor de prevenire pentru transport </w:t>
      </w:r>
      <w:r w:rsidR="00394545" w:rsidRPr="007454DD">
        <w:rPr>
          <w:sz w:val="24"/>
          <w:szCs w:val="24"/>
          <w:lang w:val="ro-MD" w:eastAsia="en-GB"/>
        </w:rPr>
        <w:t>și</w:t>
      </w:r>
      <w:r w:rsidR="00754AC3" w:rsidRPr="007454DD">
        <w:rPr>
          <w:sz w:val="24"/>
          <w:szCs w:val="24"/>
          <w:lang w:val="ro-MD" w:eastAsia="en-GB"/>
        </w:rPr>
        <w:t xml:space="preserve"> pietoni, iar după finalizarea lucrărilor să niveleze terenul </w:t>
      </w:r>
      <w:r w:rsidR="00394545" w:rsidRPr="007454DD">
        <w:rPr>
          <w:sz w:val="24"/>
          <w:szCs w:val="24"/>
          <w:lang w:val="ro-MD" w:eastAsia="en-GB"/>
        </w:rPr>
        <w:t>și</w:t>
      </w:r>
      <w:r w:rsidR="00754AC3" w:rsidRPr="007454DD">
        <w:rPr>
          <w:sz w:val="24"/>
          <w:szCs w:val="24"/>
          <w:lang w:val="ro-MD" w:eastAsia="en-GB"/>
        </w:rPr>
        <w:t xml:space="preserve"> să restabilească </w:t>
      </w:r>
      <w:r w:rsidR="00394545" w:rsidRPr="007454DD">
        <w:rPr>
          <w:sz w:val="24"/>
          <w:szCs w:val="24"/>
          <w:lang w:val="ro-MD" w:eastAsia="en-GB"/>
        </w:rPr>
        <w:t>învelișul</w:t>
      </w:r>
      <w:r w:rsidR="00754AC3" w:rsidRPr="007454DD">
        <w:rPr>
          <w:sz w:val="24"/>
          <w:szCs w:val="24"/>
          <w:lang w:val="ro-MD" w:eastAsia="en-GB"/>
        </w:rPr>
        <w:t xml:space="preserve"> drumului</w:t>
      </w:r>
      <w:r w:rsidR="00D92551">
        <w:rPr>
          <w:sz w:val="24"/>
          <w:szCs w:val="24"/>
          <w:lang w:val="ro-MD" w:eastAsia="en-GB"/>
        </w:rPr>
        <w:t xml:space="preserve"> la starea tehnică inițială</w:t>
      </w:r>
      <w:r w:rsidR="00754AC3" w:rsidRPr="007454DD">
        <w:rPr>
          <w:sz w:val="24"/>
          <w:szCs w:val="24"/>
          <w:lang w:val="ro-MD" w:eastAsia="en-GB"/>
        </w:rPr>
        <w:t>.</w:t>
      </w:r>
    </w:p>
    <w:p w14:paraId="244B4B4E" w14:textId="77777777" w:rsidR="00754AC3" w:rsidRPr="007454DD" w:rsidRDefault="00754AC3" w:rsidP="00754AC3">
      <w:pPr>
        <w:shd w:val="clear" w:color="auto" w:fill="FFFFFF"/>
        <w:ind w:left="360" w:firstLine="0"/>
        <w:contextualSpacing/>
        <w:jc w:val="center"/>
        <w:rPr>
          <w:b/>
          <w:sz w:val="24"/>
          <w:szCs w:val="24"/>
          <w:lang w:val="ro-MD" w:eastAsia="en-GB"/>
        </w:rPr>
      </w:pPr>
    </w:p>
    <w:p w14:paraId="7794C354" w14:textId="7C9F3BCD" w:rsidR="00754AC3" w:rsidRPr="007454DD" w:rsidRDefault="00754AC3" w:rsidP="00754AC3">
      <w:pPr>
        <w:shd w:val="clear" w:color="auto" w:fill="FFFFFF"/>
        <w:ind w:left="360" w:firstLine="0"/>
        <w:contextualSpacing/>
        <w:jc w:val="center"/>
        <w:rPr>
          <w:b/>
          <w:sz w:val="24"/>
          <w:szCs w:val="24"/>
          <w:lang w:val="ro-MD" w:eastAsia="en-GB"/>
        </w:rPr>
      </w:pPr>
      <w:r w:rsidRPr="007454DD">
        <w:rPr>
          <w:b/>
          <w:sz w:val="24"/>
          <w:szCs w:val="24"/>
          <w:lang w:val="ro-MD" w:eastAsia="en-GB"/>
        </w:rPr>
        <w:t xml:space="preserve">Secțiunea </w:t>
      </w:r>
      <w:r w:rsidR="0067624B">
        <w:rPr>
          <w:b/>
          <w:sz w:val="24"/>
          <w:szCs w:val="24"/>
          <w:lang w:val="ro-MD" w:eastAsia="en-GB"/>
        </w:rPr>
        <w:t>7</w:t>
      </w:r>
    </w:p>
    <w:p w14:paraId="21165F1C" w14:textId="03C62D86" w:rsidR="00754AC3" w:rsidRPr="007454DD" w:rsidRDefault="005273C3" w:rsidP="00754AC3">
      <w:pPr>
        <w:shd w:val="clear" w:color="auto" w:fill="FFFFFF"/>
        <w:ind w:left="360" w:firstLine="0"/>
        <w:contextualSpacing/>
        <w:jc w:val="center"/>
        <w:rPr>
          <w:b/>
          <w:sz w:val="24"/>
          <w:szCs w:val="24"/>
          <w:lang w:val="ro-MD" w:eastAsia="en-GB"/>
        </w:rPr>
      </w:pPr>
      <w:r w:rsidRPr="007454DD">
        <w:rPr>
          <w:b/>
          <w:sz w:val="24"/>
          <w:szCs w:val="24"/>
          <w:lang w:val="ro-MD" w:eastAsia="en-GB"/>
        </w:rPr>
        <w:t>Amplasarea</w:t>
      </w:r>
      <w:r w:rsidR="00754AC3" w:rsidRPr="007454DD">
        <w:rPr>
          <w:b/>
          <w:sz w:val="24"/>
          <w:szCs w:val="24"/>
          <w:lang w:val="ro-MD" w:eastAsia="en-GB"/>
        </w:rPr>
        <w:t xml:space="preserve"> </w:t>
      </w:r>
      <w:r w:rsidRPr="007454DD">
        <w:rPr>
          <w:b/>
          <w:sz w:val="24"/>
          <w:szCs w:val="24"/>
          <w:lang w:val="ro-MD" w:eastAsia="en-GB"/>
        </w:rPr>
        <w:t xml:space="preserve">altor </w:t>
      </w:r>
      <w:r w:rsidR="00754AC3" w:rsidRPr="007454DD">
        <w:rPr>
          <w:b/>
          <w:sz w:val="24"/>
          <w:szCs w:val="24"/>
          <w:lang w:val="ro-MD" w:eastAsia="en-GB"/>
        </w:rPr>
        <w:t xml:space="preserve">instalații inginerești și obiecte de infrastructură </w:t>
      </w:r>
      <w:r w:rsidRPr="007454DD">
        <w:rPr>
          <w:b/>
          <w:sz w:val="24"/>
          <w:szCs w:val="24"/>
          <w:lang w:val="ro-MD" w:eastAsia="en-GB"/>
        </w:rPr>
        <w:br/>
      </w:r>
      <w:r w:rsidR="004A77EB" w:rsidRPr="007454DD">
        <w:rPr>
          <w:b/>
          <w:sz w:val="24"/>
          <w:szCs w:val="24"/>
          <w:lang w:val="ro-MD" w:eastAsia="en-GB"/>
        </w:rPr>
        <w:t xml:space="preserve">pe stâlpii liniilor electrice sau </w:t>
      </w:r>
      <w:r w:rsidR="00754AC3" w:rsidRPr="007454DD">
        <w:rPr>
          <w:b/>
          <w:sz w:val="24"/>
          <w:szCs w:val="24"/>
          <w:lang w:val="ro-MD" w:eastAsia="en-GB"/>
        </w:rPr>
        <w:t xml:space="preserve">în </w:t>
      </w:r>
      <w:r w:rsidR="009602A1">
        <w:rPr>
          <w:b/>
          <w:sz w:val="24"/>
          <w:szCs w:val="24"/>
          <w:lang w:val="ro-MD" w:eastAsia="en-GB"/>
        </w:rPr>
        <w:t>zonele de protecție ale</w:t>
      </w:r>
      <w:r w:rsidR="009602A1" w:rsidRPr="007454DD">
        <w:rPr>
          <w:b/>
          <w:sz w:val="24"/>
          <w:szCs w:val="24"/>
          <w:lang w:val="ro-MD" w:eastAsia="en-GB"/>
        </w:rPr>
        <w:t xml:space="preserve"> </w:t>
      </w:r>
      <w:r w:rsidR="00754AC3" w:rsidRPr="007454DD">
        <w:rPr>
          <w:b/>
          <w:sz w:val="24"/>
          <w:szCs w:val="24"/>
          <w:lang w:val="ro-MD" w:eastAsia="en-GB"/>
        </w:rPr>
        <w:t>rețelelor electrice</w:t>
      </w:r>
    </w:p>
    <w:p w14:paraId="4A782BA2" w14:textId="77777777" w:rsidR="00394545" w:rsidRPr="007454DD" w:rsidRDefault="00394545" w:rsidP="00754AC3">
      <w:pPr>
        <w:shd w:val="clear" w:color="auto" w:fill="FFFFFF"/>
        <w:ind w:left="360" w:firstLine="0"/>
        <w:contextualSpacing/>
        <w:jc w:val="center"/>
        <w:rPr>
          <w:b/>
          <w:sz w:val="24"/>
          <w:szCs w:val="24"/>
          <w:lang w:val="ro-MD" w:eastAsia="en-GB"/>
        </w:rPr>
      </w:pPr>
    </w:p>
    <w:p w14:paraId="4E61767D" w14:textId="772903AF" w:rsidR="00554A45" w:rsidRPr="007454DD" w:rsidRDefault="008E207C" w:rsidP="00554A45">
      <w:pPr>
        <w:tabs>
          <w:tab w:val="left" w:pos="851"/>
        </w:tabs>
        <w:spacing w:before="240"/>
        <w:ind w:firstLine="902"/>
        <w:contextualSpacing/>
        <w:rPr>
          <w:sz w:val="24"/>
          <w:szCs w:val="24"/>
          <w:lang w:val="ro-MD" w:eastAsia="en-GB"/>
        </w:rPr>
      </w:pPr>
      <w:r>
        <w:rPr>
          <w:b/>
          <w:bCs/>
          <w:sz w:val="24"/>
          <w:szCs w:val="24"/>
          <w:lang w:val="ro-MD" w:eastAsia="en-GB"/>
        </w:rPr>
        <w:t>4</w:t>
      </w:r>
      <w:r w:rsidR="003D1BE9">
        <w:rPr>
          <w:b/>
          <w:bCs/>
          <w:sz w:val="24"/>
          <w:szCs w:val="24"/>
          <w:lang w:val="ro-MD" w:eastAsia="en-GB"/>
        </w:rPr>
        <w:t>8</w:t>
      </w:r>
      <w:r w:rsidR="00394545" w:rsidRPr="007454DD">
        <w:rPr>
          <w:b/>
          <w:bCs/>
          <w:sz w:val="24"/>
          <w:szCs w:val="24"/>
          <w:lang w:val="ro-MD" w:eastAsia="en-GB"/>
        </w:rPr>
        <w:t>.</w:t>
      </w:r>
      <w:r w:rsidR="00394545" w:rsidRPr="007454DD">
        <w:rPr>
          <w:sz w:val="24"/>
          <w:szCs w:val="24"/>
          <w:lang w:val="ro-MD" w:eastAsia="en-GB"/>
        </w:rPr>
        <w:t xml:space="preserve"> </w:t>
      </w:r>
      <w:r w:rsidR="0032430F" w:rsidRPr="00441579">
        <w:rPr>
          <w:sz w:val="24"/>
          <w:szCs w:val="24"/>
          <w:lang w:val="ro-MD" w:eastAsia="en-GB"/>
        </w:rPr>
        <w:t>Amenajarea de către autoritățile administrației publice locale a rețelelor de iluminat public se realizează în baza Normelor de amenajare a rețelelor de iluminat public</w:t>
      </w:r>
      <w:r w:rsidR="00754AC3" w:rsidRPr="007454DD">
        <w:rPr>
          <w:sz w:val="24"/>
          <w:szCs w:val="24"/>
          <w:lang w:val="ro-MD" w:eastAsia="en-GB"/>
        </w:rPr>
        <w:t xml:space="preserve">, </w:t>
      </w:r>
      <w:r w:rsidR="0032430F" w:rsidRPr="0032430F">
        <w:rPr>
          <w:sz w:val="24"/>
          <w:szCs w:val="24"/>
          <w:lang w:val="ro-MD" w:eastAsia="en-GB"/>
        </w:rPr>
        <w:t xml:space="preserve">iar exploatarea acestora se realizează conform Normelor minime de exploatare a instalațiilor electrice ale consumatorilor </w:t>
      </w:r>
      <w:proofErr w:type="spellStart"/>
      <w:r w:rsidR="0032430F" w:rsidRPr="0032430F">
        <w:rPr>
          <w:sz w:val="24"/>
          <w:szCs w:val="24"/>
          <w:lang w:val="ro-MD" w:eastAsia="en-GB"/>
        </w:rPr>
        <w:t>noncasnici</w:t>
      </w:r>
      <w:proofErr w:type="spellEnd"/>
      <w:r w:rsidR="0032430F" w:rsidRPr="0032430F">
        <w:rPr>
          <w:sz w:val="24"/>
          <w:szCs w:val="24"/>
          <w:lang w:val="ro-MD" w:eastAsia="en-GB"/>
        </w:rPr>
        <w:t xml:space="preserve">, aprobate de </w:t>
      </w:r>
      <w:r w:rsidR="00754AC3" w:rsidRPr="007454DD">
        <w:rPr>
          <w:sz w:val="24"/>
          <w:szCs w:val="24"/>
          <w:lang w:val="ro-MD" w:eastAsia="en-GB"/>
        </w:rPr>
        <w:t>Agenția Națională pentru Reglementare în Energetică.</w:t>
      </w:r>
    </w:p>
    <w:p w14:paraId="6DA6AD07" w14:textId="5B50F662" w:rsidR="00554A45" w:rsidRPr="007454DD" w:rsidRDefault="003D1BE9" w:rsidP="00554A45">
      <w:pPr>
        <w:tabs>
          <w:tab w:val="left" w:pos="851"/>
        </w:tabs>
        <w:spacing w:before="240"/>
        <w:ind w:firstLine="902"/>
        <w:contextualSpacing/>
        <w:rPr>
          <w:sz w:val="24"/>
          <w:szCs w:val="24"/>
          <w:shd w:val="clear" w:color="auto" w:fill="FFFFFF"/>
          <w:lang w:val="ro-MD" w:eastAsia="en-GB"/>
        </w:rPr>
      </w:pPr>
      <w:r>
        <w:rPr>
          <w:b/>
          <w:bCs/>
          <w:sz w:val="24"/>
          <w:szCs w:val="24"/>
          <w:lang w:val="ro-MD" w:eastAsia="en-GB"/>
        </w:rPr>
        <w:t>49</w:t>
      </w:r>
      <w:r w:rsidR="00554A45" w:rsidRPr="007454DD">
        <w:rPr>
          <w:b/>
          <w:bCs/>
          <w:sz w:val="24"/>
          <w:szCs w:val="24"/>
          <w:lang w:val="ro-MD" w:eastAsia="en-GB"/>
        </w:rPr>
        <w:t>.</w:t>
      </w:r>
      <w:r w:rsidR="00554A45" w:rsidRPr="007454DD">
        <w:rPr>
          <w:sz w:val="24"/>
          <w:szCs w:val="24"/>
          <w:lang w:val="ro-MD" w:eastAsia="en-GB"/>
        </w:rPr>
        <w:t xml:space="preserve"> </w:t>
      </w:r>
      <w:r w:rsidR="00754AC3" w:rsidRPr="007454DD">
        <w:rPr>
          <w:sz w:val="24"/>
          <w:szCs w:val="24"/>
          <w:lang w:val="ro-MD" w:eastAsia="en-GB"/>
        </w:rPr>
        <w:t xml:space="preserve">Amplasarea rețelelor de comunicații electronice și a </w:t>
      </w:r>
      <w:r w:rsidR="00754AC3" w:rsidRPr="007454DD">
        <w:rPr>
          <w:sz w:val="24"/>
          <w:szCs w:val="24"/>
          <w:shd w:val="clear" w:color="auto" w:fill="FFFFFF"/>
          <w:lang w:val="ro-MD" w:eastAsia="en-GB"/>
        </w:rPr>
        <w:t xml:space="preserve">echipamentelor electronice de supraveghere video, precum și componentele necesare funcționării acestor echipamente </w:t>
      </w:r>
      <w:r w:rsidR="00754AC3" w:rsidRPr="007454DD">
        <w:rPr>
          <w:sz w:val="24"/>
          <w:szCs w:val="24"/>
          <w:lang w:val="ro-MD" w:eastAsia="en-GB"/>
        </w:rPr>
        <w:t xml:space="preserve">pe stâlpii liniilor electrice, </w:t>
      </w:r>
      <w:r w:rsidR="00754AC3" w:rsidRPr="007454DD">
        <w:rPr>
          <w:sz w:val="24"/>
          <w:szCs w:val="24"/>
          <w:shd w:val="clear" w:color="auto" w:fill="FFFFFF"/>
          <w:lang w:val="ro-MD" w:eastAsia="en-GB"/>
        </w:rPr>
        <w:t xml:space="preserve">exploatarea echipamentelor electronice de supraveghere video, a componentelor necesare funcționării acestor echipamente, precum și a rețelelor de comunicații electronice se efectuează în </w:t>
      </w:r>
      <w:r w:rsidR="00171CD7">
        <w:rPr>
          <w:sz w:val="24"/>
          <w:szCs w:val="24"/>
          <w:shd w:val="clear" w:color="auto" w:fill="FFFFFF"/>
          <w:lang w:val="ro-MD" w:eastAsia="en-GB"/>
        </w:rPr>
        <w:t>baza</w:t>
      </w:r>
      <w:r w:rsidR="00754AC3" w:rsidRPr="007454DD">
        <w:rPr>
          <w:sz w:val="24"/>
          <w:szCs w:val="24"/>
          <w:shd w:val="clear" w:color="auto" w:fill="FFFFFF"/>
          <w:lang w:val="ro-MD" w:eastAsia="en-GB"/>
        </w:rPr>
        <w:t xml:space="preserve"> prevederil</w:t>
      </w:r>
      <w:r w:rsidR="00171CD7">
        <w:rPr>
          <w:sz w:val="24"/>
          <w:szCs w:val="24"/>
          <w:shd w:val="clear" w:color="auto" w:fill="FFFFFF"/>
          <w:lang w:val="ro-MD" w:eastAsia="en-GB"/>
        </w:rPr>
        <w:t>or</w:t>
      </w:r>
      <w:r w:rsidR="00754AC3" w:rsidRPr="007454DD">
        <w:rPr>
          <w:sz w:val="24"/>
          <w:szCs w:val="24"/>
          <w:shd w:val="clear" w:color="auto" w:fill="FFFFFF"/>
          <w:lang w:val="ro-MD" w:eastAsia="en-GB"/>
        </w:rPr>
        <w:t xml:space="preserve"> actelor normative de reglementare aprobate de Agenția Națională pentru Reglementare în Energetică</w:t>
      </w:r>
      <w:r w:rsidR="00B814A6" w:rsidRPr="00B814A6">
        <w:rPr>
          <w:sz w:val="24"/>
          <w:szCs w:val="24"/>
          <w:shd w:val="clear" w:color="auto" w:fill="FFFFFF"/>
          <w:lang w:val="ro-MD" w:eastAsia="en-GB"/>
        </w:rPr>
        <w:t xml:space="preserve"> </w:t>
      </w:r>
      <w:r w:rsidR="00B814A6">
        <w:rPr>
          <w:sz w:val="24"/>
          <w:szCs w:val="24"/>
          <w:shd w:val="clear" w:color="auto" w:fill="FFFFFF"/>
          <w:lang w:val="ro-MD" w:eastAsia="en-GB"/>
        </w:rPr>
        <w:t xml:space="preserve">în conformitate cu prevederile Legii </w:t>
      </w:r>
      <w:r w:rsidR="00B814A6" w:rsidRPr="007454DD">
        <w:rPr>
          <w:sz w:val="24"/>
          <w:szCs w:val="24"/>
          <w:shd w:val="clear" w:color="auto" w:fill="FFFFFF"/>
          <w:lang w:val="ro-MD" w:eastAsia="en-GB"/>
        </w:rPr>
        <w:t>nr. 17</w:t>
      </w:r>
      <w:r w:rsidR="00B814A6">
        <w:rPr>
          <w:sz w:val="24"/>
          <w:szCs w:val="24"/>
          <w:shd w:val="clear" w:color="auto" w:fill="FFFFFF"/>
          <w:lang w:val="ro-MD" w:eastAsia="en-GB"/>
        </w:rPr>
        <w:t>4</w:t>
      </w:r>
      <w:r w:rsidR="00B814A6" w:rsidRPr="007454DD">
        <w:rPr>
          <w:sz w:val="24"/>
          <w:szCs w:val="24"/>
          <w:shd w:val="clear" w:color="auto" w:fill="FFFFFF"/>
          <w:lang w:val="ro-MD" w:eastAsia="en-GB"/>
        </w:rPr>
        <w:t>/201</w:t>
      </w:r>
      <w:r w:rsidR="00B814A6">
        <w:rPr>
          <w:sz w:val="24"/>
          <w:szCs w:val="24"/>
          <w:shd w:val="clear" w:color="auto" w:fill="FFFFFF"/>
          <w:lang w:val="ro-MD" w:eastAsia="en-GB"/>
        </w:rPr>
        <w:t>7</w:t>
      </w:r>
      <w:r w:rsidR="00B814A6" w:rsidRPr="007454DD">
        <w:rPr>
          <w:sz w:val="24"/>
          <w:szCs w:val="24"/>
          <w:shd w:val="clear" w:color="auto" w:fill="FFFFFF"/>
          <w:lang w:val="ro-MD" w:eastAsia="en-GB"/>
        </w:rPr>
        <w:t xml:space="preserve"> </w:t>
      </w:r>
      <w:r w:rsidR="00B814A6">
        <w:rPr>
          <w:sz w:val="24"/>
          <w:szCs w:val="24"/>
          <w:shd w:val="clear" w:color="auto" w:fill="FFFFFF"/>
          <w:lang w:val="ro-MD" w:eastAsia="en-GB"/>
        </w:rPr>
        <w:t>cu privire la energetică</w:t>
      </w:r>
      <w:r w:rsidR="00754AC3" w:rsidRPr="007454DD">
        <w:rPr>
          <w:sz w:val="24"/>
          <w:szCs w:val="24"/>
          <w:shd w:val="clear" w:color="auto" w:fill="FFFFFF"/>
          <w:lang w:val="ro-MD" w:eastAsia="en-GB"/>
        </w:rPr>
        <w:t>.</w:t>
      </w:r>
    </w:p>
    <w:p w14:paraId="59846CFE" w14:textId="609DAD94" w:rsidR="00554A45" w:rsidRPr="007454DD" w:rsidRDefault="00DF3D17" w:rsidP="00554A45">
      <w:pPr>
        <w:tabs>
          <w:tab w:val="left" w:pos="851"/>
        </w:tabs>
        <w:spacing w:before="240"/>
        <w:ind w:firstLine="902"/>
        <w:contextualSpacing/>
        <w:rPr>
          <w:sz w:val="24"/>
          <w:szCs w:val="24"/>
          <w:lang w:val="ro-MD" w:eastAsia="en-GB"/>
        </w:rPr>
      </w:pPr>
      <w:r w:rsidRPr="007454DD">
        <w:rPr>
          <w:b/>
          <w:bCs/>
          <w:sz w:val="24"/>
          <w:szCs w:val="24"/>
          <w:shd w:val="clear" w:color="auto" w:fill="FFFFFF"/>
          <w:lang w:val="ro-MD" w:eastAsia="en-GB"/>
        </w:rPr>
        <w:t>5</w:t>
      </w:r>
      <w:r w:rsidR="003D1BE9">
        <w:rPr>
          <w:b/>
          <w:bCs/>
          <w:sz w:val="24"/>
          <w:szCs w:val="24"/>
          <w:shd w:val="clear" w:color="auto" w:fill="FFFFFF"/>
          <w:lang w:val="ro-MD" w:eastAsia="en-GB"/>
        </w:rPr>
        <w:t>0</w:t>
      </w:r>
      <w:r w:rsidR="00554A45" w:rsidRPr="007454DD">
        <w:rPr>
          <w:b/>
          <w:bCs/>
          <w:sz w:val="24"/>
          <w:szCs w:val="24"/>
          <w:shd w:val="clear" w:color="auto" w:fill="FFFFFF"/>
          <w:lang w:val="ro-MD" w:eastAsia="en-GB"/>
        </w:rPr>
        <w:t>.</w:t>
      </w:r>
      <w:r w:rsidR="00554A45" w:rsidRPr="007454DD">
        <w:rPr>
          <w:sz w:val="24"/>
          <w:szCs w:val="24"/>
          <w:shd w:val="clear" w:color="auto" w:fill="FFFFFF"/>
          <w:lang w:val="ro-MD" w:eastAsia="en-GB"/>
        </w:rPr>
        <w:t xml:space="preserve"> </w:t>
      </w:r>
      <w:r w:rsidR="00754AC3" w:rsidRPr="007454DD">
        <w:rPr>
          <w:sz w:val="24"/>
          <w:szCs w:val="24"/>
          <w:lang w:val="ro-MD" w:eastAsia="en-GB"/>
        </w:rPr>
        <w:t xml:space="preserve">În cazul amplasării rețelelor electrice în </w:t>
      </w:r>
      <w:r w:rsidR="007570F7" w:rsidRPr="007570F7">
        <w:rPr>
          <w:sz w:val="24"/>
          <w:szCs w:val="24"/>
          <w:lang w:val="ro-MD" w:eastAsia="en-GB"/>
        </w:rPr>
        <w:t xml:space="preserve">zona drumurilor publice </w:t>
      </w:r>
      <w:r w:rsidR="007570F7">
        <w:rPr>
          <w:sz w:val="24"/>
          <w:szCs w:val="24"/>
          <w:lang w:val="ro-MD" w:eastAsia="en-GB"/>
        </w:rPr>
        <w:t>și private</w:t>
      </w:r>
      <w:r w:rsidR="007570F7" w:rsidRPr="007454DD">
        <w:rPr>
          <w:sz w:val="24"/>
          <w:szCs w:val="24"/>
          <w:lang w:val="ro-MD" w:eastAsia="en-GB"/>
        </w:rPr>
        <w:t xml:space="preserve"> </w:t>
      </w:r>
      <w:r w:rsidR="007570F7" w:rsidRPr="007570F7">
        <w:rPr>
          <w:sz w:val="24"/>
          <w:szCs w:val="24"/>
          <w:lang w:val="ro-MD" w:eastAsia="en-GB"/>
        </w:rPr>
        <w:t>și zonele de protecție ale acestora</w:t>
      </w:r>
      <w:r w:rsidR="00275DAA">
        <w:rPr>
          <w:sz w:val="24"/>
          <w:szCs w:val="24"/>
          <w:lang w:val="ro-MD" w:eastAsia="en-GB"/>
        </w:rPr>
        <w:t xml:space="preserve"> </w:t>
      </w:r>
      <w:r w:rsidR="00754AC3" w:rsidRPr="007454DD">
        <w:rPr>
          <w:sz w:val="24"/>
          <w:szCs w:val="24"/>
          <w:lang w:val="ro-MD" w:eastAsia="en-GB"/>
        </w:rPr>
        <w:t xml:space="preserve">și </w:t>
      </w:r>
      <w:r w:rsidR="00EF6D7A">
        <w:rPr>
          <w:sz w:val="24"/>
          <w:szCs w:val="24"/>
          <w:lang w:val="ro-MD" w:eastAsia="en-GB"/>
        </w:rPr>
        <w:t xml:space="preserve">a </w:t>
      </w:r>
      <w:r w:rsidR="00754AC3" w:rsidRPr="007454DD">
        <w:rPr>
          <w:sz w:val="24"/>
          <w:szCs w:val="24"/>
          <w:lang w:val="ro-MD" w:eastAsia="en-GB"/>
        </w:rPr>
        <w:t xml:space="preserve">căilor ferate, operatorul de sistem coordonează cu autoritățile responsabile de administrarea infrastructurii respective modul de efectuare a întreținerii rețelelor electrice în intersecțiile liniilor electrice cu drumurile </w:t>
      </w:r>
      <w:r w:rsidR="0071176E">
        <w:rPr>
          <w:sz w:val="24"/>
          <w:szCs w:val="24"/>
          <w:lang w:val="ro-MD" w:eastAsia="en-GB"/>
        </w:rPr>
        <w:t xml:space="preserve">publice și private </w:t>
      </w:r>
      <w:r w:rsidR="00754AC3" w:rsidRPr="007454DD">
        <w:rPr>
          <w:sz w:val="24"/>
          <w:szCs w:val="24"/>
          <w:lang w:val="ro-MD" w:eastAsia="en-GB"/>
        </w:rPr>
        <w:t>sau căile ferate.</w:t>
      </w:r>
    </w:p>
    <w:p w14:paraId="62AD7AA4" w14:textId="394D30AF" w:rsidR="00554A45" w:rsidRPr="007454DD" w:rsidRDefault="00DF3D17" w:rsidP="00554A45">
      <w:pPr>
        <w:tabs>
          <w:tab w:val="left" w:pos="851"/>
        </w:tabs>
        <w:spacing w:before="240"/>
        <w:ind w:firstLine="902"/>
        <w:contextualSpacing/>
        <w:rPr>
          <w:sz w:val="24"/>
          <w:szCs w:val="24"/>
          <w:lang w:val="ro-MD" w:eastAsia="en-GB"/>
        </w:rPr>
      </w:pPr>
      <w:r w:rsidRPr="007454DD">
        <w:rPr>
          <w:b/>
          <w:bCs/>
          <w:sz w:val="24"/>
          <w:szCs w:val="24"/>
          <w:lang w:val="ro-MD" w:eastAsia="en-GB"/>
        </w:rPr>
        <w:t>5</w:t>
      </w:r>
      <w:r w:rsidR="003D1BE9">
        <w:rPr>
          <w:b/>
          <w:bCs/>
          <w:sz w:val="24"/>
          <w:szCs w:val="24"/>
          <w:lang w:val="ro-MD" w:eastAsia="en-GB"/>
        </w:rPr>
        <w:t>1</w:t>
      </w:r>
      <w:r w:rsidR="00554A45" w:rsidRPr="007454DD">
        <w:rPr>
          <w:b/>
          <w:bCs/>
          <w:sz w:val="24"/>
          <w:szCs w:val="24"/>
          <w:lang w:val="ro-MD" w:eastAsia="en-GB"/>
        </w:rPr>
        <w:t>.</w:t>
      </w:r>
      <w:r w:rsidR="00554A45" w:rsidRPr="007454DD">
        <w:rPr>
          <w:sz w:val="24"/>
          <w:szCs w:val="24"/>
          <w:lang w:val="ro-MD" w:eastAsia="en-GB"/>
        </w:rPr>
        <w:t xml:space="preserve"> </w:t>
      </w:r>
      <w:r w:rsidR="00754AC3" w:rsidRPr="007454DD">
        <w:rPr>
          <w:sz w:val="24"/>
          <w:szCs w:val="24"/>
          <w:lang w:val="ro-MD" w:eastAsia="en-GB"/>
        </w:rPr>
        <w:t xml:space="preserve">În locurile de intersecție a liniilor electrice cu drumurile </w:t>
      </w:r>
      <w:r w:rsidR="00685C9D">
        <w:rPr>
          <w:sz w:val="24"/>
          <w:szCs w:val="24"/>
          <w:lang w:val="ro-MD" w:eastAsia="en-GB"/>
        </w:rPr>
        <w:t xml:space="preserve">naționale </w:t>
      </w:r>
      <w:r w:rsidR="00754AC3" w:rsidRPr="007454DD">
        <w:rPr>
          <w:sz w:val="24"/>
          <w:szCs w:val="24"/>
          <w:lang w:val="ro-MD" w:eastAsia="en-GB"/>
        </w:rPr>
        <w:t xml:space="preserve">de categoriile </w:t>
      </w:r>
      <w:r w:rsidR="00441579">
        <w:rPr>
          <w:sz w:val="24"/>
          <w:szCs w:val="24"/>
          <w:lang w:val="ro-MD" w:eastAsia="en-GB"/>
        </w:rPr>
        <w:br/>
      </w:r>
      <w:r w:rsidR="00754AC3" w:rsidRPr="007454DD">
        <w:rPr>
          <w:sz w:val="24"/>
          <w:szCs w:val="24"/>
          <w:lang w:val="ro-MD" w:eastAsia="en-GB"/>
        </w:rPr>
        <w:t xml:space="preserve">I-IV, pe care circulă autovehicule cu sau fără încărcătură și mecanisme cu înălțimea </w:t>
      </w:r>
      <w:r w:rsidR="009A79BC" w:rsidRPr="007454DD">
        <w:rPr>
          <w:sz w:val="24"/>
          <w:szCs w:val="24"/>
          <w:lang w:val="ro-MD" w:eastAsia="en-GB"/>
        </w:rPr>
        <w:t>mai mare de</w:t>
      </w:r>
      <w:r w:rsidR="00754AC3" w:rsidRPr="007454DD">
        <w:rPr>
          <w:sz w:val="24"/>
          <w:szCs w:val="24"/>
          <w:lang w:val="ro-MD" w:eastAsia="en-GB"/>
        </w:rPr>
        <w:t xml:space="preserve"> 4,5 m de la suprafața drumului cu LEA, din ambele părți ale drumului </w:t>
      </w:r>
      <w:r w:rsidR="00685C9D">
        <w:rPr>
          <w:sz w:val="24"/>
          <w:szCs w:val="24"/>
          <w:lang w:val="ro-MD" w:eastAsia="en-GB"/>
        </w:rPr>
        <w:t>național</w:t>
      </w:r>
      <w:r w:rsidR="005B74D5">
        <w:rPr>
          <w:sz w:val="24"/>
          <w:szCs w:val="24"/>
          <w:lang w:val="ro-MD" w:eastAsia="en-GB"/>
        </w:rPr>
        <w:t xml:space="preserve"> </w:t>
      </w:r>
      <w:r w:rsidR="00754AC3" w:rsidRPr="007454DD">
        <w:rPr>
          <w:sz w:val="24"/>
          <w:szCs w:val="24"/>
          <w:lang w:val="ro-MD" w:eastAsia="en-GB"/>
        </w:rPr>
        <w:t xml:space="preserve">se </w:t>
      </w:r>
      <w:r w:rsidR="00D81BD3" w:rsidRPr="007454DD">
        <w:rPr>
          <w:sz w:val="24"/>
          <w:szCs w:val="24"/>
          <w:lang w:val="ro-MD" w:eastAsia="en-GB"/>
        </w:rPr>
        <w:t>inst</w:t>
      </w:r>
      <w:r w:rsidR="00D81BD3">
        <w:rPr>
          <w:sz w:val="24"/>
          <w:szCs w:val="24"/>
          <w:lang w:val="ro-MD" w:eastAsia="en-GB"/>
        </w:rPr>
        <w:t>ale</w:t>
      </w:r>
      <w:r w:rsidR="00D81BD3" w:rsidRPr="007454DD">
        <w:rPr>
          <w:sz w:val="24"/>
          <w:szCs w:val="24"/>
          <w:lang w:val="ro-MD" w:eastAsia="en-GB"/>
        </w:rPr>
        <w:t>a</w:t>
      </w:r>
      <w:r w:rsidR="00D81BD3">
        <w:rPr>
          <w:sz w:val="24"/>
          <w:szCs w:val="24"/>
          <w:lang w:val="ro-MD" w:eastAsia="en-GB"/>
        </w:rPr>
        <w:t>ză</w:t>
      </w:r>
      <w:r w:rsidR="00D81BD3" w:rsidRPr="007454DD">
        <w:rPr>
          <w:sz w:val="24"/>
          <w:szCs w:val="24"/>
          <w:lang w:val="ro-MD" w:eastAsia="en-GB"/>
        </w:rPr>
        <w:t xml:space="preserve"> </w:t>
      </w:r>
      <w:r w:rsidR="00754AC3" w:rsidRPr="007454DD">
        <w:rPr>
          <w:sz w:val="24"/>
          <w:szCs w:val="24"/>
          <w:lang w:val="ro-MD" w:eastAsia="en-GB"/>
        </w:rPr>
        <w:t xml:space="preserve">indicatoare de avertizare privind înălțimea admisibilă pentru mijloacele de transport ce traversează intersecția dată. </w:t>
      </w:r>
    </w:p>
    <w:p w14:paraId="31762113" w14:textId="7509B1B6" w:rsidR="00554A45" w:rsidRPr="007454DD" w:rsidRDefault="00DF3D17" w:rsidP="00554A45">
      <w:pPr>
        <w:tabs>
          <w:tab w:val="left" w:pos="851"/>
        </w:tabs>
        <w:spacing w:before="240"/>
        <w:ind w:firstLine="902"/>
        <w:contextualSpacing/>
        <w:rPr>
          <w:sz w:val="24"/>
          <w:szCs w:val="24"/>
          <w:lang w:val="ro-MD" w:eastAsia="en-GB"/>
        </w:rPr>
      </w:pPr>
      <w:r w:rsidRPr="007454DD">
        <w:rPr>
          <w:b/>
          <w:bCs/>
          <w:sz w:val="24"/>
          <w:szCs w:val="24"/>
          <w:lang w:val="ro-MD" w:eastAsia="en-GB"/>
        </w:rPr>
        <w:t>5</w:t>
      </w:r>
      <w:r w:rsidR="003D1BE9">
        <w:rPr>
          <w:b/>
          <w:bCs/>
          <w:sz w:val="24"/>
          <w:szCs w:val="24"/>
          <w:lang w:val="ro-MD" w:eastAsia="en-GB"/>
        </w:rPr>
        <w:t>2</w:t>
      </w:r>
      <w:r w:rsidR="00554A45" w:rsidRPr="007454DD">
        <w:rPr>
          <w:b/>
          <w:bCs/>
          <w:sz w:val="24"/>
          <w:szCs w:val="24"/>
          <w:lang w:val="ro-MD" w:eastAsia="en-GB"/>
        </w:rPr>
        <w:t>.</w:t>
      </w:r>
      <w:r w:rsidR="00554A45" w:rsidRPr="007454DD">
        <w:rPr>
          <w:sz w:val="24"/>
          <w:szCs w:val="24"/>
          <w:lang w:val="ro-MD" w:eastAsia="en-GB"/>
        </w:rPr>
        <w:t xml:space="preserve"> </w:t>
      </w:r>
      <w:r w:rsidR="00754AC3" w:rsidRPr="007454DD">
        <w:rPr>
          <w:sz w:val="24"/>
          <w:szCs w:val="24"/>
          <w:lang w:val="ro-MD" w:eastAsia="en-GB"/>
        </w:rPr>
        <w:t xml:space="preserve">În locurile de </w:t>
      </w:r>
      <w:r w:rsidR="00554A45" w:rsidRPr="007454DD">
        <w:rPr>
          <w:sz w:val="24"/>
          <w:szCs w:val="24"/>
          <w:lang w:val="ro-MD" w:eastAsia="en-GB"/>
        </w:rPr>
        <w:t>intersecție</w:t>
      </w:r>
      <w:r w:rsidR="00754AC3" w:rsidRPr="007454DD">
        <w:rPr>
          <w:sz w:val="24"/>
          <w:szCs w:val="24"/>
          <w:lang w:val="ro-MD" w:eastAsia="en-GB"/>
        </w:rPr>
        <w:t xml:space="preserve"> a drumurilor </w:t>
      </w:r>
      <w:r w:rsidR="00E542A5">
        <w:rPr>
          <w:sz w:val="24"/>
          <w:szCs w:val="24"/>
          <w:lang w:val="ro-MD" w:eastAsia="en-GB"/>
        </w:rPr>
        <w:t xml:space="preserve">publice </w:t>
      </w:r>
      <w:r w:rsidR="00754AC3" w:rsidRPr="007454DD">
        <w:rPr>
          <w:sz w:val="24"/>
          <w:szCs w:val="24"/>
          <w:lang w:val="ro-MD" w:eastAsia="en-GB"/>
        </w:rPr>
        <w:t>cu LEA</w:t>
      </w:r>
      <w:r w:rsidR="00CE5407" w:rsidRPr="007454DD">
        <w:rPr>
          <w:sz w:val="24"/>
          <w:szCs w:val="24"/>
          <w:lang w:val="ro-MD" w:eastAsia="en-GB"/>
        </w:rPr>
        <w:t xml:space="preserve"> </w:t>
      </w:r>
      <w:r w:rsidR="005619B1" w:rsidRPr="007454DD">
        <w:rPr>
          <w:sz w:val="24"/>
          <w:szCs w:val="24"/>
          <w:lang w:val="ro-MD" w:eastAsia="en-GB"/>
        </w:rPr>
        <w:t xml:space="preserve">de tensiune nominală </w:t>
      </w:r>
      <w:r w:rsidR="00754AC3" w:rsidRPr="007454DD">
        <w:rPr>
          <w:sz w:val="24"/>
          <w:szCs w:val="24"/>
          <w:lang w:val="ro-MD" w:eastAsia="en-GB"/>
        </w:rPr>
        <w:t xml:space="preserve">330 kV </w:t>
      </w:r>
      <w:r w:rsidR="00554A45" w:rsidRPr="007454DD">
        <w:rPr>
          <w:sz w:val="24"/>
          <w:szCs w:val="24"/>
          <w:lang w:val="ro-MD" w:eastAsia="en-GB"/>
        </w:rPr>
        <w:t>și</w:t>
      </w:r>
      <w:r w:rsidR="00754AC3" w:rsidRPr="007454DD">
        <w:rPr>
          <w:sz w:val="24"/>
          <w:szCs w:val="24"/>
          <w:lang w:val="ro-MD" w:eastAsia="en-GB"/>
        </w:rPr>
        <w:t xml:space="preserve"> mai </w:t>
      </w:r>
      <w:r w:rsidR="00FC54F7">
        <w:rPr>
          <w:sz w:val="24"/>
          <w:szCs w:val="24"/>
          <w:lang w:val="ro-MD" w:eastAsia="en-GB"/>
        </w:rPr>
        <w:t>mare</w:t>
      </w:r>
      <w:r w:rsidR="00754AC3" w:rsidRPr="007454DD">
        <w:rPr>
          <w:sz w:val="24"/>
          <w:szCs w:val="24"/>
          <w:lang w:val="ro-MD" w:eastAsia="en-GB"/>
        </w:rPr>
        <w:t xml:space="preserve">, </w:t>
      </w:r>
      <w:r w:rsidR="00D81BD3">
        <w:rPr>
          <w:sz w:val="24"/>
          <w:szCs w:val="24"/>
          <w:lang w:val="ro-MD" w:eastAsia="en-GB"/>
        </w:rPr>
        <w:t xml:space="preserve">se </w:t>
      </w:r>
      <w:r w:rsidR="00554A45" w:rsidRPr="007454DD">
        <w:rPr>
          <w:sz w:val="24"/>
          <w:szCs w:val="24"/>
          <w:lang w:val="ro-MD" w:eastAsia="en-GB"/>
        </w:rPr>
        <w:t>instaleaz</w:t>
      </w:r>
      <w:r w:rsidR="00BD1B3D" w:rsidRPr="007454DD">
        <w:rPr>
          <w:sz w:val="24"/>
          <w:szCs w:val="24"/>
          <w:lang w:val="ro-MD" w:eastAsia="en-GB"/>
        </w:rPr>
        <w:t>ă</w:t>
      </w:r>
      <w:r w:rsidR="00554A45" w:rsidRPr="007454DD">
        <w:rPr>
          <w:sz w:val="24"/>
          <w:szCs w:val="24"/>
          <w:lang w:val="ro-MD" w:eastAsia="en-GB"/>
        </w:rPr>
        <w:t xml:space="preserve"> </w:t>
      </w:r>
      <w:r w:rsidR="00754AC3" w:rsidRPr="007454DD">
        <w:rPr>
          <w:sz w:val="24"/>
          <w:szCs w:val="24"/>
          <w:lang w:val="ro-MD" w:eastAsia="en-GB"/>
        </w:rPr>
        <w:t xml:space="preserve">indicatoare rutiere prin care se interzice </w:t>
      </w:r>
      <w:r w:rsidR="00554A45" w:rsidRPr="007454DD">
        <w:rPr>
          <w:sz w:val="24"/>
          <w:szCs w:val="24"/>
          <w:lang w:val="ro-MD" w:eastAsia="en-GB"/>
        </w:rPr>
        <w:t>staționarea</w:t>
      </w:r>
      <w:r w:rsidR="00754AC3" w:rsidRPr="007454DD">
        <w:rPr>
          <w:sz w:val="24"/>
          <w:szCs w:val="24"/>
          <w:lang w:val="ro-MD" w:eastAsia="en-GB"/>
        </w:rPr>
        <w:t xml:space="preserve"> mijloacelor de transport în zonele de </w:t>
      </w:r>
      <w:r w:rsidR="00554A45" w:rsidRPr="007454DD">
        <w:rPr>
          <w:sz w:val="24"/>
          <w:szCs w:val="24"/>
          <w:lang w:val="ro-MD" w:eastAsia="en-GB"/>
        </w:rPr>
        <w:t>protecție</w:t>
      </w:r>
      <w:r w:rsidR="00754AC3" w:rsidRPr="007454DD">
        <w:rPr>
          <w:sz w:val="24"/>
          <w:szCs w:val="24"/>
          <w:lang w:val="ro-MD" w:eastAsia="en-GB"/>
        </w:rPr>
        <w:t xml:space="preserve"> a</w:t>
      </w:r>
      <w:r w:rsidR="005B74D5">
        <w:rPr>
          <w:sz w:val="24"/>
          <w:szCs w:val="24"/>
          <w:lang w:val="ro-MD" w:eastAsia="en-GB"/>
        </w:rPr>
        <w:t>le</w:t>
      </w:r>
      <w:r w:rsidR="00754AC3" w:rsidRPr="007454DD">
        <w:rPr>
          <w:sz w:val="24"/>
          <w:szCs w:val="24"/>
          <w:lang w:val="ro-MD" w:eastAsia="en-GB"/>
        </w:rPr>
        <w:t xml:space="preserve"> acestor linii electrice.</w:t>
      </w:r>
    </w:p>
    <w:p w14:paraId="466C0DE3" w14:textId="0F6A36E6" w:rsidR="00554A45" w:rsidRPr="007454DD" w:rsidRDefault="00DF3D17" w:rsidP="00554A45">
      <w:pPr>
        <w:tabs>
          <w:tab w:val="left" w:pos="851"/>
        </w:tabs>
        <w:spacing w:before="240"/>
        <w:ind w:firstLine="902"/>
        <w:contextualSpacing/>
        <w:rPr>
          <w:sz w:val="24"/>
          <w:szCs w:val="24"/>
          <w:lang w:val="ro-MD" w:eastAsia="en-GB"/>
        </w:rPr>
      </w:pPr>
      <w:r w:rsidRPr="007454DD">
        <w:rPr>
          <w:b/>
          <w:bCs/>
          <w:sz w:val="24"/>
          <w:szCs w:val="24"/>
          <w:lang w:val="ro-MD" w:eastAsia="en-GB"/>
        </w:rPr>
        <w:t>5</w:t>
      </w:r>
      <w:r w:rsidR="003D1BE9">
        <w:rPr>
          <w:b/>
          <w:bCs/>
          <w:sz w:val="24"/>
          <w:szCs w:val="24"/>
          <w:lang w:val="ro-MD" w:eastAsia="en-GB"/>
        </w:rPr>
        <w:t>3</w:t>
      </w:r>
      <w:r w:rsidR="00554A45" w:rsidRPr="007454DD">
        <w:rPr>
          <w:b/>
          <w:bCs/>
          <w:sz w:val="24"/>
          <w:szCs w:val="24"/>
          <w:lang w:val="ro-MD" w:eastAsia="en-GB"/>
        </w:rPr>
        <w:t>.</w:t>
      </w:r>
      <w:r w:rsidR="00554A45" w:rsidRPr="007454DD">
        <w:rPr>
          <w:sz w:val="24"/>
          <w:szCs w:val="24"/>
          <w:lang w:val="ro-MD" w:eastAsia="en-GB"/>
        </w:rPr>
        <w:t xml:space="preserve"> </w:t>
      </w:r>
      <w:r w:rsidR="00754AC3" w:rsidRPr="007454DD">
        <w:rPr>
          <w:sz w:val="24"/>
          <w:szCs w:val="24"/>
          <w:lang w:val="ro-MD" w:eastAsia="en-GB"/>
        </w:rPr>
        <w:t xml:space="preserve">În preajma bazinelor acvatice, amplasate în zona de protecție a rețelelor electrice, operatorul de sistem </w:t>
      </w:r>
      <w:r w:rsidR="00554A45" w:rsidRPr="007454DD">
        <w:rPr>
          <w:sz w:val="24"/>
          <w:szCs w:val="24"/>
          <w:lang w:val="ro-MD" w:eastAsia="en-GB"/>
        </w:rPr>
        <w:t xml:space="preserve">instalează </w:t>
      </w:r>
      <w:r w:rsidR="004F1298">
        <w:rPr>
          <w:sz w:val="24"/>
          <w:szCs w:val="24"/>
          <w:lang w:val="ro-MD" w:eastAsia="en-GB"/>
        </w:rPr>
        <w:t>indicatoare</w:t>
      </w:r>
      <w:r w:rsidR="00754AC3" w:rsidRPr="007454DD">
        <w:rPr>
          <w:sz w:val="24"/>
          <w:szCs w:val="24"/>
          <w:lang w:val="ro-MD" w:eastAsia="en-GB"/>
        </w:rPr>
        <w:t xml:space="preserve"> de avertizare privind apropierea de rețeaua electrică, cât și </w:t>
      </w:r>
      <w:r w:rsidR="004F1298">
        <w:rPr>
          <w:sz w:val="24"/>
          <w:szCs w:val="24"/>
          <w:lang w:val="ro-MD" w:eastAsia="en-GB"/>
        </w:rPr>
        <w:t>indicatoare</w:t>
      </w:r>
      <w:r w:rsidR="00754AC3" w:rsidRPr="007454DD">
        <w:rPr>
          <w:sz w:val="24"/>
          <w:szCs w:val="24"/>
          <w:lang w:val="ro-MD" w:eastAsia="en-GB"/>
        </w:rPr>
        <w:t xml:space="preserve"> de interzicere a pescuitului în zona de protecție a rețelei electrice.</w:t>
      </w:r>
    </w:p>
    <w:p w14:paraId="30F6CC2E" w14:textId="4CB7C857" w:rsidR="00754AC3" w:rsidRPr="007454DD" w:rsidRDefault="00DF3D17" w:rsidP="00554A45">
      <w:pPr>
        <w:tabs>
          <w:tab w:val="left" w:pos="851"/>
        </w:tabs>
        <w:spacing w:before="240"/>
        <w:ind w:firstLine="902"/>
        <w:contextualSpacing/>
        <w:rPr>
          <w:sz w:val="24"/>
          <w:szCs w:val="24"/>
          <w:lang w:val="ro-MD" w:eastAsia="en-GB"/>
        </w:rPr>
      </w:pPr>
      <w:r w:rsidRPr="007454DD">
        <w:rPr>
          <w:b/>
          <w:bCs/>
          <w:sz w:val="24"/>
          <w:szCs w:val="24"/>
          <w:lang w:val="ro-MD" w:eastAsia="en-GB"/>
        </w:rPr>
        <w:t>5</w:t>
      </w:r>
      <w:r w:rsidR="003D1BE9">
        <w:rPr>
          <w:b/>
          <w:bCs/>
          <w:sz w:val="24"/>
          <w:szCs w:val="24"/>
          <w:lang w:val="ro-MD" w:eastAsia="en-GB"/>
        </w:rPr>
        <w:t>4</w:t>
      </w:r>
      <w:r w:rsidR="00554A45" w:rsidRPr="007454DD">
        <w:rPr>
          <w:b/>
          <w:bCs/>
          <w:sz w:val="24"/>
          <w:szCs w:val="24"/>
          <w:lang w:val="ro-MD" w:eastAsia="en-GB"/>
        </w:rPr>
        <w:t>.</w:t>
      </w:r>
      <w:r w:rsidR="00554A45" w:rsidRPr="007454DD">
        <w:rPr>
          <w:sz w:val="24"/>
          <w:szCs w:val="24"/>
          <w:lang w:val="ro-MD" w:eastAsia="en-GB"/>
        </w:rPr>
        <w:t xml:space="preserve"> </w:t>
      </w:r>
      <w:r w:rsidR="00EF4D53" w:rsidRPr="007454DD">
        <w:rPr>
          <w:sz w:val="24"/>
          <w:szCs w:val="24"/>
          <w:lang w:val="ro-MD" w:eastAsia="en-GB"/>
        </w:rPr>
        <w:t>Î</w:t>
      </w:r>
      <w:r w:rsidR="00754AC3" w:rsidRPr="007454DD">
        <w:rPr>
          <w:sz w:val="24"/>
          <w:szCs w:val="24"/>
          <w:lang w:val="ro-MD" w:eastAsia="en-GB"/>
        </w:rPr>
        <w:t>n locurile de</w:t>
      </w:r>
      <w:r w:rsidR="00554A45" w:rsidRPr="007454DD">
        <w:rPr>
          <w:sz w:val="24"/>
          <w:szCs w:val="24"/>
          <w:lang w:val="ro-MD" w:eastAsia="en-GB"/>
        </w:rPr>
        <w:t xml:space="preserve"> intersecție</w:t>
      </w:r>
      <w:r w:rsidR="00754AC3" w:rsidRPr="007454DD">
        <w:rPr>
          <w:sz w:val="24"/>
          <w:szCs w:val="24"/>
          <w:lang w:val="ro-MD" w:eastAsia="en-GB"/>
        </w:rPr>
        <w:t xml:space="preserve"> a liniilor electrice cu râurile navigabile, pe maluri</w:t>
      </w:r>
      <w:r w:rsidR="00EF4D53" w:rsidRPr="007454DD">
        <w:rPr>
          <w:sz w:val="24"/>
          <w:szCs w:val="24"/>
          <w:lang w:val="ro-MD" w:eastAsia="en-GB"/>
        </w:rPr>
        <w:t>,</w:t>
      </w:r>
      <w:r w:rsidR="00754AC3" w:rsidRPr="007454DD">
        <w:rPr>
          <w:sz w:val="24"/>
          <w:szCs w:val="24"/>
          <w:lang w:val="ro-MD" w:eastAsia="en-GB"/>
        </w:rPr>
        <w:t xml:space="preserve"> </w:t>
      </w:r>
      <w:r w:rsidR="00EF4D53" w:rsidRPr="007454DD">
        <w:rPr>
          <w:sz w:val="24"/>
          <w:szCs w:val="24"/>
          <w:lang w:val="ro-MD" w:eastAsia="en-GB"/>
        </w:rPr>
        <w:t xml:space="preserve">operatorul de sistem instalează </w:t>
      </w:r>
      <w:r w:rsidR="00754AC3" w:rsidRPr="007454DD">
        <w:rPr>
          <w:sz w:val="24"/>
          <w:szCs w:val="24"/>
          <w:lang w:val="ro-MD" w:eastAsia="en-GB"/>
        </w:rPr>
        <w:t>indicatoare</w:t>
      </w:r>
      <w:r w:rsidR="006F6824" w:rsidRPr="007454DD">
        <w:rPr>
          <w:sz w:val="24"/>
          <w:szCs w:val="24"/>
          <w:lang w:val="ro-MD" w:eastAsia="en-GB"/>
        </w:rPr>
        <w:t xml:space="preserve">, </w:t>
      </w:r>
      <w:r w:rsidR="00754AC3" w:rsidRPr="007454DD">
        <w:rPr>
          <w:sz w:val="24"/>
          <w:szCs w:val="24"/>
          <w:lang w:val="ro-MD" w:eastAsia="en-GB"/>
        </w:rPr>
        <w:t xml:space="preserve">care arată </w:t>
      </w:r>
      <w:r w:rsidR="00554A45" w:rsidRPr="007454DD">
        <w:rPr>
          <w:sz w:val="24"/>
          <w:szCs w:val="24"/>
          <w:lang w:val="ro-MD" w:eastAsia="en-GB"/>
        </w:rPr>
        <w:t>înălțimea</w:t>
      </w:r>
      <w:r w:rsidR="00754AC3" w:rsidRPr="007454DD">
        <w:rPr>
          <w:sz w:val="24"/>
          <w:szCs w:val="24"/>
          <w:lang w:val="ro-MD" w:eastAsia="en-GB"/>
        </w:rPr>
        <w:t xml:space="preserve"> admisibilă a navelor.</w:t>
      </w:r>
    </w:p>
    <w:p w14:paraId="376EA138" w14:textId="77777777" w:rsidR="00754AC3" w:rsidRPr="007454DD" w:rsidRDefault="00754AC3" w:rsidP="00754AC3">
      <w:pPr>
        <w:shd w:val="clear" w:color="auto" w:fill="FFFFFF"/>
        <w:ind w:left="360" w:firstLine="0"/>
        <w:contextualSpacing/>
        <w:rPr>
          <w:sz w:val="24"/>
          <w:szCs w:val="24"/>
          <w:lang w:val="ro-MD" w:eastAsia="en-GB"/>
        </w:rPr>
      </w:pPr>
    </w:p>
    <w:p w14:paraId="2A2BA887" w14:textId="418D9A21" w:rsidR="00754AC3" w:rsidRPr="007454DD" w:rsidRDefault="00754AC3" w:rsidP="00754AC3">
      <w:pPr>
        <w:shd w:val="clear" w:color="auto" w:fill="FFFFFF"/>
        <w:ind w:left="360" w:firstLine="0"/>
        <w:contextualSpacing/>
        <w:jc w:val="center"/>
        <w:rPr>
          <w:b/>
          <w:sz w:val="24"/>
          <w:szCs w:val="24"/>
          <w:lang w:val="ro-MD" w:eastAsia="en-GB"/>
        </w:rPr>
      </w:pPr>
      <w:r w:rsidRPr="007454DD">
        <w:rPr>
          <w:b/>
          <w:sz w:val="24"/>
          <w:szCs w:val="24"/>
          <w:lang w:val="ro-MD" w:eastAsia="en-GB"/>
        </w:rPr>
        <w:t xml:space="preserve">Secțiunea </w:t>
      </w:r>
      <w:r w:rsidR="0067624B">
        <w:rPr>
          <w:b/>
          <w:sz w:val="24"/>
          <w:szCs w:val="24"/>
          <w:lang w:val="ro-MD" w:eastAsia="en-GB"/>
        </w:rPr>
        <w:t>8</w:t>
      </w:r>
    </w:p>
    <w:p w14:paraId="67ED0BF2" w14:textId="734C71E0" w:rsidR="00754AC3" w:rsidRPr="007454DD" w:rsidRDefault="00754AC3" w:rsidP="00754AC3">
      <w:pPr>
        <w:shd w:val="clear" w:color="auto" w:fill="FFFFFF"/>
        <w:ind w:left="360" w:firstLine="0"/>
        <w:contextualSpacing/>
        <w:jc w:val="center"/>
        <w:rPr>
          <w:b/>
          <w:sz w:val="24"/>
          <w:szCs w:val="24"/>
          <w:lang w:val="ro-MD" w:eastAsia="en-GB"/>
        </w:rPr>
      </w:pPr>
      <w:r w:rsidRPr="007454DD">
        <w:rPr>
          <w:b/>
          <w:sz w:val="24"/>
          <w:szCs w:val="24"/>
          <w:lang w:val="ro-MD" w:eastAsia="en-GB"/>
        </w:rPr>
        <w:t xml:space="preserve">Răspunderea pentru nerespectarea cerințelor </w:t>
      </w:r>
      <w:r w:rsidR="000C0946" w:rsidRPr="007454DD">
        <w:rPr>
          <w:b/>
          <w:sz w:val="24"/>
          <w:szCs w:val="24"/>
          <w:lang w:val="ro-MD" w:eastAsia="en-GB"/>
        </w:rPr>
        <w:br/>
      </w:r>
      <w:r w:rsidRPr="007454DD">
        <w:rPr>
          <w:b/>
          <w:sz w:val="24"/>
          <w:szCs w:val="24"/>
          <w:lang w:val="ro-MD" w:eastAsia="en-GB"/>
        </w:rPr>
        <w:t xml:space="preserve">cu privire la </w:t>
      </w:r>
      <w:r w:rsidR="005619B1">
        <w:rPr>
          <w:b/>
          <w:sz w:val="24"/>
          <w:szCs w:val="24"/>
          <w:lang w:val="ro-MD" w:eastAsia="en-GB"/>
        </w:rPr>
        <w:t xml:space="preserve">zonele de </w:t>
      </w:r>
      <w:r w:rsidRPr="007454DD">
        <w:rPr>
          <w:b/>
          <w:sz w:val="24"/>
          <w:szCs w:val="24"/>
          <w:lang w:val="ro-MD" w:eastAsia="en-GB"/>
        </w:rPr>
        <w:t>protecți</w:t>
      </w:r>
      <w:r w:rsidR="005619B1">
        <w:rPr>
          <w:b/>
          <w:sz w:val="24"/>
          <w:szCs w:val="24"/>
          <w:lang w:val="ro-MD" w:eastAsia="en-GB"/>
        </w:rPr>
        <w:t>e a</w:t>
      </w:r>
      <w:r w:rsidRPr="007454DD">
        <w:rPr>
          <w:b/>
          <w:sz w:val="24"/>
          <w:szCs w:val="24"/>
          <w:lang w:val="ro-MD" w:eastAsia="en-GB"/>
        </w:rPr>
        <w:t xml:space="preserve"> rețelelor electrice</w:t>
      </w:r>
    </w:p>
    <w:p w14:paraId="4E1D997D" w14:textId="77777777" w:rsidR="00554A45" w:rsidRPr="007454DD" w:rsidRDefault="00554A45" w:rsidP="00754AC3">
      <w:pPr>
        <w:shd w:val="clear" w:color="auto" w:fill="FFFFFF"/>
        <w:ind w:left="360" w:firstLine="0"/>
        <w:contextualSpacing/>
        <w:jc w:val="center"/>
        <w:rPr>
          <w:b/>
          <w:sz w:val="24"/>
          <w:szCs w:val="24"/>
          <w:lang w:val="ro-MD" w:eastAsia="en-GB"/>
        </w:rPr>
      </w:pPr>
    </w:p>
    <w:p w14:paraId="79A14829" w14:textId="1EA8EC38" w:rsidR="00554A45" w:rsidRPr="007454DD" w:rsidRDefault="00DF3D17" w:rsidP="00554A45">
      <w:pPr>
        <w:tabs>
          <w:tab w:val="left" w:pos="851"/>
        </w:tabs>
        <w:spacing w:before="240"/>
        <w:ind w:firstLine="902"/>
        <w:contextualSpacing/>
        <w:rPr>
          <w:sz w:val="24"/>
          <w:szCs w:val="24"/>
          <w:shd w:val="clear" w:color="auto" w:fill="FFFFFF"/>
          <w:lang w:val="ro-MD" w:eastAsia="en-GB"/>
        </w:rPr>
      </w:pPr>
      <w:r w:rsidRPr="007454DD">
        <w:rPr>
          <w:b/>
          <w:bCs/>
          <w:sz w:val="24"/>
          <w:szCs w:val="24"/>
          <w:lang w:val="ro-MD" w:eastAsia="en-GB"/>
        </w:rPr>
        <w:t>5</w:t>
      </w:r>
      <w:r w:rsidR="00D20AF3">
        <w:rPr>
          <w:b/>
          <w:bCs/>
          <w:sz w:val="24"/>
          <w:szCs w:val="24"/>
          <w:lang w:val="ro-MD" w:eastAsia="en-GB"/>
        </w:rPr>
        <w:t>5</w:t>
      </w:r>
      <w:r w:rsidR="00554A45" w:rsidRPr="007454DD">
        <w:rPr>
          <w:b/>
          <w:bCs/>
          <w:sz w:val="24"/>
          <w:szCs w:val="24"/>
          <w:lang w:val="ro-MD" w:eastAsia="en-GB"/>
        </w:rPr>
        <w:t>.</w:t>
      </w:r>
      <w:r w:rsidR="00554A45" w:rsidRPr="007454DD">
        <w:rPr>
          <w:sz w:val="24"/>
          <w:szCs w:val="24"/>
          <w:lang w:val="ro-MD" w:eastAsia="en-GB"/>
        </w:rPr>
        <w:t xml:space="preserve"> </w:t>
      </w:r>
      <w:r w:rsidR="00754AC3" w:rsidRPr="007454DD">
        <w:rPr>
          <w:sz w:val="24"/>
          <w:szCs w:val="24"/>
          <w:lang w:val="ro-MD" w:eastAsia="en-GB"/>
        </w:rPr>
        <w:t xml:space="preserve">În cazul în care operatorul de sistem constată că în zona de protecție a rețelelor electrice din gestiune se efectuează sau au fost efectuate lucrări cu încălcarea prevederilor prezentului Regulament, operatorul de sistem </w:t>
      </w:r>
      <w:r w:rsidR="00F74ED8">
        <w:rPr>
          <w:sz w:val="24"/>
          <w:szCs w:val="24"/>
          <w:shd w:val="clear" w:color="auto" w:fill="FFFFFF"/>
          <w:lang w:val="ro-MD" w:eastAsia="en-GB"/>
        </w:rPr>
        <w:t xml:space="preserve">solicită în scris </w:t>
      </w:r>
      <w:r w:rsidR="00754AC3" w:rsidRPr="007454DD">
        <w:rPr>
          <w:sz w:val="24"/>
          <w:szCs w:val="24"/>
          <w:shd w:val="clear" w:color="auto" w:fill="FFFFFF"/>
          <w:lang w:val="ro-MD" w:eastAsia="en-GB"/>
        </w:rPr>
        <w:t>persoanelor juridice și fizice care au admis încălcări</w:t>
      </w:r>
      <w:r w:rsidR="00F74ED8">
        <w:rPr>
          <w:sz w:val="24"/>
          <w:szCs w:val="24"/>
          <w:shd w:val="clear" w:color="auto" w:fill="FFFFFF"/>
          <w:lang w:val="ro-MD" w:eastAsia="en-GB"/>
        </w:rPr>
        <w:t>,</w:t>
      </w:r>
      <w:r w:rsidR="00BD1B3D" w:rsidRPr="007454DD">
        <w:rPr>
          <w:sz w:val="24"/>
          <w:szCs w:val="24"/>
          <w:shd w:val="clear" w:color="auto" w:fill="FFFFFF"/>
          <w:lang w:val="ro-MD" w:eastAsia="en-GB"/>
        </w:rPr>
        <w:t xml:space="preserve"> încetarea efectuării lucrărilor </w:t>
      </w:r>
      <w:r w:rsidR="00BD1B3D" w:rsidRPr="00E45AC6">
        <w:rPr>
          <w:sz w:val="24"/>
          <w:szCs w:val="24"/>
          <w:shd w:val="clear" w:color="auto" w:fill="FFFFFF"/>
          <w:lang w:val="ro-RO" w:eastAsia="en-GB"/>
        </w:rPr>
        <w:t>respective</w:t>
      </w:r>
      <w:r w:rsidR="00735762" w:rsidRPr="00E45AC6">
        <w:rPr>
          <w:sz w:val="24"/>
          <w:szCs w:val="24"/>
          <w:shd w:val="clear" w:color="auto" w:fill="FFFFFF"/>
          <w:lang w:val="ro-RO" w:eastAsia="en-GB"/>
        </w:rPr>
        <w:t xml:space="preserve"> </w:t>
      </w:r>
      <w:r w:rsidR="00735762" w:rsidRPr="00E45AC6">
        <w:rPr>
          <w:sz w:val="24"/>
          <w:szCs w:val="24"/>
          <w:lang w:val="ro-RO"/>
        </w:rPr>
        <w:t>și înlăturarea consecințelor respectivelor încălcări</w:t>
      </w:r>
      <w:r w:rsidR="00754AC3" w:rsidRPr="00E45AC6">
        <w:rPr>
          <w:sz w:val="24"/>
          <w:szCs w:val="24"/>
          <w:shd w:val="clear" w:color="auto" w:fill="FFFFFF"/>
          <w:lang w:val="ro-RO" w:eastAsia="en-GB"/>
        </w:rPr>
        <w:t>.</w:t>
      </w:r>
      <w:r w:rsidR="001F43B9">
        <w:rPr>
          <w:sz w:val="24"/>
          <w:szCs w:val="24"/>
          <w:shd w:val="clear" w:color="auto" w:fill="FFFFFF"/>
          <w:lang w:val="ro-RO" w:eastAsia="en-GB"/>
        </w:rPr>
        <w:t xml:space="preserve"> </w:t>
      </w:r>
      <w:r w:rsidR="00F74ED8">
        <w:rPr>
          <w:sz w:val="24"/>
          <w:szCs w:val="24"/>
          <w:shd w:val="clear" w:color="auto" w:fill="FFFFFF"/>
          <w:lang w:val="ro-RO" w:eastAsia="en-GB"/>
        </w:rPr>
        <w:t>Solicitarea menționată</w:t>
      </w:r>
      <w:r w:rsidR="00F74ED8" w:rsidRPr="001F43B9">
        <w:rPr>
          <w:sz w:val="24"/>
          <w:szCs w:val="24"/>
          <w:shd w:val="clear" w:color="auto" w:fill="FFFFFF"/>
          <w:lang w:val="ro-RO" w:eastAsia="en-GB"/>
        </w:rPr>
        <w:t xml:space="preserve"> </w:t>
      </w:r>
      <w:r w:rsidR="001F43B9">
        <w:rPr>
          <w:sz w:val="24"/>
          <w:szCs w:val="24"/>
          <w:shd w:val="clear" w:color="auto" w:fill="FFFFFF"/>
          <w:lang w:val="ro-RO" w:eastAsia="en-GB"/>
        </w:rPr>
        <w:t>conține date despre</w:t>
      </w:r>
      <w:r w:rsidR="001F43B9" w:rsidRPr="001F43B9">
        <w:rPr>
          <w:sz w:val="24"/>
          <w:szCs w:val="24"/>
          <w:shd w:val="clear" w:color="auto" w:fill="FFFFFF"/>
          <w:lang w:val="ro-RO" w:eastAsia="en-GB"/>
        </w:rPr>
        <w:t xml:space="preserve"> persoana căreia i se adresează, încălcarea depistată, precum și termenul de remediere a încălcării</w:t>
      </w:r>
      <w:r w:rsidR="001F43B9">
        <w:rPr>
          <w:sz w:val="24"/>
          <w:szCs w:val="24"/>
          <w:shd w:val="clear" w:color="auto" w:fill="FFFFFF"/>
          <w:lang w:val="ro-RO" w:eastAsia="en-GB"/>
        </w:rPr>
        <w:t>.</w:t>
      </w:r>
    </w:p>
    <w:p w14:paraId="19468E31" w14:textId="501461FF" w:rsidR="00754AC3" w:rsidRPr="00184692" w:rsidRDefault="00DF3D17" w:rsidP="00554A45">
      <w:pPr>
        <w:tabs>
          <w:tab w:val="left" w:pos="851"/>
        </w:tabs>
        <w:spacing w:before="240"/>
        <w:ind w:firstLine="902"/>
        <w:contextualSpacing/>
        <w:rPr>
          <w:sz w:val="24"/>
          <w:szCs w:val="24"/>
          <w:highlight w:val="yellow"/>
          <w:lang w:val="ro-MD" w:eastAsia="en-GB"/>
        </w:rPr>
      </w:pPr>
      <w:r w:rsidRPr="007454DD">
        <w:rPr>
          <w:b/>
          <w:bCs/>
          <w:sz w:val="24"/>
          <w:szCs w:val="24"/>
          <w:shd w:val="clear" w:color="auto" w:fill="FFFFFF"/>
          <w:lang w:val="ro-MD" w:eastAsia="en-GB"/>
        </w:rPr>
        <w:t>5</w:t>
      </w:r>
      <w:r w:rsidR="00D20AF3">
        <w:rPr>
          <w:b/>
          <w:bCs/>
          <w:sz w:val="24"/>
          <w:szCs w:val="24"/>
          <w:shd w:val="clear" w:color="auto" w:fill="FFFFFF"/>
          <w:lang w:val="ro-MD" w:eastAsia="en-GB"/>
        </w:rPr>
        <w:t>6</w:t>
      </w:r>
      <w:r w:rsidR="00554A45" w:rsidRPr="007454DD">
        <w:rPr>
          <w:b/>
          <w:bCs/>
          <w:sz w:val="24"/>
          <w:szCs w:val="24"/>
          <w:shd w:val="clear" w:color="auto" w:fill="FFFFFF"/>
          <w:lang w:val="ro-MD" w:eastAsia="en-GB"/>
        </w:rPr>
        <w:t>.</w:t>
      </w:r>
      <w:r w:rsidR="00554A45" w:rsidRPr="007454DD">
        <w:rPr>
          <w:sz w:val="24"/>
          <w:szCs w:val="24"/>
          <w:shd w:val="clear" w:color="auto" w:fill="FFFFFF"/>
          <w:lang w:val="ro-MD" w:eastAsia="en-GB"/>
        </w:rPr>
        <w:t xml:space="preserve"> </w:t>
      </w:r>
      <w:r w:rsidR="00754AC3" w:rsidRPr="007454DD">
        <w:rPr>
          <w:sz w:val="24"/>
          <w:szCs w:val="24"/>
          <w:shd w:val="clear" w:color="auto" w:fill="FFFFFF"/>
          <w:lang w:val="ro-MD" w:eastAsia="en-GB"/>
        </w:rPr>
        <w:t xml:space="preserve">După întreprinderea măsurilor prevăzute în pct. </w:t>
      </w:r>
      <w:r w:rsidRPr="007454DD">
        <w:rPr>
          <w:sz w:val="24"/>
          <w:szCs w:val="24"/>
          <w:shd w:val="clear" w:color="auto" w:fill="FFFFFF"/>
          <w:lang w:val="ro-MD" w:eastAsia="en-GB"/>
        </w:rPr>
        <w:t>5</w:t>
      </w:r>
      <w:r w:rsidR="00D20AF3">
        <w:rPr>
          <w:sz w:val="24"/>
          <w:szCs w:val="24"/>
          <w:shd w:val="clear" w:color="auto" w:fill="FFFFFF"/>
          <w:lang w:val="ro-MD" w:eastAsia="en-GB"/>
        </w:rPr>
        <w:t>5</w:t>
      </w:r>
      <w:r w:rsidRPr="007454DD">
        <w:rPr>
          <w:sz w:val="24"/>
          <w:szCs w:val="24"/>
          <w:shd w:val="clear" w:color="auto" w:fill="FFFFFF"/>
          <w:lang w:val="ro-MD" w:eastAsia="en-GB"/>
        </w:rPr>
        <w:t xml:space="preserve"> </w:t>
      </w:r>
      <w:r w:rsidR="00754AC3" w:rsidRPr="007454DD">
        <w:rPr>
          <w:sz w:val="24"/>
          <w:szCs w:val="24"/>
          <w:shd w:val="clear" w:color="auto" w:fill="FFFFFF"/>
          <w:lang w:val="ro-MD" w:eastAsia="en-GB"/>
        </w:rPr>
        <w:t xml:space="preserve">operatorul de sistem este obligat să sesizeze </w:t>
      </w:r>
      <w:r w:rsidR="005619B1" w:rsidRPr="007454DD">
        <w:rPr>
          <w:sz w:val="24"/>
          <w:szCs w:val="24"/>
          <w:lang w:val="ro-MD" w:eastAsia="en-GB"/>
        </w:rPr>
        <w:t>Agenția Națională pentru Reglementare în Energetică</w:t>
      </w:r>
      <w:r w:rsidR="00754AC3" w:rsidRPr="007454DD">
        <w:rPr>
          <w:sz w:val="24"/>
          <w:szCs w:val="24"/>
          <w:lang w:val="ro-MD" w:eastAsia="en-GB"/>
        </w:rPr>
        <w:t>, cu prezentarea tuturor materialelor acumulate și descrierea măsurilor întreprinse</w:t>
      </w:r>
      <w:r w:rsidR="001F43B9">
        <w:rPr>
          <w:sz w:val="24"/>
          <w:szCs w:val="24"/>
          <w:lang w:val="ro-RO" w:eastAsia="en-GB"/>
        </w:rPr>
        <w:t xml:space="preserve">. </w:t>
      </w:r>
    </w:p>
    <w:p w14:paraId="47371BA9" w14:textId="2D9D6B86" w:rsidR="00754AC3" w:rsidRPr="007454DD" w:rsidRDefault="00DF3D17" w:rsidP="00554A45">
      <w:pPr>
        <w:tabs>
          <w:tab w:val="left" w:pos="851"/>
        </w:tabs>
        <w:spacing w:before="240"/>
        <w:ind w:firstLine="902"/>
        <w:contextualSpacing/>
        <w:rPr>
          <w:sz w:val="24"/>
          <w:szCs w:val="24"/>
          <w:lang w:val="ro-MD" w:eastAsia="en-GB"/>
        </w:rPr>
      </w:pPr>
      <w:r>
        <w:rPr>
          <w:b/>
          <w:bCs/>
          <w:sz w:val="24"/>
          <w:szCs w:val="24"/>
          <w:shd w:val="clear" w:color="auto" w:fill="FFFFFF"/>
          <w:lang w:val="ro-MD" w:eastAsia="en-GB"/>
        </w:rPr>
        <w:t>5</w:t>
      </w:r>
      <w:r w:rsidR="00D20AF3">
        <w:rPr>
          <w:b/>
          <w:bCs/>
          <w:sz w:val="24"/>
          <w:szCs w:val="24"/>
          <w:shd w:val="clear" w:color="auto" w:fill="FFFFFF"/>
          <w:lang w:val="ro-MD" w:eastAsia="en-GB"/>
        </w:rPr>
        <w:t>7</w:t>
      </w:r>
      <w:r w:rsidR="00554A45" w:rsidRPr="007454DD">
        <w:rPr>
          <w:b/>
          <w:bCs/>
          <w:sz w:val="24"/>
          <w:szCs w:val="24"/>
          <w:shd w:val="clear" w:color="auto" w:fill="FFFFFF"/>
          <w:lang w:val="ro-MD" w:eastAsia="en-GB"/>
        </w:rPr>
        <w:t>.</w:t>
      </w:r>
      <w:r w:rsidR="00554A45" w:rsidRPr="007454DD">
        <w:rPr>
          <w:sz w:val="24"/>
          <w:szCs w:val="24"/>
          <w:shd w:val="clear" w:color="auto" w:fill="FFFFFF"/>
          <w:lang w:val="ro-MD" w:eastAsia="en-GB"/>
        </w:rPr>
        <w:t xml:space="preserve"> </w:t>
      </w:r>
      <w:r w:rsidR="00765D03">
        <w:rPr>
          <w:sz w:val="24"/>
          <w:szCs w:val="24"/>
          <w:shd w:val="clear" w:color="auto" w:fill="FFFFFF"/>
          <w:lang w:val="ro-MD" w:eastAsia="en-GB"/>
        </w:rPr>
        <w:t xml:space="preserve">Proiectele instalațiilor </w:t>
      </w:r>
      <w:r w:rsidR="00754AC3" w:rsidRPr="007454DD">
        <w:rPr>
          <w:sz w:val="24"/>
          <w:szCs w:val="24"/>
          <w:lang w:val="ro-MD" w:eastAsia="en-GB"/>
        </w:rPr>
        <w:t>de racordare</w:t>
      </w:r>
      <w:r w:rsidR="00765D03">
        <w:rPr>
          <w:sz w:val="24"/>
          <w:szCs w:val="24"/>
          <w:lang w:val="ro-MD" w:eastAsia="en-GB"/>
        </w:rPr>
        <w:t>,</w:t>
      </w:r>
      <w:r w:rsidR="00754AC3" w:rsidRPr="007454DD">
        <w:rPr>
          <w:sz w:val="24"/>
          <w:szCs w:val="24"/>
          <w:lang w:val="ro-MD" w:eastAsia="en-GB"/>
        </w:rPr>
        <w:t xml:space="preserve"> </w:t>
      </w:r>
      <w:r w:rsidR="00765D03">
        <w:rPr>
          <w:sz w:val="24"/>
          <w:szCs w:val="24"/>
          <w:lang w:val="ro-MD" w:eastAsia="en-GB"/>
        </w:rPr>
        <w:t xml:space="preserve">coordonate </w:t>
      </w:r>
      <w:r w:rsidR="00754AC3" w:rsidRPr="007454DD">
        <w:rPr>
          <w:sz w:val="24"/>
          <w:szCs w:val="24"/>
          <w:lang w:val="ro-MD" w:eastAsia="en-GB"/>
        </w:rPr>
        <w:t>de operatorii de sistem până la intrarea în vigoare a prezentului Regulament</w:t>
      </w:r>
      <w:r w:rsidR="00765D03">
        <w:rPr>
          <w:sz w:val="24"/>
          <w:szCs w:val="24"/>
          <w:lang w:val="ro-MD" w:eastAsia="en-GB"/>
        </w:rPr>
        <w:t>,</w:t>
      </w:r>
      <w:r w:rsidR="00754AC3" w:rsidRPr="007454DD">
        <w:rPr>
          <w:sz w:val="24"/>
          <w:szCs w:val="24"/>
          <w:lang w:val="ro-MD" w:eastAsia="en-GB"/>
        </w:rPr>
        <w:t xml:space="preserve"> rămân valabile</w:t>
      </w:r>
      <w:r w:rsidR="00765D03">
        <w:rPr>
          <w:sz w:val="24"/>
          <w:szCs w:val="24"/>
          <w:lang w:val="ro-MD" w:eastAsia="en-GB"/>
        </w:rPr>
        <w:t xml:space="preserve"> </w:t>
      </w:r>
      <w:r w:rsidR="00754AC3" w:rsidRPr="007454DD">
        <w:rPr>
          <w:sz w:val="24"/>
          <w:szCs w:val="24"/>
          <w:lang w:val="ro-MD" w:eastAsia="en-GB"/>
        </w:rPr>
        <w:t>fără modificare</w:t>
      </w:r>
      <w:r w:rsidR="00765D03">
        <w:rPr>
          <w:sz w:val="24"/>
          <w:szCs w:val="24"/>
          <w:lang w:val="ro-MD" w:eastAsia="en-GB"/>
        </w:rPr>
        <w:t>,</w:t>
      </w:r>
      <w:r w:rsidR="00765D03" w:rsidRPr="00765D03">
        <w:rPr>
          <w:sz w:val="24"/>
          <w:szCs w:val="24"/>
          <w:lang w:val="ro-MD" w:eastAsia="en-GB"/>
        </w:rPr>
        <w:t xml:space="preserve"> </w:t>
      </w:r>
      <w:r w:rsidR="00765D03">
        <w:rPr>
          <w:sz w:val="24"/>
          <w:szCs w:val="24"/>
          <w:lang w:val="ro-MD" w:eastAsia="en-GB"/>
        </w:rPr>
        <w:t>cu excepția situațiilor în care modificarea</w:t>
      </w:r>
      <w:r w:rsidR="00953A3B">
        <w:rPr>
          <w:sz w:val="24"/>
          <w:szCs w:val="24"/>
          <w:lang w:val="ro-MD" w:eastAsia="en-GB"/>
        </w:rPr>
        <w:t xml:space="preserve"> este</w:t>
      </w:r>
      <w:r w:rsidR="00765D03">
        <w:rPr>
          <w:sz w:val="24"/>
          <w:szCs w:val="24"/>
          <w:lang w:val="ro-MD" w:eastAsia="en-GB"/>
        </w:rPr>
        <w:t xml:space="preserve"> inițiată de către solicitant</w:t>
      </w:r>
      <w:r w:rsidR="00754AC3" w:rsidRPr="007454DD">
        <w:rPr>
          <w:sz w:val="24"/>
          <w:szCs w:val="24"/>
          <w:lang w:val="ro-MD" w:eastAsia="en-GB"/>
        </w:rPr>
        <w:t>.</w:t>
      </w:r>
    </w:p>
    <w:p w14:paraId="282CF604" w14:textId="77777777" w:rsidR="00754AC3" w:rsidRPr="007454DD" w:rsidRDefault="00754AC3" w:rsidP="00754AC3">
      <w:pPr>
        <w:tabs>
          <w:tab w:val="left" w:pos="567"/>
          <w:tab w:val="left" w:pos="1134"/>
        </w:tabs>
        <w:ind w:firstLine="0"/>
        <w:contextualSpacing/>
        <w:rPr>
          <w:sz w:val="24"/>
          <w:szCs w:val="24"/>
          <w:lang w:val="ro-MD" w:eastAsia="en-GB"/>
        </w:rPr>
      </w:pPr>
    </w:p>
    <w:p w14:paraId="589302D8" w14:textId="77777777" w:rsidR="002D6729" w:rsidRPr="007454DD" w:rsidRDefault="002D6729" w:rsidP="00754AC3">
      <w:pPr>
        <w:pStyle w:val="NormalWeb"/>
        <w:spacing w:before="113"/>
        <w:ind w:firstLine="0"/>
        <w:rPr>
          <w:szCs w:val="27"/>
          <w:lang w:val="ro-MD"/>
        </w:rPr>
      </w:pPr>
    </w:p>
    <w:p w14:paraId="6D21530A" w14:textId="77777777" w:rsidR="00FC4FE3" w:rsidRPr="007454DD" w:rsidRDefault="00FC4FE3">
      <w:pPr>
        <w:rPr>
          <w:b/>
          <w:sz w:val="28"/>
          <w:szCs w:val="28"/>
          <w:shd w:val="clear" w:color="auto" w:fill="FFFFFF"/>
          <w:lang w:val="ro-MD"/>
        </w:rPr>
      </w:pPr>
      <w:r w:rsidRPr="007454DD">
        <w:rPr>
          <w:b/>
          <w:sz w:val="28"/>
          <w:szCs w:val="28"/>
          <w:shd w:val="clear" w:color="auto" w:fill="FFFFFF"/>
          <w:lang w:val="ro-MD"/>
        </w:rPr>
        <w:br w:type="page"/>
      </w:r>
    </w:p>
    <w:p w14:paraId="4DD7ADE6" w14:textId="3A14155C" w:rsidR="00FC4FE3" w:rsidRPr="007454DD" w:rsidRDefault="00FC4FE3" w:rsidP="00FC4FE3">
      <w:pPr>
        <w:ind w:left="3969" w:firstLine="0"/>
        <w:jc w:val="right"/>
        <w:rPr>
          <w:sz w:val="24"/>
          <w:szCs w:val="24"/>
          <w:lang w:val="ro-MD" w:eastAsia="ru-RU"/>
        </w:rPr>
      </w:pPr>
      <w:r w:rsidRPr="007454DD">
        <w:rPr>
          <w:sz w:val="24"/>
          <w:szCs w:val="24"/>
          <w:lang w:val="ro-MD" w:eastAsia="ru-RU"/>
        </w:rPr>
        <w:lastRenderedPageBreak/>
        <w:t>Anexa nr.</w:t>
      </w:r>
      <w:r w:rsidR="00F073B5" w:rsidRPr="007454DD">
        <w:rPr>
          <w:sz w:val="24"/>
          <w:szCs w:val="24"/>
          <w:lang w:val="ro-MD" w:eastAsia="ru-RU"/>
        </w:rPr>
        <w:t xml:space="preserve"> </w:t>
      </w:r>
      <w:r w:rsidRPr="007454DD">
        <w:rPr>
          <w:sz w:val="24"/>
          <w:szCs w:val="24"/>
          <w:lang w:val="ro-MD" w:eastAsia="ru-RU"/>
        </w:rPr>
        <w:t>1</w:t>
      </w:r>
    </w:p>
    <w:p w14:paraId="66373003" w14:textId="77777777" w:rsidR="00FC4FE3" w:rsidRPr="007454DD" w:rsidRDefault="00FC4FE3" w:rsidP="00FC4FE3">
      <w:pPr>
        <w:ind w:left="3969" w:firstLine="0"/>
        <w:jc w:val="right"/>
        <w:rPr>
          <w:sz w:val="24"/>
          <w:szCs w:val="24"/>
          <w:lang w:val="ro-MD" w:eastAsia="ru-RU"/>
        </w:rPr>
      </w:pPr>
      <w:r w:rsidRPr="007454DD">
        <w:rPr>
          <w:sz w:val="24"/>
          <w:szCs w:val="24"/>
          <w:lang w:val="ro-MD" w:eastAsia="ru-RU"/>
        </w:rPr>
        <w:t>la Regulamentul privind zonele de protecție</w:t>
      </w:r>
    </w:p>
    <w:p w14:paraId="6E39CCA9" w14:textId="766708A3" w:rsidR="00FC4FE3" w:rsidRPr="007454DD" w:rsidRDefault="00FC4FE3" w:rsidP="00FC4FE3">
      <w:pPr>
        <w:ind w:left="3969" w:firstLine="0"/>
        <w:jc w:val="right"/>
        <w:rPr>
          <w:sz w:val="24"/>
          <w:szCs w:val="24"/>
          <w:lang w:val="ro-MD" w:eastAsia="ru-RU"/>
        </w:rPr>
      </w:pPr>
      <w:r w:rsidRPr="007454DD">
        <w:rPr>
          <w:sz w:val="24"/>
          <w:szCs w:val="24"/>
          <w:lang w:val="ro-MD" w:eastAsia="ru-RU"/>
        </w:rPr>
        <w:t>a</w:t>
      </w:r>
      <w:r w:rsidR="007454DD">
        <w:rPr>
          <w:sz w:val="24"/>
          <w:szCs w:val="24"/>
          <w:lang w:val="ro-MD" w:eastAsia="ru-RU"/>
        </w:rPr>
        <w:t>le</w:t>
      </w:r>
      <w:r w:rsidRPr="007454DD">
        <w:rPr>
          <w:sz w:val="24"/>
          <w:szCs w:val="24"/>
          <w:lang w:val="ro-MD" w:eastAsia="ru-RU"/>
        </w:rPr>
        <w:t xml:space="preserve"> rețelelor electrice</w:t>
      </w:r>
    </w:p>
    <w:p w14:paraId="3A6D6CFA" w14:textId="77777777" w:rsidR="00FC4FE3" w:rsidRPr="007454DD" w:rsidRDefault="00FC4FE3" w:rsidP="00FC4FE3">
      <w:pPr>
        <w:ind w:firstLine="0"/>
        <w:jc w:val="right"/>
        <w:rPr>
          <w:sz w:val="24"/>
          <w:szCs w:val="24"/>
          <w:lang w:val="ro-MD" w:eastAsia="ru-RU"/>
        </w:rPr>
      </w:pPr>
    </w:p>
    <w:p w14:paraId="12FA76C9" w14:textId="77777777" w:rsidR="00FC4FE3" w:rsidRPr="007454DD" w:rsidRDefault="00FC4FE3" w:rsidP="00FC4FE3">
      <w:pPr>
        <w:ind w:firstLine="0"/>
        <w:jc w:val="right"/>
        <w:rPr>
          <w:sz w:val="24"/>
          <w:szCs w:val="24"/>
          <w:lang w:val="ro-MD" w:eastAsia="ru-RU"/>
        </w:rPr>
      </w:pPr>
    </w:p>
    <w:p w14:paraId="2DABA6D5" w14:textId="77777777" w:rsidR="00FC4FE3" w:rsidRPr="007454DD" w:rsidRDefault="00FC4FE3" w:rsidP="00FC4FE3">
      <w:pPr>
        <w:ind w:firstLine="0"/>
        <w:jc w:val="center"/>
        <w:rPr>
          <w:b/>
          <w:sz w:val="24"/>
          <w:szCs w:val="24"/>
          <w:lang w:val="ro-MD" w:eastAsia="ru-RU"/>
        </w:rPr>
      </w:pPr>
      <w:r w:rsidRPr="007454DD">
        <w:rPr>
          <w:b/>
          <w:sz w:val="24"/>
          <w:szCs w:val="24"/>
          <w:lang w:val="ro-MD" w:eastAsia="ru-RU"/>
        </w:rPr>
        <w:t>CERERE</w:t>
      </w:r>
    </w:p>
    <w:p w14:paraId="0B3587B2" w14:textId="791CA309" w:rsidR="00FC4FE3" w:rsidRPr="007454DD" w:rsidRDefault="00FC4FE3" w:rsidP="00F073B5">
      <w:pPr>
        <w:ind w:firstLine="0"/>
        <w:jc w:val="center"/>
        <w:rPr>
          <w:b/>
          <w:sz w:val="24"/>
          <w:szCs w:val="24"/>
          <w:lang w:val="ro-MD" w:eastAsia="ru-RU"/>
        </w:rPr>
      </w:pPr>
      <w:r w:rsidRPr="007454DD">
        <w:rPr>
          <w:b/>
          <w:sz w:val="24"/>
          <w:szCs w:val="24"/>
          <w:lang w:val="ro-MD" w:eastAsia="ru-RU"/>
        </w:rPr>
        <w:t xml:space="preserve">pentru eliberarea acordului </w:t>
      </w:r>
      <w:r w:rsidR="00F073B5" w:rsidRPr="007454DD">
        <w:rPr>
          <w:b/>
          <w:sz w:val="24"/>
          <w:szCs w:val="24"/>
          <w:lang w:val="ro-MD" w:eastAsia="ru-RU"/>
        </w:rPr>
        <w:t xml:space="preserve">privind </w:t>
      </w:r>
      <w:r w:rsidR="00BD1B3D" w:rsidRPr="007454DD">
        <w:rPr>
          <w:b/>
          <w:sz w:val="24"/>
          <w:szCs w:val="24"/>
          <w:lang w:val="ro-MD" w:eastAsia="ru-RU"/>
        </w:rPr>
        <w:t xml:space="preserve">efectuarea lucrărilor </w:t>
      </w:r>
      <w:r w:rsidR="00965A30" w:rsidRPr="007454DD">
        <w:rPr>
          <w:b/>
          <w:sz w:val="24"/>
          <w:szCs w:val="24"/>
          <w:lang w:val="ro-MD" w:eastAsia="ru-RU"/>
        </w:rPr>
        <w:br/>
      </w:r>
      <w:r w:rsidR="00F073B5" w:rsidRPr="007454DD">
        <w:rPr>
          <w:b/>
          <w:sz w:val="24"/>
          <w:szCs w:val="24"/>
          <w:lang w:val="ro-MD" w:eastAsia="ru-RU"/>
        </w:rPr>
        <w:t>în zona de protecție a rețele</w:t>
      </w:r>
      <w:r w:rsidR="00BD1B3D" w:rsidRPr="007454DD">
        <w:rPr>
          <w:b/>
          <w:sz w:val="24"/>
          <w:szCs w:val="24"/>
          <w:lang w:val="ro-MD" w:eastAsia="ru-RU"/>
        </w:rPr>
        <w:t xml:space="preserve">i </w:t>
      </w:r>
      <w:r w:rsidR="00F073B5" w:rsidRPr="007454DD">
        <w:rPr>
          <w:b/>
          <w:sz w:val="24"/>
          <w:szCs w:val="24"/>
          <w:lang w:val="ro-MD" w:eastAsia="ru-RU"/>
        </w:rPr>
        <w:t>electrice</w:t>
      </w:r>
    </w:p>
    <w:p w14:paraId="1FA37BED" w14:textId="77777777" w:rsidR="00FC4FE3" w:rsidRDefault="00FC4FE3" w:rsidP="00FC4FE3">
      <w:pPr>
        <w:ind w:firstLine="0"/>
        <w:jc w:val="center"/>
        <w:rPr>
          <w:sz w:val="24"/>
          <w:szCs w:val="24"/>
          <w:lang w:val="ro-MD" w:eastAsia="ru-RU"/>
        </w:rPr>
      </w:pPr>
    </w:p>
    <w:p w14:paraId="6A1C8201" w14:textId="77777777" w:rsidR="00EA3058" w:rsidRPr="007454DD" w:rsidRDefault="00EA3058" w:rsidP="00EA3058">
      <w:pPr>
        <w:ind w:firstLine="0"/>
        <w:jc w:val="right"/>
        <w:rPr>
          <w:sz w:val="24"/>
          <w:szCs w:val="24"/>
          <w:lang w:val="ro-MD" w:eastAsia="ru-RU"/>
        </w:rPr>
      </w:pPr>
    </w:p>
    <w:p w14:paraId="62B45793" w14:textId="77777777" w:rsidR="00EA3058" w:rsidRPr="007454DD" w:rsidRDefault="00EA3058" w:rsidP="00EA3058">
      <w:pPr>
        <w:ind w:firstLine="0"/>
        <w:jc w:val="center"/>
        <w:rPr>
          <w:b/>
          <w:sz w:val="24"/>
          <w:szCs w:val="24"/>
          <w:lang w:val="ro-MD" w:eastAsia="ru-RU"/>
        </w:rPr>
      </w:pPr>
      <w:r w:rsidRPr="007454DD">
        <w:rPr>
          <w:b/>
          <w:sz w:val="24"/>
          <w:szCs w:val="24"/>
          <w:lang w:val="ro-MD" w:eastAsia="ru-RU"/>
        </w:rPr>
        <w:t>__________________________________________________________________________</w:t>
      </w:r>
    </w:p>
    <w:p w14:paraId="3B907BDE" w14:textId="12FE216E" w:rsidR="00EA3058" w:rsidRPr="007454DD" w:rsidRDefault="00EA3058" w:rsidP="00EA3058">
      <w:pPr>
        <w:ind w:firstLine="0"/>
        <w:jc w:val="center"/>
        <w:rPr>
          <w:i/>
          <w:sz w:val="24"/>
          <w:szCs w:val="24"/>
          <w:vertAlign w:val="superscript"/>
          <w:lang w:val="ro-MD" w:eastAsia="ru-RU"/>
        </w:rPr>
      </w:pPr>
      <w:r w:rsidRPr="007454DD">
        <w:rPr>
          <w:i/>
          <w:sz w:val="24"/>
          <w:szCs w:val="24"/>
          <w:vertAlign w:val="superscript"/>
          <w:lang w:val="ro-MD" w:eastAsia="ru-RU"/>
        </w:rPr>
        <w:t>(denumirea operatorului de sistem</w:t>
      </w:r>
      <w:r w:rsidR="0083199B">
        <w:rPr>
          <w:i/>
          <w:sz w:val="24"/>
          <w:szCs w:val="24"/>
          <w:vertAlign w:val="superscript"/>
          <w:lang w:val="ro-MD" w:eastAsia="ru-RU"/>
        </w:rPr>
        <w:t xml:space="preserve">, producătorului, consumatorului </w:t>
      </w:r>
      <w:proofErr w:type="spellStart"/>
      <w:r w:rsidR="0083199B">
        <w:rPr>
          <w:i/>
          <w:sz w:val="24"/>
          <w:szCs w:val="24"/>
          <w:vertAlign w:val="superscript"/>
          <w:lang w:val="ro-MD" w:eastAsia="ru-RU"/>
        </w:rPr>
        <w:t>noncasnic</w:t>
      </w:r>
      <w:proofErr w:type="spellEnd"/>
      <w:r w:rsidRPr="007454DD">
        <w:rPr>
          <w:i/>
          <w:sz w:val="24"/>
          <w:szCs w:val="24"/>
          <w:vertAlign w:val="superscript"/>
          <w:lang w:val="ro-MD" w:eastAsia="ru-RU"/>
        </w:rPr>
        <w:t>)</w:t>
      </w:r>
    </w:p>
    <w:p w14:paraId="64E2DFF6" w14:textId="77777777" w:rsidR="00EA3058" w:rsidRPr="007454DD" w:rsidRDefault="00EA3058" w:rsidP="00FC4FE3">
      <w:pPr>
        <w:ind w:firstLine="0"/>
        <w:jc w:val="center"/>
        <w:rPr>
          <w:sz w:val="24"/>
          <w:szCs w:val="24"/>
          <w:lang w:val="ro-MD" w:eastAsia="ru-RU"/>
        </w:rPr>
      </w:pPr>
    </w:p>
    <w:p w14:paraId="5DD5F8C8" w14:textId="37F7D64A" w:rsidR="00FC4FE3" w:rsidRPr="007454DD" w:rsidRDefault="00FC4FE3" w:rsidP="00FC4FE3">
      <w:pPr>
        <w:rPr>
          <w:sz w:val="24"/>
          <w:szCs w:val="24"/>
          <w:lang w:val="ro-MD" w:eastAsia="ru-RU"/>
        </w:rPr>
      </w:pPr>
      <w:r w:rsidRPr="007454DD">
        <w:rPr>
          <w:sz w:val="24"/>
          <w:szCs w:val="24"/>
          <w:lang w:val="ro-MD" w:eastAsia="ru-RU"/>
        </w:rPr>
        <w:t>Subsemnatul ____________________________________________________, cu sediul în localitatea _______________________, str. ____________________________, nr. ____, cod fiscal ______________________________, telefon/fax _________________, reprezentat prin _________________________, av</w:t>
      </w:r>
      <w:r w:rsidR="00F073B5" w:rsidRPr="007454DD">
        <w:rPr>
          <w:sz w:val="24"/>
          <w:szCs w:val="24"/>
          <w:lang w:val="ro-MD" w:eastAsia="ru-RU"/>
        </w:rPr>
        <w:t>â</w:t>
      </w:r>
      <w:r w:rsidRPr="007454DD">
        <w:rPr>
          <w:sz w:val="24"/>
          <w:szCs w:val="24"/>
          <w:lang w:val="ro-MD" w:eastAsia="ru-RU"/>
        </w:rPr>
        <w:t xml:space="preserve">nd funcția de _________________, solicit eliberarea acordului </w:t>
      </w:r>
      <w:r w:rsidR="00F073B5" w:rsidRPr="007454DD">
        <w:rPr>
          <w:sz w:val="24"/>
          <w:szCs w:val="24"/>
          <w:lang w:val="ro-MD" w:eastAsia="ru-RU"/>
        </w:rPr>
        <w:t xml:space="preserve">privind </w:t>
      </w:r>
      <w:r w:rsidR="00BD1B3D" w:rsidRPr="007454DD">
        <w:rPr>
          <w:sz w:val="24"/>
          <w:szCs w:val="24"/>
          <w:lang w:val="ro-MD" w:eastAsia="ru-RU"/>
        </w:rPr>
        <w:t xml:space="preserve">efectuarea lucrărilor </w:t>
      </w:r>
      <w:r w:rsidR="00F073B5" w:rsidRPr="007454DD">
        <w:rPr>
          <w:sz w:val="24"/>
          <w:szCs w:val="24"/>
          <w:lang w:val="ro-MD" w:eastAsia="ru-RU"/>
        </w:rPr>
        <w:t>în zona de protecție a rețele</w:t>
      </w:r>
      <w:r w:rsidR="00BD1B3D" w:rsidRPr="007454DD">
        <w:rPr>
          <w:sz w:val="24"/>
          <w:szCs w:val="24"/>
          <w:lang w:val="ro-MD" w:eastAsia="ru-RU"/>
        </w:rPr>
        <w:t>i</w:t>
      </w:r>
      <w:r w:rsidR="00F073B5" w:rsidRPr="007454DD">
        <w:rPr>
          <w:sz w:val="24"/>
          <w:szCs w:val="24"/>
          <w:lang w:val="ro-MD" w:eastAsia="ru-RU"/>
        </w:rPr>
        <w:t xml:space="preserve"> electrice</w:t>
      </w:r>
      <w:r w:rsidRPr="007454DD">
        <w:rPr>
          <w:sz w:val="24"/>
          <w:szCs w:val="24"/>
          <w:lang w:val="ro-MD" w:eastAsia="ru-RU"/>
        </w:rPr>
        <w:t>: ________________________ .</w:t>
      </w:r>
    </w:p>
    <w:p w14:paraId="74B5E7A5" w14:textId="77777777" w:rsidR="00FC4FE3" w:rsidRPr="007454DD" w:rsidRDefault="00FC4FE3" w:rsidP="00FC4FE3">
      <w:pPr>
        <w:ind w:firstLine="0"/>
        <w:rPr>
          <w:sz w:val="24"/>
          <w:szCs w:val="24"/>
          <w:lang w:val="ro-MD" w:eastAsia="ru-RU"/>
        </w:rPr>
      </w:pPr>
    </w:p>
    <w:p w14:paraId="0184A0BA" w14:textId="34D9A3C4" w:rsidR="00FC4FE3" w:rsidRPr="007454DD" w:rsidRDefault="00FC4FE3" w:rsidP="00FC4FE3">
      <w:pPr>
        <w:rPr>
          <w:sz w:val="24"/>
          <w:szCs w:val="24"/>
          <w:lang w:val="ro-MD" w:eastAsia="ru-RU"/>
        </w:rPr>
      </w:pPr>
      <w:r w:rsidRPr="007454DD">
        <w:rPr>
          <w:sz w:val="24"/>
          <w:szCs w:val="24"/>
          <w:lang w:val="ro-MD" w:eastAsia="ru-RU"/>
        </w:rPr>
        <w:t>Anexe:</w:t>
      </w:r>
    </w:p>
    <w:p w14:paraId="5816B5BE" w14:textId="6E76ABE7" w:rsidR="00FC4FE3" w:rsidRPr="007454DD" w:rsidRDefault="00FC4FE3" w:rsidP="00FC4FE3">
      <w:pPr>
        <w:rPr>
          <w:sz w:val="24"/>
          <w:szCs w:val="24"/>
          <w:lang w:val="ro-MD" w:eastAsia="ru-RU"/>
        </w:rPr>
      </w:pPr>
      <w:r w:rsidRPr="007454DD">
        <w:rPr>
          <w:sz w:val="24"/>
          <w:szCs w:val="24"/>
          <w:lang w:val="ro-MD" w:eastAsia="ru-RU"/>
        </w:rPr>
        <w:t>1) documentația de proiect (copie sau extras) pentru locul efectuării lucrărilor în zon</w:t>
      </w:r>
      <w:r w:rsidR="007F7AD6">
        <w:rPr>
          <w:sz w:val="24"/>
          <w:szCs w:val="24"/>
          <w:lang w:val="ro-MD" w:eastAsia="ru-RU"/>
        </w:rPr>
        <w:t>a</w:t>
      </w:r>
      <w:r w:rsidRPr="007454DD">
        <w:rPr>
          <w:sz w:val="24"/>
          <w:szCs w:val="24"/>
          <w:lang w:val="ro-MD" w:eastAsia="ru-RU"/>
        </w:rPr>
        <w:t xml:space="preserve"> de protecție</w:t>
      </w:r>
      <w:r w:rsidR="007F7AD6">
        <w:rPr>
          <w:sz w:val="24"/>
          <w:szCs w:val="24"/>
          <w:lang w:val="ro-MD" w:eastAsia="ru-RU"/>
        </w:rPr>
        <w:t xml:space="preserve"> a rețelei electrice</w:t>
      </w:r>
      <w:r w:rsidRPr="007454DD">
        <w:rPr>
          <w:sz w:val="24"/>
          <w:szCs w:val="24"/>
          <w:lang w:val="ro-MD" w:eastAsia="ru-RU"/>
        </w:rPr>
        <w:t>;</w:t>
      </w:r>
    </w:p>
    <w:p w14:paraId="7A472060" w14:textId="77777777" w:rsidR="00FC4FE3" w:rsidRPr="007454DD" w:rsidRDefault="00FC4FE3" w:rsidP="00FC4FE3">
      <w:pPr>
        <w:rPr>
          <w:sz w:val="24"/>
          <w:szCs w:val="24"/>
          <w:lang w:val="ro-MD" w:eastAsia="ru-RU"/>
        </w:rPr>
      </w:pPr>
      <w:r w:rsidRPr="007454DD">
        <w:rPr>
          <w:sz w:val="24"/>
          <w:szCs w:val="24"/>
          <w:lang w:val="ro-MD" w:eastAsia="ru-RU"/>
        </w:rPr>
        <w:t>2) planul de efectuare a lucrărilor;</w:t>
      </w:r>
    </w:p>
    <w:p w14:paraId="15B1ECD4" w14:textId="77777777" w:rsidR="00FC4FE3" w:rsidRPr="007454DD" w:rsidRDefault="00FC4FE3" w:rsidP="00FC4FE3">
      <w:pPr>
        <w:rPr>
          <w:sz w:val="24"/>
          <w:szCs w:val="24"/>
          <w:lang w:val="ro-MD" w:eastAsia="ru-RU"/>
        </w:rPr>
      </w:pPr>
      <w:r w:rsidRPr="007454DD">
        <w:rPr>
          <w:sz w:val="24"/>
          <w:szCs w:val="24"/>
          <w:lang w:val="ro-MD" w:eastAsia="ru-RU"/>
        </w:rPr>
        <w:t>3) ordinul de numire de către solicitant a persoanei responsabile de efectuarea lucrărilor (în cazul persoanelor juridice);</w:t>
      </w:r>
    </w:p>
    <w:p w14:paraId="19A9FCCE" w14:textId="29232481" w:rsidR="00735762" w:rsidRDefault="00FC4FE3" w:rsidP="00FC4FE3">
      <w:pPr>
        <w:rPr>
          <w:sz w:val="24"/>
          <w:szCs w:val="24"/>
          <w:lang w:val="ro-MD" w:eastAsia="ru-RU"/>
        </w:rPr>
      </w:pPr>
      <w:r w:rsidRPr="007454DD">
        <w:rPr>
          <w:sz w:val="24"/>
          <w:szCs w:val="24"/>
          <w:lang w:val="ro-MD" w:eastAsia="ru-RU"/>
        </w:rPr>
        <w:t>4) informații despre execut</w:t>
      </w:r>
      <w:r w:rsidR="0097037A">
        <w:rPr>
          <w:sz w:val="24"/>
          <w:szCs w:val="24"/>
          <w:lang w:val="ro-MD" w:eastAsia="ru-RU"/>
        </w:rPr>
        <w:t>ant</w:t>
      </w:r>
      <w:r w:rsidRPr="007454DD">
        <w:rPr>
          <w:sz w:val="24"/>
          <w:szCs w:val="24"/>
          <w:lang w:val="ro-MD" w:eastAsia="ru-RU"/>
        </w:rPr>
        <w:t>ul lucrărilor (denumirea/numele, prenumele, adresa juridică).</w:t>
      </w:r>
    </w:p>
    <w:p w14:paraId="65D72E7F" w14:textId="29E07A12" w:rsidR="00FC4FE3" w:rsidRPr="00E45AC6" w:rsidRDefault="00735762" w:rsidP="00FC4FE3">
      <w:pPr>
        <w:rPr>
          <w:sz w:val="24"/>
          <w:szCs w:val="24"/>
          <w:lang w:val="ro-RO" w:eastAsia="ru-RU"/>
        </w:rPr>
      </w:pPr>
      <w:r w:rsidRPr="00E45AC6">
        <w:rPr>
          <w:sz w:val="24"/>
          <w:szCs w:val="24"/>
          <w:lang w:val="ro-RO"/>
        </w:rPr>
        <w:t>5) informații despre mecanismele ce vor fi implicate la executarea lucrărilor (tipul,  proprietarul/posesorul mecanismelor, adresa proprietarului/posesorului mecanismelor).</w:t>
      </w:r>
    </w:p>
    <w:p w14:paraId="0B1FA1CB" w14:textId="5542C0B4" w:rsidR="00FC4FE3" w:rsidRPr="007454DD" w:rsidRDefault="00FC4FE3" w:rsidP="00FC4FE3">
      <w:pPr>
        <w:ind w:firstLine="0"/>
        <w:rPr>
          <w:sz w:val="24"/>
          <w:szCs w:val="24"/>
          <w:lang w:val="ro-MD" w:eastAsia="ru-RU"/>
        </w:rPr>
      </w:pPr>
    </w:p>
    <w:p w14:paraId="578EB28D" w14:textId="77777777" w:rsidR="00FC4FE3" w:rsidRPr="007454DD" w:rsidRDefault="00FC4FE3" w:rsidP="00FC4FE3">
      <w:pPr>
        <w:ind w:firstLine="0"/>
        <w:rPr>
          <w:sz w:val="24"/>
          <w:szCs w:val="24"/>
          <w:lang w:val="ro-MD" w:eastAsia="ru-RU"/>
        </w:rPr>
      </w:pPr>
    </w:p>
    <w:p w14:paraId="1864A1D8" w14:textId="479FEB70" w:rsidR="00FC4FE3" w:rsidRPr="007454DD" w:rsidRDefault="00965A30" w:rsidP="00FC4FE3">
      <w:pPr>
        <w:rPr>
          <w:sz w:val="24"/>
          <w:szCs w:val="24"/>
          <w:lang w:val="ro-MD" w:eastAsia="ru-RU"/>
        </w:rPr>
      </w:pPr>
      <w:r w:rsidRPr="007454DD">
        <w:rPr>
          <w:sz w:val="24"/>
          <w:szCs w:val="24"/>
          <w:lang w:val="ro-MD" w:eastAsia="ru-RU"/>
        </w:rPr>
        <w:t>Solicitant</w:t>
      </w:r>
      <w:r w:rsidR="00FC4FE3" w:rsidRPr="007454DD">
        <w:rPr>
          <w:sz w:val="24"/>
          <w:szCs w:val="24"/>
          <w:lang w:val="ro-MD" w:eastAsia="ru-RU"/>
        </w:rPr>
        <w:t xml:space="preserve"> ________________________________ </w:t>
      </w:r>
    </w:p>
    <w:p w14:paraId="67A18E0B" w14:textId="77777777" w:rsidR="00FC4FE3" w:rsidRPr="007454DD" w:rsidRDefault="00FC4FE3" w:rsidP="00FC4FE3">
      <w:pPr>
        <w:ind w:firstLine="0"/>
        <w:rPr>
          <w:i/>
          <w:sz w:val="24"/>
          <w:szCs w:val="24"/>
          <w:vertAlign w:val="superscript"/>
          <w:lang w:val="ro-MD" w:eastAsia="ru-RU"/>
        </w:rPr>
      </w:pPr>
      <w:r w:rsidRPr="007454DD">
        <w:rPr>
          <w:i/>
          <w:sz w:val="24"/>
          <w:szCs w:val="24"/>
          <w:vertAlign w:val="superscript"/>
          <w:lang w:val="ro-MD" w:eastAsia="ru-RU"/>
        </w:rPr>
        <w:t xml:space="preserve">                                                                                                                                        (numele, prenumele)</w:t>
      </w:r>
    </w:p>
    <w:p w14:paraId="3BD32D23" w14:textId="77777777" w:rsidR="00FC4FE3" w:rsidRPr="007454DD" w:rsidRDefault="00FC4FE3" w:rsidP="00FC4FE3">
      <w:pPr>
        <w:rPr>
          <w:sz w:val="24"/>
          <w:szCs w:val="24"/>
          <w:lang w:val="ro-MD" w:eastAsia="ru-RU"/>
        </w:rPr>
      </w:pPr>
    </w:p>
    <w:p w14:paraId="2F777C32" w14:textId="3259D074" w:rsidR="00FC4FE3" w:rsidRPr="007454DD" w:rsidRDefault="00FC4FE3" w:rsidP="00FC4FE3">
      <w:pPr>
        <w:rPr>
          <w:sz w:val="24"/>
          <w:szCs w:val="24"/>
          <w:lang w:val="ro-MD" w:eastAsia="ru-RU"/>
        </w:rPr>
      </w:pPr>
      <w:r w:rsidRPr="007454DD">
        <w:rPr>
          <w:sz w:val="24"/>
          <w:szCs w:val="24"/>
          <w:lang w:val="ro-MD" w:eastAsia="ru-RU"/>
        </w:rPr>
        <w:t xml:space="preserve">Data______________                 ___________________________ </w:t>
      </w:r>
    </w:p>
    <w:p w14:paraId="15E453E5" w14:textId="77777777" w:rsidR="00FC4FE3" w:rsidRPr="007454DD" w:rsidRDefault="00FC4FE3" w:rsidP="00FC4FE3">
      <w:pPr>
        <w:ind w:firstLine="0"/>
        <w:rPr>
          <w:i/>
          <w:sz w:val="24"/>
          <w:szCs w:val="24"/>
          <w:lang w:val="ro-MD" w:eastAsia="ru-RU"/>
        </w:rPr>
      </w:pPr>
      <w:r w:rsidRPr="007454DD">
        <w:rPr>
          <w:i/>
          <w:sz w:val="24"/>
          <w:szCs w:val="24"/>
          <w:vertAlign w:val="superscript"/>
          <w:lang w:val="ro-MD" w:eastAsia="ru-RU"/>
        </w:rPr>
        <w:t xml:space="preserve">                                                                                                                                (semnătura)</w:t>
      </w:r>
    </w:p>
    <w:p w14:paraId="737347D6" w14:textId="77777777" w:rsidR="00FC4FE3" w:rsidRPr="007454DD" w:rsidRDefault="00FC4FE3" w:rsidP="00FC4FE3">
      <w:pPr>
        <w:ind w:firstLine="720"/>
        <w:rPr>
          <w:sz w:val="24"/>
          <w:szCs w:val="24"/>
          <w:lang w:val="ro-MD"/>
        </w:rPr>
      </w:pPr>
    </w:p>
    <w:p w14:paraId="78CF50B3" w14:textId="77777777" w:rsidR="00FC4FE3" w:rsidRPr="007454DD" w:rsidRDefault="00FC4FE3" w:rsidP="002D6729">
      <w:pPr>
        <w:rPr>
          <w:b/>
          <w:sz w:val="24"/>
          <w:szCs w:val="24"/>
          <w:shd w:val="clear" w:color="auto" w:fill="FFFFFF"/>
          <w:lang w:val="ro-MD"/>
        </w:rPr>
      </w:pPr>
    </w:p>
    <w:p w14:paraId="5EB521A7" w14:textId="77777777" w:rsidR="00FC4FE3" w:rsidRPr="007454DD" w:rsidRDefault="00FC4FE3">
      <w:pPr>
        <w:rPr>
          <w:b/>
          <w:sz w:val="28"/>
          <w:szCs w:val="28"/>
          <w:shd w:val="clear" w:color="auto" w:fill="FFFFFF"/>
          <w:lang w:val="ro-MD"/>
        </w:rPr>
      </w:pPr>
      <w:r w:rsidRPr="007454DD">
        <w:rPr>
          <w:b/>
          <w:sz w:val="28"/>
          <w:szCs w:val="28"/>
          <w:shd w:val="clear" w:color="auto" w:fill="FFFFFF"/>
          <w:lang w:val="ro-MD"/>
        </w:rPr>
        <w:br w:type="page"/>
      </w:r>
    </w:p>
    <w:p w14:paraId="7C3DF8E2" w14:textId="2D61D2F1" w:rsidR="00FC4FE3" w:rsidRPr="007454DD" w:rsidRDefault="00FC4FE3" w:rsidP="00EF4D53">
      <w:pPr>
        <w:ind w:left="3969" w:firstLine="0"/>
        <w:jc w:val="right"/>
        <w:rPr>
          <w:sz w:val="24"/>
          <w:szCs w:val="24"/>
          <w:lang w:val="ro-MD" w:eastAsia="ru-RU"/>
        </w:rPr>
      </w:pPr>
      <w:r w:rsidRPr="007454DD">
        <w:rPr>
          <w:sz w:val="24"/>
          <w:szCs w:val="24"/>
          <w:lang w:val="ro-MD" w:eastAsia="ru-RU"/>
        </w:rPr>
        <w:lastRenderedPageBreak/>
        <w:t>Anexa nr.</w:t>
      </w:r>
      <w:r w:rsidR="00F073B5" w:rsidRPr="007454DD">
        <w:rPr>
          <w:sz w:val="24"/>
          <w:szCs w:val="24"/>
          <w:lang w:val="ro-MD" w:eastAsia="ru-RU"/>
        </w:rPr>
        <w:t xml:space="preserve"> </w:t>
      </w:r>
      <w:r w:rsidRPr="007454DD">
        <w:rPr>
          <w:sz w:val="24"/>
          <w:szCs w:val="24"/>
          <w:lang w:val="ro-MD" w:eastAsia="ru-RU"/>
        </w:rPr>
        <w:t xml:space="preserve">2 </w:t>
      </w:r>
    </w:p>
    <w:p w14:paraId="7081F15B" w14:textId="77777777" w:rsidR="00FC4FE3" w:rsidRPr="007454DD" w:rsidRDefault="00FC4FE3" w:rsidP="00EF4D53">
      <w:pPr>
        <w:ind w:left="3969" w:firstLine="0"/>
        <w:jc w:val="right"/>
        <w:rPr>
          <w:sz w:val="24"/>
          <w:szCs w:val="24"/>
          <w:lang w:val="ro-MD" w:eastAsia="ru-RU"/>
        </w:rPr>
      </w:pPr>
      <w:r w:rsidRPr="007454DD">
        <w:rPr>
          <w:sz w:val="24"/>
          <w:szCs w:val="24"/>
          <w:lang w:val="ro-MD" w:eastAsia="ru-RU"/>
        </w:rPr>
        <w:t>la Regulamentul privind zonele de protecție</w:t>
      </w:r>
    </w:p>
    <w:p w14:paraId="44153428" w14:textId="35483ED1" w:rsidR="00FC4FE3" w:rsidRPr="007454DD" w:rsidRDefault="00FC4FE3" w:rsidP="00EF4D53">
      <w:pPr>
        <w:ind w:left="3969" w:firstLine="0"/>
        <w:jc w:val="right"/>
        <w:rPr>
          <w:sz w:val="24"/>
          <w:szCs w:val="24"/>
          <w:lang w:val="ro-MD" w:eastAsia="ru-RU"/>
        </w:rPr>
      </w:pPr>
      <w:r w:rsidRPr="007454DD">
        <w:rPr>
          <w:sz w:val="24"/>
          <w:szCs w:val="24"/>
          <w:lang w:val="ro-MD" w:eastAsia="ru-RU"/>
        </w:rPr>
        <w:t>a</w:t>
      </w:r>
      <w:r w:rsidR="007454DD">
        <w:rPr>
          <w:sz w:val="24"/>
          <w:szCs w:val="24"/>
          <w:lang w:val="ro-MD" w:eastAsia="ru-RU"/>
        </w:rPr>
        <w:t>le</w:t>
      </w:r>
      <w:r w:rsidRPr="007454DD">
        <w:rPr>
          <w:sz w:val="24"/>
          <w:szCs w:val="24"/>
          <w:lang w:val="ro-MD" w:eastAsia="ru-RU"/>
        </w:rPr>
        <w:t xml:space="preserve"> rețelelor electrice</w:t>
      </w:r>
    </w:p>
    <w:p w14:paraId="7C7EC55C" w14:textId="77777777" w:rsidR="00FC4FE3" w:rsidRPr="007454DD" w:rsidRDefault="00FC4FE3" w:rsidP="00FC4FE3">
      <w:pPr>
        <w:ind w:firstLine="0"/>
        <w:jc w:val="right"/>
        <w:rPr>
          <w:sz w:val="24"/>
          <w:szCs w:val="24"/>
          <w:lang w:val="ro-MD" w:eastAsia="ru-RU"/>
        </w:rPr>
      </w:pPr>
    </w:p>
    <w:p w14:paraId="26664AAB" w14:textId="77777777" w:rsidR="00FC4FE3" w:rsidRPr="007454DD" w:rsidRDefault="00FC4FE3" w:rsidP="00FC4FE3">
      <w:pPr>
        <w:ind w:firstLine="0"/>
        <w:jc w:val="center"/>
        <w:rPr>
          <w:b/>
          <w:sz w:val="24"/>
          <w:szCs w:val="24"/>
          <w:lang w:val="ro-MD" w:eastAsia="ru-RU"/>
        </w:rPr>
      </w:pPr>
      <w:r w:rsidRPr="007454DD">
        <w:rPr>
          <w:b/>
          <w:sz w:val="24"/>
          <w:szCs w:val="24"/>
          <w:lang w:val="ro-MD" w:eastAsia="ru-RU"/>
        </w:rPr>
        <w:t>__________________________________________________________________________</w:t>
      </w:r>
    </w:p>
    <w:p w14:paraId="3D4B397E" w14:textId="7423C70C" w:rsidR="00FC4FE3" w:rsidRPr="007454DD" w:rsidRDefault="00FC4FE3" w:rsidP="00FC4FE3">
      <w:pPr>
        <w:ind w:firstLine="0"/>
        <w:jc w:val="center"/>
        <w:rPr>
          <w:i/>
          <w:sz w:val="24"/>
          <w:szCs w:val="24"/>
          <w:vertAlign w:val="superscript"/>
          <w:lang w:val="ro-MD" w:eastAsia="ru-RU"/>
        </w:rPr>
      </w:pPr>
      <w:r w:rsidRPr="007454DD">
        <w:rPr>
          <w:i/>
          <w:sz w:val="24"/>
          <w:szCs w:val="24"/>
          <w:vertAlign w:val="superscript"/>
          <w:lang w:val="ro-MD" w:eastAsia="ru-RU"/>
        </w:rPr>
        <w:t>(denumirea operatorului de sistem</w:t>
      </w:r>
      <w:r w:rsidR="0083199B">
        <w:rPr>
          <w:i/>
          <w:sz w:val="24"/>
          <w:szCs w:val="24"/>
          <w:vertAlign w:val="superscript"/>
          <w:lang w:val="ro-MD" w:eastAsia="ru-RU"/>
        </w:rPr>
        <w:t xml:space="preserve">, producătorului, consumatorului </w:t>
      </w:r>
      <w:proofErr w:type="spellStart"/>
      <w:r w:rsidR="0083199B">
        <w:rPr>
          <w:i/>
          <w:sz w:val="24"/>
          <w:szCs w:val="24"/>
          <w:vertAlign w:val="superscript"/>
          <w:lang w:val="ro-MD" w:eastAsia="ru-RU"/>
        </w:rPr>
        <w:t>noncasnic</w:t>
      </w:r>
      <w:proofErr w:type="spellEnd"/>
      <w:r w:rsidRPr="007454DD">
        <w:rPr>
          <w:i/>
          <w:sz w:val="24"/>
          <w:szCs w:val="24"/>
          <w:vertAlign w:val="superscript"/>
          <w:lang w:val="ro-MD" w:eastAsia="ru-RU"/>
        </w:rPr>
        <w:t>)</w:t>
      </w:r>
    </w:p>
    <w:p w14:paraId="09E97988" w14:textId="77777777" w:rsidR="00FC4FE3" w:rsidRPr="007454DD" w:rsidRDefault="00FC4FE3" w:rsidP="00FC4FE3">
      <w:pPr>
        <w:ind w:firstLine="0"/>
        <w:jc w:val="center"/>
        <w:rPr>
          <w:sz w:val="24"/>
          <w:szCs w:val="24"/>
          <w:lang w:val="ro-MD" w:eastAsia="ru-RU"/>
        </w:rPr>
      </w:pPr>
    </w:p>
    <w:p w14:paraId="5CE81951" w14:textId="77777777" w:rsidR="00FC4FE3" w:rsidRPr="007454DD" w:rsidRDefault="00FC4FE3" w:rsidP="00FC4FE3">
      <w:pPr>
        <w:ind w:firstLine="0"/>
        <w:jc w:val="right"/>
        <w:rPr>
          <w:sz w:val="24"/>
          <w:szCs w:val="24"/>
          <w:lang w:val="ro-MD" w:eastAsia="ru-RU"/>
        </w:rPr>
      </w:pPr>
      <w:r w:rsidRPr="007454DD">
        <w:rPr>
          <w:sz w:val="24"/>
          <w:szCs w:val="24"/>
          <w:lang w:val="ro-MD" w:eastAsia="ru-RU"/>
        </w:rPr>
        <w:t>APROB</w:t>
      </w:r>
    </w:p>
    <w:p w14:paraId="4F201A22" w14:textId="77777777" w:rsidR="00FC4FE3" w:rsidRPr="007454DD" w:rsidRDefault="00FC4FE3" w:rsidP="00FC4FE3">
      <w:pPr>
        <w:ind w:firstLine="0"/>
        <w:jc w:val="right"/>
        <w:rPr>
          <w:sz w:val="24"/>
          <w:szCs w:val="24"/>
          <w:lang w:val="ro-MD" w:eastAsia="ru-RU"/>
        </w:rPr>
      </w:pPr>
      <w:r w:rsidRPr="007454DD">
        <w:rPr>
          <w:sz w:val="24"/>
          <w:szCs w:val="24"/>
          <w:lang w:val="ro-MD" w:eastAsia="ru-RU"/>
        </w:rPr>
        <w:t>_______________________</w:t>
      </w:r>
    </w:p>
    <w:p w14:paraId="1D975ECC" w14:textId="6883386B" w:rsidR="00FC4FE3" w:rsidRPr="007454DD" w:rsidRDefault="00FC4FE3" w:rsidP="00FC4FE3">
      <w:pPr>
        <w:ind w:firstLine="0"/>
        <w:jc w:val="right"/>
        <w:rPr>
          <w:i/>
          <w:sz w:val="24"/>
          <w:szCs w:val="24"/>
          <w:vertAlign w:val="superscript"/>
          <w:lang w:val="ro-MD" w:eastAsia="ru-RU"/>
        </w:rPr>
      </w:pPr>
      <w:r w:rsidRPr="007454DD">
        <w:rPr>
          <w:i/>
          <w:sz w:val="24"/>
          <w:szCs w:val="24"/>
          <w:vertAlign w:val="superscript"/>
          <w:lang w:val="ro-MD" w:eastAsia="ru-RU"/>
        </w:rPr>
        <w:t>(numele, prenumele</w:t>
      </w:r>
      <w:r w:rsidR="000F60F3" w:rsidRPr="007454DD">
        <w:rPr>
          <w:i/>
          <w:sz w:val="24"/>
          <w:szCs w:val="24"/>
          <w:vertAlign w:val="superscript"/>
          <w:lang w:val="ro-MD" w:eastAsia="ru-RU"/>
        </w:rPr>
        <w:t>, funcția</w:t>
      </w:r>
      <w:r w:rsidRPr="007454DD">
        <w:rPr>
          <w:i/>
          <w:sz w:val="24"/>
          <w:szCs w:val="24"/>
          <w:vertAlign w:val="superscript"/>
          <w:lang w:val="ro-MD" w:eastAsia="ru-RU"/>
        </w:rPr>
        <w:t>)</w:t>
      </w:r>
    </w:p>
    <w:p w14:paraId="531C86C9" w14:textId="77777777" w:rsidR="00FC4FE3" w:rsidRPr="007454DD" w:rsidRDefault="00FC4FE3" w:rsidP="00FC4FE3">
      <w:pPr>
        <w:ind w:firstLine="0"/>
        <w:jc w:val="right"/>
        <w:rPr>
          <w:sz w:val="24"/>
          <w:szCs w:val="24"/>
          <w:lang w:val="ro-MD" w:eastAsia="ru-RU"/>
        </w:rPr>
      </w:pPr>
      <w:r w:rsidRPr="007454DD">
        <w:rPr>
          <w:sz w:val="24"/>
          <w:szCs w:val="24"/>
          <w:lang w:val="ro-MD" w:eastAsia="ru-RU"/>
        </w:rPr>
        <w:t>_______________________</w:t>
      </w:r>
    </w:p>
    <w:p w14:paraId="086B9C39" w14:textId="77777777" w:rsidR="00FC4FE3" w:rsidRPr="007454DD" w:rsidRDefault="00FC4FE3" w:rsidP="00FC4FE3">
      <w:pPr>
        <w:ind w:firstLine="0"/>
        <w:jc w:val="right"/>
        <w:rPr>
          <w:i/>
          <w:sz w:val="24"/>
          <w:szCs w:val="24"/>
          <w:vertAlign w:val="superscript"/>
          <w:lang w:val="ro-MD" w:eastAsia="ru-RU"/>
        </w:rPr>
      </w:pPr>
      <w:r w:rsidRPr="007454DD">
        <w:rPr>
          <w:i/>
          <w:sz w:val="24"/>
          <w:szCs w:val="24"/>
          <w:vertAlign w:val="superscript"/>
          <w:lang w:val="ro-MD" w:eastAsia="ru-RU"/>
        </w:rPr>
        <w:t>(semnătura)</w:t>
      </w:r>
    </w:p>
    <w:p w14:paraId="2354E9F6" w14:textId="77777777" w:rsidR="00FC4FE3" w:rsidRPr="007454DD" w:rsidRDefault="00FC4FE3" w:rsidP="00FC4FE3">
      <w:pPr>
        <w:ind w:firstLine="0"/>
        <w:jc w:val="right"/>
        <w:rPr>
          <w:sz w:val="24"/>
          <w:szCs w:val="24"/>
          <w:lang w:val="ro-MD" w:eastAsia="ru-RU"/>
        </w:rPr>
      </w:pPr>
      <w:r w:rsidRPr="007454DD">
        <w:rPr>
          <w:sz w:val="24"/>
          <w:szCs w:val="24"/>
          <w:lang w:val="ro-MD" w:eastAsia="ru-RU"/>
        </w:rPr>
        <w:t>„___”___________ 20___</w:t>
      </w:r>
    </w:p>
    <w:p w14:paraId="1DA2E11B" w14:textId="77777777" w:rsidR="00FC4FE3" w:rsidRPr="007454DD" w:rsidRDefault="00FC4FE3" w:rsidP="00FC4FE3">
      <w:pPr>
        <w:ind w:firstLine="0"/>
        <w:jc w:val="center"/>
        <w:rPr>
          <w:b/>
          <w:caps/>
          <w:sz w:val="24"/>
          <w:szCs w:val="24"/>
          <w:lang w:val="ro-MD" w:eastAsia="ru-RU"/>
        </w:rPr>
      </w:pPr>
    </w:p>
    <w:p w14:paraId="0CA295EA" w14:textId="77777777" w:rsidR="00FC4FE3" w:rsidRPr="007454DD" w:rsidRDefault="00FC4FE3" w:rsidP="00FC4FE3">
      <w:pPr>
        <w:ind w:firstLine="0"/>
        <w:jc w:val="center"/>
        <w:rPr>
          <w:b/>
          <w:sz w:val="24"/>
          <w:szCs w:val="24"/>
          <w:lang w:val="ro-MD" w:eastAsia="ru-RU"/>
        </w:rPr>
      </w:pPr>
      <w:r w:rsidRPr="007454DD">
        <w:rPr>
          <w:b/>
          <w:sz w:val="24"/>
          <w:szCs w:val="24"/>
          <w:lang w:val="ro-MD" w:eastAsia="ru-RU"/>
        </w:rPr>
        <w:t xml:space="preserve">A C O R D </w:t>
      </w:r>
    </w:p>
    <w:p w14:paraId="545DE1F6" w14:textId="2E80C801" w:rsidR="00FC4FE3" w:rsidRPr="007454DD" w:rsidRDefault="00F073B5" w:rsidP="00FC4FE3">
      <w:pPr>
        <w:ind w:firstLine="0"/>
        <w:jc w:val="center"/>
        <w:rPr>
          <w:b/>
          <w:sz w:val="24"/>
          <w:szCs w:val="24"/>
          <w:lang w:val="ro-MD" w:eastAsia="ru-RU"/>
        </w:rPr>
      </w:pPr>
      <w:r w:rsidRPr="007454DD">
        <w:rPr>
          <w:b/>
          <w:sz w:val="24"/>
          <w:szCs w:val="24"/>
          <w:lang w:val="ro-MD" w:eastAsia="ru-RU"/>
        </w:rPr>
        <w:t xml:space="preserve">privind </w:t>
      </w:r>
      <w:r w:rsidR="00BD1B3D" w:rsidRPr="007454DD">
        <w:rPr>
          <w:b/>
          <w:sz w:val="24"/>
          <w:szCs w:val="24"/>
          <w:lang w:val="ro-MD" w:eastAsia="ru-RU"/>
        </w:rPr>
        <w:t xml:space="preserve">efectuarea lucrărilor </w:t>
      </w:r>
      <w:r w:rsidRPr="007454DD">
        <w:rPr>
          <w:b/>
          <w:sz w:val="24"/>
          <w:szCs w:val="24"/>
          <w:lang w:val="ro-MD" w:eastAsia="ru-RU"/>
        </w:rPr>
        <w:t>în zona de protecție a rețele</w:t>
      </w:r>
      <w:r w:rsidR="00BD1B3D" w:rsidRPr="007454DD">
        <w:rPr>
          <w:b/>
          <w:sz w:val="24"/>
          <w:szCs w:val="24"/>
          <w:lang w:val="ro-MD" w:eastAsia="ru-RU"/>
        </w:rPr>
        <w:t>i</w:t>
      </w:r>
      <w:r w:rsidRPr="007454DD">
        <w:rPr>
          <w:b/>
          <w:sz w:val="24"/>
          <w:szCs w:val="24"/>
          <w:lang w:val="ro-MD" w:eastAsia="ru-RU"/>
        </w:rPr>
        <w:t xml:space="preserve"> electrice</w:t>
      </w:r>
    </w:p>
    <w:p w14:paraId="30B27DCC" w14:textId="77777777" w:rsidR="00FC4FE3" w:rsidRPr="007454DD" w:rsidRDefault="00FC4FE3" w:rsidP="00FC4FE3">
      <w:pPr>
        <w:ind w:firstLine="0"/>
        <w:rPr>
          <w:sz w:val="24"/>
          <w:szCs w:val="24"/>
          <w:lang w:val="ro-MD" w:eastAsia="ru-RU"/>
        </w:rPr>
      </w:pPr>
    </w:p>
    <w:p w14:paraId="4A90D65F" w14:textId="77777777" w:rsidR="00FC4FE3" w:rsidRPr="007454DD" w:rsidRDefault="00FC4FE3" w:rsidP="00FC4FE3">
      <w:pPr>
        <w:rPr>
          <w:sz w:val="24"/>
          <w:szCs w:val="24"/>
          <w:lang w:val="ro-MD" w:eastAsia="en-GB"/>
        </w:rPr>
      </w:pPr>
      <w:r w:rsidRPr="007454DD">
        <w:rPr>
          <w:sz w:val="24"/>
          <w:szCs w:val="24"/>
          <w:lang w:val="ro-MD" w:eastAsia="ru-RU"/>
        </w:rPr>
        <w:t>Eliberat _______________________________________________________________</w:t>
      </w:r>
    </w:p>
    <w:p w14:paraId="317CDD7E" w14:textId="49448B50" w:rsidR="00FC4FE3" w:rsidRPr="007454DD" w:rsidRDefault="00FC4FE3" w:rsidP="00FC4FE3">
      <w:pPr>
        <w:ind w:firstLine="0"/>
        <w:jc w:val="center"/>
        <w:rPr>
          <w:i/>
          <w:sz w:val="24"/>
          <w:szCs w:val="24"/>
          <w:vertAlign w:val="superscript"/>
          <w:lang w:val="ro-MD" w:eastAsia="ru-RU"/>
        </w:rPr>
      </w:pPr>
      <w:r w:rsidRPr="007454DD">
        <w:rPr>
          <w:i/>
          <w:sz w:val="24"/>
          <w:szCs w:val="24"/>
          <w:vertAlign w:val="superscript"/>
          <w:lang w:val="ro-MD" w:eastAsia="ru-RU"/>
        </w:rPr>
        <w:t xml:space="preserve">                                                   (denumirea întreprinderii/solicitantului, adresa, </w:t>
      </w:r>
      <w:r w:rsidR="009C6FF4" w:rsidRPr="007454DD">
        <w:rPr>
          <w:i/>
          <w:sz w:val="24"/>
          <w:szCs w:val="24"/>
          <w:vertAlign w:val="superscript"/>
          <w:lang w:val="ro-MD" w:eastAsia="ru-RU"/>
        </w:rPr>
        <w:t>telefon de contact</w:t>
      </w:r>
      <w:r w:rsidRPr="007454DD">
        <w:rPr>
          <w:i/>
          <w:sz w:val="24"/>
          <w:szCs w:val="24"/>
          <w:vertAlign w:val="superscript"/>
          <w:lang w:val="ro-MD" w:eastAsia="ru-RU"/>
        </w:rPr>
        <w:t>)</w:t>
      </w:r>
    </w:p>
    <w:p w14:paraId="1E4A0297" w14:textId="77777777" w:rsidR="00FC4FE3" w:rsidRPr="007454DD" w:rsidRDefault="00FC4FE3" w:rsidP="00FC4FE3">
      <w:pPr>
        <w:ind w:firstLine="0"/>
        <w:rPr>
          <w:sz w:val="24"/>
          <w:szCs w:val="24"/>
          <w:lang w:val="ro-MD" w:eastAsia="ru-RU"/>
        </w:rPr>
      </w:pPr>
    </w:p>
    <w:p w14:paraId="18523034" w14:textId="77777777" w:rsidR="00FC4FE3" w:rsidRPr="007454DD" w:rsidRDefault="00FC4FE3" w:rsidP="00FC4FE3">
      <w:pPr>
        <w:tabs>
          <w:tab w:val="left" w:pos="90"/>
        </w:tabs>
        <w:jc w:val="left"/>
        <w:rPr>
          <w:sz w:val="24"/>
          <w:szCs w:val="24"/>
          <w:lang w:val="ro-MD" w:eastAsia="ru-RU"/>
        </w:rPr>
      </w:pPr>
      <w:r w:rsidRPr="007454DD">
        <w:rPr>
          <w:b/>
          <w:sz w:val="24"/>
          <w:szCs w:val="24"/>
          <w:lang w:val="ro-MD" w:eastAsia="ru-RU"/>
        </w:rPr>
        <w:t>1</w:t>
      </w:r>
      <w:r w:rsidRPr="007454DD">
        <w:rPr>
          <w:sz w:val="24"/>
          <w:szCs w:val="24"/>
          <w:lang w:val="ro-MD" w:eastAsia="ru-RU"/>
        </w:rPr>
        <w:t xml:space="preserve">. Locul executării lucrărilor </w:t>
      </w:r>
    </w:p>
    <w:p w14:paraId="240FEA19" w14:textId="77777777" w:rsidR="00FC4FE3" w:rsidRPr="007454DD" w:rsidRDefault="00FC4FE3" w:rsidP="00FC4FE3">
      <w:pPr>
        <w:tabs>
          <w:tab w:val="left" w:pos="90"/>
        </w:tabs>
        <w:ind w:firstLine="0"/>
        <w:jc w:val="left"/>
        <w:rPr>
          <w:sz w:val="24"/>
          <w:szCs w:val="24"/>
          <w:lang w:val="ro-MD" w:eastAsia="ru-RU"/>
        </w:rPr>
      </w:pPr>
      <w:r w:rsidRPr="007454DD">
        <w:rPr>
          <w:sz w:val="24"/>
          <w:szCs w:val="24"/>
          <w:lang w:val="ro-MD" w:eastAsia="ru-RU"/>
        </w:rPr>
        <w:t>____________________________________________________________________________</w:t>
      </w:r>
    </w:p>
    <w:p w14:paraId="11948532" w14:textId="00B5A45A" w:rsidR="00FC4FE3" w:rsidRPr="007454DD" w:rsidRDefault="00FC4FE3" w:rsidP="00FC4FE3">
      <w:pPr>
        <w:pBdr>
          <w:bottom w:val="single" w:sz="12" w:space="1" w:color="auto"/>
        </w:pBdr>
        <w:ind w:firstLine="0"/>
        <w:jc w:val="center"/>
        <w:rPr>
          <w:i/>
          <w:sz w:val="24"/>
          <w:szCs w:val="24"/>
          <w:vertAlign w:val="superscript"/>
          <w:lang w:val="ro-MD" w:eastAsia="ru-RU"/>
        </w:rPr>
      </w:pPr>
      <w:r w:rsidRPr="007454DD">
        <w:rPr>
          <w:i/>
          <w:sz w:val="24"/>
          <w:szCs w:val="24"/>
          <w:vertAlign w:val="superscript"/>
          <w:lang w:val="ro-MD" w:eastAsia="ru-RU"/>
        </w:rPr>
        <w:t xml:space="preserve">(denumirea </w:t>
      </w:r>
      <w:r w:rsidR="009C6FF4" w:rsidRPr="007454DD">
        <w:rPr>
          <w:i/>
          <w:sz w:val="24"/>
          <w:szCs w:val="24"/>
          <w:vertAlign w:val="superscript"/>
          <w:lang w:val="ro-MD" w:eastAsia="ru-RU"/>
        </w:rPr>
        <w:t>obiectului</w:t>
      </w:r>
      <w:r w:rsidR="00EF4D53" w:rsidRPr="007454DD">
        <w:rPr>
          <w:i/>
          <w:sz w:val="24"/>
          <w:szCs w:val="24"/>
          <w:vertAlign w:val="superscript"/>
          <w:lang w:val="ro-MD" w:eastAsia="ru-RU"/>
        </w:rPr>
        <w:t xml:space="preserve"> </w:t>
      </w:r>
      <w:r w:rsidR="00BD1B3D" w:rsidRPr="007454DD">
        <w:rPr>
          <w:i/>
          <w:sz w:val="24"/>
          <w:szCs w:val="24"/>
          <w:vertAlign w:val="superscript"/>
          <w:lang w:val="ro-MD" w:eastAsia="ru-RU"/>
        </w:rPr>
        <w:t>elect</w:t>
      </w:r>
      <w:r w:rsidR="00EF4D53" w:rsidRPr="007454DD">
        <w:rPr>
          <w:i/>
          <w:sz w:val="24"/>
          <w:szCs w:val="24"/>
          <w:vertAlign w:val="superscript"/>
          <w:lang w:val="ro-MD" w:eastAsia="ru-RU"/>
        </w:rPr>
        <w:t>ro</w:t>
      </w:r>
      <w:r w:rsidR="009C6FF4" w:rsidRPr="007454DD">
        <w:rPr>
          <w:i/>
          <w:sz w:val="24"/>
          <w:szCs w:val="24"/>
          <w:vertAlign w:val="superscript"/>
          <w:lang w:val="ro-MD" w:eastAsia="ru-RU"/>
        </w:rPr>
        <w:t>energetic</w:t>
      </w:r>
      <w:r w:rsidRPr="007454DD">
        <w:rPr>
          <w:i/>
          <w:sz w:val="24"/>
          <w:szCs w:val="24"/>
          <w:vertAlign w:val="superscript"/>
          <w:lang w:val="ro-MD" w:eastAsia="ru-RU"/>
        </w:rPr>
        <w:t>,  caracteristica  tehnică, km sau pichetul traseului)</w:t>
      </w:r>
    </w:p>
    <w:p w14:paraId="203277E1" w14:textId="6969EB40" w:rsidR="00FC4FE3" w:rsidRPr="007454DD" w:rsidRDefault="00FC4FE3" w:rsidP="00965A30">
      <w:pPr>
        <w:ind w:firstLine="0"/>
        <w:rPr>
          <w:sz w:val="24"/>
          <w:szCs w:val="24"/>
          <w:lang w:val="ro-MD" w:eastAsia="ru-RU"/>
        </w:rPr>
      </w:pPr>
    </w:p>
    <w:p w14:paraId="4B2DC768" w14:textId="77777777" w:rsidR="00FC4FE3" w:rsidRPr="007454DD" w:rsidRDefault="00FC4FE3" w:rsidP="00FC4FE3">
      <w:pPr>
        <w:rPr>
          <w:sz w:val="24"/>
          <w:szCs w:val="24"/>
          <w:lang w:val="ro-MD" w:eastAsia="ru-RU"/>
        </w:rPr>
      </w:pPr>
      <w:r w:rsidRPr="007454DD">
        <w:rPr>
          <w:b/>
          <w:sz w:val="24"/>
          <w:szCs w:val="24"/>
          <w:lang w:val="ro-MD" w:eastAsia="ru-RU"/>
        </w:rPr>
        <w:t>2.</w:t>
      </w:r>
      <w:r w:rsidRPr="007454DD">
        <w:rPr>
          <w:sz w:val="24"/>
          <w:szCs w:val="24"/>
          <w:lang w:val="ro-MD" w:eastAsia="ru-RU"/>
        </w:rPr>
        <w:t xml:space="preserve"> Începutul lucrărilor: ora ______    „_____”  ______________ 20____  </w:t>
      </w:r>
    </w:p>
    <w:p w14:paraId="3647C45D" w14:textId="77777777" w:rsidR="00FC4FE3" w:rsidRPr="007454DD" w:rsidRDefault="00FC4FE3" w:rsidP="00965A30">
      <w:pPr>
        <w:ind w:firstLine="0"/>
        <w:rPr>
          <w:b/>
          <w:sz w:val="24"/>
          <w:szCs w:val="24"/>
          <w:lang w:val="ro-MD" w:eastAsia="ru-RU"/>
        </w:rPr>
      </w:pPr>
    </w:p>
    <w:p w14:paraId="7A44E69E" w14:textId="77777777" w:rsidR="00FC4FE3" w:rsidRPr="007454DD" w:rsidRDefault="00FC4FE3" w:rsidP="00FC4FE3">
      <w:pPr>
        <w:rPr>
          <w:sz w:val="24"/>
          <w:szCs w:val="24"/>
          <w:lang w:val="ro-MD" w:eastAsia="ru-RU"/>
        </w:rPr>
      </w:pPr>
      <w:r w:rsidRPr="007454DD">
        <w:rPr>
          <w:b/>
          <w:sz w:val="24"/>
          <w:szCs w:val="24"/>
          <w:lang w:val="ro-MD" w:eastAsia="ru-RU"/>
        </w:rPr>
        <w:t>3.</w:t>
      </w:r>
      <w:r w:rsidRPr="007454DD">
        <w:rPr>
          <w:sz w:val="24"/>
          <w:szCs w:val="24"/>
          <w:lang w:val="ro-MD" w:eastAsia="ru-RU"/>
        </w:rPr>
        <w:t xml:space="preserve"> Finalizarea lucrărilor: ora ______   „_____” ______________ 20____  </w:t>
      </w:r>
    </w:p>
    <w:p w14:paraId="40503C80" w14:textId="77777777" w:rsidR="00FC4FE3" w:rsidRPr="007454DD" w:rsidRDefault="00FC4FE3" w:rsidP="00FC4FE3">
      <w:pPr>
        <w:ind w:firstLine="0"/>
        <w:jc w:val="left"/>
        <w:rPr>
          <w:b/>
          <w:sz w:val="24"/>
          <w:szCs w:val="24"/>
          <w:lang w:val="ro-MD" w:eastAsia="ru-RU"/>
        </w:rPr>
      </w:pPr>
    </w:p>
    <w:p w14:paraId="612DD323" w14:textId="4531E90A" w:rsidR="00FC4FE3" w:rsidRPr="007454DD" w:rsidRDefault="00FC4FE3" w:rsidP="00965A30">
      <w:pPr>
        <w:pStyle w:val="ListParagraph"/>
        <w:ind w:firstLine="0"/>
        <w:jc w:val="left"/>
        <w:rPr>
          <w:sz w:val="24"/>
          <w:szCs w:val="24"/>
          <w:lang w:val="ro-MD" w:eastAsia="ru-RU"/>
        </w:rPr>
      </w:pPr>
      <w:r w:rsidRPr="007454DD">
        <w:rPr>
          <w:b/>
          <w:sz w:val="24"/>
          <w:szCs w:val="24"/>
          <w:lang w:val="ro-MD" w:eastAsia="ru-RU"/>
        </w:rPr>
        <w:t>4.</w:t>
      </w:r>
      <w:r w:rsidRPr="007454DD">
        <w:rPr>
          <w:sz w:val="24"/>
          <w:szCs w:val="24"/>
          <w:lang w:val="ro-MD" w:eastAsia="ru-RU"/>
        </w:rPr>
        <w:t xml:space="preserve"> </w:t>
      </w:r>
      <w:r w:rsidR="009C6FF4" w:rsidRPr="007454DD">
        <w:rPr>
          <w:sz w:val="24"/>
          <w:szCs w:val="24"/>
          <w:lang w:val="ro-MD" w:eastAsia="ru-RU"/>
        </w:rPr>
        <w:t xml:space="preserve">Persoana fizică/juridică </w:t>
      </w:r>
      <w:r w:rsidR="00BD1B3D" w:rsidRPr="007454DD">
        <w:rPr>
          <w:sz w:val="24"/>
          <w:szCs w:val="24"/>
          <w:lang w:val="ro-MD" w:eastAsia="ru-RU"/>
        </w:rPr>
        <w:t>–</w:t>
      </w:r>
      <w:r w:rsidR="009C6FF4" w:rsidRPr="007454DD">
        <w:rPr>
          <w:sz w:val="24"/>
          <w:szCs w:val="24"/>
          <w:lang w:val="ro-MD" w:eastAsia="ru-RU"/>
        </w:rPr>
        <w:t xml:space="preserve"> </w:t>
      </w:r>
      <w:r w:rsidRPr="007454DD">
        <w:rPr>
          <w:sz w:val="24"/>
          <w:szCs w:val="24"/>
          <w:lang w:val="ro-MD" w:eastAsia="ru-RU"/>
        </w:rPr>
        <w:t>execut</w:t>
      </w:r>
      <w:r w:rsidR="0097037A">
        <w:rPr>
          <w:sz w:val="24"/>
          <w:szCs w:val="24"/>
          <w:lang w:val="ro-MD" w:eastAsia="ru-RU"/>
        </w:rPr>
        <w:t>ant</w:t>
      </w:r>
      <w:r w:rsidRPr="007454DD">
        <w:rPr>
          <w:sz w:val="24"/>
          <w:szCs w:val="24"/>
          <w:lang w:val="ro-MD" w:eastAsia="ru-RU"/>
        </w:rPr>
        <w:t xml:space="preserve"> </w:t>
      </w:r>
      <w:r w:rsidR="009C6FF4" w:rsidRPr="007454DD">
        <w:rPr>
          <w:sz w:val="24"/>
          <w:szCs w:val="24"/>
          <w:lang w:val="ro-MD" w:eastAsia="ru-RU"/>
        </w:rPr>
        <w:t>de</w:t>
      </w:r>
      <w:r w:rsidRPr="007454DD">
        <w:rPr>
          <w:sz w:val="24"/>
          <w:szCs w:val="24"/>
          <w:lang w:val="ro-MD" w:eastAsia="ru-RU"/>
        </w:rPr>
        <w:t xml:space="preserve"> lucrări _______________________________________________________________________</w:t>
      </w:r>
    </w:p>
    <w:p w14:paraId="3609E159" w14:textId="3B39A31D" w:rsidR="00FC4FE3" w:rsidRPr="007454DD" w:rsidRDefault="00FC4FE3" w:rsidP="007454DD">
      <w:pPr>
        <w:pBdr>
          <w:bottom w:val="single" w:sz="12" w:space="3" w:color="auto"/>
        </w:pBdr>
        <w:ind w:firstLine="0"/>
        <w:jc w:val="center"/>
        <w:rPr>
          <w:i/>
          <w:sz w:val="24"/>
          <w:szCs w:val="24"/>
          <w:vertAlign w:val="superscript"/>
          <w:lang w:val="ro-MD" w:eastAsia="ru-RU"/>
        </w:rPr>
      </w:pPr>
      <w:r w:rsidRPr="007454DD">
        <w:rPr>
          <w:i/>
          <w:sz w:val="24"/>
          <w:szCs w:val="24"/>
          <w:vertAlign w:val="superscript"/>
          <w:lang w:val="ro-MD" w:eastAsia="ru-RU"/>
        </w:rPr>
        <w:t>(denumirea, adresa juridică, adresa sediului, telefo</w:t>
      </w:r>
      <w:r w:rsidR="004D272C" w:rsidRPr="007454DD">
        <w:rPr>
          <w:i/>
          <w:sz w:val="24"/>
          <w:szCs w:val="24"/>
          <w:vertAlign w:val="superscript"/>
          <w:lang w:val="ro-MD" w:eastAsia="ru-RU"/>
        </w:rPr>
        <w:t>n</w:t>
      </w:r>
      <w:r w:rsidRPr="007454DD">
        <w:rPr>
          <w:i/>
          <w:sz w:val="24"/>
          <w:szCs w:val="24"/>
          <w:vertAlign w:val="superscript"/>
          <w:lang w:val="ro-MD" w:eastAsia="ru-RU"/>
        </w:rPr>
        <w:t xml:space="preserve"> de contact)</w:t>
      </w:r>
    </w:p>
    <w:p w14:paraId="6CE6560D" w14:textId="77777777" w:rsidR="00FC4FE3" w:rsidRPr="007454DD" w:rsidRDefault="00FC4FE3" w:rsidP="00FC4FE3">
      <w:pPr>
        <w:ind w:firstLine="0"/>
        <w:jc w:val="left"/>
        <w:rPr>
          <w:b/>
          <w:sz w:val="24"/>
          <w:szCs w:val="24"/>
          <w:lang w:val="ro-MD" w:eastAsia="ru-RU"/>
        </w:rPr>
      </w:pPr>
    </w:p>
    <w:p w14:paraId="5B8034D2" w14:textId="12FFCC75" w:rsidR="00FC4FE3" w:rsidRPr="007454DD" w:rsidRDefault="00FC4FE3" w:rsidP="00965A30">
      <w:pPr>
        <w:pStyle w:val="ListParagraph"/>
        <w:ind w:firstLine="0"/>
        <w:jc w:val="left"/>
        <w:rPr>
          <w:sz w:val="24"/>
          <w:szCs w:val="24"/>
          <w:lang w:val="ro-MD" w:eastAsia="ru-RU"/>
        </w:rPr>
      </w:pPr>
      <w:r w:rsidRPr="007454DD">
        <w:rPr>
          <w:b/>
          <w:sz w:val="24"/>
          <w:szCs w:val="24"/>
          <w:lang w:val="ro-MD" w:eastAsia="ru-RU"/>
        </w:rPr>
        <w:t>5.</w:t>
      </w:r>
      <w:r w:rsidRPr="007454DD">
        <w:rPr>
          <w:sz w:val="24"/>
          <w:szCs w:val="24"/>
          <w:lang w:val="ro-MD" w:eastAsia="ru-RU"/>
        </w:rPr>
        <w:t xml:space="preserve"> Conducătorul </w:t>
      </w:r>
      <w:r w:rsidR="009C6FF4" w:rsidRPr="007454DD">
        <w:rPr>
          <w:sz w:val="24"/>
          <w:szCs w:val="24"/>
          <w:lang w:val="ro-MD" w:eastAsia="ru-RU"/>
        </w:rPr>
        <w:t xml:space="preserve">de </w:t>
      </w:r>
      <w:r w:rsidRPr="007454DD">
        <w:rPr>
          <w:sz w:val="24"/>
          <w:szCs w:val="24"/>
          <w:lang w:val="ro-MD" w:eastAsia="ru-RU"/>
        </w:rPr>
        <w:t>lucrări _______________________________________________________________________</w:t>
      </w:r>
    </w:p>
    <w:p w14:paraId="60773F1E" w14:textId="74105D60" w:rsidR="00FC4FE3" w:rsidRPr="007454DD" w:rsidRDefault="00FC4FE3" w:rsidP="00FC4FE3">
      <w:pPr>
        <w:ind w:firstLine="0"/>
        <w:jc w:val="center"/>
        <w:rPr>
          <w:i/>
          <w:sz w:val="24"/>
          <w:szCs w:val="24"/>
          <w:vertAlign w:val="superscript"/>
          <w:lang w:val="ro-MD" w:eastAsia="ru-RU"/>
        </w:rPr>
      </w:pPr>
      <w:r w:rsidRPr="007454DD">
        <w:rPr>
          <w:i/>
          <w:sz w:val="24"/>
          <w:szCs w:val="24"/>
          <w:vertAlign w:val="superscript"/>
          <w:lang w:val="ro-MD" w:eastAsia="ru-RU"/>
        </w:rPr>
        <w:t>(</w:t>
      </w:r>
      <w:r w:rsidR="009C6FF4" w:rsidRPr="007454DD">
        <w:rPr>
          <w:i/>
          <w:sz w:val="24"/>
          <w:szCs w:val="24"/>
          <w:vertAlign w:val="superscript"/>
          <w:lang w:val="ro-MD" w:eastAsia="ru-RU"/>
        </w:rPr>
        <w:t>nume, prenume, funcția</w:t>
      </w:r>
      <w:r w:rsidRPr="007454DD">
        <w:rPr>
          <w:i/>
          <w:sz w:val="24"/>
          <w:szCs w:val="24"/>
          <w:vertAlign w:val="superscript"/>
          <w:lang w:val="ro-MD" w:eastAsia="ru-RU"/>
        </w:rPr>
        <w:t>, telefon de contact)</w:t>
      </w:r>
    </w:p>
    <w:p w14:paraId="59BD5224" w14:textId="4D8719CE" w:rsidR="00FC4FE3" w:rsidRPr="007454DD" w:rsidRDefault="00FC4FE3" w:rsidP="00965A30">
      <w:pPr>
        <w:pStyle w:val="ListParagraph"/>
        <w:ind w:firstLine="0"/>
        <w:rPr>
          <w:sz w:val="24"/>
          <w:szCs w:val="24"/>
          <w:lang w:val="ro-MD" w:eastAsia="ru-RU"/>
        </w:rPr>
      </w:pPr>
      <w:r w:rsidRPr="007454DD">
        <w:rPr>
          <w:b/>
          <w:sz w:val="24"/>
          <w:szCs w:val="24"/>
          <w:lang w:val="ro-MD" w:eastAsia="ru-RU"/>
        </w:rPr>
        <w:t>6.</w:t>
      </w:r>
      <w:r w:rsidRPr="007454DD">
        <w:rPr>
          <w:sz w:val="24"/>
          <w:szCs w:val="24"/>
          <w:lang w:val="ro-MD" w:eastAsia="ru-RU"/>
        </w:rPr>
        <w:t xml:space="preserve"> Lucrări</w:t>
      </w:r>
      <w:r w:rsidR="009C6FF4" w:rsidRPr="007454DD">
        <w:rPr>
          <w:sz w:val="24"/>
          <w:szCs w:val="24"/>
          <w:lang w:val="ro-MD" w:eastAsia="ru-RU"/>
        </w:rPr>
        <w:t>le</w:t>
      </w:r>
      <w:r w:rsidRPr="007454DD">
        <w:rPr>
          <w:sz w:val="24"/>
          <w:szCs w:val="24"/>
          <w:lang w:val="ro-MD" w:eastAsia="ru-RU"/>
        </w:rPr>
        <w:t xml:space="preserve"> executate:</w:t>
      </w:r>
    </w:p>
    <w:p w14:paraId="4F050CAA" w14:textId="79389F64" w:rsidR="00FC4FE3" w:rsidRPr="007454DD" w:rsidRDefault="00FC4FE3" w:rsidP="00FC4FE3">
      <w:pPr>
        <w:ind w:firstLine="0"/>
        <w:jc w:val="right"/>
        <w:rPr>
          <w:sz w:val="24"/>
          <w:szCs w:val="24"/>
          <w:lang w:val="ro-MD"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312"/>
        <w:gridCol w:w="1907"/>
        <w:gridCol w:w="1638"/>
        <w:gridCol w:w="1739"/>
      </w:tblGrid>
      <w:tr w:rsidR="00FC4FE3" w:rsidRPr="00A97D1C" w14:paraId="30938A1C" w14:textId="77777777" w:rsidTr="009B55A0">
        <w:trPr>
          <w:trHeight w:val="940"/>
        </w:trPr>
        <w:tc>
          <w:tcPr>
            <w:tcW w:w="344" w:type="pct"/>
            <w:vAlign w:val="center"/>
          </w:tcPr>
          <w:p w14:paraId="0FC3AA94" w14:textId="77777777" w:rsidR="00FC4FE3" w:rsidRPr="007454DD" w:rsidRDefault="00FC4FE3" w:rsidP="00FC4FE3">
            <w:pPr>
              <w:ind w:firstLine="0"/>
              <w:jc w:val="center"/>
              <w:rPr>
                <w:b/>
                <w:sz w:val="24"/>
                <w:szCs w:val="24"/>
                <w:lang w:val="ro-MD" w:eastAsia="ru-RU"/>
              </w:rPr>
            </w:pPr>
            <w:r w:rsidRPr="007454DD">
              <w:rPr>
                <w:b/>
                <w:sz w:val="24"/>
                <w:szCs w:val="24"/>
                <w:lang w:val="ro-MD" w:eastAsia="ru-RU"/>
              </w:rPr>
              <w:t>Nr.</w:t>
            </w:r>
          </w:p>
          <w:p w14:paraId="6073BAEB" w14:textId="3EB3F288" w:rsidR="00FC4FE3" w:rsidRPr="007454DD" w:rsidRDefault="004D272C" w:rsidP="00FC4FE3">
            <w:pPr>
              <w:ind w:firstLine="0"/>
              <w:jc w:val="center"/>
              <w:rPr>
                <w:b/>
                <w:sz w:val="24"/>
                <w:szCs w:val="24"/>
                <w:lang w:val="ro-MD" w:eastAsia="ru-RU"/>
              </w:rPr>
            </w:pPr>
            <w:r w:rsidRPr="007454DD">
              <w:rPr>
                <w:b/>
                <w:sz w:val="24"/>
                <w:szCs w:val="24"/>
                <w:lang w:val="ro-MD" w:eastAsia="ru-RU"/>
              </w:rPr>
              <w:t>d/o</w:t>
            </w:r>
            <w:r w:rsidR="00FC4FE3" w:rsidRPr="007454DD">
              <w:rPr>
                <w:b/>
                <w:sz w:val="24"/>
                <w:szCs w:val="24"/>
                <w:lang w:val="ro-MD" w:eastAsia="ru-RU"/>
              </w:rPr>
              <w:t>.</w:t>
            </w:r>
          </w:p>
        </w:tc>
        <w:tc>
          <w:tcPr>
            <w:tcW w:w="1794" w:type="pct"/>
            <w:vAlign w:val="center"/>
          </w:tcPr>
          <w:p w14:paraId="52D6AA54" w14:textId="77777777" w:rsidR="00FC4FE3" w:rsidRPr="007454DD" w:rsidRDefault="00FC4FE3" w:rsidP="00FC4FE3">
            <w:pPr>
              <w:ind w:firstLine="0"/>
              <w:jc w:val="center"/>
              <w:rPr>
                <w:b/>
                <w:sz w:val="24"/>
                <w:szCs w:val="24"/>
                <w:lang w:val="ro-MD" w:eastAsia="ru-RU"/>
              </w:rPr>
            </w:pPr>
            <w:r w:rsidRPr="007454DD">
              <w:rPr>
                <w:b/>
                <w:sz w:val="24"/>
                <w:szCs w:val="24"/>
                <w:lang w:val="ro-MD" w:eastAsia="ru-RU"/>
              </w:rPr>
              <w:t xml:space="preserve">Denumirea </w:t>
            </w:r>
            <w:proofErr w:type="spellStart"/>
            <w:r w:rsidRPr="007454DD">
              <w:rPr>
                <w:b/>
                <w:sz w:val="24"/>
                <w:szCs w:val="24"/>
                <w:lang w:val="ro-MD" w:eastAsia="ru-RU"/>
              </w:rPr>
              <w:t>şi</w:t>
            </w:r>
            <w:proofErr w:type="spellEnd"/>
            <w:r w:rsidRPr="007454DD">
              <w:rPr>
                <w:b/>
                <w:sz w:val="24"/>
                <w:szCs w:val="24"/>
                <w:lang w:val="ro-MD" w:eastAsia="ru-RU"/>
              </w:rPr>
              <w:t xml:space="preserve"> etapele de executare a lucrărilor</w:t>
            </w:r>
          </w:p>
        </w:tc>
        <w:tc>
          <w:tcPr>
            <w:tcW w:w="1033" w:type="pct"/>
            <w:vAlign w:val="center"/>
          </w:tcPr>
          <w:p w14:paraId="10513402" w14:textId="77777777" w:rsidR="00FC4FE3" w:rsidRPr="007454DD" w:rsidRDefault="00FC4FE3" w:rsidP="00FC4FE3">
            <w:pPr>
              <w:ind w:firstLine="0"/>
              <w:jc w:val="center"/>
              <w:rPr>
                <w:b/>
                <w:sz w:val="24"/>
                <w:szCs w:val="24"/>
                <w:lang w:val="ro-MD" w:eastAsia="ru-RU"/>
              </w:rPr>
            </w:pPr>
            <w:r w:rsidRPr="007454DD">
              <w:rPr>
                <w:b/>
                <w:sz w:val="24"/>
                <w:szCs w:val="24"/>
                <w:lang w:val="ro-MD" w:eastAsia="ru-RU"/>
              </w:rPr>
              <w:t>Executantul responsabil</w:t>
            </w:r>
          </w:p>
          <w:p w14:paraId="1644DBE3" w14:textId="77777777" w:rsidR="00FC4FE3" w:rsidRPr="007454DD" w:rsidRDefault="00FC4FE3" w:rsidP="00FC4FE3">
            <w:pPr>
              <w:ind w:firstLine="0"/>
              <w:jc w:val="center"/>
              <w:rPr>
                <w:b/>
                <w:sz w:val="24"/>
                <w:szCs w:val="24"/>
                <w:lang w:val="ro-MD" w:eastAsia="ru-RU"/>
              </w:rPr>
            </w:pPr>
            <w:r w:rsidRPr="007454DD">
              <w:rPr>
                <w:b/>
                <w:sz w:val="24"/>
                <w:szCs w:val="24"/>
                <w:lang w:val="ro-MD" w:eastAsia="ru-RU"/>
              </w:rPr>
              <w:t>(funcția, numele, prenumele)</w:t>
            </w:r>
          </w:p>
        </w:tc>
        <w:tc>
          <w:tcPr>
            <w:tcW w:w="887" w:type="pct"/>
            <w:vAlign w:val="center"/>
          </w:tcPr>
          <w:p w14:paraId="6AB45EEA" w14:textId="77777777" w:rsidR="00FC4FE3" w:rsidRPr="007454DD" w:rsidRDefault="00FC4FE3" w:rsidP="00FC4FE3">
            <w:pPr>
              <w:ind w:firstLine="0"/>
              <w:jc w:val="center"/>
              <w:rPr>
                <w:b/>
                <w:sz w:val="24"/>
                <w:szCs w:val="24"/>
                <w:lang w:val="ro-MD" w:eastAsia="ru-RU"/>
              </w:rPr>
            </w:pPr>
            <w:r w:rsidRPr="007454DD">
              <w:rPr>
                <w:b/>
                <w:sz w:val="24"/>
                <w:szCs w:val="24"/>
                <w:lang w:val="ro-MD" w:eastAsia="ru-RU"/>
              </w:rPr>
              <w:t xml:space="preserve">Data </w:t>
            </w:r>
            <w:proofErr w:type="spellStart"/>
            <w:r w:rsidRPr="007454DD">
              <w:rPr>
                <w:b/>
                <w:sz w:val="24"/>
                <w:szCs w:val="24"/>
                <w:lang w:val="ro-MD" w:eastAsia="ru-RU"/>
              </w:rPr>
              <w:t>şi</w:t>
            </w:r>
            <w:proofErr w:type="spellEnd"/>
            <w:r w:rsidRPr="007454DD">
              <w:rPr>
                <w:b/>
                <w:sz w:val="24"/>
                <w:szCs w:val="24"/>
                <w:lang w:val="ro-MD" w:eastAsia="ru-RU"/>
              </w:rPr>
              <w:t xml:space="preserve"> ora  începerii lucrărilor</w:t>
            </w:r>
          </w:p>
        </w:tc>
        <w:tc>
          <w:tcPr>
            <w:tcW w:w="942" w:type="pct"/>
            <w:vAlign w:val="center"/>
          </w:tcPr>
          <w:p w14:paraId="24AA33D7" w14:textId="77777777" w:rsidR="00FC4FE3" w:rsidRPr="007454DD" w:rsidRDefault="00FC4FE3" w:rsidP="00FC4FE3">
            <w:pPr>
              <w:ind w:firstLine="0"/>
              <w:jc w:val="center"/>
              <w:rPr>
                <w:b/>
                <w:sz w:val="24"/>
                <w:szCs w:val="24"/>
                <w:lang w:val="ro-MD" w:eastAsia="ru-RU"/>
              </w:rPr>
            </w:pPr>
            <w:r w:rsidRPr="007454DD">
              <w:rPr>
                <w:b/>
                <w:sz w:val="24"/>
                <w:szCs w:val="24"/>
                <w:lang w:val="ro-MD" w:eastAsia="ru-RU"/>
              </w:rPr>
              <w:t xml:space="preserve">Data </w:t>
            </w:r>
            <w:proofErr w:type="spellStart"/>
            <w:r w:rsidRPr="007454DD">
              <w:rPr>
                <w:b/>
                <w:sz w:val="24"/>
                <w:szCs w:val="24"/>
                <w:lang w:val="ro-MD" w:eastAsia="ru-RU"/>
              </w:rPr>
              <w:t>şi</w:t>
            </w:r>
            <w:proofErr w:type="spellEnd"/>
            <w:r w:rsidRPr="007454DD">
              <w:rPr>
                <w:b/>
                <w:sz w:val="24"/>
                <w:szCs w:val="24"/>
                <w:lang w:val="ro-MD" w:eastAsia="ru-RU"/>
              </w:rPr>
              <w:t xml:space="preserve"> ora  finalizării lucrărilor</w:t>
            </w:r>
          </w:p>
        </w:tc>
      </w:tr>
      <w:tr w:rsidR="00FC4FE3" w:rsidRPr="007454DD" w14:paraId="4EBEACF3" w14:textId="77777777" w:rsidTr="009B55A0">
        <w:tc>
          <w:tcPr>
            <w:tcW w:w="344" w:type="pct"/>
          </w:tcPr>
          <w:p w14:paraId="27262732" w14:textId="77777777" w:rsidR="00FC4FE3" w:rsidRPr="007454DD" w:rsidRDefault="00FC4FE3" w:rsidP="00FC4FE3">
            <w:pPr>
              <w:ind w:firstLine="0"/>
              <w:jc w:val="center"/>
              <w:rPr>
                <w:b/>
                <w:sz w:val="24"/>
                <w:szCs w:val="24"/>
                <w:lang w:val="ro-MD" w:eastAsia="ru-RU"/>
              </w:rPr>
            </w:pPr>
            <w:r w:rsidRPr="007454DD">
              <w:rPr>
                <w:b/>
                <w:sz w:val="24"/>
                <w:szCs w:val="24"/>
                <w:lang w:val="ro-MD" w:eastAsia="ru-RU"/>
              </w:rPr>
              <w:t>1</w:t>
            </w:r>
          </w:p>
        </w:tc>
        <w:tc>
          <w:tcPr>
            <w:tcW w:w="1794" w:type="pct"/>
          </w:tcPr>
          <w:p w14:paraId="7DBA6687" w14:textId="77777777" w:rsidR="00FC4FE3" w:rsidRPr="007454DD" w:rsidRDefault="00FC4FE3" w:rsidP="00FC4FE3">
            <w:pPr>
              <w:ind w:firstLine="0"/>
              <w:jc w:val="center"/>
              <w:rPr>
                <w:b/>
                <w:sz w:val="24"/>
                <w:szCs w:val="24"/>
                <w:lang w:val="ro-MD" w:eastAsia="ru-RU"/>
              </w:rPr>
            </w:pPr>
            <w:r w:rsidRPr="007454DD">
              <w:rPr>
                <w:b/>
                <w:sz w:val="24"/>
                <w:szCs w:val="24"/>
                <w:lang w:val="ro-MD" w:eastAsia="ru-RU"/>
              </w:rPr>
              <w:t>2</w:t>
            </w:r>
          </w:p>
        </w:tc>
        <w:tc>
          <w:tcPr>
            <w:tcW w:w="1033" w:type="pct"/>
          </w:tcPr>
          <w:p w14:paraId="72FC402D" w14:textId="77777777" w:rsidR="00FC4FE3" w:rsidRPr="007454DD" w:rsidRDefault="00FC4FE3" w:rsidP="00FC4FE3">
            <w:pPr>
              <w:ind w:firstLine="0"/>
              <w:jc w:val="center"/>
              <w:rPr>
                <w:b/>
                <w:sz w:val="24"/>
                <w:szCs w:val="24"/>
                <w:lang w:val="ro-MD" w:eastAsia="ru-RU"/>
              </w:rPr>
            </w:pPr>
            <w:r w:rsidRPr="007454DD">
              <w:rPr>
                <w:b/>
                <w:sz w:val="24"/>
                <w:szCs w:val="24"/>
                <w:lang w:val="ro-MD" w:eastAsia="ru-RU"/>
              </w:rPr>
              <w:t>3</w:t>
            </w:r>
          </w:p>
        </w:tc>
        <w:tc>
          <w:tcPr>
            <w:tcW w:w="887" w:type="pct"/>
          </w:tcPr>
          <w:p w14:paraId="5236F75B" w14:textId="77777777" w:rsidR="00FC4FE3" w:rsidRPr="007454DD" w:rsidRDefault="00FC4FE3" w:rsidP="00FC4FE3">
            <w:pPr>
              <w:ind w:firstLine="0"/>
              <w:jc w:val="center"/>
              <w:rPr>
                <w:b/>
                <w:sz w:val="24"/>
                <w:szCs w:val="24"/>
                <w:lang w:val="ro-MD" w:eastAsia="ru-RU"/>
              </w:rPr>
            </w:pPr>
            <w:r w:rsidRPr="007454DD">
              <w:rPr>
                <w:b/>
                <w:sz w:val="24"/>
                <w:szCs w:val="24"/>
                <w:lang w:val="ro-MD" w:eastAsia="ru-RU"/>
              </w:rPr>
              <w:t>4</w:t>
            </w:r>
          </w:p>
        </w:tc>
        <w:tc>
          <w:tcPr>
            <w:tcW w:w="942" w:type="pct"/>
          </w:tcPr>
          <w:p w14:paraId="21BC4563" w14:textId="77777777" w:rsidR="00FC4FE3" w:rsidRPr="007454DD" w:rsidRDefault="00FC4FE3" w:rsidP="00FC4FE3">
            <w:pPr>
              <w:ind w:firstLine="0"/>
              <w:jc w:val="center"/>
              <w:rPr>
                <w:b/>
                <w:sz w:val="24"/>
                <w:szCs w:val="24"/>
                <w:lang w:val="ro-MD" w:eastAsia="ru-RU"/>
              </w:rPr>
            </w:pPr>
            <w:r w:rsidRPr="007454DD">
              <w:rPr>
                <w:b/>
                <w:sz w:val="24"/>
                <w:szCs w:val="24"/>
                <w:lang w:val="ro-MD" w:eastAsia="ru-RU"/>
              </w:rPr>
              <w:t>5</w:t>
            </w:r>
          </w:p>
        </w:tc>
      </w:tr>
      <w:tr w:rsidR="00FC4FE3" w:rsidRPr="007454DD" w14:paraId="43A6536F" w14:textId="77777777" w:rsidTr="009B55A0">
        <w:tc>
          <w:tcPr>
            <w:tcW w:w="344" w:type="pct"/>
          </w:tcPr>
          <w:p w14:paraId="03FDB2C8" w14:textId="77777777" w:rsidR="00FC4FE3" w:rsidRPr="007454DD" w:rsidRDefault="00FC4FE3" w:rsidP="00FC4FE3">
            <w:pPr>
              <w:ind w:firstLine="0"/>
              <w:jc w:val="center"/>
              <w:rPr>
                <w:sz w:val="24"/>
                <w:szCs w:val="24"/>
                <w:lang w:val="ro-MD" w:eastAsia="ru-RU"/>
              </w:rPr>
            </w:pPr>
            <w:r w:rsidRPr="007454DD">
              <w:rPr>
                <w:sz w:val="24"/>
                <w:szCs w:val="24"/>
                <w:lang w:val="ro-MD" w:eastAsia="ru-RU"/>
              </w:rPr>
              <w:t>1.</w:t>
            </w:r>
          </w:p>
        </w:tc>
        <w:tc>
          <w:tcPr>
            <w:tcW w:w="1794" w:type="pct"/>
          </w:tcPr>
          <w:p w14:paraId="36C06797" w14:textId="77777777" w:rsidR="00FC4FE3" w:rsidRPr="007454DD" w:rsidRDefault="00FC4FE3" w:rsidP="00FC4FE3">
            <w:pPr>
              <w:ind w:firstLine="0"/>
              <w:rPr>
                <w:sz w:val="24"/>
                <w:szCs w:val="24"/>
                <w:lang w:val="ro-MD" w:eastAsia="ru-RU"/>
              </w:rPr>
            </w:pPr>
          </w:p>
        </w:tc>
        <w:tc>
          <w:tcPr>
            <w:tcW w:w="1033" w:type="pct"/>
          </w:tcPr>
          <w:p w14:paraId="0E52E9E5" w14:textId="77777777" w:rsidR="00FC4FE3" w:rsidRPr="007454DD" w:rsidRDefault="00FC4FE3" w:rsidP="00FC4FE3">
            <w:pPr>
              <w:ind w:firstLine="0"/>
              <w:rPr>
                <w:sz w:val="24"/>
                <w:szCs w:val="24"/>
                <w:lang w:val="ro-MD" w:eastAsia="ru-RU"/>
              </w:rPr>
            </w:pPr>
          </w:p>
        </w:tc>
        <w:tc>
          <w:tcPr>
            <w:tcW w:w="887" w:type="pct"/>
          </w:tcPr>
          <w:p w14:paraId="1DE3A819" w14:textId="77777777" w:rsidR="00FC4FE3" w:rsidRPr="007454DD" w:rsidRDefault="00FC4FE3" w:rsidP="00FC4FE3">
            <w:pPr>
              <w:ind w:firstLine="0"/>
              <w:rPr>
                <w:sz w:val="24"/>
                <w:szCs w:val="24"/>
                <w:lang w:val="ro-MD" w:eastAsia="ru-RU"/>
              </w:rPr>
            </w:pPr>
          </w:p>
        </w:tc>
        <w:tc>
          <w:tcPr>
            <w:tcW w:w="942" w:type="pct"/>
          </w:tcPr>
          <w:p w14:paraId="41B47982" w14:textId="77777777" w:rsidR="00FC4FE3" w:rsidRPr="007454DD" w:rsidRDefault="00FC4FE3" w:rsidP="00FC4FE3">
            <w:pPr>
              <w:ind w:firstLine="0"/>
              <w:rPr>
                <w:sz w:val="24"/>
                <w:szCs w:val="24"/>
                <w:lang w:val="ro-MD" w:eastAsia="ru-RU"/>
              </w:rPr>
            </w:pPr>
          </w:p>
        </w:tc>
      </w:tr>
      <w:tr w:rsidR="00FC4FE3" w:rsidRPr="007454DD" w14:paraId="0334E738" w14:textId="77777777" w:rsidTr="009B55A0">
        <w:tc>
          <w:tcPr>
            <w:tcW w:w="344" w:type="pct"/>
          </w:tcPr>
          <w:p w14:paraId="5EDB8FAE" w14:textId="77777777" w:rsidR="00FC4FE3" w:rsidRPr="007454DD" w:rsidRDefault="00FC4FE3" w:rsidP="00FC4FE3">
            <w:pPr>
              <w:ind w:firstLine="0"/>
              <w:jc w:val="center"/>
              <w:rPr>
                <w:sz w:val="24"/>
                <w:szCs w:val="24"/>
                <w:lang w:val="ro-MD" w:eastAsia="ru-RU"/>
              </w:rPr>
            </w:pPr>
            <w:r w:rsidRPr="007454DD">
              <w:rPr>
                <w:sz w:val="24"/>
                <w:szCs w:val="24"/>
                <w:lang w:val="ro-MD" w:eastAsia="ru-RU"/>
              </w:rPr>
              <w:t>2.</w:t>
            </w:r>
          </w:p>
        </w:tc>
        <w:tc>
          <w:tcPr>
            <w:tcW w:w="1794" w:type="pct"/>
          </w:tcPr>
          <w:p w14:paraId="2823F58E" w14:textId="77777777" w:rsidR="00FC4FE3" w:rsidRPr="007454DD" w:rsidRDefault="00FC4FE3" w:rsidP="00FC4FE3">
            <w:pPr>
              <w:ind w:firstLine="0"/>
              <w:rPr>
                <w:sz w:val="24"/>
                <w:szCs w:val="24"/>
                <w:lang w:val="ro-MD" w:eastAsia="ru-RU"/>
              </w:rPr>
            </w:pPr>
          </w:p>
        </w:tc>
        <w:tc>
          <w:tcPr>
            <w:tcW w:w="1033" w:type="pct"/>
          </w:tcPr>
          <w:p w14:paraId="06901F48" w14:textId="77777777" w:rsidR="00FC4FE3" w:rsidRPr="007454DD" w:rsidRDefault="00FC4FE3" w:rsidP="00FC4FE3">
            <w:pPr>
              <w:ind w:firstLine="0"/>
              <w:rPr>
                <w:sz w:val="24"/>
                <w:szCs w:val="24"/>
                <w:lang w:val="ro-MD" w:eastAsia="ru-RU"/>
              </w:rPr>
            </w:pPr>
          </w:p>
        </w:tc>
        <w:tc>
          <w:tcPr>
            <w:tcW w:w="887" w:type="pct"/>
          </w:tcPr>
          <w:p w14:paraId="620CC6B3" w14:textId="77777777" w:rsidR="00FC4FE3" w:rsidRPr="007454DD" w:rsidRDefault="00FC4FE3" w:rsidP="00FC4FE3">
            <w:pPr>
              <w:ind w:firstLine="0"/>
              <w:rPr>
                <w:sz w:val="24"/>
                <w:szCs w:val="24"/>
                <w:lang w:val="ro-MD" w:eastAsia="ru-RU"/>
              </w:rPr>
            </w:pPr>
          </w:p>
        </w:tc>
        <w:tc>
          <w:tcPr>
            <w:tcW w:w="942" w:type="pct"/>
          </w:tcPr>
          <w:p w14:paraId="1F2FAE0D" w14:textId="77777777" w:rsidR="00FC4FE3" w:rsidRPr="007454DD" w:rsidRDefault="00FC4FE3" w:rsidP="00FC4FE3">
            <w:pPr>
              <w:ind w:firstLine="0"/>
              <w:rPr>
                <w:sz w:val="24"/>
                <w:szCs w:val="24"/>
                <w:lang w:val="ro-MD" w:eastAsia="ru-RU"/>
              </w:rPr>
            </w:pPr>
          </w:p>
        </w:tc>
      </w:tr>
      <w:tr w:rsidR="00FC4FE3" w:rsidRPr="007454DD" w14:paraId="776331D4" w14:textId="77777777" w:rsidTr="009B55A0">
        <w:tc>
          <w:tcPr>
            <w:tcW w:w="344" w:type="pct"/>
          </w:tcPr>
          <w:p w14:paraId="1F96EF31" w14:textId="77777777" w:rsidR="00FC4FE3" w:rsidRPr="007454DD" w:rsidRDefault="00FC4FE3" w:rsidP="00FC4FE3">
            <w:pPr>
              <w:ind w:firstLine="0"/>
              <w:jc w:val="center"/>
              <w:rPr>
                <w:sz w:val="24"/>
                <w:szCs w:val="24"/>
                <w:lang w:val="ro-MD" w:eastAsia="ru-RU"/>
              </w:rPr>
            </w:pPr>
            <w:r w:rsidRPr="007454DD">
              <w:rPr>
                <w:sz w:val="24"/>
                <w:szCs w:val="24"/>
                <w:lang w:val="ro-MD" w:eastAsia="ru-RU"/>
              </w:rPr>
              <w:t>3.</w:t>
            </w:r>
          </w:p>
        </w:tc>
        <w:tc>
          <w:tcPr>
            <w:tcW w:w="1794" w:type="pct"/>
          </w:tcPr>
          <w:p w14:paraId="7C62E5D8" w14:textId="77777777" w:rsidR="00FC4FE3" w:rsidRPr="007454DD" w:rsidRDefault="00FC4FE3" w:rsidP="00FC4FE3">
            <w:pPr>
              <w:ind w:firstLine="0"/>
              <w:rPr>
                <w:sz w:val="24"/>
                <w:szCs w:val="24"/>
                <w:lang w:val="ro-MD" w:eastAsia="ru-RU"/>
              </w:rPr>
            </w:pPr>
          </w:p>
        </w:tc>
        <w:tc>
          <w:tcPr>
            <w:tcW w:w="1033" w:type="pct"/>
          </w:tcPr>
          <w:p w14:paraId="79188567" w14:textId="77777777" w:rsidR="00FC4FE3" w:rsidRPr="007454DD" w:rsidRDefault="00FC4FE3" w:rsidP="00FC4FE3">
            <w:pPr>
              <w:ind w:firstLine="0"/>
              <w:rPr>
                <w:sz w:val="24"/>
                <w:szCs w:val="24"/>
                <w:lang w:val="ro-MD" w:eastAsia="ru-RU"/>
              </w:rPr>
            </w:pPr>
          </w:p>
        </w:tc>
        <w:tc>
          <w:tcPr>
            <w:tcW w:w="887" w:type="pct"/>
          </w:tcPr>
          <w:p w14:paraId="3CC2BD06" w14:textId="77777777" w:rsidR="00FC4FE3" w:rsidRPr="007454DD" w:rsidRDefault="00FC4FE3" w:rsidP="00FC4FE3">
            <w:pPr>
              <w:ind w:firstLine="0"/>
              <w:rPr>
                <w:sz w:val="24"/>
                <w:szCs w:val="24"/>
                <w:lang w:val="ro-MD" w:eastAsia="ru-RU"/>
              </w:rPr>
            </w:pPr>
          </w:p>
        </w:tc>
        <w:tc>
          <w:tcPr>
            <w:tcW w:w="942" w:type="pct"/>
          </w:tcPr>
          <w:p w14:paraId="15DA6BB8" w14:textId="77777777" w:rsidR="00FC4FE3" w:rsidRPr="007454DD" w:rsidRDefault="00FC4FE3" w:rsidP="00FC4FE3">
            <w:pPr>
              <w:ind w:firstLine="0"/>
              <w:rPr>
                <w:sz w:val="24"/>
                <w:szCs w:val="24"/>
                <w:lang w:val="ro-MD" w:eastAsia="ru-RU"/>
              </w:rPr>
            </w:pPr>
          </w:p>
        </w:tc>
      </w:tr>
    </w:tbl>
    <w:p w14:paraId="337B96DD" w14:textId="77777777" w:rsidR="00FC4FE3" w:rsidRPr="007454DD" w:rsidRDefault="00FC4FE3" w:rsidP="00FC4FE3">
      <w:pPr>
        <w:ind w:firstLine="0"/>
        <w:jc w:val="left"/>
        <w:rPr>
          <w:sz w:val="24"/>
          <w:szCs w:val="24"/>
          <w:lang w:val="ro-MD" w:eastAsia="ru-RU"/>
        </w:rPr>
      </w:pPr>
    </w:p>
    <w:p w14:paraId="27577813" w14:textId="77777777" w:rsidR="00FC4FE3" w:rsidRPr="007454DD" w:rsidRDefault="00FC4FE3" w:rsidP="00FC4FE3">
      <w:pPr>
        <w:ind w:left="709" w:firstLine="0"/>
        <w:rPr>
          <w:sz w:val="24"/>
          <w:szCs w:val="24"/>
          <w:lang w:val="ro-MD" w:eastAsia="ru-RU"/>
        </w:rPr>
      </w:pPr>
      <w:r w:rsidRPr="007454DD">
        <w:rPr>
          <w:b/>
          <w:sz w:val="24"/>
          <w:szCs w:val="24"/>
          <w:lang w:val="ro-MD" w:eastAsia="ru-RU"/>
        </w:rPr>
        <w:t>7.</w:t>
      </w:r>
      <w:r w:rsidRPr="007454DD">
        <w:rPr>
          <w:sz w:val="24"/>
          <w:szCs w:val="24"/>
          <w:lang w:val="ro-MD" w:eastAsia="ru-RU"/>
        </w:rPr>
        <w:t xml:space="preserve"> Etapele lucrărilor executate în prezența reprezentantului operatorului de sistem:</w:t>
      </w:r>
    </w:p>
    <w:p w14:paraId="61A637EF" w14:textId="77777777" w:rsidR="00FC4FE3" w:rsidRPr="007454DD" w:rsidRDefault="00FC4FE3" w:rsidP="00FC4FE3">
      <w:pPr>
        <w:ind w:left="709" w:firstLine="0"/>
        <w:jc w:val="left"/>
        <w:rPr>
          <w:sz w:val="24"/>
          <w:szCs w:val="24"/>
          <w:lang w:val="ro-MD" w:eastAsia="ru-RU"/>
        </w:rPr>
      </w:pPr>
      <w:r w:rsidRPr="007454DD">
        <w:rPr>
          <w:sz w:val="24"/>
          <w:szCs w:val="24"/>
          <w:lang w:val="ro-MD" w:eastAsia="ru-RU"/>
        </w:rPr>
        <w:t>1) ____________________________________________________________________</w:t>
      </w:r>
    </w:p>
    <w:p w14:paraId="40BCAD28" w14:textId="77777777" w:rsidR="00FC4FE3" w:rsidRPr="007454DD" w:rsidRDefault="00FC4FE3" w:rsidP="00FC4FE3">
      <w:pPr>
        <w:ind w:left="709" w:firstLine="0"/>
        <w:jc w:val="left"/>
        <w:rPr>
          <w:sz w:val="24"/>
          <w:szCs w:val="24"/>
          <w:lang w:val="ro-MD" w:eastAsia="ru-RU"/>
        </w:rPr>
      </w:pPr>
      <w:r w:rsidRPr="007454DD">
        <w:rPr>
          <w:sz w:val="24"/>
          <w:szCs w:val="24"/>
          <w:lang w:val="ro-MD" w:eastAsia="ru-RU"/>
        </w:rPr>
        <w:t>2) ____________________________________________________________________</w:t>
      </w:r>
    </w:p>
    <w:p w14:paraId="214BAF80" w14:textId="77777777" w:rsidR="00FC4FE3" w:rsidRPr="007454DD" w:rsidRDefault="00FC4FE3" w:rsidP="00FC4FE3">
      <w:pPr>
        <w:ind w:left="709" w:firstLine="0"/>
        <w:jc w:val="left"/>
        <w:rPr>
          <w:sz w:val="24"/>
          <w:szCs w:val="24"/>
          <w:lang w:val="ro-MD" w:eastAsia="ru-RU"/>
        </w:rPr>
      </w:pPr>
      <w:r w:rsidRPr="007454DD">
        <w:rPr>
          <w:sz w:val="24"/>
          <w:szCs w:val="24"/>
          <w:lang w:val="ro-MD" w:eastAsia="ru-RU"/>
        </w:rPr>
        <w:t>3) ____________________________________________________________________</w:t>
      </w:r>
    </w:p>
    <w:p w14:paraId="6F987E6A" w14:textId="77777777" w:rsidR="00FC4FE3" w:rsidRPr="007454DD" w:rsidRDefault="00FC4FE3" w:rsidP="00FC4FE3">
      <w:pPr>
        <w:ind w:left="709" w:firstLine="0"/>
        <w:rPr>
          <w:b/>
          <w:sz w:val="24"/>
          <w:szCs w:val="24"/>
          <w:lang w:val="ro-MD" w:eastAsia="ru-RU"/>
        </w:rPr>
      </w:pPr>
    </w:p>
    <w:p w14:paraId="6CA8974A" w14:textId="19321EEA" w:rsidR="009C6FF4" w:rsidRDefault="00FC4FE3" w:rsidP="00965A30">
      <w:pPr>
        <w:pStyle w:val="ListParagraph"/>
        <w:ind w:left="709" w:firstLine="0"/>
        <w:rPr>
          <w:sz w:val="24"/>
          <w:szCs w:val="24"/>
          <w:lang w:val="ro-MD" w:eastAsia="ru-RU"/>
        </w:rPr>
      </w:pPr>
      <w:r w:rsidRPr="007454DD">
        <w:rPr>
          <w:b/>
          <w:sz w:val="24"/>
          <w:szCs w:val="24"/>
          <w:lang w:val="ro-MD" w:eastAsia="ru-RU"/>
        </w:rPr>
        <w:t>8.</w:t>
      </w:r>
      <w:r w:rsidRPr="007454DD">
        <w:rPr>
          <w:sz w:val="24"/>
          <w:szCs w:val="24"/>
          <w:lang w:val="ro-MD" w:eastAsia="ru-RU"/>
        </w:rPr>
        <w:t xml:space="preserve"> Măsuri de securitate la executarea lucrărilor (de indicat condițiile, în care urmează să fie executate lucrările</w:t>
      </w:r>
      <w:r w:rsidR="009C6FF4" w:rsidRPr="007454DD">
        <w:rPr>
          <w:sz w:val="24"/>
          <w:szCs w:val="24"/>
          <w:lang w:val="ro-MD" w:eastAsia="ru-RU"/>
        </w:rPr>
        <w:t>)</w:t>
      </w:r>
    </w:p>
    <w:p w14:paraId="2D9EA2E0" w14:textId="43C1DB80" w:rsidR="00AC5021" w:rsidRPr="00E45AC6" w:rsidRDefault="00AC5021" w:rsidP="00965A30">
      <w:pPr>
        <w:pStyle w:val="ListParagraph"/>
        <w:ind w:left="709" w:firstLine="0"/>
        <w:rPr>
          <w:sz w:val="24"/>
          <w:szCs w:val="24"/>
          <w:lang w:val="ro-RO" w:eastAsia="ru-RU"/>
        </w:rPr>
      </w:pPr>
      <w:r w:rsidRPr="00441579">
        <w:rPr>
          <w:b/>
          <w:bCs/>
          <w:sz w:val="24"/>
          <w:szCs w:val="24"/>
          <w:lang w:val="ro-RO"/>
        </w:rPr>
        <w:t>9</w:t>
      </w:r>
      <w:r w:rsidR="00691890" w:rsidRPr="00441579">
        <w:rPr>
          <w:b/>
          <w:bCs/>
          <w:sz w:val="24"/>
          <w:szCs w:val="24"/>
          <w:lang w:val="ro-RO"/>
        </w:rPr>
        <w:t>.</w:t>
      </w:r>
      <w:r w:rsidRPr="00E45AC6">
        <w:rPr>
          <w:sz w:val="24"/>
          <w:szCs w:val="24"/>
          <w:lang w:val="ro-RO"/>
        </w:rPr>
        <w:t xml:space="preserve"> Mecanisme ce vor fi </w:t>
      </w:r>
      <w:r w:rsidR="00691890">
        <w:rPr>
          <w:sz w:val="24"/>
          <w:szCs w:val="24"/>
          <w:lang w:val="ro-RO"/>
        </w:rPr>
        <w:t xml:space="preserve">utilizate </w:t>
      </w:r>
      <w:r>
        <w:rPr>
          <w:sz w:val="24"/>
          <w:szCs w:val="24"/>
          <w:lang w:val="ro-RO"/>
        </w:rPr>
        <w:t xml:space="preserve">la efectuarea </w:t>
      </w:r>
      <w:r w:rsidRPr="00E45AC6">
        <w:rPr>
          <w:sz w:val="24"/>
          <w:szCs w:val="24"/>
          <w:lang w:val="ro-RO"/>
        </w:rPr>
        <w:t>lucrărilor:</w:t>
      </w:r>
    </w:p>
    <w:p w14:paraId="48369C32" w14:textId="425E3365" w:rsidR="00FC4FE3" w:rsidRPr="007454DD" w:rsidRDefault="00FC4FE3" w:rsidP="009C6FF4">
      <w:pPr>
        <w:pBdr>
          <w:bottom w:val="single" w:sz="12" w:space="1" w:color="auto"/>
        </w:pBdr>
        <w:ind w:left="709" w:firstLine="0"/>
        <w:rPr>
          <w:sz w:val="24"/>
          <w:szCs w:val="24"/>
          <w:lang w:val="ro-MD" w:eastAsia="ru-RU"/>
        </w:rPr>
      </w:pPr>
      <w:r w:rsidRPr="007454DD">
        <w:rPr>
          <w:sz w:val="24"/>
          <w:szCs w:val="24"/>
          <w:lang w:val="ro-MD" w:eastAsia="ru-RU"/>
        </w:rPr>
        <w:t>________________________________________________________________</w:t>
      </w:r>
    </w:p>
    <w:p w14:paraId="5F66FBE7" w14:textId="6B393DE4" w:rsidR="00FC4FE3" w:rsidRPr="00441579" w:rsidRDefault="00FC4FE3" w:rsidP="00FC4FE3">
      <w:pPr>
        <w:rPr>
          <w:sz w:val="24"/>
          <w:szCs w:val="24"/>
          <w:lang w:val="ro-MD" w:eastAsia="ru-RU"/>
        </w:rPr>
      </w:pPr>
      <w:r w:rsidRPr="00441579">
        <w:rPr>
          <w:b/>
          <w:bCs/>
          <w:sz w:val="24"/>
          <w:szCs w:val="24"/>
          <w:lang w:val="ro-MD" w:eastAsia="ru-RU"/>
        </w:rPr>
        <w:t>1</w:t>
      </w:r>
      <w:r w:rsidR="00BE2343" w:rsidRPr="00441579">
        <w:rPr>
          <w:b/>
          <w:bCs/>
          <w:sz w:val="24"/>
          <w:szCs w:val="24"/>
          <w:lang w:val="ro-MD" w:eastAsia="ru-RU"/>
        </w:rPr>
        <w:t>0</w:t>
      </w:r>
      <w:r w:rsidRPr="00441579">
        <w:rPr>
          <w:b/>
          <w:bCs/>
          <w:sz w:val="24"/>
          <w:szCs w:val="24"/>
          <w:lang w:val="ro-MD" w:eastAsia="ru-RU"/>
        </w:rPr>
        <w:t>.</w:t>
      </w:r>
      <w:r w:rsidRPr="00441579">
        <w:rPr>
          <w:sz w:val="24"/>
          <w:szCs w:val="24"/>
          <w:lang w:val="ro-MD" w:eastAsia="ru-RU"/>
        </w:rPr>
        <w:t xml:space="preserve"> Responsabilitatea pentru respectarea măsurilor de securitate </w:t>
      </w:r>
      <w:proofErr w:type="spellStart"/>
      <w:r w:rsidRPr="00441579">
        <w:rPr>
          <w:sz w:val="24"/>
          <w:szCs w:val="24"/>
          <w:lang w:val="ro-MD" w:eastAsia="ru-RU"/>
        </w:rPr>
        <w:t>şi</w:t>
      </w:r>
      <w:proofErr w:type="spellEnd"/>
      <w:r w:rsidRPr="00441579">
        <w:rPr>
          <w:sz w:val="24"/>
          <w:szCs w:val="24"/>
          <w:lang w:val="ro-MD" w:eastAsia="ru-RU"/>
        </w:rPr>
        <w:t xml:space="preserve"> integritatea rețelei electrice </w:t>
      </w:r>
      <w:proofErr w:type="spellStart"/>
      <w:r w:rsidRPr="00441579">
        <w:rPr>
          <w:sz w:val="24"/>
          <w:szCs w:val="24"/>
          <w:lang w:val="ro-MD" w:eastAsia="ru-RU"/>
        </w:rPr>
        <w:t>şi</w:t>
      </w:r>
      <w:proofErr w:type="spellEnd"/>
      <w:r w:rsidRPr="00441579">
        <w:rPr>
          <w:sz w:val="24"/>
          <w:szCs w:val="24"/>
          <w:lang w:val="ro-MD" w:eastAsia="ru-RU"/>
        </w:rPr>
        <w:t xml:space="preserve"> construcțiilor aferente în procesul desfășurării lucrărilor o poartă conducătorul</w:t>
      </w:r>
      <w:r w:rsidR="004D272C" w:rsidRPr="00441579">
        <w:rPr>
          <w:sz w:val="24"/>
          <w:szCs w:val="24"/>
          <w:lang w:val="ro-MD" w:eastAsia="ru-RU"/>
        </w:rPr>
        <w:t xml:space="preserve"> de</w:t>
      </w:r>
      <w:r w:rsidRPr="00441579">
        <w:rPr>
          <w:sz w:val="24"/>
          <w:szCs w:val="24"/>
          <w:lang w:val="ro-MD" w:eastAsia="ru-RU"/>
        </w:rPr>
        <w:t xml:space="preserve"> lucrări.</w:t>
      </w:r>
    </w:p>
    <w:p w14:paraId="0CDAA8A2" w14:textId="34515807" w:rsidR="00FC4FE3" w:rsidRPr="00441579" w:rsidRDefault="00BE2343" w:rsidP="00FC4FE3">
      <w:pPr>
        <w:rPr>
          <w:sz w:val="24"/>
          <w:szCs w:val="24"/>
          <w:lang w:val="ro-MD" w:eastAsia="ru-RU"/>
        </w:rPr>
      </w:pPr>
      <w:r w:rsidRPr="00441579">
        <w:rPr>
          <w:b/>
          <w:bCs/>
          <w:sz w:val="24"/>
          <w:szCs w:val="24"/>
          <w:lang w:val="ro-MD" w:eastAsia="ru-RU"/>
        </w:rPr>
        <w:t>11</w:t>
      </w:r>
      <w:r w:rsidR="00FC4FE3" w:rsidRPr="00441579">
        <w:rPr>
          <w:b/>
          <w:bCs/>
          <w:sz w:val="24"/>
          <w:szCs w:val="24"/>
          <w:lang w:val="ro-MD" w:eastAsia="ru-RU"/>
        </w:rPr>
        <w:t>.</w:t>
      </w:r>
      <w:r w:rsidR="00FC4FE3" w:rsidRPr="00441579">
        <w:rPr>
          <w:sz w:val="24"/>
          <w:szCs w:val="24"/>
          <w:lang w:val="ro-MD" w:eastAsia="ru-RU"/>
        </w:rPr>
        <w:t xml:space="preserve"> Notificarea, în scris, prin care se invită reprezentantul operatorului de sistem la lucrările care urmează a fi executate în prezența acestuia, se transmite </w:t>
      </w:r>
      <w:r w:rsidR="004D272C" w:rsidRPr="00441579">
        <w:rPr>
          <w:sz w:val="24"/>
          <w:szCs w:val="24"/>
          <w:lang w:val="ro-MD" w:eastAsia="ru-RU"/>
        </w:rPr>
        <w:t>operatorului de sistem</w:t>
      </w:r>
      <w:r w:rsidR="004D272C" w:rsidRPr="00441579" w:rsidDel="004D272C">
        <w:rPr>
          <w:sz w:val="24"/>
          <w:szCs w:val="24"/>
          <w:lang w:val="ro-MD" w:eastAsia="ru-RU"/>
        </w:rPr>
        <w:t xml:space="preserve"> </w:t>
      </w:r>
      <w:r w:rsidR="00FC4FE3" w:rsidRPr="00441579">
        <w:rPr>
          <w:sz w:val="24"/>
          <w:szCs w:val="24"/>
          <w:lang w:val="ro-MD" w:eastAsia="ru-RU"/>
        </w:rPr>
        <w:t>cu 5 zile înainte de începerea lucrări</w:t>
      </w:r>
      <w:r w:rsidR="004D272C" w:rsidRPr="00441579">
        <w:rPr>
          <w:sz w:val="24"/>
          <w:szCs w:val="24"/>
          <w:lang w:val="ro-MD" w:eastAsia="ru-RU"/>
        </w:rPr>
        <w:t>lor</w:t>
      </w:r>
      <w:r w:rsidR="00FC4FE3" w:rsidRPr="00441579">
        <w:rPr>
          <w:sz w:val="24"/>
          <w:szCs w:val="24"/>
          <w:lang w:val="ro-MD" w:eastAsia="ru-RU"/>
        </w:rPr>
        <w:t>.</w:t>
      </w:r>
    </w:p>
    <w:p w14:paraId="3B840EEA" w14:textId="2FAAD58B" w:rsidR="00FC4FE3" w:rsidRPr="00441579" w:rsidRDefault="00BE2343" w:rsidP="00FC4FE3">
      <w:pPr>
        <w:rPr>
          <w:sz w:val="24"/>
          <w:szCs w:val="24"/>
          <w:lang w:val="ro-MD" w:eastAsia="ru-RU"/>
        </w:rPr>
      </w:pPr>
      <w:r w:rsidRPr="00441579">
        <w:rPr>
          <w:b/>
          <w:bCs/>
          <w:sz w:val="24"/>
          <w:szCs w:val="24"/>
          <w:lang w:val="ro-MD" w:eastAsia="ru-RU"/>
        </w:rPr>
        <w:t>12</w:t>
      </w:r>
      <w:r w:rsidR="00FC4FE3" w:rsidRPr="00441579">
        <w:rPr>
          <w:b/>
          <w:bCs/>
          <w:sz w:val="24"/>
          <w:szCs w:val="24"/>
          <w:lang w:val="ro-MD" w:eastAsia="ru-RU"/>
        </w:rPr>
        <w:t>.</w:t>
      </w:r>
      <w:r w:rsidR="00FC4FE3" w:rsidRPr="00441579">
        <w:rPr>
          <w:sz w:val="24"/>
          <w:szCs w:val="24"/>
          <w:lang w:val="ro-MD" w:eastAsia="ru-RU"/>
        </w:rPr>
        <w:t xml:space="preserve"> Se interzice executarea lucrărilor după expirarea termenului indicat în acord.</w:t>
      </w:r>
    </w:p>
    <w:p w14:paraId="13A01B9A" w14:textId="47CEF689" w:rsidR="007E2D65" w:rsidRPr="00441579" w:rsidRDefault="00BE2343" w:rsidP="00FC4FE3">
      <w:pPr>
        <w:rPr>
          <w:sz w:val="24"/>
          <w:szCs w:val="24"/>
          <w:lang w:val="ro-MD" w:eastAsia="ru-RU"/>
        </w:rPr>
      </w:pPr>
      <w:r w:rsidRPr="00441579">
        <w:rPr>
          <w:b/>
          <w:bCs/>
          <w:sz w:val="24"/>
          <w:szCs w:val="24"/>
          <w:lang w:val="ro-MD" w:eastAsia="ru-RU"/>
        </w:rPr>
        <w:t>13</w:t>
      </w:r>
      <w:r w:rsidR="007E2D65" w:rsidRPr="00441579">
        <w:rPr>
          <w:b/>
          <w:bCs/>
          <w:sz w:val="24"/>
          <w:szCs w:val="24"/>
          <w:lang w:val="ro-MD" w:eastAsia="ru-RU"/>
        </w:rPr>
        <w:t>.</w:t>
      </w:r>
      <w:r w:rsidR="007E2D65" w:rsidRPr="00441579">
        <w:rPr>
          <w:sz w:val="24"/>
          <w:szCs w:val="24"/>
          <w:lang w:val="ro-MD" w:eastAsia="ru-RU"/>
        </w:rPr>
        <w:t xml:space="preserve"> </w:t>
      </w:r>
      <w:r w:rsidR="00BD1B3D" w:rsidRPr="00441579">
        <w:rPr>
          <w:sz w:val="24"/>
          <w:szCs w:val="24"/>
          <w:lang w:val="ro-MD" w:eastAsia="ru-RU"/>
        </w:rPr>
        <w:t>Eliberarea a</w:t>
      </w:r>
      <w:r w:rsidR="007E2D65" w:rsidRPr="00441579">
        <w:rPr>
          <w:sz w:val="24"/>
          <w:szCs w:val="24"/>
          <w:lang w:val="ro-MD" w:eastAsia="ru-RU"/>
        </w:rPr>
        <w:t>cordului nu exclude necesitatea întocmirii Autorizației de lucru în cazurile prevăzute de Normele de securitate la exploatarea instalațiilor electrice.</w:t>
      </w:r>
    </w:p>
    <w:p w14:paraId="543D0C76" w14:textId="77777777" w:rsidR="00FC4FE3" w:rsidRPr="007454DD" w:rsidRDefault="00FC4FE3" w:rsidP="00FC4FE3">
      <w:pPr>
        <w:ind w:firstLine="0"/>
        <w:rPr>
          <w:sz w:val="24"/>
          <w:szCs w:val="24"/>
          <w:lang w:val="ro-MD" w:eastAsia="ru-RU"/>
        </w:rPr>
      </w:pPr>
    </w:p>
    <w:p w14:paraId="4513E275" w14:textId="77777777" w:rsidR="00FC4FE3" w:rsidRPr="007454DD" w:rsidRDefault="00FC4FE3" w:rsidP="00FC4FE3">
      <w:pPr>
        <w:jc w:val="left"/>
        <w:rPr>
          <w:sz w:val="24"/>
          <w:szCs w:val="24"/>
          <w:lang w:val="ro-MD" w:eastAsia="ru-RU"/>
        </w:rPr>
      </w:pPr>
      <w:r w:rsidRPr="007454DD">
        <w:rPr>
          <w:sz w:val="24"/>
          <w:szCs w:val="24"/>
          <w:lang w:val="ro-MD" w:eastAsia="ru-RU"/>
        </w:rPr>
        <w:t>Acordul a fost eliberat ___________________________     „____”   _________20___</w:t>
      </w:r>
    </w:p>
    <w:p w14:paraId="26E3894F" w14:textId="469CB9D0" w:rsidR="00FC4FE3" w:rsidRPr="007454DD" w:rsidRDefault="00FC4FE3" w:rsidP="00FC4FE3">
      <w:pPr>
        <w:jc w:val="left"/>
        <w:rPr>
          <w:i/>
          <w:sz w:val="24"/>
          <w:szCs w:val="24"/>
          <w:vertAlign w:val="superscript"/>
          <w:lang w:val="ro-MD" w:eastAsia="ru-RU"/>
        </w:rPr>
      </w:pPr>
      <w:r w:rsidRPr="007454DD">
        <w:rPr>
          <w:sz w:val="24"/>
          <w:szCs w:val="24"/>
          <w:lang w:val="ro-MD" w:eastAsia="ru-RU"/>
        </w:rPr>
        <w:t xml:space="preserve">                                                                    </w:t>
      </w:r>
      <w:r w:rsidRPr="007454DD">
        <w:rPr>
          <w:i/>
          <w:sz w:val="24"/>
          <w:szCs w:val="24"/>
          <w:vertAlign w:val="superscript"/>
          <w:lang w:val="ro-MD" w:eastAsia="ru-RU"/>
        </w:rPr>
        <w:t>(nume, prenume</w:t>
      </w:r>
      <w:r w:rsidR="006543D6" w:rsidRPr="007454DD">
        <w:rPr>
          <w:i/>
          <w:sz w:val="24"/>
          <w:szCs w:val="24"/>
          <w:vertAlign w:val="superscript"/>
          <w:lang w:val="ro-MD" w:eastAsia="ru-RU"/>
        </w:rPr>
        <w:t>, funcția</w:t>
      </w:r>
      <w:r w:rsidRPr="007454DD">
        <w:rPr>
          <w:i/>
          <w:sz w:val="24"/>
          <w:szCs w:val="24"/>
          <w:vertAlign w:val="superscript"/>
          <w:lang w:val="ro-MD" w:eastAsia="ru-RU"/>
        </w:rPr>
        <w:t>, semnătura)</w:t>
      </w:r>
    </w:p>
    <w:p w14:paraId="02175745" w14:textId="77777777" w:rsidR="00FC4FE3" w:rsidRPr="007454DD" w:rsidRDefault="00FC4FE3" w:rsidP="00FC4FE3">
      <w:pPr>
        <w:tabs>
          <w:tab w:val="left" w:pos="6660"/>
        </w:tabs>
        <w:jc w:val="left"/>
        <w:rPr>
          <w:sz w:val="24"/>
          <w:szCs w:val="24"/>
          <w:lang w:val="ro-MD" w:eastAsia="ru-RU"/>
        </w:rPr>
      </w:pPr>
      <w:r w:rsidRPr="007454DD">
        <w:rPr>
          <w:sz w:val="24"/>
          <w:szCs w:val="24"/>
          <w:lang w:val="ro-MD" w:eastAsia="ru-RU"/>
        </w:rPr>
        <w:t xml:space="preserve">Acordul a fost primit ____________________________      „____”   _________20___ </w:t>
      </w:r>
    </w:p>
    <w:p w14:paraId="547BB50D" w14:textId="05912D4B" w:rsidR="00FC4FE3" w:rsidRPr="007454DD" w:rsidRDefault="00FC4FE3" w:rsidP="00FC4FE3">
      <w:pPr>
        <w:tabs>
          <w:tab w:val="left" w:pos="6660"/>
        </w:tabs>
        <w:jc w:val="left"/>
        <w:rPr>
          <w:i/>
          <w:sz w:val="24"/>
          <w:szCs w:val="24"/>
          <w:vertAlign w:val="superscript"/>
          <w:lang w:val="ro-MD" w:eastAsia="ru-RU"/>
        </w:rPr>
      </w:pPr>
      <w:r w:rsidRPr="007454DD">
        <w:rPr>
          <w:sz w:val="24"/>
          <w:szCs w:val="24"/>
          <w:lang w:val="ro-MD" w:eastAsia="ru-RU"/>
        </w:rPr>
        <w:t xml:space="preserve">                                                                </w:t>
      </w:r>
      <w:r w:rsidRPr="007454DD">
        <w:rPr>
          <w:i/>
          <w:sz w:val="24"/>
          <w:szCs w:val="24"/>
          <w:vertAlign w:val="superscript"/>
          <w:lang w:val="ro-MD" w:eastAsia="ru-RU"/>
        </w:rPr>
        <w:t>(nume, prenume,</w:t>
      </w:r>
      <w:r w:rsidR="006543D6" w:rsidRPr="007454DD">
        <w:rPr>
          <w:i/>
          <w:sz w:val="24"/>
          <w:szCs w:val="24"/>
          <w:vertAlign w:val="superscript"/>
          <w:lang w:val="ro-MD" w:eastAsia="ru-RU"/>
        </w:rPr>
        <w:t xml:space="preserve"> funcția,</w:t>
      </w:r>
      <w:r w:rsidRPr="007454DD">
        <w:rPr>
          <w:i/>
          <w:sz w:val="24"/>
          <w:szCs w:val="24"/>
          <w:vertAlign w:val="superscript"/>
          <w:lang w:val="ro-MD" w:eastAsia="ru-RU"/>
        </w:rPr>
        <w:t xml:space="preserve"> semnătura)</w:t>
      </w:r>
    </w:p>
    <w:p w14:paraId="28DD9C67" w14:textId="77777777" w:rsidR="00FC4FE3" w:rsidRPr="007454DD" w:rsidRDefault="00FC4FE3" w:rsidP="00FC4FE3">
      <w:pPr>
        <w:ind w:firstLine="720"/>
        <w:rPr>
          <w:sz w:val="24"/>
          <w:szCs w:val="24"/>
          <w:lang w:val="ro-MD"/>
        </w:rPr>
      </w:pPr>
    </w:p>
    <w:p w14:paraId="08B0F32B" w14:textId="77777777" w:rsidR="00FC4FE3" w:rsidRPr="007454DD" w:rsidRDefault="00FC4FE3" w:rsidP="002D6729">
      <w:pPr>
        <w:rPr>
          <w:b/>
          <w:sz w:val="28"/>
          <w:szCs w:val="28"/>
          <w:shd w:val="clear" w:color="auto" w:fill="FFFFFF"/>
          <w:lang w:val="ro-MD"/>
        </w:rPr>
      </w:pPr>
    </w:p>
    <w:p w14:paraId="48F2F61B" w14:textId="52685C7C" w:rsidR="00F66DBE" w:rsidRPr="007454DD" w:rsidRDefault="00F66DBE" w:rsidP="002D6729">
      <w:pPr>
        <w:rPr>
          <w:szCs w:val="27"/>
          <w:lang w:val="ro-MD"/>
        </w:rPr>
      </w:pPr>
      <w:r w:rsidRPr="007454DD">
        <w:rPr>
          <w:b/>
          <w:sz w:val="28"/>
          <w:szCs w:val="28"/>
          <w:shd w:val="clear" w:color="auto" w:fill="FFFFFF"/>
          <w:lang w:val="ro-MD"/>
        </w:rPr>
        <w:br w:type="page"/>
      </w:r>
    </w:p>
    <w:p w14:paraId="2BD852DC" w14:textId="3D55E823" w:rsidR="00F66DBE" w:rsidRPr="007454DD" w:rsidRDefault="00F66DBE" w:rsidP="009C1506">
      <w:pPr>
        <w:pStyle w:val="NormalWeb"/>
        <w:ind w:left="4320" w:firstLine="720"/>
        <w:jc w:val="center"/>
        <w:rPr>
          <w:sz w:val="28"/>
          <w:szCs w:val="28"/>
          <w:lang w:val="ro-MD"/>
        </w:rPr>
      </w:pPr>
      <w:r w:rsidRPr="007454DD">
        <w:rPr>
          <w:sz w:val="28"/>
          <w:szCs w:val="28"/>
          <w:lang w:val="ro-MD"/>
        </w:rPr>
        <w:lastRenderedPageBreak/>
        <w:t xml:space="preserve">Anexa </w:t>
      </w:r>
      <w:r w:rsidR="00955094" w:rsidRPr="007454DD">
        <w:rPr>
          <w:sz w:val="28"/>
          <w:szCs w:val="28"/>
          <w:lang w:val="ro-MD"/>
        </w:rPr>
        <w:t xml:space="preserve">nr. </w:t>
      </w:r>
      <w:r w:rsidRPr="007454DD">
        <w:rPr>
          <w:sz w:val="28"/>
          <w:szCs w:val="28"/>
          <w:lang w:val="ro-MD"/>
        </w:rPr>
        <w:t>2</w:t>
      </w:r>
    </w:p>
    <w:p w14:paraId="24EF8EBA" w14:textId="7B68BB97" w:rsidR="00F66DBE" w:rsidRPr="007454DD" w:rsidRDefault="00F66DBE" w:rsidP="009C1506">
      <w:pPr>
        <w:pStyle w:val="NormalWeb"/>
        <w:ind w:firstLine="0"/>
        <w:jc w:val="right"/>
        <w:rPr>
          <w:sz w:val="28"/>
          <w:szCs w:val="28"/>
          <w:lang w:val="ro-MD"/>
        </w:rPr>
      </w:pPr>
      <w:r w:rsidRPr="007454DD">
        <w:rPr>
          <w:sz w:val="28"/>
          <w:szCs w:val="28"/>
          <w:lang w:val="ro-MD"/>
        </w:rPr>
        <w:t xml:space="preserve">la Hotărârea Guvernului </w:t>
      </w:r>
      <w:r w:rsidR="00955094" w:rsidRPr="007454DD">
        <w:rPr>
          <w:sz w:val="28"/>
          <w:szCs w:val="28"/>
          <w:lang w:val="ro-MD"/>
        </w:rPr>
        <w:t xml:space="preserve">                /</w:t>
      </w:r>
      <w:r w:rsidRPr="007454DD">
        <w:rPr>
          <w:sz w:val="28"/>
          <w:szCs w:val="28"/>
          <w:lang w:val="ro-MD"/>
        </w:rPr>
        <w:t>2024</w:t>
      </w:r>
    </w:p>
    <w:p w14:paraId="15433004" w14:textId="77777777" w:rsidR="00F66DBE" w:rsidRPr="007454DD" w:rsidRDefault="00F66DBE" w:rsidP="00F66DBE">
      <w:pPr>
        <w:pStyle w:val="NormalWeb"/>
        <w:tabs>
          <w:tab w:val="left" w:pos="851"/>
          <w:tab w:val="left" w:pos="1276"/>
        </w:tabs>
        <w:spacing w:after="120"/>
        <w:ind w:left="851"/>
        <w:jc w:val="right"/>
        <w:rPr>
          <w:rFonts w:ascii="Times New Roman Regular" w:hAnsi="Times New Roman Regular" w:cs="Times New Roman Regular"/>
          <w:lang w:val="ro-MD"/>
        </w:rPr>
      </w:pPr>
    </w:p>
    <w:p w14:paraId="4D95D701" w14:textId="77777777" w:rsidR="00F66DBE" w:rsidRPr="007454DD" w:rsidRDefault="00F66DBE" w:rsidP="00F66DBE">
      <w:pPr>
        <w:pStyle w:val="NormalWeb"/>
        <w:tabs>
          <w:tab w:val="left" w:pos="851"/>
          <w:tab w:val="left" w:pos="1276"/>
        </w:tabs>
        <w:spacing w:after="120"/>
        <w:ind w:left="851"/>
        <w:jc w:val="right"/>
        <w:rPr>
          <w:sz w:val="28"/>
          <w:szCs w:val="28"/>
          <w:lang w:val="ro-MD"/>
        </w:rPr>
      </w:pPr>
    </w:p>
    <w:p w14:paraId="08661B22" w14:textId="7EFC4C80" w:rsidR="00F66DBE" w:rsidRPr="007454DD" w:rsidRDefault="00955094" w:rsidP="00F66DBE">
      <w:pPr>
        <w:pStyle w:val="NormalWeb"/>
        <w:jc w:val="center"/>
        <w:rPr>
          <w:b/>
          <w:bCs/>
          <w:sz w:val="28"/>
          <w:szCs w:val="28"/>
          <w:lang w:val="ro-MD"/>
        </w:rPr>
      </w:pPr>
      <w:r w:rsidRPr="007454DD">
        <w:rPr>
          <w:b/>
          <w:bCs/>
          <w:sz w:val="28"/>
          <w:szCs w:val="28"/>
          <w:lang w:val="ro-MD"/>
        </w:rPr>
        <w:t>LISTA</w:t>
      </w:r>
    </w:p>
    <w:p w14:paraId="502B8BB1" w14:textId="7F46AC6A" w:rsidR="00F66DBE" w:rsidRPr="007454DD" w:rsidRDefault="00D35C08" w:rsidP="00F66DBE">
      <w:pPr>
        <w:pStyle w:val="NormalWeb"/>
        <w:jc w:val="center"/>
        <w:rPr>
          <w:b/>
          <w:bCs/>
          <w:sz w:val="28"/>
          <w:szCs w:val="28"/>
          <w:lang w:val="ro-MD"/>
        </w:rPr>
      </w:pPr>
      <w:r w:rsidRPr="007454DD">
        <w:rPr>
          <w:b/>
          <w:bCs/>
          <w:sz w:val="28"/>
          <w:szCs w:val="28"/>
          <w:lang w:val="ro-MD"/>
        </w:rPr>
        <w:t>h</w:t>
      </w:r>
      <w:r w:rsidR="00F66DBE" w:rsidRPr="007454DD">
        <w:rPr>
          <w:b/>
          <w:bCs/>
          <w:sz w:val="28"/>
          <w:szCs w:val="28"/>
          <w:lang w:val="ro-MD"/>
        </w:rPr>
        <w:t>otărârilor Guvernului care se abrogă</w:t>
      </w:r>
    </w:p>
    <w:p w14:paraId="319AE2D0" w14:textId="77777777" w:rsidR="00F66DBE" w:rsidRPr="007454DD" w:rsidRDefault="00F66DBE" w:rsidP="00F66DBE">
      <w:pPr>
        <w:pStyle w:val="NormalWeb"/>
        <w:spacing w:before="113"/>
        <w:jc w:val="center"/>
        <w:rPr>
          <w:sz w:val="28"/>
          <w:szCs w:val="28"/>
          <w:lang w:val="ro-MD"/>
        </w:rPr>
      </w:pPr>
    </w:p>
    <w:p w14:paraId="302ED2D7" w14:textId="62FF6825" w:rsidR="008A14C7" w:rsidRPr="007454DD" w:rsidRDefault="008A14C7" w:rsidP="00E45AC6">
      <w:pPr>
        <w:pStyle w:val="ListParagraph"/>
        <w:numPr>
          <w:ilvl w:val="0"/>
          <w:numId w:val="36"/>
        </w:numPr>
        <w:tabs>
          <w:tab w:val="left" w:pos="851"/>
        </w:tabs>
        <w:ind w:left="0" w:firstLine="567"/>
        <w:rPr>
          <w:sz w:val="28"/>
          <w:szCs w:val="28"/>
          <w:lang w:val="ro-MD"/>
        </w:rPr>
      </w:pPr>
      <w:r w:rsidRPr="007454DD">
        <w:rPr>
          <w:sz w:val="28"/>
          <w:szCs w:val="28"/>
          <w:lang w:val="ro-MD"/>
        </w:rPr>
        <w:t>Hotărârea Guvernului nr. 132/1993 cu privire la regimul de consum al energiei electrice (Monitorul Parlamentului al Republicii Moldova, 1993, nr. 3, art. 84);</w:t>
      </w:r>
    </w:p>
    <w:p w14:paraId="240B049D" w14:textId="6F86C0C0" w:rsidR="008A14C7" w:rsidRPr="007454DD" w:rsidRDefault="008A14C7" w:rsidP="00E45AC6">
      <w:pPr>
        <w:pStyle w:val="ListParagraph"/>
        <w:numPr>
          <w:ilvl w:val="0"/>
          <w:numId w:val="36"/>
        </w:numPr>
        <w:tabs>
          <w:tab w:val="left" w:pos="851"/>
        </w:tabs>
        <w:ind w:left="0" w:firstLine="567"/>
        <w:rPr>
          <w:sz w:val="28"/>
          <w:szCs w:val="28"/>
          <w:lang w:val="ro-MD"/>
        </w:rPr>
      </w:pPr>
      <w:r w:rsidRPr="007454DD">
        <w:rPr>
          <w:sz w:val="28"/>
          <w:szCs w:val="28"/>
          <w:lang w:val="ro-MD"/>
        </w:rPr>
        <w:t>Hotărârea Guvernului nr. 648/1993 privind unele măsuri suplimentare pentru reducerea consumului de energie electrică (Monitorul Parlamentului al Republicii Moldova, 1993, nr. 10, art. 320);</w:t>
      </w:r>
    </w:p>
    <w:p w14:paraId="36184296" w14:textId="4519E8B0" w:rsidR="008A14C7" w:rsidRPr="007454DD" w:rsidRDefault="008A14C7" w:rsidP="00E45AC6">
      <w:pPr>
        <w:pStyle w:val="ListParagraph"/>
        <w:numPr>
          <w:ilvl w:val="0"/>
          <w:numId w:val="36"/>
        </w:numPr>
        <w:tabs>
          <w:tab w:val="left" w:pos="851"/>
        </w:tabs>
        <w:ind w:left="0" w:firstLine="567"/>
        <w:rPr>
          <w:sz w:val="28"/>
          <w:szCs w:val="28"/>
          <w:lang w:val="ro-MD"/>
        </w:rPr>
      </w:pPr>
      <w:r w:rsidRPr="007454DD">
        <w:rPr>
          <w:sz w:val="28"/>
          <w:szCs w:val="28"/>
          <w:lang w:val="ro-MD"/>
        </w:rPr>
        <w:t>Hotărârea Guvernului nr. 609/1996 privind măsurile de asigurare a livrărilor de energie electrică în Republica Moldova (Monitorul Oficial al Republicii Moldova, 1996, nr. 80, art. 643);</w:t>
      </w:r>
    </w:p>
    <w:p w14:paraId="47989345" w14:textId="50DAB4CC" w:rsidR="00980DF4" w:rsidRDefault="008A14C7" w:rsidP="00E45AC6">
      <w:pPr>
        <w:pStyle w:val="ListParagraph"/>
        <w:numPr>
          <w:ilvl w:val="0"/>
          <w:numId w:val="36"/>
        </w:numPr>
        <w:tabs>
          <w:tab w:val="left" w:pos="851"/>
        </w:tabs>
        <w:ind w:left="0" w:firstLine="567"/>
        <w:rPr>
          <w:sz w:val="28"/>
          <w:szCs w:val="28"/>
          <w:lang w:val="ro-MD"/>
        </w:rPr>
      </w:pPr>
      <w:r w:rsidRPr="007454DD">
        <w:rPr>
          <w:sz w:val="28"/>
          <w:szCs w:val="28"/>
          <w:lang w:val="ro-MD"/>
        </w:rPr>
        <w:t xml:space="preserve">Hotărârea Guvernului nr. 3/1997 cu privire la </w:t>
      </w:r>
      <w:r w:rsidR="007454DD" w:rsidRPr="007454DD">
        <w:rPr>
          <w:sz w:val="28"/>
          <w:szCs w:val="28"/>
          <w:lang w:val="ro-MD"/>
        </w:rPr>
        <w:t>perfecționarea</w:t>
      </w:r>
      <w:r w:rsidRPr="007454DD">
        <w:rPr>
          <w:sz w:val="28"/>
          <w:szCs w:val="28"/>
          <w:lang w:val="ro-MD"/>
        </w:rPr>
        <w:t xml:space="preserve"> sistemului de </w:t>
      </w:r>
      <w:r w:rsidR="007454DD" w:rsidRPr="007454DD">
        <w:rPr>
          <w:sz w:val="28"/>
          <w:szCs w:val="28"/>
          <w:lang w:val="ro-MD"/>
        </w:rPr>
        <w:t>evidență</w:t>
      </w:r>
      <w:r w:rsidRPr="007454DD">
        <w:rPr>
          <w:sz w:val="28"/>
          <w:szCs w:val="28"/>
          <w:lang w:val="ro-MD"/>
        </w:rPr>
        <w:t xml:space="preserve"> </w:t>
      </w:r>
      <w:r w:rsidR="007454DD" w:rsidRPr="007454DD">
        <w:rPr>
          <w:sz w:val="28"/>
          <w:szCs w:val="28"/>
          <w:lang w:val="ro-MD"/>
        </w:rPr>
        <w:t>și</w:t>
      </w:r>
      <w:r w:rsidRPr="007454DD">
        <w:rPr>
          <w:sz w:val="28"/>
          <w:szCs w:val="28"/>
          <w:lang w:val="ro-MD"/>
        </w:rPr>
        <w:t xml:space="preserve"> control al consumului de energie electrică (Monitorul Oficial al Republicii Moldova, 1997, nr. 12, art. 49);</w:t>
      </w:r>
      <w:r w:rsidR="00980DF4" w:rsidRPr="00980DF4">
        <w:rPr>
          <w:sz w:val="28"/>
          <w:szCs w:val="28"/>
          <w:lang w:val="ro-MD"/>
        </w:rPr>
        <w:t xml:space="preserve"> </w:t>
      </w:r>
    </w:p>
    <w:p w14:paraId="3FFCF6B4" w14:textId="07CFFC73" w:rsidR="00980DF4" w:rsidRPr="007454DD" w:rsidRDefault="00980DF4" w:rsidP="00E45AC6">
      <w:pPr>
        <w:pStyle w:val="ListParagraph"/>
        <w:numPr>
          <w:ilvl w:val="0"/>
          <w:numId w:val="36"/>
        </w:numPr>
        <w:tabs>
          <w:tab w:val="left" w:pos="851"/>
        </w:tabs>
        <w:ind w:left="0" w:firstLine="567"/>
        <w:rPr>
          <w:sz w:val="28"/>
          <w:szCs w:val="28"/>
          <w:lang w:val="ro-MD"/>
        </w:rPr>
      </w:pPr>
      <w:r w:rsidRPr="007454DD">
        <w:rPr>
          <w:sz w:val="28"/>
          <w:szCs w:val="28"/>
          <w:lang w:val="ro-MD"/>
        </w:rPr>
        <w:t>Hotărârea Guvernului nr. 514/2002 despre aprobarea Regulamentului cu privire la protecția rețelelor electrice (Monitorul Oficial al Republicii Moldova, 2002, nr. 59-61, art. 603);</w:t>
      </w:r>
    </w:p>
    <w:p w14:paraId="6A02641B" w14:textId="12F44FA6" w:rsidR="008A14C7" w:rsidRPr="007454DD" w:rsidRDefault="008A14C7" w:rsidP="00E45AC6">
      <w:pPr>
        <w:pStyle w:val="ListParagraph"/>
        <w:numPr>
          <w:ilvl w:val="0"/>
          <w:numId w:val="36"/>
        </w:numPr>
        <w:tabs>
          <w:tab w:val="left" w:pos="851"/>
        </w:tabs>
        <w:ind w:left="0" w:firstLine="567"/>
        <w:rPr>
          <w:sz w:val="28"/>
          <w:szCs w:val="28"/>
          <w:lang w:val="ro-MD"/>
        </w:rPr>
      </w:pPr>
      <w:r w:rsidRPr="007454DD">
        <w:rPr>
          <w:sz w:val="28"/>
          <w:szCs w:val="28"/>
          <w:lang w:val="ro-MD"/>
        </w:rPr>
        <w:t xml:space="preserve">Hotărârea Guvernului nr. 583/2005 pentru aprobarea Regulamentului privind </w:t>
      </w:r>
      <w:r w:rsidR="007454DD" w:rsidRPr="007454DD">
        <w:rPr>
          <w:sz w:val="28"/>
          <w:szCs w:val="28"/>
          <w:lang w:val="ro-MD"/>
        </w:rPr>
        <w:t>condițiile</w:t>
      </w:r>
      <w:r w:rsidRPr="007454DD">
        <w:rPr>
          <w:sz w:val="28"/>
          <w:szCs w:val="28"/>
          <w:lang w:val="ro-MD"/>
        </w:rPr>
        <w:t xml:space="preserve"> generale de import/export </w:t>
      </w:r>
      <w:r w:rsidR="007454DD" w:rsidRPr="007454DD">
        <w:rPr>
          <w:sz w:val="28"/>
          <w:szCs w:val="28"/>
          <w:lang w:val="ro-MD"/>
        </w:rPr>
        <w:t>și</w:t>
      </w:r>
      <w:r w:rsidRPr="007454DD">
        <w:rPr>
          <w:sz w:val="28"/>
          <w:szCs w:val="28"/>
          <w:lang w:val="ro-MD"/>
        </w:rPr>
        <w:t xml:space="preserve"> tranzit al energiei electrice (Monitorul Oficial al Republicii Moldova, 2005, nr. 86-88, art. 645)</w:t>
      </w:r>
      <w:r w:rsidR="00254264" w:rsidRPr="007454DD">
        <w:rPr>
          <w:sz w:val="28"/>
          <w:szCs w:val="28"/>
          <w:lang w:val="ro-MD"/>
        </w:rPr>
        <w:t>.</w:t>
      </w:r>
    </w:p>
    <w:p w14:paraId="6F1650D6" w14:textId="2A06BCF2" w:rsidR="008A14C7" w:rsidRPr="007454DD" w:rsidRDefault="008A14C7" w:rsidP="008A14C7">
      <w:pPr>
        <w:pStyle w:val="ListParagraph"/>
        <w:tabs>
          <w:tab w:val="left" w:pos="851"/>
        </w:tabs>
        <w:ind w:left="0" w:firstLine="902"/>
        <w:rPr>
          <w:sz w:val="28"/>
          <w:szCs w:val="28"/>
          <w:lang w:val="ro-MD"/>
        </w:rPr>
      </w:pPr>
    </w:p>
    <w:sectPr w:rsidR="008A14C7" w:rsidRPr="007454DD" w:rsidSect="00F66DBE">
      <w:headerReference w:type="default" r:id="rId8"/>
      <w:footerReference w:type="default" r:id="rId9"/>
      <w:headerReference w:type="first" r:id="rId10"/>
      <w:pgSz w:w="11907" w:h="16840" w:code="9"/>
      <w:pgMar w:top="1134" w:right="964" w:bottom="1134" w:left="1701"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36E4" w14:textId="77777777" w:rsidR="003E16E7" w:rsidRDefault="003E16E7" w:rsidP="00026B87">
      <w:r>
        <w:separator/>
      </w:r>
    </w:p>
  </w:endnote>
  <w:endnote w:type="continuationSeparator" w:id="0">
    <w:p w14:paraId="7284FF2C" w14:textId="77777777" w:rsidR="003E16E7" w:rsidRDefault="003E16E7"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OpenSymbol">
    <w:altName w:val="Times New Roman"/>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Regular">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1FE46BFC" w:rsidR="00BB4FC9" w:rsidRPr="00C74719" w:rsidRDefault="00BB4FC9" w:rsidP="00C74719">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616C" w14:textId="77777777" w:rsidR="003E16E7" w:rsidRDefault="003E16E7" w:rsidP="00026B87">
      <w:r>
        <w:separator/>
      </w:r>
    </w:p>
  </w:footnote>
  <w:footnote w:type="continuationSeparator" w:id="0">
    <w:p w14:paraId="68E156D1" w14:textId="77777777" w:rsidR="003E16E7" w:rsidRDefault="003E16E7"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92D0" w14:textId="69D4B2B8" w:rsidR="00BB4FC9" w:rsidRDefault="00BB4FC9" w:rsidP="00441579">
    <w:pPr>
      <w:pStyle w:val="Header"/>
      <w:jc w:val="center"/>
    </w:pPr>
    <w:r>
      <w:fldChar w:fldCharType="begin"/>
    </w:r>
    <w:r>
      <w:instrText>PAGE   \* MERGEFORMAT</w:instrText>
    </w:r>
    <w:r>
      <w:fldChar w:fldCharType="separate"/>
    </w:r>
    <w:r w:rsidR="00FF5F35" w:rsidRPr="00FF5F35">
      <w:rPr>
        <w:noProof/>
        <w:lang w:val="ro-RO"/>
      </w:rPr>
      <w:t>1</w:t>
    </w:r>
    <w:r w:rsidR="00FF5F35" w:rsidRPr="00FF5F35">
      <w:rPr>
        <w:noProof/>
        <w:lang w:val="ro-RO"/>
      </w:rP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B4FC9" w14:paraId="64B82F37" w14:textId="77777777" w:rsidTr="00FC2D2D">
      <w:tc>
        <w:tcPr>
          <w:tcW w:w="5000" w:type="pct"/>
        </w:tcPr>
        <w:p w14:paraId="479269F3" w14:textId="77777777" w:rsidR="00BB4FC9" w:rsidRDefault="00BB4FC9">
          <w:pPr>
            <w:ind w:firstLine="0"/>
            <w:rPr>
              <w:rFonts w:ascii="Times New Roman" w:hAnsi="Times New Roman"/>
              <w:sz w:val="24"/>
              <w:szCs w:val="24"/>
            </w:rPr>
          </w:pPr>
          <w:r w:rsidRPr="0029400E">
            <w:rPr>
              <w:noProof/>
              <w:sz w:val="24"/>
              <w:szCs w:val="24"/>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BB4FC9" w:rsidRDefault="00BB4FC9">
          <w:pPr>
            <w:ind w:firstLine="0"/>
            <w:rPr>
              <w:rFonts w:ascii="Times New Roman" w:hAnsi="Times New Roman"/>
              <w:sz w:val="24"/>
              <w:szCs w:val="24"/>
            </w:rPr>
          </w:pPr>
        </w:p>
        <w:p w14:paraId="6E939E08" w14:textId="77777777" w:rsidR="00BB4FC9" w:rsidRDefault="00BB4FC9">
          <w:pPr>
            <w:ind w:firstLine="0"/>
            <w:rPr>
              <w:rFonts w:ascii="Times New Roman" w:hAnsi="Times New Roman"/>
              <w:sz w:val="24"/>
              <w:szCs w:val="24"/>
            </w:rPr>
          </w:pPr>
        </w:p>
        <w:p w14:paraId="30228388" w14:textId="77777777" w:rsidR="00BB4FC9" w:rsidRDefault="00BB4FC9">
          <w:pPr>
            <w:ind w:firstLine="0"/>
            <w:rPr>
              <w:rFonts w:ascii="Times New Roman" w:hAnsi="Times New Roman"/>
              <w:sz w:val="24"/>
              <w:szCs w:val="24"/>
            </w:rPr>
          </w:pPr>
        </w:p>
        <w:p w14:paraId="371CBE2A" w14:textId="77777777" w:rsidR="00BB4FC9" w:rsidRPr="00FC2D2D" w:rsidRDefault="00BB4FC9">
          <w:pPr>
            <w:ind w:firstLine="0"/>
            <w:rPr>
              <w:rFonts w:ascii="Times New Roman" w:hAnsi="Times New Roman"/>
              <w:sz w:val="24"/>
              <w:szCs w:val="24"/>
            </w:rPr>
          </w:pPr>
        </w:p>
      </w:tc>
    </w:tr>
    <w:tr w:rsidR="00BB4FC9" w14:paraId="27AE2608" w14:textId="77777777" w:rsidTr="00FC2D2D">
      <w:tc>
        <w:tcPr>
          <w:tcW w:w="5000" w:type="pct"/>
        </w:tcPr>
        <w:p w14:paraId="08F848A5" w14:textId="77777777" w:rsidR="00BB4FC9" w:rsidRPr="00633BD9" w:rsidRDefault="00BB4FC9" w:rsidP="00FC2D2D">
          <w:pPr>
            <w:pStyle w:val="Heading8"/>
            <w:rPr>
              <w:rFonts w:ascii="Times New Roman" w:hAnsi="Times New Roman"/>
              <w:color w:val="000080"/>
              <w:sz w:val="10"/>
              <w:lang w:val="ro-RO"/>
            </w:rPr>
          </w:pPr>
        </w:p>
        <w:p w14:paraId="3807987D" w14:textId="77777777" w:rsidR="00BB4FC9" w:rsidRPr="00FC2D2D" w:rsidRDefault="00BB4FC9" w:rsidP="00FC2D2D">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BB4FC9" w:rsidRPr="00FC2D2D" w:rsidRDefault="00BB4FC9" w:rsidP="00FC2D2D">
          <w:pPr>
            <w:ind w:firstLine="0"/>
            <w:jc w:val="center"/>
            <w:rPr>
              <w:rFonts w:ascii="Times New Roman" w:hAnsi="Times New Roman"/>
              <w:lang w:val="ro-RO"/>
            </w:rPr>
          </w:pPr>
        </w:p>
        <w:p w14:paraId="2834D268" w14:textId="77777777" w:rsidR="00BB4FC9" w:rsidRPr="00FC2D2D" w:rsidRDefault="00BB4FC9" w:rsidP="00FC2D2D">
          <w:pPr>
            <w:pStyle w:val="Heading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BB4FC9" w:rsidRPr="00FC2D2D" w:rsidRDefault="00BB4FC9" w:rsidP="00FC2D2D">
          <w:pPr>
            <w:ind w:firstLine="0"/>
            <w:jc w:val="center"/>
            <w:rPr>
              <w:rFonts w:ascii="Times New Roman" w:hAnsi="Times New Roman"/>
              <w:lang w:val="ro-RO"/>
            </w:rPr>
          </w:pPr>
        </w:p>
        <w:p w14:paraId="6645D62E" w14:textId="6F5A8916" w:rsidR="00BB4FC9" w:rsidRPr="00FC2D2D" w:rsidRDefault="00BB4FC9"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Pr>
              <w:rFonts w:ascii="Times New Roman" w:hAnsi="Times New Roman"/>
              <w:b/>
              <w:sz w:val="28"/>
              <w:szCs w:val="28"/>
              <w:u w:val="single"/>
              <w:lang w:val="ro-RO"/>
            </w:rPr>
            <w:t>4</w:t>
          </w:r>
        </w:p>
        <w:p w14:paraId="2036943B" w14:textId="77777777" w:rsidR="00BB4FC9" w:rsidRPr="00FC2D2D" w:rsidRDefault="00BB4FC9"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BB4FC9" w:rsidRPr="00FC2D2D" w:rsidRDefault="00BB4FC9" w:rsidP="00FC2D2D">
          <w:pPr>
            <w:ind w:firstLine="0"/>
            <w:jc w:val="center"/>
            <w:rPr>
              <w:noProof/>
              <w:lang w:val="ro-RO" w:eastAsia="ro-RO"/>
            </w:rPr>
          </w:pPr>
        </w:p>
      </w:tc>
    </w:tr>
  </w:tbl>
  <w:p w14:paraId="5EF5D26D" w14:textId="77777777" w:rsidR="00BB4FC9" w:rsidRPr="00B16328" w:rsidRDefault="00BB4FC9"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4"/>
    <w:lvl w:ilvl="0">
      <w:numFmt w:val="bullet"/>
      <w:lvlText w:val="-"/>
      <w:lvlJc w:val="left"/>
      <w:pPr>
        <w:tabs>
          <w:tab w:val="num" w:pos="950"/>
        </w:tabs>
        <w:ind w:left="950" w:hanging="360"/>
      </w:pPr>
      <w:rPr>
        <w:rFonts w:ascii="Times New Roman" w:hAnsi="Times New Roman" w:cs="Times New Roman"/>
      </w:rPr>
    </w:lvl>
  </w:abstractNum>
  <w:abstractNum w:abstractNumId="1" w15:restartNumberingAfterBreak="0">
    <w:nsid w:val="01D87CDA"/>
    <w:multiLevelType w:val="hybridMultilevel"/>
    <w:tmpl w:val="DF66E688"/>
    <w:lvl w:ilvl="0" w:tplc="52E69104">
      <w:start w:val="2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D41F48"/>
    <w:multiLevelType w:val="hybridMultilevel"/>
    <w:tmpl w:val="AF669088"/>
    <w:lvl w:ilvl="0" w:tplc="08090011">
      <w:start w:val="1"/>
      <w:numFmt w:val="decimal"/>
      <w:lvlText w:val="%1)"/>
      <w:lvlJc w:val="left"/>
      <w:pPr>
        <w:ind w:left="1790" w:hanging="360"/>
      </w:p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3" w15:restartNumberingAfterBreak="0">
    <w:nsid w:val="048E5A14"/>
    <w:multiLevelType w:val="multilevel"/>
    <w:tmpl w:val="EE44565E"/>
    <w:lvl w:ilvl="0">
      <w:start w:val="14"/>
      <w:numFmt w:val="decimal"/>
      <w:lvlText w:val="%1"/>
      <w:lvlJc w:val="left"/>
      <w:pPr>
        <w:ind w:left="525" w:hanging="525"/>
      </w:pPr>
      <w:rPr>
        <w:rFonts w:hint="default"/>
      </w:rPr>
    </w:lvl>
    <w:lvl w:ilvl="1">
      <w:start w:val="1"/>
      <w:numFmt w:val="decimal"/>
      <w:lvlText w:val="%1.%2"/>
      <w:lvlJc w:val="left"/>
      <w:pPr>
        <w:ind w:left="1659" w:hanging="52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7954E6"/>
    <w:multiLevelType w:val="hybridMultilevel"/>
    <w:tmpl w:val="ACA0EB44"/>
    <w:lvl w:ilvl="0" w:tplc="0809000F">
      <w:start w:val="1"/>
      <w:numFmt w:val="decimal"/>
      <w:lvlText w:val="%1."/>
      <w:lvlJc w:val="left"/>
      <w:pPr>
        <w:ind w:left="1622" w:hanging="360"/>
      </w:pPr>
    </w:lvl>
    <w:lvl w:ilvl="1" w:tplc="08090019" w:tentative="1">
      <w:start w:val="1"/>
      <w:numFmt w:val="lowerLetter"/>
      <w:lvlText w:val="%2."/>
      <w:lvlJc w:val="left"/>
      <w:pPr>
        <w:ind w:left="2342" w:hanging="360"/>
      </w:pPr>
    </w:lvl>
    <w:lvl w:ilvl="2" w:tplc="0809001B" w:tentative="1">
      <w:start w:val="1"/>
      <w:numFmt w:val="lowerRoman"/>
      <w:lvlText w:val="%3."/>
      <w:lvlJc w:val="right"/>
      <w:pPr>
        <w:ind w:left="3062" w:hanging="180"/>
      </w:pPr>
    </w:lvl>
    <w:lvl w:ilvl="3" w:tplc="0809000F" w:tentative="1">
      <w:start w:val="1"/>
      <w:numFmt w:val="decimal"/>
      <w:lvlText w:val="%4."/>
      <w:lvlJc w:val="left"/>
      <w:pPr>
        <w:ind w:left="3782" w:hanging="360"/>
      </w:pPr>
    </w:lvl>
    <w:lvl w:ilvl="4" w:tplc="08090019" w:tentative="1">
      <w:start w:val="1"/>
      <w:numFmt w:val="lowerLetter"/>
      <w:lvlText w:val="%5."/>
      <w:lvlJc w:val="left"/>
      <w:pPr>
        <w:ind w:left="4502" w:hanging="360"/>
      </w:pPr>
    </w:lvl>
    <w:lvl w:ilvl="5" w:tplc="0809001B" w:tentative="1">
      <w:start w:val="1"/>
      <w:numFmt w:val="lowerRoman"/>
      <w:lvlText w:val="%6."/>
      <w:lvlJc w:val="right"/>
      <w:pPr>
        <w:ind w:left="5222" w:hanging="180"/>
      </w:pPr>
    </w:lvl>
    <w:lvl w:ilvl="6" w:tplc="0809000F" w:tentative="1">
      <w:start w:val="1"/>
      <w:numFmt w:val="decimal"/>
      <w:lvlText w:val="%7."/>
      <w:lvlJc w:val="left"/>
      <w:pPr>
        <w:ind w:left="5942" w:hanging="360"/>
      </w:pPr>
    </w:lvl>
    <w:lvl w:ilvl="7" w:tplc="08090019" w:tentative="1">
      <w:start w:val="1"/>
      <w:numFmt w:val="lowerLetter"/>
      <w:lvlText w:val="%8."/>
      <w:lvlJc w:val="left"/>
      <w:pPr>
        <w:ind w:left="6662" w:hanging="360"/>
      </w:pPr>
    </w:lvl>
    <w:lvl w:ilvl="8" w:tplc="0809001B" w:tentative="1">
      <w:start w:val="1"/>
      <w:numFmt w:val="lowerRoman"/>
      <w:lvlText w:val="%9."/>
      <w:lvlJc w:val="right"/>
      <w:pPr>
        <w:ind w:left="7382" w:hanging="180"/>
      </w:pPr>
    </w:lvl>
  </w:abstractNum>
  <w:abstractNum w:abstractNumId="7" w15:restartNumberingAfterBreak="0">
    <w:nsid w:val="10D61158"/>
    <w:multiLevelType w:val="multilevel"/>
    <w:tmpl w:val="FCE6BEEA"/>
    <w:lvl w:ilvl="0">
      <w:start w:val="4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D43EE"/>
    <w:multiLevelType w:val="multilevel"/>
    <w:tmpl w:val="8F7287F2"/>
    <w:lvl w:ilvl="0">
      <w:start w:val="1"/>
      <w:numFmt w:val="decimal"/>
      <w:lvlText w:val="%1."/>
      <w:lvlJc w:val="left"/>
      <w:pPr>
        <w:ind w:left="720" w:hanging="360"/>
      </w:pPr>
      <w:rPr>
        <w:rFonts w:hint="default"/>
        <w:b/>
        <w:bCs/>
      </w:rPr>
    </w:lvl>
    <w:lvl w:ilvl="1">
      <w:start w:val="1"/>
      <w:numFmt w:val="decimal"/>
      <w:isLgl/>
      <w:lvlText w:val="%1.%2."/>
      <w:lvlJc w:val="left"/>
      <w:pPr>
        <w:ind w:left="1382" w:hanging="48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706" w:hanging="720"/>
      </w:pPr>
      <w:rPr>
        <w:rFonts w:hint="default"/>
      </w:rPr>
    </w:lvl>
    <w:lvl w:ilvl="4">
      <w:start w:val="1"/>
      <w:numFmt w:val="decimal"/>
      <w:isLgl/>
      <w:lvlText w:val="%1.%2.%3.%4.%5."/>
      <w:lvlJc w:val="left"/>
      <w:pPr>
        <w:ind w:left="3608" w:hanging="1080"/>
      </w:pPr>
      <w:rPr>
        <w:rFonts w:hint="default"/>
      </w:rPr>
    </w:lvl>
    <w:lvl w:ilvl="5">
      <w:start w:val="1"/>
      <w:numFmt w:val="decimal"/>
      <w:isLgl/>
      <w:lvlText w:val="%1.%2.%3.%4.%5.%6."/>
      <w:lvlJc w:val="left"/>
      <w:pPr>
        <w:ind w:left="4150" w:hanging="1080"/>
      </w:pPr>
      <w:rPr>
        <w:rFonts w:hint="default"/>
      </w:rPr>
    </w:lvl>
    <w:lvl w:ilvl="6">
      <w:start w:val="1"/>
      <w:numFmt w:val="decimal"/>
      <w:isLgl/>
      <w:lvlText w:val="%1.%2.%3.%4.%5.%6.%7."/>
      <w:lvlJc w:val="left"/>
      <w:pPr>
        <w:ind w:left="5052" w:hanging="1440"/>
      </w:pPr>
      <w:rPr>
        <w:rFonts w:hint="default"/>
      </w:rPr>
    </w:lvl>
    <w:lvl w:ilvl="7">
      <w:start w:val="1"/>
      <w:numFmt w:val="decimal"/>
      <w:isLgl/>
      <w:lvlText w:val="%1.%2.%3.%4.%5.%6.%7.%8."/>
      <w:lvlJc w:val="left"/>
      <w:pPr>
        <w:ind w:left="5594" w:hanging="1440"/>
      </w:pPr>
      <w:rPr>
        <w:rFonts w:hint="default"/>
      </w:rPr>
    </w:lvl>
    <w:lvl w:ilvl="8">
      <w:start w:val="1"/>
      <w:numFmt w:val="decimal"/>
      <w:isLgl/>
      <w:lvlText w:val="%1.%2.%3.%4.%5.%6.%7.%8.%9."/>
      <w:lvlJc w:val="left"/>
      <w:pPr>
        <w:ind w:left="6496" w:hanging="1800"/>
      </w:pPr>
      <w:rPr>
        <w:rFonts w:hint="default"/>
      </w:rPr>
    </w:lvl>
  </w:abstractNum>
  <w:abstractNum w:abstractNumId="10" w15:restartNumberingAfterBreak="0">
    <w:nsid w:val="1E1A7511"/>
    <w:multiLevelType w:val="hybridMultilevel"/>
    <w:tmpl w:val="DD709C76"/>
    <w:lvl w:ilvl="0" w:tplc="04090011">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11" w15:restartNumberingAfterBreak="0">
    <w:nsid w:val="1E462808"/>
    <w:multiLevelType w:val="hybridMultilevel"/>
    <w:tmpl w:val="FFFFFFFF"/>
    <w:lvl w:ilvl="0" w:tplc="29947432">
      <w:start w:val="1"/>
      <w:numFmt w:val="decimal"/>
      <w:lvlText w:val="%1."/>
      <w:lvlJc w:val="left"/>
      <w:pPr>
        <w:ind w:left="360" w:hanging="360"/>
      </w:pPr>
      <w:rPr>
        <w:rFonts w:cs="Times New Roman" w:hint="default"/>
        <w:b w:val="0"/>
        <w:color w:val="auto"/>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12" w15:restartNumberingAfterBreak="0">
    <w:nsid w:val="1F7510CF"/>
    <w:multiLevelType w:val="hybridMultilevel"/>
    <w:tmpl w:val="2D104EFE"/>
    <w:lvl w:ilvl="0" w:tplc="04090011">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13" w15:restartNumberingAfterBreak="0">
    <w:nsid w:val="20F04273"/>
    <w:multiLevelType w:val="multilevel"/>
    <w:tmpl w:val="E9E0B7DC"/>
    <w:lvl w:ilvl="0">
      <w:start w:val="15"/>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F934AC"/>
    <w:multiLevelType w:val="multilevel"/>
    <w:tmpl w:val="E36EAC5A"/>
    <w:lvl w:ilvl="0">
      <w:start w:val="43"/>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1E277CF"/>
    <w:multiLevelType w:val="hybridMultilevel"/>
    <w:tmpl w:val="0F963742"/>
    <w:lvl w:ilvl="0" w:tplc="04090011">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16" w15:restartNumberingAfterBreak="0">
    <w:nsid w:val="401055D8"/>
    <w:multiLevelType w:val="hybridMultilevel"/>
    <w:tmpl w:val="A6E417D6"/>
    <w:lvl w:ilvl="0" w:tplc="ECE6E8C0">
      <w:start w:val="7"/>
      <w:numFmt w:val="decimal"/>
      <w:lvlText w:val="%1."/>
      <w:lvlJc w:val="left"/>
      <w:pPr>
        <w:ind w:left="1069" w:hanging="360"/>
      </w:pPr>
      <w:rPr>
        <w:rFonts w:hint="default"/>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5157EF9"/>
    <w:multiLevelType w:val="hybridMultilevel"/>
    <w:tmpl w:val="EA02F106"/>
    <w:lvl w:ilvl="0" w:tplc="04090011">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19"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B13385"/>
    <w:multiLevelType w:val="multilevel"/>
    <w:tmpl w:val="4DA2BA3A"/>
    <w:lvl w:ilvl="0">
      <w:start w:val="27"/>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E943CBB"/>
    <w:multiLevelType w:val="hybridMultilevel"/>
    <w:tmpl w:val="8586E620"/>
    <w:lvl w:ilvl="0" w:tplc="04090011">
      <w:start w:val="1"/>
      <w:numFmt w:val="decimal"/>
      <w:lvlText w:val="%1)"/>
      <w:lvlJc w:val="left"/>
      <w:pPr>
        <w:ind w:left="1622" w:hanging="360"/>
      </w:pPr>
    </w:lvl>
    <w:lvl w:ilvl="1" w:tplc="04090011">
      <w:start w:val="1"/>
      <w:numFmt w:val="decimal"/>
      <w:lvlText w:val="%2)"/>
      <w:lvlJc w:val="left"/>
      <w:pPr>
        <w:ind w:left="2342" w:hanging="360"/>
      </w:pPr>
    </w:lvl>
    <w:lvl w:ilvl="2" w:tplc="1C86937A">
      <w:start w:val="4"/>
      <w:numFmt w:val="decimal"/>
      <w:lvlText w:val="%3."/>
      <w:lvlJc w:val="left"/>
      <w:pPr>
        <w:ind w:left="3242" w:hanging="360"/>
      </w:pPr>
      <w:rPr>
        <w:rFonts w:hint="default"/>
      </w:r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22" w15:restartNumberingAfterBreak="0">
    <w:nsid w:val="506E4B26"/>
    <w:multiLevelType w:val="hybridMultilevel"/>
    <w:tmpl w:val="1CE60352"/>
    <w:lvl w:ilvl="0" w:tplc="B72CBE58">
      <w:start w:val="1"/>
      <w:numFmt w:val="decimal"/>
      <w:lvlText w:val="%1."/>
      <w:lvlJc w:val="left"/>
      <w:pPr>
        <w:ind w:left="1080" w:hanging="360"/>
      </w:pPr>
      <w:rPr>
        <w:rFonts w:ascii="Times New Roman" w:eastAsia="Times New Roman" w:hAnsi="Times New Roman" w:cs="Times New Roman"/>
        <w:b/>
        <w:bCs/>
        <w:i w:val="0"/>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0D5398"/>
    <w:multiLevelType w:val="hybridMultilevel"/>
    <w:tmpl w:val="4836D4D2"/>
    <w:lvl w:ilvl="0" w:tplc="04090011">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24" w15:restartNumberingAfterBreak="0">
    <w:nsid w:val="57A21894"/>
    <w:multiLevelType w:val="hybridMultilevel"/>
    <w:tmpl w:val="3992134E"/>
    <w:lvl w:ilvl="0" w:tplc="04090011">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25"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D42DFB"/>
    <w:multiLevelType w:val="hybridMultilevel"/>
    <w:tmpl w:val="7A1AB4CE"/>
    <w:lvl w:ilvl="0" w:tplc="04090011">
      <w:start w:val="1"/>
      <w:numFmt w:val="decimal"/>
      <w:lvlText w:val="%1)"/>
      <w:lvlJc w:val="left"/>
      <w:pPr>
        <w:ind w:left="1622" w:hanging="360"/>
      </w:pPr>
    </w:lvl>
    <w:lvl w:ilvl="1" w:tplc="04090019">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27" w15:restartNumberingAfterBreak="0">
    <w:nsid w:val="5E1B7E44"/>
    <w:multiLevelType w:val="multilevel"/>
    <w:tmpl w:val="8E68AA5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5DC7CBF"/>
    <w:multiLevelType w:val="hybridMultilevel"/>
    <w:tmpl w:val="FD0E8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A25C1"/>
    <w:multiLevelType w:val="hybridMultilevel"/>
    <w:tmpl w:val="31562BDE"/>
    <w:lvl w:ilvl="0" w:tplc="04090011">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0" w15:restartNumberingAfterBreak="0">
    <w:nsid w:val="673D4A8B"/>
    <w:multiLevelType w:val="hybridMultilevel"/>
    <w:tmpl w:val="E5CC401A"/>
    <w:lvl w:ilvl="0" w:tplc="04090011">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1" w15:restartNumberingAfterBreak="0">
    <w:nsid w:val="6D423E84"/>
    <w:multiLevelType w:val="hybridMultilevel"/>
    <w:tmpl w:val="DAEC4512"/>
    <w:lvl w:ilvl="0" w:tplc="167ACB6E">
      <w:start w:val="1"/>
      <w:numFmt w:val="decimal"/>
      <w:lvlText w:val="%1."/>
      <w:lvlJc w:val="left"/>
      <w:pPr>
        <w:ind w:left="1070" w:hanging="360"/>
      </w:pPr>
      <w:rPr>
        <w:rFonts w:ascii="Times New Roman" w:hAnsi="Times New Roman" w:cs="Times New Roman" w:hint="default"/>
        <w:b w:val="0"/>
        <w:sz w:val="8"/>
        <w:szCs w:val="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1C4273"/>
    <w:multiLevelType w:val="hybridMultilevel"/>
    <w:tmpl w:val="CC428B28"/>
    <w:lvl w:ilvl="0" w:tplc="04090011">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3" w15:restartNumberingAfterBreak="0">
    <w:nsid w:val="723660F9"/>
    <w:multiLevelType w:val="hybridMultilevel"/>
    <w:tmpl w:val="DD6E667C"/>
    <w:lvl w:ilvl="0" w:tplc="04090011">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4"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8326D6"/>
    <w:multiLevelType w:val="multilevel"/>
    <w:tmpl w:val="FFFFFFFF"/>
    <w:lvl w:ilvl="0">
      <w:start w:val="1"/>
      <w:numFmt w:val="decimal"/>
      <w:lvlText w:val="%1."/>
      <w:lvlJc w:val="left"/>
      <w:pPr>
        <w:ind w:left="360" w:hanging="360"/>
      </w:pPr>
      <w:rPr>
        <w:rFonts w:ascii="Times New Roman" w:eastAsia="Times New Roman" w:hAnsi="Times New Roman" w:cs="Times New Roman" w:hint="default"/>
        <w:b w:val="0"/>
        <w:sz w:val="24"/>
        <w:szCs w:val="24"/>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6" w15:restartNumberingAfterBreak="0">
    <w:nsid w:val="7A2775E7"/>
    <w:multiLevelType w:val="multilevel"/>
    <w:tmpl w:val="E262635A"/>
    <w:lvl w:ilvl="0">
      <w:start w:val="18"/>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26239758">
    <w:abstractNumId w:val="9"/>
  </w:num>
  <w:num w:numId="2" w16cid:durableId="992683954">
    <w:abstractNumId w:val="31"/>
  </w:num>
  <w:num w:numId="3" w16cid:durableId="170727607">
    <w:abstractNumId w:val="4"/>
  </w:num>
  <w:num w:numId="4" w16cid:durableId="2126844423">
    <w:abstractNumId w:val="25"/>
  </w:num>
  <w:num w:numId="5" w16cid:durableId="1986931203">
    <w:abstractNumId w:val="17"/>
  </w:num>
  <w:num w:numId="6" w16cid:durableId="1215461201">
    <w:abstractNumId w:val="8"/>
  </w:num>
  <w:num w:numId="7" w16cid:durableId="1384671184">
    <w:abstractNumId w:val="19"/>
  </w:num>
  <w:num w:numId="8" w16cid:durableId="1956909260">
    <w:abstractNumId w:val="34"/>
  </w:num>
  <w:num w:numId="9" w16cid:durableId="1897009560">
    <w:abstractNumId w:val="28"/>
  </w:num>
  <w:num w:numId="10" w16cid:durableId="193931335">
    <w:abstractNumId w:val="5"/>
  </w:num>
  <w:num w:numId="11" w16cid:durableId="1387071848">
    <w:abstractNumId w:val="36"/>
  </w:num>
  <w:num w:numId="12" w16cid:durableId="1853564326">
    <w:abstractNumId w:val="13"/>
  </w:num>
  <w:num w:numId="13" w16cid:durableId="1712916597">
    <w:abstractNumId w:val="27"/>
  </w:num>
  <w:num w:numId="14" w16cid:durableId="1025325775">
    <w:abstractNumId w:val="1"/>
  </w:num>
  <w:num w:numId="15" w16cid:durableId="1759253225">
    <w:abstractNumId w:val="20"/>
  </w:num>
  <w:num w:numId="16" w16cid:durableId="1537154718">
    <w:abstractNumId w:val="7"/>
  </w:num>
  <w:num w:numId="17" w16cid:durableId="785193714">
    <w:abstractNumId w:val="14"/>
  </w:num>
  <w:num w:numId="18" w16cid:durableId="433981332">
    <w:abstractNumId w:val="3"/>
  </w:num>
  <w:num w:numId="19" w16cid:durableId="715852762">
    <w:abstractNumId w:val="11"/>
  </w:num>
  <w:num w:numId="20" w16cid:durableId="1505243909">
    <w:abstractNumId w:val="22"/>
  </w:num>
  <w:num w:numId="21" w16cid:durableId="675035258">
    <w:abstractNumId w:val="35"/>
  </w:num>
  <w:num w:numId="22" w16cid:durableId="1923830027">
    <w:abstractNumId w:val="26"/>
  </w:num>
  <w:num w:numId="23" w16cid:durableId="460341031">
    <w:abstractNumId w:val="21"/>
  </w:num>
  <w:num w:numId="24" w16cid:durableId="1515921603">
    <w:abstractNumId w:val="2"/>
  </w:num>
  <w:num w:numId="25" w16cid:durableId="1578055602">
    <w:abstractNumId w:val="16"/>
  </w:num>
  <w:num w:numId="26" w16cid:durableId="297616636">
    <w:abstractNumId w:val="29"/>
  </w:num>
  <w:num w:numId="27" w16cid:durableId="238905760">
    <w:abstractNumId w:val="30"/>
  </w:num>
  <w:num w:numId="28" w16cid:durableId="127433806">
    <w:abstractNumId w:val="32"/>
  </w:num>
  <w:num w:numId="29" w16cid:durableId="991913310">
    <w:abstractNumId w:val="18"/>
  </w:num>
  <w:num w:numId="30" w16cid:durableId="564687338">
    <w:abstractNumId w:val="23"/>
  </w:num>
  <w:num w:numId="31" w16cid:durableId="33506550">
    <w:abstractNumId w:val="15"/>
  </w:num>
  <w:num w:numId="32" w16cid:durableId="2025937276">
    <w:abstractNumId w:val="12"/>
  </w:num>
  <w:num w:numId="33" w16cid:durableId="1374233570">
    <w:abstractNumId w:val="33"/>
  </w:num>
  <w:num w:numId="34" w16cid:durableId="1861970613">
    <w:abstractNumId w:val="24"/>
  </w:num>
  <w:num w:numId="35" w16cid:durableId="671689469">
    <w:abstractNumId w:val="10"/>
  </w:num>
  <w:num w:numId="36" w16cid:durableId="155176709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0DC1"/>
    <w:rsid w:val="00002FF1"/>
    <w:rsid w:val="00003FE3"/>
    <w:rsid w:val="00007AAA"/>
    <w:rsid w:val="0001520E"/>
    <w:rsid w:val="00026B87"/>
    <w:rsid w:val="00030DD1"/>
    <w:rsid w:val="00043344"/>
    <w:rsid w:val="00043ECD"/>
    <w:rsid w:val="00053728"/>
    <w:rsid w:val="00061F39"/>
    <w:rsid w:val="00075CE0"/>
    <w:rsid w:val="00077246"/>
    <w:rsid w:val="00077B6F"/>
    <w:rsid w:val="0008431B"/>
    <w:rsid w:val="00085D21"/>
    <w:rsid w:val="00085DA8"/>
    <w:rsid w:val="000861E9"/>
    <w:rsid w:val="000914AA"/>
    <w:rsid w:val="0009503C"/>
    <w:rsid w:val="000A233A"/>
    <w:rsid w:val="000B66A7"/>
    <w:rsid w:val="000C0946"/>
    <w:rsid w:val="000C3000"/>
    <w:rsid w:val="000C6807"/>
    <w:rsid w:val="000D3405"/>
    <w:rsid w:val="000D7A09"/>
    <w:rsid w:val="000E6AE3"/>
    <w:rsid w:val="000F0FD7"/>
    <w:rsid w:val="000F1C4F"/>
    <w:rsid w:val="000F5942"/>
    <w:rsid w:val="000F60F3"/>
    <w:rsid w:val="00100CC9"/>
    <w:rsid w:val="001100A2"/>
    <w:rsid w:val="00111319"/>
    <w:rsid w:val="00115AF6"/>
    <w:rsid w:val="001218BF"/>
    <w:rsid w:val="00122B45"/>
    <w:rsid w:val="00123439"/>
    <w:rsid w:val="00124820"/>
    <w:rsid w:val="00142E65"/>
    <w:rsid w:val="0014378C"/>
    <w:rsid w:val="00144067"/>
    <w:rsid w:val="001469DB"/>
    <w:rsid w:val="0015698E"/>
    <w:rsid w:val="001574DD"/>
    <w:rsid w:val="001614F3"/>
    <w:rsid w:val="0016589B"/>
    <w:rsid w:val="00171CD7"/>
    <w:rsid w:val="00184692"/>
    <w:rsid w:val="00191F49"/>
    <w:rsid w:val="00196591"/>
    <w:rsid w:val="001B2461"/>
    <w:rsid w:val="001B32C1"/>
    <w:rsid w:val="001B35B4"/>
    <w:rsid w:val="001B5608"/>
    <w:rsid w:val="001B5CAA"/>
    <w:rsid w:val="001C510B"/>
    <w:rsid w:val="001D2ECD"/>
    <w:rsid w:val="001D364E"/>
    <w:rsid w:val="001D4867"/>
    <w:rsid w:val="001D6223"/>
    <w:rsid w:val="001E6EB8"/>
    <w:rsid w:val="001F3557"/>
    <w:rsid w:val="001F43B9"/>
    <w:rsid w:val="002179E2"/>
    <w:rsid w:val="00222B19"/>
    <w:rsid w:val="00223EBF"/>
    <w:rsid w:val="002253A7"/>
    <w:rsid w:val="00225575"/>
    <w:rsid w:val="00226060"/>
    <w:rsid w:val="00226A87"/>
    <w:rsid w:val="00233345"/>
    <w:rsid w:val="00235E19"/>
    <w:rsid w:val="00243B9C"/>
    <w:rsid w:val="00251AE0"/>
    <w:rsid w:val="0025392F"/>
    <w:rsid w:val="00254264"/>
    <w:rsid w:val="00256F32"/>
    <w:rsid w:val="00271FBB"/>
    <w:rsid w:val="00275DAA"/>
    <w:rsid w:val="00283736"/>
    <w:rsid w:val="0029400E"/>
    <w:rsid w:val="002A063D"/>
    <w:rsid w:val="002C4DCC"/>
    <w:rsid w:val="002D6729"/>
    <w:rsid w:val="002E150E"/>
    <w:rsid w:val="002E36BA"/>
    <w:rsid w:val="002F04A9"/>
    <w:rsid w:val="002F2C57"/>
    <w:rsid w:val="00311B49"/>
    <w:rsid w:val="00313A8D"/>
    <w:rsid w:val="00313D69"/>
    <w:rsid w:val="0032430F"/>
    <w:rsid w:val="003321A4"/>
    <w:rsid w:val="0034194B"/>
    <w:rsid w:val="00341E1A"/>
    <w:rsid w:val="00351F13"/>
    <w:rsid w:val="003543E9"/>
    <w:rsid w:val="00363695"/>
    <w:rsid w:val="00363C68"/>
    <w:rsid w:val="00364D53"/>
    <w:rsid w:val="003724B5"/>
    <w:rsid w:val="00382F82"/>
    <w:rsid w:val="003831B0"/>
    <w:rsid w:val="003852B4"/>
    <w:rsid w:val="00386C07"/>
    <w:rsid w:val="00394545"/>
    <w:rsid w:val="003A4AE6"/>
    <w:rsid w:val="003B04ED"/>
    <w:rsid w:val="003B596B"/>
    <w:rsid w:val="003B779A"/>
    <w:rsid w:val="003B77E5"/>
    <w:rsid w:val="003C1133"/>
    <w:rsid w:val="003C43F2"/>
    <w:rsid w:val="003D17FC"/>
    <w:rsid w:val="003D1BE9"/>
    <w:rsid w:val="003D4AFF"/>
    <w:rsid w:val="003D6BC3"/>
    <w:rsid w:val="003D791D"/>
    <w:rsid w:val="003D7B0F"/>
    <w:rsid w:val="003E16E7"/>
    <w:rsid w:val="003E248F"/>
    <w:rsid w:val="003E36A3"/>
    <w:rsid w:val="003E58A6"/>
    <w:rsid w:val="003F2716"/>
    <w:rsid w:val="00407C3C"/>
    <w:rsid w:val="00422675"/>
    <w:rsid w:val="00427274"/>
    <w:rsid w:val="00432C63"/>
    <w:rsid w:val="00441579"/>
    <w:rsid w:val="00443FC0"/>
    <w:rsid w:val="0044592D"/>
    <w:rsid w:val="00453DF2"/>
    <w:rsid w:val="00454CEE"/>
    <w:rsid w:val="00456F71"/>
    <w:rsid w:val="004654AB"/>
    <w:rsid w:val="00466E30"/>
    <w:rsid w:val="00471AB2"/>
    <w:rsid w:val="00480561"/>
    <w:rsid w:val="00482BA3"/>
    <w:rsid w:val="004A228A"/>
    <w:rsid w:val="004A4B59"/>
    <w:rsid w:val="004A77EB"/>
    <w:rsid w:val="004B00D8"/>
    <w:rsid w:val="004B1A4F"/>
    <w:rsid w:val="004B4401"/>
    <w:rsid w:val="004C2A53"/>
    <w:rsid w:val="004D221D"/>
    <w:rsid w:val="004D272C"/>
    <w:rsid w:val="004D3E8F"/>
    <w:rsid w:val="004E0EB7"/>
    <w:rsid w:val="004E1000"/>
    <w:rsid w:val="004E1B7B"/>
    <w:rsid w:val="004E2BEA"/>
    <w:rsid w:val="004E6915"/>
    <w:rsid w:val="004F1298"/>
    <w:rsid w:val="004F1EEC"/>
    <w:rsid w:val="00500597"/>
    <w:rsid w:val="0050231F"/>
    <w:rsid w:val="0050680A"/>
    <w:rsid w:val="00512A5C"/>
    <w:rsid w:val="005157E8"/>
    <w:rsid w:val="00525B22"/>
    <w:rsid w:val="005262C2"/>
    <w:rsid w:val="005271D3"/>
    <w:rsid w:val="005273C3"/>
    <w:rsid w:val="00530592"/>
    <w:rsid w:val="0053079B"/>
    <w:rsid w:val="00542F92"/>
    <w:rsid w:val="00547C5B"/>
    <w:rsid w:val="005541A1"/>
    <w:rsid w:val="00554A45"/>
    <w:rsid w:val="005565F6"/>
    <w:rsid w:val="005619B1"/>
    <w:rsid w:val="0056634C"/>
    <w:rsid w:val="00575435"/>
    <w:rsid w:val="005802DD"/>
    <w:rsid w:val="00582B4F"/>
    <w:rsid w:val="005848D8"/>
    <w:rsid w:val="005850E0"/>
    <w:rsid w:val="00586D2A"/>
    <w:rsid w:val="005A22D8"/>
    <w:rsid w:val="005A40BC"/>
    <w:rsid w:val="005B74D5"/>
    <w:rsid w:val="005D20A3"/>
    <w:rsid w:val="005E1FF5"/>
    <w:rsid w:val="005F1999"/>
    <w:rsid w:val="005F22DC"/>
    <w:rsid w:val="005F2B04"/>
    <w:rsid w:val="005F6AD0"/>
    <w:rsid w:val="00601679"/>
    <w:rsid w:val="00602321"/>
    <w:rsid w:val="00602E93"/>
    <w:rsid w:val="0060637D"/>
    <w:rsid w:val="00621B13"/>
    <w:rsid w:val="0062492D"/>
    <w:rsid w:val="0063090F"/>
    <w:rsid w:val="00633BD9"/>
    <w:rsid w:val="006343D1"/>
    <w:rsid w:val="00642ECD"/>
    <w:rsid w:val="00644BFC"/>
    <w:rsid w:val="006516AA"/>
    <w:rsid w:val="006543D6"/>
    <w:rsid w:val="006630AF"/>
    <w:rsid w:val="006671CB"/>
    <w:rsid w:val="006722CD"/>
    <w:rsid w:val="0067374F"/>
    <w:rsid w:val="0067624B"/>
    <w:rsid w:val="00677CBD"/>
    <w:rsid w:val="00684FE3"/>
    <w:rsid w:val="00685C9D"/>
    <w:rsid w:val="00691890"/>
    <w:rsid w:val="00695959"/>
    <w:rsid w:val="0069623B"/>
    <w:rsid w:val="006A0CE8"/>
    <w:rsid w:val="006A37FA"/>
    <w:rsid w:val="006A3CFE"/>
    <w:rsid w:val="006A563D"/>
    <w:rsid w:val="006B17C6"/>
    <w:rsid w:val="006E3ECB"/>
    <w:rsid w:val="006E4402"/>
    <w:rsid w:val="006E74D0"/>
    <w:rsid w:val="006F6824"/>
    <w:rsid w:val="00703473"/>
    <w:rsid w:val="0071176E"/>
    <w:rsid w:val="00712103"/>
    <w:rsid w:val="00723D26"/>
    <w:rsid w:val="0072429C"/>
    <w:rsid w:val="007276F9"/>
    <w:rsid w:val="007305B8"/>
    <w:rsid w:val="00730FEE"/>
    <w:rsid w:val="0073380E"/>
    <w:rsid w:val="00735762"/>
    <w:rsid w:val="00737FC1"/>
    <w:rsid w:val="007421DB"/>
    <w:rsid w:val="007454DD"/>
    <w:rsid w:val="00746067"/>
    <w:rsid w:val="0074640D"/>
    <w:rsid w:val="00750EDC"/>
    <w:rsid w:val="00752E46"/>
    <w:rsid w:val="00754AC3"/>
    <w:rsid w:val="007551A5"/>
    <w:rsid w:val="007570F7"/>
    <w:rsid w:val="00765D03"/>
    <w:rsid w:val="00774DFA"/>
    <w:rsid w:val="00777B33"/>
    <w:rsid w:val="00782601"/>
    <w:rsid w:val="007926E4"/>
    <w:rsid w:val="00792957"/>
    <w:rsid w:val="00794378"/>
    <w:rsid w:val="007A01D2"/>
    <w:rsid w:val="007A2971"/>
    <w:rsid w:val="007A37D5"/>
    <w:rsid w:val="007A4567"/>
    <w:rsid w:val="007A5859"/>
    <w:rsid w:val="007C4EBE"/>
    <w:rsid w:val="007D7C0A"/>
    <w:rsid w:val="007E0B5B"/>
    <w:rsid w:val="007E2D65"/>
    <w:rsid w:val="007E386B"/>
    <w:rsid w:val="007E3E6F"/>
    <w:rsid w:val="007F7AD6"/>
    <w:rsid w:val="00814406"/>
    <w:rsid w:val="00816596"/>
    <w:rsid w:val="008174D6"/>
    <w:rsid w:val="00825C39"/>
    <w:rsid w:val="0083199B"/>
    <w:rsid w:val="00832599"/>
    <w:rsid w:val="00834CA9"/>
    <w:rsid w:val="00834CF8"/>
    <w:rsid w:val="00837913"/>
    <w:rsid w:val="00837FF3"/>
    <w:rsid w:val="008406EE"/>
    <w:rsid w:val="008439C2"/>
    <w:rsid w:val="0084667B"/>
    <w:rsid w:val="008476F4"/>
    <w:rsid w:val="008546A9"/>
    <w:rsid w:val="00862538"/>
    <w:rsid w:val="00862AB4"/>
    <w:rsid w:val="0087581E"/>
    <w:rsid w:val="00882196"/>
    <w:rsid w:val="00884A1C"/>
    <w:rsid w:val="008865A1"/>
    <w:rsid w:val="00893B25"/>
    <w:rsid w:val="008A14C7"/>
    <w:rsid w:val="008B533A"/>
    <w:rsid w:val="008B7A3D"/>
    <w:rsid w:val="008C14FC"/>
    <w:rsid w:val="008C1EB3"/>
    <w:rsid w:val="008C53C4"/>
    <w:rsid w:val="008C5842"/>
    <w:rsid w:val="008C5F65"/>
    <w:rsid w:val="008C707C"/>
    <w:rsid w:val="008D7B37"/>
    <w:rsid w:val="008E0035"/>
    <w:rsid w:val="008E207C"/>
    <w:rsid w:val="008F0026"/>
    <w:rsid w:val="008F138D"/>
    <w:rsid w:val="00901294"/>
    <w:rsid w:val="00905016"/>
    <w:rsid w:val="00906D2C"/>
    <w:rsid w:val="009159B9"/>
    <w:rsid w:val="009168BD"/>
    <w:rsid w:val="00920A71"/>
    <w:rsid w:val="00923CDA"/>
    <w:rsid w:val="00933A8B"/>
    <w:rsid w:val="009374A9"/>
    <w:rsid w:val="00941781"/>
    <w:rsid w:val="009423B6"/>
    <w:rsid w:val="0094706F"/>
    <w:rsid w:val="00947F73"/>
    <w:rsid w:val="00950CEF"/>
    <w:rsid w:val="0095316D"/>
    <w:rsid w:val="00953A3B"/>
    <w:rsid w:val="00955094"/>
    <w:rsid w:val="009602A1"/>
    <w:rsid w:val="00961F47"/>
    <w:rsid w:val="00965406"/>
    <w:rsid w:val="00965A30"/>
    <w:rsid w:val="00967B94"/>
    <w:rsid w:val="0097037A"/>
    <w:rsid w:val="00980DF4"/>
    <w:rsid w:val="009A3326"/>
    <w:rsid w:val="009A5200"/>
    <w:rsid w:val="009A79BC"/>
    <w:rsid w:val="009B4C08"/>
    <w:rsid w:val="009B4E5C"/>
    <w:rsid w:val="009B55A0"/>
    <w:rsid w:val="009C1506"/>
    <w:rsid w:val="009C3B9C"/>
    <w:rsid w:val="009C6D12"/>
    <w:rsid w:val="009C6FF4"/>
    <w:rsid w:val="009C717D"/>
    <w:rsid w:val="009D1C68"/>
    <w:rsid w:val="009D5B26"/>
    <w:rsid w:val="009E20E6"/>
    <w:rsid w:val="00A016D4"/>
    <w:rsid w:val="00A01CD8"/>
    <w:rsid w:val="00A0308D"/>
    <w:rsid w:val="00A04621"/>
    <w:rsid w:val="00A07F5A"/>
    <w:rsid w:val="00A1010C"/>
    <w:rsid w:val="00A20072"/>
    <w:rsid w:val="00A23358"/>
    <w:rsid w:val="00A23620"/>
    <w:rsid w:val="00A32BFE"/>
    <w:rsid w:val="00A35DD9"/>
    <w:rsid w:val="00A36189"/>
    <w:rsid w:val="00A44D27"/>
    <w:rsid w:val="00A4634A"/>
    <w:rsid w:val="00A46FCC"/>
    <w:rsid w:val="00A51F35"/>
    <w:rsid w:val="00A56041"/>
    <w:rsid w:val="00A569AE"/>
    <w:rsid w:val="00A643A6"/>
    <w:rsid w:val="00A87A92"/>
    <w:rsid w:val="00A938D0"/>
    <w:rsid w:val="00A94FEB"/>
    <w:rsid w:val="00A977C3"/>
    <w:rsid w:val="00A97D1C"/>
    <w:rsid w:val="00AA173D"/>
    <w:rsid w:val="00AA6D1A"/>
    <w:rsid w:val="00AB5BA7"/>
    <w:rsid w:val="00AB67F5"/>
    <w:rsid w:val="00AB7975"/>
    <w:rsid w:val="00AC015F"/>
    <w:rsid w:val="00AC5021"/>
    <w:rsid w:val="00AD0A36"/>
    <w:rsid w:val="00AD18BC"/>
    <w:rsid w:val="00AE35C6"/>
    <w:rsid w:val="00AE7568"/>
    <w:rsid w:val="00AF0010"/>
    <w:rsid w:val="00AF3404"/>
    <w:rsid w:val="00AF3C22"/>
    <w:rsid w:val="00B020BC"/>
    <w:rsid w:val="00B05A8B"/>
    <w:rsid w:val="00B06B6C"/>
    <w:rsid w:val="00B11A22"/>
    <w:rsid w:val="00B16328"/>
    <w:rsid w:val="00B34AEB"/>
    <w:rsid w:val="00B4370D"/>
    <w:rsid w:val="00B51090"/>
    <w:rsid w:val="00B71142"/>
    <w:rsid w:val="00B814A6"/>
    <w:rsid w:val="00B8222B"/>
    <w:rsid w:val="00B84F25"/>
    <w:rsid w:val="00B85760"/>
    <w:rsid w:val="00B92D02"/>
    <w:rsid w:val="00BB2FBE"/>
    <w:rsid w:val="00BB4FC9"/>
    <w:rsid w:val="00BD1B3D"/>
    <w:rsid w:val="00BE00C9"/>
    <w:rsid w:val="00BE2343"/>
    <w:rsid w:val="00BE5758"/>
    <w:rsid w:val="00BF1753"/>
    <w:rsid w:val="00BF1A2F"/>
    <w:rsid w:val="00BF2373"/>
    <w:rsid w:val="00BF32A6"/>
    <w:rsid w:val="00C02DFA"/>
    <w:rsid w:val="00C03113"/>
    <w:rsid w:val="00C03413"/>
    <w:rsid w:val="00C20D43"/>
    <w:rsid w:val="00C2477D"/>
    <w:rsid w:val="00C24B82"/>
    <w:rsid w:val="00C35492"/>
    <w:rsid w:val="00C35E81"/>
    <w:rsid w:val="00C40967"/>
    <w:rsid w:val="00C41F44"/>
    <w:rsid w:val="00C627E1"/>
    <w:rsid w:val="00C74719"/>
    <w:rsid w:val="00C74905"/>
    <w:rsid w:val="00C8164D"/>
    <w:rsid w:val="00C83599"/>
    <w:rsid w:val="00C87983"/>
    <w:rsid w:val="00C9639A"/>
    <w:rsid w:val="00C97309"/>
    <w:rsid w:val="00CA3651"/>
    <w:rsid w:val="00CA61FB"/>
    <w:rsid w:val="00CB05D3"/>
    <w:rsid w:val="00CB0FCF"/>
    <w:rsid w:val="00CB4638"/>
    <w:rsid w:val="00CB60DD"/>
    <w:rsid w:val="00CC1CBF"/>
    <w:rsid w:val="00CC44C9"/>
    <w:rsid w:val="00CC5219"/>
    <w:rsid w:val="00CC7AFF"/>
    <w:rsid w:val="00CD4376"/>
    <w:rsid w:val="00CE0DA1"/>
    <w:rsid w:val="00CE5407"/>
    <w:rsid w:val="00CF11BB"/>
    <w:rsid w:val="00CF2559"/>
    <w:rsid w:val="00CF6FC7"/>
    <w:rsid w:val="00CF7C07"/>
    <w:rsid w:val="00D00EA0"/>
    <w:rsid w:val="00D012CB"/>
    <w:rsid w:val="00D1121D"/>
    <w:rsid w:val="00D20AF3"/>
    <w:rsid w:val="00D245A5"/>
    <w:rsid w:val="00D24C53"/>
    <w:rsid w:val="00D30198"/>
    <w:rsid w:val="00D316F7"/>
    <w:rsid w:val="00D32176"/>
    <w:rsid w:val="00D35C08"/>
    <w:rsid w:val="00D41305"/>
    <w:rsid w:val="00D56E51"/>
    <w:rsid w:val="00D63DC3"/>
    <w:rsid w:val="00D64123"/>
    <w:rsid w:val="00D642D3"/>
    <w:rsid w:val="00D663AE"/>
    <w:rsid w:val="00D7741B"/>
    <w:rsid w:val="00D77E79"/>
    <w:rsid w:val="00D81BD3"/>
    <w:rsid w:val="00D8311D"/>
    <w:rsid w:val="00D86B79"/>
    <w:rsid w:val="00D91434"/>
    <w:rsid w:val="00D92551"/>
    <w:rsid w:val="00DB1216"/>
    <w:rsid w:val="00DB7468"/>
    <w:rsid w:val="00DC4C6E"/>
    <w:rsid w:val="00DF0E57"/>
    <w:rsid w:val="00DF181A"/>
    <w:rsid w:val="00DF223D"/>
    <w:rsid w:val="00DF3D17"/>
    <w:rsid w:val="00DF4105"/>
    <w:rsid w:val="00DF47D7"/>
    <w:rsid w:val="00DF7E3E"/>
    <w:rsid w:val="00E04466"/>
    <w:rsid w:val="00E04C14"/>
    <w:rsid w:val="00E11ADC"/>
    <w:rsid w:val="00E11CE2"/>
    <w:rsid w:val="00E16E9C"/>
    <w:rsid w:val="00E216C5"/>
    <w:rsid w:val="00E21F63"/>
    <w:rsid w:val="00E25218"/>
    <w:rsid w:val="00E45AC6"/>
    <w:rsid w:val="00E52F97"/>
    <w:rsid w:val="00E54201"/>
    <w:rsid w:val="00E542A5"/>
    <w:rsid w:val="00E54A14"/>
    <w:rsid w:val="00E67A4C"/>
    <w:rsid w:val="00E67B73"/>
    <w:rsid w:val="00E80D56"/>
    <w:rsid w:val="00E82D01"/>
    <w:rsid w:val="00E87147"/>
    <w:rsid w:val="00E87E31"/>
    <w:rsid w:val="00E9128F"/>
    <w:rsid w:val="00E9405E"/>
    <w:rsid w:val="00E9472E"/>
    <w:rsid w:val="00EA15C2"/>
    <w:rsid w:val="00EA1DFC"/>
    <w:rsid w:val="00EA21D5"/>
    <w:rsid w:val="00EA3058"/>
    <w:rsid w:val="00EA3268"/>
    <w:rsid w:val="00EA7735"/>
    <w:rsid w:val="00EB50D7"/>
    <w:rsid w:val="00EB6651"/>
    <w:rsid w:val="00EB7F6B"/>
    <w:rsid w:val="00EC0568"/>
    <w:rsid w:val="00EC079E"/>
    <w:rsid w:val="00ED2FE3"/>
    <w:rsid w:val="00ED54AA"/>
    <w:rsid w:val="00EE3AA0"/>
    <w:rsid w:val="00EE40C4"/>
    <w:rsid w:val="00EF4D53"/>
    <w:rsid w:val="00EF6765"/>
    <w:rsid w:val="00EF6D7A"/>
    <w:rsid w:val="00F019B4"/>
    <w:rsid w:val="00F0665D"/>
    <w:rsid w:val="00F073B5"/>
    <w:rsid w:val="00F33686"/>
    <w:rsid w:val="00F4110C"/>
    <w:rsid w:val="00F52A56"/>
    <w:rsid w:val="00F552B7"/>
    <w:rsid w:val="00F66DBE"/>
    <w:rsid w:val="00F67B04"/>
    <w:rsid w:val="00F728CB"/>
    <w:rsid w:val="00F74ED8"/>
    <w:rsid w:val="00F76152"/>
    <w:rsid w:val="00F817FC"/>
    <w:rsid w:val="00F85AA5"/>
    <w:rsid w:val="00F864E2"/>
    <w:rsid w:val="00FA194B"/>
    <w:rsid w:val="00FA7984"/>
    <w:rsid w:val="00FB176A"/>
    <w:rsid w:val="00FB487E"/>
    <w:rsid w:val="00FC1395"/>
    <w:rsid w:val="00FC2D2D"/>
    <w:rsid w:val="00FC4320"/>
    <w:rsid w:val="00FC4FE3"/>
    <w:rsid w:val="00FC54F7"/>
    <w:rsid w:val="00FC6AE9"/>
    <w:rsid w:val="00FC703C"/>
    <w:rsid w:val="00FD2A3E"/>
    <w:rsid w:val="00FD46AC"/>
    <w:rsid w:val="00FD50C6"/>
    <w:rsid w:val="00FE32AA"/>
    <w:rsid w:val="00FE6EFF"/>
    <w:rsid w:val="00FF2032"/>
    <w:rsid w:val="00FF4994"/>
    <w:rsid w:val="00FF4E5C"/>
    <w:rsid w:val="00FF565B"/>
    <w:rsid w:val="00FF5F3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24B00887-3B06-4D3C-B485-032AA056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058"/>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link w:val="Heading4Char"/>
    <w:uiPriority w:val="9"/>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qFormat/>
    <w:rsid w:val="00F66DBE"/>
    <w:pPr>
      <w:spacing w:before="240" w:after="60"/>
      <w:ind w:firstLine="0"/>
      <w:jc w:val="left"/>
      <w:outlineLvl w:val="8"/>
    </w:pPr>
    <w:rPr>
      <w:rFonts w:ascii="Arial" w:hAnsi="Arial" w:cs="Arial"/>
      <w:sz w:val="22"/>
      <w:szCs w:val="22"/>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styleId="Emphasis">
    <w:name w:val="Emphasis"/>
    <w:basedOn w:val="DefaultParagraphFont"/>
    <w:uiPriority w:val="20"/>
    <w:qFormat/>
    <w:rsid w:val="00EE3AA0"/>
    <w:rPr>
      <w:i/>
      <w:iCs/>
    </w:rPr>
  </w:style>
  <w:style w:type="character" w:customStyle="1" w:styleId="ListParagraphChar">
    <w:name w:val="List Paragraph Char"/>
    <w:basedOn w:val="DefaultParagraphFont"/>
    <w:link w:val="ListParagraph"/>
    <w:uiPriority w:val="99"/>
    <w:locked/>
    <w:rsid w:val="00F66DBE"/>
    <w:rPr>
      <w:lang w:val="en-US" w:eastAsia="en-US"/>
    </w:rPr>
  </w:style>
  <w:style w:type="character" w:customStyle="1" w:styleId="Heading9Char">
    <w:name w:val="Heading 9 Char"/>
    <w:basedOn w:val="DefaultParagraphFont"/>
    <w:link w:val="Heading9"/>
    <w:rsid w:val="00F66DBE"/>
    <w:rPr>
      <w:rFonts w:ascii="Arial" w:hAnsi="Arial" w:cs="Arial"/>
      <w:sz w:val="22"/>
      <w:szCs w:val="22"/>
      <w:lang w:val="en-GB"/>
    </w:rPr>
  </w:style>
  <w:style w:type="character" w:customStyle="1" w:styleId="Absatz-Standardschriftart">
    <w:name w:val="Absatz-Standardschriftart"/>
    <w:rsid w:val="00F66DBE"/>
  </w:style>
  <w:style w:type="character" w:customStyle="1" w:styleId="1">
    <w:name w:val="Основной шрифт абзаца1"/>
    <w:rsid w:val="00F66DBE"/>
  </w:style>
  <w:style w:type="character" w:customStyle="1" w:styleId="a">
    <w:name w:val="Символ нумерации"/>
    <w:rsid w:val="00F66DBE"/>
  </w:style>
  <w:style w:type="character" w:customStyle="1" w:styleId="WW8Num6z1">
    <w:name w:val="WW8Num6z1"/>
    <w:rsid w:val="00F66DBE"/>
    <w:rPr>
      <w:rFonts w:ascii="OpenSymbol" w:hAnsi="OpenSymbol" w:cs="OpenSymbol"/>
    </w:rPr>
  </w:style>
  <w:style w:type="character" w:customStyle="1" w:styleId="WW8Num6z3">
    <w:name w:val="WW8Num6z3"/>
    <w:rsid w:val="00F66DBE"/>
    <w:rPr>
      <w:rFonts w:ascii="Symbol" w:hAnsi="Symbol" w:cs="OpenSymbol"/>
    </w:rPr>
  </w:style>
  <w:style w:type="paragraph" w:customStyle="1" w:styleId="10">
    <w:name w:val="Заголовок1"/>
    <w:basedOn w:val="Normal"/>
    <w:next w:val="BodyText"/>
    <w:rsid w:val="00F66DBE"/>
    <w:pPr>
      <w:keepNext/>
      <w:spacing w:before="240" w:after="120"/>
      <w:ind w:firstLine="0"/>
      <w:jc w:val="left"/>
    </w:pPr>
    <w:rPr>
      <w:rFonts w:ascii="Arial" w:eastAsia="Lucida Sans Unicode" w:hAnsi="Arial" w:cs="Tahoma"/>
      <w:sz w:val="28"/>
      <w:szCs w:val="28"/>
      <w:lang w:val="en-GB" w:eastAsia="en-GB"/>
    </w:rPr>
  </w:style>
  <w:style w:type="paragraph" w:styleId="BodyText">
    <w:name w:val="Body Text"/>
    <w:basedOn w:val="Normal"/>
    <w:link w:val="BodyTextChar"/>
    <w:rsid w:val="00F66DBE"/>
    <w:pPr>
      <w:spacing w:after="120"/>
      <w:ind w:firstLine="0"/>
      <w:jc w:val="left"/>
    </w:pPr>
    <w:rPr>
      <w:sz w:val="24"/>
      <w:szCs w:val="24"/>
      <w:lang w:val="en-GB" w:eastAsia="en-GB"/>
    </w:rPr>
  </w:style>
  <w:style w:type="character" w:customStyle="1" w:styleId="BodyTextChar">
    <w:name w:val="Body Text Char"/>
    <w:basedOn w:val="DefaultParagraphFont"/>
    <w:link w:val="BodyText"/>
    <w:rsid w:val="00F66DBE"/>
    <w:rPr>
      <w:sz w:val="24"/>
      <w:szCs w:val="24"/>
      <w:lang w:val="en-GB" w:eastAsia="en-GB"/>
    </w:rPr>
  </w:style>
  <w:style w:type="paragraph" w:styleId="List">
    <w:name w:val="List"/>
    <w:basedOn w:val="BodyText"/>
    <w:rsid w:val="00F66DBE"/>
    <w:rPr>
      <w:rFonts w:cs="Tahoma"/>
    </w:rPr>
  </w:style>
  <w:style w:type="paragraph" w:customStyle="1" w:styleId="11">
    <w:name w:val="Название1"/>
    <w:basedOn w:val="Normal"/>
    <w:rsid w:val="00F66DBE"/>
    <w:pPr>
      <w:suppressLineNumbers/>
      <w:spacing w:before="120" w:after="120"/>
      <w:ind w:firstLine="0"/>
      <w:jc w:val="left"/>
    </w:pPr>
    <w:rPr>
      <w:rFonts w:cs="Tahoma"/>
      <w:i/>
      <w:iCs/>
      <w:sz w:val="24"/>
      <w:szCs w:val="24"/>
      <w:lang w:val="en-GB" w:eastAsia="en-GB"/>
    </w:rPr>
  </w:style>
  <w:style w:type="paragraph" w:customStyle="1" w:styleId="12">
    <w:name w:val="Указатель1"/>
    <w:basedOn w:val="Normal"/>
    <w:rsid w:val="00F66DBE"/>
    <w:pPr>
      <w:suppressLineNumbers/>
      <w:ind w:firstLine="0"/>
      <w:jc w:val="left"/>
    </w:pPr>
    <w:rPr>
      <w:rFonts w:cs="Tahoma"/>
      <w:sz w:val="24"/>
      <w:szCs w:val="24"/>
      <w:lang w:val="en-GB" w:eastAsia="en-GB"/>
    </w:rPr>
  </w:style>
  <w:style w:type="paragraph" w:customStyle="1" w:styleId="NormalWeb1">
    <w:name w:val="Normal (Web)1"/>
    <w:basedOn w:val="Normal"/>
    <w:rsid w:val="00F66DBE"/>
    <w:pPr>
      <w:ind w:firstLine="567"/>
    </w:pPr>
    <w:rPr>
      <w:sz w:val="24"/>
      <w:szCs w:val="24"/>
      <w:lang w:val="en-GB" w:eastAsia="en-GB"/>
    </w:rPr>
  </w:style>
  <w:style w:type="character" w:customStyle="1" w:styleId="Heading1Char">
    <w:name w:val="Heading 1 Char"/>
    <w:basedOn w:val="DefaultParagraphFont"/>
    <w:link w:val="Heading1"/>
    <w:uiPriority w:val="9"/>
    <w:rsid w:val="00F66DBE"/>
    <w:rPr>
      <w:rFonts w:ascii="Arial" w:hAnsi="Arial"/>
      <w:b/>
      <w:kern w:val="28"/>
      <w:sz w:val="28"/>
      <w:lang w:val="en-US" w:eastAsia="en-US"/>
    </w:rPr>
  </w:style>
  <w:style w:type="paragraph" w:styleId="NoSpacing">
    <w:name w:val="No Spacing"/>
    <w:basedOn w:val="Normal"/>
    <w:uiPriority w:val="1"/>
    <w:qFormat/>
    <w:rsid w:val="00F66DBE"/>
    <w:pPr>
      <w:ind w:firstLine="0"/>
      <w:jc w:val="left"/>
    </w:pPr>
    <w:rPr>
      <w:rFonts w:asciiTheme="minorHAnsi" w:eastAsiaTheme="minorEastAsia" w:hAnsiTheme="minorHAnsi" w:cstheme="minorBidi"/>
      <w:sz w:val="22"/>
      <w:szCs w:val="22"/>
    </w:rPr>
  </w:style>
  <w:style w:type="paragraph" w:styleId="Revision">
    <w:name w:val="Revision"/>
    <w:hidden/>
    <w:uiPriority w:val="99"/>
    <w:semiHidden/>
    <w:rsid w:val="00F66DBE"/>
    <w:pPr>
      <w:ind w:firstLine="0"/>
      <w:jc w:val="left"/>
    </w:pPr>
    <w:rPr>
      <w:sz w:val="24"/>
      <w:szCs w:val="24"/>
      <w:lang w:eastAsia="ar-SA"/>
    </w:rPr>
  </w:style>
  <w:style w:type="paragraph" w:customStyle="1" w:styleId="TableContents">
    <w:name w:val="Table Contents"/>
    <w:basedOn w:val="Normal"/>
    <w:rsid w:val="00F66DBE"/>
    <w:pPr>
      <w:widowControl w:val="0"/>
      <w:suppressLineNumbers/>
      <w:ind w:firstLine="0"/>
      <w:jc w:val="left"/>
    </w:pPr>
    <w:rPr>
      <w:rFonts w:cs="Mangal"/>
      <w:color w:val="000000"/>
      <w:kern w:val="1"/>
      <w:sz w:val="24"/>
      <w:szCs w:val="24"/>
      <w:lang w:val="ro-RO" w:eastAsia="hi-IN" w:bidi="hi-IN"/>
    </w:rPr>
  </w:style>
  <w:style w:type="paragraph" w:styleId="FootnoteText">
    <w:name w:val="footnote text"/>
    <w:basedOn w:val="Normal"/>
    <w:link w:val="FootnoteTextChar"/>
    <w:uiPriority w:val="99"/>
    <w:semiHidden/>
    <w:unhideWhenUsed/>
    <w:rsid w:val="00F66DBE"/>
    <w:pPr>
      <w:ind w:firstLine="0"/>
      <w:jc w:val="left"/>
    </w:pPr>
    <w:rPr>
      <w:lang w:val="en-GB" w:eastAsia="en-GB"/>
    </w:rPr>
  </w:style>
  <w:style w:type="character" w:customStyle="1" w:styleId="FootnoteTextChar">
    <w:name w:val="Footnote Text Char"/>
    <w:basedOn w:val="DefaultParagraphFont"/>
    <w:link w:val="FootnoteText"/>
    <w:uiPriority w:val="99"/>
    <w:semiHidden/>
    <w:rsid w:val="00F66DBE"/>
    <w:rPr>
      <w:lang w:val="en-GB" w:eastAsia="en-GB"/>
    </w:rPr>
  </w:style>
  <w:style w:type="character" w:styleId="FootnoteReference">
    <w:name w:val="footnote reference"/>
    <w:basedOn w:val="DefaultParagraphFont"/>
    <w:uiPriority w:val="99"/>
    <w:semiHidden/>
    <w:unhideWhenUsed/>
    <w:rsid w:val="00F66DBE"/>
    <w:rPr>
      <w:vertAlign w:val="superscript"/>
    </w:rPr>
  </w:style>
  <w:style w:type="paragraph" w:styleId="TOCHeading">
    <w:name w:val="TOC Heading"/>
    <w:basedOn w:val="Heading1"/>
    <w:next w:val="Normal"/>
    <w:uiPriority w:val="39"/>
    <w:unhideWhenUsed/>
    <w:qFormat/>
    <w:rsid w:val="00F66DBE"/>
    <w:pPr>
      <w:keepLines/>
      <w:spacing w:after="0" w:line="259" w:lineRule="auto"/>
      <w:ind w:firstLine="0"/>
      <w:jc w:val="left"/>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F66DBE"/>
    <w:pPr>
      <w:spacing w:after="100"/>
      <w:ind w:firstLine="0"/>
      <w:jc w:val="left"/>
    </w:pPr>
    <w:rPr>
      <w:sz w:val="24"/>
      <w:szCs w:val="24"/>
      <w:lang w:val="en-GB" w:eastAsia="en-GB"/>
    </w:rPr>
  </w:style>
  <w:style w:type="paragraph" w:styleId="TOC2">
    <w:name w:val="toc 2"/>
    <w:basedOn w:val="Normal"/>
    <w:next w:val="Normal"/>
    <w:autoRedefine/>
    <w:uiPriority w:val="39"/>
    <w:unhideWhenUsed/>
    <w:rsid w:val="00F66DBE"/>
    <w:pPr>
      <w:spacing w:after="100"/>
      <w:ind w:left="240" w:firstLine="0"/>
      <w:jc w:val="left"/>
    </w:pPr>
    <w:rPr>
      <w:sz w:val="24"/>
      <w:szCs w:val="24"/>
      <w:lang w:val="en-GB" w:eastAsia="en-GB"/>
    </w:rPr>
  </w:style>
  <w:style w:type="paragraph" w:styleId="TOC3">
    <w:name w:val="toc 3"/>
    <w:basedOn w:val="Normal"/>
    <w:next w:val="Normal"/>
    <w:autoRedefine/>
    <w:uiPriority w:val="39"/>
    <w:unhideWhenUsed/>
    <w:rsid w:val="00F66DBE"/>
    <w:pPr>
      <w:spacing w:after="100" w:line="259" w:lineRule="auto"/>
      <w:ind w:left="440" w:firstLine="0"/>
      <w:jc w:val="left"/>
    </w:pPr>
    <w:rPr>
      <w:rFonts w:asciiTheme="minorHAnsi" w:eastAsiaTheme="minorEastAsia" w:hAnsiTheme="minorHAnsi"/>
      <w:sz w:val="22"/>
      <w:szCs w:val="22"/>
    </w:rPr>
  </w:style>
  <w:style w:type="paragraph" w:customStyle="1" w:styleId="CharChar1">
    <w:name w:val="Знак Char Char"/>
    <w:basedOn w:val="Normal"/>
    <w:next w:val="Normal"/>
    <w:rsid w:val="00F66DBE"/>
    <w:pPr>
      <w:spacing w:after="160" w:line="240" w:lineRule="exact"/>
      <w:ind w:firstLine="0"/>
      <w:jc w:val="left"/>
    </w:pPr>
    <w:rPr>
      <w:rFonts w:ascii="Tahoma" w:hAnsi="Tahoma"/>
      <w:sz w:val="24"/>
    </w:rPr>
  </w:style>
  <w:style w:type="paragraph" w:customStyle="1" w:styleId="Default">
    <w:name w:val="Default"/>
    <w:rsid w:val="00F66DBE"/>
    <w:pPr>
      <w:autoSpaceDE w:val="0"/>
      <w:autoSpaceDN w:val="0"/>
      <w:adjustRightInd w:val="0"/>
      <w:ind w:firstLine="0"/>
      <w:jc w:val="left"/>
    </w:pPr>
    <w:rPr>
      <w:rFonts w:ascii="EUAlbertina" w:eastAsiaTheme="minorHAnsi" w:hAnsi="EUAlbertina" w:cs="EUAlbertina"/>
      <w:color w:val="000000"/>
      <w:sz w:val="24"/>
      <w:szCs w:val="24"/>
      <w:lang w:eastAsia="en-US"/>
    </w:rPr>
  </w:style>
  <w:style w:type="paragraph" w:customStyle="1" w:styleId="pb">
    <w:name w:val="pb"/>
    <w:basedOn w:val="Normal"/>
    <w:rsid w:val="00F66DBE"/>
    <w:pPr>
      <w:ind w:firstLine="0"/>
      <w:jc w:val="center"/>
    </w:pPr>
    <w:rPr>
      <w:i/>
      <w:iCs/>
      <w:color w:val="663300"/>
      <w:lang w:val="en-GB" w:eastAsia="ru-RU"/>
    </w:rPr>
  </w:style>
  <w:style w:type="character" w:styleId="PlaceholderText">
    <w:name w:val="Placeholder Text"/>
    <w:basedOn w:val="DefaultParagraphFont"/>
    <w:uiPriority w:val="99"/>
    <w:semiHidden/>
    <w:rsid w:val="00F66DBE"/>
    <w:rPr>
      <w:color w:val="808080"/>
    </w:rPr>
  </w:style>
  <w:style w:type="paragraph" w:customStyle="1" w:styleId="Normal1">
    <w:name w:val="Normal1"/>
    <w:basedOn w:val="Normal"/>
    <w:rsid w:val="00F66DBE"/>
    <w:pPr>
      <w:spacing w:before="100" w:beforeAutospacing="1" w:after="100" w:afterAutospacing="1"/>
      <w:ind w:firstLine="0"/>
      <w:jc w:val="left"/>
    </w:pPr>
    <w:rPr>
      <w:sz w:val="24"/>
      <w:szCs w:val="24"/>
    </w:rPr>
  </w:style>
  <w:style w:type="paragraph" w:customStyle="1" w:styleId="lf">
    <w:name w:val="lf"/>
    <w:basedOn w:val="Normal"/>
    <w:uiPriority w:val="99"/>
    <w:rsid w:val="00F66DBE"/>
    <w:pPr>
      <w:ind w:firstLine="0"/>
      <w:jc w:val="left"/>
    </w:pPr>
    <w:rPr>
      <w:sz w:val="24"/>
      <w:szCs w:val="24"/>
      <w:lang w:val="en-GB" w:eastAsia="ru-RU"/>
    </w:rPr>
  </w:style>
  <w:style w:type="character" w:customStyle="1" w:styleId="UnresolvedMention1">
    <w:name w:val="Unresolved Mention1"/>
    <w:basedOn w:val="DefaultParagraphFont"/>
    <w:uiPriority w:val="99"/>
    <w:semiHidden/>
    <w:unhideWhenUsed/>
    <w:rsid w:val="00F66DBE"/>
    <w:rPr>
      <w:color w:val="605E5C"/>
      <w:shd w:val="clear" w:color="auto" w:fill="E1DFDD"/>
    </w:rPr>
  </w:style>
  <w:style w:type="character" w:customStyle="1" w:styleId="Heading8Char">
    <w:name w:val="Heading 8 Char"/>
    <w:basedOn w:val="DefaultParagraphFont"/>
    <w:link w:val="Heading8"/>
    <w:rsid w:val="00F66DBE"/>
    <w:rPr>
      <w:rFonts w:ascii="$Caslon" w:hAnsi="$Caslon"/>
      <w:b/>
      <w:sz w:val="24"/>
      <w:lang w:val="en-US" w:eastAsia="en-US"/>
    </w:rPr>
  </w:style>
  <w:style w:type="table" w:customStyle="1" w:styleId="TableGrid1">
    <w:name w:val="Table Grid1"/>
    <w:basedOn w:val="TableNormal"/>
    <w:next w:val="TableGrid"/>
    <w:uiPriority w:val="39"/>
    <w:rsid w:val="00F66DBE"/>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66DBE"/>
    <w:rPr>
      <w:rFonts w:ascii="$Caslon" w:hAnsi="$Caslon"/>
      <w:b/>
      <w:sz w:val="26"/>
      <w:lang w:val="x-none" w:eastAsia="en-US"/>
    </w:rPr>
  </w:style>
  <w:style w:type="paragraph" w:customStyle="1" w:styleId="al">
    <w:name w:val="a_l"/>
    <w:basedOn w:val="Normal"/>
    <w:rsid w:val="00F66DBE"/>
    <w:pPr>
      <w:spacing w:before="100" w:beforeAutospacing="1" w:after="100" w:afterAutospacing="1"/>
      <w:ind w:firstLine="0"/>
      <w:jc w:val="left"/>
    </w:pPr>
    <w:rPr>
      <w:sz w:val="24"/>
      <w:szCs w:val="24"/>
      <w:lang w:val="en-GB" w:eastAsia="en-GB"/>
    </w:rPr>
  </w:style>
  <w:style w:type="paragraph" w:customStyle="1" w:styleId="ar">
    <w:name w:val="a_r"/>
    <w:basedOn w:val="Normal"/>
    <w:rsid w:val="00F66DBE"/>
    <w:pPr>
      <w:spacing w:before="100" w:beforeAutospacing="1" w:after="100" w:afterAutospacing="1"/>
      <w:ind w:firstLine="0"/>
      <w:jc w:val="left"/>
    </w:pPr>
    <w:rPr>
      <w:sz w:val="24"/>
      <w:szCs w:val="24"/>
      <w:lang w:val="en-GB" w:eastAsia="en-GB"/>
    </w:rPr>
  </w:style>
  <w:style w:type="paragraph" w:customStyle="1" w:styleId="ac">
    <w:name w:val="a_c"/>
    <w:basedOn w:val="Normal"/>
    <w:rsid w:val="00F66DBE"/>
    <w:pPr>
      <w:spacing w:before="100" w:beforeAutospacing="1" w:after="100" w:afterAutospacing="1"/>
      <w:ind w:firstLine="0"/>
      <w:jc w:val="left"/>
    </w:pPr>
    <w:rPr>
      <w:sz w:val="24"/>
      <w:szCs w:val="24"/>
      <w:lang w:val="en-GB" w:eastAsia="en-GB"/>
    </w:rPr>
  </w:style>
  <w:style w:type="table" w:styleId="PlainTable2">
    <w:name w:val="Plain Table 2"/>
    <w:basedOn w:val="TableNormal"/>
    <w:uiPriority w:val="42"/>
    <w:rsid w:val="00F66DBE"/>
    <w:pPr>
      <w:ind w:firstLine="0"/>
      <w:jc w:val="left"/>
    </w:pPr>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2D6729"/>
    <w:rPr>
      <w:rFonts w:ascii="$ Benguiat_Bold" w:hAnsi="$ Benguiat_Bold"/>
      <w:b/>
      <w:sz w:val="132"/>
      <w:lang w:val="x-none" w:eastAsia="en-US"/>
    </w:rPr>
  </w:style>
  <w:style w:type="character" w:customStyle="1" w:styleId="MeniuneNerezolvat1">
    <w:name w:val="Mențiune Nerezolvat1"/>
    <w:basedOn w:val="DefaultParagraphFont"/>
    <w:uiPriority w:val="99"/>
    <w:semiHidden/>
    <w:unhideWhenUsed/>
    <w:rsid w:val="00D56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53345">
      <w:bodyDiv w:val="1"/>
      <w:marLeft w:val="0"/>
      <w:marRight w:val="0"/>
      <w:marTop w:val="0"/>
      <w:marBottom w:val="0"/>
      <w:divBdr>
        <w:top w:val="none" w:sz="0" w:space="0" w:color="auto"/>
        <w:left w:val="none" w:sz="0" w:space="0" w:color="auto"/>
        <w:bottom w:val="none" w:sz="0" w:space="0" w:color="auto"/>
        <w:right w:val="none" w:sz="0" w:space="0" w:color="auto"/>
      </w:divBdr>
    </w:div>
    <w:div w:id="227351003">
      <w:bodyDiv w:val="1"/>
      <w:marLeft w:val="0"/>
      <w:marRight w:val="0"/>
      <w:marTop w:val="0"/>
      <w:marBottom w:val="0"/>
      <w:divBdr>
        <w:top w:val="none" w:sz="0" w:space="0" w:color="auto"/>
        <w:left w:val="none" w:sz="0" w:space="0" w:color="auto"/>
        <w:bottom w:val="none" w:sz="0" w:space="0" w:color="auto"/>
        <w:right w:val="none" w:sz="0" w:space="0" w:color="auto"/>
      </w:divBdr>
    </w:div>
    <w:div w:id="237062960">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340014165">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3171108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804084261">
      <w:bodyDiv w:val="1"/>
      <w:marLeft w:val="0"/>
      <w:marRight w:val="0"/>
      <w:marTop w:val="0"/>
      <w:marBottom w:val="0"/>
      <w:divBdr>
        <w:top w:val="none" w:sz="0" w:space="0" w:color="auto"/>
        <w:left w:val="none" w:sz="0" w:space="0" w:color="auto"/>
        <w:bottom w:val="none" w:sz="0" w:space="0" w:color="auto"/>
        <w:right w:val="none" w:sz="0" w:space="0" w:color="auto"/>
      </w:divBdr>
    </w:div>
    <w:div w:id="997154099">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54540453">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890067204">
      <w:bodyDiv w:val="1"/>
      <w:marLeft w:val="0"/>
      <w:marRight w:val="0"/>
      <w:marTop w:val="0"/>
      <w:marBottom w:val="0"/>
      <w:divBdr>
        <w:top w:val="none" w:sz="0" w:space="0" w:color="auto"/>
        <w:left w:val="none" w:sz="0" w:space="0" w:color="auto"/>
        <w:bottom w:val="none" w:sz="0" w:space="0" w:color="auto"/>
        <w:right w:val="none" w:sz="0" w:space="0" w:color="auto"/>
      </w:divBdr>
    </w:div>
    <w:div w:id="1939217080">
      <w:bodyDiv w:val="1"/>
      <w:marLeft w:val="0"/>
      <w:marRight w:val="0"/>
      <w:marTop w:val="0"/>
      <w:marBottom w:val="0"/>
      <w:divBdr>
        <w:top w:val="none" w:sz="0" w:space="0" w:color="auto"/>
        <w:left w:val="none" w:sz="0" w:space="0" w:color="auto"/>
        <w:bottom w:val="none" w:sz="0" w:space="0" w:color="auto"/>
        <w:right w:val="none" w:sz="0" w:space="0" w:color="auto"/>
      </w:divBdr>
    </w:div>
    <w:div w:id="1963226544">
      <w:bodyDiv w:val="1"/>
      <w:marLeft w:val="0"/>
      <w:marRight w:val="0"/>
      <w:marTop w:val="0"/>
      <w:marBottom w:val="0"/>
      <w:divBdr>
        <w:top w:val="none" w:sz="0" w:space="0" w:color="auto"/>
        <w:left w:val="none" w:sz="0" w:space="0" w:color="auto"/>
        <w:bottom w:val="none" w:sz="0" w:space="0" w:color="auto"/>
        <w:right w:val="none" w:sz="0" w:space="0" w:color="auto"/>
      </w:divBdr>
    </w:div>
    <w:div w:id="20815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7DFBA-907B-47CE-AFB3-DB9CAB6B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15</Pages>
  <Words>5013</Words>
  <Characters>33729</Characters>
  <Application>Microsoft Office Word</Application>
  <DocSecurity>0</DocSecurity>
  <Lines>281</Lines>
  <Paragraphs>77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38665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User</cp:lastModifiedBy>
  <cp:revision>10</cp:revision>
  <cp:lastPrinted>2024-07-17T05:32:00Z</cp:lastPrinted>
  <dcterms:created xsi:type="dcterms:W3CDTF">2024-11-15T13:28:00Z</dcterms:created>
  <dcterms:modified xsi:type="dcterms:W3CDTF">2024-11-22T09:09:00Z</dcterms:modified>
</cp:coreProperties>
</file>