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15" w:rsidRPr="002C32C3" w:rsidRDefault="00054815" w:rsidP="00054815">
      <w:pPr>
        <w:tabs>
          <w:tab w:val="left" w:pos="884"/>
          <w:tab w:val="left" w:pos="1196"/>
        </w:tabs>
        <w:ind w:left="-284" w:right="-143" w:firstLine="0"/>
        <w:rPr>
          <w:sz w:val="24"/>
          <w:szCs w:val="24"/>
          <w:lang w:val="ro-MD"/>
        </w:rPr>
      </w:pPr>
    </w:p>
    <w:p w:rsidR="00054815" w:rsidRPr="002C32C3" w:rsidRDefault="00054815" w:rsidP="00054815">
      <w:pPr>
        <w:tabs>
          <w:tab w:val="left" w:pos="884"/>
          <w:tab w:val="left" w:pos="1196"/>
        </w:tabs>
        <w:ind w:left="-426" w:right="424" w:firstLine="0"/>
        <w:jc w:val="center"/>
        <w:rPr>
          <w:sz w:val="24"/>
          <w:szCs w:val="24"/>
          <w:lang w:val="ro-MD"/>
        </w:rPr>
      </w:pPr>
      <w:r w:rsidRPr="002C32C3">
        <w:rPr>
          <w:b/>
          <w:sz w:val="24"/>
          <w:szCs w:val="24"/>
          <w:lang w:val="ro-MD"/>
        </w:rPr>
        <w:t>NOTA DE FUNDAMENTARE</w:t>
      </w:r>
    </w:p>
    <w:p w:rsidR="00054815" w:rsidRPr="002C32C3" w:rsidRDefault="00054815" w:rsidP="00054815">
      <w:pPr>
        <w:pBdr>
          <w:bottom w:val="single" w:sz="12" w:space="9" w:color="000000"/>
        </w:pBdr>
        <w:ind w:right="991" w:firstLine="0"/>
        <w:jc w:val="center"/>
        <w:rPr>
          <w:b/>
          <w:color w:val="000000"/>
          <w:sz w:val="24"/>
          <w:szCs w:val="24"/>
          <w:lang w:val="ro-MD"/>
        </w:rPr>
      </w:pPr>
      <w:r w:rsidRPr="002C32C3">
        <w:rPr>
          <w:b/>
          <w:sz w:val="24"/>
          <w:szCs w:val="24"/>
          <w:lang w:val="ro-MD"/>
        </w:rPr>
        <w:t xml:space="preserve">la proiectul </w:t>
      </w:r>
      <w:r w:rsidRPr="002C32C3">
        <w:rPr>
          <w:b/>
          <w:color w:val="000000"/>
          <w:sz w:val="24"/>
          <w:szCs w:val="24"/>
          <w:lang w:val="ro-MD"/>
        </w:rPr>
        <w:t xml:space="preserve">Hotărârii de Guvern cu privire la </w:t>
      </w:r>
      <w:r>
        <w:rPr>
          <w:b/>
          <w:color w:val="000000"/>
          <w:sz w:val="24"/>
          <w:szCs w:val="24"/>
          <w:lang w:val="ro-MD"/>
        </w:rPr>
        <w:t>încheierea unui contract de asistență juridică (pentru reprezentarea intereselor statului în fața Curții de Arbitraj Sportiv din Lausanne, Elveția)</w:t>
      </w:r>
    </w:p>
    <w:p w:rsidR="00054815" w:rsidRPr="002C32C3" w:rsidRDefault="00054815" w:rsidP="00054815">
      <w:pP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MD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054815" w:rsidRPr="002C32C3" w:rsidTr="00CE1648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4815" w:rsidRPr="002C32C3" w:rsidRDefault="00054815" w:rsidP="00CE1648">
            <w:pPr>
              <w:ind w:firstLine="589"/>
              <w:rPr>
                <w:sz w:val="24"/>
                <w:szCs w:val="24"/>
                <w:lang w:val="ro-MD"/>
              </w:rPr>
            </w:pPr>
            <w:r w:rsidRPr="002C32C3">
              <w:rPr>
                <w:color w:val="000000"/>
                <w:sz w:val="24"/>
                <w:szCs w:val="24"/>
                <w:lang w:val="ro-MD"/>
              </w:rPr>
              <w:t>Proiectul Hotărârii de Guvern a fost elaborat de către Ministerul Educației și Cercetării</w:t>
            </w:r>
            <w:r w:rsidRPr="002C32C3">
              <w:rPr>
                <w:sz w:val="24"/>
                <w:szCs w:val="24"/>
                <w:lang w:val="ro-MD"/>
              </w:rPr>
              <w:t>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>2. Condițiile ce au impus elaborarea proiectului actului normativ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b/>
                <w:i/>
                <w:sz w:val="24"/>
                <w:szCs w:val="24"/>
                <w:lang w:val="ro-MD"/>
              </w:rPr>
              <w:t>2.1.</w:t>
            </w:r>
            <w:r w:rsidRPr="002C32C3">
              <w:rPr>
                <w:i/>
                <w:sz w:val="24"/>
                <w:szCs w:val="24"/>
                <w:lang w:val="ro-MD"/>
              </w:rPr>
              <w:t xml:space="preserve"> Temeiul legal sau, după caz, sursa proiectului actului normativ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Proiectul Hotărârii de Guvern cu privire la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încheierea unui contract de asistență juridică (pentru reprezentarea intereselor statului în fața Curții de Arbitraj Sportiv din Lausanne, Elveția) 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a fost elaborat în temeiul </w:t>
            </w:r>
            <w:r w:rsidRPr="00CD63BD">
              <w:rPr>
                <w:color w:val="000000" w:themeColor="text1"/>
                <w:sz w:val="24"/>
                <w:szCs w:val="24"/>
                <w:lang w:val="ro-MD"/>
              </w:rPr>
              <w:t>art.6 lit. a) din Legea nr.136/2017 cu privire la Guvern (Monitorul Oficial al Republicii Moldova, 2017, nr. 252, art.412), cu modificările ulterioare, precum și în conformitate cu pct.62 din Regulamentul privind modul de reprezentare a intereselor statului în instanțele judecătorești și în instituțiile de arbitraj naționale și internaționale, aprobat prin Hotărârea Guvernului nr.764/2012 (Monitorul Oficial al Republicii Moldova, 2012, nr.216-220, art.826).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b/>
                <w:i/>
                <w:sz w:val="24"/>
                <w:szCs w:val="24"/>
                <w:lang w:val="ro-MD"/>
              </w:rPr>
              <w:t>2.2.</w:t>
            </w:r>
            <w:r w:rsidRPr="002C32C3">
              <w:rPr>
                <w:i/>
                <w:sz w:val="24"/>
                <w:szCs w:val="24"/>
                <w:lang w:val="ro-MD"/>
              </w:rPr>
              <w:t xml:space="preserve"> Descrierea situației actuale și a problemelor care impun intervenția, inclusiv a cadrului normativ aplicabil și a deficiențelor/lacunelor normative</w:t>
            </w:r>
            <w:r w:rsidRPr="002C32C3">
              <w:rPr>
                <w:i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La 09 august 2024, sportivul Marin Robu a participat la competiția olimpică (Jocurile Olimpice – Paris 2024) la proba sportivă haltere, rezervată categoriei de greutate de până la 89 kg, masculin.</w:t>
            </w:r>
          </w:p>
          <w:p w:rsidR="00054815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La finele competiției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sportivul 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Marin Robu a completat proba aruncat, ridicând 208 kg care s-a sumat cu 175 kg ridicate la proba smul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s, obținând un total de 383 kg.</w:t>
            </w:r>
          </w:p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După evaluarea sportivului din Republica Moldova, a fost rândul sportivului Antonio Pizzolato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care 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pentru al depăși pe Marin Rob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u cu 1 kg în clasamentul final 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era necesar să ridice 212 kg, de menționat că acesta avea ratate primele 2 încercări la stilul aruncat. </w:t>
            </w:r>
          </w:p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La evaluarea sportivului Antonio Pizzolato, de către președintele ju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riului s-a admis o încălcare a R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egulamentului tehnic (TCRR) de la IWF, fiind dispusă reevaluarea încercării de ridicare a sportivului din Italia și calificarea acesteia ca fiind „reușită”.</w:t>
            </w:r>
          </w:p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2C32C3">
              <w:rPr>
                <w:sz w:val="24"/>
                <w:szCs w:val="24"/>
                <w:lang w:val="ro-MD"/>
              </w:rPr>
              <w:t xml:space="preserve">Acest verdict incorect a permis </w:t>
            </w:r>
            <w:r>
              <w:rPr>
                <w:sz w:val="24"/>
                <w:szCs w:val="24"/>
                <w:lang w:val="ro-MD"/>
              </w:rPr>
              <w:t>sportivului din Italia sa-1 depășească</w:t>
            </w:r>
            <w:r w:rsidRPr="002C32C3">
              <w:rPr>
                <w:sz w:val="24"/>
                <w:szCs w:val="24"/>
                <w:lang w:val="ro-MD"/>
              </w:rPr>
              <w:t xml:space="preserve"> în clasamentul final pe </w:t>
            </w:r>
            <w:r>
              <w:rPr>
                <w:sz w:val="24"/>
                <w:szCs w:val="24"/>
                <w:lang w:val="ro-MD"/>
              </w:rPr>
              <w:t>sportivul Marin ROBU privându-l injust de locul 3 ș</w:t>
            </w:r>
            <w:r w:rsidRPr="002C32C3">
              <w:rPr>
                <w:sz w:val="24"/>
                <w:szCs w:val="24"/>
                <w:lang w:val="ro-MD"/>
              </w:rPr>
              <w:t>i respectiv de medalia de bronz.</w:t>
            </w:r>
          </w:p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La 11 septembrie 2024, în temeiul Hotărârii Guvernului nr.764/2012 cu privire la reprezentarea intereselor statului în instanțele judecătorești și în instituțiile de arbitraj naționale și internaționale a fost emis Ordinul Ministrului justiției nr.264 cu privire la constituirea Comisiei guvernamentale pentru selectarea reprezentanților intereselor Republicii Moldova </w:t>
            </w:r>
            <w:r w:rsidRPr="002C32C3">
              <w:rPr>
                <w:sz w:val="24"/>
                <w:szCs w:val="24"/>
                <w:lang w:val="ro-MD"/>
              </w:rPr>
              <w:t>în fața structurilor internaționale sportive, inclusiv Cur</w:t>
            </w:r>
            <w:r>
              <w:rPr>
                <w:sz w:val="24"/>
                <w:szCs w:val="24"/>
                <w:lang w:val="ro-MD"/>
              </w:rPr>
              <w:t>ții de Arbitraj Sportiv din Lau</w:t>
            </w:r>
            <w:r w:rsidRPr="002C32C3">
              <w:rPr>
                <w:sz w:val="24"/>
                <w:szCs w:val="24"/>
                <w:lang w:val="ro-MD"/>
              </w:rPr>
              <w:t>sa</w:t>
            </w:r>
            <w:r>
              <w:rPr>
                <w:sz w:val="24"/>
                <w:szCs w:val="24"/>
                <w:lang w:val="ro-MD"/>
              </w:rPr>
              <w:t>n</w:t>
            </w:r>
            <w:r w:rsidRPr="002C32C3">
              <w:rPr>
                <w:sz w:val="24"/>
                <w:szCs w:val="24"/>
                <w:lang w:val="ro-MD"/>
              </w:rPr>
              <w:t>ne, Elveția în legătură cu inițierea procedurilor internaționale de contestare a deciziilor juriului care au condus la declasarea sportivului Marian ROBU la proba Haltere desfășurată la data de 9 august 2024 la Jocurile Olimpice din Paris (Franța)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sz w:val="24"/>
                <w:szCs w:val="24"/>
                <w:lang w:val="ro-MD"/>
              </w:rPr>
            </w:pP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La 11 octombrie 2024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,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 Cabinetul Avocatului „Elena Garaz” </w:t>
            </w:r>
            <w:r w:rsidRPr="002C32C3">
              <w:rPr>
                <w:sz w:val="24"/>
                <w:szCs w:val="24"/>
                <w:lang w:val="ro-MD"/>
              </w:rPr>
              <w:t>în parteneriat cu S.A</w:t>
            </w:r>
            <w:r>
              <w:rPr>
                <w:sz w:val="24"/>
                <w:szCs w:val="24"/>
                <w:lang w:val="ro-MD"/>
              </w:rPr>
              <w:t xml:space="preserve"> „Cavaliero &amp; Associates” (Elveț</w:t>
            </w:r>
            <w:r w:rsidRPr="002C32C3">
              <w:rPr>
                <w:sz w:val="24"/>
                <w:szCs w:val="24"/>
                <w:lang w:val="ro-MD"/>
              </w:rPr>
              <w:t xml:space="preserve">ia) a fost desemnat câștigător al concursului de selectare a reprezentanților 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 xml:space="preserve">intereselor statului în instanțele judecătorești și în instituțiile de arbitraj naționale și internaționale, </w:t>
            </w:r>
            <w:r w:rsidRPr="002C32C3">
              <w:rPr>
                <w:sz w:val="24"/>
                <w:szCs w:val="24"/>
                <w:lang w:val="ro-MD"/>
              </w:rPr>
              <w:t>sportive, inclusiv Cur</w:t>
            </w:r>
            <w:r>
              <w:rPr>
                <w:sz w:val="24"/>
                <w:szCs w:val="24"/>
                <w:lang w:val="ro-MD"/>
              </w:rPr>
              <w:t>ții de Arbitraj Sportiv din Lau</w:t>
            </w:r>
            <w:r w:rsidRPr="002C32C3">
              <w:rPr>
                <w:sz w:val="24"/>
                <w:szCs w:val="24"/>
                <w:lang w:val="ro-MD"/>
              </w:rPr>
              <w:t>sa</w:t>
            </w:r>
            <w:r>
              <w:rPr>
                <w:sz w:val="24"/>
                <w:szCs w:val="24"/>
                <w:lang w:val="ro-MD"/>
              </w:rPr>
              <w:t>n</w:t>
            </w:r>
            <w:r w:rsidRPr="002C32C3">
              <w:rPr>
                <w:sz w:val="24"/>
                <w:szCs w:val="24"/>
                <w:lang w:val="ro-MD"/>
              </w:rPr>
              <w:t xml:space="preserve">ne, </w:t>
            </w:r>
            <w:r w:rsidRPr="002C32C3">
              <w:rPr>
                <w:sz w:val="24"/>
                <w:szCs w:val="24"/>
                <w:lang w:val="ro-MD"/>
              </w:rPr>
              <w:lastRenderedPageBreak/>
              <w:t xml:space="preserve">Elveția, cu oferta financiară de 41 148,00 euro (echivalentul 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a 796 247, lei la cursul oficial al BNM din 24 octombrie 2024 – 19, 3508</w:t>
            </w:r>
            <w:r w:rsidRPr="002C32C3">
              <w:rPr>
                <w:sz w:val="24"/>
                <w:szCs w:val="24"/>
                <w:lang w:val="ro-MD"/>
              </w:rPr>
              <w:t>).</w:t>
            </w:r>
          </w:p>
          <w:p w:rsidR="00054815" w:rsidRPr="002C32C3" w:rsidRDefault="00054815" w:rsidP="00CE1648">
            <w:pPr>
              <w:pBdr>
                <w:bottom w:val="single" w:sz="12" w:space="9" w:color="000000"/>
              </w:pBdr>
              <w:shd w:val="clear" w:color="auto" w:fill="FFFFFF" w:themeFill="background1"/>
              <w:ind w:right="-1" w:firstLine="589"/>
              <w:rPr>
                <w:sz w:val="24"/>
                <w:szCs w:val="24"/>
                <w:lang w:val="ro-MD"/>
              </w:rPr>
            </w:pPr>
            <w:r w:rsidRPr="002C32C3">
              <w:rPr>
                <w:sz w:val="24"/>
                <w:szCs w:val="24"/>
                <w:lang w:val="ro-MD"/>
              </w:rPr>
              <w:t xml:space="preserve">Totodată, pentru reprezentarea 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intereselor statului în</w:t>
            </w:r>
            <w:r w:rsidRPr="002C32C3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 xml:space="preserve">fața </w:t>
            </w:r>
            <w:r w:rsidRPr="002C32C3">
              <w:rPr>
                <w:sz w:val="24"/>
                <w:szCs w:val="24"/>
                <w:lang w:val="ro-MD"/>
              </w:rPr>
              <w:t>Curț</w:t>
            </w:r>
            <w:r>
              <w:rPr>
                <w:sz w:val="24"/>
                <w:szCs w:val="24"/>
                <w:lang w:val="ro-MD"/>
              </w:rPr>
              <w:t>ii de Arbitraj Sportiv din Laus</w:t>
            </w:r>
            <w:r w:rsidRPr="002C32C3">
              <w:rPr>
                <w:sz w:val="24"/>
                <w:szCs w:val="24"/>
                <w:lang w:val="ro-MD"/>
              </w:rPr>
              <w:t>a</w:t>
            </w:r>
            <w:r>
              <w:rPr>
                <w:sz w:val="24"/>
                <w:szCs w:val="24"/>
                <w:lang w:val="ro-MD"/>
              </w:rPr>
              <w:t>n</w:t>
            </w:r>
            <w:r w:rsidRPr="002C32C3">
              <w:rPr>
                <w:sz w:val="24"/>
                <w:szCs w:val="24"/>
                <w:lang w:val="ro-MD"/>
              </w:rPr>
              <w:t xml:space="preserve">ne, Elveția, este necesară o taxă anticipată în cuantum de </w:t>
            </w:r>
            <w:r>
              <w:rPr>
                <w:sz w:val="24"/>
                <w:szCs w:val="24"/>
                <w:lang w:val="ro-MD"/>
              </w:rPr>
              <w:t xml:space="preserve">aproximativ </w:t>
            </w:r>
            <w:r w:rsidRPr="002C32C3">
              <w:rPr>
                <w:sz w:val="24"/>
                <w:szCs w:val="24"/>
                <w:lang w:val="ro-MD"/>
              </w:rPr>
              <w:t>50 000,00 euro (</w:t>
            </w:r>
            <w:r>
              <w:rPr>
                <w:sz w:val="24"/>
                <w:szCs w:val="24"/>
                <w:lang w:val="ro-MD"/>
              </w:rPr>
              <w:t xml:space="preserve">echivalentul a </w:t>
            </w:r>
            <w:r w:rsidRPr="002C32C3">
              <w:rPr>
                <w:sz w:val="24"/>
                <w:szCs w:val="24"/>
                <w:lang w:val="ro-MD"/>
              </w:rPr>
              <w:t xml:space="preserve">967 540,00 lei </w:t>
            </w:r>
            <w:r>
              <w:rPr>
                <w:sz w:val="24"/>
                <w:szCs w:val="24"/>
                <w:lang w:val="ro-MD"/>
              </w:rPr>
              <w:t>la cursul oficial al BNM din 24</w:t>
            </w:r>
            <w:r w:rsidRPr="002C32C3">
              <w:rPr>
                <w:sz w:val="24"/>
                <w:szCs w:val="24"/>
                <w:lang w:val="ro-MD"/>
              </w:rPr>
              <w:t xml:space="preserve"> octombrie 2024), inclusiv 1</w:t>
            </w:r>
            <w:r>
              <w:rPr>
                <w:sz w:val="24"/>
                <w:szCs w:val="24"/>
                <w:lang w:val="ro-MD"/>
              </w:rPr>
              <w:t> </w:t>
            </w:r>
            <w:r w:rsidRPr="002C32C3">
              <w:rPr>
                <w:sz w:val="24"/>
                <w:szCs w:val="24"/>
                <w:lang w:val="ro-MD"/>
              </w:rPr>
              <w:t>050</w:t>
            </w:r>
            <w:r>
              <w:rPr>
                <w:sz w:val="24"/>
                <w:szCs w:val="24"/>
                <w:lang w:val="ro-MD"/>
              </w:rPr>
              <w:t xml:space="preserve"> euro</w:t>
            </w:r>
            <w:r w:rsidRPr="002C32C3">
              <w:rPr>
                <w:sz w:val="24"/>
                <w:szCs w:val="24"/>
                <w:lang w:val="ro-MD"/>
              </w:rPr>
              <w:t xml:space="preserve">, conform articolului R64.1 din Codul Arbitrajului sportiv, pentru depunerea cererii de arbitraj și 48 950,00 euro, conform articolului R64.2 din Codul Arbitrajului sportiv, pentru costurile de arbitraj calculate </w:t>
            </w:r>
            <w:r>
              <w:rPr>
                <w:sz w:val="24"/>
                <w:szCs w:val="24"/>
                <w:lang w:val="ro-MD"/>
              </w:rPr>
              <w:t>de Curtea de Arbitraj Sportiv).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lastRenderedPageBreak/>
              <w:t>3. Obiectivele urmărite și soluțiile propuse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Default="00054815" w:rsidP="00CE1648">
            <w:pPr>
              <w:tabs>
                <w:tab w:val="left" w:pos="851"/>
                <w:tab w:val="left" w:pos="1170"/>
              </w:tabs>
              <w:ind w:right="39" w:firstLine="720"/>
              <w:rPr>
                <w:sz w:val="24"/>
                <w:szCs w:val="24"/>
                <w:lang w:val="ro-MD"/>
              </w:rPr>
            </w:pPr>
            <w:r w:rsidRPr="002C32C3">
              <w:rPr>
                <w:sz w:val="24"/>
                <w:szCs w:val="24"/>
                <w:lang w:val="ro-MD"/>
              </w:rPr>
              <w:t xml:space="preserve">Potrivit proiectului se propune </w:t>
            </w:r>
            <w:r>
              <w:rPr>
                <w:sz w:val="24"/>
                <w:szCs w:val="24"/>
                <w:lang w:val="ro-MD"/>
              </w:rPr>
              <w:t xml:space="preserve">împuternicirea </w:t>
            </w:r>
            <w:r w:rsidRPr="00315061">
              <w:rPr>
                <w:sz w:val="24"/>
                <w:szCs w:val="24"/>
                <w:lang w:val="ro-MD"/>
              </w:rPr>
              <w:t>ministrului educației și cercetării să semneze, în numele Guvernului, contractul de asistență juridică cu consorțiu format din S.A „Cavaliero &amp; Associates” (Elveția) și Cabinetul Avocatului „Elena Garaz” (Republica Moldova) în sumă de 91 148,00 euro, precum și actele, acordurile și procesele-verbale necesare pentru buna executare și realizare a contractului nominalizat</w:t>
            </w:r>
            <w:r>
              <w:rPr>
                <w:sz w:val="24"/>
                <w:szCs w:val="24"/>
                <w:lang w:val="ro-MD"/>
              </w:rPr>
              <w:t>.</w:t>
            </w:r>
          </w:p>
          <w:p w:rsidR="00054815" w:rsidRDefault="00054815" w:rsidP="00CE1648">
            <w:pPr>
              <w:tabs>
                <w:tab w:val="left" w:pos="851"/>
                <w:tab w:val="left" w:pos="1170"/>
              </w:tabs>
              <w:ind w:right="39" w:firstLine="720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Conform pct.4</w:t>
            </w:r>
            <w:r w:rsidRPr="002C32C3">
              <w:rPr>
                <w:sz w:val="24"/>
                <w:szCs w:val="24"/>
                <w:lang w:val="ro-MD"/>
              </w:rPr>
              <w:t xml:space="preserve"> din proiect data intrării în vigoare a proiectului se propune data publicării Hotărârii în Monitorul Oficial al Republicii Moldova.</w:t>
            </w:r>
          </w:p>
          <w:p w:rsidR="00054815" w:rsidRPr="002C32C3" w:rsidRDefault="00054815" w:rsidP="00CE1648">
            <w:pPr>
              <w:tabs>
                <w:tab w:val="left" w:pos="851"/>
                <w:tab w:val="left" w:pos="1170"/>
              </w:tabs>
              <w:ind w:right="39" w:firstLine="720"/>
              <w:rPr>
                <w:sz w:val="24"/>
                <w:szCs w:val="24"/>
                <w:lang w:val="ro-MD"/>
              </w:rPr>
            </w:pPr>
            <w:r w:rsidRPr="002C32C3">
              <w:rPr>
                <w:sz w:val="24"/>
                <w:szCs w:val="24"/>
                <w:lang w:val="ro-MD"/>
              </w:rPr>
              <w:t xml:space="preserve">Intrarea în vigoare a proiectului Hotărârii de Guvern la data publicării Hotărârii în Monitorul Oficial al Republicii Moldova este dictată de necesitatea </w:t>
            </w:r>
            <w:r>
              <w:rPr>
                <w:sz w:val="24"/>
                <w:szCs w:val="24"/>
                <w:lang w:val="ro-MD"/>
              </w:rPr>
              <w:t>semnării</w:t>
            </w:r>
            <w:r w:rsidRPr="002C32C3">
              <w:rPr>
                <w:sz w:val="24"/>
                <w:szCs w:val="24"/>
                <w:lang w:val="ro-MD"/>
              </w:rPr>
              <w:t xml:space="preserve"> contractului de reprezentare a intereselor Republici</w:t>
            </w:r>
            <w:r>
              <w:rPr>
                <w:sz w:val="24"/>
                <w:szCs w:val="24"/>
                <w:lang w:val="ro-MD"/>
              </w:rPr>
              <w:t>i Moldova în fața</w:t>
            </w:r>
            <w:r w:rsidRPr="002C32C3">
              <w:rPr>
                <w:sz w:val="24"/>
                <w:szCs w:val="24"/>
                <w:lang w:val="ro-MD"/>
              </w:rPr>
              <w:t xml:space="preserve"> Cur</w:t>
            </w:r>
            <w:r>
              <w:rPr>
                <w:sz w:val="24"/>
                <w:szCs w:val="24"/>
                <w:lang w:val="ro-MD"/>
              </w:rPr>
              <w:t>ții de Arbitraj Sportiv din Lau</w:t>
            </w:r>
            <w:r w:rsidRPr="002C32C3">
              <w:rPr>
                <w:sz w:val="24"/>
                <w:szCs w:val="24"/>
                <w:lang w:val="ro-MD"/>
              </w:rPr>
              <w:t>sa</w:t>
            </w:r>
            <w:r>
              <w:rPr>
                <w:sz w:val="24"/>
                <w:szCs w:val="24"/>
                <w:lang w:val="ro-MD"/>
              </w:rPr>
              <w:t>n</w:t>
            </w:r>
            <w:r w:rsidRPr="002C32C3">
              <w:rPr>
                <w:sz w:val="24"/>
                <w:szCs w:val="24"/>
                <w:lang w:val="ro-MD"/>
              </w:rPr>
              <w:t>ne, Elveția.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4815" w:rsidRPr="002C32C3" w:rsidRDefault="00054815" w:rsidP="00CE1648">
            <w:pPr>
              <w:ind w:firstLine="589"/>
              <w:rPr>
                <w:b/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rPr>
          <w:trHeight w:val="381"/>
        </w:trPr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 xml:space="preserve">4. Analiza impactului de reglementare 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color w:val="5B9BD5" w:themeColor="accent1"/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Default="00054815" w:rsidP="00CE1648">
            <w:pPr>
              <w:ind w:firstLine="553"/>
              <w:rPr>
                <w:color w:val="000000"/>
                <w:sz w:val="24"/>
                <w:szCs w:val="24"/>
                <w:lang w:val="ro-MD"/>
              </w:rPr>
            </w:pPr>
            <w:r w:rsidRPr="002C32C3">
              <w:rPr>
                <w:color w:val="000000"/>
                <w:sz w:val="24"/>
                <w:szCs w:val="24"/>
                <w:lang w:val="ro-MD"/>
              </w:rPr>
              <w:t>Implementarea prevederilor proiectului</w:t>
            </w:r>
            <w:r>
              <w:rPr>
                <w:color w:val="000000"/>
                <w:sz w:val="24"/>
                <w:szCs w:val="24"/>
                <w:lang w:val="ro-MD"/>
              </w:rPr>
              <w:t xml:space="preserve"> nu</w:t>
            </w:r>
            <w:r w:rsidRPr="002C32C3">
              <w:rPr>
                <w:color w:val="000000"/>
                <w:sz w:val="24"/>
                <w:szCs w:val="24"/>
                <w:lang w:val="ro-MD"/>
              </w:rPr>
              <w:t xml:space="preserve"> necesită che</w:t>
            </w:r>
            <w:r>
              <w:rPr>
                <w:color w:val="000000"/>
                <w:sz w:val="24"/>
                <w:szCs w:val="24"/>
                <w:lang w:val="ro-MD"/>
              </w:rPr>
              <w:t>ltuieli financiare suplimentare</w:t>
            </w:r>
            <w:r w:rsidRPr="002C32C3">
              <w:rPr>
                <w:color w:val="000000"/>
                <w:sz w:val="24"/>
                <w:szCs w:val="24"/>
                <w:lang w:val="ro-MD"/>
              </w:rPr>
              <w:t>.</w:t>
            </w:r>
          </w:p>
          <w:p w:rsidR="00054815" w:rsidRPr="00D60843" w:rsidRDefault="00054815" w:rsidP="00CE1648">
            <w:pPr>
              <w:ind w:firstLine="553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Prin Hotărârea Guvernului nr.745/2024, Ministerului Educației și Cercetării i-au fost alocate 1 800,00 mii lei pentru reprezentarea intereselor Republicii Moldova în fața structurilor internaționale sportive</w:t>
            </w:r>
            <w:r w:rsidRPr="002C32C3">
              <w:rPr>
                <w:sz w:val="24"/>
                <w:szCs w:val="24"/>
                <w:lang w:val="ro-MD"/>
              </w:rPr>
              <w:t xml:space="preserve">, inclusiv </w:t>
            </w:r>
            <w:r>
              <w:rPr>
                <w:sz w:val="24"/>
                <w:szCs w:val="24"/>
                <w:lang w:val="ro-MD"/>
              </w:rPr>
              <w:t xml:space="preserve">în fața </w:t>
            </w:r>
            <w:r w:rsidRPr="002C32C3">
              <w:rPr>
                <w:sz w:val="24"/>
                <w:szCs w:val="24"/>
                <w:lang w:val="ro-MD"/>
              </w:rPr>
              <w:t>Curții de Arbitraj Sportiv din Laussane, Elveția în legătură cu inițierea procedurilor internaționale de contestare a deciziilor juriului care au condus la declasarea sportivului Marian ROBU la proba Haltere desfășurată la data de 9 august 2024 la Jocurile Olimpice din Paris (Franța)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</w:t>
            </w:r>
            <w:r w:rsidRPr="002C32C3">
              <w:rPr>
                <w:sz w:val="24"/>
                <w:szCs w:val="24"/>
                <w:lang w:val="ro-MD"/>
              </w:rPr>
              <w:t>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4.4. Impactul social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Proiectul H</w:t>
            </w:r>
            <w:r w:rsidRPr="002C32C3">
              <w:rPr>
                <w:color w:val="000000" w:themeColor="text1"/>
                <w:sz w:val="24"/>
                <w:szCs w:val="24"/>
                <w:lang w:val="ro-MD"/>
              </w:rPr>
              <w:t>otărârii de Guvern va avea un impact pozitiv asupra sectorului sportiv, fiind reflectată susținerea din partea statului a sportivilor care reprezintă Republica Moldova la jocurile olimpice.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54815" w:rsidRPr="002C32C3" w:rsidRDefault="00054815" w:rsidP="00CE1648">
            <w:pPr>
              <w:ind w:firstLine="589"/>
              <w:rPr>
                <w:b/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4815" w:rsidRPr="002C32C3" w:rsidRDefault="00054815" w:rsidP="00CE1648">
            <w:pPr>
              <w:ind w:firstLine="589"/>
              <w:rPr>
                <w:b/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lastRenderedPageBreak/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54815" w:rsidRPr="002C32C3" w:rsidRDefault="00054815" w:rsidP="00CE1648">
            <w:pPr>
              <w:ind w:firstLine="589"/>
              <w:rPr>
                <w:b/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:rsidR="00054815" w:rsidRPr="002C32C3" w:rsidRDefault="00054815" w:rsidP="00CE1648">
            <w:pPr>
              <w:ind w:firstLine="589"/>
              <w:rPr>
                <w:i/>
                <w:sz w:val="24"/>
                <w:szCs w:val="24"/>
                <w:lang w:val="ro-MD"/>
              </w:rPr>
            </w:pPr>
            <w:r w:rsidRPr="002C32C3">
              <w:rPr>
                <w:i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4815" w:rsidRPr="002C32C3" w:rsidRDefault="00054815" w:rsidP="00CE1648">
            <w:pPr>
              <w:ind w:firstLine="589"/>
              <w:rPr>
                <w:b/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4815" w:rsidRPr="002C32C3" w:rsidRDefault="00054815" w:rsidP="00CE1648">
            <w:pPr>
              <w:ind w:firstLine="553"/>
              <w:rPr>
                <w:color w:val="000000"/>
                <w:sz w:val="24"/>
                <w:szCs w:val="24"/>
                <w:lang w:val="ro-MD"/>
              </w:rPr>
            </w:pPr>
            <w:r w:rsidRPr="002C32C3">
              <w:rPr>
                <w:color w:val="000000"/>
                <w:sz w:val="24"/>
                <w:szCs w:val="24"/>
                <w:lang w:val="ro-MD"/>
              </w:rPr>
              <w:t xml:space="preserve">În scopul respectării prevederilor Legii nr.239/2008 privind transparența în procesul decizional, anunțul de inițiere a elaborării proiectului Hotărârii de Guvern a fost plasat pe pagina web oficială a Ministerului Educației și Cercetării </w:t>
            </w:r>
            <w:hyperlink r:id="rId4" w:history="1">
              <w:r w:rsidRPr="002C32C3">
                <w:rPr>
                  <w:rStyle w:val="a3"/>
                  <w:color w:val="0563C1"/>
                  <w:sz w:val="24"/>
                  <w:szCs w:val="24"/>
                  <w:lang w:val="ro-MD"/>
                </w:rPr>
                <w:t>www.mec.gov.md</w:t>
              </w:r>
            </w:hyperlink>
            <w:r w:rsidRPr="002C32C3">
              <w:rPr>
                <w:color w:val="0563C1"/>
                <w:sz w:val="24"/>
                <w:szCs w:val="24"/>
                <w:u w:val="single"/>
                <w:lang w:val="ro-MD"/>
              </w:rPr>
              <w:t xml:space="preserve"> (https://mec.gov.md/ro/content/modul-de-participare)</w:t>
            </w:r>
            <w:r w:rsidRPr="002C32C3">
              <w:rPr>
                <w:color w:val="000000"/>
                <w:sz w:val="24"/>
                <w:szCs w:val="24"/>
                <w:lang w:val="ro-MD"/>
              </w:rPr>
              <w:t xml:space="preserve">, compartimentul Transparența decizională, precum și pe pagina web </w:t>
            </w:r>
            <w:hyperlink r:id="rId5" w:history="1">
              <w:r w:rsidRPr="002C32C3">
                <w:rPr>
                  <w:rStyle w:val="a3"/>
                  <w:color w:val="0563C1"/>
                  <w:sz w:val="24"/>
                  <w:szCs w:val="24"/>
                  <w:lang w:val="ro-MD"/>
                </w:rPr>
                <w:t>www.particip.gov.md</w:t>
              </w:r>
            </w:hyperlink>
            <w:r>
              <w:rPr>
                <w:color w:val="0563C1"/>
                <w:sz w:val="24"/>
                <w:szCs w:val="24"/>
                <w:u w:val="single"/>
                <w:lang w:val="ro-MD"/>
              </w:rPr>
              <w:t xml:space="preserve"> (</w:t>
            </w:r>
            <w:r w:rsidRPr="006A5755">
              <w:rPr>
                <w:color w:val="0563C1"/>
                <w:sz w:val="24"/>
                <w:szCs w:val="24"/>
                <w:u w:val="single"/>
                <w:lang w:val="ro-MD"/>
              </w:rPr>
              <w:t>https://particip.gov.md/ro/document/stages/*/13537</w:t>
            </w:r>
            <w:r w:rsidRPr="002C32C3">
              <w:rPr>
                <w:color w:val="0563C1"/>
                <w:sz w:val="24"/>
                <w:szCs w:val="24"/>
                <w:u w:val="single"/>
                <w:lang w:val="ro-MD"/>
              </w:rPr>
              <w:t>)</w:t>
            </w:r>
          </w:p>
          <w:p w:rsidR="00054815" w:rsidRPr="002C32C3" w:rsidRDefault="00054815" w:rsidP="00CE1648">
            <w:pPr>
              <w:ind w:firstLine="553"/>
              <w:rPr>
                <w:color w:val="000000"/>
                <w:sz w:val="24"/>
                <w:szCs w:val="24"/>
                <w:lang w:val="ro-MD"/>
              </w:rPr>
            </w:pPr>
            <w:r w:rsidRPr="002C32C3">
              <w:rPr>
                <w:color w:val="000000"/>
                <w:sz w:val="24"/>
                <w:szCs w:val="24"/>
                <w:lang w:val="ro-MD"/>
              </w:rPr>
              <w:t>P</w:t>
            </w:r>
            <w:r>
              <w:rPr>
                <w:color w:val="000000"/>
                <w:sz w:val="24"/>
                <w:szCs w:val="24"/>
                <w:lang w:val="ro-MD"/>
              </w:rPr>
              <w:t xml:space="preserve">roiectul urmează a fi avizat la </w:t>
            </w:r>
            <w:bookmarkStart w:id="0" w:name="_GoBack"/>
            <w:bookmarkEnd w:id="0"/>
            <w:r w:rsidRPr="002C32C3">
              <w:rPr>
                <w:color w:val="000000"/>
                <w:sz w:val="24"/>
                <w:szCs w:val="24"/>
                <w:lang w:val="ro-MD"/>
              </w:rPr>
              <w:t>Ministerul Finanțelor.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4815" w:rsidRPr="002C32C3" w:rsidRDefault="00054815" w:rsidP="00CE1648">
            <w:pPr>
              <w:ind w:firstLine="553"/>
              <w:rPr>
                <w:color w:val="000000"/>
                <w:sz w:val="24"/>
                <w:szCs w:val="24"/>
                <w:lang w:val="ro-MD"/>
              </w:rPr>
            </w:pPr>
            <w:r w:rsidRPr="002C32C3">
              <w:rPr>
                <w:color w:val="000000"/>
                <w:sz w:val="24"/>
                <w:szCs w:val="24"/>
                <w:lang w:val="ro-MD"/>
              </w:rPr>
              <w:t>Proiectul urmează a fi supus expertizei juridice la Ministerul Justiției și expertizei anticorupție la Centrul Național Anticorupție.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4815" w:rsidRPr="002C32C3" w:rsidRDefault="00054815" w:rsidP="00CE1648">
            <w:pPr>
              <w:ind w:firstLine="589"/>
              <w:rPr>
                <w:b/>
                <w:sz w:val="24"/>
                <w:szCs w:val="24"/>
                <w:lang w:val="ro-MD"/>
              </w:rPr>
            </w:pPr>
            <w:r w:rsidRPr="002C32C3">
              <w:rPr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054815" w:rsidRPr="002C32C3" w:rsidRDefault="00054815" w:rsidP="00CE1648">
            <w:pPr>
              <w:ind w:firstLine="589"/>
              <w:rPr>
                <w:b/>
                <w:bCs/>
                <w:sz w:val="24"/>
                <w:szCs w:val="24"/>
                <w:lang w:val="ro-MD"/>
              </w:rPr>
            </w:pPr>
            <w:r w:rsidRPr="002C32C3">
              <w:rPr>
                <w:b/>
                <w:bCs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054815" w:rsidRPr="002C32C3" w:rsidTr="00CE1648">
        <w:tc>
          <w:tcPr>
            <w:tcW w:w="8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4815" w:rsidRPr="002C32C3" w:rsidRDefault="00054815" w:rsidP="00CE1648">
            <w:pPr>
              <w:ind w:firstLine="589"/>
              <w:rPr>
                <w:sz w:val="24"/>
                <w:szCs w:val="24"/>
                <w:lang w:val="ro-MD"/>
              </w:rPr>
            </w:pPr>
            <w:r w:rsidRPr="002C32C3">
              <w:rPr>
                <w:sz w:val="24"/>
                <w:szCs w:val="24"/>
                <w:lang w:val="ro-MD"/>
              </w:rPr>
              <w:t>Pentru implementarea prevederilor proiectului actului normativ vor fi necesare următoarele măsuri:</w:t>
            </w:r>
          </w:p>
          <w:p w:rsidR="00054815" w:rsidRDefault="00054815" w:rsidP="00CE1648">
            <w:pPr>
              <w:ind w:firstLine="589"/>
              <w:rPr>
                <w:sz w:val="24"/>
                <w:szCs w:val="24"/>
                <w:lang w:val="ro-MD"/>
              </w:rPr>
            </w:pPr>
            <w:r w:rsidRPr="002C32C3">
              <w:rPr>
                <w:sz w:val="24"/>
                <w:szCs w:val="24"/>
                <w:lang w:val="ro-MD"/>
              </w:rPr>
              <w:t xml:space="preserve">1) </w:t>
            </w:r>
            <w:r>
              <w:rPr>
                <w:sz w:val="24"/>
                <w:szCs w:val="24"/>
                <w:lang w:val="ro-MD"/>
              </w:rPr>
              <w:t xml:space="preserve">semnarea contractului </w:t>
            </w:r>
            <w:r w:rsidRPr="00315061">
              <w:rPr>
                <w:sz w:val="24"/>
                <w:szCs w:val="24"/>
                <w:lang w:val="ro-MD"/>
              </w:rPr>
              <w:t>de asistență juridică cu consorțiu</w:t>
            </w:r>
            <w:r>
              <w:rPr>
                <w:sz w:val="24"/>
                <w:szCs w:val="24"/>
                <w:lang w:val="ro-MD"/>
              </w:rPr>
              <w:t>l</w:t>
            </w:r>
            <w:r w:rsidRPr="00315061">
              <w:rPr>
                <w:sz w:val="24"/>
                <w:szCs w:val="24"/>
                <w:lang w:val="ro-MD"/>
              </w:rPr>
              <w:t xml:space="preserve"> format din S.A „Cavaliero &amp; Associates” (Elveția) și Cabinetul Avocatului „Elena Garaz” (Republica Moldova) în sumă de 91 148,00 euro</w:t>
            </w:r>
            <w:r w:rsidRPr="002C32C3">
              <w:rPr>
                <w:sz w:val="24"/>
                <w:szCs w:val="24"/>
                <w:lang w:val="ro-MD"/>
              </w:rPr>
              <w:t>;</w:t>
            </w:r>
          </w:p>
          <w:p w:rsidR="00054815" w:rsidRPr="00656190" w:rsidRDefault="00054815" w:rsidP="00CE1648">
            <w:pPr>
              <w:ind w:firstLine="58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MD"/>
              </w:rPr>
              <w:t>2) semnarea actelor, acordurilor și proceselor</w:t>
            </w:r>
            <w:r w:rsidRPr="00315061">
              <w:rPr>
                <w:sz w:val="24"/>
                <w:szCs w:val="24"/>
                <w:lang w:val="ro-MD"/>
              </w:rPr>
              <w:t>-verbale nece</w:t>
            </w:r>
            <w:r>
              <w:rPr>
                <w:sz w:val="24"/>
                <w:szCs w:val="24"/>
                <w:lang w:val="ro-MD"/>
              </w:rPr>
              <w:t>s</w:t>
            </w:r>
            <w:r w:rsidRPr="00315061">
              <w:rPr>
                <w:sz w:val="24"/>
                <w:szCs w:val="24"/>
                <w:lang w:val="ro-MD"/>
              </w:rPr>
              <w:t>are pentru buna executare și realizare a contractului nominalizat</w:t>
            </w:r>
            <w:r>
              <w:rPr>
                <w:sz w:val="24"/>
                <w:szCs w:val="24"/>
              </w:rPr>
              <w:t>;</w:t>
            </w:r>
          </w:p>
          <w:p w:rsidR="00054815" w:rsidRPr="002C32C3" w:rsidRDefault="00054815" w:rsidP="00CE1648">
            <w:pPr>
              <w:ind w:firstLine="589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3</w:t>
            </w:r>
            <w:r w:rsidRPr="002C32C3">
              <w:rPr>
                <w:sz w:val="24"/>
                <w:szCs w:val="24"/>
                <w:lang w:val="ro-MD"/>
              </w:rPr>
              <w:t xml:space="preserve">) transferarea mijloacelor financiare către </w:t>
            </w:r>
            <w:r>
              <w:rPr>
                <w:sz w:val="24"/>
                <w:szCs w:val="24"/>
                <w:lang w:val="ro-MD"/>
              </w:rPr>
              <w:t>S</w:t>
            </w:r>
            <w:r w:rsidRPr="00315061">
              <w:rPr>
                <w:sz w:val="24"/>
                <w:szCs w:val="24"/>
                <w:lang w:val="ro-MD"/>
              </w:rPr>
              <w:t>.A „Cavaliero &amp; Associates” (Elveția)</w:t>
            </w:r>
            <w:r>
              <w:rPr>
                <w:sz w:val="24"/>
                <w:szCs w:val="24"/>
                <w:lang w:val="ro-MD"/>
              </w:rPr>
              <w:t>, în baza facturilor și actelor de predare-primire a serviciilor prestate</w:t>
            </w:r>
            <w:r w:rsidRPr="002C32C3">
              <w:rPr>
                <w:sz w:val="24"/>
                <w:szCs w:val="24"/>
                <w:lang w:val="ro-MD"/>
              </w:rPr>
              <w:t>.</w:t>
            </w:r>
          </w:p>
        </w:tc>
      </w:tr>
    </w:tbl>
    <w:p w:rsidR="00054815" w:rsidRPr="002C32C3" w:rsidRDefault="00054815" w:rsidP="00054815">
      <w:pPr>
        <w:tabs>
          <w:tab w:val="left" w:pos="884"/>
          <w:tab w:val="left" w:pos="1196"/>
        </w:tabs>
        <w:rPr>
          <w:b/>
          <w:i/>
          <w:iCs/>
          <w:sz w:val="24"/>
          <w:szCs w:val="24"/>
          <w:lang w:val="ro-MD"/>
        </w:rPr>
      </w:pPr>
    </w:p>
    <w:p w:rsidR="00054815" w:rsidRDefault="00054815" w:rsidP="00054815">
      <w:pPr>
        <w:tabs>
          <w:tab w:val="left" w:pos="884"/>
          <w:tab w:val="left" w:pos="1196"/>
        </w:tabs>
        <w:ind w:firstLine="0"/>
        <w:rPr>
          <w:b/>
          <w:i/>
          <w:iCs/>
          <w:lang w:val="ro-MD"/>
        </w:rPr>
      </w:pPr>
    </w:p>
    <w:p w:rsidR="00054815" w:rsidRPr="002C32C3" w:rsidRDefault="00054815" w:rsidP="00054815">
      <w:pPr>
        <w:tabs>
          <w:tab w:val="left" w:pos="884"/>
          <w:tab w:val="left" w:pos="1196"/>
        </w:tabs>
        <w:ind w:firstLine="0"/>
        <w:rPr>
          <w:b/>
          <w:i/>
          <w:iCs/>
          <w:lang w:val="ro-MD"/>
        </w:rPr>
      </w:pPr>
    </w:p>
    <w:p w:rsidR="00054815" w:rsidRPr="002C32C3" w:rsidRDefault="00054815" w:rsidP="00054815">
      <w:pPr>
        <w:tabs>
          <w:tab w:val="left" w:pos="884"/>
          <w:tab w:val="left" w:pos="1196"/>
        </w:tabs>
        <w:ind w:firstLine="0"/>
        <w:rPr>
          <w:b/>
          <w:i/>
          <w:iCs/>
          <w:lang w:val="ro-MD"/>
        </w:rPr>
      </w:pPr>
    </w:p>
    <w:p w:rsidR="00054815" w:rsidRPr="002C32C3" w:rsidRDefault="00054815" w:rsidP="00054815">
      <w:pPr>
        <w:tabs>
          <w:tab w:val="left" w:pos="884"/>
          <w:tab w:val="left" w:pos="1196"/>
        </w:tabs>
        <w:ind w:right="708" w:firstLine="0"/>
        <w:jc w:val="center"/>
        <w:rPr>
          <w:b/>
          <w:iCs/>
          <w:sz w:val="24"/>
          <w:szCs w:val="24"/>
          <w:lang w:val="ro-MD"/>
        </w:rPr>
      </w:pPr>
      <w:r w:rsidRPr="002C32C3">
        <w:rPr>
          <w:b/>
          <w:iCs/>
          <w:sz w:val="24"/>
          <w:szCs w:val="24"/>
          <w:lang w:val="ro-MD"/>
        </w:rPr>
        <w:t>Ministru</w:t>
      </w:r>
      <w:r w:rsidRPr="002C32C3">
        <w:rPr>
          <w:b/>
          <w:iCs/>
          <w:sz w:val="24"/>
          <w:szCs w:val="24"/>
          <w:lang w:val="ro-MD"/>
        </w:rPr>
        <w:tab/>
      </w:r>
      <w:r w:rsidRPr="002C32C3">
        <w:rPr>
          <w:b/>
          <w:iCs/>
          <w:sz w:val="24"/>
          <w:szCs w:val="24"/>
          <w:lang w:val="ro-MD"/>
        </w:rPr>
        <w:tab/>
      </w:r>
      <w:r w:rsidRPr="002C32C3">
        <w:rPr>
          <w:b/>
          <w:iCs/>
          <w:sz w:val="24"/>
          <w:szCs w:val="24"/>
          <w:lang w:val="ro-MD"/>
        </w:rPr>
        <w:tab/>
      </w:r>
      <w:r w:rsidRPr="002C32C3">
        <w:rPr>
          <w:b/>
          <w:iCs/>
          <w:sz w:val="24"/>
          <w:szCs w:val="24"/>
          <w:lang w:val="ro-MD"/>
        </w:rPr>
        <w:tab/>
        <w:t>Dan PERCIUN</w:t>
      </w:r>
    </w:p>
    <w:p w:rsidR="00054815" w:rsidRPr="002C32C3" w:rsidRDefault="00054815" w:rsidP="00054815">
      <w:pPr>
        <w:tabs>
          <w:tab w:val="left" w:pos="1152"/>
        </w:tabs>
        <w:ind w:right="424" w:firstLine="0"/>
        <w:rPr>
          <w:lang w:val="ro-MD"/>
        </w:rPr>
      </w:pPr>
    </w:p>
    <w:p w:rsidR="00054815" w:rsidRPr="002C32C3" w:rsidRDefault="00054815" w:rsidP="00054815">
      <w:pPr>
        <w:tabs>
          <w:tab w:val="left" w:pos="1152"/>
        </w:tabs>
        <w:ind w:right="424"/>
        <w:rPr>
          <w:lang w:val="ro-MD"/>
        </w:rPr>
      </w:pPr>
    </w:p>
    <w:p w:rsidR="00054815" w:rsidRPr="002C32C3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Default="00054815" w:rsidP="00054815">
      <w:pPr>
        <w:ind w:right="424" w:firstLine="0"/>
        <w:rPr>
          <w:lang w:val="ro-MD"/>
        </w:rPr>
      </w:pPr>
    </w:p>
    <w:p w:rsidR="00054815" w:rsidRPr="002C32C3" w:rsidRDefault="00054815" w:rsidP="00054815">
      <w:pPr>
        <w:ind w:right="424" w:firstLine="0"/>
        <w:rPr>
          <w:lang w:val="ro-MD"/>
        </w:rPr>
      </w:pPr>
    </w:p>
    <w:p w:rsidR="00054815" w:rsidRPr="002C32C3" w:rsidRDefault="00054815" w:rsidP="00054815">
      <w:pPr>
        <w:ind w:firstLine="0"/>
        <w:rPr>
          <w:sz w:val="12"/>
          <w:szCs w:val="12"/>
          <w:lang w:val="ro-MD"/>
        </w:rPr>
      </w:pPr>
      <w:r w:rsidRPr="002C32C3">
        <w:rPr>
          <w:sz w:val="12"/>
          <w:szCs w:val="12"/>
          <w:lang w:val="ro-MD"/>
        </w:rPr>
        <w:t xml:space="preserve">Ex. Vasile Secrieru, consultant juridic </w:t>
      </w:r>
    </w:p>
    <w:p w:rsidR="00C85CAE" w:rsidRPr="00054815" w:rsidRDefault="00054815" w:rsidP="00054815">
      <w:pPr>
        <w:ind w:firstLine="0"/>
        <w:rPr>
          <w:sz w:val="12"/>
          <w:szCs w:val="12"/>
          <w:lang w:val="ro-MD"/>
        </w:rPr>
      </w:pPr>
      <w:r w:rsidRPr="002C32C3">
        <w:rPr>
          <w:sz w:val="12"/>
          <w:szCs w:val="12"/>
          <w:lang w:val="ro-MD"/>
        </w:rPr>
        <w:t>Tel. 068269785</w:t>
      </w:r>
    </w:p>
    <w:sectPr w:rsidR="00C85CAE" w:rsidRPr="00054815" w:rsidSect="000C7911">
      <w:footerReference w:type="default" r:id="rId6"/>
      <w:pgSz w:w="11906" w:h="16838"/>
      <w:pgMar w:top="1134" w:right="850" w:bottom="1135" w:left="1701" w:header="708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091951"/>
      <w:docPartObj>
        <w:docPartGallery w:val="Page Numbers (Bottom of Page)"/>
        <w:docPartUnique/>
      </w:docPartObj>
    </w:sdtPr>
    <w:sdtEndPr/>
    <w:sdtContent>
      <w:sdt>
        <w:sdtPr>
          <w:id w:val="1948111163"/>
          <w:docPartObj>
            <w:docPartGallery w:val="Page Numbers (Top of Page)"/>
            <w:docPartUnique/>
          </w:docPartObj>
        </w:sdtPr>
        <w:sdtEndPr/>
        <w:sdtContent>
          <w:p w:rsidR="000C7911" w:rsidRDefault="00054815">
            <w:pPr>
              <w:pStyle w:val="a5"/>
              <w:jc w:val="right"/>
            </w:pPr>
            <w:r>
              <w:rPr>
                <w:lang w:val="ro-MD"/>
              </w:rP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MD"/>
              </w:rPr>
              <w:t xml:space="preserve"> 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7911" w:rsidRDefault="00054815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83"/>
    <w:rsid w:val="00054815"/>
    <w:rsid w:val="000B3283"/>
    <w:rsid w:val="00C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BB0E"/>
  <w15:chartTrackingRefBased/>
  <w15:docId w15:val="{38E02B3D-7577-4AE4-B20C-CE9FD087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8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5481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unhideWhenUsed/>
    <w:rsid w:val="000548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481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particip.gov.md" TargetMode="External"/><Relationship Id="rId4" Type="http://schemas.openxmlformats.org/officeDocument/2006/relationships/hyperlink" Target="http://www.mec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2024-11-25T17:50:00Z</dcterms:created>
  <dcterms:modified xsi:type="dcterms:W3CDTF">2024-11-25T17:51:00Z</dcterms:modified>
</cp:coreProperties>
</file>