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467" w:type="pct"/>
        <w:jc w:val="center"/>
        <w:tblCellMar>
          <w:top w:w="15" w:type="dxa"/>
          <w:left w:w="15" w:type="dxa"/>
          <w:bottom w:w="15" w:type="dxa"/>
          <w:right w:w="15" w:type="dxa"/>
        </w:tblCellMar>
        <w:tblLook w:val="04A0" w:firstRow="1" w:lastRow="0" w:firstColumn="1" w:lastColumn="0" w:noHBand="0" w:noVBand="1"/>
      </w:tblPr>
      <w:tblGrid>
        <w:gridCol w:w="3146"/>
        <w:gridCol w:w="1524"/>
        <w:gridCol w:w="713"/>
        <w:gridCol w:w="1464"/>
        <w:gridCol w:w="1511"/>
      </w:tblGrid>
      <w:tr w:rsidR="00CD10ED" w14:paraId="76251682" w14:textId="77777777" w:rsidTr="00CE0EF5">
        <w:trPr>
          <w:jc w:val="center"/>
        </w:trPr>
        <w:tc>
          <w:tcPr>
            <w:tcW w:w="0" w:type="auto"/>
            <w:gridSpan w:val="5"/>
            <w:tcBorders>
              <w:top w:val="nil"/>
              <w:left w:val="nil"/>
              <w:bottom w:val="nil"/>
              <w:right w:val="nil"/>
            </w:tcBorders>
            <w:tcMar>
              <w:top w:w="15" w:type="dxa"/>
              <w:left w:w="45" w:type="dxa"/>
              <w:bottom w:w="15" w:type="dxa"/>
              <w:right w:w="45" w:type="dxa"/>
            </w:tcMar>
            <w:hideMark/>
          </w:tcPr>
          <w:p w14:paraId="5A62BF25" w14:textId="77777777" w:rsidR="00CD10ED" w:rsidRDefault="00CD10ED" w:rsidP="00337623">
            <w:pPr>
              <w:pStyle w:val="cn"/>
              <w:rPr>
                <w:sz w:val="20"/>
                <w:szCs w:val="20"/>
              </w:rPr>
            </w:pPr>
            <w:r>
              <w:rPr>
                <w:b/>
                <w:bCs/>
                <w:sz w:val="20"/>
                <w:szCs w:val="20"/>
              </w:rPr>
              <w:t>INSPECTORATUL NAŢIONAL PENTRU SUPRAVEGHERE TEHNICĂ</w:t>
            </w:r>
          </w:p>
          <w:p w14:paraId="194BD0C0" w14:textId="77777777" w:rsidR="00CD10ED" w:rsidRDefault="00CD10ED" w:rsidP="00337623">
            <w:pPr>
              <w:pStyle w:val="cn"/>
              <w:rPr>
                <w:sz w:val="20"/>
                <w:szCs w:val="20"/>
              </w:rPr>
            </w:pPr>
            <w:r>
              <w:rPr>
                <w:sz w:val="20"/>
                <w:szCs w:val="20"/>
              </w:rPr>
              <w:t xml:space="preserve">MD-2005, mun.Chişinău str.Puşkin, 22, tel. + (373-22) 23-80-24, fax: + (373-22) 24-25-84, </w:t>
            </w:r>
          </w:p>
          <w:p w14:paraId="0C941538" w14:textId="77777777" w:rsidR="00CD10ED" w:rsidRDefault="00CD10ED" w:rsidP="00337623">
            <w:pPr>
              <w:pStyle w:val="cn"/>
              <w:rPr>
                <w:sz w:val="20"/>
                <w:szCs w:val="20"/>
              </w:rPr>
            </w:pPr>
            <w:r>
              <w:rPr>
                <w:sz w:val="20"/>
                <w:szCs w:val="20"/>
              </w:rPr>
              <w:t xml:space="preserve">e-mail: </w:t>
            </w:r>
            <w:hyperlink r:id="rId5" w:history="1">
              <w:r>
                <w:rPr>
                  <w:rStyle w:val="a4"/>
                  <w:sz w:val="20"/>
                  <w:szCs w:val="20"/>
                </w:rPr>
                <w:t>secretariat@inst.gov.md</w:t>
              </w:r>
            </w:hyperlink>
          </w:p>
          <w:p w14:paraId="27FEB30D" w14:textId="77777777" w:rsidR="00CD10ED" w:rsidRDefault="00CD10ED" w:rsidP="00337623">
            <w:pPr>
              <w:pStyle w:val="a3"/>
              <w:rPr>
                <w:sz w:val="20"/>
                <w:szCs w:val="20"/>
              </w:rPr>
            </w:pPr>
            <w:r>
              <w:rPr>
                <w:sz w:val="20"/>
                <w:szCs w:val="20"/>
              </w:rPr>
              <w:t> </w:t>
            </w:r>
          </w:p>
          <w:p w14:paraId="7127CBEB" w14:textId="77777777" w:rsidR="00CD10ED" w:rsidRDefault="00CD10ED" w:rsidP="00337623">
            <w:pPr>
              <w:pStyle w:val="cb"/>
              <w:rPr>
                <w:sz w:val="20"/>
                <w:szCs w:val="20"/>
              </w:rPr>
            </w:pPr>
            <w:r>
              <w:rPr>
                <w:sz w:val="20"/>
                <w:szCs w:val="20"/>
              </w:rPr>
              <w:t>LISTĂ DE VERIFICARE</w:t>
            </w:r>
          </w:p>
          <w:p w14:paraId="1EC6DA2E" w14:textId="77777777" w:rsidR="00CD10ED" w:rsidRDefault="00CD10ED" w:rsidP="00337623">
            <w:pPr>
              <w:pStyle w:val="cb"/>
              <w:rPr>
                <w:sz w:val="20"/>
                <w:szCs w:val="20"/>
              </w:rPr>
            </w:pPr>
            <w:r>
              <w:rPr>
                <w:sz w:val="20"/>
                <w:szCs w:val="20"/>
              </w:rPr>
              <w:t>Nr. 5.1/INST</w:t>
            </w:r>
          </w:p>
          <w:p w14:paraId="4DACC817" w14:textId="77777777" w:rsidR="00CD10ED" w:rsidRDefault="00CD10ED" w:rsidP="00337623">
            <w:pPr>
              <w:pStyle w:val="cb"/>
              <w:rPr>
                <w:sz w:val="20"/>
                <w:szCs w:val="20"/>
              </w:rPr>
            </w:pPr>
            <w:r>
              <w:rPr>
                <w:sz w:val="20"/>
                <w:szCs w:val="20"/>
              </w:rPr>
              <w:t xml:space="preserve">Cerinţe generale în domeniul supravegherii de stat a protecţiei civile </w:t>
            </w:r>
          </w:p>
          <w:p w14:paraId="7884E8BA" w14:textId="77777777" w:rsidR="00CD10ED" w:rsidRDefault="00CD10ED" w:rsidP="00337623">
            <w:pPr>
              <w:pStyle w:val="a3"/>
              <w:rPr>
                <w:sz w:val="20"/>
                <w:szCs w:val="20"/>
              </w:rPr>
            </w:pPr>
            <w:r>
              <w:rPr>
                <w:sz w:val="20"/>
                <w:szCs w:val="20"/>
              </w:rPr>
              <w:t> </w:t>
            </w:r>
          </w:p>
          <w:p w14:paraId="1DE127A0" w14:textId="77777777" w:rsidR="00CD10ED" w:rsidRDefault="00CD10ED" w:rsidP="00337623">
            <w:pPr>
              <w:pStyle w:val="a3"/>
              <w:rPr>
                <w:sz w:val="20"/>
                <w:szCs w:val="20"/>
              </w:rPr>
            </w:pPr>
            <w:r>
              <w:rPr>
                <w:b/>
                <w:bCs/>
                <w:sz w:val="20"/>
                <w:szCs w:val="20"/>
              </w:rPr>
              <w:t>I. Numele, prenumele şi funcţiile inspectorilor care efectuează controlul:</w:t>
            </w:r>
          </w:p>
          <w:p w14:paraId="61B9E8EF" w14:textId="77777777" w:rsidR="00CD10ED" w:rsidRDefault="00CD10ED" w:rsidP="00337623">
            <w:pPr>
              <w:pStyle w:val="a3"/>
              <w:rPr>
                <w:sz w:val="20"/>
                <w:szCs w:val="20"/>
              </w:rPr>
            </w:pPr>
            <w:r>
              <w:rPr>
                <w:sz w:val="20"/>
                <w:szCs w:val="20"/>
              </w:rPr>
              <w:t>_____________________________________________________________________________</w:t>
            </w:r>
          </w:p>
          <w:p w14:paraId="342A016D" w14:textId="77777777" w:rsidR="00CD10ED" w:rsidRDefault="00CD10ED" w:rsidP="00337623">
            <w:pPr>
              <w:pStyle w:val="a3"/>
              <w:rPr>
                <w:sz w:val="20"/>
                <w:szCs w:val="20"/>
              </w:rPr>
            </w:pPr>
            <w:r>
              <w:rPr>
                <w:sz w:val="20"/>
                <w:szCs w:val="20"/>
              </w:rPr>
              <w:t>_____________________________________________________________________________</w:t>
            </w:r>
          </w:p>
          <w:p w14:paraId="4A857BF4" w14:textId="77777777" w:rsidR="00CD10ED" w:rsidRDefault="00CD10ED" w:rsidP="00337623">
            <w:pPr>
              <w:pStyle w:val="a3"/>
              <w:rPr>
                <w:sz w:val="20"/>
                <w:szCs w:val="20"/>
              </w:rPr>
            </w:pPr>
            <w:r>
              <w:rPr>
                <w:sz w:val="20"/>
                <w:szCs w:val="20"/>
              </w:rPr>
              <w:t> </w:t>
            </w:r>
          </w:p>
          <w:p w14:paraId="7DF112CF" w14:textId="77777777" w:rsidR="00CD10ED" w:rsidRDefault="00CD10ED" w:rsidP="00337623">
            <w:pPr>
              <w:pStyle w:val="a3"/>
              <w:rPr>
                <w:sz w:val="20"/>
                <w:szCs w:val="20"/>
              </w:rPr>
            </w:pPr>
            <w:r>
              <w:rPr>
                <w:b/>
                <w:bCs/>
                <w:sz w:val="20"/>
                <w:szCs w:val="20"/>
              </w:rPr>
              <w:t xml:space="preserve">II. Persoana şi obiectul supuse controlului: </w:t>
            </w:r>
          </w:p>
          <w:p w14:paraId="246B80DE" w14:textId="77777777" w:rsidR="00CD10ED" w:rsidRDefault="00CD10ED" w:rsidP="00337623">
            <w:pPr>
              <w:pStyle w:val="a3"/>
              <w:rPr>
                <w:sz w:val="20"/>
                <w:szCs w:val="20"/>
              </w:rPr>
            </w:pPr>
            <w:r>
              <w:rPr>
                <w:sz w:val="20"/>
                <w:szCs w:val="20"/>
              </w:rPr>
              <w:t> </w:t>
            </w:r>
          </w:p>
          <w:p w14:paraId="4B3B8D41" w14:textId="6EFE6F8B" w:rsidR="00CD10ED" w:rsidRDefault="00CD10ED" w:rsidP="00337623">
            <w:pPr>
              <w:pStyle w:val="a3"/>
              <w:rPr>
                <w:sz w:val="20"/>
                <w:szCs w:val="20"/>
              </w:rPr>
            </w:pPr>
            <w:r>
              <w:rPr>
                <w:sz w:val="20"/>
                <w:szCs w:val="20"/>
              </w:rPr>
              <w:t>Denumirea persoanei ___________________________________________________________</w:t>
            </w:r>
          </w:p>
          <w:p w14:paraId="46A6D0D4" w14:textId="77777777" w:rsidR="00CD10ED" w:rsidRDefault="00CD10ED" w:rsidP="00337623">
            <w:pPr>
              <w:pStyle w:val="a3"/>
              <w:rPr>
                <w:sz w:val="20"/>
                <w:szCs w:val="20"/>
              </w:rPr>
            </w:pPr>
            <w:r>
              <w:rPr>
                <w:sz w:val="20"/>
                <w:szCs w:val="20"/>
              </w:rPr>
              <w:t> </w:t>
            </w:r>
          </w:p>
          <w:p w14:paraId="08A6232B" w14:textId="4CFEC5A1" w:rsidR="00CD10ED" w:rsidRDefault="00CD10ED" w:rsidP="00337623">
            <w:pPr>
              <w:pStyle w:val="a3"/>
              <w:rPr>
                <w:sz w:val="20"/>
                <w:szCs w:val="20"/>
              </w:rPr>
            </w:pPr>
            <w:r>
              <w:rPr>
                <w:sz w:val="20"/>
                <w:szCs w:val="20"/>
              </w:rPr>
              <w:t>Sediul juridic, cod fiscal_________________________________________________________</w:t>
            </w:r>
          </w:p>
          <w:p w14:paraId="689FED67" w14:textId="77777777" w:rsidR="00CD10ED" w:rsidRDefault="00CD10ED" w:rsidP="00337623">
            <w:pPr>
              <w:pStyle w:val="a3"/>
              <w:rPr>
                <w:sz w:val="20"/>
                <w:szCs w:val="20"/>
              </w:rPr>
            </w:pPr>
            <w:r>
              <w:rPr>
                <w:sz w:val="20"/>
                <w:szCs w:val="20"/>
              </w:rPr>
              <w:t>_____________________________________________________________________________</w:t>
            </w:r>
          </w:p>
          <w:p w14:paraId="5A637EE1" w14:textId="77777777" w:rsidR="00CD10ED" w:rsidRDefault="00CD10ED" w:rsidP="00337623">
            <w:pPr>
              <w:pStyle w:val="a3"/>
              <w:rPr>
                <w:sz w:val="20"/>
                <w:szCs w:val="20"/>
              </w:rPr>
            </w:pPr>
            <w:r>
              <w:rPr>
                <w:sz w:val="20"/>
                <w:szCs w:val="20"/>
              </w:rPr>
              <w:t> </w:t>
            </w:r>
          </w:p>
          <w:p w14:paraId="36075E3F" w14:textId="618D899F" w:rsidR="00CD10ED" w:rsidRDefault="00CD10ED" w:rsidP="00337623">
            <w:pPr>
              <w:pStyle w:val="a3"/>
              <w:rPr>
                <w:sz w:val="20"/>
                <w:szCs w:val="20"/>
              </w:rPr>
            </w:pPr>
            <w:r>
              <w:rPr>
                <w:sz w:val="20"/>
                <w:szCs w:val="20"/>
              </w:rPr>
              <w:t>Numele, prenumele conducătorului persoanei supuse controlului/reprezentantului acesteia _____</w:t>
            </w:r>
          </w:p>
          <w:p w14:paraId="53B76EED" w14:textId="2C685594" w:rsidR="00CD10ED" w:rsidRDefault="00CD10ED" w:rsidP="00337623">
            <w:pPr>
              <w:pStyle w:val="a3"/>
              <w:rPr>
                <w:sz w:val="20"/>
                <w:szCs w:val="20"/>
              </w:rPr>
            </w:pPr>
            <w:r>
              <w:rPr>
                <w:sz w:val="20"/>
                <w:szCs w:val="20"/>
              </w:rPr>
              <w:t>______________________________________</w:t>
            </w:r>
            <w:r w:rsidR="00CE0EF5">
              <w:rPr>
                <w:sz w:val="20"/>
                <w:szCs w:val="20"/>
              </w:rPr>
              <w:t>__________</w:t>
            </w:r>
            <w:r>
              <w:rPr>
                <w:sz w:val="20"/>
                <w:szCs w:val="20"/>
              </w:rPr>
              <w:t>_____________________________</w:t>
            </w:r>
          </w:p>
          <w:p w14:paraId="3F276459" w14:textId="77777777" w:rsidR="00CD10ED" w:rsidRDefault="00CD10ED" w:rsidP="00337623">
            <w:pPr>
              <w:pStyle w:val="a3"/>
              <w:rPr>
                <w:sz w:val="20"/>
                <w:szCs w:val="20"/>
              </w:rPr>
            </w:pPr>
            <w:r>
              <w:rPr>
                <w:sz w:val="20"/>
                <w:szCs w:val="20"/>
              </w:rPr>
              <w:t> </w:t>
            </w:r>
          </w:p>
          <w:p w14:paraId="65417389" w14:textId="78E11BFF" w:rsidR="00CD10ED" w:rsidRDefault="00CD10ED" w:rsidP="00337623">
            <w:pPr>
              <w:pStyle w:val="a3"/>
              <w:rPr>
                <w:sz w:val="20"/>
                <w:szCs w:val="20"/>
              </w:rPr>
            </w:pPr>
            <w:r>
              <w:rPr>
                <w:sz w:val="20"/>
                <w:szCs w:val="20"/>
              </w:rPr>
              <w:t>Unitatea structurală/funcţională supusă controlului (denum</w:t>
            </w:r>
            <w:r w:rsidR="00CE0EF5">
              <w:rPr>
                <w:sz w:val="20"/>
                <w:szCs w:val="20"/>
              </w:rPr>
              <w:t>irea) _______________________</w:t>
            </w:r>
            <w:r>
              <w:rPr>
                <w:sz w:val="20"/>
                <w:szCs w:val="20"/>
              </w:rPr>
              <w:t>___</w:t>
            </w:r>
          </w:p>
          <w:p w14:paraId="1AFA3A5F" w14:textId="77777777" w:rsidR="00CD10ED" w:rsidRDefault="00CD10ED" w:rsidP="00337623">
            <w:pPr>
              <w:pStyle w:val="a3"/>
              <w:rPr>
                <w:sz w:val="20"/>
                <w:szCs w:val="20"/>
              </w:rPr>
            </w:pPr>
            <w:r>
              <w:rPr>
                <w:sz w:val="20"/>
                <w:szCs w:val="20"/>
              </w:rPr>
              <w:t> </w:t>
            </w:r>
          </w:p>
          <w:p w14:paraId="0C9DFBB2" w14:textId="0EEE4950" w:rsidR="00CD10ED" w:rsidRDefault="00CD10ED" w:rsidP="00337623">
            <w:pPr>
              <w:pStyle w:val="a3"/>
              <w:rPr>
                <w:sz w:val="20"/>
                <w:szCs w:val="20"/>
              </w:rPr>
            </w:pPr>
            <w:r>
              <w:rPr>
                <w:sz w:val="20"/>
                <w:szCs w:val="20"/>
              </w:rPr>
              <w:t>Sediul unităţii structurale/funcţionale ___________</w:t>
            </w:r>
            <w:r w:rsidR="00CE0EF5">
              <w:rPr>
                <w:sz w:val="20"/>
                <w:szCs w:val="20"/>
              </w:rPr>
              <w:t>______________________________</w:t>
            </w:r>
            <w:r>
              <w:rPr>
                <w:sz w:val="20"/>
                <w:szCs w:val="20"/>
              </w:rPr>
              <w:t xml:space="preserve">______ </w:t>
            </w:r>
          </w:p>
          <w:p w14:paraId="23CDA373" w14:textId="77777777" w:rsidR="00CD10ED" w:rsidRDefault="00CD10ED" w:rsidP="00337623">
            <w:pPr>
              <w:pStyle w:val="a3"/>
              <w:rPr>
                <w:sz w:val="20"/>
                <w:szCs w:val="20"/>
              </w:rPr>
            </w:pPr>
            <w:r>
              <w:rPr>
                <w:sz w:val="20"/>
                <w:szCs w:val="20"/>
              </w:rPr>
              <w:t>_____________________________________________________________________________</w:t>
            </w:r>
          </w:p>
          <w:p w14:paraId="230426B4" w14:textId="77777777" w:rsidR="00CD10ED" w:rsidRDefault="00CD10ED" w:rsidP="00337623">
            <w:pPr>
              <w:pStyle w:val="a3"/>
              <w:rPr>
                <w:sz w:val="20"/>
                <w:szCs w:val="20"/>
              </w:rPr>
            </w:pPr>
            <w:r>
              <w:rPr>
                <w:sz w:val="20"/>
                <w:szCs w:val="20"/>
              </w:rPr>
              <w:t> </w:t>
            </w:r>
          </w:p>
          <w:p w14:paraId="714D9C82" w14:textId="3949DFE6" w:rsidR="00CD10ED" w:rsidRDefault="00CD10ED" w:rsidP="00337623">
            <w:pPr>
              <w:pStyle w:val="a3"/>
              <w:rPr>
                <w:sz w:val="20"/>
                <w:szCs w:val="20"/>
              </w:rPr>
            </w:pPr>
            <w:r>
              <w:rPr>
                <w:sz w:val="20"/>
                <w:szCs w:val="20"/>
              </w:rPr>
              <w:t>Codul fiscal şi alte date caracteristice ale unităţii (după ca</w:t>
            </w:r>
            <w:r w:rsidR="00CE0EF5">
              <w:rPr>
                <w:sz w:val="20"/>
                <w:szCs w:val="20"/>
              </w:rPr>
              <w:t>z) __________________________</w:t>
            </w:r>
            <w:r>
              <w:rPr>
                <w:sz w:val="20"/>
                <w:szCs w:val="20"/>
              </w:rPr>
              <w:t>____</w:t>
            </w:r>
          </w:p>
          <w:p w14:paraId="497A0E41" w14:textId="77777777" w:rsidR="00CD10ED" w:rsidRDefault="00CD10ED" w:rsidP="00337623">
            <w:pPr>
              <w:pStyle w:val="a3"/>
              <w:rPr>
                <w:sz w:val="20"/>
                <w:szCs w:val="20"/>
              </w:rPr>
            </w:pPr>
            <w:r>
              <w:rPr>
                <w:sz w:val="20"/>
                <w:szCs w:val="20"/>
              </w:rPr>
              <w:t> </w:t>
            </w:r>
          </w:p>
          <w:p w14:paraId="6A81A429" w14:textId="77777777" w:rsidR="00CD10ED" w:rsidRDefault="00CD10ED" w:rsidP="00337623">
            <w:pPr>
              <w:pStyle w:val="a3"/>
              <w:rPr>
                <w:sz w:val="20"/>
                <w:szCs w:val="20"/>
              </w:rPr>
            </w:pPr>
            <w:r>
              <w:rPr>
                <w:b/>
                <w:bCs/>
                <w:sz w:val="20"/>
                <w:szCs w:val="20"/>
              </w:rPr>
              <w:t>III. Informaţii despre persoana supusă controlului necesare pentru evaluarea riscului</w:t>
            </w:r>
            <w:r>
              <w:rPr>
                <w:b/>
                <w:bCs/>
                <w:sz w:val="20"/>
                <w:szCs w:val="20"/>
                <w:vertAlign w:val="superscript"/>
              </w:rPr>
              <w:t>1</w:t>
            </w:r>
            <w:r>
              <w:rPr>
                <w:b/>
                <w:bCs/>
                <w:sz w:val="20"/>
                <w:szCs w:val="20"/>
              </w:rPr>
              <w:t>:</w:t>
            </w:r>
          </w:p>
          <w:p w14:paraId="0A839CDA" w14:textId="77777777" w:rsidR="00CD10ED" w:rsidRDefault="00CD10ED" w:rsidP="00337623">
            <w:pPr>
              <w:pStyle w:val="a3"/>
              <w:rPr>
                <w:sz w:val="20"/>
                <w:szCs w:val="20"/>
              </w:rPr>
            </w:pPr>
            <w:r>
              <w:rPr>
                <w:sz w:val="20"/>
                <w:szCs w:val="20"/>
              </w:rPr>
              <w:t> </w:t>
            </w:r>
          </w:p>
        </w:tc>
      </w:tr>
      <w:tr w:rsidR="00CD10ED" w14:paraId="604A4B51" w14:textId="77777777" w:rsidTr="00CE0EF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DD65BA" w14:textId="77777777" w:rsidR="00CD10ED" w:rsidRDefault="00CD10ED" w:rsidP="00337623">
            <w:pPr>
              <w:jc w:val="center"/>
              <w:rPr>
                <w:rFonts w:eastAsia="Times New Roman"/>
                <w:sz w:val="20"/>
                <w:szCs w:val="20"/>
              </w:rPr>
            </w:pPr>
            <w:r>
              <w:rPr>
                <w:rFonts w:eastAsia="Times New Roman"/>
                <w:b/>
                <w:bCs/>
                <w:sz w:val="20"/>
                <w:szCs w:val="20"/>
              </w:rPr>
              <w:t>Criteriul</w:t>
            </w:r>
            <w:r>
              <w:rPr>
                <w:rFonts w:eastAsia="Times New Roman"/>
                <w:b/>
                <w:bCs/>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9444A5" w14:textId="77777777" w:rsidR="00CD10ED" w:rsidRDefault="00CD10ED" w:rsidP="00337623">
            <w:pPr>
              <w:jc w:val="center"/>
              <w:rPr>
                <w:rFonts w:eastAsia="Times New Roman"/>
                <w:sz w:val="20"/>
                <w:szCs w:val="20"/>
              </w:rPr>
            </w:pPr>
            <w:r>
              <w:rPr>
                <w:rFonts w:eastAsia="Times New Roman"/>
                <w:b/>
                <w:bCs/>
                <w:sz w:val="20"/>
                <w:szCs w:val="20"/>
              </w:rPr>
              <w:t>Informaţia curentă</w:t>
            </w:r>
            <w:r>
              <w:rPr>
                <w:rFonts w:eastAsia="Times New Roman"/>
                <w:sz w:val="20"/>
                <w:szCs w:val="20"/>
              </w:rPr>
              <w:t xml:space="preserve"> </w:t>
            </w:r>
            <w:r>
              <w:rPr>
                <w:rFonts w:eastAsia="Times New Roman"/>
                <w:i/>
                <w:iCs/>
                <w:sz w:val="20"/>
                <w:szCs w:val="20"/>
              </w:rPr>
              <w:br/>
              <w:t xml:space="preserve">(deţinută la data </w:t>
            </w:r>
            <w:r>
              <w:rPr>
                <w:rFonts w:eastAsia="Times New Roman"/>
                <w:i/>
                <w:iCs/>
                <w:sz w:val="20"/>
                <w:szCs w:val="20"/>
              </w:rPr>
              <w:br/>
              <w:t>iniţierii controlului)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1A50FE" w14:textId="77777777" w:rsidR="00CD10ED" w:rsidRDefault="00CD10ED" w:rsidP="00337623">
            <w:pPr>
              <w:jc w:val="center"/>
              <w:rPr>
                <w:rFonts w:eastAsia="Times New Roman"/>
                <w:sz w:val="20"/>
                <w:szCs w:val="20"/>
              </w:rPr>
            </w:pPr>
            <w:r>
              <w:rPr>
                <w:rFonts w:eastAsia="Times New Roman"/>
                <w:b/>
                <w:bCs/>
                <w:sz w:val="20"/>
                <w:szCs w:val="20"/>
              </w:rPr>
              <w:t xml:space="preserve">Gradul </w:t>
            </w:r>
            <w:r>
              <w:rPr>
                <w:rFonts w:eastAsia="Times New Roman"/>
                <w:b/>
                <w:bCs/>
                <w:sz w:val="20"/>
                <w:szCs w:val="20"/>
              </w:rPr>
              <w:br/>
              <w:t>de risc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A2256B" w14:textId="77777777" w:rsidR="00CD10ED" w:rsidRDefault="00CD10ED" w:rsidP="00337623">
            <w:pPr>
              <w:jc w:val="center"/>
              <w:rPr>
                <w:rFonts w:eastAsia="Times New Roman"/>
                <w:sz w:val="20"/>
                <w:szCs w:val="20"/>
              </w:rPr>
            </w:pPr>
            <w:r>
              <w:rPr>
                <w:rFonts w:eastAsia="Times New Roman"/>
                <w:b/>
                <w:bCs/>
                <w:sz w:val="20"/>
                <w:szCs w:val="20"/>
              </w:rPr>
              <w:t xml:space="preserve">Informaţia curentă </w:t>
            </w:r>
            <w:r>
              <w:rPr>
                <w:rFonts w:eastAsia="Times New Roman"/>
                <w:b/>
                <w:bCs/>
                <w:sz w:val="20"/>
                <w:szCs w:val="20"/>
              </w:rPr>
              <w:br/>
              <w:t>este valabilă</w:t>
            </w:r>
            <w:r>
              <w:rPr>
                <w:rFonts w:eastAsia="Times New Roman"/>
                <w:sz w:val="20"/>
                <w:szCs w:val="20"/>
              </w:rPr>
              <w:t xml:space="preserve"> </w:t>
            </w:r>
            <w:r>
              <w:rPr>
                <w:rFonts w:eastAsia="Times New Roman"/>
                <w:i/>
                <w:iCs/>
                <w:sz w:val="20"/>
                <w:szCs w:val="20"/>
              </w:rPr>
              <w:br/>
              <w:t xml:space="preserve">(se bifează dacă </w:t>
            </w:r>
            <w:r>
              <w:rPr>
                <w:rFonts w:eastAsia="Times New Roman"/>
                <w:i/>
                <w:iCs/>
                <w:sz w:val="20"/>
                <w:szCs w:val="20"/>
              </w:rPr>
              <w:br/>
              <w:t>este cazul)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827189" w14:textId="77777777" w:rsidR="00CD10ED" w:rsidRDefault="00CD10ED" w:rsidP="00337623">
            <w:pPr>
              <w:jc w:val="center"/>
              <w:rPr>
                <w:rFonts w:eastAsia="Times New Roman"/>
                <w:sz w:val="20"/>
                <w:szCs w:val="20"/>
              </w:rPr>
            </w:pPr>
            <w:r>
              <w:rPr>
                <w:rFonts w:eastAsia="Times New Roman"/>
                <w:b/>
                <w:bCs/>
                <w:sz w:val="20"/>
                <w:szCs w:val="20"/>
              </w:rPr>
              <w:t xml:space="preserve">Informaţia revizuită </w:t>
            </w:r>
            <w:r>
              <w:rPr>
                <w:rFonts w:eastAsia="Times New Roman"/>
                <w:b/>
                <w:bCs/>
                <w:sz w:val="20"/>
                <w:szCs w:val="20"/>
              </w:rPr>
              <w:br/>
              <w:t xml:space="preserve">în cadrul controlului </w:t>
            </w:r>
            <w:r>
              <w:rPr>
                <w:rFonts w:eastAsia="Times New Roman"/>
                <w:i/>
                <w:iCs/>
                <w:sz w:val="20"/>
                <w:szCs w:val="20"/>
              </w:rPr>
              <w:br/>
              <w:t xml:space="preserve">(se completează </w:t>
            </w:r>
            <w:r>
              <w:rPr>
                <w:rFonts w:eastAsia="Times New Roman"/>
                <w:i/>
                <w:iCs/>
                <w:sz w:val="20"/>
                <w:szCs w:val="20"/>
              </w:rPr>
              <w:br/>
              <w:t>dacă este cazul)</w:t>
            </w:r>
          </w:p>
        </w:tc>
      </w:tr>
      <w:tr w:rsidR="00CD10ED" w14:paraId="60D50CBB" w14:textId="77777777" w:rsidTr="00CE0EF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384542" w14:textId="77777777" w:rsidR="00CD10ED" w:rsidRDefault="00CD10ED" w:rsidP="00337623">
            <w:pPr>
              <w:rPr>
                <w:rFonts w:eastAsia="Times New Roman"/>
                <w:sz w:val="20"/>
                <w:szCs w:val="20"/>
              </w:rPr>
            </w:pPr>
            <w:r>
              <w:rPr>
                <w:rFonts w:eastAsia="Times New Roman"/>
                <w:sz w:val="20"/>
                <w:szCs w:val="20"/>
              </w:rPr>
              <w:t>Domeniul şi/sau subdomeniul activităţii economice a persoanei supuse controlului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C5BEDC"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37B525"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2D2143"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61D27E" w14:textId="77777777" w:rsidR="00CD10ED" w:rsidRDefault="00CD10ED" w:rsidP="00337623">
            <w:pPr>
              <w:rPr>
                <w:rFonts w:eastAsia="Times New Roman"/>
                <w:sz w:val="20"/>
                <w:szCs w:val="20"/>
              </w:rPr>
            </w:pPr>
          </w:p>
        </w:tc>
      </w:tr>
      <w:tr w:rsidR="00CD10ED" w14:paraId="68747340" w14:textId="77777777" w:rsidTr="00CE0EF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563D6B" w14:textId="77777777" w:rsidR="00CD10ED" w:rsidRDefault="00CD10ED" w:rsidP="00337623">
            <w:pPr>
              <w:rPr>
                <w:rFonts w:eastAsia="Times New Roman"/>
                <w:sz w:val="20"/>
                <w:szCs w:val="20"/>
              </w:rPr>
            </w:pPr>
            <w:r>
              <w:rPr>
                <w:rFonts w:eastAsia="Times New Roman"/>
                <w:sz w:val="20"/>
                <w:szCs w:val="20"/>
              </w:rPr>
              <w:t>Starea protecţiei civile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7F29C1"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71C2EE"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4FFAEE"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5A4776" w14:textId="77777777" w:rsidR="00CD10ED" w:rsidRDefault="00CD10ED" w:rsidP="00337623">
            <w:pPr>
              <w:rPr>
                <w:rFonts w:eastAsia="Times New Roman"/>
                <w:sz w:val="20"/>
                <w:szCs w:val="20"/>
              </w:rPr>
            </w:pPr>
          </w:p>
        </w:tc>
      </w:tr>
      <w:tr w:rsidR="00CD10ED" w14:paraId="055B45F4" w14:textId="77777777" w:rsidTr="00CE0EF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7641FA" w14:textId="77777777" w:rsidR="00CD10ED" w:rsidRDefault="00CD10ED" w:rsidP="00337623">
            <w:pPr>
              <w:rPr>
                <w:rFonts w:eastAsia="Times New Roman"/>
                <w:sz w:val="20"/>
                <w:szCs w:val="20"/>
              </w:rPr>
            </w:pPr>
            <w:r>
              <w:rPr>
                <w:rFonts w:eastAsia="Times New Roman"/>
                <w:sz w:val="20"/>
                <w:szCs w:val="20"/>
              </w:rPr>
              <w:t>Numărul de persoane antrenate în activitatea persoanei supuse controlului şi/sau al obiectului controlului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CE0AF6"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872B80"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9CA6D0"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B8672E" w14:textId="77777777" w:rsidR="00CD10ED" w:rsidRDefault="00CD10ED" w:rsidP="00337623">
            <w:pPr>
              <w:rPr>
                <w:rFonts w:eastAsia="Times New Roman"/>
                <w:sz w:val="20"/>
                <w:szCs w:val="20"/>
              </w:rPr>
            </w:pPr>
          </w:p>
        </w:tc>
      </w:tr>
      <w:tr w:rsidR="00CD10ED" w14:paraId="7F800614" w14:textId="77777777" w:rsidTr="00CE0EF5">
        <w:trPr>
          <w:jc w:val="center"/>
        </w:trPr>
        <w:tc>
          <w:tcPr>
            <w:tcW w:w="0" w:type="auto"/>
            <w:gridSpan w:val="5"/>
            <w:tcBorders>
              <w:top w:val="nil"/>
              <w:left w:val="nil"/>
              <w:bottom w:val="nil"/>
              <w:right w:val="nil"/>
            </w:tcBorders>
            <w:tcMar>
              <w:top w:w="15" w:type="dxa"/>
              <w:left w:w="45" w:type="dxa"/>
              <w:bottom w:w="15" w:type="dxa"/>
              <w:right w:w="45" w:type="dxa"/>
            </w:tcMar>
            <w:hideMark/>
          </w:tcPr>
          <w:p w14:paraId="199746E2" w14:textId="77777777" w:rsidR="00CD10ED" w:rsidRDefault="00CD10ED" w:rsidP="00337623">
            <w:pPr>
              <w:rPr>
                <w:rFonts w:eastAsia="Times New Roman"/>
                <w:sz w:val="20"/>
                <w:szCs w:val="20"/>
              </w:rPr>
            </w:pPr>
            <w:r>
              <w:rPr>
                <w:rFonts w:eastAsia="Times New Roman"/>
                <w:sz w:val="20"/>
                <w:szCs w:val="20"/>
              </w:rPr>
              <w:t> </w:t>
            </w:r>
          </w:p>
          <w:p w14:paraId="5B870A24" w14:textId="77777777" w:rsidR="00CD10ED" w:rsidRDefault="00CD10ED" w:rsidP="00337623">
            <w:pPr>
              <w:pStyle w:val="a3"/>
              <w:rPr>
                <w:sz w:val="20"/>
                <w:szCs w:val="20"/>
              </w:rPr>
            </w:pPr>
            <w:r>
              <w:rPr>
                <w:sz w:val="20"/>
                <w:szCs w:val="20"/>
              </w:rPr>
              <w:t>____________________</w:t>
            </w:r>
          </w:p>
          <w:p w14:paraId="669CF033" w14:textId="77777777" w:rsidR="00CD10ED" w:rsidRDefault="00CD10ED" w:rsidP="00337623">
            <w:pPr>
              <w:pStyle w:val="a3"/>
              <w:rPr>
                <w:sz w:val="20"/>
                <w:szCs w:val="20"/>
              </w:rPr>
            </w:pPr>
            <w:r>
              <w:rPr>
                <w:sz w:val="20"/>
                <w:szCs w:val="20"/>
                <w:vertAlign w:val="superscript"/>
              </w:rPr>
              <w:t>1</w:t>
            </w:r>
            <w:r>
              <w:rPr>
                <w:sz w:val="20"/>
                <w:szCs w:val="20"/>
              </w:rPr>
              <w:t xml:space="preserve"> În cazul în care tabelul corespunde cu tabelul din alte liste de verificare, utilizate în cadrul aceluiaşi control, tabelul se completează doar în una dintre listele de verificare utilizate în timpul controlului.</w:t>
            </w:r>
          </w:p>
          <w:p w14:paraId="2DB7CEA9" w14:textId="77777777" w:rsidR="00CD10ED" w:rsidRDefault="00CD10ED" w:rsidP="00337623">
            <w:pPr>
              <w:pStyle w:val="a3"/>
              <w:rPr>
                <w:sz w:val="20"/>
                <w:szCs w:val="20"/>
              </w:rPr>
            </w:pPr>
            <w:r>
              <w:rPr>
                <w:sz w:val="20"/>
                <w:szCs w:val="20"/>
                <w:vertAlign w:val="superscript"/>
              </w:rPr>
              <w:t>2</w:t>
            </w:r>
            <w:r>
              <w:rPr>
                <w:sz w:val="20"/>
                <w:szCs w:val="20"/>
              </w:rPr>
              <w:t xml:space="preserve"> Se completează doar criteriile de risc aplicabile domeniului şi persoanei supuse controlului.</w:t>
            </w:r>
          </w:p>
        </w:tc>
      </w:tr>
    </w:tbl>
    <w:p w14:paraId="6D76218D" w14:textId="77777777" w:rsidR="00CD10ED" w:rsidRDefault="00CD10ED" w:rsidP="00CD10ED">
      <w:pPr>
        <w:pStyle w:val="a3"/>
      </w:pPr>
      <w:r>
        <w:t> </w:t>
      </w:r>
    </w:p>
    <w:tbl>
      <w:tblPr>
        <w:tblW w:w="4758" w:type="pct"/>
        <w:jc w:val="center"/>
        <w:tblCellMar>
          <w:top w:w="15" w:type="dxa"/>
          <w:left w:w="15" w:type="dxa"/>
          <w:bottom w:w="15" w:type="dxa"/>
          <w:right w:w="15" w:type="dxa"/>
        </w:tblCellMar>
        <w:tblLook w:val="04A0" w:firstRow="1" w:lastRow="0" w:firstColumn="1" w:lastColumn="0" w:noHBand="0" w:noVBand="1"/>
      </w:tblPr>
      <w:tblGrid>
        <w:gridCol w:w="374"/>
        <w:gridCol w:w="2871"/>
        <w:gridCol w:w="2586"/>
        <w:gridCol w:w="417"/>
        <w:gridCol w:w="415"/>
        <w:gridCol w:w="414"/>
        <w:gridCol w:w="1068"/>
        <w:gridCol w:w="757"/>
      </w:tblGrid>
      <w:tr w:rsidR="00CD10ED" w:rsidRPr="00CD1928" w14:paraId="057B5BE4" w14:textId="77777777" w:rsidTr="00337623">
        <w:trPr>
          <w:jc w:val="center"/>
        </w:trPr>
        <w:tc>
          <w:tcPr>
            <w:tcW w:w="5000" w:type="pct"/>
            <w:gridSpan w:val="8"/>
            <w:tcBorders>
              <w:top w:val="nil"/>
              <w:left w:val="nil"/>
              <w:bottom w:val="nil"/>
              <w:right w:val="nil"/>
            </w:tcBorders>
            <w:tcMar>
              <w:top w:w="15" w:type="dxa"/>
              <w:left w:w="45" w:type="dxa"/>
              <w:bottom w:w="15" w:type="dxa"/>
              <w:right w:w="45" w:type="dxa"/>
            </w:tcMar>
            <w:hideMark/>
          </w:tcPr>
          <w:p w14:paraId="67F21AD4" w14:textId="77777777" w:rsidR="00CD10ED" w:rsidRPr="00CD1928" w:rsidRDefault="00CD10ED" w:rsidP="00337623">
            <w:pPr>
              <w:rPr>
                <w:rFonts w:eastAsia="Times New Roman"/>
                <w:sz w:val="20"/>
                <w:szCs w:val="20"/>
              </w:rPr>
            </w:pPr>
            <w:r w:rsidRPr="00CD1928">
              <w:rPr>
                <w:rFonts w:eastAsia="Times New Roman"/>
                <w:sz w:val="20"/>
                <w:szCs w:val="20"/>
              </w:rPr>
              <w:t> </w:t>
            </w:r>
          </w:p>
          <w:p w14:paraId="4DFC138D" w14:textId="77777777" w:rsidR="00CD10ED" w:rsidRPr="00CD1928" w:rsidRDefault="00CD10ED" w:rsidP="00337623">
            <w:pPr>
              <w:pStyle w:val="a3"/>
              <w:rPr>
                <w:sz w:val="20"/>
                <w:szCs w:val="20"/>
              </w:rPr>
            </w:pPr>
            <w:r w:rsidRPr="00CD1928">
              <w:rPr>
                <w:b/>
                <w:bCs/>
                <w:sz w:val="20"/>
                <w:szCs w:val="20"/>
              </w:rPr>
              <w:t>IV. Lista de întrebări:</w:t>
            </w:r>
          </w:p>
          <w:p w14:paraId="5A86EE93" w14:textId="77777777" w:rsidR="00CD10ED" w:rsidRPr="00CD1928" w:rsidRDefault="00CD10ED" w:rsidP="00337623">
            <w:pPr>
              <w:pStyle w:val="a3"/>
              <w:rPr>
                <w:sz w:val="20"/>
                <w:szCs w:val="20"/>
              </w:rPr>
            </w:pPr>
            <w:r w:rsidRPr="00CD1928">
              <w:rPr>
                <w:sz w:val="20"/>
                <w:szCs w:val="20"/>
              </w:rPr>
              <w:t> </w:t>
            </w:r>
          </w:p>
        </w:tc>
      </w:tr>
      <w:tr w:rsidR="00CD10ED" w:rsidRPr="00CD1928" w14:paraId="17C658BA" w14:textId="77777777" w:rsidTr="00337623">
        <w:trPr>
          <w:jc w:val="center"/>
        </w:trPr>
        <w:tc>
          <w:tcPr>
            <w:tcW w:w="21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80EF2D" w14:textId="77777777" w:rsidR="00CD10ED" w:rsidRPr="00CD1928" w:rsidRDefault="00CD10ED" w:rsidP="00337623">
            <w:pPr>
              <w:jc w:val="center"/>
              <w:rPr>
                <w:rFonts w:eastAsia="Times New Roman"/>
                <w:b/>
                <w:bCs/>
                <w:sz w:val="20"/>
                <w:szCs w:val="20"/>
              </w:rPr>
            </w:pPr>
            <w:r w:rsidRPr="00CD1928">
              <w:rPr>
                <w:rFonts w:eastAsia="Times New Roman"/>
                <w:b/>
                <w:bCs/>
                <w:sz w:val="20"/>
                <w:szCs w:val="20"/>
              </w:rPr>
              <w:t xml:space="preserve">Nr. </w:t>
            </w:r>
            <w:r w:rsidRPr="00CD1928">
              <w:rPr>
                <w:rFonts w:eastAsia="Times New Roman"/>
                <w:b/>
                <w:bCs/>
                <w:sz w:val="20"/>
                <w:szCs w:val="20"/>
              </w:rPr>
              <w:br/>
              <w:t>d/o</w:t>
            </w:r>
          </w:p>
        </w:tc>
        <w:tc>
          <w:tcPr>
            <w:tcW w:w="19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6477C7" w14:textId="77777777" w:rsidR="00CD10ED" w:rsidRPr="00CD1928" w:rsidRDefault="00CD10ED" w:rsidP="00337623">
            <w:pPr>
              <w:jc w:val="center"/>
              <w:rPr>
                <w:rFonts w:eastAsia="Times New Roman"/>
                <w:b/>
                <w:bCs/>
                <w:sz w:val="20"/>
                <w:szCs w:val="20"/>
              </w:rPr>
            </w:pPr>
            <w:r w:rsidRPr="00CD1928">
              <w:rPr>
                <w:rFonts w:eastAsia="Times New Roman"/>
                <w:b/>
                <w:bCs/>
                <w:sz w:val="20"/>
                <w:szCs w:val="20"/>
              </w:rPr>
              <w:t>Întrebarea</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53CC61" w14:textId="77777777" w:rsidR="00CD10ED" w:rsidRPr="00CD1928" w:rsidRDefault="00CD10ED" w:rsidP="00337623">
            <w:pPr>
              <w:jc w:val="center"/>
              <w:rPr>
                <w:rFonts w:eastAsia="Times New Roman"/>
                <w:b/>
                <w:bCs/>
                <w:sz w:val="20"/>
                <w:szCs w:val="20"/>
              </w:rPr>
            </w:pPr>
            <w:r w:rsidRPr="00CD1928">
              <w:rPr>
                <w:rFonts w:eastAsia="Times New Roman"/>
                <w:b/>
                <w:bCs/>
                <w:sz w:val="20"/>
                <w:szCs w:val="20"/>
              </w:rPr>
              <w:t>Referinţa legală</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D4A332" w14:textId="77777777" w:rsidR="00CD10ED" w:rsidRPr="00CD1928" w:rsidRDefault="00CD10ED" w:rsidP="00337623">
            <w:pPr>
              <w:jc w:val="center"/>
              <w:rPr>
                <w:rFonts w:eastAsia="Times New Roman"/>
                <w:b/>
                <w:bCs/>
                <w:sz w:val="20"/>
                <w:szCs w:val="20"/>
              </w:rPr>
            </w:pPr>
            <w:r w:rsidRPr="00CD1928">
              <w:rPr>
                <w:rFonts w:eastAsia="Times New Roman"/>
                <w:b/>
                <w:bCs/>
                <w:sz w:val="20"/>
                <w:szCs w:val="20"/>
              </w:rPr>
              <w:t>Conformitate</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85759B" w14:textId="77777777" w:rsidR="00CD10ED" w:rsidRPr="00CD1928" w:rsidRDefault="00CD10ED" w:rsidP="00337623">
            <w:pPr>
              <w:jc w:val="center"/>
              <w:rPr>
                <w:rFonts w:eastAsia="Times New Roman"/>
                <w:b/>
                <w:bCs/>
                <w:sz w:val="20"/>
                <w:szCs w:val="20"/>
              </w:rPr>
            </w:pPr>
            <w:r w:rsidRPr="00CD1928">
              <w:rPr>
                <w:rFonts w:eastAsia="Times New Roman"/>
                <w:b/>
                <w:bCs/>
                <w:sz w:val="20"/>
                <w:szCs w:val="20"/>
              </w:rPr>
              <w:t>Comentarii</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FD76E0" w14:textId="77777777" w:rsidR="00CD10ED" w:rsidRPr="00CD1928" w:rsidRDefault="00CD10ED" w:rsidP="00337623">
            <w:pPr>
              <w:jc w:val="center"/>
              <w:rPr>
                <w:rFonts w:eastAsia="Times New Roman"/>
                <w:b/>
                <w:bCs/>
                <w:sz w:val="20"/>
                <w:szCs w:val="20"/>
              </w:rPr>
            </w:pPr>
            <w:r w:rsidRPr="00CD1928">
              <w:rPr>
                <w:rFonts w:eastAsia="Times New Roman"/>
                <w:b/>
                <w:bCs/>
                <w:sz w:val="20"/>
                <w:szCs w:val="20"/>
              </w:rPr>
              <w:t>Punctaj</w:t>
            </w:r>
          </w:p>
        </w:tc>
      </w:tr>
      <w:tr w:rsidR="00CD10ED" w:rsidRPr="00CD1928" w14:paraId="0279DE8A" w14:textId="77777777" w:rsidTr="00337623">
        <w:trPr>
          <w:jc w:val="center"/>
        </w:trPr>
        <w:tc>
          <w:tcPr>
            <w:tcW w:w="210" w:type="pct"/>
            <w:vMerge/>
            <w:tcBorders>
              <w:top w:val="single" w:sz="6" w:space="0" w:color="000000"/>
              <w:left w:val="single" w:sz="6" w:space="0" w:color="000000"/>
              <w:bottom w:val="single" w:sz="6" w:space="0" w:color="000000"/>
              <w:right w:val="single" w:sz="6" w:space="0" w:color="000000"/>
            </w:tcBorders>
            <w:vAlign w:val="center"/>
            <w:hideMark/>
          </w:tcPr>
          <w:p w14:paraId="2F469A08" w14:textId="77777777" w:rsidR="00CD10ED" w:rsidRPr="00CD1928" w:rsidRDefault="00CD10ED" w:rsidP="00337623">
            <w:pPr>
              <w:rPr>
                <w:rFonts w:eastAsia="Times New Roman"/>
                <w:b/>
                <w:bCs/>
                <w:sz w:val="20"/>
                <w:szCs w:val="20"/>
              </w:rPr>
            </w:pPr>
          </w:p>
        </w:tc>
        <w:tc>
          <w:tcPr>
            <w:tcW w:w="1938" w:type="pct"/>
            <w:vMerge/>
            <w:tcBorders>
              <w:top w:val="single" w:sz="6" w:space="0" w:color="000000"/>
              <w:left w:val="single" w:sz="6" w:space="0" w:color="000000"/>
              <w:bottom w:val="single" w:sz="6" w:space="0" w:color="000000"/>
              <w:right w:val="single" w:sz="6" w:space="0" w:color="000000"/>
            </w:tcBorders>
            <w:vAlign w:val="center"/>
            <w:hideMark/>
          </w:tcPr>
          <w:p w14:paraId="4290032B" w14:textId="77777777" w:rsidR="00CD10ED" w:rsidRPr="00CD1928" w:rsidRDefault="00CD10ED" w:rsidP="00337623">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D64F6E" w14:textId="77777777" w:rsidR="00CD10ED" w:rsidRPr="00CD1928" w:rsidRDefault="00CD10ED" w:rsidP="00337623">
            <w:pPr>
              <w:rPr>
                <w:rFonts w:eastAsia="Times New Roman"/>
                <w:b/>
                <w:bCs/>
                <w:sz w:val="20"/>
                <w:szCs w:val="20"/>
              </w:rPr>
            </w:pPr>
          </w:p>
        </w:tc>
        <w:tc>
          <w:tcPr>
            <w:tcW w:w="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B1FB64" w14:textId="77777777" w:rsidR="00CD10ED" w:rsidRPr="00CD1928" w:rsidRDefault="00CD10ED" w:rsidP="00337623">
            <w:pPr>
              <w:jc w:val="center"/>
              <w:rPr>
                <w:rFonts w:eastAsia="Times New Roman"/>
                <w:b/>
                <w:bCs/>
                <w:sz w:val="20"/>
                <w:szCs w:val="20"/>
              </w:rPr>
            </w:pPr>
            <w:r w:rsidRPr="00CD1928">
              <w:rPr>
                <w:rFonts w:eastAsia="Times New Roman"/>
                <w:b/>
                <w:bCs/>
                <w:sz w:val="20"/>
                <w:szCs w:val="20"/>
              </w:rPr>
              <w:t>Da</w:t>
            </w:r>
          </w:p>
        </w:t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05E94B" w14:textId="77777777" w:rsidR="00CD10ED" w:rsidRPr="00CD1928" w:rsidRDefault="00CD10ED" w:rsidP="00337623">
            <w:pPr>
              <w:jc w:val="center"/>
              <w:rPr>
                <w:rFonts w:eastAsia="Times New Roman"/>
                <w:b/>
                <w:bCs/>
                <w:sz w:val="20"/>
                <w:szCs w:val="20"/>
              </w:rPr>
            </w:pPr>
            <w:r w:rsidRPr="00CD1928">
              <w:rPr>
                <w:rFonts w:eastAsia="Times New Roman"/>
                <w:b/>
                <w:bCs/>
                <w:sz w:val="20"/>
                <w:szCs w:val="20"/>
              </w:rPr>
              <w:t>Nu</w:t>
            </w:r>
          </w:p>
        </w:tc>
        <w:tc>
          <w:tcPr>
            <w:tcW w:w="2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D3C468" w14:textId="77777777" w:rsidR="00CD10ED" w:rsidRPr="00CD1928" w:rsidRDefault="00CD10ED" w:rsidP="00337623">
            <w:pPr>
              <w:jc w:val="center"/>
              <w:rPr>
                <w:rFonts w:eastAsia="Times New Roman"/>
                <w:b/>
                <w:bCs/>
                <w:sz w:val="20"/>
                <w:szCs w:val="20"/>
              </w:rPr>
            </w:pPr>
            <w:r w:rsidRPr="00CD1928">
              <w:rPr>
                <w:rFonts w:eastAsia="Times New Roman"/>
                <w:b/>
                <w:bCs/>
                <w:sz w:val="20"/>
                <w:szCs w:val="20"/>
              </w:rPr>
              <w:t>N/c</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227B50" w14:textId="77777777" w:rsidR="00CD10ED" w:rsidRPr="00CD1928" w:rsidRDefault="00CD10ED" w:rsidP="00337623">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E16204" w14:textId="77777777" w:rsidR="00CD10ED" w:rsidRPr="00CD1928" w:rsidRDefault="00CD10ED" w:rsidP="00337623">
            <w:pPr>
              <w:rPr>
                <w:rFonts w:eastAsia="Times New Roman"/>
                <w:b/>
                <w:bCs/>
                <w:sz w:val="20"/>
                <w:szCs w:val="20"/>
              </w:rPr>
            </w:pPr>
          </w:p>
        </w:tc>
      </w:tr>
      <w:tr w:rsidR="00CD10ED" w:rsidRPr="00CD1928" w14:paraId="1A334460" w14:textId="77777777" w:rsidTr="00337623">
        <w:trPr>
          <w:jc w:val="center"/>
        </w:trPr>
        <w:tc>
          <w:tcPr>
            <w:tcW w:w="2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5B189F" w14:textId="77777777" w:rsidR="00CD10ED" w:rsidRPr="00CD1928" w:rsidRDefault="00CD10ED" w:rsidP="00337623">
            <w:pPr>
              <w:jc w:val="center"/>
              <w:rPr>
                <w:rFonts w:eastAsia="Times New Roman"/>
                <w:b/>
                <w:bCs/>
                <w:sz w:val="20"/>
                <w:szCs w:val="20"/>
              </w:rPr>
            </w:pPr>
            <w:r w:rsidRPr="00CD1928">
              <w:rPr>
                <w:rFonts w:eastAsia="Times New Roman"/>
                <w:b/>
                <w:bCs/>
                <w:sz w:val="20"/>
                <w:szCs w:val="20"/>
              </w:rPr>
              <w:t>1</w:t>
            </w:r>
          </w:p>
        </w:tc>
        <w:tc>
          <w:tcPr>
            <w:tcW w:w="19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CC3FFC" w14:textId="77777777" w:rsidR="00CD10ED" w:rsidRPr="00CD1928" w:rsidRDefault="00CD10ED" w:rsidP="00337623">
            <w:pPr>
              <w:jc w:val="center"/>
              <w:rPr>
                <w:rFonts w:eastAsia="Times New Roman"/>
                <w:b/>
                <w:bCs/>
                <w:sz w:val="20"/>
                <w:szCs w:val="20"/>
              </w:rPr>
            </w:pPr>
            <w:r w:rsidRPr="00CD1928">
              <w:rPr>
                <w:rFonts w:eastAsia="Times New Roman"/>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BFAE8B" w14:textId="77777777" w:rsidR="00CD10ED" w:rsidRPr="00CD1928" w:rsidRDefault="00CD10ED" w:rsidP="00337623">
            <w:pPr>
              <w:jc w:val="center"/>
              <w:rPr>
                <w:rFonts w:eastAsia="Times New Roman"/>
                <w:b/>
                <w:bCs/>
                <w:sz w:val="20"/>
                <w:szCs w:val="20"/>
              </w:rPr>
            </w:pPr>
            <w:r w:rsidRPr="00CD1928">
              <w:rPr>
                <w:rFonts w:eastAsia="Times New Roman"/>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97D80B" w14:textId="77777777" w:rsidR="00CD10ED" w:rsidRPr="00CD1928" w:rsidRDefault="00CD10ED" w:rsidP="00337623">
            <w:pPr>
              <w:jc w:val="center"/>
              <w:rPr>
                <w:rFonts w:eastAsia="Times New Roman"/>
                <w:b/>
                <w:bCs/>
                <w:sz w:val="20"/>
                <w:szCs w:val="20"/>
              </w:rPr>
            </w:pPr>
            <w:r w:rsidRPr="00CD1928">
              <w:rPr>
                <w:rFonts w:eastAsia="Times New Roman"/>
                <w:b/>
                <w:bCs/>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481E20" w14:textId="77777777" w:rsidR="00CD10ED" w:rsidRPr="00CD1928" w:rsidRDefault="00CD10ED" w:rsidP="00337623">
            <w:pPr>
              <w:jc w:val="center"/>
              <w:rPr>
                <w:rFonts w:eastAsia="Times New Roman"/>
                <w:b/>
                <w:bCs/>
                <w:sz w:val="20"/>
                <w:szCs w:val="20"/>
              </w:rPr>
            </w:pPr>
            <w:r w:rsidRPr="00CD1928">
              <w:rPr>
                <w:rFonts w:eastAsia="Times New Roman"/>
                <w:b/>
                <w:bCs/>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B87C7B" w14:textId="77777777" w:rsidR="00CD10ED" w:rsidRPr="00CD1928" w:rsidRDefault="00CD10ED" w:rsidP="00337623">
            <w:pPr>
              <w:jc w:val="center"/>
              <w:rPr>
                <w:rFonts w:eastAsia="Times New Roman"/>
                <w:b/>
                <w:bCs/>
                <w:sz w:val="20"/>
                <w:szCs w:val="20"/>
              </w:rPr>
            </w:pPr>
            <w:r w:rsidRPr="00CD1928">
              <w:rPr>
                <w:rFonts w:eastAsia="Times New Roman"/>
                <w:b/>
                <w:bCs/>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8C3FC4" w14:textId="77777777" w:rsidR="00CD10ED" w:rsidRPr="00CD1928" w:rsidRDefault="00CD10ED" w:rsidP="00337623">
            <w:pPr>
              <w:jc w:val="center"/>
              <w:rPr>
                <w:rFonts w:eastAsia="Times New Roman"/>
                <w:b/>
                <w:bCs/>
                <w:sz w:val="20"/>
                <w:szCs w:val="20"/>
              </w:rPr>
            </w:pPr>
            <w:r w:rsidRPr="00CD1928">
              <w:rPr>
                <w:rFonts w:eastAsia="Times New Roman"/>
                <w:b/>
                <w:bCs/>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772E2C" w14:textId="77777777" w:rsidR="00CD10ED" w:rsidRPr="00CD1928" w:rsidRDefault="00CD10ED" w:rsidP="00337623">
            <w:pPr>
              <w:jc w:val="center"/>
              <w:rPr>
                <w:rFonts w:eastAsia="Times New Roman"/>
                <w:b/>
                <w:bCs/>
                <w:sz w:val="20"/>
                <w:szCs w:val="20"/>
              </w:rPr>
            </w:pPr>
            <w:r w:rsidRPr="00CD1928">
              <w:rPr>
                <w:rFonts w:eastAsia="Times New Roman"/>
                <w:b/>
                <w:bCs/>
                <w:sz w:val="20"/>
                <w:szCs w:val="20"/>
              </w:rPr>
              <w:t>8</w:t>
            </w:r>
          </w:p>
        </w:tc>
      </w:tr>
      <w:tr w:rsidR="00CD10ED" w:rsidRPr="00CD1928" w14:paraId="462E5FD6" w14:textId="77777777" w:rsidTr="00337623">
        <w:trPr>
          <w:jc w:val="center"/>
        </w:trPr>
        <w:tc>
          <w:tcPr>
            <w:tcW w:w="2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D2CA0D" w14:textId="77777777" w:rsidR="00CD10ED" w:rsidRPr="00CD1928" w:rsidRDefault="00CD10ED" w:rsidP="00337623">
            <w:pPr>
              <w:jc w:val="center"/>
              <w:rPr>
                <w:rFonts w:eastAsia="Times New Roman"/>
                <w:sz w:val="20"/>
                <w:szCs w:val="20"/>
              </w:rPr>
            </w:pPr>
            <w:r w:rsidRPr="00CD1928">
              <w:rPr>
                <w:rFonts w:eastAsia="Times New Roman"/>
                <w:sz w:val="20"/>
                <w:szCs w:val="20"/>
              </w:rPr>
              <w:t>1.</w:t>
            </w:r>
          </w:p>
        </w:tc>
        <w:tc>
          <w:tcPr>
            <w:tcW w:w="19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9E30E3" w14:textId="77777777" w:rsidR="00CD10ED" w:rsidRPr="00CE0EF5" w:rsidRDefault="00CD10ED" w:rsidP="00337623">
            <w:pPr>
              <w:rPr>
                <w:rFonts w:eastAsia="Times New Roman"/>
                <w:sz w:val="20"/>
                <w:szCs w:val="20"/>
              </w:rPr>
            </w:pPr>
            <w:r w:rsidRPr="00CE0EF5">
              <w:rPr>
                <w:bCs/>
                <w:sz w:val="20"/>
                <w:szCs w:val="20"/>
              </w:rPr>
              <w:t xml:space="preserve">Este elaborat şi aprobat planul protecţiei civile în situaţii excepţionale?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C637F9" w14:textId="77777777" w:rsidR="00CD10ED" w:rsidRPr="00CD1928" w:rsidRDefault="00CD10ED" w:rsidP="00337623">
            <w:pPr>
              <w:rPr>
                <w:rFonts w:eastAsia="Times New Roman"/>
                <w:sz w:val="20"/>
                <w:szCs w:val="20"/>
              </w:rPr>
            </w:pPr>
            <w:r>
              <w:rPr>
                <w:sz w:val="20"/>
                <w:szCs w:val="20"/>
              </w:rPr>
              <w:t>art.</w:t>
            </w:r>
            <w:r w:rsidRPr="00CD1928">
              <w:rPr>
                <w:sz w:val="20"/>
                <w:szCs w:val="20"/>
              </w:rPr>
              <w:t>7 subpct</w:t>
            </w:r>
            <w:proofErr w:type="gramStart"/>
            <w:r w:rsidRPr="00CD1928">
              <w:rPr>
                <w:sz w:val="20"/>
                <w:szCs w:val="20"/>
              </w:rPr>
              <w:t>.(</w:t>
            </w:r>
            <w:proofErr w:type="gramEnd"/>
            <w:r w:rsidRPr="00CD1928">
              <w:rPr>
                <w:sz w:val="20"/>
                <w:szCs w:val="20"/>
              </w:rPr>
              <w:t>6), art. 27 subpct.(5),  pct.37, subpct.5) Anexa 2 din HG nr.803/2018, art.4 din HG 1340/2002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5E3E8D"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925AB4"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AE56B3"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40EA6B"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6DD919" w14:textId="77777777" w:rsidR="00CD10ED" w:rsidRPr="00CD1928" w:rsidRDefault="00CD10ED" w:rsidP="00337623">
            <w:pPr>
              <w:jc w:val="center"/>
              <w:rPr>
                <w:rFonts w:eastAsia="Times New Roman"/>
                <w:sz w:val="20"/>
                <w:szCs w:val="20"/>
              </w:rPr>
            </w:pPr>
            <w:r w:rsidRPr="00CD1928">
              <w:rPr>
                <w:rFonts w:eastAsia="Times New Roman"/>
                <w:sz w:val="20"/>
                <w:szCs w:val="20"/>
              </w:rPr>
              <w:t>14</w:t>
            </w:r>
          </w:p>
        </w:tc>
      </w:tr>
      <w:tr w:rsidR="00CD10ED" w:rsidRPr="00CD1928" w14:paraId="5FDCB7B0" w14:textId="77777777" w:rsidTr="00337623">
        <w:trPr>
          <w:jc w:val="center"/>
        </w:trPr>
        <w:tc>
          <w:tcPr>
            <w:tcW w:w="2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1F60B7" w14:textId="77777777" w:rsidR="00CD10ED" w:rsidRPr="00CD1928" w:rsidRDefault="00CD10ED" w:rsidP="00337623">
            <w:pPr>
              <w:jc w:val="center"/>
              <w:rPr>
                <w:rFonts w:eastAsia="Times New Roman"/>
                <w:sz w:val="20"/>
                <w:szCs w:val="20"/>
              </w:rPr>
            </w:pPr>
            <w:r w:rsidRPr="00CD1928">
              <w:rPr>
                <w:rFonts w:eastAsia="Times New Roman"/>
                <w:sz w:val="20"/>
                <w:szCs w:val="20"/>
              </w:rPr>
              <w:t>2.</w:t>
            </w:r>
          </w:p>
        </w:tc>
        <w:tc>
          <w:tcPr>
            <w:tcW w:w="19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CE53BA" w14:textId="77777777" w:rsidR="00CD10ED" w:rsidRPr="00CE0EF5" w:rsidRDefault="00CD10ED" w:rsidP="00337623">
            <w:pPr>
              <w:rPr>
                <w:rFonts w:eastAsia="Times New Roman"/>
                <w:strike/>
                <w:sz w:val="20"/>
                <w:szCs w:val="20"/>
              </w:rPr>
            </w:pPr>
            <w:r w:rsidRPr="00CE0EF5">
              <w:rPr>
                <w:bCs/>
                <w:sz w:val="20"/>
                <w:szCs w:val="20"/>
              </w:rPr>
              <w:t>Este</w:t>
            </w:r>
            <w:r w:rsidRPr="00CE0EF5">
              <w:rPr>
                <w:bCs/>
                <w:spacing w:val="1"/>
                <w:sz w:val="20"/>
                <w:szCs w:val="20"/>
              </w:rPr>
              <w:t xml:space="preserve"> </w:t>
            </w:r>
            <w:r w:rsidRPr="00CE0EF5">
              <w:rPr>
                <w:bCs/>
                <w:sz w:val="20"/>
                <w:szCs w:val="20"/>
              </w:rPr>
              <w:t>creată</w:t>
            </w:r>
            <w:r w:rsidRPr="00CE0EF5">
              <w:rPr>
                <w:bCs/>
                <w:spacing w:val="1"/>
                <w:sz w:val="20"/>
                <w:szCs w:val="20"/>
              </w:rPr>
              <w:t xml:space="preserve"> </w:t>
            </w:r>
            <w:r w:rsidRPr="00CE0EF5">
              <w:rPr>
                <w:bCs/>
                <w:sz w:val="20"/>
                <w:szCs w:val="20"/>
              </w:rPr>
              <w:t>comisia</w:t>
            </w:r>
            <w:r w:rsidRPr="00CE0EF5">
              <w:rPr>
                <w:bCs/>
                <w:spacing w:val="1"/>
                <w:sz w:val="20"/>
                <w:szCs w:val="20"/>
              </w:rPr>
              <w:t xml:space="preserve"> </w:t>
            </w:r>
            <w:r w:rsidRPr="00CE0EF5">
              <w:rPr>
                <w:bCs/>
                <w:sz w:val="20"/>
                <w:szCs w:val="20"/>
              </w:rPr>
              <w:t>pentru</w:t>
            </w:r>
            <w:r w:rsidRPr="00CE0EF5">
              <w:rPr>
                <w:bCs/>
                <w:spacing w:val="1"/>
                <w:sz w:val="20"/>
                <w:szCs w:val="20"/>
              </w:rPr>
              <w:t xml:space="preserve"> </w:t>
            </w:r>
            <w:r w:rsidRPr="00CE0EF5">
              <w:rPr>
                <w:bCs/>
                <w:sz w:val="20"/>
                <w:szCs w:val="20"/>
              </w:rPr>
              <w:t>situaţii</w:t>
            </w:r>
            <w:r w:rsidRPr="00CE0EF5">
              <w:rPr>
                <w:bCs/>
                <w:spacing w:val="1"/>
                <w:sz w:val="20"/>
                <w:szCs w:val="20"/>
              </w:rPr>
              <w:t xml:space="preserve"> </w:t>
            </w:r>
            <w:r w:rsidRPr="00CE0EF5">
              <w:rPr>
                <w:bCs/>
                <w:sz w:val="20"/>
                <w:szCs w:val="20"/>
              </w:rPr>
              <w:t>excepţionale?</w:t>
            </w:r>
            <w:r w:rsidRPr="00CE0EF5">
              <w:rPr>
                <w:spacing w:val="61"/>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6EDB2A" w14:textId="77777777" w:rsidR="00CD10ED" w:rsidRPr="00CD1928" w:rsidRDefault="00CD10ED" w:rsidP="00337623">
            <w:pPr>
              <w:pStyle w:val="TableParagraph"/>
              <w:ind w:right="399"/>
              <w:rPr>
                <w:sz w:val="20"/>
                <w:szCs w:val="20"/>
              </w:rPr>
            </w:pPr>
            <w:r w:rsidRPr="00CD1928">
              <w:rPr>
                <w:sz w:val="20"/>
                <w:szCs w:val="20"/>
              </w:rPr>
              <w:t>art.</w:t>
            </w:r>
            <w:r w:rsidRPr="00CD1928">
              <w:rPr>
                <w:spacing w:val="-6"/>
                <w:sz w:val="20"/>
                <w:szCs w:val="20"/>
              </w:rPr>
              <w:t xml:space="preserve"> </w:t>
            </w:r>
            <w:r w:rsidRPr="00CD1928">
              <w:rPr>
                <w:sz w:val="20"/>
                <w:szCs w:val="20"/>
              </w:rPr>
              <w:t>18</w:t>
            </w:r>
            <w:r w:rsidRPr="00CD1928">
              <w:rPr>
                <w:spacing w:val="-6"/>
                <w:sz w:val="20"/>
                <w:szCs w:val="20"/>
              </w:rPr>
              <w:t xml:space="preserve"> </w:t>
            </w:r>
            <w:r w:rsidRPr="00CD1928">
              <w:rPr>
                <w:sz w:val="20"/>
                <w:szCs w:val="20"/>
              </w:rPr>
              <w:t>(4)</w:t>
            </w:r>
            <w:r w:rsidRPr="00CD1928">
              <w:rPr>
                <w:spacing w:val="-5"/>
                <w:sz w:val="20"/>
                <w:szCs w:val="20"/>
              </w:rPr>
              <w:t xml:space="preserve"> </w:t>
            </w:r>
            <w:r w:rsidRPr="00CD1928">
              <w:rPr>
                <w:sz w:val="20"/>
                <w:szCs w:val="20"/>
              </w:rPr>
              <w:t xml:space="preserve">din </w:t>
            </w:r>
            <w:r w:rsidRPr="00CD1928">
              <w:rPr>
                <w:spacing w:val="-57"/>
                <w:sz w:val="20"/>
                <w:szCs w:val="20"/>
              </w:rPr>
              <w:t xml:space="preserve"> </w:t>
            </w:r>
            <w:r w:rsidRPr="00CD1928">
              <w:rPr>
                <w:sz w:val="20"/>
                <w:szCs w:val="20"/>
              </w:rPr>
              <w:t>Legea</w:t>
            </w:r>
            <w:r w:rsidRPr="00CD1928">
              <w:rPr>
                <w:spacing w:val="-2"/>
                <w:sz w:val="20"/>
                <w:szCs w:val="20"/>
              </w:rPr>
              <w:t xml:space="preserve"> </w:t>
            </w:r>
            <w:r w:rsidRPr="00CD1928">
              <w:rPr>
                <w:sz w:val="20"/>
                <w:szCs w:val="20"/>
              </w:rPr>
              <w:t>nr.271/1994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DAB6DF"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A64FF8"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56B776"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C8DF98"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3686C2" w14:textId="77777777" w:rsidR="00CD10ED" w:rsidRPr="00CD1928" w:rsidRDefault="00CD10ED" w:rsidP="00337623">
            <w:pPr>
              <w:jc w:val="center"/>
              <w:rPr>
                <w:rFonts w:eastAsia="Times New Roman"/>
                <w:sz w:val="20"/>
                <w:szCs w:val="20"/>
              </w:rPr>
            </w:pPr>
            <w:r w:rsidRPr="00CD1928">
              <w:rPr>
                <w:rFonts w:eastAsia="Times New Roman"/>
                <w:sz w:val="20"/>
                <w:szCs w:val="20"/>
              </w:rPr>
              <w:t>14</w:t>
            </w:r>
          </w:p>
        </w:tc>
      </w:tr>
      <w:tr w:rsidR="00CD10ED" w:rsidRPr="00CD1928" w14:paraId="4CC63059" w14:textId="77777777" w:rsidTr="00337623">
        <w:trPr>
          <w:jc w:val="center"/>
        </w:trPr>
        <w:tc>
          <w:tcPr>
            <w:tcW w:w="2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7FB47A" w14:textId="77777777" w:rsidR="00CD10ED" w:rsidRPr="00CD1928" w:rsidRDefault="00CD10ED" w:rsidP="00337623">
            <w:pPr>
              <w:jc w:val="center"/>
              <w:rPr>
                <w:rFonts w:eastAsia="Times New Roman"/>
                <w:sz w:val="20"/>
                <w:szCs w:val="20"/>
              </w:rPr>
            </w:pPr>
            <w:r w:rsidRPr="00CD1928">
              <w:rPr>
                <w:rFonts w:eastAsia="Times New Roman"/>
                <w:sz w:val="20"/>
                <w:szCs w:val="20"/>
              </w:rPr>
              <w:lastRenderedPageBreak/>
              <w:t>3.</w:t>
            </w:r>
          </w:p>
        </w:tc>
        <w:tc>
          <w:tcPr>
            <w:tcW w:w="19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3B887C" w14:textId="77777777" w:rsidR="00CD10ED" w:rsidRPr="00CE0EF5" w:rsidRDefault="00CD10ED" w:rsidP="00337623">
            <w:pPr>
              <w:rPr>
                <w:rFonts w:eastAsia="Times New Roman"/>
                <w:strike/>
                <w:sz w:val="20"/>
                <w:szCs w:val="20"/>
              </w:rPr>
            </w:pPr>
            <w:r w:rsidRPr="00CE0EF5">
              <w:rPr>
                <w:sz w:val="20"/>
                <w:szCs w:val="20"/>
              </w:rPr>
              <w:t>Este elaborat şi aprobat regulamentul de funcţionare a Comisiei pentru situaţii excepţionale?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EFC090" w14:textId="77777777" w:rsidR="00CD10ED" w:rsidRPr="00CD1928" w:rsidRDefault="00CD10ED" w:rsidP="00337623">
            <w:pPr>
              <w:rPr>
                <w:rFonts w:eastAsia="Times New Roman"/>
                <w:strike/>
                <w:sz w:val="20"/>
                <w:szCs w:val="20"/>
              </w:rPr>
            </w:pPr>
            <w:r w:rsidRPr="00CD1928">
              <w:rPr>
                <w:sz w:val="20"/>
                <w:szCs w:val="20"/>
              </w:rPr>
              <w:t>pct. 4 din HG nr.1340/2002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BAFAAD"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2F98AF"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01699C"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3D5F36"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7A76C7" w14:textId="77777777" w:rsidR="00CD10ED" w:rsidRPr="00CD1928" w:rsidRDefault="00CD10ED" w:rsidP="00337623">
            <w:pPr>
              <w:jc w:val="center"/>
              <w:rPr>
                <w:rFonts w:eastAsia="Times New Roman"/>
                <w:sz w:val="20"/>
                <w:szCs w:val="20"/>
              </w:rPr>
            </w:pPr>
            <w:r w:rsidRPr="00CD1928">
              <w:rPr>
                <w:rFonts w:eastAsia="Times New Roman"/>
                <w:sz w:val="20"/>
                <w:szCs w:val="20"/>
              </w:rPr>
              <w:t>12</w:t>
            </w:r>
          </w:p>
          <w:p w14:paraId="3D2B9A2B" w14:textId="77777777" w:rsidR="00CD10ED" w:rsidRPr="00CD1928" w:rsidRDefault="00CD10ED" w:rsidP="00337623">
            <w:pPr>
              <w:jc w:val="center"/>
              <w:rPr>
                <w:rFonts w:eastAsia="Times New Roman"/>
                <w:strike/>
                <w:sz w:val="20"/>
                <w:szCs w:val="20"/>
              </w:rPr>
            </w:pPr>
          </w:p>
        </w:tc>
      </w:tr>
      <w:tr w:rsidR="00CD10ED" w:rsidRPr="00CD1928" w14:paraId="1D2A9C88" w14:textId="77777777" w:rsidTr="00337623">
        <w:trPr>
          <w:jc w:val="center"/>
        </w:trPr>
        <w:tc>
          <w:tcPr>
            <w:tcW w:w="2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39A02B" w14:textId="77777777" w:rsidR="00CD10ED" w:rsidRPr="00CD1928" w:rsidRDefault="00CD10ED" w:rsidP="00337623">
            <w:pPr>
              <w:jc w:val="center"/>
              <w:rPr>
                <w:rFonts w:eastAsia="Times New Roman"/>
                <w:sz w:val="20"/>
                <w:szCs w:val="20"/>
              </w:rPr>
            </w:pPr>
            <w:r w:rsidRPr="00CD1928">
              <w:rPr>
                <w:rFonts w:eastAsia="Times New Roman"/>
                <w:sz w:val="20"/>
                <w:szCs w:val="20"/>
              </w:rPr>
              <w:t>4.</w:t>
            </w:r>
          </w:p>
        </w:tc>
        <w:tc>
          <w:tcPr>
            <w:tcW w:w="19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C289A8" w14:textId="77777777" w:rsidR="00CD10ED" w:rsidRPr="00CE0EF5" w:rsidRDefault="00CD10ED" w:rsidP="00337623">
            <w:pPr>
              <w:rPr>
                <w:rFonts w:eastAsia="Times New Roman"/>
                <w:sz w:val="20"/>
                <w:szCs w:val="20"/>
              </w:rPr>
            </w:pPr>
            <w:r w:rsidRPr="00CE0EF5">
              <w:rPr>
                <w:rFonts w:eastAsia="Times New Roman"/>
                <w:sz w:val="20"/>
                <w:szCs w:val="20"/>
              </w:rPr>
              <w:t>Sunt desfăşurate antrenamente planificate consemnate prin procese-verbale?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27CB6C" w14:textId="77777777" w:rsidR="00CD10ED" w:rsidRPr="00CD1928" w:rsidRDefault="00CD10ED" w:rsidP="00337623">
            <w:pPr>
              <w:rPr>
                <w:rFonts w:eastAsia="Times New Roman"/>
                <w:strike/>
                <w:sz w:val="20"/>
                <w:szCs w:val="20"/>
              </w:rPr>
            </w:pPr>
            <w:r w:rsidRPr="00CD1928">
              <w:rPr>
                <w:rFonts w:eastAsia="Times New Roman"/>
                <w:sz w:val="20"/>
                <w:szCs w:val="20"/>
              </w:rPr>
              <w:t>Anexa nr.2,</w:t>
            </w:r>
            <w:r>
              <w:rPr>
                <w:rFonts w:eastAsia="Times New Roman"/>
                <w:sz w:val="20"/>
                <w:szCs w:val="20"/>
              </w:rPr>
              <w:t xml:space="preserve"> </w:t>
            </w:r>
            <w:r w:rsidRPr="00CD1928">
              <w:rPr>
                <w:rFonts w:eastAsia="Times New Roman"/>
                <w:sz w:val="20"/>
                <w:szCs w:val="20"/>
              </w:rPr>
              <w:t>art. 10, 11 din HG.1340/2001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B3BC77"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51C69F"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3D8DBF"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73838C"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8A5D4F" w14:textId="77777777" w:rsidR="00CD10ED" w:rsidRPr="00CD1928" w:rsidRDefault="00CD10ED" w:rsidP="00337623">
            <w:pPr>
              <w:jc w:val="center"/>
              <w:rPr>
                <w:rFonts w:eastAsia="Times New Roman"/>
                <w:sz w:val="20"/>
                <w:szCs w:val="20"/>
              </w:rPr>
            </w:pPr>
            <w:r w:rsidRPr="00CD1928">
              <w:rPr>
                <w:rFonts w:eastAsia="Times New Roman"/>
                <w:sz w:val="20"/>
                <w:szCs w:val="20"/>
              </w:rPr>
              <w:t>14</w:t>
            </w:r>
          </w:p>
        </w:tc>
      </w:tr>
      <w:tr w:rsidR="00CD10ED" w:rsidRPr="00CD1928" w14:paraId="59236AAB" w14:textId="77777777" w:rsidTr="00337623">
        <w:trPr>
          <w:jc w:val="center"/>
        </w:trPr>
        <w:tc>
          <w:tcPr>
            <w:tcW w:w="2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C3D890" w14:textId="77777777" w:rsidR="00CD10ED" w:rsidRPr="00CD1928" w:rsidRDefault="00CD10ED" w:rsidP="00337623">
            <w:pPr>
              <w:jc w:val="center"/>
              <w:rPr>
                <w:rFonts w:eastAsia="Times New Roman"/>
                <w:sz w:val="20"/>
                <w:szCs w:val="20"/>
              </w:rPr>
            </w:pPr>
            <w:r w:rsidRPr="00CD1928">
              <w:rPr>
                <w:rFonts w:eastAsia="Times New Roman"/>
                <w:sz w:val="20"/>
                <w:szCs w:val="20"/>
              </w:rPr>
              <w:t>5.</w:t>
            </w:r>
          </w:p>
        </w:tc>
        <w:tc>
          <w:tcPr>
            <w:tcW w:w="19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257C6E9" w14:textId="77777777" w:rsidR="00CD10ED" w:rsidRPr="00CE0EF5" w:rsidRDefault="00CD10ED" w:rsidP="00337623">
            <w:pPr>
              <w:rPr>
                <w:rFonts w:eastAsia="Times New Roman"/>
                <w:strike/>
                <w:sz w:val="20"/>
                <w:szCs w:val="20"/>
              </w:rPr>
            </w:pPr>
            <w:r w:rsidRPr="00CE0EF5">
              <w:rPr>
                <w:sz w:val="20"/>
                <w:szCs w:val="20"/>
              </w:rPr>
              <w:t>Este aprobată organigrama şi componenţa scriptică de activitate a comisiei pentru situaţii excepţionale?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768DC5" w14:textId="77777777" w:rsidR="00CD10ED" w:rsidRPr="00CD1928" w:rsidRDefault="00CD10ED" w:rsidP="00337623">
            <w:pPr>
              <w:rPr>
                <w:rFonts w:eastAsia="Times New Roman"/>
                <w:strike/>
                <w:sz w:val="20"/>
                <w:szCs w:val="20"/>
              </w:rPr>
            </w:pPr>
            <w:r w:rsidRPr="00CD1928">
              <w:rPr>
                <w:sz w:val="20"/>
                <w:szCs w:val="20"/>
              </w:rPr>
              <w:t>pct.3 din HG nr.803/2018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299018"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898DCF"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1214AB"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AFAF20"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DE31A6" w14:textId="77777777" w:rsidR="00CD10ED" w:rsidRPr="00CD1928" w:rsidRDefault="00CD10ED" w:rsidP="00337623">
            <w:pPr>
              <w:jc w:val="center"/>
              <w:rPr>
                <w:rFonts w:eastAsia="Times New Roman"/>
                <w:sz w:val="20"/>
                <w:szCs w:val="20"/>
              </w:rPr>
            </w:pPr>
            <w:r w:rsidRPr="00CD1928">
              <w:rPr>
                <w:rFonts w:eastAsia="Times New Roman"/>
                <w:sz w:val="20"/>
                <w:szCs w:val="20"/>
              </w:rPr>
              <w:t>12</w:t>
            </w:r>
          </w:p>
        </w:tc>
      </w:tr>
      <w:tr w:rsidR="00CD10ED" w:rsidRPr="00CD1928" w14:paraId="29091637" w14:textId="77777777" w:rsidTr="00337623">
        <w:trPr>
          <w:jc w:val="center"/>
        </w:trPr>
        <w:tc>
          <w:tcPr>
            <w:tcW w:w="2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C01942" w14:textId="77777777" w:rsidR="00CD10ED" w:rsidRPr="00CD1928" w:rsidRDefault="00CD10ED" w:rsidP="00337623">
            <w:pPr>
              <w:jc w:val="center"/>
              <w:rPr>
                <w:rFonts w:eastAsia="Times New Roman"/>
                <w:sz w:val="20"/>
                <w:szCs w:val="20"/>
              </w:rPr>
            </w:pPr>
            <w:r w:rsidRPr="00CD1928">
              <w:rPr>
                <w:rFonts w:eastAsia="Times New Roman"/>
                <w:sz w:val="20"/>
                <w:szCs w:val="20"/>
              </w:rPr>
              <w:t>6.</w:t>
            </w:r>
          </w:p>
        </w:tc>
        <w:tc>
          <w:tcPr>
            <w:tcW w:w="19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95CB78" w14:textId="77777777" w:rsidR="00CD10ED" w:rsidRPr="00CE0EF5" w:rsidRDefault="00CD10ED" w:rsidP="00337623">
            <w:pPr>
              <w:rPr>
                <w:rFonts w:eastAsia="Times New Roman"/>
                <w:strike/>
                <w:sz w:val="20"/>
                <w:szCs w:val="20"/>
              </w:rPr>
            </w:pPr>
            <w:r w:rsidRPr="00CE0EF5">
              <w:rPr>
                <w:sz w:val="20"/>
                <w:szCs w:val="20"/>
              </w:rPr>
              <w:t xml:space="preserve">Este elaborat Planul de pregătire a protecţiei civile </w:t>
            </w:r>
            <w:proofErr w:type="gramStart"/>
            <w:r w:rsidRPr="00CE0EF5">
              <w:rPr>
                <w:sz w:val="20"/>
                <w:szCs w:val="20"/>
              </w:rPr>
              <w:t>a</w:t>
            </w:r>
            <w:proofErr w:type="gramEnd"/>
            <w:r w:rsidRPr="00CE0EF5">
              <w:rPr>
                <w:sz w:val="20"/>
                <w:szCs w:val="20"/>
              </w:rPr>
              <w:t xml:space="preserve"> obiectivului?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ABBA46" w14:textId="77777777" w:rsidR="00CD10ED" w:rsidRPr="00CD1928" w:rsidRDefault="00CD10ED" w:rsidP="00337623">
            <w:pPr>
              <w:rPr>
                <w:rFonts w:eastAsia="Times New Roman"/>
                <w:sz w:val="20"/>
                <w:szCs w:val="20"/>
              </w:rPr>
            </w:pPr>
            <w:r w:rsidRPr="00CD1928">
              <w:rPr>
                <w:rFonts w:eastAsia="Times New Roman"/>
                <w:sz w:val="20"/>
                <w:szCs w:val="20"/>
              </w:rPr>
              <w:t>pct. 4 din HG nr.1340/2001</w:t>
            </w:r>
          </w:p>
          <w:p w14:paraId="4A15D6B0" w14:textId="77777777" w:rsidR="00CD10ED" w:rsidRPr="00CD1928" w:rsidRDefault="00CD10ED" w:rsidP="00337623">
            <w:pPr>
              <w:rPr>
                <w:rFonts w:eastAsia="Times New Roman"/>
                <w:sz w:val="20"/>
                <w:szCs w:val="20"/>
              </w:rPr>
            </w:pPr>
          </w:p>
          <w:p w14:paraId="42D9EDD0" w14:textId="77777777" w:rsidR="00CD10ED" w:rsidRPr="00CD1928" w:rsidRDefault="00CD10ED" w:rsidP="00337623">
            <w:pPr>
              <w:rPr>
                <w:rFonts w:eastAsia="Times New Roman"/>
                <w:sz w:val="20"/>
                <w:szCs w:val="20"/>
              </w:rPr>
            </w:pPr>
            <w:r w:rsidRPr="00CD1928">
              <w:rPr>
                <w:sz w:val="20"/>
                <w:szCs w:val="20"/>
              </w:rPr>
              <w:t xml:space="preserve">Pct. </w:t>
            </w:r>
            <w:r w:rsidRPr="00CD1928">
              <w:rPr>
                <w:sz w:val="20"/>
                <w:szCs w:val="20"/>
                <w:shd w:val="clear" w:color="auto" w:fill="FFFFFF"/>
              </w:rPr>
              <w:t>11</w:t>
            </w:r>
            <w:r w:rsidRPr="00CD1928">
              <w:rPr>
                <w:sz w:val="20"/>
                <w:szCs w:val="20"/>
                <w:shd w:val="clear" w:color="auto" w:fill="FFFFFF"/>
                <w:vertAlign w:val="superscript"/>
              </w:rPr>
              <w:t xml:space="preserve">3 </w:t>
            </w:r>
            <w:r w:rsidRPr="00CD1928">
              <w:rPr>
                <w:sz w:val="20"/>
                <w:szCs w:val="20"/>
                <w:shd w:val="clear" w:color="auto" w:fill="FFFFFF"/>
              </w:rPr>
              <w:t>din HG nr.282/2005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85102A"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C9FFAA"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61DF85"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C8C515"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3DB9AE" w14:textId="77777777" w:rsidR="00CD10ED" w:rsidRPr="00CD1928" w:rsidRDefault="00CD10ED" w:rsidP="00337623">
            <w:pPr>
              <w:jc w:val="center"/>
              <w:rPr>
                <w:rFonts w:eastAsia="Times New Roman"/>
                <w:sz w:val="20"/>
                <w:szCs w:val="20"/>
              </w:rPr>
            </w:pPr>
            <w:r w:rsidRPr="00CD1928">
              <w:rPr>
                <w:rFonts w:eastAsia="Times New Roman"/>
                <w:sz w:val="20"/>
                <w:szCs w:val="20"/>
              </w:rPr>
              <w:t>10</w:t>
            </w:r>
          </w:p>
        </w:tc>
      </w:tr>
      <w:tr w:rsidR="00CD10ED" w:rsidRPr="00CD1928" w14:paraId="137D361B" w14:textId="77777777" w:rsidTr="00337623">
        <w:trPr>
          <w:jc w:val="center"/>
        </w:trPr>
        <w:tc>
          <w:tcPr>
            <w:tcW w:w="2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A5F2D4" w14:textId="77777777" w:rsidR="00CD10ED" w:rsidRPr="00CD1928" w:rsidRDefault="00CD10ED" w:rsidP="00337623">
            <w:pPr>
              <w:jc w:val="center"/>
              <w:rPr>
                <w:rFonts w:eastAsia="Times New Roman"/>
                <w:sz w:val="20"/>
                <w:szCs w:val="20"/>
              </w:rPr>
            </w:pPr>
            <w:r w:rsidRPr="00CD1928">
              <w:rPr>
                <w:rFonts w:eastAsia="Times New Roman"/>
                <w:sz w:val="20"/>
                <w:szCs w:val="20"/>
              </w:rPr>
              <w:t>7.</w:t>
            </w:r>
          </w:p>
        </w:tc>
        <w:tc>
          <w:tcPr>
            <w:tcW w:w="19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61875B" w14:textId="77777777" w:rsidR="00CD10ED" w:rsidRPr="00CE0EF5" w:rsidRDefault="00CD10ED" w:rsidP="00337623">
            <w:pPr>
              <w:rPr>
                <w:rFonts w:eastAsia="Times New Roman"/>
                <w:strike/>
                <w:sz w:val="20"/>
                <w:szCs w:val="20"/>
              </w:rPr>
            </w:pPr>
            <w:r w:rsidRPr="00CE0EF5">
              <w:rPr>
                <w:sz w:val="20"/>
                <w:szCs w:val="20"/>
              </w:rPr>
              <w:t>Este numită persoana responsabilă pentru protecţia civilă?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928DD1" w14:textId="77777777" w:rsidR="00CD10ED" w:rsidRPr="00CD1928" w:rsidRDefault="00CD10ED" w:rsidP="00337623">
            <w:pPr>
              <w:rPr>
                <w:rFonts w:eastAsia="Times New Roman"/>
                <w:sz w:val="20"/>
                <w:szCs w:val="20"/>
              </w:rPr>
            </w:pPr>
            <w:r w:rsidRPr="00CD1928">
              <w:rPr>
                <w:rFonts w:eastAsia="Times New Roman"/>
                <w:sz w:val="20"/>
                <w:szCs w:val="20"/>
              </w:rPr>
              <w:t>pct.3 din HG nr.803/2018</w:t>
            </w:r>
          </w:p>
          <w:p w14:paraId="36576A03" w14:textId="77777777" w:rsidR="00CD10ED" w:rsidRPr="00CD1928" w:rsidRDefault="00CD10ED" w:rsidP="00337623">
            <w:pPr>
              <w:pStyle w:val="TableParagraph"/>
              <w:ind w:right="75"/>
              <w:rPr>
                <w:sz w:val="20"/>
                <w:szCs w:val="20"/>
              </w:rPr>
            </w:pPr>
            <w:r w:rsidRPr="00CD1928">
              <w:rPr>
                <w:sz w:val="20"/>
                <w:szCs w:val="20"/>
              </w:rPr>
              <w:t xml:space="preserve">art.18. pct.5 din </w:t>
            </w:r>
          </w:p>
          <w:p w14:paraId="528ABBD2" w14:textId="77777777" w:rsidR="00CD10ED" w:rsidRPr="00CD1928" w:rsidRDefault="00CD10ED" w:rsidP="00337623">
            <w:pPr>
              <w:rPr>
                <w:rFonts w:eastAsia="Times New Roman"/>
                <w:sz w:val="20"/>
                <w:szCs w:val="20"/>
              </w:rPr>
            </w:pPr>
            <w:r w:rsidRPr="00CD1928">
              <w:rPr>
                <w:sz w:val="20"/>
                <w:szCs w:val="20"/>
              </w:rPr>
              <w:t>din Legea nr.271/1994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54531D"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05419F"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B3528B"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7279E8"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BBAA33" w14:textId="77777777" w:rsidR="00CD10ED" w:rsidRPr="00CD1928" w:rsidRDefault="00CD10ED" w:rsidP="00337623">
            <w:pPr>
              <w:jc w:val="center"/>
              <w:rPr>
                <w:rFonts w:eastAsia="Times New Roman"/>
                <w:sz w:val="20"/>
                <w:szCs w:val="20"/>
              </w:rPr>
            </w:pPr>
            <w:r w:rsidRPr="00CD1928">
              <w:rPr>
                <w:rFonts w:eastAsia="Times New Roman"/>
                <w:sz w:val="20"/>
                <w:szCs w:val="20"/>
              </w:rPr>
              <w:t>10</w:t>
            </w:r>
          </w:p>
        </w:tc>
      </w:tr>
      <w:tr w:rsidR="00CD10ED" w:rsidRPr="00CD1928" w14:paraId="276708C2" w14:textId="77777777" w:rsidTr="00337623">
        <w:trPr>
          <w:jc w:val="center"/>
        </w:trPr>
        <w:tc>
          <w:tcPr>
            <w:tcW w:w="2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91598A" w14:textId="77777777" w:rsidR="00CD10ED" w:rsidRPr="00CD1928" w:rsidRDefault="00CD10ED" w:rsidP="00337623">
            <w:pPr>
              <w:jc w:val="center"/>
              <w:rPr>
                <w:rFonts w:eastAsia="Times New Roman"/>
                <w:sz w:val="20"/>
                <w:szCs w:val="20"/>
              </w:rPr>
            </w:pPr>
            <w:r w:rsidRPr="00CD1928">
              <w:rPr>
                <w:rFonts w:eastAsia="Times New Roman"/>
                <w:sz w:val="20"/>
                <w:szCs w:val="20"/>
              </w:rPr>
              <w:t>8.</w:t>
            </w:r>
          </w:p>
        </w:tc>
        <w:tc>
          <w:tcPr>
            <w:tcW w:w="19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24D1A8" w14:textId="77777777" w:rsidR="00CD10ED" w:rsidRPr="00CE0EF5" w:rsidRDefault="00CD10ED" w:rsidP="00337623">
            <w:pPr>
              <w:rPr>
                <w:rFonts w:eastAsia="Times New Roman"/>
                <w:sz w:val="20"/>
                <w:szCs w:val="20"/>
              </w:rPr>
            </w:pPr>
            <w:r w:rsidRPr="00CE0EF5">
              <w:rPr>
                <w:rFonts w:eastAsia="Times New Roman"/>
                <w:sz w:val="20"/>
                <w:szCs w:val="20"/>
              </w:rPr>
              <w:t>Este organizat punctul de dirijare în situaţii excepţionale a comisiei pentru situaţii excepţionale (</w:t>
            </w:r>
            <w:r w:rsidRPr="00CE0EF5">
              <w:rPr>
                <w:rFonts w:eastAsia="Times New Roman"/>
                <w:i/>
                <w:iCs/>
                <w:sz w:val="20"/>
                <w:szCs w:val="20"/>
              </w:rPr>
              <w:t>PDSEO</w:t>
            </w:r>
            <w:r w:rsidRPr="00CE0EF5">
              <w:rPr>
                <w:rFonts w:eastAsia="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8C01A8" w14:textId="77777777" w:rsidR="00CD10ED" w:rsidRPr="00CD1928" w:rsidRDefault="00CD10ED" w:rsidP="00337623">
            <w:pPr>
              <w:rPr>
                <w:rFonts w:eastAsia="Times New Roman"/>
                <w:sz w:val="20"/>
                <w:szCs w:val="20"/>
              </w:rPr>
            </w:pPr>
            <w:r w:rsidRPr="00CD1928">
              <w:rPr>
                <w:rFonts w:eastAsia="Times New Roman"/>
                <w:sz w:val="20"/>
                <w:szCs w:val="20"/>
              </w:rPr>
              <w:t>Anexa nr.2, capitolul I pct.1, subpct.4) la HG nr.803/2018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286BF6"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C2A5B7"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5C464E"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01FC99"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444063" w14:textId="77777777" w:rsidR="00CD10ED" w:rsidRPr="00CD1928" w:rsidRDefault="00CD10ED" w:rsidP="00337623">
            <w:pPr>
              <w:jc w:val="center"/>
              <w:rPr>
                <w:rFonts w:eastAsia="Times New Roman"/>
                <w:sz w:val="20"/>
                <w:szCs w:val="20"/>
              </w:rPr>
            </w:pPr>
            <w:r w:rsidRPr="00CD1928">
              <w:rPr>
                <w:rFonts w:eastAsia="Times New Roman"/>
                <w:sz w:val="20"/>
                <w:szCs w:val="20"/>
              </w:rPr>
              <w:t>14</w:t>
            </w:r>
          </w:p>
        </w:tc>
      </w:tr>
      <w:tr w:rsidR="00CD10ED" w:rsidRPr="00CD1928" w14:paraId="35099672" w14:textId="77777777" w:rsidTr="00337623">
        <w:trPr>
          <w:jc w:val="center"/>
        </w:trPr>
        <w:tc>
          <w:tcPr>
            <w:tcW w:w="2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C7B871" w14:textId="77777777" w:rsidR="00CD10ED" w:rsidRPr="00CD1928" w:rsidRDefault="00CD10ED" w:rsidP="00337623">
            <w:pPr>
              <w:jc w:val="center"/>
              <w:rPr>
                <w:rFonts w:eastAsia="Times New Roman"/>
                <w:sz w:val="20"/>
                <w:szCs w:val="20"/>
              </w:rPr>
            </w:pPr>
            <w:r w:rsidRPr="00CD1928">
              <w:rPr>
                <w:rFonts w:eastAsia="Times New Roman"/>
                <w:sz w:val="20"/>
                <w:szCs w:val="20"/>
              </w:rPr>
              <w:t>9.</w:t>
            </w:r>
          </w:p>
        </w:tc>
        <w:tc>
          <w:tcPr>
            <w:tcW w:w="19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FBA935" w14:textId="77777777" w:rsidR="00CD10ED" w:rsidRPr="00CE0EF5" w:rsidRDefault="00CD10ED" w:rsidP="00337623">
            <w:pPr>
              <w:rPr>
                <w:rFonts w:eastAsia="Times New Roman"/>
                <w:strike/>
                <w:sz w:val="20"/>
                <w:szCs w:val="20"/>
              </w:rPr>
            </w:pPr>
            <w:r w:rsidRPr="00CE0EF5">
              <w:rPr>
                <w:sz w:val="20"/>
                <w:szCs w:val="20"/>
              </w:rPr>
              <w:t>Sunt create şi menţinute formaţiunile specializate ale Protecţiei Civile?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972E26" w14:textId="77777777" w:rsidR="00CD10ED" w:rsidRPr="00CD1928" w:rsidRDefault="00CD10ED" w:rsidP="00337623">
            <w:pPr>
              <w:rPr>
                <w:rFonts w:eastAsia="Times New Roman"/>
                <w:strike/>
                <w:sz w:val="20"/>
                <w:szCs w:val="20"/>
              </w:rPr>
            </w:pPr>
            <w:r w:rsidRPr="00CD1928">
              <w:rPr>
                <w:sz w:val="20"/>
                <w:szCs w:val="20"/>
              </w:rPr>
              <w:t>Art 22 pct.5-10 din din Legea nr.271/1994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D21DC2" w14:textId="77777777" w:rsidR="00CD10ED" w:rsidRPr="00CD1928" w:rsidRDefault="00CD10ED" w:rsidP="00337623">
            <w:pPr>
              <w:rPr>
                <w:rFonts w:eastAsia="Times New Roman"/>
                <w:strike/>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CC468F" w14:textId="77777777" w:rsidR="00CD10ED" w:rsidRPr="00CD1928" w:rsidRDefault="00CD10ED" w:rsidP="00337623">
            <w:pPr>
              <w:rPr>
                <w:rFonts w:eastAsia="Times New Roman"/>
                <w:strike/>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BBC6CB" w14:textId="77777777" w:rsidR="00CD10ED" w:rsidRPr="00CD1928" w:rsidRDefault="00CD10ED" w:rsidP="00337623">
            <w:pPr>
              <w:rPr>
                <w:rFonts w:eastAsia="Times New Roman"/>
                <w:strike/>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C65AB2"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924FBC" w14:textId="77777777" w:rsidR="00CD10ED" w:rsidRPr="00CD1928" w:rsidRDefault="00CD10ED" w:rsidP="00337623">
            <w:pPr>
              <w:jc w:val="center"/>
              <w:rPr>
                <w:rFonts w:eastAsia="Times New Roman"/>
                <w:sz w:val="20"/>
                <w:szCs w:val="20"/>
              </w:rPr>
            </w:pPr>
            <w:r w:rsidRPr="00CD1928">
              <w:rPr>
                <w:rFonts w:eastAsia="Times New Roman"/>
                <w:sz w:val="20"/>
                <w:szCs w:val="20"/>
              </w:rPr>
              <w:t>14</w:t>
            </w:r>
          </w:p>
        </w:tc>
      </w:tr>
      <w:tr w:rsidR="00CD10ED" w:rsidRPr="00CD1928" w14:paraId="1904B2A7" w14:textId="77777777" w:rsidTr="00337623">
        <w:trPr>
          <w:jc w:val="center"/>
        </w:trPr>
        <w:tc>
          <w:tcPr>
            <w:tcW w:w="2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DD6144" w14:textId="77777777" w:rsidR="00CD10ED" w:rsidRPr="00CD1928" w:rsidRDefault="00CD10ED" w:rsidP="00337623">
            <w:pPr>
              <w:jc w:val="center"/>
              <w:rPr>
                <w:rFonts w:eastAsia="Times New Roman"/>
                <w:sz w:val="20"/>
                <w:szCs w:val="20"/>
              </w:rPr>
            </w:pPr>
            <w:r w:rsidRPr="00CD1928">
              <w:rPr>
                <w:rFonts w:eastAsia="Times New Roman"/>
                <w:sz w:val="20"/>
                <w:szCs w:val="20"/>
              </w:rPr>
              <w:t>10.</w:t>
            </w:r>
          </w:p>
        </w:tc>
        <w:tc>
          <w:tcPr>
            <w:tcW w:w="19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E93CFB" w14:textId="77777777" w:rsidR="00CD10ED" w:rsidRPr="00CE0EF5" w:rsidRDefault="00CD10ED" w:rsidP="00337623">
            <w:pPr>
              <w:rPr>
                <w:rFonts w:eastAsia="Times New Roman"/>
                <w:sz w:val="20"/>
                <w:szCs w:val="20"/>
              </w:rPr>
            </w:pPr>
            <w:r w:rsidRPr="00CE0EF5">
              <w:rPr>
                <w:rFonts w:eastAsia="Times New Roman"/>
                <w:sz w:val="20"/>
                <w:szCs w:val="20"/>
              </w:rPr>
              <w:t>Este emis ordinul/dispoziţia preşedintelui CSE privind structura şi componenţa nominală ale efectivului PDSEO?</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D52367" w14:textId="77777777" w:rsidR="00CD10ED" w:rsidRPr="00CD1928" w:rsidRDefault="00CD10ED" w:rsidP="00337623">
            <w:pPr>
              <w:rPr>
                <w:rFonts w:eastAsia="Times New Roman"/>
                <w:sz w:val="20"/>
                <w:szCs w:val="20"/>
              </w:rPr>
            </w:pPr>
            <w:r w:rsidRPr="00CD1928">
              <w:rPr>
                <w:rFonts w:eastAsia="Times New Roman"/>
                <w:sz w:val="20"/>
                <w:szCs w:val="20"/>
              </w:rPr>
              <w:t>Anexa nr.2, capitolul V pct.39 la HG nr.803/2018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BC056D"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290CB9"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DA0527"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046AE2"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851F0C" w14:textId="77777777" w:rsidR="00CD10ED" w:rsidRPr="00CD1928" w:rsidRDefault="00CD10ED" w:rsidP="00337623">
            <w:pPr>
              <w:jc w:val="center"/>
              <w:rPr>
                <w:rFonts w:eastAsia="Times New Roman"/>
                <w:sz w:val="20"/>
                <w:szCs w:val="20"/>
              </w:rPr>
            </w:pPr>
            <w:r w:rsidRPr="00CD1928">
              <w:rPr>
                <w:rFonts w:eastAsia="Times New Roman"/>
                <w:sz w:val="20"/>
                <w:szCs w:val="20"/>
              </w:rPr>
              <w:t>5</w:t>
            </w:r>
          </w:p>
        </w:tc>
      </w:tr>
      <w:tr w:rsidR="00CD10ED" w:rsidRPr="00CD1928" w14:paraId="0D4CE1C1" w14:textId="77777777" w:rsidTr="00337623">
        <w:trPr>
          <w:jc w:val="center"/>
        </w:trPr>
        <w:tc>
          <w:tcPr>
            <w:tcW w:w="2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467959" w14:textId="77777777" w:rsidR="00CD10ED" w:rsidRPr="00CD1928" w:rsidRDefault="00CD10ED" w:rsidP="00337623">
            <w:pPr>
              <w:jc w:val="center"/>
              <w:rPr>
                <w:rFonts w:eastAsia="Times New Roman"/>
                <w:sz w:val="20"/>
                <w:szCs w:val="20"/>
              </w:rPr>
            </w:pPr>
            <w:r w:rsidRPr="00CD1928">
              <w:rPr>
                <w:rFonts w:eastAsia="Times New Roman"/>
                <w:sz w:val="20"/>
                <w:szCs w:val="20"/>
              </w:rPr>
              <w:t>11.</w:t>
            </w:r>
          </w:p>
        </w:tc>
        <w:tc>
          <w:tcPr>
            <w:tcW w:w="19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AA2C83" w14:textId="77777777" w:rsidR="00CD10ED" w:rsidRPr="00CE0EF5" w:rsidRDefault="00CD10ED" w:rsidP="00337623">
            <w:pPr>
              <w:rPr>
                <w:rFonts w:eastAsia="Times New Roman"/>
                <w:strike/>
                <w:sz w:val="20"/>
                <w:szCs w:val="20"/>
              </w:rPr>
            </w:pPr>
            <w:r w:rsidRPr="00CE0EF5">
              <w:rPr>
                <w:rFonts w:eastAsia="Times New Roman"/>
                <w:bCs/>
                <w:sz w:val="20"/>
                <w:szCs w:val="20"/>
              </w:rPr>
              <w:t>Sunt constituie forţele protecţiei civile?</w:t>
            </w:r>
            <w:r w:rsidRPr="00CE0EF5">
              <w:rPr>
                <w:rFonts w:eastAsia="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7A8DFB" w14:textId="77777777" w:rsidR="00CD10ED" w:rsidRPr="00CD1928" w:rsidRDefault="00CD10ED" w:rsidP="00337623">
            <w:pPr>
              <w:rPr>
                <w:rFonts w:eastAsia="Times New Roman"/>
                <w:sz w:val="20"/>
                <w:szCs w:val="20"/>
              </w:rPr>
            </w:pPr>
            <w:r w:rsidRPr="00CD1928">
              <w:rPr>
                <w:rFonts w:eastAsia="Times New Roman"/>
                <w:sz w:val="20"/>
                <w:szCs w:val="20"/>
              </w:rPr>
              <w:t>Art.22, alin.(7-10) din Legea 271/1994, Anexa,</w:t>
            </w:r>
          </w:p>
          <w:p w14:paraId="35A5C1B5" w14:textId="77777777" w:rsidR="00CD10ED" w:rsidRPr="00450298" w:rsidRDefault="00CD10ED" w:rsidP="00337623">
            <w:pPr>
              <w:rPr>
                <w:rFonts w:eastAsia="Times New Roman"/>
                <w:sz w:val="20"/>
                <w:szCs w:val="20"/>
              </w:rPr>
            </w:pPr>
            <w:r w:rsidRPr="00CD1928">
              <w:rPr>
                <w:rFonts w:eastAsia="Times New Roman"/>
                <w:sz w:val="20"/>
                <w:szCs w:val="20"/>
              </w:rPr>
              <w:t>pct.3 al HG nr.249/1996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050955"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43CDC8"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3A4B92"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71F8AE"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5E007B" w14:textId="77777777" w:rsidR="00CD10ED" w:rsidRPr="00CD1928" w:rsidRDefault="00CD10ED" w:rsidP="00337623">
            <w:pPr>
              <w:jc w:val="center"/>
              <w:rPr>
                <w:rFonts w:eastAsia="Times New Roman"/>
                <w:sz w:val="20"/>
                <w:szCs w:val="20"/>
              </w:rPr>
            </w:pPr>
            <w:r w:rsidRPr="00CD1928">
              <w:rPr>
                <w:rFonts w:eastAsia="Times New Roman"/>
                <w:sz w:val="20"/>
                <w:szCs w:val="20"/>
              </w:rPr>
              <w:t>14</w:t>
            </w:r>
          </w:p>
          <w:p w14:paraId="3A453D49" w14:textId="77777777" w:rsidR="00CD10ED" w:rsidRPr="00CD1928" w:rsidRDefault="00CD10ED" w:rsidP="00337623">
            <w:pPr>
              <w:jc w:val="center"/>
              <w:rPr>
                <w:rFonts w:eastAsia="Times New Roman"/>
                <w:sz w:val="20"/>
                <w:szCs w:val="20"/>
              </w:rPr>
            </w:pPr>
          </w:p>
        </w:tc>
      </w:tr>
      <w:tr w:rsidR="00CD10ED" w:rsidRPr="00CD1928" w14:paraId="44EBE8A8" w14:textId="77777777" w:rsidTr="00337623">
        <w:trPr>
          <w:jc w:val="center"/>
        </w:trPr>
        <w:tc>
          <w:tcPr>
            <w:tcW w:w="2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7D607C" w14:textId="77777777" w:rsidR="00CD10ED" w:rsidRPr="00CD1928" w:rsidRDefault="00CD10ED" w:rsidP="00337623">
            <w:pPr>
              <w:jc w:val="center"/>
              <w:rPr>
                <w:rFonts w:eastAsia="Times New Roman"/>
                <w:sz w:val="20"/>
                <w:szCs w:val="20"/>
              </w:rPr>
            </w:pPr>
            <w:r w:rsidRPr="00CD1928">
              <w:rPr>
                <w:rFonts w:eastAsia="Times New Roman"/>
                <w:sz w:val="20"/>
                <w:szCs w:val="20"/>
              </w:rPr>
              <w:t>12.</w:t>
            </w:r>
          </w:p>
        </w:tc>
        <w:tc>
          <w:tcPr>
            <w:tcW w:w="19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EB57CE" w14:textId="77777777" w:rsidR="00CD10ED" w:rsidRPr="00CE0EF5" w:rsidRDefault="00CD10ED" w:rsidP="00337623">
            <w:pPr>
              <w:rPr>
                <w:rFonts w:eastAsia="Times New Roman"/>
                <w:sz w:val="20"/>
                <w:szCs w:val="20"/>
              </w:rPr>
            </w:pPr>
            <w:r w:rsidRPr="00CE0EF5">
              <w:rPr>
                <w:rFonts w:eastAsia="Times New Roman"/>
                <w:sz w:val="20"/>
                <w:szCs w:val="20"/>
              </w:rPr>
              <w:t xml:space="preserve">Este acoperită asigurarea financiară a protecţiei civile </w:t>
            </w:r>
            <w:proofErr w:type="gramStart"/>
            <w:r w:rsidRPr="00CE0EF5">
              <w:rPr>
                <w:rFonts w:eastAsia="Times New Roman"/>
                <w:sz w:val="20"/>
                <w:szCs w:val="20"/>
              </w:rPr>
              <w:t>a</w:t>
            </w:r>
            <w:proofErr w:type="gramEnd"/>
            <w:r w:rsidRPr="00CE0EF5">
              <w:rPr>
                <w:rFonts w:eastAsia="Times New Roman"/>
                <w:sz w:val="20"/>
                <w:szCs w:val="20"/>
              </w:rPr>
              <w:t xml:space="preserve"> obiectivului economic?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943CC0" w14:textId="77777777" w:rsidR="00CD10ED" w:rsidRPr="00CD1928" w:rsidRDefault="00CD10ED" w:rsidP="00337623">
            <w:pPr>
              <w:rPr>
                <w:rFonts w:eastAsia="Times New Roman"/>
                <w:sz w:val="20"/>
                <w:szCs w:val="20"/>
              </w:rPr>
            </w:pPr>
            <w:r w:rsidRPr="00CD1928">
              <w:rPr>
                <w:rFonts w:eastAsia="Times New Roman"/>
                <w:sz w:val="20"/>
                <w:szCs w:val="20"/>
              </w:rPr>
              <w:t>pct.4 al HG nr.249/1996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EB4D19"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F96629"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D127EF"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F5CB2D"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803E8A" w14:textId="77777777" w:rsidR="00CD10ED" w:rsidRPr="00CD1928" w:rsidRDefault="00CD10ED" w:rsidP="00337623">
            <w:pPr>
              <w:jc w:val="center"/>
              <w:rPr>
                <w:rFonts w:eastAsia="Times New Roman"/>
                <w:sz w:val="20"/>
                <w:szCs w:val="20"/>
              </w:rPr>
            </w:pPr>
            <w:r w:rsidRPr="00CD1928">
              <w:rPr>
                <w:rFonts w:eastAsia="Times New Roman"/>
                <w:sz w:val="20"/>
                <w:szCs w:val="20"/>
              </w:rPr>
              <w:t>5</w:t>
            </w:r>
          </w:p>
        </w:tc>
      </w:tr>
      <w:tr w:rsidR="00CD10ED" w:rsidRPr="00CD1928" w14:paraId="5258C051" w14:textId="77777777" w:rsidTr="00337623">
        <w:trPr>
          <w:jc w:val="center"/>
        </w:trPr>
        <w:tc>
          <w:tcPr>
            <w:tcW w:w="2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495B89" w14:textId="77777777" w:rsidR="00CD10ED" w:rsidRPr="00CD1928" w:rsidRDefault="00CD10ED" w:rsidP="00337623">
            <w:pPr>
              <w:jc w:val="center"/>
              <w:rPr>
                <w:rFonts w:eastAsia="Times New Roman"/>
                <w:sz w:val="20"/>
                <w:szCs w:val="20"/>
              </w:rPr>
            </w:pPr>
            <w:r w:rsidRPr="00CD1928">
              <w:rPr>
                <w:rFonts w:eastAsia="Times New Roman"/>
                <w:sz w:val="20"/>
                <w:szCs w:val="20"/>
              </w:rPr>
              <w:t>13.</w:t>
            </w:r>
          </w:p>
        </w:tc>
        <w:tc>
          <w:tcPr>
            <w:tcW w:w="19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495CD3" w14:textId="77777777" w:rsidR="00CD10ED" w:rsidRPr="00CE0EF5" w:rsidRDefault="00CD10ED" w:rsidP="00337623">
            <w:pPr>
              <w:rPr>
                <w:rFonts w:eastAsia="Times New Roman"/>
                <w:sz w:val="20"/>
                <w:szCs w:val="20"/>
              </w:rPr>
            </w:pPr>
            <w:r w:rsidRPr="00CE0EF5">
              <w:rPr>
                <w:rFonts w:eastAsia="Times New Roman"/>
                <w:sz w:val="20"/>
                <w:szCs w:val="20"/>
              </w:rPr>
              <w:t>Sunt antrenate persoanele în procesul de instruire în domeniul protecţiei civile?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7B047C" w14:textId="77777777" w:rsidR="00CD10ED" w:rsidRPr="00CD1928" w:rsidRDefault="00CD10ED" w:rsidP="00337623">
            <w:pPr>
              <w:rPr>
                <w:rFonts w:eastAsia="Times New Roman"/>
                <w:sz w:val="20"/>
                <w:szCs w:val="20"/>
              </w:rPr>
            </w:pPr>
            <w:r w:rsidRPr="00CD1928">
              <w:rPr>
                <w:rFonts w:eastAsia="Times New Roman"/>
                <w:sz w:val="20"/>
                <w:szCs w:val="20"/>
              </w:rPr>
              <w:t>Anexă pct.1, lit.c), d) din HG nr.282/2005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67F060"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7D58DB"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C6BC6C"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376688" w14:textId="77777777" w:rsidR="00CD10ED" w:rsidRPr="00CD1928"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654D72" w14:textId="77777777" w:rsidR="00CD10ED" w:rsidRPr="00CD1928" w:rsidRDefault="00CD10ED" w:rsidP="00337623">
            <w:pPr>
              <w:jc w:val="center"/>
              <w:rPr>
                <w:rFonts w:eastAsia="Times New Roman"/>
                <w:sz w:val="20"/>
                <w:szCs w:val="20"/>
              </w:rPr>
            </w:pPr>
            <w:r w:rsidRPr="00CD1928">
              <w:rPr>
                <w:rFonts w:eastAsia="Times New Roman"/>
                <w:sz w:val="20"/>
                <w:szCs w:val="20"/>
              </w:rPr>
              <w:t>14</w:t>
            </w:r>
          </w:p>
        </w:tc>
      </w:tr>
    </w:tbl>
    <w:p w14:paraId="31D6BC38" w14:textId="77777777" w:rsidR="00CD10ED" w:rsidRDefault="00CD10ED" w:rsidP="00CD10ED">
      <w:pPr>
        <w:pStyle w:val="a3"/>
      </w:pPr>
      <w: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861"/>
        <w:gridCol w:w="1090"/>
        <w:gridCol w:w="1115"/>
        <w:gridCol w:w="1101"/>
        <w:gridCol w:w="1094"/>
        <w:gridCol w:w="1118"/>
        <w:gridCol w:w="1105"/>
      </w:tblGrid>
      <w:tr w:rsidR="00CD10ED" w14:paraId="047F680E" w14:textId="77777777" w:rsidTr="00337623">
        <w:trPr>
          <w:jc w:val="center"/>
        </w:trPr>
        <w:tc>
          <w:tcPr>
            <w:tcW w:w="0" w:type="auto"/>
            <w:gridSpan w:val="7"/>
            <w:tcBorders>
              <w:top w:val="nil"/>
              <w:left w:val="nil"/>
              <w:bottom w:val="nil"/>
              <w:right w:val="nil"/>
            </w:tcBorders>
            <w:tcMar>
              <w:top w:w="15" w:type="dxa"/>
              <w:left w:w="45" w:type="dxa"/>
              <w:bottom w:w="15" w:type="dxa"/>
              <w:right w:w="45" w:type="dxa"/>
            </w:tcMar>
            <w:hideMark/>
          </w:tcPr>
          <w:p w14:paraId="15FF6D30" w14:textId="77777777" w:rsidR="00CD10ED" w:rsidRDefault="00CD10ED" w:rsidP="00337623">
            <w:pPr>
              <w:rPr>
                <w:rFonts w:eastAsia="Times New Roman"/>
                <w:sz w:val="20"/>
                <w:szCs w:val="20"/>
              </w:rPr>
            </w:pPr>
            <w:r>
              <w:rPr>
                <w:rFonts w:eastAsia="Times New Roman"/>
                <w:sz w:val="20"/>
                <w:szCs w:val="20"/>
              </w:rPr>
              <w:t> </w:t>
            </w:r>
          </w:p>
          <w:p w14:paraId="030C90CD" w14:textId="77777777" w:rsidR="00CD10ED" w:rsidRDefault="00CD10ED" w:rsidP="00337623">
            <w:pPr>
              <w:pStyle w:val="a3"/>
              <w:rPr>
                <w:sz w:val="20"/>
                <w:szCs w:val="20"/>
              </w:rPr>
            </w:pPr>
            <w:r>
              <w:rPr>
                <w:b/>
                <w:bCs/>
                <w:sz w:val="20"/>
                <w:szCs w:val="20"/>
              </w:rPr>
              <w:t>V. Punctajul pentru evaluarea riscului:</w:t>
            </w:r>
          </w:p>
          <w:p w14:paraId="141BAB18" w14:textId="77777777" w:rsidR="00CD10ED" w:rsidRDefault="00CD10ED" w:rsidP="00337623">
            <w:pPr>
              <w:pStyle w:val="a3"/>
              <w:rPr>
                <w:sz w:val="20"/>
                <w:szCs w:val="20"/>
              </w:rPr>
            </w:pPr>
            <w:r>
              <w:rPr>
                <w:sz w:val="20"/>
                <w:szCs w:val="20"/>
              </w:rPr>
              <w:t> </w:t>
            </w:r>
          </w:p>
        </w:tc>
      </w:tr>
      <w:tr w:rsidR="00CD10ED" w14:paraId="1B900AC2" w14:textId="77777777" w:rsidTr="0033762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C78B46" w14:textId="77777777" w:rsidR="00CD10ED" w:rsidRDefault="00CD10ED" w:rsidP="00337623">
            <w:pPr>
              <w:jc w:val="center"/>
              <w:rPr>
                <w:rFonts w:eastAsia="Times New Roman"/>
                <w:sz w:val="20"/>
                <w:szCs w:val="20"/>
              </w:rPr>
            </w:pPr>
            <w:r>
              <w:rPr>
                <w:rFonts w:eastAsia="Times New Roman"/>
                <w:b/>
                <w:bCs/>
                <w:sz w:val="20"/>
                <w:szCs w:val="20"/>
              </w:rPr>
              <w:t>Încălcări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36BA05" w14:textId="77777777" w:rsidR="00CD10ED" w:rsidRDefault="00CD10ED" w:rsidP="00337623">
            <w:pPr>
              <w:jc w:val="center"/>
              <w:rPr>
                <w:rFonts w:eastAsia="Times New Roman"/>
                <w:sz w:val="20"/>
                <w:szCs w:val="20"/>
              </w:rPr>
            </w:pPr>
            <w:r>
              <w:rPr>
                <w:rFonts w:eastAsia="Times New Roman"/>
                <w:b/>
                <w:bCs/>
                <w:sz w:val="20"/>
                <w:szCs w:val="20"/>
              </w:rPr>
              <w:t>Numărul</w:t>
            </w:r>
            <w:r>
              <w:rPr>
                <w:rFonts w:eastAsia="Times New Roman"/>
                <w:b/>
                <w:bCs/>
                <w:sz w:val="20"/>
                <w:szCs w:val="20"/>
              </w:rPr>
              <w:br/>
              <w:t xml:space="preserve">de întrebări </w:t>
            </w:r>
            <w:r>
              <w:rPr>
                <w:rFonts w:eastAsia="Times New Roman"/>
                <w:b/>
                <w:bCs/>
                <w:sz w:val="20"/>
                <w:szCs w:val="20"/>
              </w:rPr>
              <w:br/>
              <w:t xml:space="preserve">conform clasificării </w:t>
            </w:r>
            <w:r>
              <w:rPr>
                <w:rFonts w:eastAsia="Times New Roman"/>
                <w:b/>
                <w:bCs/>
                <w:sz w:val="20"/>
                <w:szCs w:val="20"/>
              </w:rPr>
              <w:br/>
              <w:t xml:space="preserve">încălcărilor </w:t>
            </w:r>
            <w:r>
              <w:rPr>
                <w:rFonts w:eastAsia="Times New Roman"/>
                <w:i/>
                <w:iCs/>
                <w:sz w:val="20"/>
                <w:szCs w:val="20"/>
              </w:rPr>
              <w:br/>
              <w:t xml:space="preserve">(toate întrebările </w:t>
            </w:r>
            <w:r>
              <w:rPr>
                <w:rFonts w:eastAsia="Times New Roman"/>
                <w:i/>
                <w:iCs/>
                <w:sz w:val="20"/>
                <w:szCs w:val="20"/>
              </w:rPr>
              <w:br/>
              <w:t>aplicate)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8B377E" w14:textId="77777777" w:rsidR="00CD10ED" w:rsidRDefault="00CD10ED" w:rsidP="00337623">
            <w:pPr>
              <w:jc w:val="center"/>
              <w:rPr>
                <w:rFonts w:eastAsia="Times New Roman"/>
                <w:sz w:val="20"/>
                <w:szCs w:val="20"/>
              </w:rPr>
            </w:pPr>
            <w:r>
              <w:rPr>
                <w:rFonts w:eastAsia="Times New Roman"/>
                <w:b/>
                <w:bCs/>
                <w:sz w:val="20"/>
                <w:szCs w:val="20"/>
              </w:rPr>
              <w:t xml:space="preserve">Numărul </w:t>
            </w:r>
            <w:r>
              <w:rPr>
                <w:rFonts w:eastAsia="Times New Roman"/>
                <w:b/>
                <w:bCs/>
                <w:sz w:val="20"/>
                <w:szCs w:val="20"/>
              </w:rPr>
              <w:br/>
              <w:t xml:space="preserve">de încălcări constatate </w:t>
            </w:r>
            <w:r>
              <w:rPr>
                <w:rFonts w:eastAsia="Times New Roman"/>
                <w:b/>
                <w:bCs/>
                <w:sz w:val="20"/>
                <w:szCs w:val="20"/>
              </w:rPr>
              <w:br/>
              <w:t xml:space="preserve">în cadrul </w:t>
            </w:r>
            <w:r>
              <w:rPr>
                <w:rFonts w:eastAsia="Times New Roman"/>
                <w:b/>
                <w:bCs/>
                <w:sz w:val="20"/>
                <w:szCs w:val="20"/>
              </w:rPr>
              <w:br/>
              <w:t xml:space="preserve">controlului </w:t>
            </w:r>
            <w:r>
              <w:rPr>
                <w:rFonts w:eastAsia="Times New Roman"/>
                <w:i/>
                <w:iCs/>
                <w:sz w:val="20"/>
                <w:szCs w:val="20"/>
              </w:rPr>
              <w:t xml:space="preserve">(toate </w:t>
            </w:r>
            <w:r>
              <w:rPr>
                <w:rFonts w:eastAsia="Times New Roman"/>
                <w:i/>
                <w:iCs/>
                <w:sz w:val="20"/>
                <w:szCs w:val="20"/>
              </w:rPr>
              <w:br/>
              <w:t xml:space="preserve">întrebările </w:t>
            </w:r>
            <w:r>
              <w:rPr>
                <w:rFonts w:eastAsia="Times New Roman"/>
                <w:i/>
                <w:iCs/>
                <w:sz w:val="20"/>
                <w:szCs w:val="20"/>
              </w:rPr>
              <w:br/>
              <w:t>neconforme)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DCC946" w14:textId="77777777" w:rsidR="00CD10ED" w:rsidRDefault="00CD10ED" w:rsidP="00337623">
            <w:pPr>
              <w:jc w:val="center"/>
              <w:rPr>
                <w:rFonts w:eastAsia="Times New Roman"/>
                <w:sz w:val="20"/>
                <w:szCs w:val="20"/>
              </w:rPr>
            </w:pPr>
            <w:r>
              <w:rPr>
                <w:rFonts w:eastAsia="Times New Roman"/>
                <w:b/>
                <w:bCs/>
                <w:sz w:val="20"/>
                <w:szCs w:val="20"/>
              </w:rPr>
              <w:t xml:space="preserve">Gradul de </w:t>
            </w:r>
            <w:r>
              <w:rPr>
                <w:rFonts w:eastAsia="Times New Roman"/>
                <w:b/>
                <w:bCs/>
                <w:sz w:val="20"/>
                <w:szCs w:val="20"/>
              </w:rPr>
              <w:br/>
              <w:t xml:space="preserve">conformare </w:t>
            </w:r>
            <w:r>
              <w:rPr>
                <w:rFonts w:eastAsia="Times New Roman"/>
                <w:b/>
                <w:bCs/>
                <w:sz w:val="20"/>
                <w:szCs w:val="20"/>
              </w:rPr>
              <w:br/>
              <w:t xml:space="preserve">conform numărului </w:t>
            </w:r>
            <w:r>
              <w:rPr>
                <w:rFonts w:eastAsia="Times New Roman"/>
                <w:b/>
                <w:bCs/>
                <w:sz w:val="20"/>
                <w:szCs w:val="20"/>
              </w:rPr>
              <w:br/>
              <w:t xml:space="preserve">de încălcări % </w:t>
            </w:r>
            <w:r>
              <w:rPr>
                <w:rFonts w:eastAsia="Times New Roman"/>
                <w:i/>
                <w:iCs/>
                <w:sz w:val="20"/>
                <w:szCs w:val="20"/>
              </w:rPr>
              <w:br/>
              <w:t xml:space="preserve">(1-(col 3/col 2) </w:t>
            </w:r>
            <w:r>
              <w:rPr>
                <w:rFonts w:eastAsia="Times New Roman"/>
                <w:i/>
                <w:iCs/>
                <w:sz w:val="20"/>
                <w:szCs w:val="20"/>
              </w:rPr>
              <w:br/>
              <w:t>x100%)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223681" w14:textId="77777777" w:rsidR="00CD10ED" w:rsidRDefault="00CD10ED" w:rsidP="00337623">
            <w:pPr>
              <w:jc w:val="center"/>
              <w:rPr>
                <w:rFonts w:eastAsia="Times New Roman"/>
                <w:sz w:val="20"/>
                <w:szCs w:val="20"/>
              </w:rPr>
            </w:pPr>
            <w:r>
              <w:rPr>
                <w:rFonts w:eastAsia="Times New Roman"/>
                <w:b/>
                <w:bCs/>
                <w:sz w:val="20"/>
                <w:szCs w:val="20"/>
              </w:rPr>
              <w:t xml:space="preserve">Ponderea valorică </w:t>
            </w:r>
            <w:r>
              <w:rPr>
                <w:rFonts w:eastAsia="Times New Roman"/>
                <w:b/>
                <w:bCs/>
                <w:sz w:val="20"/>
                <w:szCs w:val="20"/>
              </w:rPr>
              <w:br/>
              <w:t xml:space="preserve">totală conform </w:t>
            </w:r>
            <w:r>
              <w:rPr>
                <w:rFonts w:eastAsia="Times New Roman"/>
                <w:b/>
                <w:bCs/>
                <w:sz w:val="20"/>
                <w:szCs w:val="20"/>
              </w:rPr>
              <w:br/>
              <w:t xml:space="preserve">clasificării încălcărilor </w:t>
            </w:r>
            <w:r>
              <w:rPr>
                <w:rFonts w:eastAsia="Times New Roman"/>
                <w:i/>
                <w:iCs/>
                <w:sz w:val="20"/>
                <w:szCs w:val="20"/>
              </w:rPr>
              <w:br/>
              <w:t xml:space="preserve">(suma punctajului </w:t>
            </w:r>
            <w:r>
              <w:rPr>
                <w:rFonts w:eastAsia="Times New Roman"/>
                <w:i/>
                <w:iCs/>
                <w:sz w:val="20"/>
                <w:szCs w:val="20"/>
              </w:rPr>
              <w:br/>
              <w:t xml:space="preserve">tuturor întrebărilor </w:t>
            </w:r>
            <w:r>
              <w:rPr>
                <w:rFonts w:eastAsia="Times New Roman"/>
                <w:i/>
                <w:iCs/>
                <w:sz w:val="20"/>
                <w:szCs w:val="20"/>
              </w:rPr>
              <w:br/>
              <w:t>aplicate)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91D5EB" w14:textId="77777777" w:rsidR="00CD10ED" w:rsidRDefault="00CD10ED" w:rsidP="00337623">
            <w:pPr>
              <w:jc w:val="center"/>
              <w:rPr>
                <w:rFonts w:eastAsia="Times New Roman"/>
                <w:sz w:val="20"/>
                <w:szCs w:val="20"/>
              </w:rPr>
            </w:pPr>
            <w:r>
              <w:rPr>
                <w:rFonts w:eastAsia="Times New Roman"/>
                <w:b/>
                <w:bCs/>
                <w:sz w:val="20"/>
                <w:szCs w:val="20"/>
              </w:rPr>
              <w:t xml:space="preserve">Ponderea valorică </w:t>
            </w:r>
            <w:r>
              <w:rPr>
                <w:rFonts w:eastAsia="Times New Roman"/>
                <w:b/>
                <w:bCs/>
                <w:sz w:val="20"/>
                <w:szCs w:val="20"/>
              </w:rPr>
              <w:br/>
              <w:t xml:space="preserve">a încălcărilor constatate </w:t>
            </w:r>
            <w:r>
              <w:rPr>
                <w:rFonts w:eastAsia="Times New Roman"/>
                <w:b/>
                <w:bCs/>
                <w:sz w:val="20"/>
                <w:szCs w:val="20"/>
              </w:rPr>
              <w:br/>
              <w:t xml:space="preserve">în cadrul controlului </w:t>
            </w:r>
            <w:r>
              <w:rPr>
                <w:rFonts w:eastAsia="Times New Roman"/>
                <w:b/>
                <w:bCs/>
                <w:sz w:val="20"/>
                <w:szCs w:val="20"/>
              </w:rPr>
              <w:br/>
            </w:r>
            <w:r>
              <w:rPr>
                <w:rFonts w:eastAsia="Times New Roman"/>
                <w:i/>
                <w:iCs/>
                <w:sz w:val="20"/>
                <w:szCs w:val="20"/>
              </w:rPr>
              <w:t xml:space="preserve">(suma punctajului </w:t>
            </w:r>
            <w:r>
              <w:rPr>
                <w:rFonts w:eastAsia="Times New Roman"/>
                <w:i/>
                <w:iCs/>
                <w:sz w:val="20"/>
                <w:szCs w:val="20"/>
              </w:rPr>
              <w:br/>
              <w:t xml:space="preserve">întrebărilor </w:t>
            </w:r>
            <w:r>
              <w:rPr>
                <w:rFonts w:eastAsia="Times New Roman"/>
                <w:i/>
                <w:iCs/>
                <w:sz w:val="20"/>
                <w:szCs w:val="20"/>
              </w:rPr>
              <w:br/>
              <w:t>neconforme)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C87727" w14:textId="77777777" w:rsidR="00CD10ED" w:rsidRDefault="00CD10ED" w:rsidP="00337623">
            <w:pPr>
              <w:jc w:val="center"/>
              <w:rPr>
                <w:rFonts w:eastAsia="Times New Roman"/>
                <w:sz w:val="20"/>
                <w:szCs w:val="20"/>
              </w:rPr>
            </w:pPr>
            <w:r>
              <w:rPr>
                <w:rFonts w:eastAsia="Times New Roman"/>
                <w:b/>
                <w:bCs/>
                <w:sz w:val="20"/>
                <w:szCs w:val="20"/>
              </w:rPr>
              <w:t xml:space="preserve">Gradul de conformare </w:t>
            </w:r>
            <w:r>
              <w:rPr>
                <w:rFonts w:eastAsia="Times New Roman"/>
                <w:b/>
                <w:bCs/>
                <w:sz w:val="20"/>
                <w:szCs w:val="20"/>
              </w:rPr>
              <w:br/>
              <w:t xml:space="preserve">conform numărului </w:t>
            </w:r>
            <w:r>
              <w:rPr>
                <w:rFonts w:eastAsia="Times New Roman"/>
                <w:b/>
                <w:bCs/>
                <w:sz w:val="20"/>
                <w:szCs w:val="20"/>
              </w:rPr>
              <w:br/>
              <w:t xml:space="preserve">de încălcări % </w:t>
            </w:r>
            <w:r>
              <w:rPr>
                <w:rFonts w:eastAsia="Times New Roman"/>
                <w:i/>
                <w:iCs/>
                <w:sz w:val="20"/>
                <w:szCs w:val="20"/>
              </w:rPr>
              <w:br/>
              <w:t xml:space="preserve">(1-(col 6/col 5) </w:t>
            </w:r>
            <w:r>
              <w:rPr>
                <w:rFonts w:eastAsia="Times New Roman"/>
                <w:i/>
                <w:iCs/>
                <w:sz w:val="20"/>
                <w:szCs w:val="20"/>
              </w:rPr>
              <w:br/>
              <w:t>x100%)</w:t>
            </w:r>
          </w:p>
        </w:tc>
      </w:tr>
      <w:tr w:rsidR="00CD10ED" w14:paraId="3017664F" w14:textId="77777777" w:rsidTr="0033762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F9640D" w14:textId="77777777" w:rsidR="00CD10ED" w:rsidRDefault="00CD10ED" w:rsidP="00337623">
            <w:pPr>
              <w:rPr>
                <w:rFonts w:eastAsia="Times New Roman"/>
                <w:sz w:val="20"/>
                <w:szCs w:val="20"/>
              </w:rPr>
            </w:pPr>
            <w:r>
              <w:rPr>
                <w:rFonts w:eastAsia="Times New Roman"/>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80540A" w14:textId="77777777" w:rsidR="00CD10ED" w:rsidRDefault="00CD10ED" w:rsidP="00337623">
            <w:pPr>
              <w:rPr>
                <w:rFonts w:eastAsia="Times New Roman"/>
                <w:sz w:val="20"/>
                <w:szCs w:val="20"/>
              </w:rPr>
            </w:pPr>
            <w:r>
              <w:rPr>
                <w:rFonts w:eastAsia="Times New Roman"/>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24CD49" w14:textId="77777777" w:rsidR="00CD10ED" w:rsidRDefault="00CD10ED" w:rsidP="00337623">
            <w:pPr>
              <w:rPr>
                <w:rFonts w:eastAsia="Times New Roman"/>
                <w:sz w:val="20"/>
                <w:szCs w:val="20"/>
              </w:rPr>
            </w:pPr>
            <w:r>
              <w:rPr>
                <w:rFonts w:eastAsia="Times New Roman"/>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E45891" w14:textId="77777777" w:rsidR="00CD10ED" w:rsidRDefault="00CD10ED" w:rsidP="00337623">
            <w:pPr>
              <w:rPr>
                <w:rFonts w:eastAsia="Times New Roman"/>
                <w:sz w:val="20"/>
                <w:szCs w:val="20"/>
              </w:rPr>
            </w:pPr>
            <w:r>
              <w:rPr>
                <w:rFonts w:eastAsia="Times New Roman"/>
                <w:b/>
                <w:bCs/>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266D7E" w14:textId="77777777" w:rsidR="00CD10ED" w:rsidRDefault="00CD10ED" w:rsidP="00337623">
            <w:pPr>
              <w:rPr>
                <w:rFonts w:eastAsia="Times New Roman"/>
                <w:sz w:val="20"/>
                <w:szCs w:val="20"/>
              </w:rPr>
            </w:pPr>
            <w:r>
              <w:rPr>
                <w:rFonts w:eastAsia="Times New Roman"/>
                <w:b/>
                <w:bCs/>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436B2A" w14:textId="77777777" w:rsidR="00CD10ED" w:rsidRDefault="00CD10ED" w:rsidP="00337623">
            <w:pPr>
              <w:rPr>
                <w:rFonts w:eastAsia="Times New Roman"/>
                <w:sz w:val="20"/>
                <w:szCs w:val="20"/>
              </w:rPr>
            </w:pPr>
            <w:r>
              <w:rPr>
                <w:rFonts w:eastAsia="Times New Roman"/>
                <w:b/>
                <w:bCs/>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7315C8" w14:textId="77777777" w:rsidR="00CD10ED" w:rsidRDefault="00CD10ED" w:rsidP="00337623">
            <w:pPr>
              <w:rPr>
                <w:rFonts w:eastAsia="Times New Roman"/>
                <w:sz w:val="20"/>
                <w:szCs w:val="20"/>
              </w:rPr>
            </w:pPr>
            <w:r>
              <w:rPr>
                <w:rFonts w:eastAsia="Times New Roman"/>
                <w:b/>
                <w:bCs/>
                <w:sz w:val="20"/>
                <w:szCs w:val="20"/>
              </w:rPr>
              <w:t>7</w:t>
            </w:r>
          </w:p>
        </w:tc>
      </w:tr>
      <w:tr w:rsidR="00CD10ED" w14:paraId="41D2E315" w14:textId="77777777" w:rsidTr="0033762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BCB793" w14:textId="77777777" w:rsidR="00CD10ED" w:rsidRDefault="00CD10ED" w:rsidP="00337623">
            <w:pPr>
              <w:rPr>
                <w:rFonts w:eastAsia="Times New Roman"/>
                <w:sz w:val="20"/>
                <w:szCs w:val="20"/>
              </w:rPr>
            </w:pPr>
            <w:r>
              <w:rPr>
                <w:rFonts w:eastAsia="Times New Roman"/>
                <w:b/>
                <w:bCs/>
                <w:sz w:val="20"/>
                <w:szCs w:val="20"/>
              </w:rPr>
              <w:t>Minore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DB31D5"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139164"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BDA170"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E72620"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AE4457"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805F3F" w14:textId="77777777" w:rsidR="00CD10ED" w:rsidRDefault="00CD10ED" w:rsidP="00337623">
            <w:pPr>
              <w:rPr>
                <w:rFonts w:eastAsia="Times New Roman"/>
                <w:sz w:val="20"/>
                <w:szCs w:val="20"/>
              </w:rPr>
            </w:pPr>
          </w:p>
        </w:tc>
      </w:tr>
      <w:tr w:rsidR="00CD10ED" w14:paraId="2B24F719" w14:textId="77777777" w:rsidTr="0033762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5E7C76" w14:textId="77777777" w:rsidR="00CD10ED" w:rsidRDefault="00CD10ED" w:rsidP="00337623">
            <w:pPr>
              <w:rPr>
                <w:rFonts w:eastAsia="Times New Roman"/>
                <w:sz w:val="20"/>
                <w:szCs w:val="20"/>
              </w:rPr>
            </w:pPr>
            <w:r>
              <w:rPr>
                <w:rFonts w:eastAsia="Times New Roman"/>
                <w:b/>
                <w:bCs/>
                <w:sz w:val="20"/>
                <w:szCs w:val="20"/>
              </w:rPr>
              <w:t>Grave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D9A0EC"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FF4058"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545C2B"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609C30"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54AA9E"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222653" w14:textId="77777777" w:rsidR="00CD10ED" w:rsidRDefault="00CD10ED" w:rsidP="00337623">
            <w:pPr>
              <w:rPr>
                <w:rFonts w:eastAsia="Times New Roman"/>
                <w:sz w:val="20"/>
                <w:szCs w:val="20"/>
              </w:rPr>
            </w:pPr>
          </w:p>
        </w:tc>
      </w:tr>
      <w:tr w:rsidR="00CD10ED" w14:paraId="2E9D19EC" w14:textId="77777777" w:rsidTr="0033762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2855B8" w14:textId="77777777" w:rsidR="00CD10ED" w:rsidRDefault="00CD10ED" w:rsidP="00337623">
            <w:pPr>
              <w:rPr>
                <w:rFonts w:eastAsia="Times New Roman"/>
                <w:sz w:val="20"/>
                <w:szCs w:val="20"/>
              </w:rPr>
            </w:pPr>
            <w:r>
              <w:rPr>
                <w:rFonts w:eastAsia="Times New Roman"/>
                <w:b/>
                <w:bCs/>
                <w:sz w:val="20"/>
                <w:szCs w:val="20"/>
              </w:rPr>
              <w:t>Foarte grave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6D534D"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219A8C"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32C414"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98F73A"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513C3E"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80FE00" w14:textId="77777777" w:rsidR="00CD10ED" w:rsidRDefault="00CD10ED" w:rsidP="00337623">
            <w:pPr>
              <w:rPr>
                <w:rFonts w:eastAsia="Times New Roman"/>
                <w:sz w:val="20"/>
                <w:szCs w:val="20"/>
              </w:rPr>
            </w:pPr>
          </w:p>
        </w:tc>
      </w:tr>
      <w:tr w:rsidR="00CD10ED" w14:paraId="67CD489C" w14:textId="77777777" w:rsidTr="0033762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F836FE" w14:textId="77777777" w:rsidR="00CD10ED" w:rsidRDefault="00CD10ED" w:rsidP="00337623">
            <w:pPr>
              <w:rPr>
                <w:rFonts w:eastAsia="Times New Roman"/>
                <w:sz w:val="20"/>
                <w:szCs w:val="20"/>
              </w:rPr>
            </w:pPr>
            <w:r>
              <w:rPr>
                <w:rFonts w:eastAsia="Times New Roman"/>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629A52"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C712C8"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285813"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C7AD70"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55880A" w14:textId="77777777" w:rsidR="00CD10ED" w:rsidRDefault="00CD10ED" w:rsidP="00337623">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50C61E" w14:textId="77777777" w:rsidR="00CD10ED" w:rsidRDefault="00CD10ED" w:rsidP="00337623">
            <w:pPr>
              <w:rPr>
                <w:rFonts w:eastAsia="Times New Roman"/>
                <w:sz w:val="20"/>
                <w:szCs w:val="20"/>
              </w:rPr>
            </w:pPr>
          </w:p>
        </w:tc>
      </w:tr>
    </w:tbl>
    <w:p w14:paraId="49676F19" w14:textId="77777777" w:rsidR="00CD10ED" w:rsidRDefault="00CD10ED" w:rsidP="00CD10ED">
      <w:pPr>
        <w:pStyle w:val="a3"/>
      </w:pPr>
      <w: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5987"/>
        <w:gridCol w:w="1497"/>
      </w:tblGrid>
      <w:tr w:rsidR="00CD10ED" w14:paraId="59CBC6A3" w14:textId="77777777" w:rsidTr="00337623">
        <w:trPr>
          <w:jc w:val="center"/>
        </w:trPr>
        <w:tc>
          <w:tcPr>
            <w:tcW w:w="0" w:type="auto"/>
            <w:gridSpan w:val="2"/>
            <w:tcBorders>
              <w:top w:val="nil"/>
              <w:left w:val="nil"/>
              <w:bottom w:val="nil"/>
              <w:right w:val="nil"/>
            </w:tcBorders>
            <w:tcMar>
              <w:top w:w="15" w:type="dxa"/>
              <w:left w:w="45" w:type="dxa"/>
              <w:bottom w:w="15" w:type="dxa"/>
              <w:right w:w="45" w:type="dxa"/>
            </w:tcMar>
            <w:hideMark/>
          </w:tcPr>
          <w:p w14:paraId="201DF78A" w14:textId="77777777" w:rsidR="00CD10ED" w:rsidRDefault="00CD10ED" w:rsidP="00337623">
            <w:pPr>
              <w:rPr>
                <w:rFonts w:eastAsia="Times New Roman"/>
                <w:sz w:val="20"/>
                <w:szCs w:val="20"/>
              </w:rPr>
            </w:pPr>
            <w:r>
              <w:rPr>
                <w:rFonts w:eastAsia="Times New Roman"/>
                <w:sz w:val="20"/>
                <w:szCs w:val="20"/>
              </w:rPr>
              <w:t> </w:t>
            </w:r>
          </w:p>
          <w:p w14:paraId="38AE1A5D" w14:textId="77777777" w:rsidR="00CD10ED" w:rsidRDefault="00CD10ED" w:rsidP="00337623">
            <w:pPr>
              <w:pStyle w:val="a3"/>
              <w:rPr>
                <w:sz w:val="20"/>
                <w:szCs w:val="20"/>
              </w:rPr>
            </w:pPr>
            <w:r>
              <w:rPr>
                <w:b/>
                <w:bCs/>
                <w:sz w:val="20"/>
                <w:szCs w:val="20"/>
              </w:rPr>
              <w:t>VI. Ghid privind sistemul de apreciere a întrebărilor:</w:t>
            </w:r>
          </w:p>
          <w:p w14:paraId="0A36223A" w14:textId="77777777" w:rsidR="00CD10ED" w:rsidRDefault="00CD10ED" w:rsidP="00337623">
            <w:pPr>
              <w:pStyle w:val="a3"/>
              <w:rPr>
                <w:sz w:val="20"/>
                <w:szCs w:val="20"/>
              </w:rPr>
            </w:pPr>
            <w:r>
              <w:rPr>
                <w:sz w:val="20"/>
                <w:szCs w:val="20"/>
              </w:rPr>
              <w:t> </w:t>
            </w:r>
          </w:p>
        </w:tc>
      </w:tr>
      <w:tr w:rsidR="00CD10ED" w14:paraId="459B2A4F" w14:textId="77777777" w:rsidTr="0033762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904490" w14:textId="77777777" w:rsidR="00CD10ED" w:rsidRDefault="00CD10ED" w:rsidP="00337623">
            <w:pPr>
              <w:jc w:val="center"/>
              <w:rPr>
                <w:rFonts w:eastAsia="Times New Roman"/>
                <w:b/>
                <w:bCs/>
                <w:sz w:val="20"/>
                <w:szCs w:val="20"/>
              </w:rPr>
            </w:pPr>
            <w:r>
              <w:rPr>
                <w:rFonts w:eastAsia="Times New Roman"/>
                <w:b/>
                <w:bCs/>
                <w:sz w:val="20"/>
                <w:szCs w:val="20"/>
              </w:rPr>
              <w:lastRenderedPageBreak/>
              <w:t>Calificarea încălcărilor</w:t>
            </w:r>
          </w:p>
        </w:tc>
        <w:tc>
          <w:tcPr>
            <w:tcW w:w="1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A330FD" w14:textId="77777777" w:rsidR="00CD10ED" w:rsidRDefault="00CD10ED" w:rsidP="00337623">
            <w:pPr>
              <w:jc w:val="center"/>
              <w:rPr>
                <w:rFonts w:eastAsia="Times New Roman"/>
                <w:b/>
                <w:bCs/>
                <w:sz w:val="20"/>
                <w:szCs w:val="20"/>
              </w:rPr>
            </w:pPr>
            <w:r>
              <w:rPr>
                <w:rFonts w:eastAsia="Times New Roman"/>
                <w:b/>
                <w:bCs/>
                <w:sz w:val="20"/>
                <w:szCs w:val="20"/>
              </w:rPr>
              <w:t>Punctajul</w:t>
            </w:r>
          </w:p>
        </w:tc>
      </w:tr>
      <w:tr w:rsidR="00CD10ED" w14:paraId="7A53C4E0" w14:textId="77777777" w:rsidTr="0033762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B2EEB7" w14:textId="77777777" w:rsidR="00CD10ED" w:rsidRDefault="00CD10ED" w:rsidP="00337623">
            <w:pPr>
              <w:rPr>
                <w:rFonts w:eastAsia="Times New Roman"/>
                <w:sz w:val="20"/>
                <w:szCs w:val="20"/>
              </w:rPr>
            </w:pPr>
            <w:r>
              <w:rPr>
                <w:rFonts w:eastAsia="Times New Roman"/>
                <w:sz w:val="20"/>
                <w:szCs w:val="20"/>
              </w:rPr>
              <w:t>Minore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7CD067" w14:textId="77777777" w:rsidR="00CD10ED" w:rsidRDefault="00CD10ED" w:rsidP="00337623">
            <w:pPr>
              <w:jc w:val="center"/>
              <w:rPr>
                <w:rFonts w:eastAsia="Times New Roman"/>
                <w:sz w:val="20"/>
                <w:szCs w:val="20"/>
              </w:rPr>
            </w:pPr>
            <w:r>
              <w:rPr>
                <w:rFonts w:eastAsia="Times New Roman"/>
                <w:sz w:val="20"/>
                <w:szCs w:val="20"/>
              </w:rPr>
              <w:t>1 – 6</w:t>
            </w:r>
          </w:p>
        </w:tc>
      </w:tr>
      <w:tr w:rsidR="00CD10ED" w14:paraId="63E2928D" w14:textId="77777777" w:rsidTr="0033762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B4ADD2" w14:textId="77777777" w:rsidR="00CD10ED" w:rsidRDefault="00CD10ED" w:rsidP="00337623">
            <w:pPr>
              <w:rPr>
                <w:rFonts w:eastAsia="Times New Roman"/>
                <w:sz w:val="20"/>
                <w:szCs w:val="20"/>
              </w:rPr>
            </w:pPr>
            <w:r>
              <w:rPr>
                <w:rFonts w:eastAsia="Times New Roman"/>
                <w:sz w:val="20"/>
                <w:szCs w:val="20"/>
              </w:rPr>
              <w:t>Grave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7D5996" w14:textId="77777777" w:rsidR="00CD10ED" w:rsidRDefault="00CD10ED" w:rsidP="00337623">
            <w:pPr>
              <w:jc w:val="center"/>
              <w:rPr>
                <w:rFonts w:eastAsia="Times New Roman"/>
                <w:sz w:val="20"/>
                <w:szCs w:val="20"/>
              </w:rPr>
            </w:pPr>
            <w:r>
              <w:rPr>
                <w:rFonts w:eastAsia="Times New Roman"/>
                <w:sz w:val="20"/>
                <w:szCs w:val="20"/>
              </w:rPr>
              <w:t>7 – 14</w:t>
            </w:r>
          </w:p>
        </w:tc>
      </w:tr>
      <w:tr w:rsidR="00CD10ED" w14:paraId="020C80D6" w14:textId="77777777" w:rsidTr="0033762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1D1ADF" w14:textId="77777777" w:rsidR="00CD10ED" w:rsidRDefault="00CD10ED" w:rsidP="00337623">
            <w:pPr>
              <w:rPr>
                <w:rFonts w:eastAsia="Times New Roman"/>
                <w:sz w:val="20"/>
                <w:szCs w:val="20"/>
              </w:rPr>
            </w:pPr>
            <w:r>
              <w:rPr>
                <w:rFonts w:eastAsia="Times New Roman"/>
                <w:sz w:val="20"/>
                <w:szCs w:val="20"/>
              </w:rPr>
              <w:t>Foarte grave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9C8E51" w14:textId="77777777" w:rsidR="00CD10ED" w:rsidRDefault="00CD10ED" w:rsidP="00337623">
            <w:pPr>
              <w:jc w:val="center"/>
              <w:rPr>
                <w:rFonts w:eastAsia="Times New Roman"/>
                <w:sz w:val="20"/>
                <w:szCs w:val="20"/>
              </w:rPr>
            </w:pPr>
            <w:r>
              <w:rPr>
                <w:rFonts w:eastAsia="Times New Roman"/>
                <w:sz w:val="20"/>
                <w:szCs w:val="20"/>
              </w:rPr>
              <w:t>15 - 20</w:t>
            </w:r>
          </w:p>
        </w:tc>
      </w:tr>
    </w:tbl>
    <w:p w14:paraId="34B74931" w14:textId="77777777" w:rsidR="00CD10ED" w:rsidRDefault="00CD10ED" w:rsidP="00CD10ED">
      <w:pPr>
        <w:pStyle w:val="a3"/>
      </w:pPr>
      <w: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407"/>
        <w:gridCol w:w="1310"/>
        <w:gridCol w:w="5767"/>
      </w:tblGrid>
      <w:tr w:rsidR="00CD10ED" w14:paraId="078DCC48" w14:textId="77777777" w:rsidTr="00337623">
        <w:trPr>
          <w:jc w:val="center"/>
        </w:trPr>
        <w:tc>
          <w:tcPr>
            <w:tcW w:w="0" w:type="auto"/>
            <w:gridSpan w:val="3"/>
            <w:tcBorders>
              <w:top w:val="nil"/>
              <w:left w:val="nil"/>
              <w:bottom w:val="nil"/>
              <w:right w:val="nil"/>
            </w:tcBorders>
            <w:tcMar>
              <w:top w:w="15" w:type="dxa"/>
              <w:left w:w="45" w:type="dxa"/>
              <w:bottom w:w="15" w:type="dxa"/>
              <w:right w:w="45" w:type="dxa"/>
            </w:tcMar>
            <w:hideMark/>
          </w:tcPr>
          <w:p w14:paraId="767FA029" w14:textId="77777777" w:rsidR="00CD10ED" w:rsidRDefault="00CD10ED" w:rsidP="00337623">
            <w:pPr>
              <w:rPr>
                <w:rFonts w:eastAsia="Times New Roman"/>
                <w:sz w:val="20"/>
                <w:szCs w:val="20"/>
              </w:rPr>
            </w:pPr>
            <w:r>
              <w:rPr>
                <w:rFonts w:eastAsia="Times New Roman"/>
                <w:sz w:val="20"/>
                <w:szCs w:val="20"/>
              </w:rPr>
              <w:t> </w:t>
            </w:r>
          </w:p>
          <w:p w14:paraId="1930410E" w14:textId="77777777" w:rsidR="00CD10ED" w:rsidRDefault="00CD10ED" w:rsidP="00337623">
            <w:pPr>
              <w:pStyle w:val="a3"/>
              <w:rPr>
                <w:sz w:val="20"/>
                <w:szCs w:val="20"/>
              </w:rPr>
            </w:pPr>
            <w:r>
              <w:rPr>
                <w:b/>
                <w:bCs/>
                <w:sz w:val="20"/>
                <w:szCs w:val="20"/>
              </w:rPr>
              <w:t>VII. Lista actelor normative relevante:</w:t>
            </w:r>
          </w:p>
          <w:p w14:paraId="6B3C68CF" w14:textId="77777777" w:rsidR="00CD10ED" w:rsidRDefault="00CD10ED" w:rsidP="00337623">
            <w:pPr>
              <w:pStyle w:val="a3"/>
              <w:rPr>
                <w:sz w:val="20"/>
                <w:szCs w:val="20"/>
              </w:rPr>
            </w:pPr>
            <w:r>
              <w:rPr>
                <w:sz w:val="20"/>
                <w:szCs w:val="20"/>
              </w:rPr>
              <w:t> </w:t>
            </w:r>
          </w:p>
        </w:tc>
      </w:tr>
      <w:tr w:rsidR="00CD10ED" w14:paraId="7DB0D240" w14:textId="77777777" w:rsidTr="00337623">
        <w:trPr>
          <w:jc w:val="center"/>
        </w:trPr>
        <w:tc>
          <w:tcPr>
            <w:tcW w:w="1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E29C07" w14:textId="77777777" w:rsidR="00CD10ED" w:rsidRDefault="00CD10ED" w:rsidP="00337623">
            <w:pPr>
              <w:jc w:val="center"/>
              <w:rPr>
                <w:rFonts w:eastAsia="Times New Roman"/>
                <w:b/>
                <w:bCs/>
                <w:sz w:val="20"/>
                <w:szCs w:val="20"/>
              </w:rPr>
            </w:pPr>
            <w:r>
              <w:rPr>
                <w:rFonts w:eastAsia="Times New Roman"/>
                <w:b/>
                <w:bCs/>
                <w:sz w:val="20"/>
                <w:szCs w:val="20"/>
              </w:rPr>
              <w:t xml:space="preserve">Nr. </w:t>
            </w:r>
            <w:r>
              <w:rPr>
                <w:rFonts w:eastAsia="Times New Roman"/>
                <w:b/>
                <w:bCs/>
                <w:sz w:val="20"/>
                <w:szCs w:val="20"/>
              </w:rPr>
              <w:br/>
              <w:t>d/o.</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88A963" w14:textId="77777777" w:rsidR="00CD10ED" w:rsidRDefault="00CD10ED" w:rsidP="00337623">
            <w:pPr>
              <w:jc w:val="center"/>
              <w:rPr>
                <w:rFonts w:eastAsia="Times New Roman"/>
                <w:b/>
                <w:bCs/>
                <w:sz w:val="20"/>
                <w:szCs w:val="20"/>
              </w:rPr>
            </w:pPr>
            <w:r>
              <w:rPr>
                <w:rFonts w:eastAsia="Times New Roman"/>
                <w:b/>
                <w:bCs/>
                <w:sz w:val="20"/>
                <w:szCs w:val="20"/>
              </w:rPr>
              <w:t>Indicativul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D70392" w14:textId="77777777" w:rsidR="00CD10ED" w:rsidRDefault="00CD10ED" w:rsidP="00337623">
            <w:pPr>
              <w:jc w:val="center"/>
              <w:rPr>
                <w:rFonts w:eastAsia="Times New Roman"/>
                <w:b/>
                <w:bCs/>
                <w:sz w:val="20"/>
                <w:szCs w:val="20"/>
              </w:rPr>
            </w:pPr>
            <w:r>
              <w:rPr>
                <w:rFonts w:eastAsia="Times New Roman"/>
                <w:b/>
                <w:bCs/>
                <w:sz w:val="20"/>
                <w:szCs w:val="20"/>
              </w:rPr>
              <w:t>Titlul</w:t>
            </w:r>
          </w:p>
        </w:tc>
      </w:tr>
      <w:tr w:rsidR="00CD10ED" w14:paraId="362BCD20" w14:textId="77777777" w:rsidTr="0033762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7ED5C4" w14:textId="77777777" w:rsidR="00CD10ED" w:rsidRDefault="00CD10ED" w:rsidP="00337623">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DB8510" w14:textId="77777777" w:rsidR="00CD10ED" w:rsidRDefault="00CD10ED" w:rsidP="00337623">
            <w:pPr>
              <w:rPr>
                <w:rFonts w:eastAsia="Times New Roman"/>
                <w:sz w:val="20"/>
                <w:szCs w:val="20"/>
              </w:rPr>
            </w:pPr>
            <w:r>
              <w:rPr>
                <w:rFonts w:eastAsia="Times New Roman"/>
                <w:sz w:val="20"/>
                <w:szCs w:val="20"/>
              </w:rPr>
              <w:t>Legea nr.271/1196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8C8DE2" w14:textId="77777777" w:rsidR="00CD10ED" w:rsidRDefault="00CD10ED" w:rsidP="00337623">
            <w:pPr>
              <w:rPr>
                <w:rFonts w:eastAsia="Times New Roman"/>
                <w:sz w:val="20"/>
                <w:szCs w:val="20"/>
              </w:rPr>
            </w:pPr>
            <w:r>
              <w:rPr>
                <w:rFonts w:eastAsia="Times New Roman"/>
                <w:sz w:val="20"/>
                <w:szCs w:val="20"/>
              </w:rPr>
              <w:t>Cu privire la protecţia civilă</w:t>
            </w:r>
          </w:p>
        </w:tc>
      </w:tr>
      <w:tr w:rsidR="00CD10ED" w14:paraId="5672D812" w14:textId="77777777" w:rsidTr="0033762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691D0A" w14:textId="77777777" w:rsidR="00CD10ED" w:rsidRDefault="00CD10ED" w:rsidP="00337623">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8BEF5C" w14:textId="77777777" w:rsidR="00CD10ED" w:rsidRDefault="00CD10ED" w:rsidP="00337623">
            <w:pPr>
              <w:rPr>
                <w:rFonts w:eastAsia="Times New Roman"/>
                <w:sz w:val="20"/>
                <w:szCs w:val="20"/>
              </w:rPr>
            </w:pPr>
            <w:r>
              <w:rPr>
                <w:rFonts w:eastAsia="Times New Roman"/>
                <w:sz w:val="20"/>
                <w:szCs w:val="20"/>
              </w:rPr>
              <w:t>HG nr.1340/2001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6A7762" w14:textId="77777777" w:rsidR="00CD10ED" w:rsidRDefault="00CD10ED" w:rsidP="00337623">
            <w:pPr>
              <w:rPr>
                <w:rFonts w:eastAsia="Times New Roman"/>
                <w:sz w:val="20"/>
                <w:szCs w:val="20"/>
              </w:rPr>
            </w:pPr>
            <w:r>
              <w:rPr>
                <w:rFonts w:eastAsia="Times New Roman"/>
                <w:sz w:val="20"/>
                <w:szCs w:val="20"/>
              </w:rPr>
              <w:t>Cu privire la Comisia pentru Situaţii Excepţionale a Republicii Moldova</w:t>
            </w:r>
          </w:p>
        </w:tc>
      </w:tr>
      <w:tr w:rsidR="00CD10ED" w14:paraId="0B98E0D6" w14:textId="77777777" w:rsidTr="0033762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D812EB" w14:textId="77777777" w:rsidR="00CD10ED" w:rsidRDefault="00CD10ED" w:rsidP="00337623">
            <w:pPr>
              <w:jc w:val="center"/>
              <w:rPr>
                <w:rFonts w:eastAsia="Times New Roman"/>
                <w:sz w:val="20"/>
                <w:szCs w:val="20"/>
              </w:rPr>
            </w:pPr>
            <w:r>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5A75D3" w14:textId="77777777" w:rsidR="00CD10ED" w:rsidRDefault="00CD10ED" w:rsidP="00337623">
            <w:pPr>
              <w:rPr>
                <w:rFonts w:eastAsia="Times New Roman"/>
                <w:sz w:val="20"/>
                <w:szCs w:val="20"/>
              </w:rPr>
            </w:pPr>
            <w:r>
              <w:rPr>
                <w:rFonts w:eastAsia="Times New Roman"/>
                <w:sz w:val="20"/>
                <w:szCs w:val="20"/>
              </w:rPr>
              <w:t>HG nr.282/2005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66D8D3" w14:textId="77777777" w:rsidR="00CD10ED" w:rsidRDefault="00CD10ED" w:rsidP="00337623">
            <w:pPr>
              <w:rPr>
                <w:rFonts w:eastAsia="Times New Roman"/>
                <w:sz w:val="20"/>
                <w:szCs w:val="20"/>
              </w:rPr>
            </w:pPr>
            <w:r>
              <w:rPr>
                <w:rFonts w:eastAsia="Times New Roman"/>
                <w:sz w:val="20"/>
                <w:szCs w:val="20"/>
              </w:rPr>
              <w:t>Regulamentul privind instruirea în domeniul protecţiei civile</w:t>
            </w:r>
          </w:p>
        </w:tc>
      </w:tr>
      <w:tr w:rsidR="00CD10ED" w14:paraId="56639A72" w14:textId="77777777" w:rsidTr="0033762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F61E7A" w14:textId="77777777" w:rsidR="00CD10ED" w:rsidRDefault="00CD10ED" w:rsidP="00337623">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FBF2A8" w14:textId="77777777" w:rsidR="00CD10ED" w:rsidRDefault="00CD10ED" w:rsidP="00337623">
            <w:pPr>
              <w:rPr>
                <w:rFonts w:eastAsia="Times New Roman"/>
                <w:sz w:val="20"/>
                <w:szCs w:val="20"/>
              </w:rPr>
            </w:pPr>
            <w:r>
              <w:rPr>
                <w:rFonts w:eastAsia="Times New Roman"/>
                <w:sz w:val="20"/>
                <w:szCs w:val="20"/>
              </w:rPr>
              <w:t>HG nr.249/1996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98E3AF" w14:textId="77777777" w:rsidR="00CD10ED" w:rsidRDefault="00CD10ED" w:rsidP="00337623">
            <w:pPr>
              <w:rPr>
                <w:rFonts w:eastAsia="Times New Roman"/>
                <w:sz w:val="20"/>
                <w:szCs w:val="20"/>
              </w:rPr>
            </w:pPr>
            <w:r>
              <w:rPr>
                <w:rFonts w:eastAsia="Times New Roman"/>
                <w:sz w:val="20"/>
                <w:szCs w:val="20"/>
              </w:rPr>
              <w:t>Regulamentul cu privire la formaţiunile nemilitarizate ale protecţiei civile</w:t>
            </w:r>
          </w:p>
        </w:tc>
      </w:tr>
      <w:tr w:rsidR="00CD10ED" w14:paraId="34494E68" w14:textId="77777777" w:rsidTr="0033762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28FA94" w14:textId="77777777" w:rsidR="00CD10ED" w:rsidRDefault="00CD10ED" w:rsidP="00337623">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21E093" w14:textId="77777777" w:rsidR="00CD10ED" w:rsidRDefault="00CD10ED" w:rsidP="00337623">
            <w:pPr>
              <w:rPr>
                <w:rFonts w:eastAsia="Times New Roman"/>
                <w:sz w:val="20"/>
                <w:szCs w:val="20"/>
              </w:rPr>
            </w:pPr>
            <w:r>
              <w:rPr>
                <w:rFonts w:eastAsia="Times New Roman"/>
                <w:sz w:val="20"/>
                <w:szCs w:val="20"/>
              </w:rPr>
              <w:t>HG nr.803/2018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B134F5" w14:textId="77777777" w:rsidR="00CD10ED" w:rsidRDefault="00CD10ED" w:rsidP="00337623">
            <w:pPr>
              <w:rPr>
                <w:rFonts w:eastAsia="Times New Roman"/>
                <w:sz w:val="20"/>
                <w:szCs w:val="20"/>
              </w:rPr>
            </w:pPr>
            <w:r>
              <w:rPr>
                <w:rFonts w:eastAsia="Times New Roman"/>
                <w:sz w:val="20"/>
                <w:szCs w:val="20"/>
              </w:rPr>
              <w:t>Centrul de dirijare în situaţii excepţionale al Comisiei pentru Situaţii Excepţionale a Republicii Moldova şi structurile de asigurare a activităţii altor comisii pentru situaţii excepţionale</w:t>
            </w:r>
          </w:p>
        </w:tc>
      </w:tr>
    </w:tbl>
    <w:p w14:paraId="7B51B67B" w14:textId="77777777" w:rsidR="00CD10ED" w:rsidRDefault="00CD10ED" w:rsidP="00CD10ED">
      <w:pPr>
        <w:pStyle w:val="a3"/>
      </w:pPr>
      <w: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3090"/>
        <w:gridCol w:w="3090"/>
        <w:gridCol w:w="3090"/>
      </w:tblGrid>
      <w:tr w:rsidR="00CD10ED" w14:paraId="2591E21B" w14:textId="77777777" w:rsidTr="00337623">
        <w:trPr>
          <w:jc w:val="center"/>
        </w:trPr>
        <w:tc>
          <w:tcPr>
            <w:tcW w:w="0" w:type="auto"/>
            <w:gridSpan w:val="3"/>
            <w:tcBorders>
              <w:top w:val="nil"/>
              <w:left w:val="nil"/>
              <w:bottom w:val="nil"/>
              <w:right w:val="nil"/>
            </w:tcBorders>
            <w:tcMar>
              <w:top w:w="15" w:type="dxa"/>
              <w:left w:w="45" w:type="dxa"/>
              <w:bottom w:w="15" w:type="dxa"/>
              <w:right w:w="45" w:type="dxa"/>
            </w:tcMar>
            <w:hideMark/>
          </w:tcPr>
          <w:p w14:paraId="08D29090" w14:textId="77777777" w:rsidR="00CD10ED" w:rsidRDefault="00CD10ED" w:rsidP="00337623">
            <w:pPr>
              <w:rPr>
                <w:rFonts w:eastAsia="Times New Roman"/>
                <w:sz w:val="20"/>
                <w:szCs w:val="20"/>
              </w:rPr>
            </w:pPr>
            <w:r>
              <w:rPr>
                <w:rFonts w:eastAsia="Times New Roman"/>
                <w:sz w:val="20"/>
                <w:szCs w:val="20"/>
              </w:rPr>
              <w:t> </w:t>
            </w:r>
          </w:p>
          <w:p w14:paraId="11008BCE" w14:textId="77777777" w:rsidR="00CD10ED" w:rsidRDefault="00CD10ED" w:rsidP="00337623">
            <w:pPr>
              <w:pStyle w:val="a3"/>
              <w:rPr>
                <w:sz w:val="20"/>
                <w:szCs w:val="20"/>
              </w:rPr>
            </w:pPr>
            <w:r>
              <w:rPr>
                <w:b/>
                <w:bCs/>
                <w:sz w:val="20"/>
                <w:szCs w:val="20"/>
              </w:rPr>
              <w:t>Întocmită la data de _________________________________</w:t>
            </w:r>
          </w:p>
          <w:p w14:paraId="5D0006BF" w14:textId="77777777" w:rsidR="00CD10ED" w:rsidRDefault="00CD10ED" w:rsidP="00337623">
            <w:pPr>
              <w:pStyle w:val="a3"/>
              <w:rPr>
                <w:sz w:val="20"/>
                <w:szCs w:val="20"/>
              </w:rPr>
            </w:pPr>
            <w:r>
              <w:rPr>
                <w:sz w:val="20"/>
                <w:szCs w:val="20"/>
              </w:rPr>
              <w:t> </w:t>
            </w:r>
          </w:p>
          <w:p w14:paraId="650FADF8" w14:textId="77777777" w:rsidR="00CD10ED" w:rsidRDefault="00CD10ED" w:rsidP="00337623">
            <w:pPr>
              <w:pStyle w:val="a3"/>
              <w:rPr>
                <w:sz w:val="20"/>
                <w:szCs w:val="20"/>
              </w:rPr>
            </w:pPr>
            <w:r>
              <w:rPr>
                <w:b/>
                <w:bCs/>
                <w:sz w:val="20"/>
                <w:szCs w:val="20"/>
              </w:rPr>
              <w:t>Semnătura inspectorilor prezenţi la realizarea controlului:</w:t>
            </w:r>
          </w:p>
        </w:tc>
      </w:tr>
      <w:tr w:rsidR="00CD10ED" w14:paraId="030F99A9" w14:textId="77777777" w:rsidTr="00337623">
        <w:trPr>
          <w:jc w:val="center"/>
        </w:trPr>
        <w:tc>
          <w:tcPr>
            <w:tcW w:w="0" w:type="auto"/>
            <w:tcBorders>
              <w:top w:val="nil"/>
              <w:left w:val="nil"/>
              <w:bottom w:val="nil"/>
              <w:right w:val="nil"/>
            </w:tcBorders>
            <w:tcMar>
              <w:top w:w="15" w:type="dxa"/>
              <w:left w:w="45" w:type="dxa"/>
              <w:bottom w:w="15" w:type="dxa"/>
              <w:right w:w="45" w:type="dxa"/>
            </w:tcMar>
            <w:hideMark/>
          </w:tcPr>
          <w:p w14:paraId="689BE592" w14:textId="77777777" w:rsidR="00CD10ED" w:rsidRDefault="00CD10ED" w:rsidP="00337623">
            <w:pPr>
              <w:pStyle w:val="cn"/>
              <w:rPr>
                <w:sz w:val="20"/>
                <w:szCs w:val="20"/>
              </w:rPr>
            </w:pPr>
            <w:r>
              <w:rPr>
                <w:sz w:val="20"/>
                <w:szCs w:val="20"/>
              </w:rPr>
              <w:t> </w:t>
            </w:r>
          </w:p>
          <w:p w14:paraId="3FC301FB" w14:textId="685148B6" w:rsidR="00CD10ED" w:rsidRDefault="00CE0EF5" w:rsidP="00337623">
            <w:pPr>
              <w:pStyle w:val="cn"/>
              <w:rPr>
                <w:sz w:val="20"/>
                <w:szCs w:val="20"/>
              </w:rPr>
            </w:pPr>
            <w:r>
              <w:rPr>
                <w:sz w:val="20"/>
                <w:szCs w:val="20"/>
              </w:rPr>
              <w:t>__________________</w:t>
            </w:r>
            <w:r w:rsidR="00CD10ED">
              <w:rPr>
                <w:sz w:val="20"/>
                <w:szCs w:val="20"/>
              </w:rPr>
              <w:t>____________</w:t>
            </w:r>
          </w:p>
          <w:p w14:paraId="372FE243" w14:textId="77777777" w:rsidR="00CD10ED" w:rsidRDefault="00CD10ED" w:rsidP="00337623">
            <w:pPr>
              <w:pStyle w:val="cn"/>
              <w:rPr>
                <w:sz w:val="20"/>
                <w:szCs w:val="20"/>
              </w:rPr>
            </w:pPr>
            <w:r>
              <w:rPr>
                <w:i/>
                <w:iCs/>
                <w:sz w:val="16"/>
                <w:szCs w:val="16"/>
              </w:rPr>
              <w:t>(Nume, prenume)</w:t>
            </w:r>
          </w:p>
          <w:p w14:paraId="4307E348" w14:textId="77777777" w:rsidR="00CD10ED" w:rsidRDefault="00CD10ED" w:rsidP="00337623">
            <w:pPr>
              <w:pStyle w:val="cn"/>
              <w:rPr>
                <w:sz w:val="20"/>
                <w:szCs w:val="20"/>
              </w:rPr>
            </w:pPr>
            <w:r>
              <w:rPr>
                <w:sz w:val="20"/>
                <w:szCs w:val="20"/>
              </w:rPr>
              <w:t> </w:t>
            </w:r>
          </w:p>
        </w:tc>
        <w:tc>
          <w:tcPr>
            <w:tcW w:w="0" w:type="auto"/>
            <w:tcBorders>
              <w:top w:val="nil"/>
              <w:left w:val="nil"/>
              <w:bottom w:val="nil"/>
              <w:right w:val="nil"/>
            </w:tcBorders>
            <w:tcMar>
              <w:top w:w="15" w:type="dxa"/>
              <w:left w:w="45" w:type="dxa"/>
              <w:bottom w:w="15" w:type="dxa"/>
              <w:right w:w="45" w:type="dxa"/>
            </w:tcMar>
            <w:hideMark/>
          </w:tcPr>
          <w:p w14:paraId="20A70AD0" w14:textId="77777777" w:rsidR="00CD10ED" w:rsidRDefault="00CD10ED" w:rsidP="00337623">
            <w:pPr>
              <w:pStyle w:val="cn"/>
              <w:rPr>
                <w:sz w:val="20"/>
                <w:szCs w:val="20"/>
              </w:rPr>
            </w:pPr>
            <w:r>
              <w:rPr>
                <w:sz w:val="20"/>
                <w:szCs w:val="20"/>
              </w:rPr>
              <w:t> </w:t>
            </w:r>
          </w:p>
          <w:p w14:paraId="4356963E" w14:textId="1509B21C" w:rsidR="00CD10ED" w:rsidRDefault="00CE0EF5" w:rsidP="00337623">
            <w:pPr>
              <w:pStyle w:val="cn"/>
              <w:rPr>
                <w:sz w:val="20"/>
                <w:szCs w:val="20"/>
              </w:rPr>
            </w:pPr>
            <w:r>
              <w:rPr>
                <w:sz w:val="20"/>
                <w:szCs w:val="20"/>
              </w:rPr>
              <w:t>_________</w:t>
            </w:r>
            <w:r w:rsidR="00CD10ED">
              <w:rPr>
                <w:sz w:val="20"/>
                <w:szCs w:val="20"/>
              </w:rPr>
              <w:t>_____________________</w:t>
            </w:r>
          </w:p>
          <w:p w14:paraId="6BCEA9B4" w14:textId="77777777" w:rsidR="00CD10ED" w:rsidRDefault="00CD10ED" w:rsidP="00337623">
            <w:pPr>
              <w:pStyle w:val="cn"/>
              <w:rPr>
                <w:sz w:val="20"/>
                <w:szCs w:val="20"/>
              </w:rPr>
            </w:pPr>
            <w:r>
              <w:rPr>
                <w:i/>
                <w:iCs/>
                <w:sz w:val="16"/>
                <w:szCs w:val="16"/>
              </w:rPr>
              <w:t>(Semnătura)</w:t>
            </w:r>
          </w:p>
        </w:tc>
        <w:tc>
          <w:tcPr>
            <w:tcW w:w="0" w:type="auto"/>
            <w:tcBorders>
              <w:top w:val="nil"/>
              <w:left w:val="nil"/>
              <w:bottom w:val="nil"/>
              <w:right w:val="nil"/>
            </w:tcBorders>
            <w:tcMar>
              <w:top w:w="15" w:type="dxa"/>
              <w:left w:w="45" w:type="dxa"/>
              <w:bottom w:w="15" w:type="dxa"/>
              <w:right w:w="45" w:type="dxa"/>
            </w:tcMar>
            <w:hideMark/>
          </w:tcPr>
          <w:p w14:paraId="72514EC8" w14:textId="77777777" w:rsidR="00CD10ED" w:rsidRDefault="00CD10ED" w:rsidP="00337623">
            <w:pPr>
              <w:pStyle w:val="cn"/>
              <w:rPr>
                <w:sz w:val="20"/>
                <w:szCs w:val="20"/>
              </w:rPr>
            </w:pPr>
            <w:r>
              <w:rPr>
                <w:sz w:val="20"/>
                <w:szCs w:val="20"/>
              </w:rPr>
              <w:t> </w:t>
            </w:r>
          </w:p>
          <w:p w14:paraId="34483A2E" w14:textId="7052E22F" w:rsidR="00CD10ED" w:rsidRDefault="00CE0EF5" w:rsidP="00337623">
            <w:pPr>
              <w:pStyle w:val="cn"/>
              <w:rPr>
                <w:sz w:val="20"/>
                <w:szCs w:val="20"/>
              </w:rPr>
            </w:pPr>
            <w:r>
              <w:rPr>
                <w:sz w:val="20"/>
                <w:szCs w:val="20"/>
              </w:rPr>
              <w:t>_________</w:t>
            </w:r>
            <w:r w:rsidR="00CD10ED">
              <w:rPr>
                <w:sz w:val="20"/>
                <w:szCs w:val="20"/>
              </w:rPr>
              <w:t>_____________________</w:t>
            </w:r>
          </w:p>
          <w:p w14:paraId="51ECC35D" w14:textId="77777777" w:rsidR="00CD10ED" w:rsidRDefault="00CD10ED" w:rsidP="00337623">
            <w:pPr>
              <w:pStyle w:val="cn"/>
              <w:rPr>
                <w:sz w:val="20"/>
                <w:szCs w:val="20"/>
              </w:rPr>
            </w:pPr>
            <w:r>
              <w:rPr>
                <w:i/>
                <w:iCs/>
                <w:sz w:val="16"/>
                <w:szCs w:val="16"/>
              </w:rPr>
              <w:t>(Data aducerii la cunoştinţă)</w:t>
            </w:r>
          </w:p>
        </w:tc>
      </w:tr>
      <w:tr w:rsidR="00CD10ED" w14:paraId="2294ACB8" w14:textId="77777777" w:rsidTr="00337623">
        <w:trPr>
          <w:jc w:val="center"/>
        </w:trPr>
        <w:tc>
          <w:tcPr>
            <w:tcW w:w="0" w:type="auto"/>
            <w:tcBorders>
              <w:top w:val="nil"/>
              <w:left w:val="nil"/>
              <w:bottom w:val="nil"/>
              <w:right w:val="nil"/>
            </w:tcBorders>
            <w:tcMar>
              <w:top w:w="15" w:type="dxa"/>
              <w:left w:w="45" w:type="dxa"/>
              <w:bottom w:w="15" w:type="dxa"/>
              <w:right w:w="45" w:type="dxa"/>
            </w:tcMar>
            <w:hideMark/>
          </w:tcPr>
          <w:p w14:paraId="088697D4" w14:textId="77777777" w:rsidR="00CD10ED" w:rsidRDefault="00CD10ED" w:rsidP="00337623">
            <w:pPr>
              <w:pStyle w:val="cn"/>
              <w:rPr>
                <w:sz w:val="20"/>
                <w:szCs w:val="20"/>
              </w:rPr>
            </w:pPr>
            <w:r>
              <w:rPr>
                <w:sz w:val="20"/>
                <w:szCs w:val="20"/>
              </w:rPr>
              <w:t> </w:t>
            </w:r>
          </w:p>
          <w:p w14:paraId="2E7B52AC" w14:textId="6B760089" w:rsidR="00CD10ED" w:rsidRDefault="00CE0EF5" w:rsidP="00337623">
            <w:pPr>
              <w:pStyle w:val="cn"/>
              <w:rPr>
                <w:sz w:val="20"/>
                <w:szCs w:val="20"/>
              </w:rPr>
            </w:pPr>
            <w:r>
              <w:rPr>
                <w:sz w:val="20"/>
                <w:szCs w:val="20"/>
              </w:rPr>
              <w:t>________________________</w:t>
            </w:r>
            <w:r w:rsidR="00CD10ED">
              <w:rPr>
                <w:sz w:val="20"/>
                <w:szCs w:val="20"/>
              </w:rPr>
              <w:t>______</w:t>
            </w:r>
          </w:p>
          <w:p w14:paraId="4C1F52DC" w14:textId="77777777" w:rsidR="00CD10ED" w:rsidRDefault="00CD10ED" w:rsidP="00337623">
            <w:pPr>
              <w:pStyle w:val="cn"/>
              <w:rPr>
                <w:sz w:val="16"/>
                <w:szCs w:val="16"/>
              </w:rPr>
            </w:pPr>
            <w:r>
              <w:rPr>
                <w:i/>
                <w:iCs/>
                <w:sz w:val="16"/>
                <w:szCs w:val="16"/>
              </w:rPr>
              <w:t>(Nume, prenume)</w:t>
            </w:r>
          </w:p>
          <w:p w14:paraId="68BAB054" w14:textId="77777777" w:rsidR="00CD10ED" w:rsidRDefault="00CD10ED" w:rsidP="00337623">
            <w:pPr>
              <w:pStyle w:val="cn"/>
              <w:rPr>
                <w:sz w:val="20"/>
                <w:szCs w:val="20"/>
              </w:rPr>
            </w:pPr>
            <w:r>
              <w:rPr>
                <w:sz w:val="20"/>
                <w:szCs w:val="20"/>
              </w:rPr>
              <w:t> </w:t>
            </w:r>
          </w:p>
        </w:tc>
        <w:tc>
          <w:tcPr>
            <w:tcW w:w="0" w:type="auto"/>
            <w:tcBorders>
              <w:top w:val="nil"/>
              <w:left w:val="nil"/>
              <w:bottom w:val="nil"/>
              <w:right w:val="nil"/>
            </w:tcBorders>
            <w:tcMar>
              <w:top w:w="15" w:type="dxa"/>
              <w:left w:w="45" w:type="dxa"/>
              <w:bottom w:w="15" w:type="dxa"/>
              <w:right w:w="45" w:type="dxa"/>
            </w:tcMar>
            <w:hideMark/>
          </w:tcPr>
          <w:p w14:paraId="5D0B65F9" w14:textId="77777777" w:rsidR="00CD10ED" w:rsidRDefault="00CD10ED" w:rsidP="00337623">
            <w:pPr>
              <w:pStyle w:val="cn"/>
              <w:rPr>
                <w:sz w:val="20"/>
                <w:szCs w:val="20"/>
              </w:rPr>
            </w:pPr>
            <w:r>
              <w:rPr>
                <w:sz w:val="20"/>
                <w:szCs w:val="20"/>
              </w:rPr>
              <w:t> </w:t>
            </w:r>
          </w:p>
          <w:p w14:paraId="1953EB09" w14:textId="46C166DB" w:rsidR="00CD10ED" w:rsidRDefault="00CE0EF5" w:rsidP="00337623">
            <w:pPr>
              <w:pStyle w:val="cn"/>
              <w:rPr>
                <w:sz w:val="20"/>
                <w:szCs w:val="20"/>
              </w:rPr>
            </w:pPr>
            <w:r>
              <w:rPr>
                <w:sz w:val="20"/>
                <w:szCs w:val="20"/>
              </w:rPr>
              <w:t>____________________________</w:t>
            </w:r>
            <w:r w:rsidR="00CD10ED">
              <w:rPr>
                <w:sz w:val="20"/>
                <w:szCs w:val="20"/>
              </w:rPr>
              <w:t>_</w:t>
            </w:r>
          </w:p>
          <w:p w14:paraId="436C691F" w14:textId="77777777" w:rsidR="00CD10ED" w:rsidRDefault="00CD10ED" w:rsidP="00337623">
            <w:pPr>
              <w:pStyle w:val="cn"/>
              <w:rPr>
                <w:sz w:val="20"/>
                <w:szCs w:val="20"/>
              </w:rPr>
            </w:pPr>
            <w:r>
              <w:rPr>
                <w:i/>
                <w:iCs/>
                <w:sz w:val="16"/>
                <w:szCs w:val="16"/>
              </w:rPr>
              <w:t>(Semnătura)</w:t>
            </w:r>
          </w:p>
        </w:tc>
        <w:tc>
          <w:tcPr>
            <w:tcW w:w="0" w:type="auto"/>
            <w:tcBorders>
              <w:top w:val="nil"/>
              <w:left w:val="nil"/>
              <w:bottom w:val="nil"/>
              <w:right w:val="nil"/>
            </w:tcBorders>
            <w:tcMar>
              <w:top w:w="15" w:type="dxa"/>
              <w:left w:w="45" w:type="dxa"/>
              <w:bottom w:w="15" w:type="dxa"/>
              <w:right w:w="45" w:type="dxa"/>
            </w:tcMar>
            <w:hideMark/>
          </w:tcPr>
          <w:p w14:paraId="3109B496" w14:textId="77777777" w:rsidR="00CD10ED" w:rsidRDefault="00CD10ED" w:rsidP="00337623">
            <w:pPr>
              <w:pStyle w:val="cn"/>
              <w:rPr>
                <w:sz w:val="20"/>
                <w:szCs w:val="20"/>
              </w:rPr>
            </w:pPr>
            <w:r>
              <w:rPr>
                <w:sz w:val="20"/>
                <w:szCs w:val="20"/>
              </w:rPr>
              <w:t> </w:t>
            </w:r>
          </w:p>
          <w:p w14:paraId="5C61AEAA" w14:textId="34AC13AA" w:rsidR="00CD10ED" w:rsidRDefault="00CE0EF5" w:rsidP="00337623">
            <w:pPr>
              <w:pStyle w:val="cn"/>
              <w:rPr>
                <w:sz w:val="20"/>
                <w:szCs w:val="20"/>
              </w:rPr>
            </w:pPr>
            <w:r>
              <w:rPr>
                <w:sz w:val="20"/>
                <w:szCs w:val="20"/>
              </w:rPr>
              <w:t>_________</w:t>
            </w:r>
            <w:r w:rsidR="00CD10ED">
              <w:rPr>
                <w:sz w:val="20"/>
                <w:szCs w:val="20"/>
              </w:rPr>
              <w:t>_____________________</w:t>
            </w:r>
          </w:p>
          <w:p w14:paraId="2A76973C" w14:textId="77777777" w:rsidR="00CD10ED" w:rsidRDefault="00CD10ED" w:rsidP="00337623">
            <w:pPr>
              <w:pStyle w:val="cn"/>
              <w:rPr>
                <w:sz w:val="20"/>
                <w:szCs w:val="20"/>
              </w:rPr>
            </w:pPr>
            <w:r>
              <w:rPr>
                <w:i/>
                <w:iCs/>
                <w:sz w:val="16"/>
                <w:szCs w:val="16"/>
              </w:rPr>
              <w:t>(Data aducerii la cunoştinţă)</w:t>
            </w:r>
          </w:p>
        </w:tc>
      </w:tr>
    </w:tbl>
    <w:p w14:paraId="09579570" w14:textId="689537B3" w:rsidR="00CD10ED" w:rsidRDefault="00CD10ED" w:rsidP="00CE0EF5">
      <w:pPr>
        <w:pStyle w:val="a3"/>
        <w:ind w:firstLine="0"/>
      </w:pPr>
      <w:bookmarkStart w:id="0" w:name="_GoBack"/>
      <w:bookmarkEnd w:id="0"/>
    </w:p>
    <w:sectPr w:rsidR="00CD10ED" w:rsidSect="00F8760B">
      <w:pgSz w:w="11906" w:h="16838"/>
      <w:pgMar w:top="426"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CA2EC" w16cex:dateUtc="2024-09-11T20:14:00Z"/>
  <w16cex:commentExtensible w16cex:durableId="2A8CA366" w16cex:dateUtc="2024-09-11T20:16:00Z"/>
  <w16cex:commentExtensible w16cex:durableId="2A8CA355" w16cex:dateUtc="2024-09-11T20:16:00Z"/>
  <w16cex:commentExtensible w16cex:durableId="2A709E8A" w16cex:dateUtc="2024-08-21T14:12:00Z"/>
  <w16cex:commentExtensible w16cex:durableId="2A70A1AB" w16cex:dateUtc="2024-08-21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75D16" w16cid:durableId="2A709D23"/>
  <w16cid:commentId w16cid:paraId="1F436DCD" w16cid:durableId="2A709D24"/>
  <w16cid:commentId w16cid:paraId="26B674C0" w16cid:durableId="2A709D25"/>
  <w16cid:commentId w16cid:paraId="630F1891" w16cid:durableId="2A709D26"/>
  <w16cid:commentId w16cid:paraId="6DA82486" w16cid:durableId="2A709D27"/>
  <w16cid:commentId w16cid:paraId="7B57260D" w16cid:durableId="2A709D28"/>
  <w16cid:commentId w16cid:paraId="1259509E" w16cid:durableId="2A709D29"/>
  <w16cid:commentId w16cid:paraId="708697DE" w16cid:durableId="2A709D2A"/>
  <w16cid:commentId w16cid:paraId="4E12F1C3" w16cid:durableId="2A709D2B"/>
  <w16cid:commentId w16cid:paraId="575954D8" w16cid:durableId="2A709D2C"/>
  <w16cid:commentId w16cid:paraId="64A6B840" w16cid:durableId="2A709D2D"/>
  <w16cid:commentId w16cid:paraId="5849B20D" w16cid:durableId="2A709D2E"/>
  <w16cid:commentId w16cid:paraId="79FCC939" w16cid:durableId="2A8CA2EC"/>
  <w16cid:commentId w16cid:paraId="67708FCF" w16cid:durableId="2A8CA366"/>
  <w16cid:commentId w16cid:paraId="6E85FC39" w16cid:durableId="2A8CA355"/>
  <w16cid:commentId w16cid:paraId="2F73AC32" w16cid:durableId="2A8A01F4"/>
  <w16cid:commentId w16cid:paraId="5C25E5AF" w16cid:durableId="2A709D2F"/>
  <w16cid:commentId w16cid:paraId="04EEF0D5" w16cid:durableId="2A8A08DF"/>
  <w16cid:commentId w16cid:paraId="52EA2442" w16cid:durableId="2A709D30"/>
  <w16cid:commentId w16cid:paraId="601891C2" w16cid:durableId="2A709D31"/>
  <w16cid:commentId w16cid:paraId="4CB0AD3F" w16cid:durableId="2A709D32"/>
  <w16cid:commentId w16cid:paraId="5A4FBE12" w16cid:durableId="2A709D33"/>
  <w16cid:commentId w16cid:paraId="378F30FC" w16cid:durableId="2A8A01FA"/>
  <w16cid:commentId w16cid:paraId="1530A95E" w16cid:durableId="2A709D34"/>
  <w16cid:commentId w16cid:paraId="23E44CEA" w16cid:durableId="2A709D35"/>
  <w16cid:commentId w16cid:paraId="4F685599" w16cid:durableId="2A709D36"/>
  <w16cid:commentId w16cid:paraId="3B75D3E3" w16cid:durableId="2A709E8A"/>
  <w16cid:commentId w16cid:paraId="23C8F720" w16cid:durableId="2A70A1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ru-RU" w:vendorID="64" w:dllVersion="131078" w:nlCheck="1" w:checkStyle="0"/>
  <w:proofState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A3"/>
    <w:rsid w:val="0000668B"/>
    <w:rsid w:val="00013D3B"/>
    <w:rsid w:val="000276A6"/>
    <w:rsid w:val="000413AA"/>
    <w:rsid w:val="000571BC"/>
    <w:rsid w:val="000E56A5"/>
    <w:rsid w:val="001162E2"/>
    <w:rsid w:val="00140C44"/>
    <w:rsid w:val="00165517"/>
    <w:rsid w:val="0018190A"/>
    <w:rsid w:val="001847AB"/>
    <w:rsid w:val="001B5AA1"/>
    <w:rsid w:val="001C6A76"/>
    <w:rsid w:val="001E4E41"/>
    <w:rsid w:val="001E58E2"/>
    <w:rsid w:val="00212B24"/>
    <w:rsid w:val="00224797"/>
    <w:rsid w:val="002318A1"/>
    <w:rsid w:val="002613BC"/>
    <w:rsid w:val="002707CD"/>
    <w:rsid w:val="00271DD4"/>
    <w:rsid w:val="002833D8"/>
    <w:rsid w:val="0028633C"/>
    <w:rsid w:val="002A26C3"/>
    <w:rsid w:val="002A2DAE"/>
    <w:rsid w:val="002C19AC"/>
    <w:rsid w:val="002D2577"/>
    <w:rsid w:val="002D68C0"/>
    <w:rsid w:val="002E02F0"/>
    <w:rsid w:val="002E353D"/>
    <w:rsid w:val="002E5CDF"/>
    <w:rsid w:val="003300D0"/>
    <w:rsid w:val="00332A1F"/>
    <w:rsid w:val="00337623"/>
    <w:rsid w:val="00342995"/>
    <w:rsid w:val="0035295F"/>
    <w:rsid w:val="003573E4"/>
    <w:rsid w:val="003606B5"/>
    <w:rsid w:val="003724D7"/>
    <w:rsid w:val="00374629"/>
    <w:rsid w:val="003A2D35"/>
    <w:rsid w:val="003A5467"/>
    <w:rsid w:val="003B54EB"/>
    <w:rsid w:val="003C7EC5"/>
    <w:rsid w:val="00402A9D"/>
    <w:rsid w:val="00410773"/>
    <w:rsid w:val="0048059F"/>
    <w:rsid w:val="00485238"/>
    <w:rsid w:val="00485EDE"/>
    <w:rsid w:val="004933DE"/>
    <w:rsid w:val="004A55BD"/>
    <w:rsid w:val="004B5D20"/>
    <w:rsid w:val="004E0848"/>
    <w:rsid w:val="00502EAA"/>
    <w:rsid w:val="005074C1"/>
    <w:rsid w:val="00541781"/>
    <w:rsid w:val="00577C78"/>
    <w:rsid w:val="00596EE4"/>
    <w:rsid w:val="005E7065"/>
    <w:rsid w:val="005E7526"/>
    <w:rsid w:val="005F0529"/>
    <w:rsid w:val="00620339"/>
    <w:rsid w:val="006213D2"/>
    <w:rsid w:val="00627F37"/>
    <w:rsid w:val="006452BE"/>
    <w:rsid w:val="0064628E"/>
    <w:rsid w:val="00651D06"/>
    <w:rsid w:val="00651F9F"/>
    <w:rsid w:val="006532B9"/>
    <w:rsid w:val="00674C54"/>
    <w:rsid w:val="00676E1B"/>
    <w:rsid w:val="00692550"/>
    <w:rsid w:val="006A06A5"/>
    <w:rsid w:val="006A1D28"/>
    <w:rsid w:val="006B0DFA"/>
    <w:rsid w:val="006B15E9"/>
    <w:rsid w:val="006C17EE"/>
    <w:rsid w:val="006C739E"/>
    <w:rsid w:val="006F3AAC"/>
    <w:rsid w:val="00705D02"/>
    <w:rsid w:val="00716A12"/>
    <w:rsid w:val="0074196A"/>
    <w:rsid w:val="00742217"/>
    <w:rsid w:val="007530DF"/>
    <w:rsid w:val="007538F2"/>
    <w:rsid w:val="00762384"/>
    <w:rsid w:val="00774A16"/>
    <w:rsid w:val="0078468C"/>
    <w:rsid w:val="007B0472"/>
    <w:rsid w:val="007C1012"/>
    <w:rsid w:val="007C2FB7"/>
    <w:rsid w:val="007C7234"/>
    <w:rsid w:val="007D295A"/>
    <w:rsid w:val="007D5117"/>
    <w:rsid w:val="007F30D8"/>
    <w:rsid w:val="008219AB"/>
    <w:rsid w:val="00833186"/>
    <w:rsid w:val="00857BC8"/>
    <w:rsid w:val="00866205"/>
    <w:rsid w:val="008755CF"/>
    <w:rsid w:val="008A7D65"/>
    <w:rsid w:val="008B0AF7"/>
    <w:rsid w:val="008B3FC5"/>
    <w:rsid w:val="008C3021"/>
    <w:rsid w:val="008C4206"/>
    <w:rsid w:val="008D6818"/>
    <w:rsid w:val="008E15AA"/>
    <w:rsid w:val="00915AC1"/>
    <w:rsid w:val="0093373C"/>
    <w:rsid w:val="009376C9"/>
    <w:rsid w:val="009473D0"/>
    <w:rsid w:val="009557DC"/>
    <w:rsid w:val="00974705"/>
    <w:rsid w:val="0098374F"/>
    <w:rsid w:val="0099724F"/>
    <w:rsid w:val="009A29ED"/>
    <w:rsid w:val="009B1477"/>
    <w:rsid w:val="009B228C"/>
    <w:rsid w:val="009C4ECC"/>
    <w:rsid w:val="00A012A3"/>
    <w:rsid w:val="00A10A38"/>
    <w:rsid w:val="00A14F7D"/>
    <w:rsid w:val="00A27A17"/>
    <w:rsid w:val="00A42154"/>
    <w:rsid w:val="00A50019"/>
    <w:rsid w:val="00A51ACD"/>
    <w:rsid w:val="00A54D0E"/>
    <w:rsid w:val="00A64ED5"/>
    <w:rsid w:val="00A85361"/>
    <w:rsid w:val="00A9328A"/>
    <w:rsid w:val="00A960E1"/>
    <w:rsid w:val="00AA4C01"/>
    <w:rsid w:val="00AE5486"/>
    <w:rsid w:val="00AF2D74"/>
    <w:rsid w:val="00AF50D4"/>
    <w:rsid w:val="00B13954"/>
    <w:rsid w:val="00B15DEB"/>
    <w:rsid w:val="00B4491A"/>
    <w:rsid w:val="00B4581A"/>
    <w:rsid w:val="00B61269"/>
    <w:rsid w:val="00B62709"/>
    <w:rsid w:val="00B72D7A"/>
    <w:rsid w:val="00B74106"/>
    <w:rsid w:val="00BA7D73"/>
    <w:rsid w:val="00BB0B9C"/>
    <w:rsid w:val="00BC5713"/>
    <w:rsid w:val="00BD0A94"/>
    <w:rsid w:val="00BD31A7"/>
    <w:rsid w:val="00BE14FC"/>
    <w:rsid w:val="00BE2162"/>
    <w:rsid w:val="00C00353"/>
    <w:rsid w:val="00C13F1B"/>
    <w:rsid w:val="00C148EF"/>
    <w:rsid w:val="00C20F99"/>
    <w:rsid w:val="00C22D80"/>
    <w:rsid w:val="00C24EEE"/>
    <w:rsid w:val="00C30DAD"/>
    <w:rsid w:val="00C45E7B"/>
    <w:rsid w:val="00C47F62"/>
    <w:rsid w:val="00C578A9"/>
    <w:rsid w:val="00C656CA"/>
    <w:rsid w:val="00C65CF8"/>
    <w:rsid w:val="00C814AE"/>
    <w:rsid w:val="00C9529A"/>
    <w:rsid w:val="00CA29DE"/>
    <w:rsid w:val="00CB0C43"/>
    <w:rsid w:val="00CC50D2"/>
    <w:rsid w:val="00CC6123"/>
    <w:rsid w:val="00CC7CB6"/>
    <w:rsid w:val="00CD0A38"/>
    <w:rsid w:val="00CD10ED"/>
    <w:rsid w:val="00CD1928"/>
    <w:rsid w:val="00CE0EF5"/>
    <w:rsid w:val="00D20D8E"/>
    <w:rsid w:val="00D370B3"/>
    <w:rsid w:val="00D6328A"/>
    <w:rsid w:val="00D807C7"/>
    <w:rsid w:val="00D826AC"/>
    <w:rsid w:val="00D86B7F"/>
    <w:rsid w:val="00DA0874"/>
    <w:rsid w:val="00DA178C"/>
    <w:rsid w:val="00DA4457"/>
    <w:rsid w:val="00DA5836"/>
    <w:rsid w:val="00DA60DE"/>
    <w:rsid w:val="00DB65E3"/>
    <w:rsid w:val="00DD0EA0"/>
    <w:rsid w:val="00DD15D1"/>
    <w:rsid w:val="00DE6F42"/>
    <w:rsid w:val="00E04D37"/>
    <w:rsid w:val="00E20547"/>
    <w:rsid w:val="00E302E4"/>
    <w:rsid w:val="00E31182"/>
    <w:rsid w:val="00E374FF"/>
    <w:rsid w:val="00E93263"/>
    <w:rsid w:val="00EA6C62"/>
    <w:rsid w:val="00ED4675"/>
    <w:rsid w:val="00EE777B"/>
    <w:rsid w:val="00F07AF2"/>
    <w:rsid w:val="00F262B3"/>
    <w:rsid w:val="00F37AD6"/>
    <w:rsid w:val="00F55A65"/>
    <w:rsid w:val="00F7346E"/>
    <w:rsid w:val="00F753EA"/>
    <w:rsid w:val="00F8760B"/>
    <w:rsid w:val="00F87A5F"/>
    <w:rsid w:val="00FA244B"/>
    <w:rsid w:val="00FA63F0"/>
    <w:rsid w:val="00FB681C"/>
    <w:rsid w:val="00FC3506"/>
    <w:rsid w:val="00FD0FB6"/>
    <w:rsid w:val="00FE7582"/>
    <w:rsid w:val="00FF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09746"/>
  <w15:chartTrackingRefBased/>
  <w15:docId w15:val="{41A7BBFB-6869-4A55-BC05-12401527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ind w:firstLine="567"/>
      <w:jc w:val="both"/>
    </w:pPr>
  </w:style>
  <w:style w:type="paragraph" w:customStyle="1" w:styleId="tt">
    <w:name w:val="tt"/>
    <w:basedOn w:val="a"/>
    <w:pPr>
      <w:jc w:val="center"/>
    </w:pPr>
    <w:rPr>
      <w:b/>
      <w:bCs/>
    </w:rPr>
  </w:style>
  <w:style w:type="paragraph" w:customStyle="1" w:styleId="pb">
    <w:name w:val="pb"/>
    <w:basedOn w:val="a"/>
    <w:pPr>
      <w:jc w:val="center"/>
    </w:pPr>
    <w:rPr>
      <w:i/>
      <w:iCs/>
      <w:color w:val="663300"/>
      <w:sz w:val="20"/>
      <w:szCs w:val="20"/>
    </w:rPr>
  </w:style>
  <w:style w:type="paragraph" w:customStyle="1" w:styleId="cu">
    <w:name w:val="cu"/>
    <w:basedOn w:val="a"/>
    <w:pPr>
      <w:spacing w:before="45"/>
      <w:ind w:left="1134" w:right="567" w:hanging="567"/>
      <w:jc w:val="both"/>
    </w:pPr>
    <w:rPr>
      <w:sz w:val="20"/>
      <w:szCs w:val="20"/>
    </w:rPr>
  </w:style>
  <w:style w:type="paragraph" w:customStyle="1" w:styleId="cut">
    <w:name w:val="cut"/>
    <w:basedOn w:val="a"/>
    <w:pPr>
      <w:ind w:left="567" w:right="567" w:firstLine="567"/>
      <w:jc w:val="center"/>
    </w:pPr>
    <w:rPr>
      <w:b/>
      <w:bCs/>
      <w:sz w:val="20"/>
      <w:szCs w:val="20"/>
    </w:rPr>
  </w:style>
  <w:style w:type="paragraph" w:customStyle="1" w:styleId="cp">
    <w:name w:val="cp"/>
    <w:basedOn w:val="a"/>
    <w:pPr>
      <w:jc w:val="center"/>
    </w:pPr>
    <w:rPr>
      <w:b/>
      <w:bCs/>
    </w:rPr>
  </w:style>
  <w:style w:type="paragraph" w:customStyle="1" w:styleId="nt">
    <w:name w:val="nt"/>
    <w:basedOn w:val="a"/>
    <w:pPr>
      <w:ind w:left="567" w:right="567" w:hanging="567"/>
      <w:jc w:val="both"/>
    </w:pPr>
    <w:rPr>
      <w:i/>
      <w:iCs/>
      <w:color w:val="663300"/>
      <w:sz w:val="20"/>
      <w:szCs w:val="20"/>
    </w:rPr>
  </w:style>
  <w:style w:type="paragraph" w:customStyle="1" w:styleId="md">
    <w:name w:val="md"/>
    <w:basedOn w:val="a"/>
    <w:pPr>
      <w:ind w:firstLine="567"/>
      <w:jc w:val="both"/>
    </w:pPr>
    <w:rPr>
      <w:i/>
      <w:iCs/>
      <w:color w:val="663300"/>
      <w:sz w:val="20"/>
      <w:szCs w:val="20"/>
    </w:rPr>
  </w:style>
  <w:style w:type="paragraph" w:customStyle="1" w:styleId="cn">
    <w:name w:val="cn"/>
    <w:basedOn w:val="a"/>
    <w:pPr>
      <w:jc w:val="center"/>
    </w:pPr>
  </w:style>
  <w:style w:type="paragraph" w:customStyle="1" w:styleId="cb">
    <w:name w:val="cb"/>
    <w:basedOn w:val="a"/>
    <w:pPr>
      <w:jc w:val="center"/>
    </w:pPr>
    <w:rPr>
      <w:b/>
      <w:bCs/>
    </w:rPr>
  </w:style>
  <w:style w:type="paragraph" w:customStyle="1" w:styleId="rg">
    <w:name w:val="rg"/>
    <w:basedOn w:val="a"/>
    <w:pPr>
      <w:jc w:val="right"/>
    </w:pPr>
  </w:style>
  <w:style w:type="paragraph" w:customStyle="1" w:styleId="js">
    <w:name w:val="js"/>
    <w:basedOn w:val="a"/>
    <w:pPr>
      <w:jc w:val="both"/>
    </w:pPr>
  </w:style>
  <w:style w:type="paragraph" w:customStyle="1" w:styleId="lf">
    <w:name w:val="lf"/>
    <w:basedOn w:val="a"/>
  </w:style>
  <w:style w:type="paragraph" w:customStyle="1" w:styleId="forma">
    <w:name w:val="forma"/>
    <w:basedOn w:val="a"/>
    <w:pPr>
      <w:ind w:firstLine="567"/>
      <w:jc w:val="both"/>
    </w:pPr>
    <w:rPr>
      <w:rFonts w:ascii="Arial" w:hAnsi="Arial" w:cs="Arial"/>
      <w:sz w:val="20"/>
      <w:szCs w:val="20"/>
    </w:rPr>
  </w:style>
  <w:style w:type="paragraph" w:customStyle="1" w:styleId="sm">
    <w:name w:val="sm"/>
    <w:basedOn w:val="a"/>
    <w:pPr>
      <w:spacing w:before="240"/>
      <w:ind w:left="567" w:firstLine="567"/>
    </w:pPr>
    <w:rPr>
      <w:b/>
      <w:bCs/>
    </w:rPr>
  </w:style>
  <w:style w:type="paragraph" w:customStyle="1" w:styleId="smfunctia">
    <w:name w:val="sm_functia"/>
    <w:basedOn w:val="a"/>
    <w:pPr>
      <w:ind w:firstLine="567"/>
      <w:jc w:val="both"/>
    </w:pPr>
  </w:style>
  <w:style w:type="paragraph" w:customStyle="1" w:styleId="smdata">
    <w:name w:val="sm_data"/>
    <w:basedOn w:val="a"/>
    <w:pPr>
      <w:ind w:firstLine="567"/>
      <w:jc w:val="both"/>
    </w:p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styleId="a6">
    <w:name w:val="Strong"/>
    <w:basedOn w:val="a0"/>
    <w:uiPriority w:val="22"/>
    <w:qFormat/>
    <w:rPr>
      <w:b/>
      <w:bCs/>
    </w:rPr>
  </w:style>
  <w:style w:type="character" w:styleId="a7">
    <w:name w:val="annotation reference"/>
    <w:basedOn w:val="a0"/>
    <w:uiPriority w:val="99"/>
    <w:semiHidden/>
    <w:unhideWhenUsed/>
    <w:rsid w:val="00A14F7D"/>
    <w:rPr>
      <w:sz w:val="16"/>
      <w:szCs w:val="16"/>
    </w:rPr>
  </w:style>
  <w:style w:type="paragraph" w:styleId="a8">
    <w:name w:val="annotation text"/>
    <w:basedOn w:val="a"/>
    <w:link w:val="a9"/>
    <w:uiPriority w:val="99"/>
    <w:unhideWhenUsed/>
    <w:rsid w:val="00A14F7D"/>
    <w:rPr>
      <w:sz w:val="20"/>
      <w:szCs w:val="20"/>
    </w:rPr>
  </w:style>
  <w:style w:type="character" w:customStyle="1" w:styleId="a9">
    <w:name w:val="Текст примечания Знак"/>
    <w:basedOn w:val="a0"/>
    <w:link w:val="a8"/>
    <w:uiPriority w:val="99"/>
    <w:rsid w:val="00A14F7D"/>
    <w:rPr>
      <w:rFonts w:eastAsiaTheme="minorEastAsia"/>
    </w:rPr>
  </w:style>
  <w:style w:type="paragraph" w:styleId="aa">
    <w:name w:val="annotation subject"/>
    <w:basedOn w:val="a8"/>
    <w:next w:val="a8"/>
    <w:link w:val="ab"/>
    <w:uiPriority w:val="99"/>
    <w:semiHidden/>
    <w:unhideWhenUsed/>
    <w:rsid w:val="00A14F7D"/>
    <w:rPr>
      <w:b/>
      <w:bCs/>
    </w:rPr>
  </w:style>
  <w:style w:type="character" w:customStyle="1" w:styleId="ab">
    <w:name w:val="Тема примечания Знак"/>
    <w:basedOn w:val="a9"/>
    <w:link w:val="aa"/>
    <w:uiPriority w:val="99"/>
    <w:semiHidden/>
    <w:rsid w:val="00A14F7D"/>
    <w:rPr>
      <w:rFonts w:eastAsiaTheme="minorEastAsia"/>
      <w:b/>
      <w:bCs/>
    </w:rPr>
  </w:style>
  <w:style w:type="paragraph" w:styleId="ac">
    <w:name w:val="Balloon Text"/>
    <w:basedOn w:val="a"/>
    <w:link w:val="ad"/>
    <w:uiPriority w:val="99"/>
    <w:semiHidden/>
    <w:unhideWhenUsed/>
    <w:rsid w:val="00A14F7D"/>
    <w:rPr>
      <w:rFonts w:ascii="Segoe UI" w:hAnsi="Segoe UI" w:cs="Segoe UI"/>
      <w:sz w:val="18"/>
      <w:szCs w:val="18"/>
    </w:rPr>
  </w:style>
  <w:style w:type="character" w:customStyle="1" w:styleId="ad">
    <w:name w:val="Текст выноски Знак"/>
    <w:basedOn w:val="a0"/>
    <w:link w:val="ac"/>
    <w:uiPriority w:val="99"/>
    <w:semiHidden/>
    <w:rsid w:val="00A14F7D"/>
    <w:rPr>
      <w:rFonts w:ascii="Segoe UI" w:eastAsiaTheme="minorEastAsia" w:hAnsi="Segoe UI" w:cs="Segoe UI"/>
      <w:sz w:val="18"/>
      <w:szCs w:val="18"/>
    </w:rPr>
  </w:style>
  <w:style w:type="paragraph" w:styleId="ae">
    <w:name w:val="Revision"/>
    <w:hidden/>
    <w:uiPriority w:val="99"/>
    <w:semiHidden/>
    <w:rsid w:val="00E374FF"/>
    <w:rPr>
      <w:rFonts w:eastAsiaTheme="minorEastAsia"/>
      <w:sz w:val="24"/>
      <w:szCs w:val="24"/>
    </w:rPr>
  </w:style>
  <w:style w:type="paragraph" w:customStyle="1" w:styleId="TableParagraph">
    <w:name w:val="Table Paragraph"/>
    <w:basedOn w:val="a"/>
    <w:uiPriority w:val="1"/>
    <w:qFormat/>
    <w:rsid w:val="001E4E41"/>
    <w:pPr>
      <w:widowControl w:val="0"/>
      <w:autoSpaceDE w:val="0"/>
      <w:autoSpaceDN w:val="0"/>
    </w:pPr>
    <w:rPr>
      <w:rFonts w:eastAsia="Times New Roman"/>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39"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38"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ecretariat@inst.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BFB5A-C959-4A7F-B917-532FBA2A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5222</Characters>
  <Application>Microsoft Office Word</Application>
  <DocSecurity>0</DocSecurity>
  <Lines>43</Lines>
  <Paragraphs>12</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dc:creator>
  <cp:keywords/>
  <dc:description/>
  <cp:lastModifiedBy>user</cp:lastModifiedBy>
  <cp:revision>3</cp:revision>
  <cp:lastPrinted>2024-09-05T10:12:00Z</cp:lastPrinted>
  <dcterms:created xsi:type="dcterms:W3CDTF">2024-11-13T14:44:00Z</dcterms:created>
  <dcterms:modified xsi:type="dcterms:W3CDTF">2024-11-13T14:46:00Z</dcterms:modified>
</cp:coreProperties>
</file>