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5B429" w14:textId="77777777" w:rsidR="00CD7B3A" w:rsidRPr="00AB1A53" w:rsidRDefault="00FE4319" w:rsidP="00FA66D5">
      <w:pPr>
        <w:ind w:firstLine="705"/>
        <w:jc w:val="right"/>
        <w:rPr>
          <w:b/>
          <w:sz w:val="28"/>
          <w:szCs w:val="28"/>
          <w:lang w:val="ro-MD"/>
        </w:rPr>
      </w:pPr>
      <w:r w:rsidRPr="00AB1A53">
        <w:rPr>
          <w:b/>
          <w:i/>
          <w:sz w:val="28"/>
          <w:szCs w:val="28"/>
          <w:lang w:val="ro-MD"/>
        </w:rPr>
        <w:t>UE</w:t>
      </w:r>
    </w:p>
    <w:p w14:paraId="1C7D54E0" w14:textId="77777777" w:rsidR="00C82787" w:rsidRPr="00AB1A53" w:rsidRDefault="00C82787" w:rsidP="00C82787">
      <w:pPr>
        <w:ind w:firstLine="705"/>
        <w:jc w:val="center"/>
        <w:rPr>
          <w:b/>
          <w:sz w:val="28"/>
          <w:szCs w:val="28"/>
          <w:lang w:val="ro-MD"/>
        </w:rPr>
      </w:pPr>
      <w:r w:rsidRPr="00AB1A53">
        <w:rPr>
          <w:b/>
          <w:sz w:val="28"/>
          <w:szCs w:val="28"/>
          <w:lang w:val="ro-MD"/>
        </w:rPr>
        <w:t>PARLAMENTUL REPUBLICII MOLDOVA</w:t>
      </w:r>
    </w:p>
    <w:p w14:paraId="0F2DCFE6" w14:textId="77777777" w:rsidR="00C82787" w:rsidRPr="00AB1A53" w:rsidRDefault="00C82787" w:rsidP="00C82787">
      <w:pPr>
        <w:ind w:firstLine="705"/>
        <w:jc w:val="center"/>
        <w:rPr>
          <w:b/>
          <w:sz w:val="28"/>
          <w:szCs w:val="28"/>
          <w:lang w:val="ro-MD"/>
        </w:rPr>
      </w:pPr>
      <w:r w:rsidRPr="00AB1A53">
        <w:rPr>
          <w:b/>
          <w:sz w:val="28"/>
          <w:szCs w:val="28"/>
          <w:lang w:val="ro-MD"/>
        </w:rPr>
        <w:t>LEGE</w:t>
      </w:r>
    </w:p>
    <w:p w14:paraId="6B8D58B5" w14:textId="77777777" w:rsidR="000A6AFC" w:rsidRPr="00AB1A53" w:rsidRDefault="00C82787" w:rsidP="00106133">
      <w:pPr>
        <w:ind w:firstLine="705"/>
        <w:jc w:val="center"/>
        <w:rPr>
          <w:b/>
          <w:sz w:val="28"/>
          <w:szCs w:val="28"/>
          <w:lang w:val="ro-MD"/>
        </w:rPr>
      </w:pPr>
      <w:r w:rsidRPr="00AB1A53">
        <w:rPr>
          <w:b/>
          <w:sz w:val="28"/>
          <w:szCs w:val="28"/>
          <w:lang w:val="ro-MD"/>
        </w:rPr>
        <w:t>pe</w:t>
      </w:r>
      <w:r w:rsidR="00A14C91" w:rsidRPr="00AB1A53">
        <w:rPr>
          <w:b/>
          <w:sz w:val="28"/>
          <w:szCs w:val="28"/>
          <w:lang w:val="ro-MD"/>
        </w:rPr>
        <w:t xml:space="preserve">ntru modificarea </w:t>
      </w:r>
      <w:r w:rsidR="00106133" w:rsidRPr="00AB1A53">
        <w:rPr>
          <w:b/>
          <w:sz w:val="28"/>
          <w:szCs w:val="28"/>
          <w:lang w:val="ro-MD"/>
        </w:rPr>
        <w:t>Legii viei și vinului nr. 57/2006</w:t>
      </w:r>
    </w:p>
    <w:p w14:paraId="289113C3" w14:textId="77777777" w:rsidR="00BA2828" w:rsidRPr="00AB1A53" w:rsidRDefault="00BA2828" w:rsidP="007F247F">
      <w:pPr>
        <w:ind w:firstLine="705"/>
        <w:jc w:val="center"/>
        <w:rPr>
          <w:sz w:val="28"/>
          <w:szCs w:val="28"/>
          <w:lang w:val="ro-MD"/>
        </w:rPr>
      </w:pPr>
    </w:p>
    <w:p w14:paraId="60AFEAFE" w14:textId="77777777" w:rsidR="00B85705" w:rsidRPr="00AB1A53" w:rsidRDefault="003760A6" w:rsidP="007F247F">
      <w:pPr>
        <w:rPr>
          <w:b/>
          <w:bCs/>
          <w:sz w:val="28"/>
          <w:szCs w:val="28"/>
          <w:lang w:val="ro-MD"/>
        </w:rPr>
      </w:pPr>
      <w:r w:rsidRPr="00AB1A53">
        <w:rPr>
          <w:sz w:val="28"/>
          <w:szCs w:val="28"/>
          <w:lang w:val="ro-MD"/>
        </w:rPr>
        <w:tab/>
      </w:r>
      <w:r w:rsidR="00C82787" w:rsidRPr="00AB1A53">
        <w:rPr>
          <w:sz w:val="28"/>
          <w:szCs w:val="28"/>
          <w:lang w:val="ro-MD"/>
        </w:rPr>
        <w:t>Parlamentul adoptă prezenta lege organică.</w:t>
      </w:r>
      <w:r w:rsidR="002032B4" w:rsidRPr="00AB1A53">
        <w:rPr>
          <w:b/>
          <w:bCs/>
          <w:sz w:val="28"/>
          <w:szCs w:val="28"/>
          <w:lang w:val="ro-MD"/>
        </w:rPr>
        <w:tab/>
      </w:r>
    </w:p>
    <w:p w14:paraId="57D6F33B" w14:textId="77777777" w:rsidR="00D379E2" w:rsidRPr="00AB1A53" w:rsidRDefault="00D379E2" w:rsidP="007F247F">
      <w:pPr>
        <w:rPr>
          <w:b/>
          <w:bCs/>
          <w:sz w:val="28"/>
          <w:szCs w:val="28"/>
          <w:lang w:val="ro-MD"/>
        </w:rPr>
      </w:pPr>
    </w:p>
    <w:p w14:paraId="6C3DF9EB" w14:textId="36C631FC" w:rsidR="003E34FD" w:rsidRDefault="003760A6" w:rsidP="00106133">
      <w:pPr>
        <w:tabs>
          <w:tab w:val="left" w:pos="0"/>
        </w:tabs>
        <w:jc w:val="both"/>
        <w:rPr>
          <w:bCs/>
          <w:sz w:val="28"/>
          <w:szCs w:val="28"/>
          <w:lang w:val="ro-MD"/>
        </w:rPr>
      </w:pPr>
      <w:r w:rsidRPr="00AB1A53">
        <w:rPr>
          <w:sz w:val="28"/>
          <w:lang w:val="ro-MD"/>
        </w:rPr>
        <w:tab/>
      </w:r>
      <w:r w:rsidR="00D379E2" w:rsidRPr="00AB1A53">
        <w:rPr>
          <w:b/>
          <w:bCs/>
          <w:sz w:val="28"/>
          <w:szCs w:val="28"/>
          <w:lang w:val="ro-MD"/>
        </w:rPr>
        <w:t>Articol</w:t>
      </w:r>
      <w:r w:rsidR="004A24A7">
        <w:rPr>
          <w:b/>
          <w:bCs/>
          <w:sz w:val="28"/>
          <w:szCs w:val="28"/>
          <w:lang w:val="ro-MD"/>
        </w:rPr>
        <w:t>ul</w:t>
      </w:r>
      <w:r w:rsidR="00D379E2" w:rsidRPr="00AB1A53">
        <w:rPr>
          <w:b/>
          <w:bCs/>
          <w:sz w:val="28"/>
          <w:szCs w:val="28"/>
          <w:lang w:val="ro-MD"/>
        </w:rPr>
        <w:t xml:space="preserve"> </w:t>
      </w:r>
      <w:r w:rsidR="004A24A7">
        <w:rPr>
          <w:b/>
          <w:bCs/>
          <w:sz w:val="28"/>
          <w:szCs w:val="28"/>
          <w:lang w:val="ro-MD"/>
        </w:rPr>
        <w:t>I.</w:t>
      </w:r>
      <w:r w:rsidR="008C7151" w:rsidRPr="00AB1A53">
        <w:rPr>
          <w:b/>
          <w:bCs/>
          <w:sz w:val="28"/>
          <w:szCs w:val="28"/>
          <w:lang w:val="ro-MD"/>
        </w:rPr>
        <w:t xml:space="preserve"> </w:t>
      </w:r>
      <w:r w:rsidR="0003795A" w:rsidRPr="00AB1A53">
        <w:rPr>
          <w:b/>
          <w:bCs/>
          <w:sz w:val="28"/>
          <w:szCs w:val="28"/>
          <w:lang w:val="ro-MD"/>
        </w:rPr>
        <w:t xml:space="preserve"> </w:t>
      </w:r>
      <w:r w:rsidR="003E34FD" w:rsidRPr="00AB1A53">
        <w:rPr>
          <w:bCs/>
          <w:sz w:val="28"/>
          <w:szCs w:val="28"/>
          <w:lang w:val="ro-MD"/>
        </w:rPr>
        <w:t xml:space="preserve">Legea </w:t>
      </w:r>
      <w:r w:rsidR="00380928" w:rsidRPr="00AB1A53">
        <w:rPr>
          <w:bCs/>
          <w:sz w:val="28"/>
          <w:szCs w:val="28"/>
          <w:lang w:val="ro-MD"/>
        </w:rPr>
        <w:t xml:space="preserve">viei şi vinului </w:t>
      </w:r>
      <w:r w:rsidR="003E34FD" w:rsidRPr="00AB1A53">
        <w:rPr>
          <w:bCs/>
          <w:sz w:val="28"/>
          <w:szCs w:val="28"/>
          <w:lang w:val="ro-MD"/>
        </w:rPr>
        <w:t>nr. 57/2006 (republicată în Monitorul Oficial al Republicii Moldova, 2013, nr. 64-68, art. 196) cu modificările ulterioare, se modifică după cum urmează:</w:t>
      </w:r>
    </w:p>
    <w:p w14:paraId="07FA8FB7" w14:textId="77777777" w:rsidR="00E20B8E" w:rsidRPr="00AB1A53" w:rsidRDefault="00E20B8E" w:rsidP="00106133">
      <w:pPr>
        <w:tabs>
          <w:tab w:val="left" w:pos="0"/>
        </w:tabs>
        <w:jc w:val="both"/>
        <w:rPr>
          <w:bCs/>
          <w:sz w:val="28"/>
          <w:szCs w:val="28"/>
          <w:lang w:val="ro-MD"/>
        </w:rPr>
      </w:pPr>
    </w:p>
    <w:p w14:paraId="20A9A442" w14:textId="610C5B5A" w:rsidR="007A3E7E" w:rsidRPr="00AB1A53" w:rsidRDefault="007A3E7E" w:rsidP="0069663C">
      <w:pPr>
        <w:ind w:firstLine="708"/>
        <w:jc w:val="both"/>
        <w:rPr>
          <w:sz w:val="28"/>
          <w:szCs w:val="28"/>
          <w:lang w:val="ro-MD"/>
        </w:rPr>
      </w:pPr>
      <w:r w:rsidRPr="00AB1A53">
        <w:rPr>
          <w:b/>
          <w:sz w:val="28"/>
          <w:szCs w:val="28"/>
          <w:lang w:val="ro-MD"/>
        </w:rPr>
        <w:t xml:space="preserve">1. </w:t>
      </w:r>
      <w:r w:rsidR="00A80A0B" w:rsidRPr="00AB1A53">
        <w:rPr>
          <w:sz w:val="28"/>
          <w:szCs w:val="28"/>
          <w:lang w:val="ro-MD"/>
        </w:rPr>
        <w:t>C</w:t>
      </w:r>
      <w:r w:rsidRPr="00AB1A53">
        <w:rPr>
          <w:sz w:val="28"/>
          <w:szCs w:val="28"/>
          <w:lang w:val="ro-MD"/>
        </w:rPr>
        <w:t xml:space="preserve">lauza de </w:t>
      </w:r>
      <w:r w:rsidR="00834104" w:rsidRPr="00AB1A53">
        <w:rPr>
          <w:sz w:val="28"/>
          <w:szCs w:val="28"/>
          <w:lang w:val="ro-MD"/>
        </w:rPr>
        <w:t xml:space="preserve">armonizare </w:t>
      </w:r>
      <w:r w:rsidR="00D31D34">
        <w:rPr>
          <w:sz w:val="28"/>
          <w:szCs w:val="28"/>
          <w:lang w:val="ro-MD"/>
        </w:rPr>
        <w:t xml:space="preserve">va avea următorul </w:t>
      </w:r>
      <w:r w:rsidR="00F82F17">
        <w:rPr>
          <w:sz w:val="28"/>
          <w:szCs w:val="28"/>
          <w:lang w:val="ro-MD"/>
        </w:rPr>
        <w:t>cuprins</w:t>
      </w:r>
      <w:r w:rsidRPr="00AB1A53">
        <w:rPr>
          <w:sz w:val="28"/>
          <w:szCs w:val="28"/>
          <w:lang w:val="ro-MD"/>
        </w:rPr>
        <w:t>:</w:t>
      </w:r>
    </w:p>
    <w:p w14:paraId="35B81733" w14:textId="5C53B584" w:rsidR="00F82F17" w:rsidRDefault="007A3E7E" w:rsidP="0069663C">
      <w:pPr>
        <w:ind w:firstLine="708"/>
        <w:jc w:val="both"/>
        <w:rPr>
          <w:bCs/>
          <w:sz w:val="28"/>
          <w:szCs w:val="28"/>
          <w:lang w:val="ro-MD"/>
        </w:rPr>
      </w:pPr>
      <w:r w:rsidRPr="00AB1A53">
        <w:rPr>
          <w:bCs/>
          <w:sz w:val="28"/>
          <w:szCs w:val="28"/>
          <w:lang w:val="ro-MD"/>
        </w:rPr>
        <w:t>„</w:t>
      </w:r>
      <w:r w:rsidR="00F82F17">
        <w:rPr>
          <w:bCs/>
          <w:sz w:val="28"/>
          <w:szCs w:val="28"/>
          <w:lang w:val="ro-MD"/>
        </w:rPr>
        <w:t>Prezenta lege:</w:t>
      </w:r>
    </w:p>
    <w:p w14:paraId="02BC88A0" w14:textId="77777777" w:rsidR="009675B6" w:rsidRDefault="00F82F17" w:rsidP="00F82F17">
      <w:pPr>
        <w:ind w:firstLine="708"/>
        <w:jc w:val="both"/>
        <w:rPr>
          <w:bCs/>
          <w:sz w:val="28"/>
          <w:szCs w:val="28"/>
          <w:lang w:val="ro-MD"/>
        </w:rPr>
      </w:pPr>
      <w:r w:rsidRPr="00F82F17">
        <w:rPr>
          <w:bCs/>
          <w:sz w:val="28"/>
          <w:szCs w:val="28"/>
          <w:lang w:val="ro-MD"/>
        </w:rPr>
        <w:t>-</w:t>
      </w:r>
      <w:r>
        <w:rPr>
          <w:bCs/>
          <w:sz w:val="28"/>
          <w:szCs w:val="28"/>
          <w:lang w:val="ro-MD"/>
        </w:rPr>
        <w:t xml:space="preserve"> </w:t>
      </w:r>
      <w:r w:rsidRPr="004F6410">
        <w:rPr>
          <w:bCs/>
          <w:sz w:val="28"/>
          <w:szCs w:val="28"/>
          <w:lang w:val="ro-MD"/>
        </w:rPr>
        <w:t xml:space="preserve">transpune </w:t>
      </w:r>
      <w:r>
        <w:rPr>
          <w:bCs/>
          <w:sz w:val="28"/>
          <w:szCs w:val="28"/>
          <w:lang w:val="ro-MD"/>
        </w:rPr>
        <w:t xml:space="preserve">parțial (transpune </w:t>
      </w:r>
      <w:r w:rsidRPr="004F6410">
        <w:rPr>
          <w:bCs/>
          <w:sz w:val="28"/>
          <w:szCs w:val="28"/>
          <w:lang w:val="ro-MD"/>
        </w:rPr>
        <w:t>art. 6 lit. (d), art. 80 alin. (2) ultimul paragraf, art. 81 alin. (2) lit. (a) și (b), art. 82, art. 90 alin. (3) lit. (a) și (b), art. 168 alin. (1) lit. (a) și (b), alin. (1a), alin. (4) lit. (a), (b) și (c) pct. (i), (ii), (iii), (iv), (v), (vi)</w:t>
      </w:r>
      <w:r>
        <w:rPr>
          <w:bCs/>
          <w:sz w:val="28"/>
          <w:szCs w:val="28"/>
          <w:lang w:val="ro-MD"/>
        </w:rPr>
        <w:t>)</w:t>
      </w:r>
      <w:r w:rsidRPr="004F6410">
        <w:rPr>
          <w:bCs/>
          <w:sz w:val="28"/>
          <w:szCs w:val="28"/>
          <w:lang w:val="ro-MD"/>
        </w:rPr>
        <w:t xml:space="preserve"> Regulamentul (UE) nr. 1308/2013 al Parlamentului European și al Consiliului din 17 decembrie 2013 de instituire a unei organizări comune a piețelor produselor agricole și de abrogare a Regulamentelor (CEE) nr. 922/72, (CEE) nr. 234/79, (CE) nr. 1037/2001 și (CE) nr. 1234/2007 ale Consiliului, publicat în Jurnalul Oficial al Uniunii Europene L 347 din 20 decembrie 2013, </w:t>
      </w:r>
      <w:r w:rsidR="009675B6" w:rsidRPr="009675B6">
        <w:rPr>
          <w:bCs/>
          <w:sz w:val="28"/>
          <w:szCs w:val="28"/>
          <w:lang w:val="ro-MD"/>
        </w:rPr>
        <w:t>CELEX: 32013R1308</w:t>
      </w:r>
      <w:r w:rsidR="009675B6">
        <w:rPr>
          <w:bCs/>
          <w:sz w:val="28"/>
          <w:szCs w:val="28"/>
          <w:lang w:val="ro-MD"/>
        </w:rPr>
        <w:t xml:space="preserve">, publicat în Jurnalul Oficial al Uniunii Europene L346 din 20 decembrie 2013, </w:t>
      </w:r>
      <w:r w:rsidRPr="004F6410">
        <w:rPr>
          <w:bCs/>
          <w:sz w:val="28"/>
          <w:szCs w:val="28"/>
          <w:lang w:val="ro-MD"/>
        </w:rPr>
        <w:t>așa cum a fost modificat ultima oară prin Regulamentul (UE) 2021/2117 al Parlamentului European și al Consiliului din 2 decembrie 2021</w:t>
      </w:r>
      <w:r w:rsidR="009675B6">
        <w:rPr>
          <w:bCs/>
          <w:sz w:val="28"/>
          <w:szCs w:val="28"/>
          <w:lang w:val="ro-MD"/>
        </w:rPr>
        <w:t>;</w:t>
      </w:r>
    </w:p>
    <w:p w14:paraId="523EBE67" w14:textId="77777777" w:rsidR="009675B6" w:rsidRDefault="009675B6" w:rsidP="00F82F17">
      <w:pPr>
        <w:ind w:firstLine="708"/>
        <w:jc w:val="both"/>
        <w:rPr>
          <w:bCs/>
          <w:sz w:val="28"/>
          <w:szCs w:val="28"/>
          <w:lang w:val="ro-MD"/>
        </w:rPr>
      </w:pPr>
      <w:r>
        <w:rPr>
          <w:bCs/>
          <w:sz w:val="28"/>
          <w:szCs w:val="28"/>
          <w:lang w:val="ro-MD"/>
        </w:rPr>
        <w:t xml:space="preserve">- </w:t>
      </w:r>
      <w:r w:rsidRPr="009675B6">
        <w:rPr>
          <w:bCs/>
          <w:sz w:val="28"/>
          <w:szCs w:val="28"/>
          <w:lang w:val="ro-MD"/>
        </w:rPr>
        <w:t>transpune parțial (transpune art. 2 (1) lit. (a), (b), (e), (f), (i), (j), (k), (l), art. 2 (3), art. 28 (2) – (4), art. 31 (1), art. 32 (1), art. 33, art. 34 (1), art. 35 teza 2, art. 36 (1) și (3), art. 37 (3)) Regulamentul delegat (UE) 2018/273 al Comisiei din 11 decembrie 2017 de completare a Regulamentului (UE) nr. 1308/2013 al Parlamentului European și al Consiliului în ceea ce privește sistemul de autorizații pentru plantările de viță-de-vie, registrul plantațiilor viticole, documentele însoțitoare și certificarea, registrul de intrări și de ieșiri, declarațiile obligatorii, notificările și publicarea informațiilor notificate, de completare a Regulamentului (UE) nr. 1306/2013 al Parlamentului European și al Consiliului în ceea ce privește controalele și sancțiunile relevante, de modificare a Regulamentelor (CE) nr. 555/2008, (CE) nr. 606/2009 și (CE) nr. 607/2009 ale Comisiei și de abrogare a Regulamentului (CE) nr. 436/2009 al Comisiei și a Regulamentului delegat (UE) 2015/560 al Comisiei,  CELEX: 32018R0273, publicat în Jurnalul Oficial al Uniunii Europene L 58 din 28 februarie 2018, așa cum a fost modificat ultima oară prin Regulamentul delegat (UE) 2023/1606 al Comisiei din 30 mai 2023;</w:t>
      </w:r>
    </w:p>
    <w:p w14:paraId="270F436E" w14:textId="66832AB5" w:rsidR="007A3E7E" w:rsidRPr="004F6410" w:rsidRDefault="009675B6" w:rsidP="009675B6">
      <w:pPr>
        <w:ind w:firstLine="708"/>
        <w:jc w:val="both"/>
        <w:rPr>
          <w:bCs/>
          <w:sz w:val="28"/>
          <w:szCs w:val="28"/>
          <w:lang w:val="ro-MD"/>
        </w:rPr>
      </w:pPr>
      <w:r w:rsidRPr="009675B6">
        <w:rPr>
          <w:bCs/>
          <w:sz w:val="28"/>
          <w:szCs w:val="28"/>
          <w:lang w:val="ro-MD"/>
        </w:rPr>
        <w:t xml:space="preserve">- transpune parțial (transpune art. 14 (1), art. 20 (1) – (3), art. 21, art. 22 (4)) din Regulamentul de punere în aplicare (UE) 2018/274 al Comisiei din 11 decembrie 2017 de stabilire a normelor de aplicare a Regulamentului (UE) nr. 1308/2013 al Parlamentului European și al Consiliului în ceea ce privește sistemul de autorizații pentru plantările de viță-de-vie, certificarea, registrul de intrări și de ieșiri, declarațiile obligatorii și notificările, de stabilire a normelor de aplicare a </w:t>
      </w:r>
      <w:r w:rsidRPr="009675B6">
        <w:rPr>
          <w:bCs/>
          <w:sz w:val="28"/>
          <w:szCs w:val="28"/>
          <w:lang w:val="ro-MD"/>
        </w:rPr>
        <w:lastRenderedPageBreak/>
        <w:t>Regulamentului (UE) nr. 1306/2013 al Parlamentului European și al Consiliului în ceea ce privește controalele relevante și de abrogare a Regulamentului de punere în aplicare (UE) 2015/561 al Comisiei, CELEX: 32018R0274, publicat în Jurnalul Oficial al Uniunii Europene L 58 din 28 februarie 2018, așa cum a fost modificat ultima oară prin Regulamentul de punere în aplicare (UE) 2022/2567 al Comisiei din 13 octombrie 2022</w:t>
      </w:r>
      <w:r>
        <w:rPr>
          <w:bCs/>
          <w:sz w:val="28"/>
          <w:szCs w:val="28"/>
          <w:lang w:val="ro-MD"/>
        </w:rPr>
        <w:t>.</w:t>
      </w:r>
      <w:r w:rsidR="007A3E7E" w:rsidRPr="004F6410">
        <w:rPr>
          <w:bCs/>
          <w:sz w:val="28"/>
          <w:szCs w:val="28"/>
          <w:lang w:val="ro-MD"/>
        </w:rPr>
        <w:t>”.</w:t>
      </w:r>
    </w:p>
    <w:p w14:paraId="0F9AA96E" w14:textId="77777777" w:rsidR="002E072C" w:rsidRPr="00AB1A53" w:rsidRDefault="002E072C" w:rsidP="0069663C">
      <w:pPr>
        <w:ind w:firstLine="708"/>
        <w:jc w:val="both"/>
        <w:rPr>
          <w:bCs/>
          <w:sz w:val="28"/>
          <w:szCs w:val="28"/>
          <w:lang w:val="ro-MD"/>
        </w:rPr>
      </w:pPr>
    </w:p>
    <w:p w14:paraId="3B62ABF7" w14:textId="77777777" w:rsidR="009802C2" w:rsidRPr="00AB1A53" w:rsidRDefault="00551688" w:rsidP="0069663C">
      <w:pPr>
        <w:ind w:firstLine="708"/>
        <w:jc w:val="both"/>
        <w:rPr>
          <w:bCs/>
          <w:sz w:val="28"/>
          <w:szCs w:val="28"/>
          <w:lang w:val="ro-MD"/>
        </w:rPr>
      </w:pPr>
      <w:r w:rsidRPr="00AB1A53">
        <w:rPr>
          <w:b/>
          <w:bCs/>
          <w:sz w:val="28"/>
          <w:szCs w:val="28"/>
          <w:lang w:val="ro-MD"/>
        </w:rPr>
        <w:t>2</w:t>
      </w:r>
      <w:r w:rsidR="009802C2" w:rsidRPr="00AB1A53">
        <w:rPr>
          <w:b/>
          <w:bCs/>
          <w:sz w:val="28"/>
          <w:szCs w:val="28"/>
          <w:lang w:val="ro-MD"/>
        </w:rPr>
        <w:t xml:space="preserve">. </w:t>
      </w:r>
      <w:r w:rsidR="009802C2" w:rsidRPr="00AB1A53">
        <w:rPr>
          <w:bCs/>
          <w:sz w:val="28"/>
          <w:szCs w:val="28"/>
          <w:lang w:val="ro-MD"/>
        </w:rPr>
        <w:t xml:space="preserve">În tot textul legii </w:t>
      </w:r>
      <w:r w:rsidR="00467F49" w:rsidRPr="00AB1A53">
        <w:rPr>
          <w:bCs/>
          <w:sz w:val="28"/>
          <w:szCs w:val="28"/>
          <w:lang w:val="ro-MD"/>
        </w:rPr>
        <w:t>cuvintele</w:t>
      </w:r>
      <w:r w:rsidR="009802C2" w:rsidRPr="00AB1A53">
        <w:rPr>
          <w:bCs/>
          <w:sz w:val="28"/>
          <w:szCs w:val="28"/>
          <w:lang w:val="ro-MD"/>
        </w:rPr>
        <w:t xml:space="preserve"> „</w:t>
      </w:r>
      <w:r w:rsidR="00467F49" w:rsidRPr="00AB1A53">
        <w:rPr>
          <w:bCs/>
          <w:sz w:val="28"/>
          <w:szCs w:val="28"/>
          <w:lang w:val="ro-MD"/>
        </w:rPr>
        <w:t>unitate vitivinicolă</w:t>
      </w:r>
      <w:r w:rsidR="009802C2" w:rsidRPr="00AB1A53">
        <w:rPr>
          <w:bCs/>
          <w:sz w:val="28"/>
          <w:szCs w:val="28"/>
          <w:lang w:val="ro-MD"/>
        </w:rPr>
        <w:t xml:space="preserve">” </w:t>
      </w:r>
      <w:r w:rsidR="00E96F14" w:rsidRPr="00AB1A53">
        <w:rPr>
          <w:bCs/>
          <w:sz w:val="28"/>
          <w:szCs w:val="28"/>
          <w:lang w:val="ro-MD"/>
        </w:rPr>
        <w:t xml:space="preserve">la orice formă gramaticală se </w:t>
      </w:r>
      <w:r w:rsidR="00467F49" w:rsidRPr="00AB1A53">
        <w:rPr>
          <w:bCs/>
          <w:sz w:val="28"/>
          <w:szCs w:val="28"/>
          <w:lang w:val="ro-MD"/>
        </w:rPr>
        <w:t>substitui</w:t>
      </w:r>
      <w:r w:rsidR="00E96F14" w:rsidRPr="00AB1A53">
        <w:rPr>
          <w:bCs/>
          <w:sz w:val="28"/>
          <w:szCs w:val="28"/>
          <w:lang w:val="ro-MD"/>
        </w:rPr>
        <w:t>e</w:t>
      </w:r>
      <w:r w:rsidR="00467F49" w:rsidRPr="00AB1A53">
        <w:rPr>
          <w:bCs/>
          <w:sz w:val="28"/>
          <w:szCs w:val="28"/>
          <w:lang w:val="ro-MD"/>
        </w:rPr>
        <w:t xml:space="preserve"> cu cuvintele „unitate vinicolă” la forma gramaticală corespunzătoare</w:t>
      </w:r>
      <w:r w:rsidR="009802C2" w:rsidRPr="00AB1A53">
        <w:rPr>
          <w:bCs/>
          <w:sz w:val="28"/>
          <w:szCs w:val="28"/>
          <w:lang w:val="ro-MD"/>
        </w:rPr>
        <w:t>.</w:t>
      </w:r>
    </w:p>
    <w:p w14:paraId="536BF5C0" w14:textId="77777777" w:rsidR="0015743B" w:rsidRPr="00AB1A53" w:rsidRDefault="0015743B" w:rsidP="0069663C">
      <w:pPr>
        <w:ind w:firstLine="708"/>
        <w:jc w:val="both"/>
        <w:rPr>
          <w:b/>
          <w:bCs/>
          <w:sz w:val="28"/>
          <w:szCs w:val="28"/>
          <w:lang w:val="ro-MD"/>
        </w:rPr>
      </w:pPr>
    </w:p>
    <w:p w14:paraId="6FBFAA7A" w14:textId="77777777" w:rsidR="003C7038" w:rsidRPr="00AB1A53" w:rsidRDefault="002B5E8B" w:rsidP="002035A4">
      <w:pPr>
        <w:ind w:firstLine="708"/>
        <w:jc w:val="both"/>
        <w:rPr>
          <w:bCs/>
          <w:sz w:val="28"/>
          <w:szCs w:val="28"/>
          <w:lang w:val="ro-MD"/>
        </w:rPr>
      </w:pPr>
      <w:r w:rsidRPr="00AB1A53">
        <w:rPr>
          <w:b/>
          <w:bCs/>
          <w:sz w:val="28"/>
          <w:szCs w:val="28"/>
          <w:lang w:val="ro-MD"/>
        </w:rPr>
        <w:t xml:space="preserve">3. </w:t>
      </w:r>
      <w:r w:rsidR="004E0FF8" w:rsidRPr="00AB1A53">
        <w:rPr>
          <w:bCs/>
          <w:sz w:val="28"/>
          <w:szCs w:val="28"/>
          <w:lang w:val="ro-MD"/>
        </w:rPr>
        <w:t>La a</w:t>
      </w:r>
      <w:r w:rsidRPr="00AB1A53">
        <w:rPr>
          <w:bCs/>
          <w:sz w:val="28"/>
          <w:szCs w:val="28"/>
          <w:lang w:val="ro-MD"/>
        </w:rPr>
        <w:t>rticolul 1</w:t>
      </w:r>
      <w:r w:rsidR="0015743B" w:rsidRPr="00AB1A53">
        <w:rPr>
          <w:bCs/>
          <w:sz w:val="28"/>
          <w:szCs w:val="28"/>
          <w:lang w:val="ro-MD"/>
        </w:rPr>
        <w:t>:</w:t>
      </w:r>
      <w:r w:rsidRPr="00AB1A53">
        <w:rPr>
          <w:bCs/>
          <w:sz w:val="28"/>
          <w:szCs w:val="28"/>
          <w:lang w:val="ro-MD"/>
        </w:rPr>
        <w:t xml:space="preserve"> </w:t>
      </w:r>
    </w:p>
    <w:p w14:paraId="26FC0175" w14:textId="1BCC4927" w:rsidR="003C7038" w:rsidRPr="00AB1A53" w:rsidRDefault="00877A82" w:rsidP="002035A4">
      <w:pPr>
        <w:ind w:firstLine="708"/>
        <w:jc w:val="both"/>
        <w:rPr>
          <w:bCs/>
          <w:sz w:val="28"/>
          <w:szCs w:val="28"/>
          <w:lang w:val="ro-MD"/>
        </w:rPr>
      </w:pPr>
      <w:r>
        <w:rPr>
          <w:bCs/>
          <w:sz w:val="28"/>
          <w:szCs w:val="28"/>
          <w:lang w:val="ro-MD"/>
        </w:rPr>
        <w:t xml:space="preserve">la </w:t>
      </w:r>
      <w:r w:rsidR="002B5E8B" w:rsidRPr="00AB1A53">
        <w:rPr>
          <w:bCs/>
          <w:sz w:val="28"/>
          <w:szCs w:val="28"/>
          <w:lang w:val="ro-MD"/>
        </w:rPr>
        <w:t>alineatul (</w:t>
      </w:r>
      <w:r w:rsidR="00823624" w:rsidRPr="00AB1A53">
        <w:rPr>
          <w:bCs/>
          <w:sz w:val="28"/>
          <w:szCs w:val="28"/>
          <w:lang w:val="ro-MD"/>
        </w:rPr>
        <w:t>2</w:t>
      </w:r>
      <w:r w:rsidR="002B5E8B" w:rsidRPr="00AB1A53">
        <w:rPr>
          <w:bCs/>
          <w:sz w:val="28"/>
          <w:szCs w:val="28"/>
          <w:lang w:val="ro-MD"/>
        </w:rPr>
        <w:t>)</w:t>
      </w:r>
      <w:r w:rsidR="0083534E" w:rsidRPr="00AB1A53">
        <w:rPr>
          <w:bCs/>
          <w:sz w:val="28"/>
          <w:szCs w:val="28"/>
          <w:lang w:val="ro-MD"/>
        </w:rPr>
        <w:t>:</w:t>
      </w:r>
      <w:r w:rsidR="002B5E8B" w:rsidRPr="00AB1A53">
        <w:rPr>
          <w:bCs/>
          <w:sz w:val="28"/>
          <w:szCs w:val="28"/>
          <w:lang w:val="ro-MD"/>
        </w:rPr>
        <w:t xml:space="preserve"> </w:t>
      </w:r>
    </w:p>
    <w:p w14:paraId="2CD0B827" w14:textId="77777777" w:rsidR="00767EC4" w:rsidRPr="00AB1A53" w:rsidRDefault="004E0FF8" w:rsidP="002035A4">
      <w:pPr>
        <w:ind w:firstLine="708"/>
        <w:jc w:val="both"/>
        <w:rPr>
          <w:bCs/>
          <w:sz w:val="28"/>
          <w:szCs w:val="28"/>
          <w:lang w:val="ro-MD"/>
        </w:rPr>
      </w:pPr>
      <w:r w:rsidRPr="00AB1A53">
        <w:rPr>
          <w:bCs/>
          <w:sz w:val="28"/>
          <w:szCs w:val="28"/>
          <w:lang w:val="ro-MD"/>
        </w:rPr>
        <w:t xml:space="preserve">litera c) </w:t>
      </w:r>
      <w:r w:rsidR="00767EC4" w:rsidRPr="00AB1A53">
        <w:rPr>
          <w:bCs/>
          <w:sz w:val="28"/>
          <w:szCs w:val="28"/>
          <w:lang w:val="ro-MD"/>
        </w:rPr>
        <w:t>va avea următorul cuprins:</w:t>
      </w:r>
    </w:p>
    <w:p w14:paraId="5E35710E" w14:textId="77777777" w:rsidR="004E0FF8" w:rsidRPr="00AB1A53" w:rsidRDefault="00767EC4" w:rsidP="002035A4">
      <w:pPr>
        <w:ind w:firstLine="708"/>
        <w:jc w:val="both"/>
        <w:rPr>
          <w:bCs/>
          <w:sz w:val="28"/>
          <w:szCs w:val="28"/>
          <w:lang w:val="ro-MD"/>
        </w:rPr>
      </w:pPr>
      <w:r w:rsidRPr="00AB1A53">
        <w:rPr>
          <w:bCs/>
          <w:sz w:val="28"/>
          <w:szCs w:val="28"/>
          <w:lang w:val="ro-MD"/>
        </w:rPr>
        <w:t>„c) asigurarea bunei funcționări a pieței interne pentru produsele vitivinicole și alinierea la cerinţele internaționale în sectorul vitivinicol, adoptarea unor măsuri naționale în materie de politică a calității;”</w:t>
      </w:r>
      <w:r w:rsidR="004E0FF8" w:rsidRPr="00AB1A53">
        <w:rPr>
          <w:bCs/>
          <w:sz w:val="28"/>
          <w:szCs w:val="28"/>
          <w:lang w:val="ro-MD"/>
        </w:rPr>
        <w:t>;</w:t>
      </w:r>
    </w:p>
    <w:p w14:paraId="433F0B77" w14:textId="4878CAC8" w:rsidR="003C7038" w:rsidRPr="00AB1A53" w:rsidRDefault="00514D76" w:rsidP="002035A4">
      <w:pPr>
        <w:ind w:firstLine="708"/>
        <w:jc w:val="both"/>
        <w:rPr>
          <w:bCs/>
          <w:sz w:val="28"/>
          <w:szCs w:val="28"/>
          <w:lang w:val="ro-MD"/>
        </w:rPr>
      </w:pPr>
      <w:r>
        <w:rPr>
          <w:bCs/>
          <w:sz w:val="28"/>
          <w:szCs w:val="28"/>
          <w:lang w:val="ro-MD"/>
        </w:rPr>
        <w:t xml:space="preserve">la </w:t>
      </w:r>
      <w:r w:rsidR="003C7038" w:rsidRPr="00AB1A53">
        <w:rPr>
          <w:bCs/>
          <w:sz w:val="28"/>
          <w:szCs w:val="28"/>
          <w:lang w:val="ro-MD"/>
        </w:rPr>
        <w:t>litera e) cuvintele</w:t>
      </w:r>
      <w:r w:rsidR="002B5E8B" w:rsidRPr="00AB1A53">
        <w:rPr>
          <w:bCs/>
          <w:sz w:val="28"/>
          <w:szCs w:val="28"/>
          <w:lang w:val="ro-MD"/>
        </w:rPr>
        <w:t xml:space="preserve"> „</w:t>
      </w:r>
      <w:r w:rsidR="003C7038" w:rsidRPr="00AB1A53">
        <w:rPr>
          <w:bCs/>
          <w:sz w:val="28"/>
          <w:szCs w:val="28"/>
          <w:lang w:val="ro-MD"/>
        </w:rPr>
        <w:t>şi altor produse pe bază de must şi vin</w:t>
      </w:r>
      <w:r w:rsidR="002B5E8B" w:rsidRPr="00AB1A53">
        <w:rPr>
          <w:bCs/>
          <w:sz w:val="28"/>
          <w:szCs w:val="28"/>
          <w:lang w:val="ro-MD"/>
        </w:rPr>
        <w:t xml:space="preserve">” se </w:t>
      </w:r>
      <w:r w:rsidR="003C7038" w:rsidRPr="00AB1A53">
        <w:rPr>
          <w:bCs/>
          <w:sz w:val="28"/>
          <w:szCs w:val="28"/>
          <w:lang w:val="ro-MD"/>
        </w:rPr>
        <w:t>substituie</w:t>
      </w:r>
      <w:r w:rsidR="002B5E8B" w:rsidRPr="00AB1A53">
        <w:rPr>
          <w:bCs/>
          <w:sz w:val="28"/>
          <w:szCs w:val="28"/>
          <w:lang w:val="ro-MD"/>
        </w:rPr>
        <w:t xml:space="preserve"> cu textul „</w:t>
      </w:r>
      <w:r w:rsidR="003C7038" w:rsidRPr="00AB1A53">
        <w:rPr>
          <w:bCs/>
          <w:sz w:val="28"/>
          <w:szCs w:val="28"/>
          <w:lang w:val="ro-MD"/>
        </w:rPr>
        <w:t xml:space="preserve"> </w:t>
      </w:r>
      <w:bookmarkStart w:id="0" w:name="_Hlk180761092"/>
      <w:r w:rsidR="003C7038" w:rsidRPr="00AB1A53">
        <w:rPr>
          <w:bCs/>
          <w:sz w:val="28"/>
          <w:szCs w:val="28"/>
          <w:lang w:val="ro-MD"/>
        </w:rPr>
        <w:t>, produselor pe bază de must, produselor pe bază de vin și produselor vitivinicole aromatizate</w:t>
      </w:r>
      <w:bookmarkEnd w:id="0"/>
      <w:r w:rsidR="003C7038" w:rsidRPr="00AB1A53">
        <w:rPr>
          <w:bCs/>
          <w:sz w:val="28"/>
          <w:szCs w:val="28"/>
          <w:lang w:val="ro-MD"/>
        </w:rPr>
        <w:t>”;</w:t>
      </w:r>
    </w:p>
    <w:p w14:paraId="64A7A4DA" w14:textId="77777777" w:rsidR="002B5E8B" w:rsidRPr="00AB1A53" w:rsidRDefault="003C7038" w:rsidP="002035A4">
      <w:pPr>
        <w:ind w:firstLine="708"/>
        <w:jc w:val="both"/>
        <w:rPr>
          <w:bCs/>
          <w:sz w:val="28"/>
          <w:szCs w:val="28"/>
          <w:lang w:val="ro-MD"/>
        </w:rPr>
      </w:pPr>
      <w:r w:rsidRPr="00AB1A53">
        <w:rPr>
          <w:bCs/>
          <w:sz w:val="28"/>
          <w:szCs w:val="28"/>
          <w:lang w:val="ro-MD"/>
        </w:rPr>
        <w:t>litera f) se completează cu textul „</w:t>
      </w:r>
      <w:r w:rsidR="00A70CFB">
        <w:rPr>
          <w:bCs/>
          <w:sz w:val="28"/>
          <w:szCs w:val="28"/>
          <w:lang w:val="ro-MD"/>
        </w:rPr>
        <w:t xml:space="preserve"> </w:t>
      </w:r>
      <w:bookmarkStart w:id="1" w:name="_Hlk180761147"/>
      <w:r w:rsidRPr="00AB1A53">
        <w:rPr>
          <w:bCs/>
          <w:sz w:val="28"/>
          <w:szCs w:val="28"/>
          <w:lang w:val="ro-MD"/>
        </w:rPr>
        <w:t>, produselor pe bază de vin și a produselor vitivinicole aromatizate</w:t>
      </w:r>
      <w:bookmarkEnd w:id="1"/>
      <w:r w:rsidRPr="00AB1A53">
        <w:rPr>
          <w:bCs/>
          <w:sz w:val="28"/>
          <w:szCs w:val="28"/>
          <w:lang w:val="ro-MD"/>
        </w:rPr>
        <w:t>”;</w:t>
      </w:r>
    </w:p>
    <w:p w14:paraId="0E6C2A1F" w14:textId="206FB2C3" w:rsidR="0083534E" w:rsidRPr="00AB1A53" w:rsidRDefault="0083534E" w:rsidP="002035A4">
      <w:pPr>
        <w:ind w:firstLine="708"/>
        <w:jc w:val="both"/>
        <w:rPr>
          <w:sz w:val="28"/>
          <w:szCs w:val="28"/>
          <w:lang w:val="ro-MD"/>
        </w:rPr>
      </w:pPr>
      <w:r w:rsidRPr="00AB1A53">
        <w:rPr>
          <w:bCs/>
          <w:sz w:val="28"/>
          <w:szCs w:val="28"/>
          <w:lang w:val="ro-MD"/>
        </w:rPr>
        <w:t>alineatul (3)</w:t>
      </w:r>
      <w:r w:rsidR="004609AE" w:rsidRPr="00AB1A53">
        <w:rPr>
          <w:bCs/>
          <w:sz w:val="28"/>
          <w:szCs w:val="28"/>
          <w:lang w:val="ro-MD"/>
        </w:rPr>
        <w:t>,</w:t>
      </w:r>
      <w:r w:rsidRPr="00AB1A53">
        <w:rPr>
          <w:bCs/>
          <w:sz w:val="28"/>
          <w:szCs w:val="28"/>
          <w:lang w:val="ro-MD"/>
        </w:rPr>
        <w:t xml:space="preserve"> cuvintele „</w:t>
      </w:r>
      <w:r w:rsidR="003C5427">
        <w:rPr>
          <w:bCs/>
          <w:sz w:val="28"/>
          <w:szCs w:val="28"/>
          <w:lang w:val="ro-MD"/>
        </w:rPr>
        <w:t xml:space="preserve">sînt </w:t>
      </w:r>
      <w:r w:rsidRPr="00AB1A53">
        <w:rPr>
          <w:sz w:val="28"/>
          <w:szCs w:val="28"/>
          <w:lang w:val="ro-MD"/>
        </w:rPr>
        <w:t xml:space="preserve">persoanele fizice şi persoanele juridice” se </w:t>
      </w:r>
      <w:r w:rsidR="003C5427">
        <w:rPr>
          <w:sz w:val="28"/>
          <w:szCs w:val="28"/>
          <w:lang w:val="ro-MD"/>
        </w:rPr>
        <w:t>substituie cu textul</w:t>
      </w:r>
      <w:r w:rsidRPr="00AB1A53">
        <w:rPr>
          <w:sz w:val="28"/>
          <w:szCs w:val="28"/>
          <w:lang w:val="ro-MD"/>
        </w:rPr>
        <w:t xml:space="preserve"> „</w:t>
      </w:r>
      <w:bookmarkStart w:id="2" w:name="_Hlk180761170"/>
      <w:r w:rsidR="003C5427">
        <w:rPr>
          <w:sz w:val="28"/>
          <w:szCs w:val="28"/>
          <w:lang w:val="ro-MD"/>
        </w:rPr>
        <w:t>sunt persoanele fizice, persoanele juridice</w:t>
      </w:r>
      <w:r w:rsidR="00CF4D0B">
        <w:rPr>
          <w:sz w:val="28"/>
          <w:szCs w:val="28"/>
          <w:lang w:val="ro-MD"/>
        </w:rPr>
        <w:t>,</w:t>
      </w:r>
      <w:r w:rsidR="003C5427">
        <w:rPr>
          <w:sz w:val="28"/>
          <w:szCs w:val="28"/>
          <w:lang w:val="ro-MD"/>
        </w:rPr>
        <w:t xml:space="preserve"> </w:t>
      </w:r>
      <w:r w:rsidR="00CF4D0B">
        <w:rPr>
          <w:sz w:val="28"/>
          <w:szCs w:val="28"/>
          <w:lang w:val="ro-MD"/>
        </w:rPr>
        <w:t xml:space="preserve">grupurile </w:t>
      </w:r>
      <w:r w:rsidR="00CF4D0B" w:rsidRPr="00AB1A53">
        <w:rPr>
          <w:sz w:val="28"/>
          <w:szCs w:val="28"/>
          <w:lang w:val="ro-MD"/>
        </w:rPr>
        <w:t>de persoane fizice sau juridice</w:t>
      </w:r>
      <w:r w:rsidR="00CF4D0B">
        <w:rPr>
          <w:sz w:val="28"/>
          <w:szCs w:val="28"/>
          <w:lang w:val="ro-MD"/>
        </w:rPr>
        <w:t xml:space="preserve"> </w:t>
      </w:r>
      <w:r w:rsidR="003C5427">
        <w:rPr>
          <w:sz w:val="28"/>
          <w:szCs w:val="28"/>
          <w:lang w:val="ro-MD"/>
        </w:rPr>
        <w:t>și</w:t>
      </w:r>
      <w:r w:rsidRPr="00AB1A53">
        <w:rPr>
          <w:sz w:val="28"/>
          <w:szCs w:val="28"/>
          <w:lang w:val="ro-MD"/>
        </w:rPr>
        <w:t xml:space="preserve"> </w:t>
      </w:r>
      <w:r w:rsidR="00514D76">
        <w:rPr>
          <w:sz w:val="28"/>
          <w:szCs w:val="28"/>
          <w:lang w:val="ro-MD"/>
        </w:rPr>
        <w:t>organizațiile</w:t>
      </w:r>
      <w:r w:rsidRPr="00AB1A53">
        <w:rPr>
          <w:sz w:val="28"/>
          <w:szCs w:val="28"/>
          <w:lang w:val="ro-MD"/>
        </w:rPr>
        <w:t xml:space="preserve"> </w:t>
      </w:r>
      <w:bookmarkEnd w:id="2"/>
      <w:r w:rsidR="00877A82">
        <w:rPr>
          <w:sz w:val="28"/>
          <w:szCs w:val="28"/>
          <w:lang w:val="ro-MD"/>
        </w:rPr>
        <w:t>acestora</w:t>
      </w:r>
      <w:r w:rsidRPr="00AB1A53">
        <w:rPr>
          <w:sz w:val="28"/>
          <w:szCs w:val="28"/>
          <w:lang w:val="ro-MD"/>
        </w:rPr>
        <w:t>”;</w:t>
      </w:r>
    </w:p>
    <w:p w14:paraId="2C08F780" w14:textId="77777777" w:rsidR="002742C4" w:rsidRDefault="0083534E" w:rsidP="002035A4">
      <w:pPr>
        <w:ind w:firstLine="708"/>
        <w:jc w:val="both"/>
        <w:rPr>
          <w:sz w:val="28"/>
          <w:szCs w:val="28"/>
          <w:lang w:val="ro-MD"/>
        </w:rPr>
      </w:pPr>
      <w:r w:rsidRPr="00AB1A53">
        <w:rPr>
          <w:sz w:val="28"/>
          <w:szCs w:val="28"/>
          <w:lang w:val="ro-MD"/>
        </w:rPr>
        <w:t>la alineatul (4), litera a) cuvintele „băuturilor alcoolice tari de altă natură decît cea viticolă” se substituie cu cuvintele „</w:t>
      </w:r>
      <w:bookmarkStart w:id="3" w:name="_Hlk180761288"/>
      <w:r w:rsidRPr="00AB1A53">
        <w:rPr>
          <w:sz w:val="28"/>
          <w:szCs w:val="28"/>
          <w:lang w:val="ro-MD"/>
        </w:rPr>
        <w:t>băuturilor spirtoase din materie primă de altă natură decât cea de origine vitivinicolă</w:t>
      </w:r>
      <w:bookmarkEnd w:id="3"/>
      <w:r w:rsidRPr="00AB1A53">
        <w:rPr>
          <w:sz w:val="28"/>
          <w:szCs w:val="28"/>
          <w:lang w:val="ro-MD"/>
        </w:rPr>
        <w:t>”</w:t>
      </w:r>
      <w:r w:rsidR="002742C4">
        <w:rPr>
          <w:sz w:val="28"/>
          <w:szCs w:val="28"/>
          <w:lang w:val="ro-MD"/>
        </w:rPr>
        <w:t>;</w:t>
      </w:r>
    </w:p>
    <w:p w14:paraId="6698A274" w14:textId="30B577CD" w:rsidR="0083534E" w:rsidRPr="00AB1A53" w:rsidRDefault="002742C4" w:rsidP="002035A4">
      <w:pPr>
        <w:ind w:firstLine="708"/>
        <w:jc w:val="both"/>
        <w:rPr>
          <w:sz w:val="28"/>
          <w:szCs w:val="28"/>
          <w:lang w:val="ro-MD"/>
        </w:rPr>
      </w:pPr>
      <w:r>
        <w:rPr>
          <w:sz w:val="28"/>
          <w:szCs w:val="28"/>
          <w:lang w:val="ro-MD"/>
        </w:rPr>
        <w:t>alineatul (6) se completează cu următorul enunț: „</w:t>
      </w:r>
      <w:r>
        <w:rPr>
          <w:sz w:val="28"/>
          <w:szCs w:val="28"/>
          <w:lang w:val="ro-MD" w:eastAsia="ro-RO"/>
        </w:rPr>
        <w:t>Sub rezerva unor prevederi contrare din tratatele intonaționale, produsele vitivinicole se obțin în conformitate cu practicile oenologice permise în temeiul art. 21 alin. (3), în conformitate cu practicile oenologice recomandate și publicate de Organizația Internațională a Viei și Vinului.</w:t>
      </w:r>
      <w:r>
        <w:rPr>
          <w:sz w:val="28"/>
          <w:szCs w:val="28"/>
          <w:lang w:val="ro-MD" w:eastAsia="ro-RO"/>
        </w:rPr>
        <w:t>”</w:t>
      </w:r>
      <w:r w:rsidR="0083534E" w:rsidRPr="00AB1A53">
        <w:rPr>
          <w:sz w:val="28"/>
          <w:szCs w:val="28"/>
          <w:lang w:val="ro-MD"/>
        </w:rPr>
        <w:t>.</w:t>
      </w:r>
    </w:p>
    <w:p w14:paraId="089D2904" w14:textId="77777777" w:rsidR="00F767FF" w:rsidRPr="00AB1A53" w:rsidRDefault="00F767FF" w:rsidP="002035A4">
      <w:pPr>
        <w:ind w:firstLine="708"/>
        <w:jc w:val="both"/>
        <w:rPr>
          <w:bCs/>
          <w:sz w:val="28"/>
          <w:szCs w:val="28"/>
          <w:lang w:val="ro-MD"/>
        </w:rPr>
      </w:pPr>
    </w:p>
    <w:p w14:paraId="103B2F03" w14:textId="77777777" w:rsidR="00074A17" w:rsidRDefault="00074A17" w:rsidP="0083534E">
      <w:pPr>
        <w:ind w:firstLine="708"/>
        <w:jc w:val="both"/>
        <w:rPr>
          <w:b/>
          <w:sz w:val="28"/>
          <w:szCs w:val="28"/>
          <w:lang w:val="ro-MD"/>
        </w:rPr>
      </w:pPr>
      <w:r>
        <w:rPr>
          <w:b/>
          <w:sz w:val="28"/>
          <w:szCs w:val="28"/>
          <w:lang w:val="ro-MD"/>
        </w:rPr>
        <w:t xml:space="preserve">4. </w:t>
      </w:r>
      <w:r w:rsidRPr="00074A17">
        <w:rPr>
          <w:bCs/>
          <w:sz w:val="28"/>
          <w:szCs w:val="28"/>
          <w:lang w:val="ro-MD"/>
        </w:rPr>
        <w:t>La articolul 2:</w:t>
      </w:r>
    </w:p>
    <w:p w14:paraId="49872E2D" w14:textId="77777777" w:rsidR="00074A17" w:rsidRDefault="00074A17" w:rsidP="0083534E">
      <w:pPr>
        <w:ind w:firstLine="708"/>
        <w:jc w:val="both"/>
        <w:rPr>
          <w:bCs/>
          <w:sz w:val="28"/>
          <w:szCs w:val="28"/>
          <w:lang w:val="ro-MD"/>
        </w:rPr>
      </w:pPr>
      <w:r>
        <w:rPr>
          <w:bCs/>
          <w:sz w:val="28"/>
          <w:szCs w:val="28"/>
          <w:lang w:val="ro-MD"/>
        </w:rPr>
        <w:t>noțiunea „</w:t>
      </w:r>
      <w:r>
        <w:rPr>
          <w:bCs/>
          <w:i/>
          <w:iCs/>
          <w:sz w:val="28"/>
          <w:szCs w:val="28"/>
          <w:lang w:val="ro-MD"/>
        </w:rPr>
        <w:t xml:space="preserve">unitate vinicolă” </w:t>
      </w:r>
      <w:r>
        <w:rPr>
          <w:bCs/>
          <w:sz w:val="28"/>
          <w:szCs w:val="28"/>
          <w:lang w:val="ro-MD"/>
        </w:rPr>
        <w:t>va avea următorul cuprins:</w:t>
      </w:r>
    </w:p>
    <w:p w14:paraId="62035501" w14:textId="77777777" w:rsidR="00074A17" w:rsidRPr="00074A17" w:rsidRDefault="00074A17" w:rsidP="0083534E">
      <w:pPr>
        <w:ind w:firstLine="708"/>
        <w:jc w:val="both"/>
        <w:rPr>
          <w:bCs/>
          <w:sz w:val="28"/>
          <w:szCs w:val="28"/>
          <w:lang w:val="ro-MD"/>
        </w:rPr>
      </w:pPr>
      <w:r>
        <w:rPr>
          <w:bCs/>
          <w:sz w:val="28"/>
          <w:szCs w:val="28"/>
          <w:lang w:val="ro-MD"/>
        </w:rPr>
        <w:t>„</w:t>
      </w:r>
      <w:bookmarkStart w:id="4" w:name="_Hlk180761597"/>
      <w:r w:rsidRPr="00074A17">
        <w:rPr>
          <w:bCs/>
          <w:i/>
          <w:iCs/>
          <w:sz w:val="28"/>
          <w:szCs w:val="28"/>
          <w:lang w:val="ro-MD"/>
        </w:rPr>
        <w:t>unitate vinicolă</w:t>
      </w:r>
      <w:r>
        <w:rPr>
          <w:bCs/>
          <w:sz w:val="28"/>
          <w:szCs w:val="28"/>
          <w:lang w:val="ro-MD"/>
        </w:rPr>
        <w:t xml:space="preserve"> - </w:t>
      </w:r>
      <w:r w:rsidRPr="00074A17">
        <w:rPr>
          <w:bCs/>
          <w:sz w:val="28"/>
          <w:szCs w:val="28"/>
          <w:lang w:val="ro-MD"/>
        </w:rPr>
        <w:t>orice persoană care are cel puțin una din următoarele calități: producător vitivinicol, producător de vin, prelucrător sau îmbuteliator</w:t>
      </w:r>
      <w:r>
        <w:rPr>
          <w:bCs/>
          <w:sz w:val="28"/>
          <w:szCs w:val="28"/>
          <w:lang w:val="ro-MD"/>
        </w:rPr>
        <w:t>;</w:t>
      </w:r>
      <w:bookmarkEnd w:id="4"/>
      <w:r w:rsidRPr="00074A17">
        <w:rPr>
          <w:bCs/>
          <w:sz w:val="28"/>
          <w:szCs w:val="28"/>
          <w:lang w:val="ro-MD"/>
        </w:rPr>
        <w:t>”</w:t>
      </w:r>
    </w:p>
    <w:p w14:paraId="34E0ED57" w14:textId="77777777" w:rsidR="0083534E" w:rsidRPr="00AB1A53" w:rsidRDefault="001A4999" w:rsidP="0083534E">
      <w:pPr>
        <w:ind w:firstLine="708"/>
        <w:jc w:val="both"/>
        <w:rPr>
          <w:bCs/>
          <w:sz w:val="28"/>
          <w:szCs w:val="28"/>
          <w:lang w:val="ro-MD"/>
        </w:rPr>
      </w:pPr>
      <w:r w:rsidRPr="00AB1A53">
        <w:rPr>
          <w:bCs/>
          <w:sz w:val="28"/>
          <w:szCs w:val="28"/>
          <w:lang w:val="ro-MD"/>
        </w:rPr>
        <w:t>noțiunea „</w:t>
      </w:r>
      <w:r w:rsidRPr="00AB1A53">
        <w:rPr>
          <w:bCs/>
          <w:i/>
          <w:sz w:val="28"/>
          <w:szCs w:val="28"/>
          <w:lang w:val="ro-MD"/>
        </w:rPr>
        <w:t xml:space="preserve">mic producător de vin” </w:t>
      </w:r>
      <w:r w:rsidRPr="00AB1A53">
        <w:rPr>
          <w:bCs/>
          <w:sz w:val="28"/>
          <w:szCs w:val="28"/>
          <w:lang w:val="ro-MD"/>
        </w:rPr>
        <w:t>va avea următorul cuprins:</w:t>
      </w:r>
    </w:p>
    <w:p w14:paraId="33FE049D" w14:textId="5FB7E44C" w:rsidR="001A4999" w:rsidRPr="00AB1A53" w:rsidRDefault="001A4999" w:rsidP="0083534E">
      <w:pPr>
        <w:ind w:firstLine="708"/>
        <w:jc w:val="both"/>
        <w:rPr>
          <w:bCs/>
          <w:sz w:val="28"/>
          <w:szCs w:val="28"/>
          <w:lang w:val="ro-MD"/>
        </w:rPr>
      </w:pPr>
      <w:r w:rsidRPr="00AB1A53">
        <w:rPr>
          <w:bCs/>
          <w:i/>
          <w:iCs/>
          <w:sz w:val="28"/>
          <w:szCs w:val="28"/>
          <w:lang w:val="ro-MD"/>
        </w:rPr>
        <w:t>„</w:t>
      </w:r>
      <w:bookmarkStart w:id="5" w:name="_Hlk180761628"/>
      <w:r w:rsidRPr="00AB1A53">
        <w:rPr>
          <w:bCs/>
          <w:i/>
          <w:iCs/>
          <w:sz w:val="28"/>
          <w:szCs w:val="28"/>
          <w:lang w:val="ro-MD"/>
        </w:rPr>
        <w:t>mic producător de vin</w:t>
      </w:r>
      <w:r w:rsidRPr="00AB1A53">
        <w:rPr>
          <w:bCs/>
          <w:sz w:val="28"/>
          <w:szCs w:val="28"/>
          <w:lang w:val="ro-MD"/>
        </w:rPr>
        <w:t xml:space="preserve"> – producător de vin, în unitatea vinicolă a cărui se produce până la 100 </w:t>
      </w:r>
      <w:r w:rsidR="00BA0585">
        <w:rPr>
          <w:bCs/>
          <w:sz w:val="28"/>
          <w:szCs w:val="28"/>
          <w:lang w:val="ro-MD"/>
        </w:rPr>
        <w:t xml:space="preserve">000 </w:t>
      </w:r>
      <w:r w:rsidR="00B2264F">
        <w:rPr>
          <w:bCs/>
          <w:sz w:val="28"/>
          <w:szCs w:val="28"/>
          <w:lang w:val="ro-MD"/>
        </w:rPr>
        <w:t>l</w:t>
      </w:r>
      <w:r w:rsidR="006066AA">
        <w:rPr>
          <w:bCs/>
          <w:sz w:val="28"/>
          <w:szCs w:val="28"/>
          <w:lang w:val="ro-MD"/>
        </w:rPr>
        <w:t>i</w:t>
      </w:r>
      <w:r w:rsidR="00B2264F">
        <w:rPr>
          <w:bCs/>
          <w:sz w:val="28"/>
          <w:szCs w:val="28"/>
          <w:lang w:val="ro-MD"/>
        </w:rPr>
        <w:t>tri</w:t>
      </w:r>
      <w:r w:rsidRPr="00AB1A53">
        <w:rPr>
          <w:bCs/>
          <w:sz w:val="28"/>
          <w:szCs w:val="28"/>
          <w:lang w:val="ro-MD"/>
        </w:rPr>
        <w:t xml:space="preserve"> de vin pe an vitivinicol, pe baza producției anuale medii a ultimilor trei ani vitivinicoli consecutivi, deține cel puțin 1 ha şi cel mult 20 ha de viță-de-vie şi este independent, din punct de vedere juridic, de orice </w:t>
      </w:r>
      <w:r w:rsidR="00147BCA">
        <w:rPr>
          <w:bCs/>
          <w:sz w:val="28"/>
          <w:szCs w:val="28"/>
          <w:lang w:val="ro-MD"/>
        </w:rPr>
        <w:t xml:space="preserve"> alt producător vitivinicol</w:t>
      </w:r>
      <w:r w:rsidRPr="00AB1A53">
        <w:rPr>
          <w:bCs/>
          <w:sz w:val="28"/>
          <w:szCs w:val="28"/>
          <w:lang w:val="ro-MD"/>
        </w:rPr>
        <w:t>;</w:t>
      </w:r>
      <w:bookmarkEnd w:id="5"/>
      <w:r w:rsidRPr="00AB1A53">
        <w:rPr>
          <w:bCs/>
          <w:sz w:val="28"/>
          <w:szCs w:val="28"/>
          <w:lang w:val="ro-MD"/>
        </w:rPr>
        <w:t>”;</w:t>
      </w:r>
    </w:p>
    <w:p w14:paraId="3303C4FE" w14:textId="77777777" w:rsidR="00F767FF" w:rsidRPr="00AB1A53" w:rsidRDefault="00F767FF" w:rsidP="0083534E">
      <w:pPr>
        <w:ind w:firstLine="708"/>
        <w:jc w:val="both"/>
        <w:rPr>
          <w:bCs/>
          <w:sz w:val="28"/>
          <w:szCs w:val="28"/>
          <w:lang w:val="ro-MD"/>
        </w:rPr>
      </w:pPr>
    </w:p>
    <w:p w14:paraId="0CFCF8FE" w14:textId="522E523B" w:rsidR="00CB23D0" w:rsidRPr="00AB1A53" w:rsidRDefault="00CB23D0" w:rsidP="0083534E">
      <w:pPr>
        <w:ind w:firstLine="708"/>
        <w:jc w:val="both"/>
        <w:rPr>
          <w:bCs/>
          <w:sz w:val="28"/>
          <w:szCs w:val="28"/>
          <w:lang w:val="ro-MD"/>
        </w:rPr>
      </w:pPr>
      <w:r w:rsidRPr="00AB1A53">
        <w:rPr>
          <w:bCs/>
          <w:sz w:val="28"/>
          <w:szCs w:val="28"/>
          <w:lang w:val="ro-MD"/>
        </w:rPr>
        <w:lastRenderedPageBreak/>
        <w:t>noțiunile „</w:t>
      </w:r>
      <w:r w:rsidRPr="00AB1A53">
        <w:rPr>
          <w:bCs/>
          <w:i/>
          <w:sz w:val="28"/>
          <w:szCs w:val="28"/>
          <w:lang w:val="ro-MD"/>
        </w:rPr>
        <w:t>pepinieră viticolă”, „școală de vițe”, „material de înmulțire viticol”, „material săditor viticol”</w:t>
      </w:r>
      <w:r w:rsidR="00B915FC">
        <w:rPr>
          <w:bCs/>
          <w:i/>
          <w:sz w:val="28"/>
          <w:szCs w:val="28"/>
          <w:lang w:val="ro-MD"/>
        </w:rPr>
        <w:t xml:space="preserve">, </w:t>
      </w:r>
      <w:r w:rsidRPr="00AB1A53">
        <w:rPr>
          <w:bCs/>
          <w:i/>
          <w:sz w:val="28"/>
          <w:szCs w:val="28"/>
          <w:lang w:val="ro-MD"/>
        </w:rPr>
        <w:t xml:space="preserve">„plantație portaltoi”, „plantație altoi” și „must de struguri proaspăt” </w:t>
      </w:r>
      <w:r w:rsidRPr="00AB1A53">
        <w:rPr>
          <w:bCs/>
          <w:sz w:val="28"/>
          <w:szCs w:val="28"/>
          <w:lang w:val="ro-MD"/>
        </w:rPr>
        <w:t>se exclud;</w:t>
      </w:r>
    </w:p>
    <w:p w14:paraId="5FE8DF58" w14:textId="77777777" w:rsidR="00581885" w:rsidRPr="00AB1A53" w:rsidRDefault="00581885" w:rsidP="0083534E">
      <w:pPr>
        <w:ind w:firstLine="708"/>
        <w:jc w:val="both"/>
        <w:rPr>
          <w:bCs/>
          <w:sz w:val="28"/>
          <w:szCs w:val="28"/>
          <w:lang w:val="ro-MD"/>
        </w:rPr>
      </w:pPr>
    </w:p>
    <w:p w14:paraId="03CD2038" w14:textId="674178CE" w:rsidR="00CB23D0" w:rsidRPr="00AB1A53" w:rsidRDefault="00CB23D0" w:rsidP="0083534E">
      <w:pPr>
        <w:ind w:firstLine="708"/>
        <w:jc w:val="both"/>
        <w:rPr>
          <w:bCs/>
          <w:sz w:val="28"/>
          <w:szCs w:val="28"/>
          <w:lang w:val="ro-MD"/>
        </w:rPr>
      </w:pPr>
    </w:p>
    <w:p w14:paraId="6F59B160" w14:textId="77777777" w:rsidR="00581885" w:rsidRPr="00AB1A53" w:rsidRDefault="00581885" w:rsidP="0083534E">
      <w:pPr>
        <w:ind w:firstLine="708"/>
        <w:jc w:val="both"/>
        <w:rPr>
          <w:bCs/>
          <w:sz w:val="28"/>
          <w:szCs w:val="28"/>
          <w:lang w:val="ro-MD"/>
        </w:rPr>
      </w:pPr>
    </w:p>
    <w:p w14:paraId="5EF69015" w14:textId="77777777" w:rsidR="00CB23D0" w:rsidRPr="00AB1A53" w:rsidRDefault="004E1F71" w:rsidP="0083534E">
      <w:pPr>
        <w:ind w:firstLine="708"/>
        <w:jc w:val="both"/>
        <w:rPr>
          <w:bCs/>
          <w:iCs/>
          <w:sz w:val="28"/>
          <w:szCs w:val="28"/>
          <w:lang w:val="ro-MD"/>
        </w:rPr>
      </w:pPr>
      <w:r w:rsidRPr="00AB1A53">
        <w:rPr>
          <w:bCs/>
          <w:sz w:val="28"/>
          <w:szCs w:val="28"/>
          <w:lang w:val="ro-MD"/>
        </w:rPr>
        <w:t xml:space="preserve">articolul </w:t>
      </w:r>
      <w:r w:rsidR="00CB23D0" w:rsidRPr="00AB1A53">
        <w:rPr>
          <w:bCs/>
          <w:sz w:val="28"/>
          <w:szCs w:val="28"/>
          <w:lang w:val="ro-MD"/>
        </w:rPr>
        <w:t xml:space="preserve">se completează cu noțiunile </w:t>
      </w:r>
      <w:r w:rsidR="00ED1982" w:rsidRPr="00AB1A53">
        <w:rPr>
          <w:bCs/>
          <w:iCs/>
          <w:sz w:val="28"/>
          <w:szCs w:val="28"/>
          <w:lang w:val="ro-MD"/>
        </w:rPr>
        <w:t>cu următorul cuprins:</w:t>
      </w:r>
    </w:p>
    <w:p w14:paraId="34025829" w14:textId="77777777" w:rsidR="00ED1982" w:rsidRPr="00AB1A53" w:rsidRDefault="00ED1982" w:rsidP="00ED1982">
      <w:pPr>
        <w:ind w:firstLine="708"/>
        <w:jc w:val="both"/>
        <w:rPr>
          <w:bCs/>
          <w:sz w:val="28"/>
          <w:szCs w:val="28"/>
          <w:lang w:val="ro-MD"/>
        </w:rPr>
      </w:pPr>
      <w:r w:rsidRPr="00AB1A53">
        <w:rPr>
          <w:bCs/>
          <w:i/>
          <w:sz w:val="28"/>
          <w:szCs w:val="28"/>
          <w:lang w:val="ro-MD"/>
        </w:rPr>
        <w:t>„</w:t>
      </w:r>
      <w:bookmarkStart w:id="6" w:name="_Hlk180762777"/>
      <w:r w:rsidRPr="00AB1A53">
        <w:rPr>
          <w:bCs/>
          <w:i/>
          <w:sz w:val="28"/>
          <w:szCs w:val="28"/>
          <w:lang w:val="ro-MD"/>
        </w:rPr>
        <w:t>producător vitivinicol</w:t>
      </w:r>
      <w:r w:rsidRPr="00AB1A53">
        <w:rPr>
          <w:bCs/>
          <w:sz w:val="28"/>
          <w:szCs w:val="28"/>
          <w:lang w:val="ro-MD"/>
        </w:rPr>
        <w:t xml:space="preserve"> - persoană fizică sau persoană juridică sau un grup de persoane fizice sau juridice indiferent de statutul juridic acordat grupului și membrilor săi a cărui </w:t>
      </w:r>
      <w:r w:rsidR="00B52ED1">
        <w:rPr>
          <w:bCs/>
          <w:sz w:val="28"/>
          <w:szCs w:val="28"/>
          <w:lang w:val="ro-MD"/>
        </w:rPr>
        <w:t>exploatație se află pe teritoriul Republicii Moldova și care</w:t>
      </w:r>
      <w:r w:rsidRPr="00AB1A53">
        <w:rPr>
          <w:bCs/>
          <w:sz w:val="28"/>
          <w:szCs w:val="28"/>
          <w:lang w:val="ro-MD"/>
        </w:rPr>
        <w:t xml:space="preserve"> deține plantație viticolă pentru producția marfă, iar producția de pe respectiva plantație este comercializată sau este utilizată de către acesta pentru producția comercială de produse vitivinicole, fie plantația respectivă este utilizată în scopuri experimentale, fie este destinată pentru constituirea de colecții de soiuri de viță-de-vie în scopul conservării resurselor genetice sau este </w:t>
      </w:r>
      <w:r w:rsidR="00B52ED1">
        <w:rPr>
          <w:bCs/>
          <w:sz w:val="28"/>
          <w:szCs w:val="28"/>
          <w:lang w:val="ro-MD"/>
        </w:rPr>
        <w:t>utilizată</w:t>
      </w:r>
      <w:r w:rsidR="000C7022">
        <w:rPr>
          <w:bCs/>
          <w:sz w:val="28"/>
          <w:szCs w:val="28"/>
          <w:lang w:val="ro-MD"/>
        </w:rPr>
        <w:t xml:space="preserve"> </w:t>
      </w:r>
      <w:r w:rsidRPr="00AB1A53">
        <w:rPr>
          <w:bCs/>
          <w:sz w:val="28"/>
          <w:szCs w:val="28"/>
          <w:lang w:val="ro-MD"/>
        </w:rPr>
        <w:t>în calitate de plantație-mamă altoi.</w:t>
      </w:r>
    </w:p>
    <w:p w14:paraId="58FCF143" w14:textId="55C46D4C" w:rsidR="00ED1982" w:rsidRPr="00AB1A53" w:rsidRDefault="00ED1982" w:rsidP="00ED1982">
      <w:pPr>
        <w:ind w:firstLine="708"/>
        <w:jc w:val="both"/>
        <w:rPr>
          <w:bCs/>
          <w:sz w:val="28"/>
          <w:szCs w:val="28"/>
          <w:lang w:val="ro-MD"/>
        </w:rPr>
      </w:pPr>
      <w:r w:rsidRPr="00AB1A53">
        <w:rPr>
          <w:bCs/>
          <w:i/>
          <w:sz w:val="28"/>
          <w:szCs w:val="28"/>
          <w:lang w:val="ro-MD"/>
        </w:rPr>
        <w:t>producător de vin</w:t>
      </w:r>
      <w:r w:rsidRPr="00AB1A53">
        <w:rPr>
          <w:bCs/>
          <w:sz w:val="28"/>
          <w:szCs w:val="28"/>
          <w:lang w:val="ro-MD"/>
        </w:rPr>
        <w:t xml:space="preserve"> - persoană fizică sau persoană juridică sau un grup de persoane fizice sau juridice indiferent de statutul juridic acordat grupului și membrilor săi, în unitatea vinicolă a cărui se prelucrează strugurii proaspeți achiziționați, musturile sau vinul nou aflat încă în fermentare în vin sau must în scopuri comerciale sau care le dă spre prelucrare în numele său;</w:t>
      </w:r>
    </w:p>
    <w:p w14:paraId="7AC08568" w14:textId="44859516" w:rsidR="00ED1982" w:rsidRPr="00AB1A53" w:rsidRDefault="00ED1982" w:rsidP="00ED1982">
      <w:pPr>
        <w:ind w:firstLine="708"/>
        <w:jc w:val="both"/>
        <w:rPr>
          <w:bCs/>
          <w:sz w:val="28"/>
          <w:szCs w:val="28"/>
          <w:lang w:val="ro-MD"/>
        </w:rPr>
      </w:pPr>
      <w:r w:rsidRPr="00AB1A53">
        <w:rPr>
          <w:bCs/>
          <w:i/>
          <w:sz w:val="28"/>
          <w:szCs w:val="28"/>
          <w:lang w:val="ro-MD"/>
        </w:rPr>
        <w:t>prelucrător</w:t>
      </w:r>
      <w:r w:rsidRPr="00AB1A53">
        <w:rPr>
          <w:bCs/>
          <w:sz w:val="28"/>
          <w:szCs w:val="28"/>
          <w:lang w:val="ro-MD"/>
        </w:rPr>
        <w:t xml:space="preserve"> - persoană fizică sau persoană juridică sau un grup de persoane fizice sau juridice indiferent de statutul juridic acordat grupului și membrilor săi, </w:t>
      </w:r>
      <w:r w:rsidR="006066AA">
        <w:rPr>
          <w:bCs/>
          <w:sz w:val="28"/>
          <w:szCs w:val="28"/>
          <w:lang w:val="ro-MD"/>
        </w:rPr>
        <w:t>care</w:t>
      </w:r>
      <w:r w:rsidRPr="00AB1A53">
        <w:rPr>
          <w:bCs/>
          <w:sz w:val="28"/>
          <w:szCs w:val="28"/>
          <w:lang w:val="ro-MD"/>
        </w:rPr>
        <w:t xml:space="preserve"> efectuează sau în numele cărui se efectuează prelucrarea vinurilor </w:t>
      </w:r>
      <w:r w:rsidR="006066AA">
        <w:rPr>
          <w:bCs/>
          <w:sz w:val="28"/>
          <w:szCs w:val="28"/>
          <w:lang w:val="ro-MD"/>
        </w:rPr>
        <w:t xml:space="preserve">materie primă </w:t>
      </w:r>
      <w:r w:rsidRPr="00AB1A53">
        <w:rPr>
          <w:bCs/>
          <w:sz w:val="28"/>
          <w:szCs w:val="28"/>
          <w:lang w:val="ro-MD"/>
        </w:rPr>
        <w:t xml:space="preserve">pentru a se obține vinuri, vinuri licoroase, vinuri spumante și petiante, vinuri spumoase și perlante, vinuri spumante de </w:t>
      </w:r>
      <w:r w:rsidR="00E20B8E">
        <w:rPr>
          <w:bCs/>
          <w:sz w:val="28"/>
          <w:szCs w:val="28"/>
          <w:lang w:val="ro-MD"/>
        </w:rPr>
        <w:t>c</w:t>
      </w:r>
      <w:r w:rsidR="00E20B8E" w:rsidRPr="00AB1A53">
        <w:rPr>
          <w:bCs/>
          <w:sz w:val="28"/>
          <w:szCs w:val="28"/>
          <w:lang w:val="ro-MD"/>
        </w:rPr>
        <w:t>alitate</w:t>
      </w:r>
      <w:r w:rsidRPr="00AB1A53">
        <w:rPr>
          <w:bCs/>
          <w:sz w:val="28"/>
          <w:szCs w:val="28"/>
          <w:lang w:val="ro-MD"/>
        </w:rPr>
        <w:t xml:space="preserve"> sau vinuri spumante de calitate de tip aromat;</w:t>
      </w:r>
    </w:p>
    <w:p w14:paraId="46CAE077" w14:textId="77777777" w:rsidR="00ED1982" w:rsidRPr="00AB1A53" w:rsidRDefault="00ED1982" w:rsidP="00ED1982">
      <w:pPr>
        <w:ind w:firstLine="708"/>
        <w:jc w:val="both"/>
        <w:rPr>
          <w:bCs/>
          <w:sz w:val="28"/>
          <w:szCs w:val="28"/>
          <w:lang w:val="ro-MD"/>
        </w:rPr>
      </w:pPr>
      <w:r w:rsidRPr="00AB1A53">
        <w:rPr>
          <w:bCs/>
          <w:i/>
          <w:sz w:val="28"/>
          <w:szCs w:val="28"/>
          <w:lang w:val="ro-MD"/>
        </w:rPr>
        <w:t>producător de struguri</w:t>
      </w:r>
      <w:r w:rsidRPr="00AB1A53">
        <w:rPr>
          <w:bCs/>
          <w:sz w:val="28"/>
          <w:szCs w:val="28"/>
          <w:lang w:val="ro-MD"/>
        </w:rPr>
        <w:t xml:space="preserve"> - persoană fizică sau persoană juridică sau un grup de persoane fizice sau juridice indiferent de statutul juridic acordat grupului și membrilor săi care efectuează activităţi specifice pentru producerea strugurilor proaspeți pentru vin și/sau strugurilor proaspeți pentru masă;</w:t>
      </w:r>
    </w:p>
    <w:p w14:paraId="70120E78" w14:textId="3BAC9FF1" w:rsidR="00ED1982" w:rsidRPr="00AB1A53" w:rsidRDefault="00ED1982" w:rsidP="00ED1982">
      <w:pPr>
        <w:ind w:firstLine="708"/>
        <w:jc w:val="both"/>
        <w:rPr>
          <w:bCs/>
          <w:sz w:val="28"/>
          <w:szCs w:val="28"/>
          <w:lang w:val="ro-MD"/>
        </w:rPr>
      </w:pPr>
      <w:r w:rsidRPr="00AB1A53">
        <w:rPr>
          <w:bCs/>
          <w:i/>
          <w:sz w:val="28"/>
          <w:szCs w:val="28"/>
          <w:lang w:val="ro-MD"/>
        </w:rPr>
        <w:t>recoltator</w:t>
      </w:r>
      <w:r w:rsidRPr="00AB1A53">
        <w:rPr>
          <w:bCs/>
          <w:sz w:val="28"/>
          <w:szCs w:val="28"/>
          <w:lang w:val="ro-MD"/>
        </w:rPr>
        <w:t xml:space="preserve"> - persoană fizică sau persoană juridică sau un grup de persoane fizice sau juridice indiferent de statutul juridic acordat grupului și membrilor săi care culege recolta de struguri de pe o plantație viticolă pentru </w:t>
      </w:r>
      <w:r w:rsidRPr="009E157F">
        <w:rPr>
          <w:bCs/>
          <w:sz w:val="28"/>
          <w:szCs w:val="28"/>
          <w:lang w:val="ro-MD"/>
        </w:rPr>
        <w:t xml:space="preserve">producție </w:t>
      </w:r>
      <w:r w:rsidR="002422C9">
        <w:rPr>
          <w:bCs/>
          <w:sz w:val="28"/>
          <w:szCs w:val="28"/>
          <w:lang w:val="ro-MD"/>
        </w:rPr>
        <w:t>marfă</w:t>
      </w:r>
      <w:r w:rsidR="002422C9" w:rsidRPr="00AB1A53">
        <w:rPr>
          <w:bCs/>
          <w:sz w:val="28"/>
          <w:szCs w:val="28"/>
          <w:lang w:val="ro-MD"/>
        </w:rPr>
        <w:t xml:space="preserve"> </w:t>
      </w:r>
      <w:r w:rsidRPr="00AB1A53">
        <w:rPr>
          <w:bCs/>
          <w:sz w:val="28"/>
          <w:szCs w:val="28"/>
          <w:lang w:val="ro-MD"/>
        </w:rPr>
        <w:t>pentru a comercializa respectivii struguri în scopul producției de produse vitivinicole de către terți pentru a-i prelucra în produse vitivinicole sau pentru a-i da spre prelucrare, în numele său, în scopuri comerciale;</w:t>
      </w:r>
    </w:p>
    <w:p w14:paraId="7FC1F83E" w14:textId="77663150" w:rsidR="00ED1982" w:rsidRPr="00AB1A53" w:rsidRDefault="00ED1982" w:rsidP="00ED1982">
      <w:pPr>
        <w:ind w:firstLine="708"/>
        <w:jc w:val="both"/>
        <w:rPr>
          <w:bCs/>
          <w:sz w:val="28"/>
          <w:szCs w:val="28"/>
          <w:lang w:val="ro-MD"/>
        </w:rPr>
      </w:pPr>
      <w:r w:rsidRPr="00AB1A53">
        <w:rPr>
          <w:bCs/>
          <w:i/>
          <w:sz w:val="28"/>
          <w:szCs w:val="28"/>
          <w:lang w:val="ro-MD"/>
        </w:rPr>
        <w:t>comerciant</w:t>
      </w:r>
      <w:r w:rsidRPr="00AB1A53">
        <w:rPr>
          <w:bCs/>
          <w:sz w:val="28"/>
          <w:szCs w:val="28"/>
          <w:lang w:val="ro-MD"/>
        </w:rPr>
        <w:t xml:space="preserve"> - persoană fizică sau persoană juridică sau un grup de persoane fizice sau juridice indiferent de statutul juridic acordat grupului și membrilor săi, alta decât comercianții cu amănuntul</w:t>
      </w:r>
      <w:r w:rsidR="00E26F68">
        <w:rPr>
          <w:bCs/>
          <w:sz w:val="28"/>
          <w:szCs w:val="28"/>
          <w:lang w:val="ro-MD"/>
        </w:rPr>
        <w:t>,</w:t>
      </w:r>
      <w:r w:rsidRPr="00AB1A53">
        <w:rPr>
          <w:bCs/>
          <w:sz w:val="28"/>
          <w:szCs w:val="28"/>
          <w:lang w:val="ro-MD"/>
        </w:rPr>
        <w:t xml:space="preserve"> </w:t>
      </w:r>
      <w:r w:rsidR="00E26F68" w:rsidRPr="00AB1A53">
        <w:rPr>
          <w:bCs/>
          <w:sz w:val="28"/>
          <w:szCs w:val="28"/>
          <w:lang w:val="ro-MD"/>
        </w:rPr>
        <w:t xml:space="preserve">sau </w:t>
      </w:r>
      <w:r w:rsidR="00E26F68">
        <w:rPr>
          <w:bCs/>
          <w:sz w:val="28"/>
          <w:szCs w:val="28"/>
          <w:lang w:val="ro-MD"/>
        </w:rPr>
        <w:t>comercianții cu ridicata</w:t>
      </w:r>
      <w:r w:rsidR="00E26F68" w:rsidRPr="00AB1A53">
        <w:rPr>
          <w:bCs/>
          <w:sz w:val="28"/>
          <w:szCs w:val="28"/>
          <w:lang w:val="ro-MD"/>
        </w:rPr>
        <w:t>,</w:t>
      </w:r>
      <w:r w:rsidR="00E26F68">
        <w:rPr>
          <w:bCs/>
          <w:sz w:val="28"/>
          <w:szCs w:val="28"/>
          <w:lang w:val="ro-MD"/>
        </w:rPr>
        <w:t xml:space="preserve"> </w:t>
      </w:r>
      <w:r w:rsidRPr="00AB1A53">
        <w:rPr>
          <w:bCs/>
          <w:sz w:val="28"/>
          <w:szCs w:val="28"/>
          <w:lang w:val="ro-MD"/>
        </w:rPr>
        <w:t>sau consumatorii privați, care dețin stocuri de produse vitivinicole în vrac în scopuri comerciale și care, eventual, pot fi îmbuteliate, fiind exclu</w:t>
      </w:r>
      <w:r w:rsidR="00E26F68">
        <w:rPr>
          <w:bCs/>
          <w:sz w:val="28"/>
          <w:szCs w:val="28"/>
          <w:lang w:val="ro-MD"/>
        </w:rPr>
        <w:t>și</w:t>
      </w:r>
      <w:r w:rsidRPr="00AB1A53">
        <w:rPr>
          <w:bCs/>
          <w:sz w:val="28"/>
          <w:szCs w:val="28"/>
          <w:lang w:val="ro-MD"/>
        </w:rPr>
        <w:t xml:space="preserve"> producătorii de distilatele;</w:t>
      </w:r>
    </w:p>
    <w:p w14:paraId="4F5D5D08" w14:textId="2A3405C4" w:rsidR="00BE5169" w:rsidRPr="00AB1A53" w:rsidRDefault="00BE5169" w:rsidP="00ED1982">
      <w:pPr>
        <w:ind w:firstLine="708"/>
        <w:jc w:val="both"/>
        <w:rPr>
          <w:bCs/>
          <w:sz w:val="28"/>
          <w:szCs w:val="28"/>
          <w:lang w:val="ro-MD"/>
        </w:rPr>
      </w:pPr>
      <w:r w:rsidRPr="00AB1A53">
        <w:rPr>
          <w:bCs/>
          <w:i/>
          <w:sz w:val="28"/>
          <w:szCs w:val="28"/>
          <w:lang w:val="ro-MD"/>
        </w:rPr>
        <w:t>îmbuteliator</w:t>
      </w:r>
      <w:r w:rsidRPr="00AB1A53">
        <w:rPr>
          <w:bCs/>
          <w:sz w:val="28"/>
          <w:szCs w:val="28"/>
          <w:lang w:val="ro-MD"/>
        </w:rPr>
        <w:t xml:space="preserve"> - persoană fizică sau persoană juridică sau un grup de persoane fizice sau juridice indiferent de statutul juridic acordat grupului și membrilor săi, </w:t>
      </w:r>
      <w:r w:rsidRPr="00AB1A53">
        <w:rPr>
          <w:bCs/>
          <w:sz w:val="28"/>
          <w:szCs w:val="28"/>
          <w:lang w:val="ro-MD"/>
        </w:rPr>
        <w:lastRenderedPageBreak/>
        <w:t xml:space="preserve">care desfășoară activitate de îmbuteliere a </w:t>
      </w:r>
      <w:r w:rsidR="00DD2B76" w:rsidRPr="00DD2B76">
        <w:rPr>
          <w:bCs/>
          <w:sz w:val="28"/>
          <w:szCs w:val="28"/>
          <w:lang w:val="ro-MD"/>
        </w:rPr>
        <w:t xml:space="preserve">vinurilor, </w:t>
      </w:r>
      <w:r w:rsidR="00DD2B76" w:rsidRPr="001D483C">
        <w:rPr>
          <w:bCs/>
          <w:sz w:val="28"/>
          <w:szCs w:val="28"/>
          <w:lang w:val="ro-MD"/>
        </w:rPr>
        <w:t>produselor pe bază de vin</w:t>
      </w:r>
      <w:r w:rsidR="00DD2B76" w:rsidRPr="00DD2B76">
        <w:rPr>
          <w:bCs/>
          <w:sz w:val="28"/>
          <w:szCs w:val="28"/>
          <w:lang w:val="ro-MD"/>
        </w:rPr>
        <w:t xml:space="preserve"> și produselor vitivinicole aromatizate</w:t>
      </w:r>
      <w:r w:rsidRPr="00AB1A53">
        <w:rPr>
          <w:bCs/>
          <w:sz w:val="28"/>
          <w:szCs w:val="28"/>
          <w:lang w:val="ro-MD"/>
        </w:rPr>
        <w:t xml:space="preserve"> sau care</w:t>
      </w:r>
      <w:r w:rsidR="00DD2B76">
        <w:rPr>
          <w:bCs/>
          <w:sz w:val="28"/>
          <w:szCs w:val="28"/>
          <w:lang w:val="ro-MD"/>
        </w:rPr>
        <w:t xml:space="preserve"> le</w:t>
      </w:r>
      <w:r w:rsidRPr="00AB1A53">
        <w:rPr>
          <w:bCs/>
          <w:sz w:val="28"/>
          <w:szCs w:val="28"/>
          <w:lang w:val="ro-MD"/>
        </w:rPr>
        <w:t xml:space="preserve"> dă spre îmbuteliere în numele său;</w:t>
      </w:r>
    </w:p>
    <w:p w14:paraId="4BC6D525" w14:textId="77777777" w:rsidR="000B65A9" w:rsidRPr="00AB1A53" w:rsidRDefault="00ED1982" w:rsidP="0083534E">
      <w:pPr>
        <w:ind w:firstLine="708"/>
        <w:jc w:val="both"/>
        <w:rPr>
          <w:bCs/>
          <w:sz w:val="28"/>
          <w:szCs w:val="28"/>
          <w:lang w:val="ro-MD"/>
        </w:rPr>
      </w:pPr>
      <w:r w:rsidRPr="00AB1A53">
        <w:rPr>
          <w:bCs/>
          <w:i/>
          <w:sz w:val="28"/>
          <w:szCs w:val="28"/>
          <w:lang w:val="ro-MD"/>
        </w:rPr>
        <w:t>colecție de soiuri de viță-de-vie</w:t>
      </w:r>
      <w:r w:rsidRPr="00AB1A53">
        <w:rPr>
          <w:bCs/>
          <w:sz w:val="28"/>
          <w:szCs w:val="28"/>
          <w:lang w:val="ro-MD"/>
        </w:rPr>
        <w:t xml:space="preserve"> – parcelă viticolă plantată cu mai multe soiuri de viță-de-vie pentru vin unde fiecare soi nu numără mai mult de 50 de plante;</w:t>
      </w:r>
    </w:p>
    <w:p w14:paraId="25EBD318" w14:textId="6AB88ED1" w:rsidR="001A4999" w:rsidRPr="00AB1A53" w:rsidRDefault="000B65A9" w:rsidP="0083534E">
      <w:pPr>
        <w:ind w:firstLine="708"/>
        <w:jc w:val="both"/>
        <w:rPr>
          <w:bCs/>
          <w:sz w:val="28"/>
          <w:szCs w:val="28"/>
          <w:lang w:val="ro-MD"/>
        </w:rPr>
      </w:pPr>
      <w:r w:rsidRPr="00AB1A53">
        <w:rPr>
          <w:bCs/>
          <w:i/>
          <w:sz w:val="28"/>
          <w:szCs w:val="28"/>
          <w:lang w:val="ro-MD"/>
        </w:rPr>
        <w:t xml:space="preserve">produse vitivinicole </w:t>
      </w:r>
      <w:r w:rsidR="006F3891" w:rsidRPr="00AB1A53">
        <w:rPr>
          <w:bCs/>
          <w:i/>
          <w:sz w:val="28"/>
          <w:szCs w:val="28"/>
          <w:lang w:val="ro-MD"/>
        </w:rPr>
        <w:t>–</w:t>
      </w:r>
      <w:r w:rsidRPr="00AB1A53">
        <w:rPr>
          <w:bCs/>
          <w:i/>
          <w:sz w:val="28"/>
          <w:szCs w:val="28"/>
          <w:lang w:val="ro-MD"/>
        </w:rPr>
        <w:t xml:space="preserve"> </w:t>
      </w:r>
      <w:r w:rsidR="006F3891" w:rsidRPr="00AB1A53">
        <w:rPr>
          <w:bCs/>
          <w:sz w:val="28"/>
          <w:szCs w:val="28"/>
          <w:lang w:val="ro-MD"/>
        </w:rPr>
        <w:t xml:space="preserve">toate produsele </w:t>
      </w:r>
      <w:r w:rsidR="007C456D" w:rsidRPr="00AB1A53">
        <w:rPr>
          <w:bCs/>
          <w:sz w:val="28"/>
          <w:szCs w:val="28"/>
          <w:lang w:val="ro-MD"/>
        </w:rPr>
        <w:t xml:space="preserve">pentru </w:t>
      </w:r>
      <w:r w:rsidR="006F3891" w:rsidRPr="00AB1A53">
        <w:rPr>
          <w:bCs/>
          <w:sz w:val="28"/>
          <w:szCs w:val="28"/>
          <w:lang w:val="ro-MD"/>
        </w:rPr>
        <w:t xml:space="preserve">care </w:t>
      </w:r>
      <w:r w:rsidR="007C456D" w:rsidRPr="00AB1A53">
        <w:rPr>
          <w:bCs/>
          <w:sz w:val="28"/>
          <w:szCs w:val="28"/>
          <w:lang w:val="ro-MD"/>
        </w:rPr>
        <w:t xml:space="preserve">se aplică practicile oenologice </w:t>
      </w:r>
      <w:r w:rsidR="005467A2">
        <w:rPr>
          <w:bCs/>
          <w:sz w:val="28"/>
          <w:szCs w:val="28"/>
          <w:lang w:val="ro-MD"/>
        </w:rPr>
        <w:t xml:space="preserve">permise </w:t>
      </w:r>
      <w:r w:rsidR="007C456D" w:rsidRPr="00AB1A53">
        <w:rPr>
          <w:bCs/>
          <w:sz w:val="28"/>
          <w:szCs w:val="28"/>
          <w:lang w:val="ro-MD"/>
        </w:rPr>
        <w:t>pe baza normelor prevăzute în prezenta lege și care cuprind</w:t>
      </w:r>
      <w:r w:rsidR="0015743B" w:rsidRPr="00AB1A53">
        <w:rPr>
          <w:bCs/>
          <w:sz w:val="28"/>
          <w:szCs w:val="28"/>
          <w:lang w:val="ro-MD"/>
        </w:rPr>
        <w:t>,</w:t>
      </w:r>
      <w:r w:rsidR="007C456D" w:rsidRPr="00AB1A53">
        <w:rPr>
          <w:bCs/>
          <w:sz w:val="28"/>
          <w:szCs w:val="28"/>
          <w:lang w:val="ro-MD"/>
        </w:rPr>
        <w:t xml:space="preserve"> inclusiv</w:t>
      </w:r>
      <w:r w:rsidR="0015743B" w:rsidRPr="00AB1A53">
        <w:rPr>
          <w:bCs/>
          <w:sz w:val="28"/>
          <w:szCs w:val="28"/>
          <w:lang w:val="ro-MD"/>
        </w:rPr>
        <w:t>,</w:t>
      </w:r>
      <w:r w:rsidR="007C456D" w:rsidRPr="00AB1A53">
        <w:rPr>
          <w:bCs/>
          <w:sz w:val="28"/>
          <w:szCs w:val="28"/>
          <w:lang w:val="ro-MD"/>
        </w:rPr>
        <w:t xml:space="preserve"> strugurii proaspeți alții decât strugurii pentru masă;</w:t>
      </w:r>
      <w:bookmarkEnd w:id="6"/>
      <w:r w:rsidR="00581885" w:rsidRPr="00AB1A53">
        <w:rPr>
          <w:bCs/>
          <w:sz w:val="28"/>
          <w:szCs w:val="28"/>
          <w:lang w:val="ro-MD"/>
        </w:rPr>
        <w:t>”</w:t>
      </w:r>
    </w:p>
    <w:p w14:paraId="630E13B6" w14:textId="77777777" w:rsidR="00581885" w:rsidRPr="00AB1A53" w:rsidRDefault="00581885" w:rsidP="0083534E">
      <w:pPr>
        <w:ind w:firstLine="708"/>
        <w:jc w:val="both"/>
        <w:rPr>
          <w:bCs/>
          <w:sz w:val="28"/>
          <w:szCs w:val="28"/>
          <w:lang w:val="ro-MD"/>
        </w:rPr>
      </w:pPr>
    </w:p>
    <w:p w14:paraId="2E171EB6" w14:textId="77777777" w:rsidR="00107F79" w:rsidRDefault="001C21FD" w:rsidP="002035A4">
      <w:pPr>
        <w:ind w:firstLine="708"/>
        <w:jc w:val="both"/>
        <w:rPr>
          <w:bCs/>
          <w:sz w:val="28"/>
          <w:szCs w:val="28"/>
          <w:lang w:val="ro-MD"/>
        </w:rPr>
      </w:pPr>
      <w:r w:rsidRPr="00AB1A53">
        <w:rPr>
          <w:b/>
          <w:bCs/>
          <w:sz w:val="28"/>
          <w:szCs w:val="28"/>
          <w:lang w:val="ro-MD"/>
        </w:rPr>
        <w:t xml:space="preserve">5. </w:t>
      </w:r>
      <w:r w:rsidR="00ED1982" w:rsidRPr="00AB1A53">
        <w:rPr>
          <w:bCs/>
          <w:sz w:val="28"/>
          <w:szCs w:val="28"/>
          <w:lang w:val="ro-MD"/>
        </w:rPr>
        <w:t>A</w:t>
      </w:r>
      <w:r w:rsidR="00107F79" w:rsidRPr="00AB1A53">
        <w:rPr>
          <w:bCs/>
          <w:sz w:val="28"/>
          <w:szCs w:val="28"/>
          <w:lang w:val="ro-MD"/>
        </w:rPr>
        <w:t xml:space="preserve">rticolul 3, </w:t>
      </w:r>
      <w:r w:rsidR="00ED1982" w:rsidRPr="00AB1A53">
        <w:rPr>
          <w:bCs/>
          <w:sz w:val="28"/>
          <w:szCs w:val="28"/>
          <w:lang w:val="ro-MD"/>
        </w:rPr>
        <w:t>se completează cu textul „ , a produselor vitivinicole aromatizate”</w:t>
      </w:r>
      <w:r w:rsidR="00107F79" w:rsidRPr="00AB1A53">
        <w:rPr>
          <w:bCs/>
          <w:sz w:val="28"/>
          <w:szCs w:val="28"/>
          <w:lang w:val="ro-MD"/>
        </w:rPr>
        <w:t xml:space="preserve">.  </w:t>
      </w:r>
    </w:p>
    <w:p w14:paraId="4801EDAE" w14:textId="77777777" w:rsidR="00012657" w:rsidRPr="00AB1A53" w:rsidRDefault="00012657" w:rsidP="002035A4">
      <w:pPr>
        <w:ind w:firstLine="708"/>
        <w:jc w:val="both"/>
        <w:rPr>
          <w:bCs/>
          <w:sz w:val="28"/>
          <w:szCs w:val="28"/>
          <w:lang w:val="ro-MD"/>
        </w:rPr>
      </w:pPr>
    </w:p>
    <w:p w14:paraId="0D080395" w14:textId="77777777" w:rsidR="00012657" w:rsidRDefault="00012657" w:rsidP="00012657">
      <w:pPr>
        <w:ind w:firstLine="708"/>
        <w:jc w:val="both"/>
        <w:rPr>
          <w:bCs/>
          <w:sz w:val="28"/>
          <w:szCs w:val="28"/>
          <w:lang w:val="ro-MD"/>
        </w:rPr>
      </w:pPr>
      <w:r w:rsidRPr="00012657">
        <w:rPr>
          <w:b/>
          <w:sz w:val="28"/>
          <w:szCs w:val="28"/>
          <w:lang w:val="ro-MD"/>
        </w:rPr>
        <w:t>6.</w:t>
      </w:r>
      <w:r>
        <w:rPr>
          <w:bCs/>
          <w:sz w:val="28"/>
          <w:szCs w:val="28"/>
          <w:lang w:val="ro-MD"/>
        </w:rPr>
        <w:t xml:space="preserve"> A</w:t>
      </w:r>
      <w:r w:rsidRPr="00AB1A53">
        <w:rPr>
          <w:bCs/>
          <w:sz w:val="28"/>
          <w:szCs w:val="28"/>
          <w:lang w:val="ro-MD"/>
        </w:rPr>
        <w:t xml:space="preserve">rticolul </w:t>
      </w:r>
      <w:r>
        <w:rPr>
          <w:bCs/>
          <w:sz w:val="28"/>
          <w:szCs w:val="28"/>
          <w:lang w:val="ro-MD"/>
        </w:rPr>
        <w:t xml:space="preserve">4 </w:t>
      </w:r>
      <w:r w:rsidRPr="00AB1A53">
        <w:rPr>
          <w:bCs/>
          <w:sz w:val="28"/>
          <w:szCs w:val="28"/>
          <w:lang w:val="ro-MD"/>
        </w:rPr>
        <w:t>va avea următorul cuprins:</w:t>
      </w:r>
    </w:p>
    <w:p w14:paraId="077E16AB" w14:textId="77777777" w:rsidR="00012657" w:rsidRPr="00012657" w:rsidRDefault="00012657" w:rsidP="00012657">
      <w:pPr>
        <w:ind w:firstLine="708"/>
        <w:jc w:val="both"/>
        <w:rPr>
          <w:bCs/>
          <w:sz w:val="28"/>
          <w:szCs w:val="28"/>
          <w:lang w:val="ro-MD"/>
        </w:rPr>
      </w:pPr>
      <w:r>
        <w:rPr>
          <w:b/>
          <w:sz w:val="28"/>
          <w:szCs w:val="28"/>
          <w:lang w:val="ro-MD"/>
        </w:rPr>
        <w:t>„</w:t>
      </w:r>
      <w:bookmarkStart w:id="7" w:name="_Hlk181363754"/>
      <w:r w:rsidRPr="00012657">
        <w:rPr>
          <w:b/>
          <w:sz w:val="28"/>
          <w:szCs w:val="28"/>
          <w:lang w:val="ro-MD"/>
        </w:rPr>
        <w:t xml:space="preserve">Articolul </w:t>
      </w:r>
      <w:r>
        <w:rPr>
          <w:b/>
          <w:sz w:val="28"/>
          <w:szCs w:val="28"/>
          <w:lang w:val="ro-MD"/>
        </w:rPr>
        <w:t>4</w:t>
      </w:r>
      <w:r w:rsidRPr="00012657">
        <w:rPr>
          <w:b/>
          <w:sz w:val="28"/>
          <w:szCs w:val="28"/>
          <w:lang w:val="ro-MD"/>
        </w:rPr>
        <w:t>.</w:t>
      </w:r>
      <w:r>
        <w:rPr>
          <w:b/>
          <w:sz w:val="28"/>
          <w:szCs w:val="28"/>
          <w:lang w:val="ro-MD"/>
        </w:rPr>
        <w:t xml:space="preserve"> </w:t>
      </w:r>
      <w:r w:rsidRPr="00012657">
        <w:rPr>
          <w:bCs/>
          <w:sz w:val="28"/>
          <w:szCs w:val="28"/>
          <w:lang w:val="ro-MD"/>
        </w:rPr>
        <w:t xml:space="preserve">Arealul viticol </w:t>
      </w:r>
    </w:p>
    <w:p w14:paraId="0B383FB1" w14:textId="77777777" w:rsidR="00012657" w:rsidRPr="00012657" w:rsidRDefault="00012657" w:rsidP="00012657">
      <w:pPr>
        <w:ind w:firstLine="708"/>
        <w:jc w:val="both"/>
        <w:rPr>
          <w:bCs/>
          <w:sz w:val="28"/>
          <w:szCs w:val="28"/>
          <w:lang w:val="ro-MD"/>
        </w:rPr>
      </w:pPr>
      <w:r w:rsidRPr="00012657">
        <w:rPr>
          <w:bCs/>
          <w:sz w:val="28"/>
          <w:szCs w:val="28"/>
          <w:lang w:val="ro-MD"/>
        </w:rPr>
        <w:t>(1) Arealul viticol național pentru cultivarea strugurilor destinați producerii de vin după condițiile climatice se atribuie zonei vitivinicole C1 din imediata vecinătate a Republicii Moldova și include regiuni, centre şi plaiuri.</w:t>
      </w:r>
    </w:p>
    <w:p w14:paraId="07F02B2B" w14:textId="77777777" w:rsidR="00012657" w:rsidRPr="00012657" w:rsidRDefault="00012657" w:rsidP="00012657">
      <w:pPr>
        <w:ind w:firstLine="708"/>
        <w:jc w:val="both"/>
        <w:rPr>
          <w:bCs/>
          <w:sz w:val="28"/>
          <w:szCs w:val="28"/>
          <w:lang w:val="ro-MD"/>
        </w:rPr>
      </w:pPr>
      <w:r w:rsidRPr="00012657">
        <w:rPr>
          <w:bCs/>
          <w:sz w:val="28"/>
          <w:szCs w:val="28"/>
          <w:lang w:val="ro-MD"/>
        </w:rPr>
        <w:t>(2) Delimitarea teritorială a arealului viticol, inclusiv cel cultivat cu struguri destinați producerii de vinuri cu denumire de origine și indicație geografică, se realizează în condițiile stabilite de Guvern.</w:t>
      </w:r>
      <w:bookmarkEnd w:id="7"/>
      <w:r>
        <w:rPr>
          <w:bCs/>
          <w:sz w:val="28"/>
          <w:szCs w:val="28"/>
          <w:lang w:val="ro-MD"/>
        </w:rPr>
        <w:t>”</w:t>
      </w:r>
    </w:p>
    <w:p w14:paraId="23B4B723" w14:textId="77777777" w:rsidR="003532BA" w:rsidRDefault="003532BA" w:rsidP="0069663C">
      <w:pPr>
        <w:ind w:firstLine="708"/>
        <w:jc w:val="both"/>
        <w:rPr>
          <w:bCs/>
          <w:sz w:val="28"/>
          <w:szCs w:val="28"/>
          <w:lang w:val="ro-MD"/>
        </w:rPr>
      </w:pPr>
    </w:p>
    <w:p w14:paraId="66E27B20" w14:textId="77777777" w:rsidR="003532BA" w:rsidRDefault="00012657" w:rsidP="0069663C">
      <w:pPr>
        <w:ind w:firstLine="708"/>
        <w:jc w:val="both"/>
        <w:rPr>
          <w:bCs/>
          <w:sz w:val="28"/>
          <w:szCs w:val="28"/>
          <w:lang w:val="ro-MD"/>
        </w:rPr>
      </w:pPr>
      <w:r>
        <w:rPr>
          <w:b/>
          <w:sz w:val="28"/>
          <w:szCs w:val="28"/>
          <w:lang w:val="ro-MD"/>
        </w:rPr>
        <w:t>7</w:t>
      </w:r>
      <w:r w:rsidRPr="00012657">
        <w:rPr>
          <w:b/>
          <w:sz w:val="28"/>
          <w:szCs w:val="28"/>
          <w:lang w:val="ro-MD"/>
        </w:rPr>
        <w:t>.</w:t>
      </w:r>
      <w:r>
        <w:rPr>
          <w:bCs/>
          <w:sz w:val="28"/>
          <w:szCs w:val="28"/>
          <w:lang w:val="ro-MD"/>
        </w:rPr>
        <w:t xml:space="preserve"> A</w:t>
      </w:r>
      <w:r w:rsidRPr="00AB1A53">
        <w:rPr>
          <w:bCs/>
          <w:sz w:val="28"/>
          <w:szCs w:val="28"/>
          <w:lang w:val="ro-MD"/>
        </w:rPr>
        <w:t>rticolul 5</w:t>
      </w:r>
      <w:r>
        <w:rPr>
          <w:bCs/>
          <w:sz w:val="28"/>
          <w:szCs w:val="28"/>
          <w:lang w:val="ro-MD"/>
        </w:rPr>
        <w:t xml:space="preserve"> </w:t>
      </w:r>
      <w:r w:rsidRPr="00AB1A53">
        <w:rPr>
          <w:bCs/>
          <w:sz w:val="28"/>
          <w:szCs w:val="28"/>
          <w:lang w:val="ro-MD"/>
        </w:rPr>
        <w:t>va avea următorul cuprins:</w:t>
      </w:r>
    </w:p>
    <w:p w14:paraId="199A6A6C" w14:textId="77777777" w:rsidR="00012657" w:rsidRPr="00012657" w:rsidRDefault="00012657" w:rsidP="00012657">
      <w:pPr>
        <w:ind w:firstLine="708"/>
        <w:jc w:val="both"/>
        <w:rPr>
          <w:bCs/>
          <w:sz w:val="28"/>
          <w:szCs w:val="28"/>
          <w:lang w:val="ro-MD"/>
        </w:rPr>
      </w:pPr>
      <w:r>
        <w:rPr>
          <w:b/>
          <w:sz w:val="28"/>
          <w:szCs w:val="28"/>
          <w:lang w:val="ro-MD"/>
        </w:rPr>
        <w:t>„</w:t>
      </w:r>
      <w:bookmarkStart w:id="8" w:name="_Hlk181363773"/>
      <w:r w:rsidRPr="00012657">
        <w:rPr>
          <w:b/>
          <w:sz w:val="28"/>
          <w:szCs w:val="28"/>
          <w:lang w:val="ro-MD"/>
        </w:rPr>
        <w:t>Articolul 5.</w:t>
      </w:r>
      <w:r w:rsidRPr="00012657">
        <w:rPr>
          <w:bCs/>
          <w:sz w:val="28"/>
          <w:szCs w:val="28"/>
          <w:lang w:val="ro-MD"/>
        </w:rPr>
        <w:t xml:space="preserve"> Potențialul de producție</w:t>
      </w:r>
    </w:p>
    <w:p w14:paraId="53F16502" w14:textId="43113B4D" w:rsidR="00012657" w:rsidRPr="00012657" w:rsidRDefault="00012657" w:rsidP="00012657">
      <w:pPr>
        <w:ind w:firstLine="708"/>
        <w:jc w:val="both"/>
        <w:rPr>
          <w:bCs/>
          <w:sz w:val="28"/>
          <w:szCs w:val="28"/>
          <w:lang w:val="ro-MD"/>
        </w:rPr>
      </w:pPr>
      <w:r w:rsidRPr="00012657">
        <w:rPr>
          <w:bCs/>
          <w:sz w:val="28"/>
          <w:szCs w:val="28"/>
          <w:lang w:val="ro-MD"/>
        </w:rPr>
        <w:t>(1) Potențialul de producție reprezintă plantațiile viticole pentru struguri care, după vârstă, se clasifică în plantații tinere</w:t>
      </w:r>
      <w:r w:rsidR="00107103">
        <w:rPr>
          <w:bCs/>
          <w:sz w:val="28"/>
          <w:szCs w:val="28"/>
          <w:lang w:val="ro-MD"/>
        </w:rPr>
        <w:t>,</w:t>
      </w:r>
      <w:r w:rsidRPr="00012657">
        <w:rPr>
          <w:bCs/>
          <w:sz w:val="28"/>
          <w:szCs w:val="28"/>
          <w:lang w:val="ro-MD"/>
        </w:rPr>
        <w:t xml:space="preserve"> </w:t>
      </w:r>
      <w:r w:rsidR="00107103">
        <w:rPr>
          <w:bCs/>
          <w:sz w:val="28"/>
          <w:szCs w:val="28"/>
          <w:lang w:val="ro-MD"/>
        </w:rPr>
        <w:t>în</w:t>
      </w:r>
      <w:r w:rsidRPr="00012657">
        <w:rPr>
          <w:bCs/>
          <w:sz w:val="28"/>
          <w:szCs w:val="28"/>
          <w:lang w:val="ro-MD"/>
        </w:rPr>
        <w:t xml:space="preserve"> plantații pe rod</w:t>
      </w:r>
      <w:r w:rsidR="00107103">
        <w:rPr>
          <w:bCs/>
          <w:sz w:val="28"/>
          <w:szCs w:val="28"/>
          <w:lang w:val="ro-MD"/>
        </w:rPr>
        <w:t>, în</w:t>
      </w:r>
      <w:r w:rsidRPr="00012657">
        <w:rPr>
          <w:bCs/>
          <w:sz w:val="28"/>
          <w:szCs w:val="28"/>
          <w:lang w:val="ro-MD"/>
        </w:rPr>
        <w:t xml:space="preserve"> plantații-mamă viticole. </w:t>
      </w:r>
    </w:p>
    <w:p w14:paraId="6EBCEB45" w14:textId="77777777" w:rsidR="00012657" w:rsidRDefault="00012657" w:rsidP="00012657">
      <w:pPr>
        <w:ind w:firstLine="708"/>
        <w:jc w:val="both"/>
        <w:rPr>
          <w:bCs/>
          <w:sz w:val="28"/>
          <w:szCs w:val="28"/>
          <w:lang w:val="ro-MD"/>
        </w:rPr>
      </w:pPr>
      <w:r w:rsidRPr="00012657">
        <w:rPr>
          <w:bCs/>
          <w:sz w:val="28"/>
          <w:szCs w:val="28"/>
          <w:lang w:val="ro-MD"/>
        </w:rPr>
        <w:t>(2) Potențialul de producție se gestionează în sistem informațional prin Registrul vitivinicol.</w:t>
      </w:r>
      <w:bookmarkEnd w:id="8"/>
      <w:r>
        <w:rPr>
          <w:bCs/>
          <w:sz w:val="28"/>
          <w:szCs w:val="28"/>
          <w:lang w:val="ro-MD"/>
        </w:rPr>
        <w:t>”.</w:t>
      </w:r>
    </w:p>
    <w:p w14:paraId="609AA555" w14:textId="77777777" w:rsidR="00012657" w:rsidRPr="00AB1A53" w:rsidRDefault="00012657" w:rsidP="00012657">
      <w:pPr>
        <w:ind w:firstLine="708"/>
        <w:jc w:val="both"/>
        <w:rPr>
          <w:bCs/>
          <w:sz w:val="28"/>
          <w:szCs w:val="28"/>
          <w:lang w:val="ro-MD"/>
        </w:rPr>
      </w:pPr>
    </w:p>
    <w:p w14:paraId="27C5A40B" w14:textId="77777777" w:rsidR="003532BA" w:rsidRPr="00AB1A53" w:rsidRDefault="00012657" w:rsidP="003532BA">
      <w:pPr>
        <w:ind w:firstLine="708"/>
        <w:jc w:val="both"/>
        <w:rPr>
          <w:bCs/>
          <w:sz w:val="28"/>
          <w:szCs w:val="28"/>
          <w:lang w:val="ro-MD"/>
        </w:rPr>
      </w:pPr>
      <w:r>
        <w:rPr>
          <w:b/>
          <w:bCs/>
          <w:sz w:val="28"/>
          <w:szCs w:val="28"/>
          <w:lang w:val="ro-MD"/>
        </w:rPr>
        <w:t>8</w:t>
      </w:r>
      <w:r w:rsidR="00232F24" w:rsidRPr="00AB1A53">
        <w:rPr>
          <w:b/>
          <w:bCs/>
          <w:sz w:val="28"/>
          <w:szCs w:val="28"/>
          <w:lang w:val="ro-MD"/>
        </w:rPr>
        <w:t xml:space="preserve">. </w:t>
      </w:r>
      <w:r w:rsidR="0015743B" w:rsidRPr="00AB1A53">
        <w:rPr>
          <w:bCs/>
          <w:sz w:val="28"/>
          <w:szCs w:val="28"/>
          <w:lang w:val="ro-MD"/>
        </w:rPr>
        <w:t>A</w:t>
      </w:r>
      <w:r w:rsidR="00361822" w:rsidRPr="00AB1A53">
        <w:rPr>
          <w:bCs/>
          <w:sz w:val="28"/>
          <w:szCs w:val="28"/>
          <w:lang w:val="ro-MD"/>
        </w:rPr>
        <w:t>rticolul 8</w:t>
      </w:r>
      <w:r w:rsidR="003532BA" w:rsidRPr="00AB1A53">
        <w:rPr>
          <w:bCs/>
          <w:sz w:val="28"/>
          <w:szCs w:val="28"/>
          <w:lang w:val="ro-MD"/>
        </w:rPr>
        <w:t>:</w:t>
      </w:r>
      <w:r w:rsidR="0009511F" w:rsidRPr="00AB1A53">
        <w:rPr>
          <w:bCs/>
          <w:sz w:val="28"/>
          <w:szCs w:val="28"/>
          <w:lang w:val="ro-MD"/>
        </w:rPr>
        <w:t xml:space="preserve"> </w:t>
      </w:r>
    </w:p>
    <w:p w14:paraId="6432FEA1" w14:textId="77777777" w:rsidR="003532BA" w:rsidRPr="00AB1A53" w:rsidRDefault="003532BA" w:rsidP="003532BA">
      <w:pPr>
        <w:ind w:firstLine="708"/>
        <w:jc w:val="both"/>
        <w:rPr>
          <w:sz w:val="28"/>
          <w:szCs w:val="28"/>
          <w:lang w:val="ro-MD" w:eastAsia="en-US"/>
        </w:rPr>
      </w:pPr>
      <w:r w:rsidRPr="00AB1A53">
        <w:rPr>
          <w:bCs/>
          <w:sz w:val="28"/>
          <w:szCs w:val="28"/>
          <w:lang w:val="ro-MD"/>
        </w:rPr>
        <w:t>în denumirea articolului cuvintele „materialului de înmulțire şi săditor viticol” se substituie cu textul „</w:t>
      </w:r>
      <w:bookmarkStart w:id="9" w:name="_Hlk181363800"/>
      <w:r w:rsidRPr="00AB1A53">
        <w:rPr>
          <w:sz w:val="28"/>
          <w:szCs w:val="28"/>
          <w:lang w:val="ro-MD" w:eastAsia="en-US"/>
        </w:rPr>
        <w:t>materialului de înmulțire vegetativă a viței-de-vie</w:t>
      </w:r>
      <w:bookmarkEnd w:id="9"/>
      <w:r w:rsidRPr="00AB1A53">
        <w:rPr>
          <w:sz w:val="28"/>
          <w:szCs w:val="28"/>
          <w:lang w:val="ro-MD" w:eastAsia="en-US"/>
        </w:rPr>
        <w:t>”;</w:t>
      </w:r>
    </w:p>
    <w:p w14:paraId="135F4F04" w14:textId="77777777" w:rsidR="003532BA" w:rsidRPr="00AB1A53" w:rsidRDefault="00A278FB" w:rsidP="003532BA">
      <w:pPr>
        <w:ind w:firstLine="708"/>
        <w:jc w:val="both"/>
        <w:rPr>
          <w:sz w:val="28"/>
          <w:szCs w:val="28"/>
          <w:lang w:val="ro-MD" w:eastAsia="en-US"/>
        </w:rPr>
      </w:pPr>
      <w:r>
        <w:rPr>
          <w:sz w:val="28"/>
          <w:szCs w:val="28"/>
          <w:lang w:val="ro-MD" w:eastAsia="en-US"/>
        </w:rPr>
        <w:t>în alineatul unic</w:t>
      </w:r>
      <w:r w:rsidR="0015743B" w:rsidRPr="00AB1A53">
        <w:rPr>
          <w:sz w:val="28"/>
          <w:szCs w:val="28"/>
          <w:lang w:val="ro-MD" w:eastAsia="en-US"/>
        </w:rPr>
        <w:t>,</w:t>
      </w:r>
      <w:r w:rsidR="003532BA" w:rsidRPr="00AB1A53">
        <w:rPr>
          <w:sz w:val="28"/>
          <w:szCs w:val="28"/>
          <w:lang w:val="ro-MD" w:eastAsia="en-US"/>
        </w:rPr>
        <w:t xml:space="preserve"> </w:t>
      </w:r>
      <w:r w:rsidR="003532BA" w:rsidRPr="00AB1A53">
        <w:rPr>
          <w:bCs/>
          <w:sz w:val="28"/>
          <w:szCs w:val="28"/>
          <w:lang w:val="ro-MD"/>
        </w:rPr>
        <w:t>cuvintele „materialului de înmulțire şi săditor viticol” se substituie cu textul „</w:t>
      </w:r>
      <w:r w:rsidR="003532BA" w:rsidRPr="00AB1A53">
        <w:rPr>
          <w:sz w:val="28"/>
          <w:szCs w:val="28"/>
          <w:lang w:val="ro-MD" w:eastAsia="en-US"/>
        </w:rPr>
        <w:t>materialului de înmulțire vegetativă a viței-de-vie” iar cuvintele „stării fiziologice” se substituie cu cuvintele „</w:t>
      </w:r>
      <w:bookmarkStart w:id="10" w:name="_Hlk181363826"/>
      <w:r w:rsidR="003532BA" w:rsidRPr="00AB1A53">
        <w:rPr>
          <w:sz w:val="28"/>
          <w:szCs w:val="28"/>
          <w:lang w:val="ro-MD" w:eastAsia="en-US"/>
        </w:rPr>
        <w:t>caracteristicilor fiziologice</w:t>
      </w:r>
      <w:bookmarkEnd w:id="10"/>
      <w:r w:rsidR="003532BA" w:rsidRPr="00AB1A53">
        <w:rPr>
          <w:sz w:val="28"/>
          <w:szCs w:val="28"/>
          <w:lang w:val="ro-MD" w:eastAsia="en-US"/>
        </w:rPr>
        <w:t>”.</w:t>
      </w:r>
    </w:p>
    <w:p w14:paraId="4A670ED7" w14:textId="77777777" w:rsidR="003532BA" w:rsidRPr="00AB1A53" w:rsidRDefault="003532BA" w:rsidP="003532BA">
      <w:pPr>
        <w:ind w:firstLine="708"/>
        <w:jc w:val="both"/>
        <w:rPr>
          <w:sz w:val="28"/>
          <w:szCs w:val="28"/>
          <w:lang w:val="ro-MD" w:eastAsia="en-US"/>
        </w:rPr>
      </w:pPr>
    </w:p>
    <w:p w14:paraId="6EB12565" w14:textId="77777777" w:rsidR="00361822" w:rsidRPr="00AB1A53" w:rsidRDefault="00012657" w:rsidP="00361822">
      <w:pPr>
        <w:ind w:firstLine="708"/>
        <w:jc w:val="both"/>
        <w:rPr>
          <w:bCs/>
          <w:sz w:val="28"/>
          <w:szCs w:val="28"/>
          <w:lang w:val="ro-MD"/>
        </w:rPr>
      </w:pPr>
      <w:r>
        <w:rPr>
          <w:b/>
          <w:bCs/>
          <w:sz w:val="28"/>
          <w:szCs w:val="28"/>
          <w:lang w:val="ro-MD"/>
        </w:rPr>
        <w:t>9</w:t>
      </w:r>
      <w:r w:rsidR="00232F24" w:rsidRPr="00AB1A53">
        <w:rPr>
          <w:b/>
          <w:bCs/>
          <w:sz w:val="28"/>
          <w:szCs w:val="28"/>
          <w:lang w:val="ro-MD"/>
        </w:rPr>
        <w:t xml:space="preserve">. </w:t>
      </w:r>
      <w:r w:rsidR="0015743B" w:rsidRPr="00AB1A53">
        <w:rPr>
          <w:bCs/>
          <w:sz w:val="28"/>
          <w:szCs w:val="28"/>
          <w:lang w:val="ro-MD"/>
        </w:rPr>
        <w:t>A</w:t>
      </w:r>
      <w:r w:rsidR="00361822" w:rsidRPr="00AB1A53">
        <w:rPr>
          <w:bCs/>
          <w:sz w:val="28"/>
          <w:szCs w:val="28"/>
          <w:lang w:val="ro-MD"/>
        </w:rPr>
        <w:t>rticolul 9</w:t>
      </w:r>
      <w:r w:rsidR="0009511F" w:rsidRPr="00AB1A53">
        <w:rPr>
          <w:bCs/>
          <w:sz w:val="28"/>
          <w:szCs w:val="28"/>
          <w:lang w:val="ro-MD"/>
        </w:rPr>
        <w:t>:</w:t>
      </w:r>
    </w:p>
    <w:p w14:paraId="1CF484FC" w14:textId="77777777" w:rsidR="00180B8D" w:rsidRDefault="00180B8D" w:rsidP="00180B8D">
      <w:pPr>
        <w:ind w:firstLine="708"/>
        <w:jc w:val="both"/>
        <w:rPr>
          <w:bCs/>
          <w:sz w:val="28"/>
          <w:szCs w:val="28"/>
          <w:lang w:val="ro-MD"/>
        </w:rPr>
      </w:pPr>
      <w:r w:rsidRPr="00AB1A53">
        <w:rPr>
          <w:bCs/>
          <w:sz w:val="28"/>
          <w:szCs w:val="28"/>
          <w:lang w:val="ro-MD"/>
        </w:rPr>
        <w:t>în denumirea articolului cuvintele „materialului de înmulțire şi săditor viticol” se substituie cu textul „</w:t>
      </w:r>
      <w:bookmarkStart w:id="11" w:name="_Hlk181363849"/>
      <w:r w:rsidRPr="00AB1A53">
        <w:rPr>
          <w:bCs/>
          <w:sz w:val="28"/>
          <w:szCs w:val="28"/>
          <w:lang w:val="ro-MD"/>
        </w:rPr>
        <w:t>materialului de înmulțire vegetativă a viței-de-vie</w:t>
      </w:r>
      <w:bookmarkEnd w:id="11"/>
      <w:r w:rsidRPr="00AB1A53">
        <w:rPr>
          <w:bCs/>
          <w:sz w:val="28"/>
          <w:szCs w:val="28"/>
          <w:lang w:val="ro-MD"/>
        </w:rPr>
        <w:t>”;</w:t>
      </w:r>
    </w:p>
    <w:p w14:paraId="6B9E8399" w14:textId="77777777" w:rsidR="007176A7" w:rsidRPr="00AB1A53" w:rsidRDefault="007176A7" w:rsidP="00180B8D">
      <w:pPr>
        <w:ind w:firstLine="708"/>
        <w:jc w:val="both"/>
        <w:rPr>
          <w:bCs/>
          <w:sz w:val="28"/>
          <w:szCs w:val="28"/>
          <w:lang w:val="ro-MD"/>
        </w:rPr>
      </w:pPr>
      <w:r>
        <w:rPr>
          <w:bCs/>
          <w:sz w:val="28"/>
          <w:szCs w:val="28"/>
          <w:lang w:val="ro-MD"/>
        </w:rPr>
        <w:t xml:space="preserve">la alineatul (1) </w:t>
      </w:r>
      <w:r w:rsidRPr="00AB1A53">
        <w:rPr>
          <w:bCs/>
          <w:sz w:val="28"/>
          <w:szCs w:val="28"/>
          <w:lang w:val="ro-MD"/>
        </w:rPr>
        <w:t>cuvintele „materialului de înmulțire şi săditor viticol” se substituie cu textul „materialului de înmulțire vegetativă a viței-de-vie”</w:t>
      </w:r>
      <w:r>
        <w:rPr>
          <w:bCs/>
          <w:sz w:val="28"/>
          <w:szCs w:val="28"/>
          <w:lang w:val="ro-MD"/>
        </w:rPr>
        <w:t>, iar după cuvintele „</w:t>
      </w:r>
      <w:r w:rsidRPr="007176A7">
        <w:rPr>
          <w:bCs/>
          <w:sz w:val="28"/>
          <w:szCs w:val="28"/>
          <w:lang w:val="ro-MD"/>
        </w:rPr>
        <w:t>se efectuează în</w:t>
      </w:r>
      <w:r>
        <w:rPr>
          <w:bCs/>
          <w:sz w:val="28"/>
          <w:szCs w:val="28"/>
          <w:lang w:val="ro-MD"/>
        </w:rPr>
        <w:t>” se completează cu textul „</w:t>
      </w:r>
      <w:bookmarkStart w:id="12" w:name="_Hlk181363881"/>
      <w:r w:rsidRPr="007176A7">
        <w:rPr>
          <w:bCs/>
          <w:sz w:val="28"/>
          <w:szCs w:val="28"/>
          <w:lang w:val="ro-MD"/>
        </w:rPr>
        <w:t>condițiile Legii nr.68/2013 despre semințe</w:t>
      </w:r>
      <w:r w:rsidR="00FA28B3">
        <w:rPr>
          <w:bCs/>
          <w:sz w:val="28"/>
          <w:szCs w:val="28"/>
          <w:lang w:val="ro-MD"/>
        </w:rPr>
        <w:t xml:space="preserve"> și în</w:t>
      </w:r>
      <w:bookmarkEnd w:id="12"/>
      <w:r>
        <w:rPr>
          <w:bCs/>
          <w:sz w:val="28"/>
          <w:szCs w:val="28"/>
          <w:lang w:val="ro-MD"/>
        </w:rPr>
        <w:t>”;</w:t>
      </w:r>
    </w:p>
    <w:p w14:paraId="3B2B6C6F" w14:textId="77777777" w:rsidR="0009511F" w:rsidRDefault="0015743B" w:rsidP="00180B8D">
      <w:pPr>
        <w:ind w:firstLine="708"/>
        <w:jc w:val="both"/>
        <w:rPr>
          <w:bCs/>
          <w:sz w:val="28"/>
          <w:szCs w:val="28"/>
          <w:lang w:val="ro-MD"/>
        </w:rPr>
      </w:pPr>
      <w:r w:rsidRPr="00AB1A53">
        <w:rPr>
          <w:bCs/>
          <w:sz w:val="28"/>
          <w:szCs w:val="28"/>
          <w:lang w:val="ro-MD"/>
        </w:rPr>
        <w:lastRenderedPageBreak/>
        <w:t xml:space="preserve">la </w:t>
      </w:r>
      <w:r w:rsidR="00180B8D" w:rsidRPr="00AB1A53">
        <w:rPr>
          <w:bCs/>
          <w:sz w:val="28"/>
          <w:szCs w:val="28"/>
          <w:lang w:val="ro-MD"/>
        </w:rPr>
        <w:t>alineatele (</w:t>
      </w:r>
      <w:r w:rsidR="007176A7">
        <w:rPr>
          <w:bCs/>
          <w:sz w:val="28"/>
          <w:szCs w:val="28"/>
          <w:lang w:val="ro-MD"/>
        </w:rPr>
        <w:t>2</w:t>
      </w:r>
      <w:r w:rsidR="00180B8D" w:rsidRPr="00AB1A53">
        <w:rPr>
          <w:bCs/>
          <w:sz w:val="28"/>
          <w:szCs w:val="28"/>
          <w:lang w:val="ro-MD"/>
        </w:rPr>
        <w:t>) – (4) cuvintele „materialului de înmulțire şi săditor viticol” se substituie cu textul „</w:t>
      </w:r>
      <w:bookmarkStart w:id="13" w:name="_Hlk181363904"/>
      <w:r w:rsidR="00180B8D" w:rsidRPr="00AB1A53">
        <w:rPr>
          <w:bCs/>
          <w:sz w:val="28"/>
          <w:szCs w:val="28"/>
          <w:lang w:val="ro-MD"/>
        </w:rPr>
        <w:t>materialului de înmulțire vegetativă a viței-de-vie</w:t>
      </w:r>
      <w:bookmarkEnd w:id="13"/>
      <w:r w:rsidR="00180B8D" w:rsidRPr="00AB1A53">
        <w:rPr>
          <w:bCs/>
          <w:sz w:val="28"/>
          <w:szCs w:val="28"/>
          <w:lang w:val="ro-MD"/>
        </w:rPr>
        <w:t>”.</w:t>
      </w:r>
    </w:p>
    <w:p w14:paraId="413BAA11" w14:textId="77777777" w:rsidR="004B248F" w:rsidRPr="00AB1A53" w:rsidRDefault="004B248F" w:rsidP="00180B8D">
      <w:pPr>
        <w:ind w:firstLine="708"/>
        <w:jc w:val="both"/>
        <w:rPr>
          <w:bCs/>
          <w:sz w:val="28"/>
          <w:szCs w:val="28"/>
          <w:lang w:val="ro-MD"/>
        </w:rPr>
      </w:pPr>
    </w:p>
    <w:p w14:paraId="1F36ACB7" w14:textId="77777777" w:rsidR="00182F03" w:rsidRDefault="004D2F64" w:rsidP="00180B8D">
      <w:pPr>
        <w:ind w:firstLine="708"/>
        <w:jc w:val="both"/>
        <w:rPr>
          <w:bCs/>
          <w:sz w:val="28"/>
          <w:szCs w:val="28"/>
          <w:lang w:val="ro-MD"/>
        </w:rPr>
      </w:pPr>
      <w:r>
        <w:rPr>
          <w:b/>
          <w:sz w:val="28"/>
          <w:szCs w:val="28"/>
          <w:lang w:val="ro-MD"/>
        </w:rPr>
        <w:t xml:space="preserve">10. </w:t>
      </w:r>
      <w:r w:rsidR="00182F03">
        <w:rPr>
          <w:bCs/>
          <w:sz w:val="28"/>
          <w:szCs w:val="28"/>
          <w:lang w:val="ro-MD"/>
        </w:rPr>
        <w:t>A</w:t>
      </w:r>
      <w:r>
        <w:rPr>
          <w:bCs/>
          <w:sz w:val="28"/>
          <w:szCs w:val="28"/>
          <w:lang w:val="ro-MD"/>
        </w:rPr>
        <w:t xml:space="preserve">rticolul 10, </w:t>
      </w:r>
    </w:p>
    <w:p w14:paraId="19E716BE" w14:textId="17D560BB" w:rsidR="00182F03" w:rsidRDefault="00182F03" w:rsidP="00180B8D">
      <w:pPr>
        <w:ind w:firstLine="708"/>
        <w:jc w:val="both"/>
        <w:rPr>
          <w:bCs/>
          <w:sz w:val="28"/>
          <w:szCs w:val="28"/>
          <w:lang w:val="ro-MD"/>
        </w:rPr>
      </w:pPr>
      <w:r>
        <w:rPr>
          <w:bCs/>
          <w:sz w:val="28"/>
          <w:szCs w:val="28"/>
          <w:lang w:val="ro-MD"/>
        </w:rPr>
        <w:t>se completează cu alineat</w:t>
      </w:r>
      <w:r w:rsidR="00F8481C">
        <w:rPr>
          <w:bCs/>
          <w:sz w:val="28"/>
          <w:szCs w:val="28"/>
          <w:lang w:val="ro-MD"/>
        </w:rPr>
        <w:t>e</w:t>
      </w:r>
      <w:r>
        <w:rPr>
          <w:bCs/>
          <w:sz w:val="28"/>
          <w:szCs w:val="28"/>
          <w:lang w:val="ro-MD"/>
        </w:rPr>
        <w:t>l</w:t>
      </w:r>
      <w:r w:rsidR="00F8481C">
        <w:rPr>
          <w:bCs/>
          <w:sz w:val="28"/>
          <w:szCs w:val="28"/>
          <w:lang w:val="ro-MD"/>
        </w:rPr>
        <w:t>e</w:t>
      </w:r>
      <w:r>
        <w:rPr>
          <w:bCs/>
          <w:sz w:val="28"/>
          <w:szCs w:val="28"/>
          <w:lang w:val="ro-MD"/>
        </w:rPr>
        <w:t xml:space="preserve"> (2</w:t>
      </w:r>
      <w:r>
        <w:rPr>
          <w:bCs/>
          <w:sz w:val="28"/>
          <w:szCs w:val="28"/>
          <w:vertAlign w:val="superscript"/>
          <w:lang w:val="ro-MD"/>
        </w:rPr>
        <w:t>2</w:t>
      </w:r>
      <w:r>
        <w:rPr>
          <w:bCs/>
          <w:sz w:val="28"/>
          <w:szCs w:val="28"/>
          <w:lang w:val="ro-MD"/>
        </w:rPr>
        <w:t xml:space="preserve">) </w:t>
      </w:r>
      <w:r w:rsidR="00F8481C">
        <w:rPr>
          <w:bCs/>
          <w:sz w:val="28"/>
          <w:szCs w:val="28"/>
          <w:lang w:val="ro-MD"/>
        </w:rPr>
        <w:t>și (2</w:t>
      </w:r>
      <w:r w:rsidR="00F8481C">
        <w:rPr>
          <w:bCs/>
          <w:sz w:val="28"/>
          <w:szCs w:val="28"/>
          <w:vertAlign w:val="superscript"/>
          <w:lang w:val="ro-MD"/>
        </w:rPr>
        <w:t>3</w:t>
      </w:r>
      <w:r w:rsidR="00F8481C">
        <w:rPr>
          <w:bCs/>
          <w:sz w:val="28"/>
          <w:szCs w:val="28"/>
          <w:lang w:val="ro-MD"/>
        </w:rPr>
        <w:t xml:space="preserve">) </w:t>
      </w:r>
      <w:r>
        <w:rPr>
          <w:bCs/>
          <w:sz w:val="28"/>
          <w:szCs w:val="28"/>
          <w:lang w:val="ro-MD"/>
        </w:rPr>
        <w:t>cu următorul conținut:</w:t>
      </w:r>
    </w:p>
    <w:p w14:paraId="2A8D01E3" w14:textId="77777777" w:rsidR="00172860" w:rsidRDefault="00182F03" w:rsidP="00180B8D">
      <w:pPr>
        <w:ind w:firstLine="708"/>
        <w:jc w:val="both"/>
        <w:rPr>
          <w:bCs/>
          <w:sz w:val="28"/>
          <w:szCs w:val="28"/>
          <w:lang w:val="ro-MD"/>
        </w:rPr>
      </w:pPr>
      <w:r>
        <w:rPr>
          <w:bCs/>
          <w:sz w:val="28"/>
          <w:szCs w:val="28"/>
          <w:lang w:val="ro-MD"/>
        </w:rPr>
        <w:t>„</w:t>
      </w:r>
      <w:r w:rsidRPr="00182F03">
        <w:rPr>
          <w:bCs/>
          <w:sz w:val="28"/>
          <w:szCs w:val="28"/>
          <w:lang w:val="ro-MD"/>
        </w:rPr>
        <w:t>(2</w:t>
      </w:r>
      <w:r w:rsidRPr="00182F03">
        <w:rPr>
          <w:bCs/>
          <w:sz w:val="28"/>
          <w:szCs w:val="28"/>
          <w:vertAlign w:val="superscript"/>
          <w:lang w:val="ro-MD"/>
        </w:rPr>
        <w:t>2</w:t>
      </w:r>
      <w:r w:rsidRPr="00182F03">
        <w:rPr>
          <w:bCs/>
          <w:sz w:val="28"/>
          <w:szCs w:val="28"/>
          <w:lang w:val="ro-MD"/>
        </w:rPr>
        <w:t>) În cazul în care un soi de struguri pentru vin, în sensul alineatului (2), este eliminat din Catalogul soiurilor de plante şi/sau în Catalogul comun al soiurilor de viță</w:t>
      </w:r>
      <w:r>
        <w:rPr>
          <w:bCs/>
          <w:sz w:val="28"/>
          <w:szCs w:val="28"/>
          <w:lang w:val="ro-MD"/>
        </w:rPr>
        <w:t>-</w:t>
      </w:r>
      <w:r w:rsidRPr="00182F03">
        <w:rPr>
          <w:bCs/>
          <w:sz w:val="28"/>
          <w:szCs w:val="28"/>
          <w:lang w:val="ro-MD"/>
        </w:rPr>
        <w:t>de</w:t>
      </w:r>
      <w:r>
        <w:rPr>
          <w:bCs/>
          <w:sz w:val="28"/>
          <w:szCs w:val="28"/>
          <w:lang w:val="ro-MD"/>
        </w:rPr>
        <w:t>-</w:t>
      </w:r>
      <w:r w:rsidRPr="00182F03">
        <w:rPr>
          <w:bCs/>
          <w:sz w:val="28"/>
          <w:szCs w:val="28"/>
          <w:lang w:val="ro-MD"/>
        </w:rPr>
        <w:t>vie al Uniunii Europene (The Common Catalogue of Varieties of Vine), defrișarea acestui soi se efectuează în termen de 15 ani de la eliminarea acestuia.</w:t>
      </w:r>
      <w:r w:rsidR="00DF41F1" w:rsidRPr="00DF41F1">
        <w:rPr>
          <w:sz w:val="28"/>
          <w:szCs w:val="28"/>
          <w:lang w:val="ro-MD" w:eastAsia="ro-RO"/>
        </w:rPr>
        <w:t xml:space="preserve"> </w:t>
      </w:r>
      <w:r w:rsidR="00DF41F1" w:rsidRPr="00DF41F1">
        <w:rPr>
          <w:bCs/>
          <w:sz w:val="28"/>
          <w:szCs w:val="28"/>
          <w:lang w:val="ro-MD"/>
        </w:rPr>
        <w:t>Obligația defrișării decade dacă producția de pe suprafețele respective este destinată exclusiv consumului în gospodăria proprie.</w:t>
      </w:r>
    </w:p>
    <w:p w14:paraId="55BE257F" w14:textId="6FEC9C67" w:rsidR="00182F03" w:rsidRPr="00182F03" w:rsidRDefault="00172860" w:rsidP="00180B8D">
      <w:pPr>
        <w:ind w:firstLine="708"/>
        <w:jc w:val="both"/>
        <w:rPr>
          <w:bCs/>
          <w:sz w:val="28"/>
          <w:szCs w:val="28"/>
          <w:lang w:val="ro-MD"/>
        </w:rPr>
      </w:pPr>
      <w:r>
        <w:rPr>
          <w:bCs/>
          <w:sz w:val="28"/>
          <w:szCs w:val="28"/>
          <w:lang w:val="ro-MD"/>
        </w:rPr>
        <w:t>(</w:t>
      </w:r>
      <w:r w:rsidRPr="00172860">
        <w:rPr>
          <w:bCs/>
          <w:sz w:val="28"/>
          <w:szCs w:val="28"/>
          <w:lang w:val="ro-MD"/>
        </w:rPr>
        <w:t>2</w:t>
      </w:r>
      <w:r w:rsidRPr="00172860">
        <w:rPr>
          <w:bCs/>
          <w:sz w:val="28"/>
          <w:szCs w:val="28"/>
          <w:vertAlign w:val="superscript"/>
          <w:lang w:val="ro-MD"/>
        </w:rPr>
        <w:t>3</w:t>
      </w:r>
      <w:r w:rsidRPr="00172860">
        <w:rPr>
          <w:bCs/>
          <w:sz w:val="28"/>
          <w:szCs w:val="28"/>
          <w:lang w:val="ro-MD"/>
        </w:rPr>
        <w:t>) Suprafețele de viță-de-vie care nu respectă alineatul (2) nu sunt obligatorii pentru defrișare dacă producția de pe acestea este utilizată în alte decât producerea vinului.</w:t>
      </w:r>
      <w:r w:rsidR="00182F03">
        <w:rPr>
          <w:bCs/>
          <w:sz w:val="28"/>
          <w:szCs w:val="28"/>
          <w:lang w:val="ro-MD"/>
        </w:rPr>
        <w:t>”;</w:t>
      </w:r>
    </w:p>
    <w:p w14:paraId="0BEBAEE0" w14:textId="0522A295" w:rsidR="00CF6085" w:rsidRDefault="00182F03" w:rsidP="00180B8D">
      <w:pPr>
        <w:ind w:firstLine="708"/>
        <w:jc w:val="both"/>
        <w:rPr>
          <w:sz w:val="28"/>
          <w:szCs w:val="28"/>
          <w:lang w:val="ro-MD"/>
        </w:rPr>
      </w:pPr>
      <w:r>
        <w:rPr>
          <w:bCs/>
          <w:sz w:val="28"/>
          <w:szCs w:val="28"/>
          <w:lang w:val="ro-MD"/>
        </w:rPr>
        <w:t xml:space="preserve">la </w:t>
      </w:r>
      <w:r w:rsidR="004D2F64">
        <w:rPr>
          <w:bCs/>
          <w:sz w:val="28"/>
          <w:szCs w:val="28"/>
          <w:lang w:val="ro-MD"/>
        </w:rPr>
        <w:t>alineatul (8) textul „</w:t>
      </w:r>
      <w:r w:rsidR="004D2F64" w:rsidRPr="004D2F64">
        <w:rPr>
          <w:bCs/>
          <w:sz w:val="28"/>
          <w:szCs w:val="28"/>
          <w:lang w:val="ro-MD"/>
        </w:rPr>
        <w:t>plantațiilor portaltoi şi altoi, a școlilor de vițe</w:t>
      </w:r>
      <w:r w:rsidR="004D2F64">
        <w:rPr>
          <w:bCs/>
          <w:sz w:val="28"/>
          <w:szCs w:val="28"/>
          <w:lang w:val="ro-MD"/>
        </w:rPr>
        <w:t>” se substituie cu textul „</w:t>
      </w:r>
      <w:bookmarkStart w:id="14" w:name="_Hlk181363966"/>
      <w:r w:rsidR="004D2F64">
        <w:rPr>
          <w:sz w:val="28"/>
          <w:szCs w:val="28"/>
          <w:lang w:val="ro-MD"/>
        </w:rPr>
        <w:t>plantațiilor-mamă portaltoi și plantațiilor-mamă altoi</w:t>
      </w:r>
      <w:bookmarkEnd w:id="14"/>
      <w:r w:rsidR="004D2F64">
        <w:rPr>
          <w:sz w:val="28"/>
          <w:szCs w:val="28"/>
          <w:lang w:val="ro-MD"/>
        </w:rPr>
        <w:t>”.</w:t>
      </w:r>
    </w:p>
    <w:p w14:paraId="298AC45C" w14:textId="77777777" w:rsidR="00182F03" w:rsidRDefault="00182F03" w:rsidP="00180B8D">
      <w:pPr>
        <w:ind w:firstLine="708"/>
        <w:jc w:val="both"/>
        <w:rPr>
          <w:sz w:val="28"/>
          <w:szCs w:val="28"/>
          <w:lang w:val="ro-MD"/>
        </w:rPr>
      </w:pPr>
    </w:p>
    <w:p w14:paraId="0819DD69" w14:textId="28CDF151" w:rsidR="000266CB" w:rsidRDefault="004B248F" w:rsidP="005A3113">
      <w:pPr>
        <w:ind w:firstLine="708"/>
        <w:jc w:val="both"/>
        <w:rPr>
          <w:sz w:val="28"/>
          <w:lang w:val="ro-MD"/>
        </w:rPr>
      </w:pPr>
      <w:r>
        <w:rPr>
          <w:b/>
          <w:bCs/>
          <w:sz w:val="28"/>
          <w:szCs w:val="28"/>
          <w:lang w:val="ro-MD"/>
        </w:rPr>
        <w:t>11</w:t>
      </w:r>
      <w:r w:rsidR="002035A4" w:rsidRPr="00AB1A53">
        <w:rPr>
          <w:b/>
          <w:bCs/>
          <w:sz w:val="28"/>
          <w:szCs w:val="28"/>
          <w:lang w:val="ro-MD"/>
        </w:rPr>
        <w:t xml:space="preserve">. </w:t>
      </w:r>
      <w:r w:rsidR="004609AE" w:rsidRPr="00AB1A53">
        <w:rPr>
          <w:bCs/>
          <w:sz w:val="28"/>
          <w:szCs w:val="28"/>
          <w:lang w:val="ro-MD"/>
        </w:rPr>
        <w:t>A</w:t>
      </w:r>
      <w:r w:rsidR="00621E62" w:rsidRPr="00AB1A53">
        <w:rPr>
          <w:bCs/>
          <w:sz w:val="28"/>
          <w:szCs w:val="28"/>
          <w:lang w:val="ro-MD"/>
        </w:rPr>
        <w:t>rticolul 1</w:t>
      </w:r>
      <w:r w:rsidR="00E17934" w:rsidRPr="00AB1A53">
        <w:rPr>
          <w:bCs/>
          <w:sz w:val="28"/>
          <w:szCs w:val="28"/>
          <w:lang w:val="ro-MD"/>
        </w:rPr>
        <w:t>1</w:t>
      </w:r>
      <w:r w:rsidR="005A3113" w:rsidRPr="005A3113">
        <w:rPr>
          <w:bCs/>
          <w:sz w:val="28"/>
          <w:szCs w:val="28"/>
          <w:lang w:val="ro-MD"/>
        </w:rPr>
        <w:t xml:space="preserve"> </w:t>
      </w:r>
      <w:r w:rsidR="005A3113">
        <w:rPr>
          <w:bCs/>
          <w:sz w:val="28"/>
          <w:szCs w:val="28"/>
          <w:lang w:val="ro-MD"/>
        </w:rPr>
        <w:t>se abrogă.</w:t>
      </w:r>
      <w:r w:rsidR="000266CB" w:rsidRPr="00AB1A53">
        <w:rPr>
          <w:sz w:val="28"/>
          <w:lang w:val="ro-MD"/>
        </w:rPr>
        <w:t xml:space="preserve">  </w:t>
      </w:r>
    </w:p>
    <w:p w14:paraId="634FCB5A" w14:textId="77777777" w:rsidR="00992DCA" w:rsidRDefault="00992DCA" w:rsidP="000D65A4">
      <w:pPr>
        <w:ind w:firstLine="708"/>
        <w:jc w:val="both"/>
        <w:rPr>
          <w:sz w:val="28"/>
          <w:lang w:val="ro-MD"/>
        </w:rPr>
      </w:pPr>
    </w:p>
    <w:p w14:paraId="68C9DC24" w14:textId="4FAF11F9" w:rsidR="001A2B8D" w:rsidRDefault="001A2B8D" w:rsidP="000D65A4">
      <w:pPr>
        <w:ind w:firstLine="708"/>
        <w:jc w:val="both"/>
        <w:rPr>
          <w:sz w:val="28"/>
          <w:lang w:val="ro-MD"/>
        </w:rPr>
      </w:pPr>
      <w:r>
        <w:rPr>
          <w:b/>
          <w:bCs/>
          <w:sz w:val="28"/>
          <w:lang w:val="ro-MD"/>
        </w:rPr>
        <w:t xml:space="preserve">12. </w:t>
      </w:r>
      <w:r w:rsidRPr="001A2B8D">
        <w:rPr>
          <w:sz w:val="28"/>
          <w:lang w:val="ro-MD"/>
        </w:rPr>
        <w:t>Articolul 13</w:t>
      </w:r>
      <w:r>
        <w:rPr>
          <w:sz w:val="28"/>
          <w:lang w:val="ro-MD"/>
        </w:rPr>
        <w:t>, alineatul (1) se completează cu litera g) cu următorul cuprins:</w:t>
      </w:r>
    </w:p>
    <w:p w14:paraId="6CF95701" w14:textId="23A603BD" w:rsidR="001A2B8D" w:rsidRDefault="001A2B8D" w:rsidP="000D65A4">
      <w:pPr>
        <w:ind w:firstLine="708"/>
        <w:jc w:val="both"/>
        <w:rPr>
          <w:sz w:val="28"/>
          <w:lang w:val="ro-MD"/>
        </w:rPr>
      </w:pPr>
      <w:r>
        <w:rPr>
          <w:sz w:val="28"/>
          <w:lang w:val="ro-MD"/>
        </w:rPr>
        <w:t>„g) strugurii pentru vin.”.</w:t>
      </w:r>
    </w:p>
    <w:p w14:paraId="5DB9B35D" w14:textId="77777777" w:rsidR="001A2B8D" w:rsidRPr="001A2B8D" w:rsidRDefault="001A2B8D" w:rsidP="000D65A4">
      <w:pPr>
        <w:ind w:firstLine="708"/>
        <w:jc w:val="both"/>
        <w:rPr>
          <w:b/>
          <w:bCs/>
          <w:sz w:val="28"/>
          <w:lang w:val="ro-MD"/>
        </w:rPr>
      </w:pPr>
    </w:p>
    <w:p w14:paraId="07391D1B" w14:textId="4577877B" w:rsidR="009A12EB" w:rsidRPr="009A12EB" w:rsidRDefault="004B248F" w:rsidP="009A12EB">
      <w:pPr>
        <w:ind w:firstLine="708"/>
        <w:jc w:val="both"/>
        <w:rPr>
          <w:sz w:val="28"/>
          <w:lang w:val="ro-MD"/>
        </w:rPr>
      </w:pPr>
      <w:r>
        <w:rPr>
          <w:b/>
          <w:bCs/>
          <w:sz w:val="28"/>
          <w:lang w:val="ro-MD"/>
        </w:rPr>
        <w:t>1</w:t>
      </w:r>
      <w:r w:rsidR="00813F50">
        <w:rPr>
          <w:b/>
          <w:bCs/>
          <w:sz w:val="28"/>
          <w:lang w:val="ro-MD"/>
        </w:rPr>
        <w:t>3</w:t>
      </w:r>
      <w:r w:rsidR="009A12EB" w:rsidRPr="00826263">
        <w:rPr>
          <w:b/>
          <w:bCs/>
          <w:sz w:val="28"/>
          <w:lang w:val="ro-MD"/>
        </w:rPr>
        <w:t xml:space="preserve">. </w:t>
      </w:r>
      <w:r w:rsidR="009A12EB" w:rsidRPr="00826263">
        <w:rPr>
          <w:sz w:val="28"/>
          <w:lang w:val="ro-MD"/>
        </w:rPr>
        <w:t>Articolul 16</w:t>
      </w:r>
      <w:r w:rsidR="009A12EB" w:rsidRPr="009A12EB">
        <w:rPr>
          <w:sz w:val="28"/>
          <w:lang w:val="ro-MD"/>
        </w:rPr>
        <w:t xml:space="preserve"> se completează cu alineatul (3) cu următorul cuprins:</w:t>
      </w:r>
    </w:p>
    <w:p w14:paraId="351E4D61" w14:textId="77777777" w:rsidR="009A12EB" w:rsidRPr="00AB1A53" w:rsidRDefault="009A12EB" w:rsidP="009A12EB">
      <w:pPr>
        <w:ind w:firstLine="708"/>
        <w:jc w:val="both"/>
        <w:rPr>
          <w:sz w:val="28"/>
          <w:lang w:val="ro-MD"/>
        </w:rPr>
      </w:pPr>
      <w:r w:rsidRPr="009A12EB">
        <w:rPr>
          <w:sz w:val="28"/>
          <w:lang w:val="ro-MD"/>
        </w:rPr>
        <w:t>„(3) Distilatul de vin și alcoolul etilic de origine vitivinicolă obținute în condițiile alin. (1) se utilizează în conformitate cu prevederile actelor aprobate de Guvern.”.</w:t>
      </w:r>
    </w:p>
    <w:p w14:paraId="536A50E8" w14:textId="77777777" w:rsidR="000D65A4" w:rsidRDefault="000D65A4" w:rsidP="000D65A4">
      <w:pPr>
        <w:ind w:firstLine="708"/>
        <w:jc w:val="both"/>
        <w:rPr>
          <w:sz w:val="28"/>
          <w:lang w:val="ro-MD"/>
        </w:rPr>
      </w:pPr>
    </w:p>
    <w:p w14:paraId="49C58335" w14:textId="14CF10AE" w:rsidR="00987D85" w:rsidRDefault="00987D85" w:rsidP="000D65A4">
      <w:pPr>
        <w:ind w:firstLine="708"/>
        <w:jc w:val="both"/>
        <w:rPr>
          <w:sz w:val="28"/>
          <w:szCs w:val="28"/>
          <w:lang w:val="ro-MD"/>
        </w:rPr>
      </w:pPr>
      <w:r>
        <w:rPr>
          <w:b/>
          <w:bCs/>
          <w:sz w:val="28"/>
          <w:lang w:val="ro-MD"/>
        </w:rPr>
        <w:t xml:space="preserve">14. </w:t>
      </w:r>
      <w:r>
        <w:rPr>
          <w:sz w:val="28"/>
          <w:lang w:val="ro-MD"/>
        </w:rPr>
        <w:t>La articolul 17, alineatul (4) după cuvintele „</w:t>
      </w:r>
      <w:r w:rsidRPr="00987D85">
        <w:rPr>
          <w:sz w:val="28"/>
          <w:lang w:val="ro-MD"/>
        </w:rPr>
        <w:t>sau cu denumire de origine protejată</w:t>
      </w:r>
      <w:r>
        <w:rPr>
          <w:sz w:val="28"/>
          <w:lang w:val="ro-MD"/>
        </w:rPr>
        <w:t xml:space="preserve">” </w:t>
      </w:r>
      <w:r>
        <w:rPr>
          <w:sz w:val="28"/>
          <w:szCs w:val="28"/>
          <w:lang w:val="ro-MD"/>
        </w:rPr>
        <w:t>se completează cu textul „ și/sau cu mențiun</w:t>
      </w:r>
      <w:r w:rsidR="005517A3">
        <w:rPr>
          <w:sz w:val="28"/>
          <w:szCs w:val="28"/>
          <w:lang w:val="ro-MD"/>
        </w:rPr>
        <w:t>e</w:t>
      </w:r>
      <w:r>
        <w:rPr>
          <w:sz w:val="28"/>
          <w:szCs w:val="28"/>
          <w:lang w:val="ro-MD"/>
        </w:rPr>
        <w:t xml:space="preserve"> tradițional</w:t>
      </w:r>
      <w:r w:rsidR="005517A3">
        <w:rPr>
          <w:sz w:val="28"/>
          <w:szCs w:val="28"/>
          <w:lang w:val="ro-MD"/>
        </w:rPr>
        <w:t>ă</w:t>
      </w:r>
      <w:r>
        <w:rPr>
          <w:sz w:val="28"/>
          <w:szCs w:val="28"/>
          <w:lang w:val="ro-MD"/>
        </w:rPr>
        <w:t>”.</w:t>
      </w:r>
    </w:p>
    <w:p w14:paraId="0009A4EC" w14:textId="77777777" w:rsidR="00987D85" w:rsidRPr="00987D85" w:rsidRDefault="00987D85" w:rsidP="000D65A4">
      <w:pPr>
        <w:ind w:firstLine="708"/>
        <w:jc w:val="both"/>
        <w:rPr>
          <w:sz w:val="28"/>
          <w:lang w:val="ro-MD"/>
        </w:rPr>
      </w:pPr>
    </w:p>
    <w:p w14:paraId="03394BC3" w14:textId="207A1FF3" w:rsidR="009C5B46" w:rsidRDefault="009C5B46" w:rsidP="000D65A4">
      <w:pPr>
        <w:ind w:firstLine="708"/>
        <w:jc w:val="both"/>
        <w:rPr>
          <w:sz w:val="28"/>
          <w:lang w:val="ro-MD"/>
        </w:rPr>
      </w:pPr>
      <w:r w:rsidRPr="005517A3">
        <w:rPr>
          <w:b/>
          <w:bCs/>
          <w:sz w:val="28"/>
          <w:lang w:val="ro-MD"/>
        </w:rPr>
        <w:t>1</w:t>
      </w:r>
      <w:r w:rsidR="005517A3" w:rsidRPr="005517A3">
        <w:rPr>
          <w:b/>
          <w:bCs/>
          <w:sz w:val="28"/>
          <w:lang w:val="ro-MD"/>
        </w:rPr>
        <w:t>5</w:t>
      </w:r>
      <w:r w:rsidRPr="005517A3">
        <w:rPr>
          <w:b/>
          <w:bCs/>
          <w:sz w:val="28"/>
          <w:lang w:val="ro-MD"/>
        </w:rPr>
        <w:t>.</w:t>
      </w:r>
      <w:r>
        <w:rPr>
          <w:b/>
          <w:bCs/>
          <w:sz w:val="28"/>
          <w:lang w:val="ro-MD"/>
        </w:rPr>
        <w:t xml:space="preserve"> </w:t>
      </w:r>
      <w:r>
        <w:rPr>
          <w:sz w:val="28"/>
          <w:lang w:val="ro-MD"/>
        </w:rPr>
        <w:t>Se completează cu articolul 17</w:t>
      </w:r>
      <w:r>
        <w:rPr>
          <w:sz w:val="28"/>
          <w:vertAlign w:val="superscript"/>
          <w:lang w:val="ro-MD"/>
        </w:rPr>
        <w:t>1</w:t>
      </w:r>
      <w:r>
        <w:rPr>
          <w:sz w:val="28"/>
          <w:lang w:val="ro-MD"/>
        </w:rPr>
        <w:t xml:space="preserve"> cu următorul cuprins:</w:t>
      </w:r>
    </w:p>
    <w:p w14:paraId="1E19D6B2" w14:textId="53D64D4A" w:rsidR="009C5B46" w:rsidRPr="009C5B46" w:rsidRDefault="009C5B46" w:rsidP="009C5B46">
      <w:pPr>
        <w:ind w:firstLine="708"/>
        <w:jc w:val="both"/>
        <w:rPr>
          <w:sz w:val="28"/>
          <w:lang w:val="ro-MD"/>
        </w:rPr>
      </w:pPr>
      <w:r>
        <w:rPr>
          <w:sz w:val="28"/>
          <w:lang w:val="ro-MD"/>
        </w:rPr>
        <w:t>”</w:t>
      </w:r>
      <w:r w:rsidRPr="009C5B46">
        <w:rPr>
          <w:b/>
          <w:bCs/>
          <w:sz w:val="28"/>
          <w:lang w:val="ro-MD"/>
        </w:rPr>
        <w:t>Articolul 17</w:t>
      </w:r>
      <w:r>
        <w:rPr>
          <w:b/>
          <w:bCs/>
          <w:sz w:val="28"/>
          <w:vertAlign w:val="superscript"/>
          <w:lang w:val="ro-MD"/>
        </w:rPr>
        <w:t>1</w:t>
      </w:r>
      <w:r w:rsidRPr="009C5B46">
        <w:rPr>
          <w:sz w:val="28"/>
          <w:lang w:val="ro-MD"/>
        </w:rPr>
        <w:t>. Mențiuni tradiționale în sectorul vitivinicol</w:t>
      </w:r>
    </w:p>
    <w:p w14:paraId="604E19B8" w14:textId="77777777" w:rsidR="009C5B46" w:rsidRPr="009C5B46" w:rsidRDefault="009C5B46" w:rsidP="009C5B46">
      <w:pPr>
        <w:ind w:firstLine="708"/>
        <w:jc w:val="both"/>
        <w:rPr>
          <w:sz w:val="28"/>
          <w:lang w:val="ro-MD"/>
        </w:rPr>
      </w:pPr>
      <w:r w:rsidRPr="009C5B46">
        <w:rPr>
          <w:sz w:val="28"/>
          <w:lang w:val="ro-MD"/>
        </w:rPr>
        <w:t>(1) Mențiune tradițională înseamnă o mențiune folosită în mod tradițional pentru a desemna faptul că produsul vitivinicol are o denumire de origine protejată sau o indicație geografică protejată în temeiul legislației naționale, sau metoda de producere sau de maturare, calitatea, culoarea, locul tipul locului de proveniență sau un eveniment deosebit sunt legate de istoria produsului cu denumire de origine protejată sau cu indicație geografică protejată.</w:t>
      </w:r>
    </w:p>
    <w:p w14:paraId="2F3D8462" w14:textId="78E0A4D4" w:rsidR="009C5B46" w:rsidRPr="009C5B46" w:rsidRDefault="009C5B46" w:rsidP="009C5B46">
      <w:pPr>
        <w:ind w:firstLine="708"/>
        <w:jc w:val="both"/>
        <w:rPr>
          <w:sz w:val="28"/>
          <w:lang w:val="ro-MD"/>
        </w:rPr>
      </w:pPr>
      <w:r w:rsidRPr="009C5B46">
        <w:rPr>
          <w:sz w:val="28"/>
          <w:lang w:val="ro-MD"/>
        </w:rPr>
        <w:t>(2) Mențiunea tradițională este specificată în caietele de sarcini pentru o denumire de origine sau pentru o indicație geografică și este protejată împotriva utilizării ilicite și acestea nu pot deveni generice.</w:t>
      </w:r>
    </w:p>
    <w:p w14:paraId="660C6397" w14:textId="77777777" w:rsidR="009C5B46" w:rsidRPr="009C5B46" w:rsidRDefault="009C5B46" w:rsidP="009C5B46">
      <w:pPr>
        <w:ind w:firstLine="708"/>
        <w:jc w:val="both"/>
        <w:rPr>
          <w:sz w:val="28"/>
          <w:lang w:val="ro-MD"/>
        </w:rPr>
      </w:pPr>
      <w:r w:rsidRPr="009C5B46">
        <w:rPr>
          <w:sz w:val="28"/>
          <w:lang w:val="ro-MD"/>
        </w:rPr>
        <w:t xml:space="preserve"> (3) Mențiunile tradiționale sunt protejate doar în limba română și pentru categoriile de produse vinicole reglementate de Guvern și menționate în cerere împotriva:</w:t>
      </w:r>
    </w:p>
    <w:p w14:paraId="04557658" w14:textId="77777777" w:rsidR="009C5B46" w:rsidRPr="009C5B46" w:rsidRDefault="009C5B46" w:rsidP="009C5B46">
      <w:pPr>
        <w:ind w:firstLine="708"/>
        <w:jc w:val="both"/>
        <w:rPr>
          <w:sz w:val="28"/>
          <w:lang w:val="ro-MD"/>
        </w:rPr>
      </w:pPr>
      <w:r w:rsidRPr="009C5B46">
        <w:rPr>
          <w:sz w:val="28"/>
          <w:lang w:val="ro-MD"/>
        </w:rPr>
        <w:lastRenderedPageBreak/>
        <w:t>a) oricărei utilizări abuzive, inclusiv atunci când denumirea protejată este însoțită de expresii precum „stil”, „tip”, „metodă”, „produs la fel ca în”, „imitație”, „gust”, „la fel ca” sau altele similare;</w:t>
      </w:r>
    </w:p>
    <w:p w14:paraId="5DA9C351" w14:textId="77777777" w:rsidR="009C5B46" w:rsidRPr="009C5B46" w:rsidRDefault="009C5B46" w:rsidP="009C5B46">
      <w:pPr>
        <w:ind w:firstLine="708"/>
        <w:jc w:val="both"/>
        <w:rPr>
          <w:sz w:val="28"/>
          <w:lang w:val="ro-MD"/>
        </w:rPr>
      </w:pPr>
      <w:r w:rsidRPr="009C5B46">
        <w:rPr>
          <w:sz w:val="28"/>
          <w:lang w:val="ro-MD"/>
        </w:rPr>
        <w:t>b) oricărei alte indicații false sau înșelătoare cu privire la natura, caracteristicile sau calitățile esențiale ale produsului, care figurează pe partea interioară sau exterioară a ambalajului, în materialul publicitar sau în documentele aferente;</w:t>
      </w:r>
    </w:p>
    <w:p w14:paraId="54B6E0DA" w14:textId="77777777" w:rsidR="009C5B46" w:rsidRPr="009C5B46" w:rsidRDefault="009C5B46" w:rsidP="009C5B46">
      <w:pPr>
        <w:ind w:firstLine="708"/>
        <w:jc w:val="both"/>
        <w:rPr>
          <w:sz w:val="28"/>
          <w:lang w:val="ro-MD"/>
        </w:rPr>
      </w:pPr>
      <w:r w:rsidRPr="009C5B46">
        <w:rPr>
          <w:sz w:val="28"/>
          <w:lang w:val="ro-MD"/>
        </w:rPr>
        <w:t>c) oricăror alte practici care pot induce în eroare consumatorii, în special pentru a crea impresia că vinul îndeplinește condițiile mențiunii tradiționale protejate.</w:t>
      </w:r>
    </w:p>
    <w:p w14:paraId="06DCF0A7" w14:textId="77777777" w:rsidR="009C5B46" w:rsidRPr="009C5B46" w:rsidRDefault="009C5B46" w:rsidP="009C5B46">
      <w:pPr>
        <w:ind w:firstLine="708"/>
        <w:jc w:val="both"/>
        <w:rPr>
          <w:sz w:val="28"/>
          <w:lang w:val="ro-MD"/>
        </w:rPr>
      </w:pPr>
      <w:r w:rsidRPr="009C5B46">
        <w:rPr>
          <w:sz w:val="28"/>
          <w:lang w:val="ro-MD"/>
        </w:rPr>
        <w:t>(4) Înregistrarea unei mențiuni tradiționale este respinsă dacă cererea de înregistrare a mențiunii tradiționale a fost depusă după data la care se depune cererea de înregistrare a denumirii de origine sau a indicației geografice.</w:t>
      </w:r>
    </w:p>
    <w:p w14:paraId="6508E7E5" w14:textId="77777777" w:rsidR="009C5B46" w:rsidRPr="009C5B46" w:rsidRDefault="009C5B46" w:rsidP="009C5B46">
      <w:pPr>
        <w:ind w:firstLine="708"/>
        <w:jc w:val="both"/>
        <w:rPr>
          <w:sz w:val="28"/>
          <w:lang w:val="ro-MD"/>
        </w:rPr>
      </w:pPr>
      <w:r w:rsidRPr="009C5B46">
        <w:rPr>
          <w:sz w:val="28"/>
          <w:lang w:val="ro-MD"/>
        </w:rPr>
        <w:t>(5) Pentru a garanta drepturile și interesele utilizatorilor de mențiuni tradiționale, Guvernul va reglementa pentru mențiunile tradiționale, cel puțin:</w:t>
      </w:r>
    </w:p>
    <w:p w14:paraId="21B522FF" w14:textId="77777777" w:rsidR="009C5B46" w:rsidRPr="009C5B46" w:rsidRDefault="009C5B46" w:rsidP="009C5B46">
      <w:pPr>
        <w:ind w:firstLine="708"/>
        <w:jc w:val="both"/>
        <w:rPr>
          <w:sz w:val="28"/>
          <w:lang w:val="ro-MD"/>
        </w:rPr>
      </w:pPr>
      <w:r w:rsidRPr="009C5B46">
        <w:rPr>
          <w:sz w:val="28"/>
          <w:lang w:val="ro-MD"/>
        </w:rPr>
        <w:t>a) solicitanții care pot cere protecția;</w:t>
      </w:r>
    </w:p>
    <w:p w14:paraId="3D0C4C35" w14:textId="77777777" w:rsidR="009C5B46" w:rsidRPr="009C5B46" w:rsidRDefault="009C5B46" w:rsidP="009C5B46">
      <w:pPr>
        <w:ind w:firstLine="708"/>
        <w:jc w:val="both"/>
        <w:rPr>
          <w:sz w:val="28"/>
          <w:lang w:val="ro-MD"/>
        </w:rPr>
      </w:pPr>
      <w:r w:rsidRPr="009C5B46">
        <w:rPr>
          <w:sz w:val="28"/>
          <w:lang w:val="ro-MD"/>
        </w:rPr>
        <w:t>b) procedura de examinare și condițiile de validare a unei cereri de recunoaștere;</w:t>
      </w:r>
    </w:p>
    <w:p w14:paraId="1BD4503E" w14:textId="77777777" w:rsidR="009C5B46" w:rsidRPr="009C5B46" w:rsidRDefault="009C5B46" w:rsidP="009C5B46">
      <w:pPr>
        <w:ind w:firstLine="708"/>
        <w:jc w:val="both"/>
        <w:rPr>
          <w:sz w:val="28"/>
          <w:lang w:val="ro-MD"/>
        </w:rPr>
      </w:pPr>
      <w:r w:rsidRPr="009C5B46">
        <w:rPr>
          <w:sz w:val="28"/>
          <w:lang w:val="ro-MD"/>
        </w:rPr>
        <w:t>c) motivul pentru care se pot prezenta obiecții la o propunere de protecție;</w:t>
      </w:r>
    </w:p>
    <w:p w14:paraId="3B171CD6" w14:textId="35E460B0" w:rsidR="009C5B46" w:rsidRPr="009C5B46" w:rsidRDefault="009C5B46" w:rsidP="009C5B46">
      <w:pPr>
        <w:ind w:firstLine="708"/>
        <w:jc w:val="both"/>
        <w:rPr>
          <w:sz w:val="28"/>
          <w:lang w:val="ro-MD"/>
        </w:rPr>
      </w:pPr>
      <w:r w:rsidRPr="009C5B46">
        <w:rPr>
          <w:sz w:val="28"/>
          <w:lang w:val="ro-MD"/>
        </w:rPr>
        <w:t>d) domeniul de aplicare a protecției, relația cu mărcile, mențiunile tradiționale protejate, denumirile de origine protejate sau indicațiile geografice protejate, omonimele sau anumite denumiri de soiuri de struguri de vinifica</w:t>
      </w:r>
      <w:r w:rsidR="001F4B0E">
        <w:rPr>
          <w:sz w:val="28"/>
          <w:lang w:val="ro-MD"/>
        </w:rPr>
        <w:t>r</w:t>
      </w:r>
      <w:r w:rsidRPr="009C5B46">
        <w:rPr>
          <w:sz w:val="28"/>
          <w:lang w:val="ro-MD"/>
        </w:rPr>
        <w:t>e;</w:t>
      </w:r>
    </w:p>
    <w:p w14:paraId="00BA0E12" w14:textId="77777777" w:rsidR="009C5B46" w:rsidRPr="009C5B46" w:rsidRDefault="009C5B46" w:rsidP="009C5B46">
      <w:pPr>
        <w:ind w:firstLine="708"/>
        <w:jc w:val="both"/>
        <w:rPr>
          <w:sz w:val="28"/>
          <w:lang w:val="ro-MD"/>
        </w:rPr>
      </w:pPr>
      <w:r w:rsidRPr="009C5B46">
        <w:rPr>
          <w:sz w:val="28"/>
          <w:lang w:val="ro-MD"/>
        </w:rPr>
        <w:t>e) motivele anulării unei mențiuni tradiționale;</w:t>
      </w:r>
    </w:p>
    <w:p w14:paraId="7CBA7139" w14:textId="77777777" w:rsidR="009C5B46" w:rsidRPr="009C5B46" w:rsidRDefault="009C5B46" w:rsidP="009C5B46">
      <w:pPr>
        <w:ind w:firstLine="708"/>
        <w:jc w:val="both"/>
        <w:rPr>
          <w:sz w:val="28"/>
          <w:lang w:val="ro-MD"/>
        </w:rPr>
      </w:pPr>
      <w:r w:rsidRPr="009C5B46">
        <w:rPr>
          <w:sz w:val="28"/>
          <w:lang w:val="ro-MD"/>
        </w:rPr>
        <w:t>f) data depunerii unei cereri sau a unei solicitări de opoziție sau de anulare;</w:t>
      </w:r>
    </w:p>
    <w:p w14:paraId="179689C0" w14:textId="77777777" w:rsidR="009C5B46" w:rsidRPr="009C5B46" w:rsidRDefault="009C5B46" w:rsidP="009C5B46">
      <w:pPr>
        <w:ind w:firstLine="708"/>
        <w:jc w:val="both"/>
        <w:rPr>
          <w:sz w:val="28"/>
          <w:lang w:val="ro-MD"/>
        </w:rPr>
      </w:pPr>
      <w:r w:rsidRPr="009C5B46">
        <w:rPr>
          <w:sz w:val="28"/>
          <w:lang w:val="ro-MD"/>
        </w:rPr>
        <w:t>g) procedurile de urmat în ceea ce privește cererea de protecție a unei mențiuni tradiționale;</w:t>
      </w:r>
    </w:p>
    <w:p w14:paraId="052F5B4D" w14:textId="77777777" w:rsidR="009C5B46" w:rsidRPr="009C5B46" w:rsidRDefault="009C5B46" w:rsidP="009C5B46">
      <w:pPr>
        <w:ind w:firstLine="708"/>
        <w:jc w:val="both"/>
        <w:rPr>
          <w:sz w:val="28"/>
          <w:lang w:val="ro-MD"/>
        </w:rPr>
      </w:pPr>
      <w:r w:rsidRPr="009C5B46">
        <w:rPr>
          <w:sz w:val="28"/>
          <w:lang w:val="ro-MD"/>
        </w:rPr>
        <w:t xml:space="preserve">h) procedurile de opoziție și procedurile de anulare și modificare; </w:t>
      </w:r>
    </w:p>
    <w:p w14:paraId="04CE5691" w14:textId="77777777" w:rsidR="009C5B46" w:rsidRPr="009C5B46" w:rsidRDefault="009C5B46" w:rsidP="009C5B46">
      <w:pPr>
        <w:ind w:firstLine="708"/>
        <w:jc w:val="both"/>
        <w:rPr>
          <w:sz w:val="28"/>
          <w:lang w:val="ro-MD"/>
        </w:rPr>
      </w:pPr>
      <w:r w:rsidRPr="009C5B46">
        <w:rPr>
          <w:sz w:val="28"/>
          <w:lang w:val="ro-MD"/>
        </w:rPr>
        <w:t>i) modelele de documente și forma de comunicare.</w:t>
      </w:r>
    </w:p>
    <w:p w14:paraId="582EB985" w14:textId="75F8DD9B" w:rsidR="009C5B46" w:rsidRDefault="009C5B46" w:rsidP="009C5B46">
      <w:pPr>
        <w:ind w:firstLine="708"/>
        <w:jc w:val="both"/>
        <w:rPr>
          <w:sz w:val="28"/>
          <w:lang w:val="ro-MD"/>
        </w:rPr>
      </w:pPr>
      <w:r w:rsidRPr="009C5B46">
        <w:rPr>
          <w:sz w:val="28"/>
          <w:lang w:val="ro-MD"/>
        </w:rPr>
        <w:t>(6) Înregistrarea și protecția mențiunii tradiționale se efectuează de către Agenția de Stat pentru Proprietate Intelectuală.</w:t>
      </w:r>
      <w:r>
        <w:rPr>
          <w:sz w:val="28"/>
          <w:lang w:val="ro-MD"/>
        </w:rPr>
        <w:t>”.</w:t>
      </w:r>
    </w:p>
    <w:p w14:paraId="5A23036B" w14:textId="77777777" w:rsidR="009C5B46" w:rsidRPr="009C5B46" w:rsidRDefault="009C5B46" w:rsidP="009C5B46">
      <w:pPr>
        <w:ind w:firstLine="708"/>
        <w:jc w:val="both"/>
        <w:rPr>
          <w:sz w:val="28"/>
          <w:lang w:val="ro-MD"/>
        </w:rPr>
      </w:pPr>
    </w:p>
    <w:p w14:paraId="30AEB05F" w14:textId="538CF073" w:rsidR="000E643B" w:rsidRPr="00AB1A53" w:rsidRDefault="004B248F" w:rsidP="0069663C">
      <w:pPr>
        <w:ind w:firstLine="708"/>
        <w:jc w:val="both"/>
        <w:rPr>
          <w:bCs/>
          <w:sz w:val="28"/>
          <w:szCs w:val="28"/>
          <w:lang w:val="ro-MD"/>
        </w:rPr>
      </w:pPr>
      <w:r>
        <w:rPr>
          <w:b/>
          <w:bCs/>
          <w:sz w:val="28"/>
          <w:szCs w:val="28"/>
          <w:lang w:val="ro-MD"/>
        </w:rPr>
        <w:t>1</w:t>
      </w:r>
      <w:r w:rsidR="00CE6C47">
        <w:rPr>
          <w:b/>
          <w:bCs/>
          <w:sz w:val="28"/>
          <w:szCs w:val="28"/>
          <w:lang w:val="ro-MD"/>
        </w:rPr>
        <w:t>6</w:t>
      </w:r>
      <w:r w:rsidR="00BF4FD9" w:rsidRPr="00AB1A53">
        <w:rPr>
          <w:b/>
          <w:bCs/>
          <w:sz w:val="28"/>
          <w:szCs w:val="28"/>
          <w:lang w:val="ro-MD"/>
        </w:rPr>
        <w:t xml:space="preserve">. </w:t>
      </w:r>
      <w:r w:rsidR="004609AE" w:rsidRPr="00AB1A53">
        <w:rPr>
          <w:bCs/>
          <w:sz w:val="28"/>
          <w:szCs w:val="28"/>
          <w:lang w:val="ro-MD"/>
        </w:rPr>
        <w:t>A</w:t>
      </w:r>
      <w:r w:rsidR="003A0B74" w:rsidRPr="00AB1A53">
        <w:rPr>
          <w:bCs/>
          <w:sz w:val="28"/>
          <w:szCs w:val="28"/>
          <w:lang w:val="ro-MD"/>
        </w:rPr>
        <w:t>rticolul 2</w:t>
      </w:r>
      <w:r w:rsidR="000D65A4" w:rsidRPr="00AB1A53">
        <w:rPr>
          <w:bCs/>
          <w:sz w:val="28"/>
          <w:szCs w:val="28"/>
          <w:lang w:val="ro-MD"/>
        </w:rPr>
        <w:t>1</w:t>
      </w:r>
      <w:r w:rsidR="000E643B" w:rsidRPr="00AB1A53">
        <w:rPr>
          <w:bCs/>
          <w:sz w:val="28"/>
          <w:szCs w:val="28"/>
          <w:lang w:val="ro-MD"/>
        </w:rPr>
        <w:t>:</w:t>
      </w:r>
      <w:r w:rsidR="00BF4FD9" w:rsidRPr="00AB1A53">
        <w:rPr>
          <w:bCs/>
          <w:sz w:val="28"/>
          <w:szCs w:val="28"/>
          <w:lang w:val="ro-MD"/>
        </w:rPr>
        <w:t xml:space="preserve"> </w:t>
      </w:r>
    </w:p>
    <w:p w14:paraId="38B0E90E" w14:textId="77777777" w:rsidR="003A0B74" w:rsidRPr="00AB1A53" w:rsidRDefault="003A0B74" w:rsidP="0069663C">
      <w:pPr>
        <w:ind w:firstLine="708"/>
        <w:jc w:val="both"/>
        <w:rPr>
          <w:bCs/>
          <w:sz w:val="28"/>
          <w:szCs w:val="28"/>
          <w:lang w:val="ro-MD"/>
        </w:rPr>
      </w:pPr>
      <w:r w:rsidRPr="00AB1A53">
        <w:rPr>
          <w:bCs/>
          <w:sz w:val="28"/>
          <w:szCs w:val="28"/>
          <w:lang w:val="ro-MD"/>
        </w:rPr>
        <w:t>în denumirea articolului textul „a vinurilor, produselor pe bază de must şi vin şi a produselor secundare vinicole” se substituie cu cuvintele „ale produselor vitivinicole”;</w:t>
      </w:r>
    </w:p>
    <w:p w14:paraId="50460979" w14:textId="3A4F77FC" w:rsidR="00D415C2" w:rsidRDefault="00BF4FD9" w:rsidP="003A0B74">
      <w:pPr>
        <w:ind w:firstLine="708"/>
        <w:jc w:val="both"/>
        <w:rPr>
          <w:bCs/>
          <w:sz w:val="28"/>
          <w:szCs w:val="28"/>
          <w:lang w:val="ro-MD"/>
        </w:rPr>
      </w:pPr>
      <w:r w:rsidRPr="00AB1A53">
        <w:rPr>
          <w:bCs/>
          <w:sz w:val="28"/>
          <w:szCs w:val="28"/>
          <w:lang w:val="ro-MD"/>
        </w:rPr>
        <w:t>alineat</w:t>
      </w:r>
      <w:r w:rsidR="00D415C2">
        <w:rPr>
          <w:bCs/>
          <w:sz w:val="28"/>
          <w:szCs w:val="28"/>
          <w:lang w:val="ro-MD"/>
        </w:rPr>
        <w:t>e</w:t>
      </w:r>
      <w:r w:rsidRPr="00AB1A53">
        <w:rPr>
          <w:bCs/>
          <w:sz w:val="28"/>
          <w:szCs w:val="28"/>
          <w:lang w:val="ro-MD"/>
        </w:rPr>
        <w:t>l</w:t>
      </w:r>
      <w:r w:rsidR="00D415C2">
        <w:rPr>
          <w:bCs/>
          <w:sz w:val="28"/>
          <w:szCs w:val="28"/>
          <w:lang w:val="ro-MD"/>
        </w:rPr>
        <w:t>e</w:t>
      </w:r>
      <w:r w:rsidRPr="00AB1A53">
        <w:rPr>
          <w:bCs/>
          <w:sz w:val="28"/>
          <w:szCs w:val="28"/>
          <w:lang w:val="ro-MD"/>
        </w:rPr>
        <w:t xml:space="preserve"> (</w:t>
      </w:r>
      <w:r w:rsidR="003A0B74" w:rsidRPr="00AB1A53">
        <w:rPr>
          <w:bCs/>
          <w:sz w:val="28"/>
          <w:szCs w:val="28"/>
          <w:lang w:val="ro-MD"/>
        </w:rPr>
        <w:t>1</w:t>
      </w:r>
      <w:r w:rsidRPr="00AB1A53">
        <w:rPr>
          <w:bCs/>
          <w:sz w:val="28"/>
          <w:szCs w:val="28"/>
          <w:lang w:val="ro-MD"/>
        </w:rPr>
        <w:t>)</w:t>
      </w:r>
      <w:r w:rsidR="00D415C2">
        <w:rPr>
          <w:bCs/>
          <w:sz w:val="28"/>
          <w:szCs w:val="28"/>
          <w:lang w:val="ro-MD"/>
        </w:rPr>
        <w:t xml:space="preserve"> și (3) vor avea următorul cuprins:</w:t>
      </w:r>
    </w:p>
    <w:p w14:paraId="03AC5FA1" w14:textId="3BD249E9" w:rsidR="00D415C2" w:rsidRDefault="00D415C2" w:rsidP="003A0B74">
      <w:pPr>
        <w:ind w:firstLine="708"/>
        <w:jc w:val="both"/>
        <w:rPr>
          <w:bCs/>
          <w:sz w:val="28"/>
          <w:szCs w:val="28"/>
          <w:lang w:val="ro-MD"/>
        </w:rPr>
      </w:pPr>
      <w:r>
        <w:rPr>
          <w:bCs/>
          <w:sz w:val="28"/>
          <w:szCs w:val="28"/>
          <w:lang w:val="ro-MD"/>
        </w:rPr>
        <w:t xml:space="preserve">„(1) </w:t>
      </w:r>
      <w:r w:rsidRPr="00D415C2">
        <w:rPr>
          <w:bCs/>
          <w:sz w:val="28"/>
          <w:szCs w:val="28"/>
          <w:lang w:val="ro-MD"/>
        </w:rPr>
        <w:t>Pentru desfășurarea a cel puțin uneia din următoarele activităţi: producerea, prelucrarea, îmbutelierea, stocare, comercializare cu ridicata, inclusiv prin depozite specializate, a vinurilor, produselor obţinute pe bază de must, produselor vitivinicole aromatizate şi a produselor obţinute pe bază de vin, producere şi comercializare a strugurilor folosiți ca materie primă în vinificație, agenții economici trebuie să fie înscriși în Registrul vitivinicol instituit de Ministerul Agriculturii şi Industriei Alimentare, în conformitate cu prevederile art.16 alin.(1) din Legea nr. 71/2007 cu privire la registre.</w:t>
      </w:r>
    </w:p>
    <w:p w14:paraId="29382C3A" w14:textId="777151C8" w:rsidR="00FE19B1" w:rsidRDefault="00FE19B1" w:rsidP="003A0B74">
      <w:pPr>
        <w:ind w:firstLine="708"/>
        <w:jc w:val="both"/>
        <w:rPr>
          <w:bCs/>
          <w:sz w:val="28"/>
          <w:szCs w:val="28"/>
          <w:lang w:val="ro-MD"/>
        </w:rPr>
      </w:pPr>
      <w:r w:rsidRPr="00AB1A53">
        <w:rPr>
          <w:bCs/>
          <w:sz w:val="28"/>
          <w:szCs w:val="28"/>
          <w:lang w:val="ro-MD"/>
        </w:rPr>
        <w:lastRenderedPageBreak/>
        <w:t xml:space="preserve">(3) </w:t>
      </w:r>
      <w:bookmarkStart w:id="15" w:name="_Hlk181283963"/>
      <w:r w:rsidRPr="00AB1A53">
        <w:rPr>
          <w:bCs/>
          <w:sz w:val="28"/>
          <w:szCs w:val="28"/>
          <w:lang w:val="ro-MD"/>
        </w:rPr>
        <w:t xml:space="preserve">Practicile oenologice </w:t>
      </w:r>
      <w:r w:rsidR="00D400BA">
        <w:rPr>
          <w:bCs/>
          <w:sz w:val="28"/>
          <w:szCs w:val="28"/>
          <w:lang w:val="ro-MD"/>
        </w:rPr>
        <w:t>permise și restricțiile</w:t>
      </w:r>
      <w:r w:rsidR="00D400BA" w:rsidRPr="00AB1A53">
        <w:rPr>
          <w:bCs/>
          <w:sz w:val="28"/>
          <w:szCs w:val="28"/>
          <w:lang w:val="ro-MD"/>
        </w:rPr>
        <w:t xml:space="preserve"> </w:t>
      </w:r>
      <w:r w:rsidRPr="00AB1A53">
        <w:rPr>
          <w:bCs/>
          <w:sz w:val="28"/>
          <w:szCs w:val="28"/>
          <w:lang w:val="ro-MD"/>
        </w:rPr>
        <w:t xml:space="preserve">aplicabile </w:t>
      </w:r>
      <w:r w:rsidR="00AF42A1">
        <w:rPr>
          <w:bCs/>
          <w:sz w:val="28"/>
          <w:szCs w:val="28"/>
          <w:lang w:val="ro-MD"/>
        </w:rPr>
        <w:t xml:space="preserve">producerii și conservării </w:t>
      </w:r>
      <w:r w:rsidRPr="00AB1A53">
        <w:rPr>
          <w:bCs/>
          <w:sz w:val="28"/>
          <w:szCs w:val="28"/>
          <w:lang w:val="ro-MD"/>
        </w:rPr>
        <w:t>produselor vitivinicole se stabilesc de către Guvern.</w:t>
      </w:r>
      <w:bookmarkEnd w:id="15"/>
      <w:r w:rsidRPr="00AB1A53">
        <w:rPr>
          <w:bCs/>
          <w:sz w:val="28"/>
          <w:szCs w:val="28"/>
          <w:lang w:val="ro-MD"/>
        </w:rPr>
        <w:t>”.</w:t>
      </w:r>
    </w:p>
    <w:p w14:paraId="77DB4B46" w14:textId="77777777" w:rsidR="00DF6871" w:rsidRDefault="00DF6871" w:rsidP="003A0B74">
      <w:pPr>
        <w:ind w:firstLine="708"/>
        <w:jc w:val="both"/>
        <w:rPr>
          <w:bCs/>
          <w:sz w:val="28"/>
          <w:szCs w:val="28"/>
          <w:lang w:val="ro-MD"/>
        </w:rPr>
      </w:pPr>
    </w:p>
    <w:p w14:paraId="61E8B14A" w14:textId="119C130B" w:rsidR="00DF6871" w:rsidRDefault="00CE6C47" w:rsidP="003A0B74">
      <w:pPr>
        <w:ind w:firstLine="708"/>
        <w:jc w:val="both"/>
        <w:rPr>
          <w:bCs/>
          <w:sz w:val="28"/>
          <w:szCs w:val="28"/>
          <w:lang w:val="ro-MD"/>
        </w:rPr>
      </w:pPr>
      <w:r>
        <w:rPr>
          <w:b/>
          <w:sz w:val="28"/>
          <w:szCs w:val="28"/>
          <w:lang w:val="ro-MD"/>
        </w:rPr>
        <w:t>17</w:t>
      </w:r>
      <w:r w:rsidR="00813F50">
        <w:rPr>
          <w:b/>
          <w:sz w:val="28"/>
          <w:szCs w:val="28"/>
          <w:lang w:val="ro-MD"/>
        </w:rPr>
        <w:t xml:space="preserve">. </w:t>
      </w:r>
      <w:r w:rsidR="00DF6871">
        <w:rPr>
          <w:bCs/>
          <w:sz w:val="28"/>
          <w:szCs w:val="28"/>
          <w:lang w:val="ro-MD"/>
        </w:rPr>
        <w:t>Articolul 23:</w:t>
      </w:r>
    </w:p>
    <w:p w14:paraId="122A09C5" w14:textId="06410695" w:rsidR="00DF6871" w:rsidRDefault="00DF6871" w:rsidP="003A0B74">
      <w:pPr>
        <w:ind w:firstLine="708"/>
        <w:jc w:val="both"/>
        <w:rPr>
          <w:bCs/>
          <w:sz w:val="28"/>
          <w:szCs w:val="28"/>
          <w:lang w:val="ro-MD"/>
        </w:rPr>
      </w:pPr>
      <w:r>
        <w:rPr>
          <w:bCs/>
          <w:sz w:val="28"/>
          <w:szCs w:val="28"/>
          <w:lang w:val="ro-MD"/>
        </w:rPr>
        <w:t>la alineatul (3) textul „Legea nr. 100 din 30.06.2000” se substituie cu textul „capitolele 1 și 2 din Legea nr. 1100/2000”;</w:t>
      </w:r>
    </w:p>
    <w:p w14:paraId="103D97A5" w14:textId="28265E35" w:rsidR="00DF6871" w:rsidRDefault="00DF6871" w:rsidP="003A0B74">
      <w:pPr>
        <w:ind w:firstLine="708"/>
        <w:jc w:val="both"/>
        <w:rPr>
          <w:bCs/>
          <w:sz w:val="28"/>
          <w:szCs w:val="28"/>
          <w:lang w:val="ro-MD"/>
        </w:rPr>
      </w:pPr>
      <w:r>
        <w:rPr>
          <w:bCs/>
          <w:sz w:val="28"/>
          <w:szCs w:val="28"/>
          <w:lang w:val="ro-MD"/>
        </w:rPr>
        <w:t>alineatul (4) va avea următorul cuprins:</w:t>
      </w:r>
    </w:p>
    <w:p w14:paraId="7E24527D" w14:textId="2DF00F17" w:rsidR="00DF6871" w:rsidRPr="00AB1A53" w:rsidRDefault="00DF6871" w:rsidP="00DF6871">
      <w:pPr>
        <w:ind w:firstLine="567"/>
        <w:jc w:val="both"/>
        <w:rPr>
          <w:bCs/>
          <w:sz w:val="28"/>
          <w:szCs w:val="28"/>
          <w:lang w:val="ro-MD"/>
        </w:rPr>
      </w:pPr>
      <w:r>
        <w:rPr>
          <w:bCs/>
          <w:sz w:val="28"/>
          <w:szCs w:val="28"/>
          <w:lang w:val="ro-MD"/>
        </w:rPr>
        <w:t xml:space="preserve">„(4) </w:t>
      </w:r>
      <w:r w:rsidRPr="00DF6871">
        <w:rPr>
          <w:sz w:val="28"/>
          <w:szCs w:val="28"/>
          <w:lang w:val="ro-MD" w:eastAsia="ro-RO"/>
        </w:rPr>
        <w:t xml:space="preserve">Prin derogare de la alin. (3) agenții economici din domeniul comercializării cu ridicata a produselor vitivinicole pot comercializa vinul, produsele obţinute pe bază de must şi produsele vitivinicole aromatizate ambalate </w:t>
      </w:r>
      <w:r w:rsidR="00D415C2">
        <w:rPr>
          <w:sz w:val="28"/>
          <w:szCs w:val="28"/>
          <w:lang w:val="ro-MD" w:eastAsia="ro-RO"/>
        </w:rPr>
        <w:t>doar</w:t>
      </w:r>
      <w:r w:rsidRPr="00DF6871">
        <w:rPr>
          <w:sz w:val="28"/>
          <w:szCs w:val="28"/>
          <w:lang w:val="ro-MD" w:eastAsia="ro-RO"/>
        </w:rPr>
        <w:t xml:space="preserve"> dacă </w:t>
      </w:r>
      <w:r w:rsidR="00D415C2" w:rsidRPr="00DF6871">
        <w:rPr>
          <w:sz w:val="28"/>
          <w:szCs w:val="28"/>
          <w:lang w:val="ro-MD" w:eastAsia="ro-RO"/>
        </w:rPr>
        <w:t>dețin</w:t>
      </w:r>
      <w:r w:rsidRPr="00DF6871">
        <w:rPr>
          <w:sz w:val="28"/>
          <w:szCs w:val="28"/>
          <w:lang w:val="ro-MD" w:eastAsia="ro-RO"/>
        </w:rPr>
        <w:t xml:space="preserve"> în proprietate sau în </w:t>
      </w:r>
      <w:r w:rsidR="00D415C2" w:rsidRPr="00DF6871">
        <w:rPr>
          <w:sz w:val="28"/>
          <w:szCs w:val="28"/>
          <w:lang w:val="ro-MD" w:eastAsia="ro-RO"/>
        </w:rPr>
        <w:t>locațiune</w:t>
      </w:r>
      <w:r w:rsidRPr="00DF6871">
        <w:rPr>
          <w:sz w:val="28"/>
          <w:szCs w:val="28"/>
          <w:lang w:val="ro-MD" w:eastAsia="ro-RO"/>
        </w:rPr>
        <w:t xml:space="preserve"> depozite specializate de </w:t>
      </w:r>
      <w:r w:rsidR="00D415C2" w:rsidRPr="00DF6871">
        <w:rPr>
          <w:sz w:val="28"/>
          <w:szCs w:val="28"/>
          <w:lang w:val="ro-MD" w:eastAsia="ro-RO"/>
        </w:rPr>
        <w:t>construcție</w:t>
      </w:r>
      <w:r w:rsidRPr="00DF6871">
        <w:rPr>
          <w:sz w:val="28"/>
          <w:szCs w:val="28"/>
          <w:lang w:val="ro-MD" w:eastAsia="ro-RO"/>
        </w:rPr>
        <w:t xml:space="preserve"> capitală cu o </w:t>
      </w:r>
      <w:r w:rsidR="00D415C2" w:rsidRPr="00DF6871">
        <w:rPr>
          <w:sz w:val="28"/>
          <w:szCs w:val="28"/>
          <w:lang w:val="ro-MD" w:eastAsia="ro-RO"/>
        </w:rPr>
        <w:t>suprafață</w:t>
      </w:r>
      <w:r w:rsidRPr="00DF6871">
        <w:rPr>
          <w:sz w:val="28"/>
          <w:szCs w:val="28"/>
          <w:lang w:val="ro-MD" w:eastAsia="ro-RO"/>
        </w:rPr>
        <w:t xml:space="preserve"> de cel </w:t>
      </w:r>
      <w:r w:rsidR="00D415C2" w:rsidRPr="00DF6871">
        <w:rPr>
          <w:sz w:val="28"/>
          <w:szCs w:val="28"/>
          <w:lang w:val="ro-MD" w:eastAsia="ro-RO"/>
        </w:rPr>
        <w:t>puțin</w:t>
      </w:r>
      <w:r w:rsidRPr="00DF6871">
        <w:rPr>
          <w:sz w:val="28"/>
          <w:szCs w:val="28"/>
          <w:lang w:val="ro-MD" w:eastAsia="ro-RO"/>
        </w:rPr>
        <w:t xml:space="preserve"> 200 m</w:t>
      </w:r>
      <w:r w:rsidRPr="00DF6871">
        <w:rPr>
          <w:sz w:val="28"/>
          <w:szCs w:val="28"/>
          <w:vertAlign w:val="superscript"/>
          <w:lang w:val="ro-MD" w:eastAsia="ro-RO"/>
        </w:rPr>
        <w:t>2</w:t>
      </w:r>
      <w:r w:rsidRPr="00DF6871">
        <w:rPr>
          <w:sz w:val="28"/>
          <w:szCs w:val="28"/>
          <w:lang w:val="ro-MD" w:eastAsia="ro-RO"/>
        </w:rPr>
        <w:t xml:space="preserve">, acoperite şi îngrădite, dotate cu sisteme computerizate de </w:t>
      </w:r>
      <w:r w:rsidR="00D415C2" w:rsidRPr="00DF6871">
        <w:rPr>
          <w:sz w:val="28"/>
          <w:szCs w:val="28"/>
          <w:lang w:val="ro-MD" w:eastAsia="ro-RO"/>
        </w:rPr>
        <w:t>evidentă</w:t>
      </w:r>
      <w:r w:rsidRPr="00DF6871">
        <w:rPr>
          <w:sz w:val="28"/>
          <w:szCs w:val="28"/>
          <w:lang w:val="ro-MD" w:eastAsia="ro-RO"/>
        </w:rPr>
        <w:t xml:space="preserve"> şi destinate exclusiv păstrării produselor alimentare.</w:t>
      </w:r>
      <w:r w:rsidR="00D415C2">
        <w:rPr>
          <w:sz w:val="28"/>
          <w:szCs w:val="28"/>
          <w:lang w:val="ro-MD" w:eastAsia="ro-RO"/>
        </w:rPr>
        <w:t>”;</w:t>
      </w:r>
    </w:p>
    <w:p w14:paraId="6B0582A3" w14:textId="77777777" w:rsidR="003A0B74" w:rsidRPr="00AB1A53" w:rsidRDefault="003A0B74" w:rsidP="003A0B74">
      <w:pPr>
        <w:ind w:firstLine="708"/>
        <w:jc w:val="both"/>
        <w:rPr>
          <w:bCs/>
          <w:sz w:val="28"/>
          <w:szCs w:val="28"/>
          <w:lang w:val="ro-MD"/>
        </w:rPr>
      </w:pPr>
    </w:p>
    <w:p w14:paraId="4D7191B0" w14:textId="4AA4790F" w:rsidR="00C90077" w:rsidRPr="00AB1A53" w:rsidRDefault="004B248F" w:rsidP="0069663C">
      <w:pPr>
        <w:ind w:firstLine="708"/>
        <w:jc w:val="both"/>
        <w:rPr>
          <w:bCs/>
          <w:sz w:val="28"/>
          <w:szCs w:val="28"/>
          <w:lang w:val="ro-MD"/>
        </w:rPr>
      </w:pPr>
      <w:r>
        <w:rPr>
          <w:b/>
          <w:bCs/>
          <w:sz w:val="28"/>
          <w:szCs w:val="28"/>
          <w:lang w:val="ro-MD"/>
        </w:rPr>
        <w:t>1</w:t>
      </w:r>
      <w:r w:rsidR="00CE6C47">
        <w:rPr>
          <w:b/>
          <w:bCs/>
          <w:sz w:val="28"/>
          <w:szCs w:val="28"/>
          <w:lang w:val="ro-MD"/>
        </w:rPr>
        <w:t>8</w:t>
      </w:r>
      <w:r w:rsidR="002B5E8B" w:rsidRPr="00AB1A53">
        <w:rPr>
          <w:b/>
          <w:bCs/>
          <w:sz w:val="28"/>
          <w:szCs w:val="28"/>
          <w:lang w:val="ro-MD"/>
        </w:rPr>
        <w:t>.</w:t>
      </w:r>
      <w:r w:rsidR="00F57E91" w:rsidRPr="00AB1A53">
        <w:rPr>
          <w:b/>
          <w:bCs/>
          <w:sz w:val="28"/>
          <w:szCs w:val="28"/>
          <w:lang w:val="ro-MD"/>
        </w:rPr>
        <w:t xml:space="preserve"> </w:t>
      </w:r>
      <w:r w:rsidR="004609AE" w:rsidRPr="00AB1A53">
        <w:rPr>
          <w:bCs/>
          <w:sz w:val="28"/>
          <w:szCs w:val="28"/>
          <w:lang w:val="ro-MD"/>
        </w:rPr>
        <w:t>A</w:t>
      </w:r>
      <w:r w:rsidR="00B7683B" w:rsidRPr="00AB1A53">
        <w:rPr>
          <w:bCs/>
          <w:sz w:val="28"/>
          <w:szCs w:val="28"/>
          <w:lang w:val="ro-MD"/>
        </w:rPr>
        <w:t>rticolul 2</w:t>
      </w:r>
      <w:r w:rsidR="00C90077" w:rsidRPr="00AB1A53">
        <w:rPr>
          <w:bCs/>
          <w:sz w:val="28"/>
          <w:szCs w:val="28"/>
          <w:lang w:val="ro-MD"/>
        </w:rPr>
        <w:t>4:</w:t>
      </w:r>
    </w:p>
    <w:p w14:paraId="18EEEB20" w14:textId="1CE28C5F" w:rsidR="00C90077" w:rsidRPr="00AB1A53" w:rsidRDefault="00C90077" w:rsidP="0069663C">
      <w:pPr>
        <w:ind w:firstLine="708"/>
        <w:jc w:val="both"/>
        <w:rPr>
          <w:bCs/>
          <w:sz w:val="28"/>
          <w:szCs w:val="28"/>
          <w:lang w:val="ro-MD"/>
        </w:rPr>
      </w:pPr>
      <w:r w:rsidRPr="00AB1A53">
        <w:rPr>
          <w:bCs/>
          <w:sz w:val="28"/>
          <w:szCs w:val="28"/>
          <w:lang w:val="ro-MD"/>
        </w:rPr>
        <w:t>denumirea articolului se completează cu textul „ , produselor vitivinicole aromatizate”;</w:t>
      </w:r>
    </w:p>
    <w:p w14:paraId="20BEEA77" w14:textId="77777777" w:rsidR="00C90077" w:rsidRPr="00AB1A53" w:rsidRDefault="004609AE" w:rsidP="0069663C">
      <w:pPr>
        <w:ind w:firstLine="708"/>
        <w:jc w:val="both"/>
        <w:rPr>
          <w:bCs/>
          <w:sz w:val="28"/>
          <w:szCs w:val="28"/>
          <w:lang w:val="ro-MD"/>
        </w:rPr>
      </w:pPr>
      <w:r w:rsidRPr="00AB1A53">
        <w:rPr>
          <w:bCs/>
          <w:sz w:val="28"/>
          <w:szCs w:val="28"/>
          <w:lang w:val="ro-MD"/>
        </w:rPr>
        <w:t xml:space="preserve">la </w:t>
      </w:r>
      <w:r w:rsidR="00C90077" w:rsidRPr="00AB1A53">
        <w:rPr>
          <w:bCs/>
          <w:sz w:val="28"/>
          <w:szCs w:val="28"/>
          <w:lang w:val="ro-MD"/>
        </w:rPr>
        <w:t>alineatul (1)</w:t>
      </w:r>
      <w:r w:rsidRPr="00AB1A53">
        <w:rPr>
          <w:bCs/>
          <w:sz w:val="28"/>
          <w:szCs w:val="28"/>
          <w:lang w:val="ro-MD"/>
        </w:rPr>
        <w:t>,</w:t>
      </w:r>
      <w:r w:rsidR="00C90077" w:rsidRPr="00AB1A53">
        <w:rPr>
          <w:bCs/>
          <w:sz w:val="28"/>
          <w:szCs w:val="28"/>
          <w:lang w:val="ro-MD"/>
        </w:rPr>
        <w:t xml:space="preserve"> după cuvintele „</w:t>
      </w:r>
      <w:r w:rsidRPr="00AB1A53">
        <w:rPr>
          <w:bCs/>
          <w:sz w:val="28"/>
          <w:szCs w:val="28"/>
          <w:lang w:val="ro-MD"/>
        </w:rPr>
        <w:t xml:space="preserve">produsele pe bază de </w:t>
      </w:r>
      <w:r w:rsidR="00C90077" w:rsidRPr="00AB1A53">
        <w:rPr>
          <w:bCs/>
          <w:sz w:val="28"/>
          <w:szCs w:val="28"/>
          <w:lang w:val="ro-MD"/>
        </w:rPr>
        <w:t xml:space="preserve">must și vin” se completează cu textul „ </w:t>
      </w:r>
      <w:bookmarkStart w:id="16" w:name="_Hlk181364179"/>
      <w:r w:rsidR="00C90077" w:rsidRPr="00AB1A53">
        <w:rPr>
          <w:bCs/>
          <w:sz w:val="28"/>
          <w:szCs w:val="28"/>
          <w:lang w:val="ro-MD"/>
        </w:rPr>
        <w:t>, produsele vitivinicole aromatizate</w:t>
      </w:r>
      <w:bookmarkEnd w:id="16"/>
      <w:r w:rsidR="00C90077" w:rsidRPr="00AB1A53">
        <w:rPr>
          <w:bCs/>
          <w:sz w:val="28"/>
          <w:szCs w:val="28"/>
          <w:lang w:val="ro-MD"/>
        </w:rPr>
        <w:t>”;</w:t>
      </w:r>
    </w:p>
    <w:p w14:paraId="5735A7C7" w14:textId="77777777" w:rsidR="00C70223" w:rsidRPr="00AB1A53" w:rsidRDefault="004609AE" w:rsidP="0069663C">
      <w:pPr>
        <w:ind w:firstLine="708"/>
        <w:jc w:val="both"/>
        <w:rPr>
          <w:bCs/>
          <w:sz w:val="28"/>
          <w:szCs w:val="28"/>
          <w:lang w:val="ro-MD"/>
        </w:rPr>
      </w:pPr>
      <w:r w:rsidRPr="00AB1A53">
        <w:rPr>
          <w:bCs/>
          <w:sz w:val="28"/>
          <w:szCs w:val="28"/>
          <w:lang w:val="ro-MD"/>
        </w:rPr>
        <w:t xml:space="preserve">la </w:t>
      </w:r>
      <w:r w:rsidR="00C70223" w:rsidRPr="00AB1A53">
        <w:rPr>
          <w:bCs/>
          <w:sz w:val="28"/>
          <w:szCs w:val="28"/>
          <w:lang w:val="ro-MD"/>
        </w:rPr>
        <w:t>alineatul (4) cuvintele „de vinuri” se exclud.</w:t>
      </w:r>
    </w:p>
    <w:p w14:paraId="4072613F" w14:textId="77777777" w:rsidR="00F57E91" w:rsidRPr="00AB1A53" w:rsidRDefault="00716263" w:rsidP="0069663C">
      <w:pPr>
        <w:ind w:firstLine="708"/>
        <w:jc w:val="both"/>
        <w:rPr>
          <w:bCs/>
          <w:sz w:val="28"/>
          <w:szCs w:val="28"/>
          <w:lang w:val="ro-MD"/>
        </w:rPr>
      </w:pPr>
      <w:r w:rsidRPr="00AB1A53">
        <w:rPr>
          <w:bCs/>
          <w:sz w:val="28"/>
          <w:szCs w:val="28"/>
          <w:lang w:val="ro-MD"/>
        </w:rPr>
        <w:t xml:space="preserve"> </w:t>
      </w:r>
    </w:p>
    <w:p w14:paraId="7F099390" w14:textId="7FA1DD72" w:rsidR="00B528BE" w:rsidRDefault="004B248F" w:rsidP="00565019">
      <w:pPr>
        <w:ind w:firstLine="708"/>
        <w:jc w:val="both"/>
        <w:rPr>
          <w:bCs/>
          <w:sz w:val="28"/>
          <w:szCs w:val="28"/>
          <w:lang w:val="ro-MD"/>
        </w:rPr>
      </w:pPr>
      <w:r>
        <w:rPr>
          <w:b/>
          <w:bCs/>
          <w:sz w:val="28"/>
          <w:szCs w:val="28"/>
          <w:lang w:val="ro-MD"/>
        </w:rPr>
        <w:t>1</w:t>
      </w:r>
      <w:r w:rsidR="00CE6C47">
        <w:rPr>
          <w:b/>
          <w:bCs/>
          <w:sz w:val="28"/>
          <w:szCs w:val="28"/>
          <w:lang w:val="ro-MD"/>
        </w:rPr>
        <w:t>9</w:t>
      </w:r>
      <w:r w:rsidR="00276043" w:rsidRPr="00AB1A53">
        <w:rPr>
          <w:b/>
          <w:bCs/>
          <w:sz w:val="28"/>
          <w:szCs w:val="28"/>
          <w:lang w:val="ro-MD"/>
        </w:rPr>
        <w:t xml:space="preserve">. </w:t>
      </w:r>
      <w:r w:rsidR="004609AE" w:rsidRPr="00AB1A53">
        <w:rPr>
          <w:bCs/>
          <w:sz w:val="28"/>
          <w:szCs w:val="28"/>
          <w:lang w:val="ro-MD"/>
        </w:rPr>
        <w:t>A</w:t>
      </w:r>
      <w:r w:rsidR="00565019" w:rsidRPr="00AB1A53">
        <w:rPr>
          <w:bCs/>
          <w:sz w:val="28"/>
          <w:szCs w:val="28"/>
          <w:lang w:val="ro-MD"/>
        </w:rPr>
        <w:t>rticolul 25</w:t>
      </w:r>
      <w:r w:rsidR="00B528BE" w:rsidRPr="00AB1A53">
        <w:rPr>
          <w:bCs/>
          <w:sz w:val="28"/>
          <w:szCs w:val="28"/>
          <w:lang w:val="ro-MD"/>
        </w:rPr>
        <w:t>:</w:t>
      </w:r>
    </w:p>
    <w:p w14:paraId="2D6EE7CF" w14:textId="77777777" w:rsidR="007D41F4" w:rsidRPr="00AB1A53" w:rsidRDefault="00106D44" w:rsidP="00106D44">
      <w:pPr>
        <w:ind w:firstLine="708"/>
        <w:jc w:val="both"/>
        <w:rPr>
          <w:sz w:val="28"/>
          <w:szCs w:val="28"/>
          <w:lang w:val="ro-MD"/>
        </w:rPr>
      </w:pPr>
      <w:r w:rsidRPr="00AB1A53">
        <w:rPr>
          <w:sz w:val="28"/>
          <w:szCs w:val="28"/>
          <w:lang w:val="ro-MD"/>
        </w:rPr>
        <w:t>alineatul (3)</w:t>
      </w:r>
      <w:r w:rsidR="004609AE" w:rsidRPr="00AB1A53">
        <w:rPr>
          <w:sz w:val="28"/>
          <w:szCs w:val="28"/>
          <w:lang w:val="ro-MD"/>
        </w:rPr>
        <w:t>:</w:t>
      </w:r>
      <w:r w:rsidRPr="00AB1A53">
        <w:rPr>
          <w:sz w:val="28"/>
          <w:szCs w:val="28"/>
          <w:lang w:val="ro-MD"/>
        </w:rPr>
        <w:t xml:space="preserve"> </w:t>
      </w:r>
    </w:p>
    <w:p w14:paraId="12BFCAA4" w14:textId="77777777" w:rsidR="00363EA9" w:rsidRPr="00AB1A53" w:rsidRDefault="00363EA9" w:rsidP="00106D44">
      <w:pPr>
        <w:ind w:firstLine="708"/>
        <w:jc w:val="both"/>
        <w:rPr>
          <w:sz w:val="28"/>
          <w:szCs w:val="28"/>
          <w:lang w:val="ro-MD"/>
        </w:rPr>
      </w:pPr>
      <w:r w:rsidRPr="00AB1A53">
        <w:rPr>
          <w:sz w:val="28"/>
          <w:szCs w:val="28"/>
          <w:lang w:val="ro-MD"/>
        </w:rPr>
        <w:t>litera a) se abrogă;</w:t>
      </w:r>
    </w:p>
    <w:p w14:paraId="62CDB245" w14:textId="77777777" w:rsidR="00106D44" w:rsidRPr="00AB1A53" w:rsidRDefault="00106D44" w:rsidP="00106D44">
      <w:pPr>
        <w:ind w:firstLine="708"/>
        <w:jc w:val="both"/>
        <w:rPr>
          <w:sz w:val="28"/>
          <w:szCs w:val="28"/>
          <w:lang w:val="ro-MD"/>
        </w:rPr>
      </w:pPr>
      <w:r w:rsidRPr="00AB1A53">
        <w:rPr>
          <w:sz w:val="28"/>
          <w:szCs w:val="28"/>
          <w:lang w:val="ro-MD"/>
        </w:rPr>
        <w:t xml:space="preserve">se completează cu literele </w:t>
      </w:r>
      <w:r w:rsidR="007D41F4" w:rsidRPr="00AB1A53">
        <w:rPr>
          <w:sz w:val="28"/>
          <w:szCs w:val="28"/>
          <w:lang w:val="ro-MD"/>
        </w:rPr>
        <w:t>b</w:t>
      </w:r>
      <w:r w:rsidRPr="00AB1A53">
        <w:rPr>
          <w:sz w:val="28"/>
          <w:szCs w:val="28"/>
          <w:vertAlign w:val="superscript"/>
          <w:lang w:val="ro-MD"/>
        </w:rPr>
        <w:t>1</w:t>
      </w:r>
      <w:r w:rsidRPr="00AB1A53">
        <w:rPr>
          <w:sz w:val="28"/>
          <w:szCs w:val="28"/>
          <w:lang w:val="ro-MD"/>
        </w:rPr>
        <w:t>)</w:t>
      </w:r>
      <w:r w:rsidR="007D41F4" w:rsidRPr="00AB1A53">
        <w:rPr>
          <w:sz w:val="28"/>
          <w:szCs w:val="28"/>
          <w:lang w:val="ro-MD"/>
        </w:rPr>
        <w:t xml:space="preserve"> </w:t>
      </w:r>
      <w:r w:rsidRPr="00AB1A53">
        <w:rPr>
          <w:sz w:val="28"/>
          <w:szCs w:val="28"/>
          <w:lang w:val="ro-MD"/>
        </w:rPr>
        <w:t>cu următorul cuprins:</w:t>
      </w:r>
    </w:p>
    <w:p w14:paraId="083CDFDB" w14:textId="246FD47B" w:rsidR="007D41F4" w:rsidRPr="00AB1A53" w:rsidRDefault="007D41F4" w:rsidP="00106D44">
      <w:pPr>
        <w:ind w:firstLine="708"/>
        <w:jc w:val="both"/>
        <w:rPr>
          <w:sz w:val="28"/>
          <w:szCs w:val="28"/>
          <w:lang w:val="ro-MD"/>
        </w:rPr>
      </w:pPr>
      <w:r w:rsidRPr="00AB1A53">
        <w:rPr>
          <w:sz w:val="28"/>
          <w:szCs w:val="28"/>
          <w:lang w:val="ro-MD"/>
        </w:rPr>
        <w:t>„</w:t>
      </w:r>
      <w:bookmarkStart w:id="17" w:name="_Hlk181364227"/>
      <w:r w:rsidRPr="00AB1A53">
        <w:rPr>
          <w:sz w:val="28"/>
          <w:szCs w:val="28"/>
          <w:lang w:val="ro-MD"/>
        </w:rPr>
        <w:t>b</w:t>
      </w:r>
      <w:r w:rsidR="00106D44" w:rsidRPr="00AB1A53">
        <w:rPr>
          <w:sz w:val="28"/>
          <w:szCs w:val="28"/>
          <w:vertAlign w:val="superscript"/>
          <w:lang w:val="ro-MD"/>
        </w:rPr>
        <w:t>1</w:t>
      </w:r>
      <w:r w:rsidR="00106D44" w:rsidRPr="00AB1A53">
        <w:rPr>
          <w:sz w:val="28"/>
          <w:szCs w:val="28"/>
          <w:lang w:val="ro-MD"/>
        </w:rPr>
        <w:t xml:space="preserve">) </w:t>
      </w:r>
      <w:r w:rsidRPr="00AB1A53">
        <w:rPr>
          <w:sz w:val="28"/>
          <w:szCs w:val="28"/>
          <w:lang w:val="ro-MD"/>
        </w:rPr>
        <w:t xml:space="preserve">termenul „dezalcoolizat” sau „parțial dezalcoolizat” pentru </w:t>
      </w:r>
      <w:r w:rsidR="00F35046">
        <w:rPr>
          <w:sz w:val="28"/>
          <w:szCs w:val="28"/>
          <w:lang w:val="ro-MD"/>
        </w:rPr>
        <w:t>vinurile</w:t>
      </w:r>
      <w:r w:rsidR="007B333F">
        <w:rPr>
          <w:sz w:val="28"/>
          <w:szCs w:val="28"/>
          <w:lang w:val="ro-MD"/>
        </w:rPr>
        <w:t xml:space="preserve"> </w:t>
      </w:r>
      <w:r w:rsidRPr="00AB1A53">
        <w:rPr>
          <w:sz w:val="28"/>
          <w:szCs w:val="28"/>
          <w:lang w:val="ro-MD"/>
        </w:rPr>
        <w:t>care au fost</w:t>
      </w:r>
      <w:r w:rsidR="00363EA9" w:rsidRPr="00AB1A53">
        <w:rPr>
          <w:sz w:val="28"/>
          <w:szCs w:val="28"/>
          <w:lang w:val="ro-MD" w:eastAsia="en-US"/>
        </w:rPr>
        <w:t xml:space="preserve"> </w:t>
      </w:r>
      <w:r w:rsidR="00363EA9" w:rsidRPr="00AB1A53">
        <w:rPr>
          <w:sz w:val="28"/>
          <w:szCs w:val="28"/>
          <w:lang w:val="ro-MD"/>
        </w:rPr>
        <w:t>supuse unui tratament de dezalcoolizare în condițiile stabilite de Guvern</w:t>
      </w:r>
      <w:r w:rsidRPr="00AB1A53">
        <w:rPr>
          <w:sz w:val="28"/>
          <w:szCs w:val="28"/>
          <w:lang w:val="ro-MD"/>
        </w:rPr>
        <w:t>;</w:t>
      </w:r>
      <w:bookmarkEnd w:id="17"/>
      <w:r w:rsidRPr="00AB1A53">
        <w:rPr>
          <w:sz w:val="28"/>
          <w:szCs w:val="28"/>
          <w:lang w:val="ro-MD"/>
        </w:rPr>
        <w:t>”;</w:t>
      </w:r>
    </w:p>
    <w:p w14:paraId="31476F84" w14:textId="77777777" w:rsidR="00106D44" w:rsidRPr="00AB1A53" w:rsidRDefault="004609AE" w:rsidP="00106D44">
      <w:pPr>
        <w:ind w:firstLine="708"/>
        <w:jc w:val="both"/>
        <w:rPr>
          <w:sz w:val="28"/>
          <w:szCs w:val="28"/>
          <w:lang w:val="ro-MD"/>
        </w:rPr>
      </w:pPr>
      <w:r w:rsidRPr="00AB1A53">
        <w:rPr>
          <w:sz w:val="28"/>
          <w:szCs w:val="28"/>
          <w:lang w:val="ro-MD"/>
        </w:rPr>
        <w:t xml:space="preserve">la </w:t>
      </w:r>
      <w:r w:rsidR="007D41F4" w:rsidRPr="00AB1A53">
        <w:rPr>
          <w:sz w:val="28"/>
          <w:szCs w:val="28"/>
          <w:lang w:val="ro-MD"/>
        </w:rPr>
        <w:t>litera e)</w:t>
      </w:r>
      <w:r w:rsidRPr="00AB1A53">
        <w:rPr>
          <w:sz w:val="28"/>
          <w:szCs w:val="28"/>
          <w:lang w:val="ro-MD"/>
        </w:rPr>
        <w:t>,</w:t>
      </w:r>
      <w:r w:rsidR="007D41F4" w:rsidRPr="00AB1A53">
        <w:rPr>
          <w:sz w:val="28"/>
          <w:szCs w:val="28"/>
          <w:lang w:val="ro-MD"/>
        </w:rPr>
        <w:t xml:space="preserve"> cuvântul „ambalatorului” </w:t>
      </w:r>
      <w:r w:rsidR="00106D44" w:rsidRPr="00AB1A53">
        <w:rPr>
          <w:sz w:val="28"/>
          <w:szCs w:val="28"/>
          <w:lang w:val="ro-MD"/>
        </w:rPr>
        <w:t>se substituie cu cuv</w:t>
      </w:r>
      <w:r w:rsidR="007D41F4" w:rsidRPr="00AB1A53">
        <w:rPr>
          <w:sz w:val="28"/>
          <w:szCs w:val="28"/>
          <w:lang w:val="ro-MD"/>
        </w:rPr>
        <w:t>ântul</w:t>
      </w:r>
      <w:r w:rsidR="00106D44" w:rsidRPr="00AB1A53">
        <w:rPr>
          <w:sz w:val="28"/>
          <w:szCs w:val="28"/>
          <w:lang w:val="ro-MD"/>
        </w:rPr>
        <w:t xml:space="preserve"> „</w:t>
      </w:r>
      <w:bookmarkStart w:id="18" w:name="_Hlk181364245"/>
      <w:r w:rsidR="007D41F4" w:rsidRPr="00AB1A53">
        <w:rPr>
          <w:sz w:val="28"/>
          <w:szCs w:val="28"/>
          <w:lang w:val="ro-MD"/>
        </w:rPr>
        <w:t>îmbuteliatorului</w:t>
      </w:r>
      <w:bookmarkEnd w:id="18"/>
      <w:r w:rsidR="00106D44" w:rsidRPr="00AB1A53">
        <w:rPr>
          <w:sz w:val="28"/>
          <w:szCs w:val="28"/>
          <w:lang w:val="ro-MD"/>
        </w:rPr>
        <w:t>”</w:t>
      </w:r>
      <w:r w:rsidRPr="00AB1A53">
        <w:rPr>
          <w:sz w:val="28"/>
          <w:szCs w:val="28"/>
          <w:lang w:val="ro-MD"/>
        </w:rPr>
        <w:t>,</w:t>
      </w:r>
      <w:r w:rsidR="007D41F4" w:rsidRPr="00AB1A53">
        <w:rPr>
          <w:sz w:val="28"/>
          <w:szCs w:val="28"/>
          <w:lang w:val="ro-MD"/>
        </w:rPr>
        <w:t xml:space="preserve"> iar cuvântul „ambalator” se substituie cu cuvântul „</w:t>
      </w:r>
      <w:bookmarkStart w:id="19" w:name="_Hlk181364273"/>
      <w:r w:rsidR="007D41F4" w:rsidRPr="00AB1A53">
        <w:rPr>
          <w:sz w:val="28"/>
          <w:szCs w:val="28"/>
          <w:lang w:val="ro-MD"/>
        </w:rPr>
        <w:t>îmbuteliator</w:t>
      </w:r>
      <w:bookmarkEnd w:id="19"/>
      <w:r w:rsidR="007D41F4" w:rsidRPr="00AB1A53">
        <w:rPr>
          <w:sz w:val="28"/>
          <w:szCs w:val="28"/>
          <w:lang w:val="ro-MD"/>
        </w:rPr>
        <w:t>”;</w:t>
      </w:r>
    </w:p>
    <w:p w14:paraId="1C8DE476" w14:textId="77777777" w:rsidR="007D41F4" w:rsidRPr="00AB1A53" w:rsidRDefault="007D41F4" w:rsidP="007D41F4">
      <w:pPr>
        <w:ind w:firstLine="708"/>
        <w:jc w:val="both"/>
        <w:rPr>
          <w:sz w:val="28"/>
          <w:szCs w:val="28"/>
          <w:lang w:val="ro-MD"/>
        </w:rPr>
      </w:pPr>
      <w:r w:rsidRPr="00AB1A53">
        <w:rPr>
          <w:sz w:val="28"/>
          <w:szCs w:val="28"/>
          <w:lang w:val="ro-MD"/>
        </w:rPr>
        <w:t>se completează cu literele j</w:t>
      </w:r>
      <w:r w:rsidRPr="00AB1A53">
        <w:rPr>
          <w:sz w:val="28"/>
          <w:szCs w:val="28"/>
          <w:vertAlign w:val="superscript"/>
          <w:lang w:val="ro-MD"/>
        </w:rPr>
        <w:t>1</w:t>
      </w:r>
      <w:r w:rsidRPr="00AB1A53">
        <w:rPr>
          <w:sz w:val="28"/>
          <w:szCs w:val="28"/>
          <w:lang w:val="ro-MD"/>
        </w:rPr>
        <w:t>) cu următorul cuprins:</w:t>
      </w:r>
    </w:p>
    <w:p w14:paraId="0A823D9D" w14:textId="77777777" w:rsidR="007D41F4" w:rsidRPr="00AB1A53" w:rsidRDefault="007D41F4" w:rsidP="007D41F4">
      <w:pPr>
        <w:ind w:firstLine="708"/>
        <w:jc w:val="both"/>
        <w:rPr>
          <w:sz w:val="28"/>
          <w:szCs w:val="28"/>
          <w:lang w:val="ro-MD"/>
        </w:rPr>
      </w:pPr>
      <w:r w:rsidRPr="00AB1A53">
        <w:rPr>
          <w:sz w:val="28"/>
          <w:szCs w:val="28"/>
          <w:lang w:val="ro-MD"/>
        </w:rPr>
        <w:t>„</w:t>
      </w:r>
      <w:bookmarkStart w:id="20" w:name="_Hlk181364298"/>
      <w:r w:rsidRPr="00AB1A53">
        <w:rPr>
          <w:sz w:val="28"/>
          <w:szCs w:val="28"/>
          <w:lang w:val="ro-MD"/>
        </w:rPr>
        <w:t>j</w:t>
      </w:r>
      <w:r w:rsidRPr="00AB1A53">
        <w:rPr>
          <w:sz w:val="28"/>
          <w:szCs w:val="28"/>
          <w:vertAlign w:val="superscript"/>
          <w:lang w:val="ro-MD"/>
        </w:rPr>
        <w:t>1</w:t>
      </w:r>
      <w:r w:rsidRPr="00AB1A53">
        <w:rPr>
          <w:sz w:val="28"/>
          <w:szCs w:val="28"/>
          <w:lang w:val="ro-MD"/>
        </w:rPr>
        <w:t>) data durabilității minime pentru produsele vitivinicole care au fost supuse unui tratament de dezalcoolizare în condițiile stabilite de Guvern cu o concentrație alcoolică dobândită de până la 10% vol.;</w:t>
      </w:r>
      <w:bookmarkEnd w:id="20"/>
      <w:r w:rsidRPr="00AB1A53">
        <w:rPr>
          <w:sz w:val="28"/>
          <w:szCs w:val="28"/>
          <w:lang w:val="ro-MD"/>
        </w:rPr>
        <w:t>”;</w:t>
      </w:r>
    </w:p>
    <w:p w14:paraId="41827319" w14:textId="77777777" w:rsidR="007D41F4" w:rsidRPr="00AB1A53" w:rsidRDefault="004609AE" w:rsidP="007D41F4">
      <w:pPr>
        <w:ind w:firstLine="708"/>
        <w:jc w:val="both"/>
        <w:rPr>
          <w:sz w:val="28"/>
          <w:szCs w:val="28"/>
          <w:lang w:val="ro-MD"/>
        </w:rPr>
      </w:pPr>
      <w:r w:rsidRPr="00AB1A53">
        <w:rPr>
          <w:sz w:val="28"/>
          <w:szCs w:val="28"/>
          <w:lang w:val="ro-MD"/>
        </w:rPr>
        <w:t xml:space="preserve">la </w:t>
      </w:r>
      <w:r w:rsidR="007D41F4" w:rsidRPr="00AB1A53">
        <w:rPr>
          <w:sz w:val="28"/>
          <w:szCs w:val="28"/>
          <w:lang w:val="ro-MD"/>
        </w:rPr>
        <w:t>litera l)</w:t>
      </w:r>
      <w:r w:rsidRPr="00AB1A53">
        <w:rPr>
          <w:sz w:val="28"/>
          <w:szCs w:val="28"/>
          <w:lang w:val="ro-MD"/>
        </w:rPr>
        <w:t>,</w:t>
      </w:r>
      <w:r w:rsidR="007D41F4" w:rsidRPr="00AB1A53">
        <w:rPr>
          <w:sz w:val="28"/>
          <w:szCs w:val="28"/>
          <w:lang w:val="ro-MD"/>
        </w:rPr>
        <w:t xml:space="preserve"> textul „ , după caz” se exclude;</w:t>
      </w:r>
    </w:p>
    <w:p w14:paraId="44864F5D" w14:textId="77777777" w:rsidR="000004EC" w:rsidRPr="00AB1A53" w:rsidRDefault="004609AE" w:rsidP="007D41F4">
      <w:pPr>
        <w:ind w:firstLine="708"/>
        <w:jc w:val="both"/>
        <w:rPr>
          <w:sz w:val="28"/>
          <w:szCs w:val="28"/>
          <w:lang w:val="ro-MD"/>
        </w:rPr>
      </w:pPr>
      <w:r w:rsidRPr="00AB1A53">
        <w:rPr>
          <w:sz w:val="28"/>
          <w:szCs w:val="28"/>
          <w:lang w:val="ro-MD"/>
        </w:rPr>
        <w:t xml:space="preserve">la </w:t>
      </w:r>
      <w:r w:rsidR="007D41F4" w:rsidRPr="00AB1A53">
        <w:rPr>
          <w:sz w:val="28"/>
          <w:szCs w:val="28"/>
          <w:lang w:val="ro-MD"/>
        </w:rPr>
        <w:t>litera l</w:t>
      </w:r>
      <w:r w:rsidR="007D41F4" w:rsidRPr="00AB1A53">
        <w:rPr>
          <w:sz w:val="28"/>
          <w:szCs w:val="28"/>
          <w:vertAlign w:val="superscript"/>
          <w:lang w:val="ro-MD"/>
        </w:rPr>
        <w:t>1</w:t>
      </w:r>
      <w:r w:rsidR="007D41F4" w:rsidRPr="00AB1A53">
        <w:rPr>
          <w:sz w:val="28"/>
          <w:szCs w:val="28"/>
          <w:lang w:val="ro-MD"/>
        </w:rPr>
        <w:t>)</w:t>
      </w:r>
      <w:r w:rsidRPr="00AB1A53">
        <w:rPr>
          <w:sz w:val="28"/>
          <w:szCs w:val="28"/>
          <w:lang w:val="ro-MD"/>
        </w:rPr>
        <w:t>,</w:t>
      </w:r>
      <w:r w:rsidR="007D41F4" w:rsidRPr="00AB1A53">
        <w:rPr>
          <w:sz w:val="28"/>
          <w:szCs w:val="28"/>
          <w:lang w:val="ro-MD"/>
        </w:rPr>
        <w:t xml:space="preserve"> cuvintele „pentru produsele viti</w:t>
      </w:r>
      <w:r w:rsidR="000004EC" w:rsidRPr="00AB1A53">
        <w:rPr>
          <w:sz w:val="28"/>
          <w:szCs w:val="28"/>
          <w:lang w:val="ro-MD"/>
        </w:rPr>
        <w:t>vinicole aromatizate” se exclud;</w:t>
      </w:r>
    </w:p>
    <w:p w14:paraId="311185DD" w14:textId="77777777" w:rsidR="005D61DB" w:rsidRDefault="000004EC" w:rsidP="007D41F4">
      <w:pPr>
        <w:ind w:firstLine="708"/>
        <w:jc w:val="both"/>
        <w:rPr>
          <w:sz w:val="28"/>
          <w:szCs w:val="28"/>
          <w:lang w:val="ro-MD"/>
        </w:rPr>
      </w:pPr>
      <w:r w:rsidRPr="00AB1A53">
        <w:rPr>
          <w:sz w:val="28"/>
          <w:szCs w:val="28"/>
          <w:lang w:val="ro-MD"/>
        </w:rPr>
        <w:t>alineatul (6) se completează cu textul „ , a mențiunilor tradiționale”</w:t>
      </w:r>
      <w:r w:rsidR="005D61DB">
        <w:rPr>
          <w:sz w:val="28"/>
          <w:szCs w:val="28"/>
          <w:lang w:val="ro-MD"/>
        </w:rPr>
        <w:t>;</w:t>
      </w:r>
    </w:p>
    <w:p w14:paraId="46451134" w14:textId="52ABCF64" w:rsidR="005D61DB" w:rsidRDefault="0038177A" w:rsidP="007D41F4">
      <w:pPr>
        <w:ind w:firstLine="708"/>
        <w:jc w:val="both"/>
        <w:rPr>
          <w:sz w:val="28"/>
          <w:szCs w:val="28"/>
          <w:lang w:val="ro-MD"/>
        </w:rPr>
      </w:pPr>
      <w:bookmarkStart w:id="21" w:name="_Hlk181887465"/>
      <w:r>
        <w:rPr>
          <w:sz w:val="28"/>
          <w:szCs w:val="28"/>
          <w:lang w:val="ro-MD"/>
        </w:rPr>
        <w:t xml:space="preserve">articolul </w:t>
      </w:r>
      <w:r w:rsidR="005D61DB">
        <w:rPr>
          <w:sz w:val="28"/>
          <w:szCs w:val="28"/>
          <w:lang w:val="ro-MD"/>
        </w:rPr>
        <w:t>se completează cu alineat</w:t>
      </w:r>
      <w:r>
        <w:rPr>
          <w:sz w:val="28"/>
          <w:szCs w:val="28"/>
          <w:lang w:val="ro-MD"/>
        </w:rPr>
        <w:t>ele</w:t>
      </w:r>
      <w:r w:rsidR="005D61DB">
        <w:rPr>
          <w:sz w:val="28"/>
          <w:szCs w:val="28"/>
          <w:lang w:val="ro-MD"/>
        </w:rPr>
        <w:t xml:space="preserve"> (7) </w:t>
      </w:r>
      <w:r>
        <w:rPr>
          <w:sz w:val="28"/>
          <w:szCs w:val="28"/>
          <w:lang w:val="ro-MD"/>
        </w:rPr>
        <w:t xml:space="preserve">și (8) </w:t>
      </w:r>
      <w:r w:rsidR="005D61DB">
        <w:rPr>
          <w:sz w:val="28"/>
          <w:szCs w:val="28"/>
          <w:lang w:val="ro-MD"/>
        </w:rPr>
        <w:t>cu următorul conținut:</w:t>
      </w:r>
    </w:p>
    <w:p w14:paraId="4A6708DE" w14:textId="77777777" w:rsidR="0038177A" w:rsidRDefault="005D61DB" w:rsidP="007D41F4">
      <w:pPr>
        <w:ind w:firstLine="708"/>
        <w:jc w:val="both"/>
        <w:rPr>
          <w:sz w:val="28"/>
          <w:szCs w:val="28"/>
          <w:lang w:val="ro-MD"/>
        </w:rPr>
      </w:pPr>
      <w:r>
        <w:rPr>
          <w:sz w:val="28"/>
          <w:szCs w:val="28"/>
          <w:lang w:val="ro-MD"/>
        </w:rPr>
        <w:t>„</w:t>
      </w:r>
      <w:r w:rsidRPr="005D61DB">
        <w:rPr>
          <w:sz w:val="28"/>
          <w:szCs w:val="28"/>
          <w:lang w:val="ro-MD"/>
        </w:rPr>
        <w:t>(7) În cazul în care pentru produsele vitivinicole pe bază de vin art. 25 din Legea nr. 1100/2000 specifică la etichetare alte indicațiile obligatorii sau contrare celor menționate în prezentul articol se vor aplica regulile de etichetare din Legea nr. 1100/2000.</w:t>
      </w:r>
    </w:p>
    <w:p w14:paraId="6F9F6EFC" w14:textId="283F0508" w:rsidR="000004EC" w:rsidRPr="00AB1A53" w:rsidRDefault="0038177A" w:rsidP="007D41F4">
      <w:pPr>
        <w:ind w:firstLine="708"/>
        <w:jc w:val="both"/>
        <w:rPr>
          <w:sz w:val="28"/>
          <w:szCs w:val="28"/>
          <w:lang w:val="ro-MD"/>
        </w:rPr>
      </w:pPr>
      <w:r w:rsidRPr="0038177A">
        <w:rPr>
          <w:sz w:val="28"/>
          <w:szCs w:val="28"/>
          <w:lang w:val="ro-MD"/>
        </w:rPr>
        <w:lastRenderedPageBreak/>
        <w:t>(8) Legea nr. 279/2017 privind informarea consumatorilor cu privire la produsele alimentare se aplică prezentării și etichetării produselor vitivinicole, cu excepția cazului în care în prezenta lege prevede altfel.</w:t>
      </w:r>
      <w:r w:rsidR="005D61DB">
        <w:rPr>
          <w:sz w:val="28"/>
          <w:szCs w:val="28"/>
          <w:lang w:val="ro-MD"/>
        </w:rPr>
        <w:t>”</w:t>
      </w:r>
      <w:r w:rsidR="000004EC" w:rsidRPr="00AB1A53">
        <w:rPr>
          <w:sz w:val="28"/>
          <w:szCs w:val="28"/>
          <w:lang w:val="ro-MD"/>
        </w:rPr>
        <w:t>.</w:t>
      </w:r>
    </w:p>
    <w:bookmarkEnd w:id="21"/>
    <w:p w14:paraId="5271AF55" w14:textId="77777777" w:rsidR="007D41F4" w:rsidRDefault="007D41F4" w:rsidP="007D41F4">
      <w:pPr>
        <w:ind w:firstLine="708"/>
        <w:jc w:val="both"/>
        <w:rPr>
          <w:sz w:val="28"/>
          <w:szCs w:val="28"/>
          <w:lang w:val="ro-MD"/>
        </w:rPr>
      </w:pPr>
    </w:p>
    <w:p w14:paraId="6E603E65" w14:textId="1920B954" w:rsidR="00986679" w:rsidRDefault="00CE6C47" w:rsidP="007D41F4">
      <w:pPr>
        <w:ind w:firstLine="708"/>
        <w:jc w:val="both"/>
        <w:rPr>
          <w:sz w:val="28"/>
          <w:szCs w:val="28"/>
          <w:lang w:val="ro-MD"/>
        </w:rPr>
      </w:pPr>
      <w:r>
        <w:rPr>
          <w:b/>
          <w:bCs/>
          <w:sz w:val="28"/>
          <w:szCs w:val="28"/>
          <w:lang w:val="ro-MD"/>
        </w:rPr>
        <w:t>20</w:t>
      </w:r>
      <w:r w:rsidR="004B248F">
        <w:rPr>
          <w:b/>
          <w:bCs/>
          <w:sz w:val="28"/>
          <w:szCs w:val="28"/>
          <w:lang w:val="ro-MD"/>
        </w:rPr>
        <w:t xml:space="preserve">. </w:t>
      </w:r>
      <w:r w:rsidR="00986679">
        <w:rPr>
          <w:sz w:val="28"/>
          <w:szCs w:val="28"/>
          <w:lang w:val="ro-MD"/>
        </w:rPr>
        <w:t>La articolul 26, alineatul (1) după textul „</w:t>
      </w:r>
      <w:r w:rsidR="00986679" w:rsidRPr="00986679">
        <w:rPr>
          <w:sz w:val="28"/>
          <w:szCs w:val="28"/>
          <w:lang w:val="ro-MD"/>
        </w:rPr>
        <w:t>caracteristicile esențiale fizico-chimice</w:t>
      </w:r>
      <w:r w:rsidR="00986679">
        <w:rPr>
          <w:sz w:val="28"/>
          <w:szCs w:val="28"/>
          <w:lang w:val="ro-MD"/>
        </w:rPr>
        <w:t>” se completează cu textul „</w:t>
      </w:r>
      <w:r w:rsidR="00B34472">
        <w:rPr>
          <w:sz w:val="28"/>
          <w:szCs w:val="28"/>
          <w:lang w:val="ro-MD"/>
        </w:rPr>
        <w:t xml:space="preserve"> </w:t>
      </w:r>
      <w:r w:rsidR="00986679">
        <w:rPr>
          <w:sz w:val="28"/>
          <w:szCs w:val="28"/>
          <w:lang w:val="ro-MD"/>
        </w:rPr>
        <w:t>,</w:t>
      </w:r>
      <w:bookmarkStart w:id="22" w:name="_Hlk181364399"/>
      <w:r w:rsidR="00986679">
        <w:rPr>
          <w:sz w:val="28"/>
          <w:szCs w:val="28"/>
          <w:lang w:val="ro-MD"/>
        </w:rPr>
        <w:t>organoleptice și de siguranță</w:t>
      </w:r>
      <w:bookmarkEnd w:id="22"/>
      <w:r w:rsidR="00986679">
        <w:rPr>
          <w:sz w:val="28"/>
          <w:szCs w:val="28"/>
          <w:lang w:val="ro-MD"/>
        </w:rPr>
        <w:t>”.</w:t>
      </w:r>
    </w:p>
    <w:p w14:paraId="7D46A5D1" w14:textId="77777777" w:rsidR="00986679" w:rsidRPr="00AB1A53" w:rsidRDefault="00986679" w:rsidP="007D41F4">
      <w:pPr>
        <w:ind w:firstLine="708"/>
        <w:jc w:val="both"/>
        <w:rPr>
          <w:sz w:val="28"/>
          <w:szCs w:val="28"/>
          <w:lang w:val="ro-MD"/>
        </w:rPr>
      </w:pPr>
    </w:p>
    <w:p w14:paraId="1A545051" w14:textId="1F8FBBA9" w:rsidR="00276043" w:rsidRPr="00AB1A53" w:rsidRDefault="00B34472" w:rsidP="0069663C">
      <w:pPr>
        <w:ind w:firstLine="708"/>
        <w:jc w:val="both"/>
        <w:rPr>
          <w:bCs/>
          <w:sz w:val="28"/>
          <w:szCs w:val="28"/>
          <w:lang w:val="ro-MD"/>
        </w:rPr>
      </w:pPr>
      <w:r>
        <w:rPr>
          <w:b/>
          <w:bCs/>
          <w:sz w:val="28"/>
          <w:szCs w:val="28"/>
          <w:lang w:val="ro-MD"/>
        </w:rPr>
        <w:t>2</w:t>
      </w:r>
      <w:r w:rsidR="00CE6C47">
        <w:rPr>
          <w:b/>
          <w:bCs/>
          <w:sz w:val="28"/>
          <w:szCs w:val="28"/>
          <w:lang w:val="ro-MD"/>
        </w:rPr>
        <w:t>1</w:t>
      </w:r>
      <w:r w:rsidR="00565019" w:rsidRPr="00AB1A53">
        <w:rPr>
          <w:b/>
          <w:bCs/>
          <w:sz w:val="28"/>
          <w:szCs w:val="28"/>
          <w:lang w:val="ro-MD"/>
        </w:rPr>
        <w:t xml:space="preserve">. </w:t>
      </w:r>
      <w:r w:rsidR="00013CB0" w:rsidRPr="00AB1A53">
        <w:rPr>
          <w:bCs/>
          <w:sz w:val="28"/>
          <w:szCs w:val="28"/>
          <w:lang w:val="ro-MD"/>
        </w:rPr>
        <w:t>La a</w:t>
      </w:r>
      <w:r w:rsidR="00276043" w:rsidRPr="00AB1A53">
        <w:rPr>
          <w:bCs/>
          <w:sz w:val="28"/>
          <w:szCs w:val="28"/>
          <w:lang w:val="ro-MD"/>
        </w:rPr>
        <w:t>rticolul 26</w:t>
      </w:r>
      <w:r w:rsidR="00013CB0" w:rsidRPr="00AB1A53">
        <w:rPr>
          <w:bCs/>
          <w:sz w:val="28"/>
          <w:szCs w:val="28"/>
          <w:vertAlign w:val="superscript"/>
          <w:lang w:val="ro-MD"/>
        </w:rPr>
        <w:t>1</w:t>
      </w:r>
      <w:r w:rsidR="00276043" w:rsidRPr="00AB1A53">
        <w:rPr>
          <w:bCs/>
          <w:sz w:val="28"/>
          <w:szCs w:val="28"/>
          <w:lang w:val="ro-MD"/>
        </w:rPr>
        <w:t>:</w:t>
      </w:r>
    </w:p>
    <w:p w14:paraId="2F9A03FA" w14:textId="433EC033" w:rsidR="00A022F7" w:rsidRPr="00AB1A53" w:rsidRDefault="00013CB0" w:rsidP="0069663C">
      <w:pPr>
        <w:ind w:firstLine="708"/>
        <w:jc w:val="both"/>
        <w:rPr>
          <w:bCs/>
          <w:sz w:val="28"/>
          <w:szCs w:val="28"/>
          <w:lang w:val="ro-MD"/>
        </w:rPr>
      </w:pPr>
      <w:r w:rsidRPr="00AB1A53">
        <w:rPr>
          <w:bCs/>
          <w:sz w:val="28"/>
          <w:szCs w:val="28"/>
          <w:lang w:val="ro-MD"/>
        </w:rPr>
        <w:t>alineatul (1)</w:t>
      </w:r>
      <w:r w:rsidR="004609AE" w:rsidRPr="00AB1A53">
        <w:rPr>
          <w:bCs/>
          <w:sz w:val="28"/>
          <w:szCs w:val="28"/>
          <w:lang w:val="ro-MD"/>
        </w:rPr>
        <w:t>,</w:t>
      </w:r>
      <w:r w:rsidRPr="00AB1A53">
        <w:rPr>
          <w:bCs/>
          <w:sz w:val="28"/>
          <w:szCs w:val="28"/>
          <w:lang w:val="ro-MD"/>
        </w:rPr>
        <w:t xml:space="preserve"> </w:t>
      </w:r>
      <w:r w:rsidR="006D75C5">
        <w:rPr>
          <w:bCs/>
          <w:sz w:val="28"/>
          <w:szCs w:val="28"/>
          <w:lang w:val="ro-MD"/>
        </w:rPr>
        <w:t>cuvintele „</w:t>
      </w:r>
      <w:r w:rsidR="006D75C5" w:rsidRPr="004B6F45">
        <w:rPr>
          <w:sz w:val="28"/>
          <w:szCs w:val="28"/>
          <w:lang w:val="ro-MD"/>
        </w:rPr>
        <w:t>asigurării inofensivității produselor şi ocrotirii sănătății publice</w:t>
      </w:r>
      <w:r w:rsidR="006D75C5">
        <w:rPr>
          <w:sz w:val="28"/>
          <w:szCs w:val="28"/>
          <w:lang w:val="ro-MD"/>
        </w:rPr>
        <w:t>” se substituie cu cuvintele „</w:t>
      </w:r>
      <w:bookmarkStart w:id="23" w:name="_Hlk181364435"/>
      <w:r w:rsidR="006D75C5">
        <w:rPr>
          <w:sz w:val="28"/>
          <w:szCs w:val="28"/>
          <w:lang w:val="ro-MD"/>
        </w:rPr>
        <w:t>garantării siguranței alimentare</w:t>
      </w:r>
      <w:bookmarkEnd w:id="23"/>
      <w:r w:rsidR="006D75C5">
        <w:rPr>
          <w:sz w:val="28"/>
          <w:szCs w:val="28"/>
          <w:lang w:val="ro-MD"/>
        </w:rPr>
        <w:t>”, iar</w:t>
      </w:r>
      <w:r w:rsidR="006D75C5" w:rsidRPr="00AB1A53">
        <w:rPr>
          <w:bCs/>
          <w:sz w:val="28"/>
          <w:szCs w:val="28"/>
          <w:lang w:val="ro-MD"/>
        </w:rPr>
        <w:t xml:space="preserve"> </w:t>
      </w:r>
      <w:r w:rsidRPr="00AB1A53">
        <w:rPr>
          <w:bCs/>
          <w:sz w:val="28"/>
          <w:szCs w:val="28"/>
          <w:lang w:val="ro-MD"/>
        </w:rPr>
        <w:t>după textul „- producerea, prelucrarea,” se completează cu textul „</w:t>
      </w:r>
      <w:bookmarkStart w:id="24" w:name="_Hlk181364468"/>
      <w:r w:rsidRPr="00AB1A53">
        <w:rPr>
          <w:bCs/>
          <w:sz w:val="28"/>
          <w:szCs w:val="28"/>
          <w:lang w:val="ro-MD"/>
        </w:rPr>
        <w:t>îmbutelierea,</w:t>
      </w:r>
      <w:bookmarkEnd w:id="24"/>
      <w:r w:rsidRPr="00AB1A53">
        <w:rPr>
          <w:bCs/>
          <w:sz w:val="28"/>
          <w:szCs w:val="28"/>
          <w:lang w:val="ro-MD"/>
        </w:rPr>
        <w:t>”</w:t>
      </w:r>
      <w:r w:rsidR="00B34472">
        <w:rPr>
          <w:bCs/>
          <w:sz w:val="28"/>
          <w:szCs w:val="28"/>
          <w:lang w:val="ro-MD"/>
        </w:rPr>
        <w:t xml:space="preserve"> iar cuvântul „transportul ” se substituie cu cuvântul „transportarea”</w:t>
      </w:r>
      <w:r w:rsidRPr="00AB1A53">
        <w:rPr>
          <w:bCs/>
          <w:sz w:val="28"/>
          <w:szCs w:val="28"/>
          <w:lang w:val="ro-MD"/>
        </w:rPr>
        <w:t>;</w:t>
      </w:r>
    </w:p>
    <w:p w14:paraId="42974B69" w14:textId="77777777" w:rsidR="00E30443" w:rsidRDefault="00013CB0" w:rsidP="0069663C">
      <w:pPr>
        <w:ind w:firstLine="708"/>
        <w:jc w:val="both"/>
        <w:rPr>
          <w:bCs/>
          <w:sz w:val="28"/>
          <w:szCs w:val="28"/>
          <w:lang w:val="ro-MD"/>
        </w:rPr>
      </w:pPr>
      <w:r w:rsidRPr="00AB1A53">
        <w:rPr>
          <w:bCs/>
          <w:sz w:val="28"/>
          <w:szCs w:val="28"/>
          <w:lang w:val="ro-MD"/>
        </w:rPr>
        <w:t>alineatul (2)</w:t>
      </w:r>
      <w:r w:rsidR="00E30443">
        <w:rPr>
          <w:bCs/>
          <w:sz w:val="28"/>
          <w:szCs w:val="28"/>
          <w:lang w:val="ro-MD"/>
        </w:rPr>
        <w:t xml:space="preserve"> va avea următorul cuprins:</w:t>
      </w:r>
    </w:p>
    <w:p w14:paraId="4134E0D3" w14:textId="77777777" w:rsidR="00013CB0" w:rsidRPr="00AB1A53" w:rsidRDefault="00E30443" w:rsidP="00E30443">
      <w:pPr>
        <w:ind w:firstLine="708"/>
        <w:jc w:val="both"/>
        <w:rPr>
          <w:bCs/>
          <w:sz w:val="28"/>
          <w:szCs w:val="28"/>
          <w:lang w:val="ro-MD"/>
        </w:rPr>
      </w:pPr>
      <w:r>
        <w:rPr>
          <w:bCs/>
          <w:sz w:val="28"/>
          <w:szCs w:val="28"/>
          <w:lang w:val="ro-MD"/>
        </w:rPr>
        <w:t xml:space="preserve">„ (2) </w:t>
      </w:r>
      <w:bookmarkStart w:id="25" w:name="_Hlk181364627"/>
      <w:r>
        <w:rPr>
          <w:bCs/>
          <w:sz w:val="28"/>
          <w:szCs w:val="28"/>
          <w:lang w:val="ro-MD"/>
        </w:rPr>
        <w:t>Agenții economici activitatea cărora cade sub incidența prezentei legi sunt obligați să asigure trasabilitatea produselor vitivinicole.</w:t>
      </w:r>
      <w:bookmarkEnd w:id="25"/>
      <w:r>
        <w:rPr>
          <w:bCs/>
          <w:sz w:val="28"/>
          <w:szCs w:val="28"/>
          <w:lang w:val="ro-MD"/>
        </w:rPr>
        <w:t>”</w:t>
      </w:r>
      <w:r w:rsidR="00013CB0" w:rsidRPr="00AB1A53">
        <w:rPr>
          <w:bCs/>
          <w:sz w:val="28"/>
          <w:szCs w:val="28"/>
          <w:lang w:val="ro-MD"/>
        </w:rPr>
        <w:t>.</w:t>
      </w:r>
    </w:p>
    <w:p w14:paraId="24A1C4CA" w14:textId="77777777" w:rsidR="00013CB0" w:rsidRPr="00AB1A53" w:rsidRDefault="00013CB0" w:rsidP="0069663C">
      <w:pPr>
        <w:ind w:firstLine="708"/>
        <w:jc w:val="both"/>
        <w:rPr>
          <w:bCs/>
          <w:sz w:val="28"/>
          <w:szCs w:val="28"/>
          <w:lang w:val="ro-MD"/>
        </w:rPr>
      </w:pPr>
    </w:p>
    <w:p w14:paraId="6D072D75" w14:textId="0B4BE9D4" w:rsidR="0022773F" w:rsidRPr="00AB1A53" w:rsidRDefault="00B34472" w:rsidP="0069663C">
      <w:pPr>
        <w:ind w:firstLine="708"/>
        <w:jc w:val="both"/>
        <w:rPr>
          <w:bCs/>
          <w:sz w:val="28"/>
          <w:szCs w:val="28"/>
          <w:lang w:val="ro-MD"/>
        </w:rPr>
      </w:pPr>
      <w:r>
        <w:rPr>
          <w:b/>
          <w:bCs/>
          <w:sz w:val="28"/>
          <w:szCs w:val="28"/>
          <w:lang w:val="ro-MD"/>
        </w:rPr>
        <w:t>2</w:t>
      </w:r>
      <w:r w:rsidR="00CE6C47">
        <w:rPr>
          <w:b/>
          <w:bCs/>
          <w:sz w:val="28"/>
          <w:szCs w:val="28"/>
          <w:lang w:val="ro-MD"/>
        </w:rPr>
        <w:t>2</w:t>
      </w:r>
      <w:r w:rsidR="009A50C3" w:rsidRPr="00AB1A53">
        <w:rPr>
          <w:b/>
          <w:bCs/>
          <w:sz w:val="28"/>
          <w:szCs w:val="28"/>
          <w:lang w:val="ro-MD"/>
        </w:rPr>
        <w:t xml:space="preserve">. </w:t>
      </w:r>
      <w:r w:rsidR="004609AE" w:rsidRPr="00AB1A53">
        <w:rPr>
          <w:bCs/>
          <w:sz w:val="28"/>
          <w:szCs w:val="28"/>
          <w:lang w:val="ro-MD"/>
        </w:rPr>
        <w:t>A</w:t>
      </w:r>
      <w:r w:rsidR="00B448F2" w:rsidRPr="00AB1A53">
        <w:rPr>
          <w:bCs/>
          <w:sz w:val="28"/>
          <w:szCs w:val="28"/>
          <w:lang w:val="ro-MD"/>
        </w:rPr>
        <w:t>rticolul 26</w:t>
      </w:r>
      <w:r w:rsidR="00BA6B74" w:rsidRPr="00AB1A53">
        <w:rPr>
          <w:bCs/>
          <w:sz w:val="28"/>
          <w:szCs w:val="28"/>
          <w:vertAlign w:val="superscript"/>
          <w:lang w:val="ro-MD"/>
        </w:rPr>
        <w:t>2</w:t>
      </w:r>
      <w:r w:rsidR="0022773F" w:rsidRPr="00AB1A53">
        <w:rPr>
          <w:bCs/>
          <w:sz w:val="28"/>
          <w:szCs w:val="28"/>
          <w:lang w:val="ro-MD"/>
        </w:rPr>
        <w:t>:</w:t>
      </w:r>
    </w:p>
    <w:p w14:paraId="09F7C093" w14:textId="77777777" w:rsidR="00AC3EC1" w:rsidRPr="00AB1A53" w:rsidRDefault="0022773F" w:rsidP="00AC3EC1">
      <w:pPr>
        <w:ind w:firstLine="708"/>
        <w:jc w:val="both"/>
        <w:rPr>
          <w:bCs/>
          <w:sz w:val="28"/>
          <w:szCs w:val="28"/>
          <w:lang w:val="ro-MD"/>
        </w:rPr>
      </w:pPr>
      <w:r w:rsidRPr="00AB1A53">
        <w:rPr>
          <w:bCs/>
          <w:sz w:val="28"/>
          <w:szCs w:val="28"/>
          <w:lang w:val="ro-MD"/>
        </w:rPr>
        <w:t>alineatul (1)</w:t>
      </w:r>
      <w:r w:rsidR="00AC3EC1">
        <w:rPr>
          <w:bCs/>
          <w:sz w:val="28"/>
          <w:szCs w:val="28"/>
          <w:lang w:val="ro-MD"/>
        </w:rPr>
        <w:t xml:space="preserve"> va </w:t>
      </w:r>
      <w:r w:rsidR="00AC3EC1" w:rsidRPr="00AB1A53">
        <w:rPr>
          <w:bCs/>
          <w:sz w:val="28"/>
          <w:szCs w:val="28"/>
          <w:lang w:val="ro-MD"/>
        </w:rPr>
        <w:t>avea următorul cuprins:</w:t>
      </w:r>
    </w:p>
    <w:p w14:paraId="4767C48F" w14:textId="686715EE" w:rsidR="0022773F" w:rsidRPr="00AB1A53" w:rsidRDefault="00AC3EC1" w:rsidP="0069663C">
      <w:pPr>
        <w:ind w:firstLine="708"/>
        <w:jc w:val="both"/>
        <w:rPr>
          <w:bCs/>
          <w:sz w:val="28"/>
          <w:szCs w:val="28"/>
          <w:lang w:val="ro-MD"/>
        </w:rPr>
      </w:pPr>
      <w:r>
        <w:rPr>
          <w:bCs/>
          <w:sz w:val="28"/>
          <w:szCs w:val="28"/>
          <w:lang w:val="ro-MD"/>
        </w:rPr>
        <w:t xml:space="preserve">„(1) </w:t>
      </w:r>
      <w:bookmarkStart w:id="26" w:name="_Hlk181364697"/>
      <w:r w:rsidRPr="005A7FCB">
        <w:rPr>
          <w:sz w:val="28"/>
          <w:szCs w:val="28"/>
          <w:lang w:val="ro-MD" w:eastAsia="ro-RO"/>
        </w:rPr>
        <w:t xml:space="preserve">Unitățile vitivinicole </w:t>
      </w:r>
      <w:r>
        <w:rPr>
          <w:sz w:val="28"/>
          <w:szCs w:val="28"/>
          <w:lang w:val="ro-MD" w:eastAsia="ro-RO"/>
        </w:rPr>
        <w:t xml:space="preserve">și comercianții </w:t>
      </w:r>
      <w:r w:rsidRPr="005A7FCB">
        <w:rPr>
          <w:sz w:val="28"/>
          <w:szCs w:val="28"/>
          <w:lang w:val="ro-MD" w:eastAsia="ro-RO"/>
        </w:rPr>
        <w:t xml:space="preserve">care dețin produse vitivinicole în scopul comercializării sunt obligate să țină evidența produselor vitivinicole prin registre </w:t>
      </w:r>
      <w:r>
        <w:rPr>
          <w:sz w:val="28"/>
          <w:szCs w:val="28"/>
          <w:lang w:val="ro-MD" w:eastAsia="ro-RO"/>
        </w:rPr>
        <w:t xml:space="preserve">vitivinicole </w:t>
      </w:r>
      <w:r w:rsidRPr="005A7FCB">
        <w:rPr>
          <w:sz w:val="28"/>
          <w:szCs w:val="28"/>
          <w:lang w:val="ro-MD" w:eastAsia="ro-RO"/>
        </w:rPr>
        <w:t xml:space="preserve">de evidență, indicând intrările şi ieșirile de produse, </w:t>
      </w:r>
      <w:r>
        <w:rPr>
          <w:sz w:val="28"/>
          <w:szCs w:val="28"/>
          <w:lang w:val="ro-MD" w:eastAsia="ro-RO"/>
        </w:rPr>
        <w:t>practicile oenologice</w:t>
      </w:r>
      <w:r w:rsidRPr="005A7FCB">
        <w:rPr>
          <w:sz w:val="28"/>
          <w:szCs w:val="28"/>
          <w:lang w:val="ro-MD" w:eastAsia="ro-RO"/>
        </w:rPr>
        <w:t>, şi să dispună de documente justificative pentru fiecare înregistrare.</w:t>
      </w:r>
      <w:bookmarkEnd w:id="26"/>
      <w:r w:rsidR="00BA6B74" w:rsidRPr="00AB1A53">
        <w:rPr>
          <w:bCs/>
          <w:sz w:val="28"/>
          <w:szCs w:val="28"/>
          <w:lang w:val="ro-MD"/>
        </w:rPr>
        <w:t>”</w:t>
      </w:r>
      <w:r w:rsidR="0022773F" w:rsidRPr="00AB1A53">
        <w:rPr>
          <w:bCs/>
          <w:sz w:val="28"/>
          <w:szCs w:val="28"/>
          <w:lang w:val="ro-MD"/>
        </w:rPr>
        <w:t>;</w:t>
      </w:r>
    </w:p>
    <w:p w14:paraId="72EC80E1" w14:textId="77777777" w:rsidR="00B448F2" w:rsidRPr="00AB1A53" w:rsidRDefault="00FF74F1" w:rsidP="0069663C">
      <w:pPr>
        <w:ind w:firstLine="708"/>
        <w:jc w:val="both"/>
        <w:rPr>
          <w:bCs/>
          <w:sz w:val="28"/>
          <w:szCs w:val="28"/>
          <w:lang w:val="ro-MD"/>
        </w:rPr>
      </w:pPr>
      <w:r w:rsidRPr="00AB1A53">
        <w:rPr>
          <w:bCs/>
          <w:sz w:val="28"/>
          <w:szCs w:val="28"/>
          <w:lang w:val="ro-MD"/>
        </w:rPr>
        <w:t xml:space="preserve">articolul </w:t>
      </w:r>
      <w:r w:rsidR="00B448F2" w:rsidRPr="00AB1A53">
        <w:rPr>
          <w:bCs/>
          <w:sz w:val="28"/>
          <w:szCs w:val="28"/>
          <w:lang w:val="ro-MD"/>
        </w:rPr>
        <w:t>se completează cu alineatul (</w:t>
      </w:r>
      <w:r w:rsidR="00BA6B74" w:rsidRPr="00AB1A53">
        <w:rPr>
          <w:bCs/>
          <w:sz w:val="28"/>
          <w:szCs w:val="28"/>
          <w:lang w:val="ro-MD"/>
        </w:rPr>
        <w:t>1</w:t>
      </w:r>
      <w:r w:rsidR="00BA6B74" w:rsidRPr="00AB1A53">
        <w:rPr>
          <w:bCs/>
          <w:sz w:val="28"/>
          <w:szCs w:val="28"/>
          <w:vertAlign w:val="superscript"/>
          <w:lang w:val="ro-MD"/>
        </w:rPr>
        <w:t>2</w:t>
      </w:r>
      <w:r w:rsidR="00B448F2" w:rsidRPr="00AB1A53">
        <w:rPr>
          <w:bCs/>
          <w:sz w:val="28"/>
          <w:szCs w:val="28"/>
          <w:lang w:val="ro-MD"/>
        </w:rPr>
        <w:t>) cu următorul cuprins:</w:t>
      </w:r>
    </w:p>
    <w:p w14:paraId="76193D42" w14:textId="71F6548A" w:rsidR="0022773F" w:rsidRPr="00AB1A53" w:rsidRDefault="00B448F2" w:rsidP="0069663C">
      <w:pPr>
        <w:ind w:firstLine="708"/>
        <w:jc w:val="both"/>
        <w:rPr>
          <w:bCs/>
          <w:sz w:val="28"/>
          <w:szCs w:val="28"/>
          <w:lang w:val="ro-MD"/>
        </w:rPr>
      </w:pPr>
      <w:bookmarkStart w:id="27" w:name="_Hlk181001995"/>
      <w:r w:rsidRPr="00AB1A53">
        <w:rPr>
          <w:bCs/>
          <w:sz w:val="28"/>
          <w:szCs w:val="28"/>
          <w:lang w:val="ro-MD"/>
        </w:rPr>
        <w:t>„(</w:t>
      </w:r>
      <w:r w:rsidR="00BA6B74" w:rsidRPr="00AB1A53">
        <w:rPr>
          <w:bCs/>
          <w:sz w:val="28"/>
          <w:szCs w:val="28"/>
          <w:lang w:val="ro-MD"/>
        </w:rPr>
        <w:t>1</w:t>
      </w:r>
      <w:r w:rsidR="00BA6B74" w:rsidRPr="00AB1A53">
        <w:rPr>
          <w:bCs/>
          <w:sz w:val="28"/>
          <w:szCs w:val="28"/>
          <w:vertAlign w:val="superscript"/>
          <w:lang w:val="ro-MD"/>
        </w:rPr>
        <w:t>2</w:t>
      </w:r>
      <w:r w:rsidRPr="00AB1A53">
        <w:rPr>
          <w:bCs/>
          <w:sz w:val="28"/>
          <w:szCs w:val="28"/>
          <w:lang w:val="ro-MD"/>
        </w:rPr>
        <w:t xml:space="preserve">) </w:t>
      </w:r>
      <w:r w:rsidR="00C25A40">
        <w:rPr>
          <w:bCs/>
          <w:sz w:val="28"/>
          <w:szCs w:val="28"/>
          <w:lang w:val="ro-MD"/>
        </w:rPr>
        <w:t>Comercianții cu ridicata</w:t>
      </w:r>
      <w:r w:rsidR="00BA6B74" w:rsidRPr="00AB1A53">
        <w:rPr>
          <w:bCs/>
          <w:sz w:val="28"/>
          <w:szCs w:val="28"/>
          <w:lang w:val="ro-MD"/>
        </w:rPr>
        <w:t xml:space="preserve">, inclusiv </w:t>
      </w:r>
      <w:r w:rsidR="00C25A40">
        <w:rPr>
          <w:bCs/>
          <w:sz w:val="28"/>
          <w:szCs w:val="28"/>
          <w:lang w:val="ro-MD"/>
        </w:rPr>
        <w:t>cei ce activează pe lângă</w:t>
      </w:r>
      <w:r w:rsidR="00BA6B74" w:rsidRPr="00AB1A53">
        <w:rPr>
          <w:bCs/>
          <w:sz w:val="28"/>
          <w:szCs w:val="28"/>
          <w:lang w:val="ro-MD"/>
        </w:rPr>
        <w:t xml:space="preserve"> unității vinicole, sunt obliga</w:t>
      </w:r>
      <w:r w:rsidR="00C25A40">
        <w:rPr>
          <w:bCs/>
          <w:sz w:val="28"/>
          <w:szCs w:val="28"/>
          <w:lang w:val="ro-MD"/>
        </w:rPr>
        <w:t>ți</w:t>
      </w:r>
      <w:r w:rsidR="00BA6B74" w:rsidRPr="00AB1A53">
        <w:rPr>
          <w:bCs/>
          <w:sz w:val="28"/>
          <w:szCs w:val="28"/>
          <w:lang w:val="ro-MD"/>
        </w:rPr>
        <w:t xml:space="preserve"> să țină evidența produselor vitivinicole prin registre </w:t>
      </w:r>
      <w:r w:rsidR="00546A23">
        <w:rPr>
          <w:bCs/>
          <w:sz w:val="28"/>
          <w:szCs w:val="28"/>
          <w:lang w:val="ro-MD"/>
        </w:rPr>
        <w:t xml:space="preserve">vitivinicole </w:t>
      </w:r>
      <w:r w:rsidR="00BA6B74" w:rsidRPr="00AB1A53">
        <w:rPr>
          <w:bCs/>
          <w:sz w:val="28"/>
          <w:szCs w:val="28"/>
          <w:lang w:val="ro-MD"/>
        </w:rPr>
        <w:t>de evidență a intrărilor și ieșirilor de produse, şi să dispună de documente justificative pentru fiecare înregistrare</w:t>
      </w:r>
      <w:r w:rsidRPr="00AB1A53">
        <w:rPr>
          <w:bCs/>
          <w:sz w:val="28"/>
          <w:szCs w:val="28"/>
          <w:lang w:val="ro-MD"/>
        </w:rPr>
        <w:t>.”</w:t>
      </w:r>
      <w:bookmarkEnd w:id="27"/>
      <w:r w:rsidR="0022773F" w:rsidRPr="00AB1A53">
        <w:rPr>
          <w:bCs/>
          <w:sz w:val="28"/>
          <w:szCs w:val="28"/>
          <w:lang w:val="ro-MD"/>
        </w:rPr>
        <w:t>;</w:t>
      </w:r>
    </w:p>
    <w:p w14:paraId="41500131" w14:textId="77777777" w:rsidR="005C7A41" w:rsidRPr="00AB1A53" w:rsidRDefault="0022773F" w:rsidP="0069663C">
      <w:pPr>
        <w:ind w:firstLine="708"/>
        <w:jc w:val="both"/>
        <w:rPr>
          <w:bCs/>
          <w:sz w:val="28"/>
          <w:szCs w:val="28"/>
          <w:lang w:val="ro-MD"/>
        </w:rPr>
      </w:pPr>
      <w:r w:rsidRPr="00AB1A53">
        <w:rPr>
          <w:bCs/>
          <w:sz w:val="28"/>
          <w:szCs w:val="28"/>
          <w:lang w:val="ro-MD"/>
        </w:rPr>
        <w:t>alineatul (</w:t>
      </w:r>
      <w:r w:rsidR="00BA6B74" w:rsidRPr="00AB1A53">
        <w:rPr>
          <w:bCs/>
          <w:sz w:val="28"/>
          <w:szCs w:val="28"/>
          <w:lang w:val="ro-MD"/>
        </w:rPr>
        <w:t>2</w:t>
      </w:r>
      <w:r w:rsidRPr="00AB1A53">
        <w:rPr>
          <w:bCs/>
          <w:sz w:val="28"/>
          <w:szCs w:val="28"/>
          <w:lang w:val="ro-MD"/>
        </w:rPr>
        <w:t xml:space="preserve">) </w:t>
      </w:r>
      <w:r w:rsidR="00BA6B74" w:rsidRPr="00AB1A53">
        <w:rPr>
          <w:bCs/>
          <w:sz w:val="28"/>
          <w:szCs w:val="28"/>
          <w:lang w:val="ro-MD"/>
        </w:rPr>
        <w:t>va avea următorul cuprins:</w:t>
      </w:r>
    </w:p>
    <w:p w14:paraId="354A8427" w14:textId="0037AD21" w:rsidR="00BA6B74" w:rsidRPr="00AB1A53" w:rsidRDefault="00BA6B74" w:rsidP="0069663C">
      <w:pPr>
        <w:ind w:firstLine="708"/>
        <w:jc w:val="both"/>
        <w:rPr>
          <w:bCs/>
          <w:sz w:val="28"/>
          <w:szCs w:val="28"/>
          <w:lang w:val="ro-MD"/>
        </w:rPr>
      </w:pPr>
      <w:r w:rsidRPr="00AB1A53">
        <w:rPr>
          <w:bCs/>
          <w:sz w:val="28"/>
          <w:szCs w:val="28"/>
          <w:lang w:val="ro-MD"/>
        </w:rPr>
        <w:t>„(</w:t>
      </w:r>
      <w:bookmarkStart w:id="28" w:name="_Hlk181002094"/>
      <w:r w:rsidRPr="00AB1A53">
        <w:rPr>
          <w:bCs/>
          <w:sz w:val="28"/>
          <w:szCs w:val="28"/>
          <w:lang w:val="ro-MD"/>
        </w:rPr>
        <w:t xml:space="preserve">2) Registrele </w:t>
      </w:r>
      <w:r w:rsidR="00546A23">
        <w:rPr>
          <w:bCs/>
          <w:sz w:val="28"/>
          <w:szCs w:val="28"/>
          <w:lang w:val="ro-MD"/>
        </w:rPr>
        <w:t xml:space="preserve">vitivinicole </w:t>
      </w:r>
      <w:r w:rsidRPr="00AB1A53">
        <w:rPr>
          <w:bCs/>
          <w:sz w:val="28"/>
          <w:szCs w:val="28"/>
          <w:lang w:val="ro-MD"/>
        </w:rPr>
        <w:t xml:space="preserve">de evidență se completează de către </w:t>
      </w:r>
      <w:r w:rsidRPr="009E157F">
        <w:rPr>
          <w:bCs/>
          <w:sz w:val="28"/>
          <w:szCs w:val="28"/>
          <w:lang w:val="ro-MD"/>
        </w:rPr>
        <w:t>unitățile vinicole</w:t>
      </w:r>
      <w:r w:rsidR="00745758" w:rsidRPr="009E157F">
        <w:rPr>
          <w:bCs/>
          <w:sz w:val="28"/>
          <w:szCs w:val="28"/>
          <w:lang w:val="ro-MD"/>
        </w:rPr>
        <w:t>, comercianți</w:t>
      </w:r>
      <w:r w:rsidRPr="009E157F">
        <w:rPr>
          <w:bCs/>
          <w:sz w:val="28"/>
          <w:szCs w:val="28"/>
          <w:lang w:val="ro-MD"/>
        </w:rPr>
        <w:t xml:space="preserve"> și de către </w:t>
      </w:r>
      <w:r w:rsidR="00C25A40">
        <w:rPr>
          <w:bCs/>
          <w:sz w:val="28"/>
          <w:szCs w:val="28"/>
          <w:lang w:val="ro-MD"/>
        </w:rPr>
        <w:t>comercianții cu ridicata</w:t>
      </w:r>
      <w:r w:rsidRPr="00AB1A53">
        <w:rPr>
          <w:bCs/>
          <w:sz w:val="28"/>
          <w:szCs w:val="28"/>
          <w:lang w:val="ro-MD"/>
        </w:rPr>
        <w:t xml:space="preserve"> şi sunt păstrate individual pentru fiecare </w:t>
      </w:r>
      <w:r w:rsidR="00C25A40">
        <w:rPr>
          <w:bCs/>
          <w:sz w:val="28"/>
          <w:szCs w:val="28"/>
          <w:lang w:val="ro-MD"/>
        </w:rPr>
        <w:t>agent economic</w:t>
      </w:r>
      <w:r w:rsidR="00C25A40" w:rsidRPr="00AB1A53">
        <w:rPr>
          <w:bCs/>
          <w:sz w:val="28"/>
          <w:szCs w:val="28"/>
          <w:lang w:val="ro-MD"/>
        </w:rPr>
        <w:t xml:space="preserve"> </w:t>
      </w:r>
      <w:r w:rsidRPr="00AB1A53">
        <w:rPr>
          <w:bCs/>
          <w:sz w:val="28"/>
          <w:szCs w:val="28"/>
          <w:lang w:val="ro-MD"/>
        </w:rPr>
        <w:t>la locul de amplasare a</w:t>
      </w:r>
      <w:r w:rsidR="00745758" w:rsidRPr="00AB1A53">
        <w:rPr>
          <w:bCs/>
          <w:sz w:val="28"/>
          <w:szCs w:val="28"/>
          <w:lang w:val="ro-MD"/>
        </w:rPr>
        <w:t>l</w:t>
      </w:r>
      <w:r w:rsidRPr="00AB1A53">
        <w:rPr>
          <w:bCs/>
          <w:sz w:val="28"/>
          <w:szCs w:val="28"/>
          <w:lang w:val="ro-MD"/>
        </w:rPr>
        <w:t xml:space="preserve"> producerii produselor și la locul de amplasare al depozitului specializat.</w:t>
      </w:r>
      <w:r w:rsidR="003A5115" w:rsidRPr="003A5115">
        <w:rPr>
          <w:sz w:val="28"/>
          <w:szCs w:val="28"/>
          <w:lang w:val="ro-MD" w:eastAsia="en-US"/>
        </w:rPr>
        <w:t xml:space="preserve"> </w:t>
      </w:r>
      <w:r w:rsidR="003A5115" w:rsidRPr="003A5115">
        <w:rPr>
          <w:bCs/>
          <w:sz w:val="28"/>
          <w:szCs w:val="28"/>
          <w:lang w:val="ro-MD"/>
        </w:rPr>
        <w:t xml:space="preserve">Dacă există mai multe depozite specializate care aparțin unei întreprinderi, fiecare dintre aceste depozite are obligația să </w:t>
      </w:r>
      <w:r w:rsidR="0076623D">
        <w:rPr>
          <w:bCs/>
          <w:sz w:val="28"/>
          <w:szCs w:val="28"/>
          <w:lang w:val="ro-MD"/>
        </w:rPr>
        <w:t>ț</w:t>
      </w:r>
      <w:r w:rsidR="0076623D" w:rsidRPr="003A5115">
        <w:rPr>
          <w:bCs/>
          <w:sz w:val="28"/>
          <w:szCs w:val="28"/>
          <w:lang w:val="ro-MD"/>
        </w:rPr>
        <w:t xml:space="preserve">ină </w:t>
      </w:r>
      <w:r w:rsidR="003A5115" w:rsidRPr="003A5115">
        <w:rPr>
          <w:bCs/>
          <w:sz w:val="28"/>
          <w:szCs w:val="28"/>
          <w:lang w:val="ro-MD"/>
        </w:rPr>
        <w:t>un registru pentru produsele pe care le comercializează.</w:t>
      </w:r>
      <w:bookmarkEnd w:id="28"/>
      <w:r w:rsidRPr="00AB1A53">
        <w:rPr>
          <w:bCs/>
          <w:sz w:val="28"/>
          <w:szCs w:val="28"/>
          <w:lang w:val="ro-MD"/>
        </w:rPr>
        <w:t>”.</w:t>
      </w:r>
    </w:p>
    <w:p w14:paraId="06BC8D5C" w14:textId="77777777" w:rsidR="00FF74F1" w:rsidRPr="00AB1A53" w:rsidRDefault="00FF74F1" w:rsidP="0069663C">
      <w:pPr>
        <w:ind w:firstLine="708"/>
        <w:jc w:val="both"/>
        <w:rPr>
          <w:bCs/>
          <w:sz w:val="28"/>
          <w:szCs w:val="28"/>
          <w:lang w:val="ro-MD"/>
        </w:rPr>
      </w:pPr>
    </w:p>
    <w:p w14:paraId="0A87B6F3" w14:textId="5434E244" w:rsidR="001D02C9" w:rsidRPr="00AB1A53" w:rsidRDefault="004B248F" w:rsidP="00D35ECA">
      <w:pPr>
        <w:ind w:firstLine="708"/>
        <w:jc w:val="both"/>
        <w:rPr>
          <w:bCs/>
          <w:sz w:val="28"/>
          <w:szCs w:val="28"/>
          <w:lang w:val="ro-MD"/>
        </w:rPr>
      </w:pPr>
      <w:r>
        <w:rPr>
          <w:b/>
          <w:bCs/>
          <w:sz w:val="28"/>
          <w:szCs w:val="28"/>
          <w:lang w:val="ro-MD"/>
        </w:rPr>
        <w:t>2</w:t>
      </w:r>
      <w:r w:rsidR="00CE6C47">
        <w:rPr>
          <w:b/>
          <w:bCs/>
          <w:sz w:val="28"/>
          <w:szCs w:val="28"/>
          <w:lang w:val="ro-MD"/>
        </w:rPr>
        <w:t>3</w:t>
      </w:r>
      <w:r w:rsidR="00D35ECA" w:rsidRPr="00AB1A53">
        <w:rPr>
          <w:b/>
          <w:bCs/>
          <w:sz w:val="28"/>
          <w:szCs w:val="28"/>
          <w:lang w:val="ro-MD"/>
        </w:rPr>
        <w:t xml:space="preserve">. </w:t>
      </w:r>
      <w:r w:rsidR="0076409F" w:rsidRPr="00AB1A53">
        <w:rPr>
          <w:bCs/>
          <w:sz w:val="28"/>
          <w:szCs w:val="28"/>
          <w:lang w:val="ro-MD"/>
        </w:rPr>
        <w:t>La a</w:t>
      </w:r>
      <w:r w:rsidR="00D35ECA" w:rsidRPr="00AB1A53">
        <w:rPr>
          <w:bCs/>
          <w:sz w:val="28"/>
          <w:szCs w:val="28"/>
          <w:lang w:val="ro-MD"/>
        </w:rPr>
        <w:t>rticolul 26</w:t>
      </w:r>
      <w:r w:rsidR="00E247F0" w:rsidRPr="00AB1A53">
        <w:rPr>
          <w:bCs/>
          <w:sz w:val="28"/>
          <w:szCs w:val="28"/>
          <w:vertAlign w:val="superscript"/>
          <w:lang w:val="ro-MD"/>
        </w:rPr>
        <w:t>3</w:t>
      </w:r>
      <w:r w:rsidR="00D35ECA" w:rsidRPr="00AB1A53">
        <w:rPr>
          <w:bCs/>
          <w:sz w:val="28"/>
          <w:szCs w:val="28"/>
          <w:lang w:val="ro-MD"/>
        </w:rPr>
        <w:t>:</w:t>
      </w:r>
    </w:p>
    <w:p w14:paraId="1382486B" w14:textId="77777777" w:rsidR="00FB490A" w:rsidRPr="00AB1A53" w:rsidRDefault="00FB490A" w:rsidP="001D02C9">
      <w:pPr>
        <w:ind w:firstLine="708"/>
        <w:jc w:val="both"/>
        <w:rPr>
          <w:bCs/>
          <w:sz w:val="28"/>
          <w:szCs w:val="28"/>
          <w:lang w:val="ro-MD"/>
        </w:rPr>
      </w:pPr>
      <w:r w:rsidRPr="00AB1A53">
        <w:rPr>
          <w:bCs/>
          <w:sz w:val="28"/>
          <w:szCs w:val="28"/>
          <w:lang w:val="ro-MD"/>
        </w:rPr>
        <w:t>alineatul (1)</w:t>
      </w:r>
      <w:r w:rsidR="00900B75" w:rsidRPr="00AB1A53">
        <w:rPr>
          <w:bCs/>
          <w:sz w:val="28"/>
          <w:szCs w:val="28"/>
          <w:lang w:val="ro-MD"/>
        </w:rPr>
        <w:t>,</w:t>
      </w:r>
      <w:r w:rsidRPr="00AB1A53">
        <w:rPr>
          <w:bCs/>
          <w:sz w:val="28"/>
          <w:szCs w:val="28"/>
          <w:lang w:val="ro-MD"/>
        </w:rPr>
        <w:t xml:space="preserve"> literele a) și b) vor avea următorul cuprins:</w:t>
      </w:r>
    </w:p>
    <w:p w14:paraId="0820F6EF" w14:textId="77777777" w:rsidR="00FB490A" w:rsidRPr="00AB1A53" w:rsidRDefault="00FB490A" w:rsidP="001D02C9">
      <w:pPr>
        <w:ind w:firstLine="708"/>
        <w:jc w:val="both"/>
        <w:rPr>
          <w:bCs/>
          <w:sz w:val="28"/>
          <w:szCs w:val="28"/>
          <w:lang w:val="ro-MD"/>
        </w:rPr>
      </w:pPr>
      <w:r w:rsidRPr="00AB1A53">
        <w:rPr>
          <w:bCs/>
          <w:sz w:val="28"/>
          <w:szCs w:val="28"/>
          <w:lang w:val="ro-MD"/>
        </w:rPr>
        <w:t>„</w:t>
      </w:r>
      <w:bookmarkStart w:id="29" w:name="_Hlk181002416"/>
      <w:r w:rsidRPr="00AB1A53">
        <w:rPr>
          <w:bCs/>
          <w:sz w:val="28"/>
          <w:szCs w:val="28"/>
          <w:lang w:val="ro-MD"/>
        </w:rPr>
        <w:t>a) registrul de intrări-ieșiri în care se țin conturi separate pentru fiecare categorie de produse vitivinicole în sensul articolului 13 alineatele (1) și (2);</w:t>
      </w:r>
    </w:p>
    <w:p w14:paraId="73ADDBEE" w14:textId="77777777" w:rsidR="001D02C9" w:rsidRPr="00AB1A53" w:rsidRDefault="00FB490A" w:rsidP="001D02C9">
      <w:pPr>
        <w:ind w:firstLine="708"/>
        <w:jc w:val="both"/>
        <w:rPr>
          <w:bCs/>
          <w:sz w:val="28"/>
          <w:szCs w:val="28"/>
          <w:lang w:val="ro-MD"/>
        </w:rPr>
      </w:pPr>
      <w:r w:rsidRPr="00AB1A53">
        <w:rPr>
          <w:bCs/>
          <w:sz w:val="28"/>
          <w:szCs w:val="28"/>
          <w:lang w:val="ro-MD"/>
        </w:rPr>
        <w:t>b) registrul practicilor oenologice;</w:t>
      </w:r>
      <w:r w:rsidR="00D35ECA" w:rsidRPr="00AB1A53">
        <w:rPr>
          <w:bCs/>
          <w:sz w:val="28"/>
          <w:szCs w:val="28"/>
          <w:lang w:val="ro-MD"/>
        </w:rPr>
        <w:t>”</w:t>
      </w:r>
      <w:r w:rsidRPr="00AB1A53">
        <w:rPr>
          <w:bCs/>
          <w:sz w:val="28"/>
          <w:szCs w:val="28"/>
          <w:lang w:val="ro-MD"/>
        </w:rPr>
        <w:t>;</w:t>
      </w:r>
    </w:p>
    <w:bookmarkEnd w:id="29"/>
    <w:p w14:paraId="6FDB20A2" w14:textId="77777777" w:rsidR="00FB490A" w:rsidRPr="00AB1A53" w:rsidRDefault="00FB490A" w:rsidP="001D02C9">
      <w:pPr>
        <w:ind w:firstLine="708"/>
        <w:jc w:val="both"/>
        <w:rPr>
          <w:bCs/>
          <w:sz w:val="28"/>
          <w:szCs w:val="28"/>
          <w:lang w:val="ro-MD"/>
        </w:rPr>
      </w:pPr>
      <w:r w:rsidRPr="00AB1A53">
        <w:rPr>
          <w:bCs/>
          <w:sz w:val="28"/>
          <w:szCs w:val="28"/>
          <w:lang w:val="ro-MD"/>
        </w:rPr>
        <w:t>alineatul (2)</w:t>
      </w:r>
      <w:r w:rsidR="0076409F" w:rsidRPr="00AB1A53">
        <w:rPr>
          <w:bCs/>
          <w:sz w:val="28"/>
          <w:szCs w:val="28"/>
          <w:lang w:val="ro-MD"/>
        </w:rPr>
        <w:t>:</w:t>
      </w:r>
      <w:r w:rsidRPr="00AB1A53">
        <w:rPr>
          <w:bCs/>
          <w:sz w:val="28"/>
          <w:szCs w:val="28"/>
          <w:lang w:val="ro-MD"/>
        </w:rPr>
        <w:t xml:space="preserve"> </w:t>
      </w:r>
    </w:p>
    <w:p w14:paraId="447FEBB3" w14:textId="77777777" w:rsidR="00FB490A" w:rsidRPr="00AB1A53" w:rsidRDefault="00F14C26" w:rsidP="001D02C9">
      <w:pPr>
        <w:ind w:firstLine="708"/>
        <w:jc w:val="both"/>
        <w:rPr>
          <w:bCs/>
          <w:sz w:val="28"/>
          <w:szCs w:val="28"/>
          <w:lang w:val="ro-MD"/>
        </w:rPr>
      </w:pPr>
      <w:r w:rsidRPr="00AB1A53">
        <w:rPr>
          <w:bCs/>
          <w:sz w:val="28"/>
          <w:szCs w:val="28"/>
          <w:lang w:val="ro-MD"/>
        </w:rPr>
        <w:t>după textul</w:t>
      </w:r>
      <w:r w:rsidR="00FB490A" w:rsidRPr="00AB1A53">
        <w:rPr>
          <w:bCs/>
          <w:sz w:val="28"/>
          <w:szCs w:val="28"/>
          <w:lang w:val="ro-MD"/>
        </w:rPr>
        <w:t xml:space="preserve"> „registrul</w:t>
      </w:r>
      <w:r w:rsidRPr="00AB1A53">
        <w:rPr>
          <w:bCs/>
          <w:sz w:val="28"/>
          <w:szCs w:val="28"/>
          <w:lang w:val="ro-MD"/>
        </w:rPr>
        <w:t xml:space="preserve"> de intrări-ieșiri”</w:t>
      </w:r>
      <w:r w:rsidR="00FB490A" w:rsidRPr="00AB1A53">
        <w:rPr>
          <w:bCs/>
          <w:sz w:val="28"/>
          <w:szCs w:val="28"/>
          <w:lang w:val="ro-MD"/>
        </w:rPr>
        <w:t xml:space="preserve"> se </w:t>
      </w:r>
      <w:r w:rsidR="00025662" w:rsidRPr="00AB1A53">
        <w:rPr>
          <w:bCs/>
          <w:sz w:val="28"/>
          <w:szCs w:val="28"/>
          <w:lang w:val="ro-MD"/>
        </w:rPr>
        <w:t>completează</w:t>
      </w:r>
      <w:r w:rsidR="00FB490A" w:rsidRPr="00AB1A53">
        <w:rPr>
          <w:bCs/>
          <w:sz w:val="28"/>
          <w:szCs w:val="28"/>
          <w:lang w:val="ro-MD"/>
        </w:rPr>
        <w:t xml:space="preserve"> cu </w:t>
      </w:r>
      <w:r w:rsidRPr="00AB1A53">
        <w:rPr>
          <w:bCs/>
          <w:sz w:val="28"/>
          <w:szCs w:val="28"/>
          <w:lang w:val="ro-MD"/>
        </w:rPr>
        <w:t>textul</w:t>
      </w:r>
      <w:r w:rsidR="00FB490A" w:rsidRPr="00AB1A53">
        <w:rPr>
          <w:bCs/>
          <w:sz w:val="28"/>
          <w:szCs w:val="28"/>
          <w:lang w:val="ro-MD"/>
        </w:rPr>
        <w:t xml:space="preserve"> „</w:t>
      </w:r>
      <w:r w:rsidRPr="00AB1A53">
        <w:rPr>
          <w:bCs/>
          <w:sz w:val="28"/>
          <w:szCs w:val="28"/>
          <w:lang w:val="ro-MD"/>
        </w:rPr>
        <w:t xml:space="preserve"> , prevăzut la alin. (1) lit. a),</w:t>
      </w:r>
      <w:r w:rsidR="00FB490A" w:rsidRPr="00AB1A53">
        <w:rPr>
          <w:bCs/>
          <w:sz w:val="28"/>
          <w:szCs w:val="28"/>
          <w:lang w:val="ro-MD"/>
        </w:rPr>
        <w:t>”;</w:t>
      </w:r>
    </w:p>
    <w:p w14:paraId="7A820DD0" w14:textId="77777777" w:rsidR="00FB490A" w:rsidRPr="00AB1A53" w:rsidRDefault="00FB490A" w:rsidP="001D02C9">
      <w:pPr>
        <w:ind w:firstLine="708"/>
        <w:jc w:val="both"/>
        <w:rPr>
          <w:bCs/>
          <w:sz w:val="28"/>
          <w:szCs w:val="28"/>
          <w:lang w:val="ro-MD"/>
        </w:rPr>
      </w:pPr>
      <w:r w:rsidRPr="00AB1A53">
        <w:rPr>
          <w:bCs/>
          <w:sz w:val="28"/>
          <w:szCs w:val="28"/>
          <w:lang w:val="ro-MD"/>
        </w:rPr>
        <w:t>litera b) va avea următorul cuprins:</w:t>
      </w:r>
    </w:p>
    <w:p w14:paraId="6A58D1F5" w14:textId="77777777" w:rsidR="00FB490A" w:rsidRPr="00AB1A53" w:rsidRDefault="00FB490A" w:rsidP="001D02C9">
      <w:pPr>
        <w:ind w:firstLine="708"/>
        <w:jc w:val="both"/>
        <w:rPr>
          <w:bCs/>
          <w:sz w:val="28"/>
          <w:szCs w:val="28"/>
          <w:lang w:val="ro-MD"/>
        </w:rPr>
      </w:pPr>
      <w:r w:rsidRPr="00AB1A53">
        <w:rPr>
          <w:bCs/>
          <w:sz w:val="28"/>
          <w:szCs w:val="28"/>
          <w:lang w:val="ro-MD"/>
        </w:rPr>
        <w:lastRenderedPageBreak/>
        <w:t>„</w:t>
      </w:r>
      <w:bookmarkStart w:id="30" w:name="_Hlk181002499"/>
      <w:r w:rsidRPr="00AB1A53">
        <w:rPr>
          <w:bCs/>
          <w:sz w:val="28"/>
          <w:szCs w:val="28"/>
          <w:lang w:val="ro-MD"/>
        </w:rPr>
        <w:t>b</w:t>
      </w:r>
      <w:r w:rsidR="0094549F" w:rsidRPr="00AB1A53">
        <w:rPr>
          <w:bCs/>
          <w:sz w:val="28"/>
          <w:szCs w:val="28"/>
          <w:lang w:val="ro-MD"/>
        </w:rPr>
        <w:t>)</w:t>
      </w:r>
      <w:r w:rsidR="0076409F" w:rsidRPr="00AB1A53">
        <w:rPr>
          <w:sz w:val="28"/>
          <w:szCs w:val="28"/>
          <w:lang w:val="ro-MD" w:eastAsia="en-US"/>
        </w:rPr>
        <w:t xml:space="preserve"> </w:t>
      </w:r>
      <w:r w:rsidR="0076409F" w:rsidRPr="00AB1A53">
        <w:rPr>
          <w:bCs/>
          <w:sz w:val="28"/>
          <w:szCs w:val="28"/>
          <w:lang w:val="ro-MD"/>
        </w:rPr>
        <w:t>pentru ieșiri sau pierderi – cel târziu în a treia zi lucrătoare</w:t>
      </w:r>
      <w:r w:rsidR="009D5613" w:rsidRPr="00AB1A53">
        <w:rPr>
          <w:bCs/>
          <w:sz w:val="28"/>
          <w:szCs w:val="28"/>
          <w:lang w:val="ro-MD"/>
        </w:rPr>
        <w:t xml:space="preserve"> de la data recunoașterii</w:t>
      </w:r>
      <w:r w:rsidR="00331663">
        <w:rPr>
          <w:bCs/>
          <w:sz w:val="28"/>
          <w:szCs w:val="28"/>
          <w:lang w:val="ro-MD"/>
        </w:rPr>
        <w:t xml:space="preserve"> și/sau expedierii</w:t>
      </w:r>
      <w:bookmarkEnd w:id="30"/>
      <w:r w:rsidR="0076409F" w:rsidRPr="00AB1A53">
        <w:rPr>
          <w:bCs/>
          <w:sz w:val="28"/>
          <w:szCs w:val="28"/>
          <w:lang w:val="ro-MD"/>
        </w:rPr>
        <w:t>.”;</w:t>
      </w:r>
    </w:p>
    <w:p w14:paraId="6C7B8555" w14:textId="77777777" w:rsidR="00F14C26" w:rsidRPr="00AB1A53" w:rsidRDefault="00F14C26" w:rsidP="001D02C9">
      <w:pPr>
        <w:ind w:firstLine="708"/>
        <w:jc w:val="both"/>
        <w:rPr>
          <w:bCs/>
          <w:sz w:val="28"/>
          <w:szCs w:val="28"/>
          <w:lang w:val="ro-MD"/>
        </w:rPr>
      </w:pPr>
      <w:r w:rsidRPr="00AB1A53">
        <w:rPr>
          <w:bCs/>
          <w:sz w:val="28"/>
          <w:szCs w:val="28"/>
          <w:lang w:val="ro-MD"/>
        </w:rPr>
        <w:t>se completează cu alineatul (2</w:t>
      </w:r>
      <w:r w:rsidRPr="00AB1A53">
        <w:rPr>
          <w:bCs/>
          <w:sz w:val="28"/>
          <w:szCs w:val="28"/>
          <w:vertAlign w:val="superscript"/>
          <w:lang w:val="ro-MD"/>
        </w:rPr>
        <w:t>1</w:t>
      </w:r>
      <w:r w:rsidRPr="00AB1A53">
        <w:rPr>
          <w:bCs/>
          <w:sz w:val="28"/>
          <w:szCs w:val="28"/>
          <w:lang w:val="ro-MD"/>
        </w:rPr>
        <w:t>) cu următorul cuprins:</w:t>
      </w:r>
    </w:p>
    <w:p w14:paraId="59B70C35" w14:textId="77777777" w:rsidR="00F14C26" w:rsidRPr="00AB1A53" w:rsidRDefault="00F14C26" w:rsidP="001D02C9">
      <w:pPr>
        <w:ind w:firstLine="708"/>
        <w:jc w:val="both"/>
        <w:rPr>
          <w:bCs/>
          <w:sz w:val="28"/>
          <w:szCs w:val="28"/>
          <w:lang w:val="ro-MD"/>
        </w:rPr>
      </w:pPr>
      <w:bookmarkStart w:id="31" w:name="_Hlk181002518"/>
      <w:r w:rsidRPr="00AB1A53">
        <w:rPr>
          <w:bCs/>
          <w:sz w:val="28"/>
          <w:szCs w:val="28"/>
          <w:lang w:val="ro-MD"/>
        </w:rPr>
        <w:t>„(2</w:t>
      </w:r>
      <w:r w:rsidRPr="00AB1A53">
        <w:rPr>
          <w:bCs/>
          <w:sz w:val="28"/>
          <w:szCs w:val="28"/>
          <w:vertAlign w:val="superscript"/>
          <w:lang w:val="ro-MD"/>
        </w:rPr>
        <w:t>1</w:t>
      </w:r>
      <w:r w:rsidRPr="00AB1A53">
        <w:rPr>
          <w:bCs/>
          <w:sz w:val="28"/>
          <w:szCs w:val="28"/>
          <w:lang w:val="ro-MD"/>
        </w:rPr>
        <w:t xml:space="preserve">) Înregistrările </w:t>
      </w:r>
      <w:r w:rsidR="009D5613" w:rsidRPr="00AB1A53">
        <w:rPr>
          <w:bCs/>
          <w:sz w:val="28"/>
          <w:szCs w:val="28"/>
          <w:lang w:val="ro-MD"/>
        </w:rPr>
        <w:t>intrărilor</w:t>
      </w:r>
      <w:r w:rsidRPr="00AB1A53">
        <w:rPr>
          <w:bCs/>
          <w:sz w:val="28"/>
          <w:szCs w:val="28"/>
          <w:lang w:val="ro-MD"/>
        </w:rPr>
        <w:t xml:space="preserve"> și ieșirilor în registrul prevăzut la alin. (1) lit.c) </w:t>
      </w:r>
      <w:r w:rsidR="009D5613" w:rsidRPr="00AB1A53">
        <w:rPr>
          <w:bCs/>
          <w:sz w:val="28"/>
          <w:szCs w:val="28"/>
          <w:lang w:val="ro-MD"/>
        </w:rPr>
        <w:t>se efectuează cel târziu în prima zi lucrătoare după primire sau expediere iar în cazul utilizării, în ziua utilizării.”;</w:t>
      </w:r>
    </w:p>
    <w:bookmarkEnd w:id="31"/>
    <w:p w14:paraId="5E5C30AF" w14:textId="77777777" w:rsidR="00306E84" w:rsidRDefault="0076409F" w:rsidP="001D02C9">
      <w:pPr>
        <w:ind w:firstLine="708"/>
        <w:jc w:val="both"/>
        <w:rPr>
          <w:bCs/>
          <w:sz w:val="28"/>
          <w:szCs w:val="28"/>
          <w:lang w:val="ro-MD"/>
        </w:rPr>
      </w:pPr>
      <w:r w:rsidRPr="00AB1A53">
        <w:rPr>
          <w:bCs/>
          <w:sz w:val="28"/>
          <w:szCs w:val="28"/>
          <w:lang w:val="ro-MD"/>
        </w:rPr>
        <w:t>alineatul (3)</w:t>
      </w:r>
      <w:r w:rsidR="00306E84">
        <w:rPr>
          <w:bCs/>
          <w:sz w:val="28"/>
          <w:szCs w:val="28"/>
          <w:lang w:val="ro-MD"/>
        </w:rPr>
        <w:t xml:space="preserve"> va avea următorul cuprins:</w:t>
      </w:r>
    </w:p>
    <w:p w14:paraId="11C484D7" w14:textId="57A97C0B" w:rsidR="0076409F" w:rsidRPr="00AB1A53" w:rsidRDefault="00306E84" w:rsidP="001D02C9">
      <w:pPr>
        <w:ind w:firstLine="708"/>
        <w:jc w:val="both"/>
        <w:rPr>
          <w:bCs/>
          <w:sz w:val="28"/>
          <w:szCs w:val="28"/>
          <w:lang w:val="ro-MD"/>
        </w:rPr>
      </w:pPr>
      <w:bookmarkStart w:id="32" w:name="_Hlk181002557"/>
      <w:r>
        <w:rPr>
          <w:bCs/>
          <w:sz w:val="28"/>
          <w:szCs w:val="28"/>
          <w:lang w:val="ro-MD"/>
        </w:rPr>
        <w:t>„(3) Înregistrările în registrul practicilor oenologice se efectuează în ziua lucrătoare imediat următoare date efectuării operațiunii iar în cazul îmbogățirii, în aceeași zi.</w:t>
      </w:r>
      <w:bookmarkEnd w:id="32"/>
      <w:r>
        <w:rPr>
          <w:bCs/>
          <w:sz w:val="28"/>
          <w:szCs w:val="28"/>
          <w:lang w:val="ro-MD"/>
        </w:rPr>
        <w:t>”;</w:t>
      </w:r>
    </w:p>
    <w:p w14:paraId="3B28E8B9" w14:textId="77777777" w:rsidR="0076409F" w:rsidRPr="00AB1A53" w:rsidRDefault="0076409F" w:rsidP="001D02C9">
      <w:pPr>
        <w:ind w:firstLine="708"/>
        <w:jc w:val="both"/>
        <w:rPr>
          <w:bCs/>
          <w:sz w:val="28"/>
          <w:szCs w:val="28"/>
          <w:lang w:val="ro-MD"/>
        </w:rPr>
      </w:pPr>
      <w:r w:rsidRPr="00AB1A53">
        <w:rPr>
          <w:bCs/>
          <w:sz w:val="28"/>
          <w:szCs w:val="28"/>
          <w:lang w:val="ro-MD"/>
        </w:rPr>
        <w:t>alineatul (5)</w:t>
      </w:r>
      <w:r w:rsidR="004609AE" w:rsidRPr="00AB1A53">
        <w:rPr>
          <w:bCs/>
          <w:sz w:val="28"/>
          <w:szCs w:val="28"/>
          <w:lang w:val="ro-MD"/>
        </w:rPr>
        <w:t>,</w:t>
      </w:r>
      <w:r w:rsidRPr="00AB1A53">
        <w:rPr>
          <w:bCs/>
          <w:sz w:val="28"/>
          <w:szCs w:val="28"/>
          <w:lang w:val="ro-MD"/>
        </w:rPr>
        <w:t xml:space="preserve"> se completează cu următorul enunț: „</w:t>
      </w:r>
      <w:bookmarkStart w:id="33" w:name="_Hlk181002569"/>
      <w:r w:rsidRPr="00AB1A53">
        <w:rPr>
          <w:bCs/>
          <w:sz w:val="28"/>
          <w:szCs w:val="28"/>
          <w:lang w:val="ro-MD"/>
        </w:rPr>
        <w:t>Dacă bilanțul anual indică diferențe între stocurile care rezultă din bilanț și stocurile existente, acest lucru trebuie consemnat în conturile închise.</w:t>
      </w:r>
      <w:bookmarkEnd w:id="33"/>
      <w:r w:rsidRPr="00AB1A53">
        <w:rPr>
          <w:bCs/>
          <w:sz w:val="28"/>
          <w:szCs w:val="28"/>
          <w:lang w:val="ro-MD"/>
        </w:rPr>
        <w:t>”.</w:t>
      </w:r>
    </w:p>
    <w:p w14:paraId="2B74D906" w14:textId="77777777" w:rsidR="00FB490A" w:rsidRPr="00AB1A53" w:rsidRDefault="00FB490A" w:rsidP="001D02C9">
      <w:pPr>
        <w:ind w:firstLine="708"/>
        <w:jc w:val="both"/>
        <w:rPr>
          <w:bCs/>
          <w:sz w:val="28"/>
          <w:szCs w:val="28"/>
          <w:lang w:val="ro-MD"/>
        </w:rPr>
      </w:pPr>
    </w:p>
    <w:p w14:paraId="3CB69086" w14:textId="235905CF" w:rsidR="00FB490A" w:rsidRPr="00AB1A53" w:rsidRDefault="004B248F" w:rsidP="001D02C9">
      <w:pPr>
        <w:ind w:firstLine="708"/>
        <w:jc w:val="both"/>
        <w:rPr>
          <w:bCs/>
          <w:sz w:val="28"/>
          <w:szCs w:val="28"/>
          <w:lang w:val="ro-MD"/>
        </w:rPr>
      </w:pPr>
      <w:r>
        <w:rPr>
          <w:b/>
          <w:bCs/>
          <w:sz w:val="28"/>
          <w:szCs w:val="28"/>
          <w:lang w:val="ro-MD"/>
        </w:rPr>
        <w:t>2</w:t>
      </w:r>
      <w:r w:rsidR="00CE6C47">
        <w:rPr>
          <w:b/>
          <w:bCs/>
          <w:sz w:val="28"/>
          <w:szCs w:val="28"/>
          <w:lang w:val="ro-MD"/>
        </w:rPr>
        <w:t>4</w:t>
      </w:r>
      <w:r w:rsidR="0076409F" w:rsidRPr="00AB1A53">
        <w:rPr>
          <w:b/>
          <w:bCs/>
          <w:sz w:val="28"/>
          <w:szCs w:val="28"/>
          <w:lang w:val="ro-MD"/>
        </w:rPr>
        <w:t>.</w:t>
      </w:r>
      <w:r w:rsidR="0076409F" w:rsidRPr="00AB1A53">
        <w:rPr>
          <w:bCs/>
          <w:sz w:val="28"/>
          <w:szCs w:val="28"/>
          <w:lang w:val="ro-MD"/>
        </w:rPr>
        <w:t xml:space="preserve"> Articolele 26</w:t>
      </w:r>
      <w:r w:rsidR="00BE4D24" w:rsidRPr="00AB1A53">
        <w:rPr>
          <w:bCs/>
          <w:sz w:val="28"/>
          <w:szCs w:val="28"/>
          <w:vertAlign w:val="superscript"/>
          <w:lang w:val="ro-MD"/>
        </w:rPr>
        <w:t>4</w:t>
      </w:r>
      <w:r w:rsidR="0076409F" w:rsidRPr="00AB1A53">
        <w:rPr>
          <w:bCs/>
          <w:sz w:val="28"/>
          <w:szCs w:val="28"/>
          <w:vertAlign w:val="superscript"/>
          <w:lang w:val="ro-MD"/>
        </w:rPr>
        <w:t xml:space="preserve"> </w:t>
      </w:r>
      <w:r w:rsidR="0076409F" w:rsidRPr="00AB1A53">
        <w:rPr>
          <w:bCs/>
          <w:sz w:val="28"/>
          <w:szCs w:val="28"/>
          <w:lang w:val="ro-MD"/>
        </w:rPr>
        <w:t>și 26</w:t>
      </w:r>
      <w:r w:rsidR="00BE4D24" w:rsidRPr="00AB1A53">
        <w:rPr>
          <w:bCs/>
          <w:sz w:val="28"/>
          <w:szCs w:val="28"/>
          <w:vertAlign w:val="superscript"/>
          <w:lang w:val="ro-MD"/>
        </w:rPr>
        <w:t>5</w:t>
      </w:r>
      <w:r w:rsidR="00BE4D24" w:rsidRPr="00AB1A53">
        <w:rPr>
          <w:bCs/>
          <w:sz w:val="28"/>
          <w:szCs w:val="28"/>
          <w:lang w:val="ro-MD"/>
        </w:rPr>
        <w:t xml:space="preserve"> se abrogă.</w:t>
      </w:r>
    </w:p>
    <w:p w14:paraId="42D33A3F" w14:textId="77777777" w:rsidR="00BE4D24" w:rsidRPr="00AB1A53" w:rsidRDefault="00BE4D24" w:rsidP="001D02C9">
      <w:pPr>
        <w:ind w:firstLine="708"/>
        <w:jc w:val="both"/>
        <w:rPr>
          <w:bCs/>
          <w:sz w:val="28"/>
          <w:szCs w:val="28"/>
          <w:lang w:val="ro-MD"/>
        </w:rPr>
      </w:pPr>
    </w:p>
    <w:p w14:paraId="3C6E6D5C" w14:textId="2FB45811" w:rsidR="00BE4D24" w:rsidRPr="00AB1A53" w:rsidRDefault="004B248F" w:rsidP="001D02C9">
      <w:pPr>
        <w:ind w:firstLine="708"/>
        <w:jc w:val="both"/>
        <w:rPr>
          <w:bCs/>
          <w:sz w:val="28"/>
          <w:szCs w:val="28"/>
          <w:lang w:val="ro-MD"/>
        </w:rPr>
      </w:pPr>
      <w:r>
        <w:rPr>
          <w:b/>
          <w:bCs/>
          <w:sz w:val="28"/>
          <w:szCs w:val="28"/>
          <w:lang w:val="ro-MD"/>
        </w:rPr>
        <w:t>2</w:t>
      </w:r>
      <w:r w:rsidR="00CE6C47">
        <w:rPr>
          <w:b/>
          <w:bCs/>
          <w:sz w:val="28"/>
          <w:szCs w:val="28"/>
          <w:lang w:val="ro-MD"/>
        </w:rPr>
        <w:t>5</w:t>
      </w:r>
      <w:r w:rsidR="00BE4D24" w:rsidRPr="00AB1A53">
        <w:rPr>
          <w:b/>
          <w:bCs/>
          <w:sz w:val="28"/>
          <w:szCs w:val="28"/>
          <w:lang w:val="ro-MD"/>
        </w:rPr>
        <w:t xml:space="preserve">. </w:t>
      </w:r>
      <w:r w:rsidR="00BE4D24" w:rsidRPr="00AB1A53">
        <w:rPr>
          <w:bCs/>
          <w:sz w:val="28"/>
          <w:szCs w:val="28"/>
          <w:lang w:val="ro-MD"/>
        </w:rPr>
        <w:t>Articolele 26</w:t>
      </w:r>
      <w:r w:rsidR="00BE4D24" w:rsidRPr="00AB1A53">
        <w:rPr>
          <w:bCs/>
          <w:sz w:val="28"/>
          <w:szCs w:val="28"/>
          <w:vertAlign w:val="superscript"/>
          <w:lang w:val="ro-MD"/>
        </w:rPr>
        <w:t>6</w:t>
      </w:r>
      <w:r w:rsidR="00BE4D24" w:rsidRPr="00AB1A53">
        <w:rPr>
          <w:bCs/>
          <w:sz w:val="28"/>
          <w:szCs w:val="28"/>
          <w:lang w:val="ro-MD"/>
        </w:rPr>
        <w:t xml:space="preserve"> </w:t>
      </w:r>
      <w:bookmarkStart w:id="34" w:name="_Hlk175212934"/>
      <w:r w:rsidR="00BE4D24" w:rsidRPr="00AB1A53">
        <w:rPr>
          <w:bCs/>
          <w:sz w:val="28"/>
          <w:szCs w:val="28"/>
          <w:lang w:val="ro-MD"/>
        </w:rPr>
        <w:t>va avea următorul cuprins:</w:t>
      </w:r>
    </w:p>
    <w:bookmarkEnd w:id="34"/>
    <w:p w14:paraId="73664087" w14:textId="77777777" w:rsidR="00BE4D24" w:rsidRPr="00AB1A53" w:rsidRDefault="00BE4D24" w:rsidP="001D02C9">
      <w:pPr>
        <w:ind w:firstLine="708"/>
        <w:jc w:val="both"/>
        <w:rPr>
          <w:bCs/>
          <w:sz w:val="28"/>
          <w:szCs w:val="28"/>
          <w:lang w:val="ro-MD"/>
        </w:rPr>
      </w:pPr>
      <w:r w:rsidRPr="00AB1A53">
        <w:rPr>
          <w:bCs/>
          <w:sz w:val="28"/>
          <w:szCs w:val="28"/>
          <w:lang w:val="ro-MD"/>
        </w:rPr>
        <w:t>„</w:t>
      </w:r>
      <w:r w:rsidRPr="00AB1A53">
        <w:rPr>
          <w:b/>
          <w:bCs/>
          <w:sz w:val="28"/>
          <w:szCs w:val="28"/>
          <w:lang w:val="ro-MD"/>
        </w:rPr>
        <w:t>Articolul 26</w:t>
      </w:r>
      <w:r w:rsidRPr="00AB1A53">
        <w:rPr>
          <w:b/>
          <w:bCs/>
          <w:sz w:val="28"/>
          <w:szCs w:val="28"/>
          <w:vertAlign w:val="superscript"/>
          <w:lang w:val="ro-MD"/>
        </w:rPr>
        <w:t>6</w:t>
      </w:r>
      <w:r w:rsidRPr="00AB1A53">
        <w:rPr>
          <w:b/>
          <w:bCs/>
          <w:sz w:val="28"/>
          <w:szCs w:val="28"/>
          <w:lang w:val="ro-MD"/>
        </w:rPr>
        <w:t xml:space="preserve">. </w:t>
      </w:r>
      <w:r w:rsidRPr="00AB1A53">
        <w:rPr>
          <w:bCs/>
          <w:sz w:val="28"/>
          <w:szCs w:val="28"/>
          <w:lang w:val="ro-MD"/>
        </w:rPr>
        <w:t>Declarații vitivinicole</w:t>
      </w:r>
    </w:p>
    <w:p w14:paraId="34C680A4" w14:textId="53C08095" w:rsidR="00BE4D24" w:rsidRPr="00AB1A53" w:rsidRDefault="00BE4D24" w:rsidP="00BE4D24">
      <w:pPr>
        <w:ind w:firstLine="708"/>
        <w:jc w:val="both"/>
        <w:rPr>
          <w:bCs/>
          <w:sz w:val="28"/>
          <w:szCs w:val="28"/>
          <w:lang w:val="ro-MD"/>
        </w:rPr>
      </w:pPr>
      <w:r w:rsidRPr="00AB1A53">
        <w:rPr>
          <w:bCs/>
          <w:sz w:val="28"/>
          <w:szCs w:val="28"/>
          <w:lang w:val="ro-MD"/>
        </w:rPr>
        <w:t>(1) În baza registrelor vitivinicole de evidență</w:t>
      </w:r>
      <w:r w:rsidR="002850A6">
        <w:rPr>
          <w:bCs/>
          <w:sz w:val="28"/>
          <w:szCs w:val="28"/>
          <w:lang w:val="ro-MD"/>
        </w:rPr>
        <w:t xml:space="preserve"> se</w:t>
      </w:r>
      <w:r w:rsidRPr="00AB1A53">
        <w:rPr>
          <w:bCs/>
          <w:sz w:val="28"/>
          <w:szCs w:val="28"/>
          <w:lang w:val="ro-MD"/>
        </w:rPr>
        <w:t xml:space="preserve"> întocmească şi </w:t>
      </w:r>
      <w:r w:rsidR="002850A6">
        <w:rPr>
          <w:bCs/>
          <w:sz w:val="28"/>
          <w:szCs w:val="28"/>
          <w:lang w:val="ro-MD"/>
        </w:rPr>
        <w:t>se</w:t>
      </w:r>
      <w:r w:rsidR="002850A6" w:rsidRPr="00AB1A53">
        <w:rPr>
          <w:bCs/>
          <w:sz w:val="28"/>
          <w:szCs w:val="28"/>
          <w:lang w:val="ro-MD"/>
        </w:rPr>
        <w:t xml:space="preserve"> </w:t>
      </w:r>
      <w:r w:rsidRPr="00AB1A53">
        <w:rPr>
          <w:bCs/>
          <w:sz w:val="28"/>
          <w:szCs w:val="28"/>
          <w:lang w:val="ro-MD"/>
        </w:rPr>
        <w:t xml:space="preserve">depun </w:t>
      </w:r>
      <w:r w:rsidR="00B50060">
        <w:rPr>
          <w:bCs/>
          <w:sz w:val="28"/>
          <w:szCs w:val="28"/>
          <w:lang w:val="ro-MD"/>
        </w:rPr>
        <w:t xml:space="preserve">anual </w:t>
      </w:r>
      <w:r w:rsidRPr="00AB1A53">
        <w:rPr>
          <w:bCs/>
          <w:sz w:val="28"/>
          <w:szCs w:val="28"/>
          <w:lang w:val="ro-MD"/>
        </w:rPr>
        <w:t xml:space="preserve">declarații vitivinicole. </w:t>
      </w:r>
    </w:p>
    <w:p w14:paraId="3E41E853" w14:textId="7969E17C" w:rsidR="00BE4D24" w:rsidRPr="00AB1A53" w:rsidRDefault="00BE4D24" w:rsidP="00BE4D24">
      <w:pPr>
        <w:ind w:firstLine="708"/>
        <w:jc w:val="both"/>
        <w:rPr>
          <w:bCs/>
          <w:sz w:val="28"/>
          <w:szCs w:val="28"/>
          <w:lang w:val="ro-MD"/>
        </w:rPr>
      </w:pPr>
      <w:r w:rsidRPr="00AB1A53">
        <w:rPr>
          <w:bCs/>
          <w:sz w:val="28"/>
          <w:szCs w:val="28"/>
          <w:lang w:val="ro-MD"/>
        </w:rPr>
        <w:t>(2) Producătorii de struguri</w:t>
      </w:r>
      <w:r w:rsidR="00B50060">
        <w:rPr>
          <w:bCs/>
          <w:sz w:val="28"/>
          <w:szCs w:val="28"/>
          <w:lang w:val="ro-MD"/>
        </w:rPr>
        <w:t>, producătorii vitivinicoli</w:t>
      </w:r>
      <w:r w:rsidRPr="00AB1A53">
        <w:rPr>
          <w:bCs/>
          <w:sz w:val="28"/>
          <w:szCs w:val="28"/>
          <w:lang w:val="ro-MD"/>
        </w:rPr>
        <w:t xml:space="preserve"> și recoltatorii întocme</w:t>
      </w:r>
      <w:r w:rsidR="00625D90" w:rsidRPr="00AB1A53">
        <w:rPr>
          <w:bCs/>
          <w:sz w:val="28"/>
          <w:szCs w:val="28"/>
          <w:lang w:val="ro-MD"/>
        </w:rPr>
        <w:t>sc</w:t>
      </w:r>
      <w:r w:rsidRPr="00AB1A53">
        <w:rPr>
          <w:bCs/>
          <w:sz w:val="28"/>
          <w:szCs w:val="28"/>
          <w:lang w:val="ro-MD"/>
        </w:rPr>
        <w:t xml:space="preserve"> și depun declarați</w:t>
      </w:r>
      <w:r w:rsidR="00625D90" w:rsidRPr="00AB1A53">
        <w:rPr>
          <w:bCs/>
          <w:sz w:val="28"/>
          <w:szCs w:val="28"/>
          <w:lang w:val="ro-MD"/>
        </w:rPr>
        <w:t>ile</w:t>
      </w:r>
      <w:r w:rsidRPr="00AB1A53">
        <w:rPr>
          <w:bCs/>
          <w:sz w:val="28"/>
          <w:szCs w:val="28"/>
          <w:lang w:val="ro-MD"/>
        </w:rPr>
        <w:t xml:space="preserve"> de recoltă referitoare la anul vitivinicol în care a fost strânsă respectiva recoltă, dar nu mai târziu de 1 decembrie.</w:t>
      </w:r>
    </w:p>
    <w:p w14:paraId="017A7C57" w14:textId="354D5DF6" w:rsidR="00BE4D24" w:rsidRPr="00AB1A53" w:rsidRDefault="00BE4D24" w:rsidP="00BE4D24">
      <w:pPr>
        <w:ind w:firstLine="708"/>
        <w:jc w:val="both"/>
        <w:rPr>
          <w:bCs/>
          <w:sz w:val="28"/>
          <w:szCs w:val="28"/>
          <w:lang w:val="ro-MD"/>
        </w:rPr>
      </w:pPr>
      <w:r w:rsidRPr="00AB1A53">
        <w:rPr>
          <w:bCs/>
          <w:sz w:val="28"/>
          <w:szCs w:val="28"/>
          <w:lang w:val="ro-MD"/>
        </w:rPr>
        <w:t>(</w:t>
      </w:r>
      <w:r w:rsidR="00625D90" w:rsidRPr="00AB1A53">
        <w:rPr>
          <w:bCs/>
          <w:sz w:val="28"/>
          <w:szCs w:val="28"/>
          <w:lang w:val="ro-MD"/>
        </w:rPr>
        <w:t>3</w:t>
      </w:r>
      <w:r w:rsidRPr="00AB1A53">
        <w:rPr>
          <w:bCs/>
          <w:sz w:val="28"/>
          <w:szCs w:val="28"/>
          <w:lang w:val="ro-MD"/>
        </w:rPr>
        <w:t xml:space="preserve">) </w:t>
      </w:r>
      <w:r w:rsidR="00625D90" w:rsidRPr="00AB1A53">
        <w:rPr>
          <w:bCs/>
          <w:sz w:val="28"/>
          <w:szCs w:val="28"/>
          <w:lang w:val="ro-MD"/>
        </w:rPr>
        <w:t>Unitățile</w:t>
      </w:r>
      <w:r w:rsidRPr="00AB1A53">
        <w:rPr>
          <w:bCs/>
          <w:sz w:val="28"/>
          <w:szCs w:val="28"/>
          <w:lang w:val="ro-MD"/>
        </w:rPr>
        <w:t xml:space="preserve"> vinicole </w:t>
      </w:r>
      <w:r w:rsidR="00E44F32">
        <w:rPr>
          <w:bCs/>
          <w:sz w:val="28"/>
          <w:szCs w:val="28"/>
          <w:lang w:val="ro-MD"/>
        </w:rPr>
        <w:t xml:space="preserve">producătoare </w:t>
      </w:r>
      <w:r w:rsidR="00625D90" w:rsidRPr="00AB1A53">
        <w:rPr>
          <w:bCs/>
          <w:sz w:val="28"/>
          <w:szCs w:val="28"/>
          <w:lang w:val="ro-MD"/>
        </w:rPr>
        <w:t>întocmesc și depun declarația</w:t>
      </w:r>
      <w:r w:rsidRPr="00AB1A53">
        <w:rPr>
          <w:bCs/>
          <w:sz w:val="28"/>
          <w:szCs w:val="28"/>
          <w:lang w:val="ro-MD"/>
        </w:rPr>
        <w:t xml:space="preserve"> de </w:t>
      </w:r>
      <w:r w:rsidR="00625D90" w:rsidRPr="00AB1A53">
        <w:rPr>
          <w:bCs/>
          <w:sz w:val="28"/>
          <w:szCs w:val="28"/>
          <w:lang w:val="ro-MD"/>
        </w:rPr>
        <w:t>producție</w:t>
      </w:r>
      <w:r w:rsidRPr="00AB1A53">
        <w:rPr>
          <w:bCs/>
          <w:sz w:val="28"/>
          <w:szCs w:val="28"/>
          <w:lang w:val="ro-MD"/>
        </w:rPr>
        <w:t xml:space="preserve"> </w:t>
      </w:r>
      <w:r w:rsidR="00625D90" w:rsidRPr="00AB1A53">
        <w:rPr>
          <w:bCs/>
          <w:sz w:val="28"/>
          <w:szCs w:val="28"/>
          <w:lang w:val="ro-MD"/>
        </w:rPr>
        <w:t xml:space="preserve">cu privire la producția lor în anul vitivinicol în cauză, </w:t>
      </w:r>
      <w:r w:rsidRPr="00AB1A53">
        <w:rPr>
          <w:bCs/>
          <w:sz w:val="28"/>
          <w:szCs w:val="28"/>
          <w:lang w:val="ro-MD"/>
        </w:rPr>
        <w:t>până la data de 15 ianuarie a anului următor anului recoltării strugurilor.</w:t>
      </w:r>
    </w:p>
    <w:p w14:paraId="5300D452" w14:textId="50D2B4EF" w:rsidR="00BE4D24" w:rsidRPr="00AB1A53" w:rsidRDefault="00BE4D24" w:rsidP="00BE4D24">
      <w:pPr>
        <w:ind w:firstLine="708"/>
        <w:jc w:val="both"/>
        <w:rPr>
          <w:bCs/>
          <w:sz w:val="28"/>
          <w:szCs w:val="28"/>
          <w:lang w:val="ro-MD"/>
        </w:rPr>
      </w:pPr>
      <w:r w:rsidRPr="00AB1A53">
        <w:rPr>
          <w:bCs/>
          <w:sz w:val="28"/>
          <w:szCs w:val="28"/>
          <w:lang w:val="ro-MD"/>
        </w:rPr>
        <w:t>(</w:t>
      </w:r>
      <w:r w:rsidR="00625D90" w:rsidRPr="00AB1A53">
        <w:rPr>
          <w:bCs/>
          <w:sz w:val="28"/>
          <w:szCs w:val="28"/>
          <w:lang w:val="ro-MD"/>
        </w:rPr>
        <w:t>4</w:t>
      </w:r>
      <w:r w:rsidRPr="00AB1A53">
        <w:rPr>
          <w:bCs/>
          <w:sz w:val="28"/>
          <w:szCs w:val="28"/>
          <w:lang w:val="ro-MD"/>
        </w:rPr>
        <w:t xml:space="preserve">) </w:t>
      </w:r>
      <w:r w:rsidR="00625D90" w:rsidRPr="00AB1A53">
        <w:rPr>
          <w:bCs/>
          <w:sz w:val="28"/>
          <w:szCs w:val="28"/>
          <w:lang w:val="ro-MD"/>
        </w:rPr>
        <w:t>Unitățile</w:t>
      </w:r>
      <w:r w:rsidRPr="00AB1A53">
        <w:rPr>
          <w:bCs/>
          <w:sz w:val="28"/>
          <w:szCs w:val="28"/>
          <w:lang w:val="ro-MD"/>
        </w:rPr>
        <w:t xml:space="preserve"> vinicole </w:t>
      </w:r>
      <w:r w:rsidR="00ED6436">
        <w:rPr>
          <w:bCs/>
          <w:sz w:val="28"/>
          <w:szCs w:val="28"/>
          <w:lang w:val="ro-MD"/>
        </w:rPr>
        <w:t xml:space="preserve">și comercianții </w:t>
      </w:r>
      <w:r w:rsidR="00625D90" w:rsidRPr="00AB1A53">
        <w:rPr>
          <w:bCs/>
          <w:sz w:val="28"/>
          <w:szCs w:val="28"/>
          <w:lang w:val="ro-MD"/>
        </w:rPr>
        <w:t>întocmesc și depun</w:t>
      </w:r>
      <w:r w:rsidRPr="00AB1A53">
        <w:rPr>
          <w:bCs/>
          <w:sz w:val="28"/>
          <w:szCs w:val="28"/>
          <w:lang w:val="ro-MD"/>
        </w:rPr>
        <w:t xml:space="preserve"> </w:t>
      </w:r>
      <w:r w:rsidR="00625D90" w:rsidRPr="00AB1A53">
        <w:rPr>
          <w:bCs/>
          <w:sz w:val="28"/>
          <w:szCs w:val="28"/>
          <w:lang w:val="ro-MD"/>
        </w:rPr>
        <w:t>declarațiile</w:t>
      </w:r>
      <w:r w:rsidRPr="00AB1A53">
        <w:rPr>
          <w:bCs/>
          <w:sz w:val="28"/>
          <w:szCs w:val="28"/>
          <w:lang w:val="ro-MD"/>
        </w:rPr>
        <w:t xml:space="preserve"> de stocuri</w:t>
      </w:r>
      <w:r w:rsidR="00625D90" w:rsidRPr="00AB1A53">
        <w:rPr>
          <w:bCs/>
          <w:sz w:val="28"/>
          <w:szCs w:val="28"/>
          <w:lang w:val="ro-MD"/>
        </w:rPr>
        <w:t>, referitoare la stocurile pe care le dețin la data de 31 iulie al aceluiași an</w:t>
      </w:r>
      <w:r w:rsidRPr="00AB1A53">
        <w:rPr>
          <w:bCs/>
          <w:sz w:val="28"/>
          <w:szCs w:val="28"/>
          <w:lang w:val="ro-MD"/>
        </w:rPr>
        <w:t xml:space="preserve">, </w:t>
      </w:r>
      <w:r w:rsidR="00625D90" w:rsidRPr="00AB1A53">
        <w:rPr>
          <w:bCs/>
          <w:sz w:val="28"/>
          <w:szCs w:val="28"/>
          <w:lang w:val="ro-MD"/>
        </w:rPr>
        <w:t>până la data de 15 august</w:t>
      </w:r>
      <w:r w:rsidRPr="00AB1A53">
        <w:rPr>
          <w:bCs/>
          <w:sz w:val="28"/>
          <w:szCs w:val="28"/>
          <w:lang w:val="ro-MD"/>
        </w:rPr>
        <w:t>.</w:t>
      </w:r>
    </w:p>
    <w:p w14:paraId="22D4066D" w14:textId="2EB4A744" w:rsidR="00BE4D24" w:rsidRPr="00AB1A53" w:rsidRDefault="00BE4D24" w:rsidP="00BE4D24">
      <w:pPr>
        <w:ind w:firstLine="708"/>
        <w:jc w:val="both"/>
        <w:rPr>
          <w:bCs/>
          <w:sz w:val="28"/>
          <w:szCs w:val="28"/>
          <w:lang w:val="ro-MD"/>
        </w:rPr>
      </w:pPr>
      <w:r w:rsidRPr="00AB1A53">
        <w:rPr>
          <w:bCs/>
          <w:sz w:val="28"/>
          <w:szCs w:val="28"/>
          <w:lang w:val="ro-MD"/>
        </w:rPr>
        <w:t>(</w:t>
      </w:r>
      <w:r w:rsidR="00625D90" w:rsidRPr="00AB1A53">
        <w:rPr>
          <w:bCs/>
          <w:sz w:val="28"/>
          <w:szCs w:val="28"/>
          <w:lang w:val="ro-MD"/>
        </w:rPr>
        <w:t>5</w:t>
      </w:r>
      <w:r w:rsidRPr="00AB1A53">
        <w:rPr>
          <w:bCs/>
          <w:sz w:val="28"/>
          <w:szCs w:val="28"/>
          <w:lang w:val="ro-MD"/>
        </w:rPr>
        <w:t>) Producătorii de struguri</w:t>
      </w:r>
      <w:r w:rsidR="00E44F32">
        <w:rPr>
          <w:bCs/>
          <w:sz w:val="28"/>
          <w:szCs w:val="28"/>
          <w:lang w:val="ro-MD"/>
        </w:rPr>
        <w:t xml:space="preserve"> și</w:t>
      </w:r>
      <w:r w:rsidR="00E44F32" w:rsidRPr="00AB1A53">
        <w:rPr>
          <w:bCs/>
          <w:sz w:val="28"/>
          <w:szCs w:val="28"/>
          <w:lang w:val="ro-MD"/>
        </w:rPr>
        <w:t xml:space="preserve"> </w:t>
      </w:r>
      <w:r w:rsidRPr="00AB1A53">
        <w:rPr>
          <w:bCs/>
          <w:sz w:val="28"/>
          <w:szCs w:val="28"/>
          <w:lang w:val="ro-MD"/>
        </w:rPr>
        <w:t xml:space="preserve">recoltatorii care comercializează </w:t>
      </w:r>
      <w:r w:rsidR="00ED6436">
        <w:rPr>
          <w:bCs/>
          <w:sz w:val="28"/>
          <w:szCs w:val="28"/>
          <w:lang w:val="ro-MD"/>
        </w:rPr>
        <w:t>struguri pentru</w:t>
      </w:r>
      <w:r w:rsidRPr="00AB1A53">
        <w:rPr>
          <w:bCs/>
          <w:sz w:val="28"/>
          <w:szCs w:val="28"/>
          <w:lang w:val="ro-MD"/>
        </w:rPr>
        <w:t xml:space="preserve"> vin sunt obligați să prezinte datele necesare unităților vinicole </w:t>
      </w:r>
      <w:r w:rsidR="00E44F32">
        <w:rPr>
          <w:bCs/>
          <w:sz w:val="28"/>
          <w:szCs w:val="28"/>
          <w:lang w:val="ro-MD"/>
        </w:rPr>
        <w:t xml:space="preserve">producătoare </w:t>
      </w:r>
      <w:r w:rsidRPr="00AB1A53">
        <w:rPr>
          <w:bCs/>
          <w:sz w:val="28"/>
          <w:szCs w:val="28"/>
          <w:lang w:val="ro-MD"/>
        </w:rPr>
        <w:t>pentru completarea declarațiilor de producție.</w:t>
      </w:r>
      <w:r w:rsidR="00625D90" w:rsidRPr="00AB1A53">
        <w:rPr>
          <w:bCs/>
          <w:sz w:val="28"/>
          <w:szCs w:val="28"/>
          <w:lang w:val="ro-MD"/>
        </w:rPr>
        <w:t>”.</w:t>
      </w:r>
    </w:p>
    <w:p w14:paraId="3B075BA4" w14:textId="77777777" w:rsidR="00BE4D24" w:rsidRPr="00AB1A53" w:rsidRDefault="00BE4D24" w:rsidP="001D02C9">
      <w:pPr>
        <w:ind w:firstLine="708"/>
        <w:jc w:val="both"/>
        <w:rPr>
          <w:bCs/>
          <w:sz w:val="28"/>
          <w:szCs w:val="28"/>
          <w:lang w:val="ro-MD"/>
        </w:rPr>
      </w:pPr>
    </w:p>
    <w:p w14:paraId="24536677" w14:textId="79BF581B" w:rsidR="00C66E42" w:rsidRPr="00AB1A53" w:rsidRDefault="004B248F" w:rsidP="0069663C">
      <w:pPr>
        <w:ind w:firstLine="708"/>
        <w:jc w:val="both"/>
        <w:rPr>
          <w:bCs/>
          <w:sz w:val="28"/>
          <w:szCs w:val="28"/>
          <w:lang w:val="ro-MD"/>
        </w:rPr>
      </w:pPr>
      <w:r>
        <w:rPr>
          <w:b/>
          <w:bCs/>
          <w:sz w:val="28"/>
          <w:szCs w:val="28"/>
          <w:lang w:val="ro-MD"/>
        </w:rPr>
        <w:t>2</w:t>
      </w:r>
      <w:r w:rsidR="00CE6C47">
        <w:rPr>
          <w:b/>
          <w:bCs/>
          <w:sz w:val="28"/>
          <w:szCs w:val="28"/>
          <w:lang w:val="ro-MD"/>
        </w:rPr>
        <w:t>6</w:t>
      </w:r>
      <w:r w:rsidR="009A50C3" w:rsidRPr="00AB1A53">
        <w:rPr>
          <w:b/>
          <w:bCs/>
          <w:sz w:val="28"/>
          <w:szCs w:val="28"/>
          <w:lang w:val="ro-MD"/>
        </w:rPr>
        <w:t xml:space="preserve">. </w:t>
      </w:r>
      <w:r w:rsidR="004609AE" w:rsidRPr="00AB1A53">
        <w:rPr>
          <w:bCs/>
          <w:sz w:val="28"/>
          <w:szCs w:val="28"/>
          <w:lang w:val="ro-MD"/>
        </w:rPr>
        <w:t>A</w:t>
      </w:r>
      <w:r w:rsidR="00C66E42" w:rsidRPr="00AB1A53">
        <w:rPr>
          <w:bCs/>
          <w:sz w:val="28"/>
          <w:szCs w:val="28"/>
          <w:lang w:val="ro-MD"/>
        </w:rPr>
        <w:t>rticolul 27:</w:t>
      </w:r>
      <w:r w:rsidR="004F15A1" w:rsidRPr="00AB1A53">
        <w:rPr>
          <w:bCs/>
          <w:sz w:val="28"/>
          <w:szCs w:val="28"/>
          <w:lang w:val="ro-MD"/>
        </w:rPr>
        <w:t xml:space="preserve"> </w:t>
      </w:r>
    </w:p>
    <w:p w14:paraId="2E8EAC70" w14:textId="77777777" w:rsidR="00AB1A53" w:rsidRPr="00AB1A53" w:rsidRDefault="00AB1A53" w:rsidP="0069663C">
      <w:pPr>
        <w:ind w:firstLine="708"/>
        <w:jc w:val="both"/>
        <w:rPr>
          <w:bCs/>
          <w:sz w:val="28"/>
          <w:szCs w:val="28"/>
          <w:lang w:val="ro-MD"/>
        </w:rPr>
      </w:pPr>
      <w:r w:rsidRPr="00AB1A53">
        <w:rPr>
          <w:bCs/>
          <w:sz w:val="28"/>
          <w:szCs w:val="28"/>
          <w:lang w:val="ro-MD"/>
        </w:rPr>
        <w:t>în denumirea articolului cuvintele „a materialului de înmulțire şi săditor viticol, strugurilor marfă, vinurilor şi a produselor pe bază de must şi vin” se exclud;</w:t>
      </w:r>
    </w:p>
    <w:p w14:paraId="327A09EC" w14:textId="77777777" w:rsidR="00AB1A53" w:rsidRPr="00AB1A53" w:rsidRDefault="00AB1A53" w:rsidP="0069663C">
      <w:pPr>
        <w:ind w:firstLine="708"/>
        <w:jc w:val="both"/>
        <w:rPr>
          <w:bCs/>
          <w:color w:val="FF0000"/>
          <w:sz w:val="28"/>
          <w:szCs w:val="28"/>
          <w:lang w:val="ro-MD"/>
        </w:rPr>
      </w:pPr>
      <w:r w:rsidRPr="00AB1A53">
        <w:rPr>
          <w:bCs/>
          <w:sz w:val="28"/>
          <w:szCs w:val="28"/>
          <w:lang w:val="ro-MD"/>
        </w:rPr>
        <w:t xml:space="preserve">alineatul (1) </w:t>
      </w:r>
      <w:r w:rsidR="00992DCA">
        <w:rPr>
          <w:bCs/>
          <w:sz w:val="28"/>
          <w:szCs w:val="28"/>
          <w:lang w:val="ro-MD"/>
        </w:rPr>
        <w:t>se abrogă;</w:t>
      </w:r>
    </w:p>
    <w:p w14:paraId="0EDB7648" w14:textId="77777777" w:rsidR="00395FE8" w:rsidRPr="00AB1A53" w:rsidRDefault="004F15A1" w:rsidP="0069663C">
      <w:pPr>
        <w:ind w:firstLine="708"/>
        <w:jc w:val="both"/>
        <w:rPr>
          <w:bCs/>
          <w:sz w:val="28"/>
          <w:szCs w:val="28"/>
          <w:lang w:val="ro-MD"/>
        </w:rPr>
      </w:pPr>
      <w:r w:rsidRPr="00AB1A53">
        <w:rPr>
          <w:bCs/>
          <w:sz w:val="28"/>
          <w:szCs w:val="28"/>
          <w:lang w:val="ro-MD"/>
        </w:rPr>
        <w:t>alineatul (</w:t>
      </w:r>
      <w:r w:rsidR="00410866" w:rsidRPr="00AB1A53">
        <w:rPr>
          <w:bCs/>
          <w:sz w:val="28"/>
          <w:szCs w:val="28"/>
          <w:lang w:val="ro-MD"/>
        </w:rPr>
        <w:t>2</w:t>
      </w:r>
      <w:r w:rsidRPr="00AB1A53">
        <w:rPr>
          <w:bCs/>
          <w:sz w:val="28"/>
          <w:szCs w:val="28"/>
          <w:lang w:val="ro-MD"/>
        </w:rPr>
        <w:t>)</w:t>
      </w:r>
      <w:r w:rsidR="00395FE8" w:rsidRPr="00AB1A53">
        <w:rPr>
          <w:bCs/>
          <w:sz w:val="28"/>
          <w:szCs w:val="28"/>
          <w:lang w:val="ro-MD"/>
        </w:rPr>
        <w:t>:</w:t>
      </w:r>
    </w:p>
    <w:p w14:paraId="14556FF1" w14:textId="77777777" w:rsidR="004F15A1" w:rsidRPr="00AB1A53" w:rsidRDefault="00410866" w:rsidP="0069663C">
      <w:pPr>
        <w:ind w:firstLine="708"/>
        <w:jc w:val="both"/>
        <w:rPr>
          <w:bCs/>
          <w:sz w:val="28"/>
          <w:szCs w:val="28"/>
          <w:lang w:val="ro-MD"/>
        </w:rPr>
      </w:pPr>
      <w:r w:rsidRPr="00AB1A53">
        <w:rPr>
          <w:bCs/>
          <w:sz w:val="28"/>
          <w:szCs w:val="28"/>
          <w:lang w:val="ro-MD"/>
        </w:rPr>
        <w:t>se completează cu textul „ , fiind reglementate de Guvern”;</w:t>
      </w:r>
      <w:r w:rsidR="004F15A1" w:rsidRPr="00AB1A53">
        <w:rPr>
          <w:bCs/>
          <w:sz w:val="28"/>
          <w:szCs w:val="28"/>
          <w:lang w:val="ro-MD"/>
        </w:rPr>
        <w:t xml:space="preserve"> </w:t>
      </w:r>
    </w:p>
    <w:p w14:paraId="15E83171" w14:textId="77777777" w:rsidR="007714CF" w:rsidRDefault="007714CF" w:rsidP="0069663C">
      <w:pPr>
        <w:ind w:firstLine="708"/>
        <w:jc w:val="both"/>
        <w:rPr>
          <w:sz w:val="28"/>
          <w:szCs w:val="28"/>
          <w:lang w:val="ro-MD"/>
        </w:rPr>
      </w:pPr>
      <w:r>
        <w:rPr>
          <w:sz w:val="28"/>
          <w:szCs w:val="28"/>
          <w:lang w:val="ro-MD"/>
        </w:rPr>
        <w:t xml:space="preserve">la </w:t>
      </w:r>
      <w:r w:rsidR="00395FE8" w:rsidRPr="00AB1A53">
        <w:rPr>
          <w:sz w:val="28"/>
          <w:szCs w:val="28"/>
          <w:lang w:val="ro-MD"/>
        </w:rPr>
        <w:t>alineatul (3)</w:t>
      </w:r>
      <w:r>
        <w:rPr>
          <w:sz w:val="28"/>
          <w:szCs w:val="28"/>
          <w:lang w:val="ro-MD"/>
        </w:rPr>
        <w:t>:</w:t>
      </w:r>
    </w:p>
    <w:p w14:paraId="07BD7CB8" w14:textId="77777777" w:rsidR="007714CF" w:rsidRDefault="007714CF" w:rsidP="0069663C">
      <w:pPr>
        <w:ind w:firstLine="708"/>
        <w:jc w:val="both"/>
        <w:rPr>
          <w:sz w:val="28"/>
          <w:szCs w:val="28"/>
          <w:lang w:val="ro-MD"/>
        </w:rPr>
      </w:pPr>
      <w:r>
        <w:rPr>
          <w:sz w:val="28"/>
          <w:szCs w:val="28"/>
          <w:lang w:val="ro-MD"/>
        </w:rPr>
        <w:t>litera a) va avea următorul cuprins</w:t>
      </w:r>
      <w:r w:rsidR="00395FE8" w:rsidRPr="00AB1A53">
        <w:rPr>
          <w:sz w:val="28"/>
          <w:szCs w:val="28"/>
          <w:lang w:val="ro-MD"/>
        </w:rPr>
        <w:t>:</w:t>
      </w:r>
      <w:r w:rsidRPr="007714CF">
        <w:rPr>
          <w:sz w:val="28"/>
          <w:szCs w:val="28"/>
          <w:lang w:val="ro-MD"/>
        </w:rPr>
        <w:t xml:space="preserve"> </w:t>
      </w:r>
    </w:p>
    <w:p w14:paraId="0B6648F5" w14:textId="77777777" w:rsidR="00395FE8" w:rsidRPr="00AB1A53" w:rsidRDefault="007714CF" w:rsidP="0069663C">
      <w:pPr>
        <w:ind w:firstLine="708"/>
        <w:jc w:val="both"/>
        <w:rPr>
          <w:sz w:val="28"/>
          <w:szCs w:val="28"/>
          <w:lang w:val="ro-MD"/>
        </w:rPr>
      </w:pPr>
      <w:r>
        <w:rPr>
          <w:sz w:val="28"/>
          <w:szCs w:val="28"/>
          <w:lang w:val="ro-MD"/>
        </w:rPr>
        <w:t>„</w:t>
      </w:r>
      <w:bookmarkStart w:id="35" w:name="_Hlk181004012"/>
      <w:r w:rsidRPr="00AB1A53">
        <w:rPr>
          <w:sz w:val="28"/>
          <w:szCs w:val="28"/>
          <w:lang w:val="ro-MD"/>
        </w:rPr>
        <w:t>a)</w:t>
      </w:r>
      <w:r>
        <w:rPr>
          <w:sz w:val="28"/>
          <w:szCs w:val="28"/>
          <w:lang w:val="ro-MD"/>
        </w:rPr>
        <w:t xml:space="preserve"> </w:t>
      </w:r>
      <w:r w:rsidRPr="007714CF">
        <w:rPr>
          <w:sz w:val="28"/>
          <w:szCs w:val="28"/>
          <w:lang w:val="ro-MD"/>
        </w:rPr>
        <w:t xml:space="preserve">comercializarea şi utilizarea materialului de înmulțire </w:t>
      </w:r>
      <w:r>
        <w:rPr>
          <w:sz w:val="28"/>
          <w:szCs w:val="28"/>
          <w:lang w:val="ro-MD"/>
        </w:rPr>
        <w:t>vegetativă a viței-de-vie</w:t>
      </w:r>
      <w:r w:rsidRPr="007714CF">
        <w:rPr>
          <w:sz w:val="28"/>
          <w:szCs w:val="28"/>
          <w:lang w:val="ro-MD"/>
        </w:rPr>
        <w:t xml:space="preserve"> în scopuri de înființare a plantațiilor viticole pentru producție marfă a cărui calitate nu este confirmată </w:t>
      </w:r>
      <w:r>
        <w:rPr>
          <w:sz w:val="28"/>
          <w:szCs w:val="28"/>
          <w:lang w:val="ro-MD"/>
        </w:rPr>
        <w:t>de producător în condițiile Legii nr. 68/2013</w:t>
      </w:r>
      <w:r w:rsidRPr="007714CF">
        <w:rPr>
          <w:sz w:val="28"/>
          <w:szCs w:val="28"/>
          <w:lang w:val="ro-MD"/>
        </w:rPr>
        <w:t>;</w:t>
      </w:r>
      <w:bookmarkEnd w:id="35"/>
      <w:r>
        <w:rPr>
          <w:sz w:val="28"/>
          <w:szCs w:val="28"/>
          <w:lang w:val="ro-MD"/>
        </w:rPr>
        <w:t>”;</w:t>
      </w:r>
    </w:p>
    <w:p w14:paraId="6E0995A0" w14:textId="77777777" w:rsidR="00410866" w:rsidRPr="00AB1A53" w:rsidRDefault="00395FE8" w:rsidP="0069663C">
      <w:pPr>
        <w:ind w:firstLine="708"/>
        <w:jc w:val="both"/>
        <w:rPr>
          <w:bCs/>
          <w:sz w:val="28"/>
          <w:szCs w:val="28"/>
          <w:lang w:val="ro-MD"/>
        </w:rPr>
      </w:pPr>
      <w:r w:rsidRPr="00AB1A53">
        <w:rPr>
          <w:sz w:val="28"/>
          <w:szCs w:val="28"/>
          <w:lang w:val="ro-MD"/>
        </w:rPr>
        <w:lastRenderedPageBreak/>
        <w:t xml:space="preserve">se completează cu litera </w:t>
      </w:r>
      <w:r w:rsidR="00423027">
        <w:rPr>
          <w:sz w:val="28"/>
          <w:szCs w:val="28"/>
          <w:lang w:val="ro-MD"/>
        </w:rPr>
        <w:t>l</w:t>
      </w:r>
      <w:r w:rsidRPr="00AB1A53">
        <w:rPr>
          <w:sz w:val="28"/>
          <w:szCs w:val="28"/>
          <w:lang w:val="ro-MD"/>
        </w:rPr>
        <w:t xml:space="preserve">) </w:t>
      </w:r>
      <w:r w:rsidRPr="00AB1A53">
        <w:rPr>
          <w:bCs/>
          <w:sz w:val="28"/>
          <w:szCs w:val="28"/>
          <w:lang w:val="ro-MD"/>
        </w:rPr>
        <w:t>cu următorul cuprins:</w:t>
      </w:r>
    </w:p>
    <w:p w14:paraId="00BE04EE" w14:textId="16B02AC3" w:rsidR="00395FE8" w:rsidRDefault="00EC1CD4" w:rsidP="0069663C">
      <w:pPr>
        <w:ind w:firstLine="708"/>
        <w:jc w:val="both"/>
        <w:rPr>
          <w:bCs/>
          <w:sz w:val="28"/>
          <w:szCs w:val="28"/>
          <w:lang w:val="ro-MD"/>
        </w:rPr>
      </w:pPr>
      <w:bookmarkStart w:id="36" w:name="_Hlk181004043"/>
      <w:r w:rsidRPr="00AB1A53">
        <w:rPr>
          <w:bCs/>
          <w:sz w:val="28"/>
          <w:szCs w:val="28"/>
          <w:lang w:val="ro-MD"/>
        </w:rPr>
        <w:t>„</w:t>
      </w:r>
      <w:r w:rsidR="00423027">
        <w:rPr>
          <w:bCs/>
          <w:sz w:val="28"/>
          <w:szCs w:val="28"/>
          <w:lang w:val="ro-MD"/>
        </w:rPr>
        <w:t>l</w:t>
      </w:r>
      <w:r w:rsidR="00395FE8" w:rsidRPr="00AB1A53">
        <w:rPr>
          <w:bCs/>
          <w:sz w:val="28"/>
          <w:szCs w:val="28"/>
          <w:lang w:val="ro-MD"/>
        </w:rPr>
        <w:t xml:space="preserve">) </w:t>
      </w:r>
      <w:r w:rsidR="002850A6">
        <w:rPr>
          <w:bCs/>
          <w:sz w:val="28"/>
          <w:szCs w:val="28"/>
          <w:lang w:val="ro-MD"/>
        </w:rPr>
        <w:t xml:space="preserve">aplicarea practicilor oenologice </w:t>
      </w:r>
      <w:r w:rsidR="00F10AC4">
        <w:rPr>
          <w:bCs/>
          <w:sz w:val="28"/>
          <w:szCs w:val="28"/>
          <w:lang w:val="ro-MD"/>
        </w:rPr>
        <w:t>ne</w:t>
      </w:r>
      <w:r w:rsidR="00042D31">
        <w:rPr>
          <w:bCs/>
          <w:sz w:val="28"/>
          <w:szCs w:val="28"/>
          <w:lang w:val="ro-MD"/>
        </w:rPr>
        <w:t>permise</w:t>
      </w:r>
      <w:r w:rsidR="00395FE8" w:rsidRPr="00AB1A53">
        <w:rPr>
          <w:bCs/>
          <w:sz w:val="28"/>
          <w:szCs w:val="28"/>
          <w:lang w:val="ro-MD"/>
        </w:rPr>
        <w:t>.”.</w:t>
      </w:r>
      <w:bookmarkEnd w:id="36"/>
    </w:p>
    <w:p w14:paraId="5739760D" w14:textId="0489DDA4" w:rsidR="00CB1CBF" w:rsidRPr="00AB1A53" w:rsidRDefault="00B34472" w:rsidP="0069663C">
      <w:pPr>
        <w:ind w:firstLine="708"/>
        <w:jc w:val="both"/>
        <w:rPr>
          <w:sz w:val="28"/>
          <w:szCs w:val="28"/>
          <w:lang w:val="ro-MD"/>
        </w:rPr>
      </w:pPr>
      <w:r>
        <w:rPr>
          <w:sz w:val="28"/>
          <w:szCs w:val="28"/>
          <w:lang w:val="ro-MD"/>
        </w:rPr>
        <w:t xml:space="preserve">Articolul </w:t>
      </w:r>
      <w:r w:rsidR="00CB1CBF" w:rsidRPr="00AB1A53">
        <w:rPr>
          <w:sz w:val="28"/>
          <w:szCs w:val="28"/>
          <w:lang w:val="ro-MD"/>
        </w:rPr>
        <w:t xml:space="preserve">se completează cu </w:t>
      </w:r>
      <w:r w:rsidR="00CB1CBF">
        <w:rPr>
          <w:sz w:val="28"/>
          <w:szCs w:val="28"/>
          <w:lang w:val="ro-MD"/>
        </w:rPr>
        <w:t>alineatul (4)</w:t>
      </w:r>
      <w:r w:rsidR="00CB1CBF" w:rsidRPr="00AB1A53">
        <w:rPr>
          <w:sz w:val="28"/>
          <w:szCs w:val="28"/>
          <w:lang w:val="ro-MD"/>
        </w:rPr>
        <w:t xml:space="preserve"> </w:t>
      </w:r>
      <w:r w:rsidR="00CB1CBF" w:rsidRPr="00AB1A53">
        <w:rPr>
          <w:bCs/>
          <w:sz w:val="28"/>
          <w:szCs w:val="28"/>
          <w:lang w:val="ro-MD"/>
        </w:rPr>
        <w:t>cu următorul cuprins:</w:t>
      </w:r>
    </w:p>
    <w:p w14:paraId="14CFBDDC" w14:textId="18BAA205" w:rsidR="00EC1CD4" w:rsidRDefault="00CB1CBF" w:rsidP="00FB4CF2">
      <w:pPr>
        <w:ind w:firstLine="708"/>
        <w:jc w:val="both"/>
        <w:rPr>
          <w:bCs/>
          <w:sz w:val="28"/>
          <w:szCs w:val="28"/>
          <w:lang w:val="ro-MD" w:eastAsia="ro-RO"/>
        </w:rPr>
      </w:pPr>
      <w:r>
        <w:rPr>
          <w:bCs/>
          <w:sz w:val="28"/>
          <w:szCs w:val="28"/>
          <w:lang w:val="ro-MD" w:eastAsia="ro-RO"/>
        </w:rPr>
        <w:t>„</w:t>
      </w:r>
      <w:r w:rsidRPr="00CB1CBF">
        <w:rPr>
          <w:bCs/>
          <w:sz w:val="28"/>
          <w:szCs w:val="28"/>
          <w:lang w:val="ro-MD" w:eastAsia="ro-RO"/>
        </w:rPr>
        <w:t>(4) Alte restricții pentru produsele vitivinicole pe bază de vin sunt prevăzute în art. 5 din Legea nr. 1100/2000.</w:t>
      </w:r>
      <w:r>
        <w:rPr>
          <w:bCs/>
          <w:sz w:val="28"/>
          <w:szCs w:val="28"/>
          <w:lang w:val="ro-MD" w:eastAsia="ro-RO"/>
        </w:rPr>
        <w:t>”;</w:t>
      </w:r>
    </w:p>
    <w:p w14:paraId="7FD6EBEC" w14:textId="77777777" w:rsidR="00CB1CBF" w:rsidRPr="00AB1A53" w:rsidRDefault="00CB1CBF" w:rsidP="00FB4CF2">
      <w:pPr>
        <w:ind w:firstLine="708"/>
        <w:jc w:val="both"/>
        <w:rPr>
          <w:b/>
          <w:bCs/>
          <w:sz w:val="28"/>
          <w:szCs w:val="28"/>
          <w:lang w:val="ro-MD"/>
        </w:rPr>
      </w:pPr>
    </w:p>
    <w:p w14:paraId="00B35886" w14:textId="7A0446CD" w:rsidR="00EC1CD4" w:rsidRPr="00AB1A53" w:rsidRDefault="004B248F" w:rsidP="0069663C">
      <w:pPr>
        <w:ind w:firstLine="708"/>
        <w:jc w:val="both"/>
        <w:rPr>
          <w:bCs/>
          <w:sz w:val="28"/>
          <w:szCs w:val="28"/>
          <w:lang w:val="ro-MD"/>
        </w:rPr>
      </w:pPr>
      <w:r>
        <w:rPr>
          <w:b/>
          <w:bCs/>
          <w:sz w:val="28"/>
          <w:szCs w:val="28"/>
          <w:lang w:val="ro-MD"/>
        </w:rPr>
        <w:t>2</w:t>
      </w:r>
      <w:r w:rsidR="00CE6C47">
        <w:rPr>
          <w:b/>
          <w:bCs/>
          <w:sz w:val="28"/>
          <w:szCs w:val="28"/>
          <w:lang w:val="ro-MD"/>
        </w:rPr>
        <w:t>7</w:t>
      </w:r>
      <w:r w:rsidR="00FB4CF2" w:rsidRPr="00AB1A53">
        <w:rPr>
          <w:b/>
          <w:bCs/>
          <w:sz w:val="28"/>
          <w:szCs w:val="28"/>
          <w:lang w:val="ro-MD"/>
        </w:rPr>
        <w:t xml:space="preserve">. </w:t>
      </w:r>
      <w:r w:rsidR="00EC1CD4" w:rsidRPr="00AB1A53">
        <w:rPr>
          <w:bCs/>
          <w:sz w:val="28"/>
          <w:szCs w:val="28"/>
          <w:lang w:val="ro-MD"/>
        </w:rPr>
        <w:t>La a</w:t>
      </w:r>
      <w:r w:rsidR="00FB4CF2" w:rsidRPr="00AB1A53">
        <w:rPr>
          <w:bCs/>
          <w:sz w:val="28"/>
          <w:szCs w:val="28"/>
          <w:lang w:val="ro-MD"/>
        </w:rPr>
        <w:t>rticolul 2</w:t>
      </w:r>
      <w:r w:rsidR="00EC1CD4" w:rsidRPr="00AB1A53">
        <w:rPr>
          <w:bCs/>
          <w:sz w:val="28"/>
          <w:szCs w:val="28"/>
          <w:lang w:val="ro-MD"/>
        </w:rPr>
        <w:t>9</w:t>
      </w:r>
      <w:r w:rsidR="00B82936" w:rsidRPr="00AB1A53">
        <w:rPr>
          <w:bCs/>
          <w:sz w:val="28"/>
          <w:szCs w:val="28"/>
          <w:lang w:val="ro-MD"/>
        </w:rPr>
        <w:t>,</w:t>
      </w:r>
      <w:r w:rsidR="00EC1CD4" w:rsidRPr="00AB1A53">
        <w:rPr>
          <w:bCs/>
          <w:sz w:val="28"/>
          <w:szCs w:val="28"/>
          <w:lang w:val="ro-MD"/>
        </w:rPr>
        <w:t xml:space="preserve"> cuvintele „din fabricarea vinurilor și din prelucrarea produselor secundare vinicole” se substituie cu cuvintele „</w:t>
      </w:r>
      <w:r w:rsidR="0067255B" w:rsidRPr="00AB1A53">
        <w:rPr>
          <w:bCs/>
          <w:sz w:val="28"/>
          <w:szCs w:val="28"/>
          <w:lang w:val="ro-MD"/>
        </w:rPr>
        <w:t xml:space="preserve">din </w:t>
      </w:r>
      <w:r w:rsidR="001A6D29">
        <w:rPr>
          <w:bCs/>
          <w:sz w:val="28"/>
          <w:szCs w:val="28"/>
          <w:lang w:val="ro-MD"/>
        </w:rPr>
        <w:t>producerea</w:t>
      </w:r>
      <w:r w:rsidR="001A6D29" w:rsidRPr="00AB1A53">
        <w:rPr>
          <w:bCs/>
          <w:sz w:val="28"/>
          <w:szCs w:val="28"/>
          <w:lang w:val="ro-MD"/>
        </w:rPr>
        <w:t xml:space="preserve"> și</w:t>
      </w:r>
      <w:r w:rsidR="001A6D29">
        <w:rPr>
          <w:bCs/>
          <w:sz w:val="28"/>
          <w:szCs w:val="28"/>
          <w:lang w:val="ro-MD"/>
        </w:rPr>
        <w:t>/sau</w:t>
      </w:r>
      <w:r w:rsidR="001A6D29" w:rsidRPr="00AB1A53">
        <w:rPr>
          <w:bCs/>
          <w:sz w:val="28"/>
          <w:szCs w:val="28"/>
          <w:lang w:val="ro-MD"/>
        </w:rPr>
        <w:t xml:space="preserve"> </w:t>
      </w:r>
      <w:r w:rsidR="00EC1CD4" w:rsidRPr="00AB1A53">
        <w:rPr>
          <w:bCs/>
          <w:sz w:val="28"/>
          <w:szCs w:val="28"/>
          <w:lang w:val="ro-MD"/>
        </w:rPr>
        <w:t>prelucrarea produselor reglementate de prezenta lege”.</w:t>
      </w:r>
    </w:p>
    <w:p w14:paraId="7B57C31D" w14:textId="77777777" w:rsidR="00EC1CD4" w:rsidRPr="00AB1A53" w:rsidRDefault="00EC1CD4" w:rsidP="0069663C">
      <w:pPr>
        <w:ind w:firstLine="708"/>
        <w:jc w:val="both"/>
        <w:rPr>
          <w:bCs/>
          <w:sz w:val="28"/>
          <w:szCs w:val="28"/>
          <w:lang w:val="ro-MD"/>
        </w:rPr>
      </w:pPr>
    </w:p>
    <w:p w14:paraId="70E51B18" w14:textId="25113BCD" w:rsidR="00816B9B" w:rsidRPr="00AB1A53" w:rsidRDefault="004B248F" w:rsidP="00597304">
      <w:pPr>
        <w:ind w:firstLine="708"/>
        <w:jc w:val="both"/>
        <w:rPr>
          <w:bCs/>
          <w:sz w:val="28"/>
          <w:szCs w:val="28"/>
          <w:lang w:val="ro-MD"/>
        </w:rPr>
      </w:pPr>
      <w:r>
        <w:rPr>
          <w:b/>
          <w:bCs/>
          <w:sz w:val="28"/>
          <w:szCs w:val="28"/>
          <w:lang w:val="ro-MD"/>
        </w:rPr>
        <w:t>2</w:t>
      </w:r>
      <w:r w:rsidR="00CE6C47">
        <w:rPr>
          <w:b/>
          <w:bCs/>
          <w:sz w:val="28"/>
          <w:szCs w:val="28"/>
          <w:lang w:val="ro-MD"/>
        </w:rPr>
        <w:t>8</w:t>
      </w:r>
      <w:r w:rsidR="005459F3" w:rsidRPr="00AB1A53">
        <w:rPr>
          <w:b/>
          <w:bCs/>
          <w:sz w:val="28"/>
          <w:szCs w:val="28"/>
          <w:lang w:val="ro-MD"/>
        </w:rPr>
        <w:t xml:space="preserve">. </w:t>
      </w:r>
      <w:r w:rsidR="00597304" w:rsidRPr="00AB1A53">
        <w:rPr>
          <w:bCs/>
          <w:sz w:val="28"/>
          <w:szCs w:val="28"/>
          <w:lang w:val="ro-MD"/>
        </w:rPr>
        <w:t>La a</w:t>
      </w:r>
      <w:r w:rsidR="00816B9B" w:rsidRPr="00AB1A53">
        <w:rPr>
          <w:bCs/>
          <w:sz w:val="28"/>
          <w:szCs w:val="28"/>
          <w:lang w:val="ro-MD"/>
        </w:rPr>
        <w:t>rticolul 3</w:t>
      </w:r>
      <w:r w:rsidR="00597304" w:rsidRPr="00AB1A53">
        <w:rPr>
          <w:bCs/>
          <w:sz w:val="28"/>
          <w:szCs w:val="28"/>
          <w:lang w:val="ro-MD"/>
        </w:rPr>
        <w:t>1</w:t>
      </w:r>
      <w:r w:rsidR="00B82936" w:rsidRPr="00AB1A53">
        <w:rPr>
          <w:bCs/>
          <w:sz w:val="28"/>
          <w:szCs w:val="28"/>
          <w:lang w:val="ro-MD"/>
        </w:rPr>
        <w:t>,</w:t>
      </w:r>
      <w:r w:rsidR="00BD4794" w:rsidRPr="00AB1A53">
        <w:rPr>
          <w:bCs/>
          <w:sz w:val="28"/>
          <w:szCs w:val="28"/>
          <w:lang w:val="ro-MD"/>
        </w:rPr>
        <w:t xml:space="preserve"> </w:t>
      </w:r>
      <w:r w:rsidR="00597304" w:rsidRPr="00AB1A53">
        <w:rPr>
          <w:bCs/>
          <w:sz w:val="28"/>
          <w:szCs w:val="28"/>
          <w:lang w:val="ro-MD"/>
        </w:rPr>
        <w:t xml:space="preserve">textul „acordarea de subvenții din Fondul pentru subvenționarea producătorilor agricoli, creat anual în cadrul bugetului de stat” se substituie cu </w:t>
      </w:r>
      <w:r w:rsidR="00A43042" w:rsidRPr="00AB1A53">
        <w:rPr>
          <w:bCs/>
          <w:sz w:val="28"/>
          <w:szCs w:val="28"/>
          <w:lang w:val="ro-MD"/>
        </w:rPr>
        <w:t>textul</w:t>
      </w:r>
      <w:r w:rsidR="00597304" w:rsidRPr="00AB1A53">
        <w:rPr>
          <w:bCs/>
          <w:sz w:val="28"/>
          <w:szCs w:val="28"/>
          <w:lang w:val="ro-MD"/>
        </w:rPr>
        <w:t xml:space="preserve"> „sprijin</w:t>
      </w:r>
      <w:r w:rsidR="00A43042" w:rsidRPr="00AB1A53">
        <w:rPr>
          <w:bCs/>
          <w:sz w:val="28"/>
          <w:szCs w:val="28"/>
          <w:lang w:val="ro-MD"/>
        </w:rPr>
        <w:t>,</w:t>
      </w:r>
      <w:r w:rsidR="00597304" w:rsidRPr="00AB1A53">
        <w:rPr>
          <w:bCs/>
          <w:sz w:val="28"/>
          <w:szCs w:val="28"/>
          <w:lang w:val="ro-MD"/>
        </w:rPr>
        <w:t xml:space="preserve"> finanțat din Fondul național agricol pentru dezvoltare rurală”.</w:t>
      </w:r>
    </w:p>
    <w:p w14:paraId="204D568A" w14:textId="77777777" w:rsidR="00597304" w:rsidRPr="00AB1A53" w:rsidRDefault="00597304" w:rsidP="00597304">
      <w:pPr>
        <w:ind w:firstLine="708"/>
        <w:jc w:val="both"/>
        <w:rPr>
          <w:bCs/>
          <w:sz w:val="28"/>
          <w:szCs w:val="28"/>
          <w:lang w:val="ro-MD"/>
        </w:rPr>
      </w:pPr>
    </w:p>
    <w:p w14:paraId="51FDB87C" w14:textId="49395109" w:rsidR="00105870" w:rsidRDefault="004B248F" w:rsidP="0069663C">
      <w:pPr>
        <w:ind w:firstLine="708"/>
        <w:jc w:val="both"/>
        <w:rPr>
          <w:sz w:val="28"/>
          <w:szCs w:val="28"/>
          <w:lang w:val="ro-MD"/>
        </w:rPr>
      </w:pPr>
      <w:r>
        <w:rPr>
          <w:b/>
          <w:bCs/>
          <w:sz w:val="28"/>
          <w:szCs w:val="28"/>
          <w:lang w:val="ro-MD"/>
        </w:rPr>
        <w:t>2</w:t>
      </w:r>
      <w:r w:rsidR="00CE6C47">
        <w:rPr>
          <w:b/>
          <w:bCs/>
          <w:sz w:val="28"/>
          <w:szCs w:val="28"/>
          <w:lang w:val="ro-MD"/>
        </w:rPr>
        <w:t>9</w:t>
      </w:r>
      <w:r w:rsidR="00F676CD" w:rsidRPr="00AB1A53">
        <w:rPr>
          <w:b/>
          <w:bCs/>
          <w:sz w:val="28"/>
          <w:szCs w:val="28"/>
          <w:lang w:val="ro-MD"/>
        </w:rPr>
        <w:t xml:space="preserve">. </w:t>
      </w:r>
      <w:r w:rsidR="0029174F">
        <w:rPr>
          <w:sz w:val="28"/>
          <w:szCs w:val="28"/>
          <w:lang w:val="ro-MD"/>
        </w:rPr>
        <w:t>La articolul 31</w:t>
      </w:r>
      <w:r w:rsidR="0029174F">
        <w:rPr>
          <w:sz w:val="28"/>
          <w:szCs w:val="28"/>
          <w:vertAlign w:val="superscript"/>
          <w:lang w:val="ro-MD"/>
        </w:rPr>
        <w:t>1</w:t>
      </w:r>
      <w:r w:rsidR="0029174F">
        <w:rPr>
          <w:sz w:val="28"/>
          <w:szCs w:val="28"/>
          <w:lang w:val="ro-MD"/>
        </w:rPr>
        <w:t>:</w:t>
      </w:r>
    </w:p>
    <w:p w14:paraId="591E37F0" w14:textId="77777777" w:rsidR="00AC3EC1" w:rsidRDefault="00A5591A" w:rsidP="00A5591A">
      <w:pPr>
        <w:ind w:firstLine="708"/>
        <w:jc w:val="both"/>
        <w:rPr>
          <w:sz w:val="28"/>
          <w:szCs w:val="28"/>
          <w:lang w:val="ro-MD"/>
        </w:rPr>
      </w:pPr>
      <w:r>
        <w:rPr>
          <w:sz w:val="28"/>
          <w:szCs w:val="28"/>
          <w:lang w:val="ro-MD"/>
        </w:rPr>
        <w:t xml:space="preserve">denumirea capitolului va avea următorul cuprins: </w:t>
      </w:r>
    </w:p>
    <w:p w14:paraId="7C6F789A" w14:textId="615AD3B4" w:rsidR="00A5591A" w:rsidRPr="00AC3EC1" w:rsidRDefault="00A5591A" w:rsidP="00A5591A">
      <w:pPr>
        <w:ind w:firstLine="708"/>
        <w:jc w:val="both"/>
        <w:rPr>
          <w:sz w:val="28"/>
          <w:szCs w:val="28"/>
          <w:lang w:val="ro-MD"/>
        </w:rPr>
      </w:pPr>
      <w:r>
        <w:rPr>
          <w:sz w:val="28"/>
          <w:szCs w:val="28"/>
          <w:lang w:val="ro-MD"/>
        </w:rPr>
        <w:t>„</w:t>
      </w:r>
      <w:r w:rsidRPr="00A5591A">
        <w:rPr>
          <w:b/>
          <w:bCs/>
          <w:sz w:val="28"/>
          <w:szCs w:val="28"/>
          <w:lang w:val="ro-MD"/>
        </w:rPr>
        <w:t xml:space="preserve">ORGANIZAȚII ȘI ASOCIAŢII </w:t>
      </w:r>
      <w:r>
        <w:rPr>
          <w:b/>
          <w:bCs/>
          <w:sz w:val="28"/>
          <w:szCs w:val="28"/>
          <w:lang w:val="ro-MD"/>
        </w:rPr>
        <w:t>ALE</w:t>
      </w:r>
      <w:r w:rsidRPr="00A5591A">
        <w:rPr>
          <w:b/>
          <w:bCs/>
          <w:sz w:val="28"/>
          <w:szCs w:val="28"/>
          <w:lang w:val="ro-MD"/>
        </w:rPr>
        <w:t xml:space="preserve"> PRODUCĂTORI ŞI ORGANIZAŢII</w:t>
      </w:r>
      <w:r>
        <w:rPr>
          <w:b/>
          <w:bCs/>
          <w:sz w:val="28"/>
          <w:szCs w:val="28"/>
          <w:lang w:val="ro-MD"/>
        </w:rPr>
        <w:t xml:space="preserve"> </w:t>
      </w:r>
      <w:r w:rsidRPr="00A5591A">
        <w:rPr>
          <w:b/>
          <w:bCs/>
          <w:sz w:val="28"/>
          <w:szCs w:val="28"/>
          <w:lang w:val="ro-MD"/>
        </w:rPr>
        <w:t>INTERPROFESIONALE</w:t>
      </w:r>
      <w:r w:rsidR="00AC3EC1">
        <w:rPr>
          <w:sz w:val="28"/>
          <w:szCs w:val="28"/>
          <w:lang w:val="ro-MD"/>
        </w:rPr>
        <w:t>”;</w:t>
      </w:r>
    </w:p>
    <w:p w14:paraId="0D9B4A69" w14:textId="77777777" w:rsidR="0029174F" w:rsidRDefault="0029174F" w:rsidP="0069663C">
      <w:pPr>
        <w:ind w:firstLine="708"/>
        <w:jc w:val="both"/>
        <w:rPr>
          <w:sz w:val="28"/>
          <w:szCs w:val="28"/>
          <w:lang w:val="ro-MD"/>
        </w:rPr>
      </w:pPr>
      <w:r>
        <w:rPr>
          <w:sz w:val="28"/>
          <w:szCs w:val="28"/>
          <w:lang w:val="ro-MD"/>
        </w:rPr>
        <w:t>alineatul (1) va avea următorul cuprins:</w:t>
      </w:r>
    </w:p>
    <w:p w14:paraId="19825E10" w14:textId="65F486DC" w:rsidR="0029174F" w:rsidRDefault="0029174F" w:rsidP="0069663C">
      <w:pPr>
        <w:ind w:firstLine="708"/>
        <w:jc w:val="both"/>
        <w:rPr>
          <w:sz w:val="28"/>
          <w:szCs w:val="28"/>
          <w:lang w:val="ro-MD"/>
        </w:rPr>
      </w:pPr>
      <w:r>
        <w:rPr>
          <w:sz w:val="28"/>
          <w:szCs w:val="28"/>
          <w:lang w:val="ro-MD"/>
        </w:rPr>
        <w:t xml:space="preserve">„(1) </w:t>
      </w:r>
      <w:r w:rsidR="008F6218" w:rsidRPr="008F6218">
        <w:rPr>
          <w:sz w:val="28"/>
          <w:szCs w:val="28"/>
          <w:lang w:val="ro-MD"/>
        </w:rPr>
        <w:t>Asociațiile  de producători din sectorul vitivinicol sunt organizații alcătuite de producători ai aceluiași produs sau ai acelorași produse din sectorul vitivinicol, înființate în mod voluntar și democratic din inițiativa proprie a producătorilor, activează controlat și verificat de membrii săi și își propun drept obiective</w:t>
      </w:r>
      <w:r w:rsidR="008F6218">
        <w:rPr>
          <w:sz w:val="28"/>
          <w:szCs w:val="28"/>
          <w:lang w:val="ro-MD"/>
        </w:rPr>
        <w:t>:</w:t>
      </w:r>
      <w:r>
        <w:rPr>
          <w:sz w:val="28"/>
          <w:szCs w:val="28"/>
          <w:lang w:val="ro-MD"/>
        </w:rPr>
        <w:t>”;</w:t>
      </w:r>
    </w:p>
    <w:p w14:paraId="3B234B19" w14:textId="1CDC664F" w:rsidR="00AB7322" w:rsidRDefault="00AB7322" w:rsidP="0069663C">
      <w:pPr>
        <w:ind w:firstLine="708"/>
        <w:jc w:val="both"/>
        <w:rPr>
          <w:sz w:val="28"/>
          <w:szCs w:val="28"/>
          <w:lang w:val="ro-MD"/>
        </w:rPr>
      </w:pPr>
      <w:r>
        <w:rPr>
          <w:sz w:val="28"/>
          <w:szCs w:val="28"/>
          <w:lang w:val="ro-MD"/>
        </w:rPr>
        <w:t>litera a) se completează cu textul „ , elaborarea de inițiative în domeniul promovării și al comercializării”;</w:t>
      </w:r>
    </w:p>
    <w:p w14:paraId="66A20876" w14:textId="77777777" w:rsidR="00681E2F" w:rsidRDefault="0029174F" w:rsidP="00681E2F">
      <w:pPr>
        <w:ind w:firstLine="708"/>
        <w:jc w:val="both"/>
        <w:rPr>
          <w:sz w:val="28"/>
          <w:szCs w:val="28"/>
          <w:lang w:val="ro-MD"/>
        </w:rPr>
      </w:pPr>
      <w:r>
        <w:rPr>
          <w:sz w:val="28"/>
          <w:szCs w:val="28"/>
          <w:lang w:val="ro-MD"/>
        </w:rPr>
        <w:t xml:space="preserve">litera c) </w:t>
      </w:r>
      <w:r w:rsidR="00243694">
        <w:rPr>
          <w:sz w:val="28"/>
          <w:szCs w:val="28"/>
          <w:lang w:val="ro-MD"/>
        </w:rPr>
        <w:t>va avea următorul cuprins</w:t>
      </w:r>
      <w:r w:rsidR="00681E2F">
        <w:rPr>
          <w:sz w:val="28"/>
          <w:szCs w:val="28"/>
          <w:lang w:val="ro-MD"/>
        </w:rPr>
        <w:t>:</w:t>
      </w:r>
    </w:p>
    <w:p w14:paraId="395F3CF7" w14:textId="6E5BCA27" w:rsidR="0029174F" w:rsidRDefault="0029174F" w:rsidP="00681E2F">
      <w:pPr>
        <w:ind w:firstLine="708"/>
        <w:jc w:val="both"/>
        <w:rPr>
          <w:sz w:val="28"/>
          <w:szCs w:val="28"/>
          <w:lang w:val="ro-MD"/>
        </w:rPr>
      </w:pPr>
      <w:r>
        <w:rPr>
          <w:sz w:val="28"/>
          <w:szCs w:val="28"/>
          <w:lang w:val="ro-MD"/>
        </w:rPr>
        <w:t>„</w:t>
      </w:r>
      <w:bookmarkStart w:id="37" w:name="_Hlk180737898"/>
      <w:r w:rsidR="00681E2F">
        <w:rPr>
          <w:sz w:val="28"/>
          <w:szCs w:val="28"/>
          <w:lang w:val="ro-MD"/>
        </w:rPr>
        <w:t xml:space="preserve">c) </w:t>
      </w:r>
      <w:r w:rsidR="00243694" w:rsidRPr="00243694">
        <w:rPr>
          <w:sz w:val="28"/>
          <w:szCs w:val="28"/>
          <w:lang w:val="ro-MD"/>
        </w:rPr>
        <w:t xml:space="preserve">realizarea de studii și elaborarea de inițiative privind promovarea </w:t>
      </w:r>
      <w:r w:rsidR="002C3B16" w:rsidRPr="00243694">
        <w:rPr>
          <w:sz w:val="28"/>
          <w:szCs w:val="28"/>
          <w:lang w:val="ro-MD"/>
        </w:rPr>
        <w:t>raționalizării</w:t>
      </w:r>
      <w:r w:rsidR="00243694" w:rsidRPr="00243694">
        <w:rPr>
          <w:sz w:val="28"/>
          <w:szCs w:val="28"/>
          <w:lang w:val="ro-MD"/>
        </w:rPr>
        <w:t xml:space="preserve"> şi mecanizării producerii, a practicilor inovatoare de cultivare și tehnici de producție ce protejează mediul, precum și luarea de măsuri în ceea ce privește durabilitatea socială și economică;</w:t>
      </w:r>
      <w:bookmarkEnd w:id="37"/>
      <w:r>
        <w:rPr>
          <w:sz w:val="28"/>
          <w:szCs w:val="28"/>
          <w:lang w:val="ro-MD"/>
        </w:rPr>
        <w:t>”;</w:t>
      </w:r>
    </w:p>
    <w:p w14:paraId="5ECD2A8E" w14:textId="01E52228" w:rsidR="00243694" w:rsidRDefault="00243694" w:rsidP="0069663C">
      <w:pPr>
        <w:ind w:firstLine="708"/>
        <w:jc w:val="both"/>
        <w:rPr>
          <w:sz w:val="28"/>
          <w:szCs w:val="28"/>
          <w:lang w:val="ro-MD"/>
        </w:rPr>
      </w:pPr>
      <w:r>
        <w:rPr>
          <w:sz w:val="28"/>
          <w:szCs w:val="28"/>
          <w:lang w:val="ro-MD"/>
        </w:rPr>
        <w:t xml:space="preserve">alineatul (1) se completează cu literele d) </w:t>
      </w:r>
      <w:r w:rsidR="00FA4B45">
        <w:rPr>
          <w:sz w:val="28"/>
          <w:szCs w:val="28"/>
          <w:lang w:val="ro-MD"/>
        </w:rPr>
        <w:t xml:space="preserve">- </w:t>
      </w:r>
      <w:r w:rsidR="00833AE3">
        <w:rPr>
          <w:sz w:val="28"/>
          <w:szCs w:val="28"/>
          <w:lang w:val="ro-MD"/>
        </w:rPr>
        <w:t>g</w:t>
      </w:r>
      <w:r>
        <w:rPr>
          <w:sz w:val="28"/>
          <w:szCs w:val="28"/>
          <w:lang w:val="ro-MD"/>
        </w:rPr>
        <w:t>) cu următorul cuprins:</w:t>
      </w:r>
    </w:p>
    <w:p w14:paraId="20BFC70D" w14:textId="739A65F0" w:rsidR="00243694" w:rsidRDefault="00243694" w:rsidP="0069663C">
      <w:pPr>
        <w:ind w:firstLine="708"/>
        <w:jc w:val="both"/>
        <w:rPr>
          <w:sz w:val="28"/>
          <w:szCs w:val="28"/>
          <w:lang w:val="ro-MD"/>
        </w:rPr>
      </w:pPr>
      <w:r>
        <w:rPr>
          <w:sz w:val="28"/>
          <w:szCs w:val="28"/>
          <w:lang w:val="ro-MD"/>
        </w:rPr>
        <w:t xml:space="preserve">„d) </w:t>
      </w:r>
      <w:r w:rsidRPr="00243694">
        <w:rPr>
          <w:sz w:val="28"/>
          <w:szCs w:val="28"/>
          <w:lang w:val="ro-MD"/>
        </w:rPr>
        <w:t xml:space="preserve">promovarea inițiativelor de gestionarea a produselor secundare </w:t>
      </w:r>
      <w:r w:rsidR="00681E2F">
        <w:rPr>
          <w:sz w:val="28"/>
          <w:szCs w:val="28"/>
          <w:lang w:val="ro-MD"/>
        </w:rPr>
        <w:t xml:space="preserve">și </w:t>
      </w:r>
      <w:r w:rsidRPr="00243694">
        <w:rPr>
          <w:sz w:val="28"/>
          <w:szCs w:val="28"/>
          <w:lang w:val="ro-MD"/>
        </w:rPr>
        <w:t>a deșeurilor, în special pentru protejarea calității apei, a solului şi pentru ocrotirea biodiversității</w:t>
      </w:r>
      <w:r>
        <w:rPr>
          <w:sz w:val="28"/>
          <w:szCs w:val="28"/>
          <w:lang w:val="ro-MD"/>
        </w:rPr>
        <w:t>;</w:t>
      </w:r>
    </w:p>
    <w:p w14:paraId="57B27AA2" w14:textId="77777777" w:rsidR="00FA4B45" w:rsidRDefault="00243694" w:rsidP="0069663C">
      <w:pPr>
        <w:ind w:firstLine="708"/>
        <w:jc w:val="both"/>
        <w:rPr>
          <w:sz w:val="28"/>
          <w:szCs w:val="28"/>
          <w:lang w:val="ro-MD"/>
        </w:rPr>
      </w:pPr>
      <w:r>
        <w:rPr>
          <w:sz w:val="28"/>
          <w:szCs w:val="28"/>
          <w:lang w:val="ro-MD"/>
        </w:rPr>
        <w:t>e)</w:t>
      </w:r>
      <w:r w:rsidRPr="00243694">
        <w:rPr>
          <w:sz w:val="28"/>
          <w:szCs w:val="28"/>
          <w:lang w:val="ro-MD"/>
        </w:rPr>
        <w:t xml:space="preserve"> contribu</w:t>
      </w:r>
      <w:r w:rsidR="00F12F41">
        <w:rPr>
          <w:sz w:val="28"/>
          <w:szCs w:val="28"/>
          <w:lang w:val="ro-MD"/>
        </w:rPr>
        <w:t>ția</w:t>
      </w:r>
      <w:r w:rsidRPr="00243694">
        <w:rPr>
          <w:sz w:val="28"/>
          <w:szCs w:val="28"/>
          <w:lang w:val="ro-MD"/>
        </w:rPr>
        <w:t xml:space="preserve"> la utilizarea durabilă a resurselor naturale și la atenuarea schimbărilor climatice</w:t>
      </w:r>
      <w:r w:rsidR="00FA4B45">
        <w:rPr>
          <w:sz w:val="28"/>
          <w:szCs w:val="28"/>
          <w:lang w:val="ro-MD"/>
        </w:rPr>
        <w:t>;</w:t>
      </w:r>
    </w:p>
    <w:p w14:paraId="626AFE31" w14:textId="77777777" w:rsidR="00833AE3" w:rsidRDefault="00FA4B45" w:rsidP="0069663C">
      <w:pPr>
        <w:ind w:firstLine="708"/>
        <w:jc w:val="both"/>
        <w:rPr>
          <w:sz w:val="28"/>
          <w:szCs w:val="28"/>
          <w:lang w:val="ro-MD"/>
        </w:rPr>
      </w:pPr>
      <w:bookmarkStart w:id="38" w:name="_Hlk181006322"/>
      <w:r>
        <w:rPr>
          <w:sz w:val="28"/>
          <w:szCs w:val="28"/>
          <w:lang w:val="ro-MD"/>
        </w:rPr>
        <w:t xml:space="preserve">f) </w:t>
      </w:r>
      <w:r w:rsidRPr="0029174F">
        <w:rPr>
          <w:sz w:val="28"/>
          <w:szCs w:val="28"/>
          <w:lang w:val="ro-MD"/>
        </w:rPr>
        <w:t>elaborarea caietelor de sarcini</w:t>
      </w:r>
      <w:r w:rsidR="002C3B16" w:rsidRPr="00AD037A">
        <w:rPr>
          <w:lang w:val="en-US"/>
        </w:rPr>
        <w:t xml:space="preserve"> </w:t>
      </w:r>
      <w:r w:rsidR="002C3B16" w:rsidRPr="00AD037A">
        <w:rPr>
          <w:sz w:val="28"/>
          <w:szCs w:val="28"/>
          <w:lang w:val="ro-MD"/>
        </w:rPr>
        <w:t>pentru o</w:t>
      </w:r>
      <w:r w:rsidR="002C3B16">
        <w:rPr>
          <w:lang w:val="en-US"/>
        </w:rPr>
        <w:t xml:space="preserve"> </w:t>
      </w:r>
      <w:r w:rsidR="002C3B16" w:rsidRPr="002C3B16">
        <w:rPr>
          <w:sz w:val="28"/>
          <w:szCs w:val="28"/>
          <w:lang w:val="ro-MD"/>
        </w:rPr>
        <w:t xml:space="preserve">denumire de origine protejată, </w:t>
      </w:r>
      <w:r w:rsidR="002C3B16">
        <w:rPr>
          <w:sz w:val="28"/>
          <w:szCs w:val="28"/>
          <w:lang w:val="ro-MD"/>
        </w:rPr>
        <w:t>o</w:t>
      </w:r>
      <w:r w:rsidR="002C3B16" w:rsidRPr="002C3B16">
        <w:rPr>
          <w:sz w:val="28"/>
          <w:szCs w:val="28"/>
          <w:lang w:val="ro-MD"/>
        </w:rPr>
        <w:t xml:space="preserve"> indicație geografică protejată și</w:t>
      </w:r>
      <w:r w:rsidR="005D7503">
        <w:rPr>
          <w:sz w:val="28"/>
          <w:szCs w:val="28"/>
          <w:lang w:val="ro-MD"/>
        </w:rPr>
        <w:t>/sau</w:t>
      </w:r>
      <w:r w:rsidR="002C3B16">
        <w:rPr>
          <w:sz w:val="28"/>
          <w:szCs w:val="28"/>
          <w:lang w:val="ro-MD"/>
        </w:rPr>
        <w:t xml:space="preserve"> </w:t>
      </w:r>
      <w:r w:rsidR="002C3B16" w:rsidRPr="002C3B16">
        <w:rPr>
          <w:sz w:val="28"/>
          <w:szCs w:val="28"/>
          <w:lang w:val="ro-MD"/>
        </w:rPr>
        <w:t>mențiun</w:t>
      </w:r>
      <w:r w:rsidR="002C3B16">
        <w:rPr>
          <w:sz w:val="28"/>
          <w:szCs w:val="28"/>
          <w:lang w:val="ro-MD"/>
        </w:rPr>
        <w:t>e</w:t>
      </w:r>
      <w:r w:rsidR="002C3B16" w:rsidRPr="002C3B16">
        <w:rPr>
          <w:sz w:val="28"/>
          <w:szCs w:val="28"/>
          <w:lang w:val="ro-MD"/>
        </w:rPr>
        <w:t xml:space="preserve"> tradițional</w:t>
      </w:r>
      <w:r w:rsidR="002C3B16">
        <w:rPr>
          <w:sz w:val="28"/>
          <w:szCs w:val="28"/>
          <w:lang w:val="ro-MD"/>
        </w:rPr>
        <w:t>ă</w:t>
      </w:r>
      <w:r w:rsidRPr="0029174F">
        <w:rPr>
          <w:sz w:val="28"/>
          <w:szCs w:val="28"/>
          <w:lang w:val="ro-MD"/>
        </w:rPr>
        <w:t>, solicitarea înregistrării, modificării și anulării și dezvoltării activităților, inclusiv sprijinirea membrilor săi în ceea ce privește propriile lor sisteme de control pentru verificarea și a asigura conformitatea cu caietul de sarcini în cauză</w:t>
      </w:r>
      <w:r w:rsidR="00833AE3">
        <w:rPr>
          <w:sz w:val="28"/>
          <w:szCs w:val="28"/>
          <w:lang w:val="ro-MD"/>
        </w:rPr>
        <w:t>;</w:t>
      </w:r>
    </w:p>
    <w:p w14:paraId="26349426" w14:textId="23920AE5" w:rsidR="00243694" w:rsidRDefault="00833AE3" w:rsidP="0069663C">
      <w:pPr>
        <w:ind w:firstLine="708"/>
        <w:jc w:val="both"/>
        <w:rPr>
          <w:sz w:val="28"/>
          <w:szCs w:val="28"/>
          <w:lang w:val="ro-MD"/>
        </w:rPr>
      </w:pPr>
      <w:r w:rsidRPr="00833AE3">
        <w:rPr>
          <w:sz w:val="28"/>
          <w:szCs w:val="28"/>
          <w:lang w:val="ro-MD"/>
        </w:rPr>
        <w:lastRenderedPageBreak/>
        <w:t>g) monitoriza</w:t>
      </w:r>
      <w:r>
        <w:rPr>
          <w:sz w:val="28"/>
          <w:szCs w:val="28"/>
          <w:lang w:val="ro-MD"/>
        </w:rPr>
        <w:t>rea</w:t>
      </w:r>
      <w:r w:rsidRPr="00833AE3">
        <w:rPr>
          <w:sz w:val="28"/>
          <w:szCs w:val="28"/>
          <w:lang w:val="ro-MD"/>
        </w:rPr>
        <w:t xml:space="preserve"> suprafeț</w:t>
      </w:r>
      <w:r>
        <w:rPr>
          <w:sz w:val="28"/>
          <w:szCs w:val="28"/>
          <w:lang w:val="ro-MD"/>
        </w:rPr>
        <w:t>ei</w:t>
      </w:r>
      <w:r w:rsidRPr="00833AE3">
        <w:rPr>
          <w:sz w:val="28"/>
          <w:szCs w:val="28"/>
          <w:lang w:val="ro-MD"/>
        </w:rPr>
        <w:t xml:space="preserve"> plantațiilor viticole din aria geografică de referință, la solicitarea autorităților, fac recomandări pentru înființarea de noi plantații viticole.</w:t>
      </w:r>
      <w:bookmarkEnd w:id="38"/>
      <w:r w:rsidR="00243694">
        <w:rPr>
          <w:sz w:val="28"/>
          <w:szCs w:val="28"/>
          <w:lang w:val="ro-MD"/>
        </w:rPr>
        <w:t>”;</w:t>
      </w:r>
    </w:p>
    <w:p w14:paraId="31B3BAC4" w14:textId="77777777" w:rsidR="00FA4B45" w:rsidRDefault="00FA4B45" w:rsidP="0069663C">
      <w:pPr>
        <w:ind w:firstLine="708"/>
        <w:jc w:val="both"/>
        <w:rPr>
          <w:sz w:val="28"/>
          <w:szCs w:val="28"/>
          <w:lang w:val="ro-MD"/>
        </w:rPr>
      </w:pPr>
      <w:r>
        <w:rPr>
          <w:sz w:val="28"/>
          <w:szCs w:val="28"/>
          <w:lang w:val="ro-MD"/>
        </w:rPr>
        <w:t xml:space="preserve">la </w:t>
      </w:r>
      <w:r w:rsidR="0029174F">
        <w:rPr>
          <w:sz w:val="28"/>
          <w:szCs w:val="28"/>
          <w:lang w:val="ro-MD"/>
        </w:rPr>
        <w:t xml:space="preserve">alineatul (2) </w:t>
      </w:r>
      <w:r>
        <w:rPr>
          <w:sz w:val="28"/>
          <w:szCs w:val="28"/>
          <w:lang w:val="ro-MD"/>
        </w:rPr>
        <w:t>cuvintele „include prevederi ce se solicită de la membrii acestora” se substituie cu textul „impune membrilor săi, în special, următoarele obligații”;</w:t>
      </w:r>
    </w:p>
    <w:p w14:paraId="060EED87" w14:textId="7BCB2667" w:rsidR="00501CC7" w:rsidRDefault="00501CC7" w:rsidP="0069663C">
      <w:pPr>
        <w:ind w:firstLine="708"/>
        <w:jc w:val="both"/>
        <w:rPr>
          <w:sz w:val="28"/>
          <w:szCs w:val="28"/>
          <w:lang w:val="ro-MD"/>
        </w:rPr>
      </w:pPr>
      <w:r>
        <w:rPr>
          <w:sz w:val="28"/>
          <w:szCs w:val="28"/>
          <w:lang w:val="ro-MD"/>
        </w:rPr>
        <w:t>litera a) se completează cu textul „ , raportarea producției”;</w:t>
      </w:r>
    </w:p>
    <w:p w14:paraId="5FEA5D45" w14:textId="2FEA6617" w:rsidR="005E7D73" w:rsidRDefault="005E7D73" w:rsidP="0069663C">
      <w:pPr>
        <w:ind w:firstLine="708"/>
        <w:jc w:val="both"/>
        <w:rPr>
          <w:sz w:val="28"/>
          <w:szCs w:val="28"/>
          <w:lang w:val="ro-MD"/>
        </w:rPr>
      </w:pPr>
      <w:r>
        <w:rPr>
          <w:sz w:val="28"/>
          <w:szCs w:val="28"/>
          <w:lang w:val="ro-MD"/>
        </w:rPr>
        <w:t xml:space="preserve">litera </w:t>
      </w:r>
      <w:r w:rsidR="00987D85">
        <w:rPr>
          <w:sz w:val="28"/>
          <w:szCs w:val="28"/>
          <w:lang w:val="ro-MD"/>
        </w:rPr>
        <w:t>b</w:t>
      </w:r>
      <w:r>
        <w:rPr>
          <w:sz w:val="28"/>
          <w:szCs w:val="28"/>
          <w:lang w:val="ro-MD"/>
        </w:rPr>
        <w:t>) se completează cu textul „ și/sau cu mențiun</w:t>
      </w:r>
      <w:r w:rsidR="00987D85">
        <w:rPr>
          <w:sz w:val="28"/>
          <w:szCs w:val="28"/>
          <w:lang w:val="ro-MD"/>
        </w:rPr>
        <w:t>e</w:t>
      </w:r>
      <w:r>
        <w:rPr>
          <w:sz w:val="28"/>
          <w:szCs w:val="28"/>
          <w:lang w:val="ro-MD"/>
        </w:rPr>
        <w:t xml:space="preserve"> tradițional</w:t>
      </w:r>
      <w:r w:rsidR="00987D85">
        <w:rPr>
          <w:sz w:val="28"/>
          <w:szCs w:val="28"/>
          <w:lang w:val="ro-MD"/>
        </w:rPr>
        <w:t>ă</w:t>
      </w:r>
      <w:r>
        <w:rPr>
          <w:sz w:val="28"/>
          <w:szCs w:val="28"/>
          <w:lang w:val="ro-MD"/>
        </w:rPr>
        <w:t>”;</w:t>
      </w:r>
    </w:p>
    <w:p w14:paraId="2D0E2FDD" w14:textId="77777777" w:rsidR="00681E2F" w:rsidRDefault="00501CC7" w:rsidP="0069663C">
      <w:pPr>
        <w:ind w:firstLine="708"/>
        <w:jc w:val="both"/>
        <w:rPr>
          <w:sz w:val="28"/>
          <w:szCs w:val="28"/>
          <w:lang w:val="ro-MD"/>
        </w:rPr>
      </w:pPr>
      <w:r>
        <w:rPr>
          <w:sz w:val="28"/>
          <w:szCs w:val="28"/>
          <w:lang w:val="ro-MD"/>
        </w:rPr>
        <w:t>litera d) după cuvântul „plătirea” se completează cu cuvintele „contribuției financiare necesare pentru finanțarea asociației de producători sau a”</w:t>
      </w:r>
      <w:r w:rsidR="00681E2F">
        <w:rPr>
          <w:sz w:val="28"/>
          <w:szCs w:val="28"/>
          <w:lang w:val="ro-MD"/>
        </w:rPr>
        <w:t>;</w:t>
      </w:r>
    </w:p>
    <w:p w14:paraId="03060D5E" w14:textId="5495EC02" w:rsidR="0029174F" w:rsidRDefault="00681E2F" w:rsidP="0069663C">
      <w:pPr>
        <w:ind w:firstLine="708"/>
        <w:jc w:val="both"/>
        <w:rPr>
          <w:sz w:val="28"/>
          <w:szCs w:val="28"/>
          <w:lang w:val="ro-MD"/>
        </w:rPr>
      </w:pPr>
      <w:r>
        <w:rPr>
          <w:sz w:val="28"/>
          <w:szCs w:val="28"/>
          <w:lang w:val="ro-MD"/>
        </w:rPr>
        <w:t>literele e) și f) se abrogă.</w:t>
      </w:r>
    </w:p>
    <w:p w14:paraId="7A53ABAC" w14:textId="02C4E4C2" w:rsidR="00012657" w:rsidRPr="0029174F" w:rsidRDefault="00AD037A" w:rsidP="0069663C">
      <w:pPr>
        <w:ind w:firstLine="708"/>
        <w:jc w:val="both"/>
        <w:rPr>
          <w:sz w:val="28"/>
          <w:szCs w:val="28"/>
          <w:lang w:val="ro-MD"/>
        </w:rPr>
      </w:pPr>
      <w:r>
        <w:rPr>
          <w:sz w:val="28"/>
          <w:szCs w:val="28"/>
          <w:lang w:val="ro-MD"/>
        </w:rPr>
        <w:t xml:space="preserve"> </w:t>
      </w:r>
    </w:p>
    <w:p w14:paraId="76EDE16A" w14:textId="73C334E6" w:rsidR="00F676CD" w:rsidRPr="00AB1A53" w:rsidRDefault="00CE6C47" w:rsidP="0069663C">
      <w:pPr>
        <w:ind w:firstLine="708"/>
        <w:jc w:val="both"/>
        <w:rPr>
          <w:bCs/>
          <w:sz w:val="28"/>
          <w:szCs w:val="28"/>
          <w:lang w:val="ro-MD"/>
        </w:rPr>
      </w:pPr>
      <w:r>
        <w:rPr>
          <w:b/>
          <w:bCs/>
          <w:sz w:val="28"/>
          <w:szCs w:val="28"/>
          <w:lang w:val="ro-MD"/>
        </w:rPr>
        <w:t>30</w:t>
      </w:r>
      <w:r w:rsidR="00105870" w:rsidRPr="00105870">
        <w:rPr>
          <w:b/>
          <w:bCs/>
          <w:sz w:val="28"/>
          <w:szCs w:val="28"/>
          <w:lang w:val="ro-MD"/>
        </w:rPr>
        <w:t xml:space="preserve">. </w:t>
      </w:r>
      <w:r w:rsidR="00B82936" w:rsidRPr="00AB1A53">
        <w:rPr>
          <w:bCs/>
          <w:sz w:val="28"/>
          <w:szCs w:val="28"/>
          <w:lang w:val="ro-MD"/>
        </w:rPr>
        <w:t>A</w:t>
      </w:r>
      <w:r w:rsidR="00F676CD" w:rsidRPr="00AB1A53">
        <w:rPr>
          <w:bCs/>
          <w:sz w:val="28"/>
          <w:szCs w:val="28"/>
          <w:lang w:val="ro-MD"/>
        </w:rPr>
        <w:t>rticolul 31</w:t>
      </w:r>
      <w:r w:rsidR="00F676CD" w:rsidRPr="00AB1A53">
        <w:rPr>
          <w:bCs/>
          <w:sz w:val="28"/>
          <w:szCs w:val="28"/>
          <w:vertAlign w:val="superscript"/>
          <w:lang w:val="ro-MD"/>
        </w:rPr>
        <w:t>2</w:t>
      </w:r>
      <w:r w:rsidR="00F676CD" w:rsidRPr="00AB1A53">
        <w:rPr>
          <w:bCs/>
          <w:sz w:val="28"/>
          <w:szCs w:val="28"/>
          <w:lang w:val="ro-MD"/>
        </w:rPr>
        <w:t>:</w:t>
      </w:r>
    </w:p>
    <w:p w14:paraId="1EED8A22" w14:textId="77777777" w:rsidR="00F676CD" w:rsidRPr="00AB1A53" w:rsidRDefault="00B82936" w:rsidP="0069663C">
      <w:pPr>
        <w:ind w:firstLine="708"/>
        <w:jc w:val="both"/>
        <w:rPr>
          <w:bCs/>
          <w:sz w:val="28"/>
          <w:szCs w:val="28"/>
          <w:lang w:val="ro-MD"/>
        </w:rPr>
      </w:pPr>
      <w:r w:rsidRPr="00AB1A53">
        <w:rPr>
          <w:bCs/>
          <w:sz w:val="28"/>
          <w:szCs w:val="28"/>
          <w:lang w:val="ro-MD"/>
        </w:rPr>
        <w:t xml:space="preserve">la </w:t>
      </w:r>
      <w:r w:rsidR="00F676CD" w:rsidRPr="00AB1A53">
        <w:rPr>
          <w:bCs/>
          <w:sz w:val="28"/>
          <w:szCs w:val="28"/>
          <w:lang w:val="ro-MD"/>
        </w:rPr>
        <w:t>alineatul (3):</w:t>
      </w:r>
    </w:p>
    <w:p w14:paraId="19D9001D" w14:textId="77777777" w:rsidR="00F676CD" w:rsidRPr="00AB1A53" w:rsidRDefault="0094549F" w:rsidP="0069663C">
      <w:pPr>
        <w:ind w:firstLine="708"/>
        <w:jc w:val="both"/>
        <w:rPr>
          <w:bCs/>
          <w:sz w:val="28"/>
          <w:szCs w:val="28"/>
          <w:lang w:val="ro-MD"/>
        </w:rPr>
      </w:pPr>
      <w:r w:rsidRPr="00AB1A53">
        <w:rPr>
          <w:bCs/>
          <w:sz w:val="28"/>
          <w:szCs w:val="28"/>
          <w:lang w:val="ro-MD"/>
        </w:rPr>
        <w:t>cuvintele „ținînd cont de interesele consumatorilor” se substituie cu cuvintele „</w:t>
      </w:r>
      <w:bookmarkStart w:id="39" w:name="_Hlk181365221"/>
      <w:r w:rsidR="0043461E" w:rsidRPr="00AB1A53">
        <w:rPr>
          <w:bCs/>
          <w:sz w:val="28"/>
          <w:szCs w:val="28"/>
          <w:lang w:val="ro-MD"/>
        </w:rPr>
        <w:t>ținând cont de interesele membrilor lor și de cele ale consumatorilor</w:t>
      </w:r>
      <w:bookmarkEnd w:id="39"/>
      <w:r w:rsidR="0043461E" w:rsidRPr="00AB1A53">
        <w:rPr>
          <w:bCs/>
          <w:sz w:val="28"/>
          <w:szCs w:val="28"/>
          <w:lang w:val="ro-MD"/>
        </w:rPr>
        <w:t>;</w:t>
      </w:r>
    </w:p>
    <w:p w14:paraId="34E61022" w14:textId="77777777" w:rsidR="0043461E" w:rsidRPr="00AB1A53" w:rsidRDefault="0043461E" w:rsidP="0069663C">
      <w:pPr>
        <w:ind w:firstLine="708"/>
        <w:jc w:val="both"/>
        <w:rPr>
          <w:sz w:val="28"/>
          <w:szCs w:val="28"/>
          <w:lang w:val="ro-MD"/>
        </w:rPr>
      </w:pPr>
      <w:r w:rsidRPr="00AB1A53">
        <w:rPr>
          <w:bCs/>
          <w:sz w:val="28"/>
          <w:szCs w:val="28"/>
          <w:lang w:val="ro-MD"/>
        </w:rPr>
        <w:t xml:space="preserve">litera a) se completează cu textul „ </w:t>
      </w:r>
      <w:bookmarkStart w:id="40" w:name="_Hlk181365233"/>
      <w:r w:rsidRPr="00AB1A53">
        <w:rPr>
          <w:bCs/>
          <w:sz w:val="28"/>
          <w:szCs w:val="28"/>
          <w:lang w:val="ro-MD"/>
        </w:rPr>
        <w:t xml:space="preserve">, </w:t>
      </w:r>
      <w:r w:rsidRPr="00AB1A53">
        <w:rPr>
          <w:sz w:val="28"/>
          <w:szCs w:val="28"/>
          <w:lang w:val="ro-MD"/>
        </w:rPr>
        <w:t xml:space="preserve">estimarea potențialului de producere și </w:t>
      </w:r>
      <w:r w:rsidR="003D378E">
        <w:rPr>
          <w:sz w:val="28"/>
          <w:szCs w:val="28"/>
          <w:lang w:val="ro-MD"/>
        </w:rPr>
        <w:t>monitorizarea</w:t>
      </w:r>
      <w:r w:rsidR="00162B00" w:rsidRPr="00AB1A53">
        <w:rPr>
          <w:sz w:val="28"/>
          <w:szCs w:val="28"/>
          <w:lang w:val="ro-MD"/>
        </w:rPr>
        <w:t xml:space="preserve"> </w:t>
      </w:r>
      <w:r w:rsidRPr="00AB1A53">
        <w:rPr>
          <w:sz w:val="28"/>
          <w:szCs w:val="28"/>
          <w:lang w:val="ro-MD"/>
        </w:rPr>
        <w:t>prețurilor pieței de desfacere</w:t>
      </w:r>
      <w:bookmarkEnd w:id="40"/>
      <w:r w:rsidRPr="00AB1A53">
        <w:rPr>
          <w:sz w:val="28"/>
          <w:szCs w:val="28"/>
          <w:lang w:val="ro-MD"/>
        </w:rPr>
        <w:t>”;</w:t>
      </w:r>
    </w:p>
    <w:p w14:paraId="7905B9A5" w14:textId="77777777" w:rsidR="0043461E" w:rsidRPr="00AB1A53" w:rsidRDefault="0043461E" w:rsidP="0069663C">
      <w:pPr>
        <w:ind w:firstLine="708"/>
        <w:jc w:val="both"/>
        <w:rPr>
          <w:bCs/>
          <w:sz w:val="28"/>
          <w:szCs w:val="28"/>
          <w:lang w:val="ro-MD"/>
        </w:rPr>
      </w:pPr>
      <w:r w:rsidRPr="00AB1A53">
        <w:rPr>
          <w:bCs/>
          <w:sz w:val="28"/>
          <w:szCs w:val="28"/>
          <w:lang w:val="ro-MD"/>
        </w:rPr>
        <w:t xml:space="preserve">litera b) se completează cu textul „ </w:t>
      </w:r>
      <w:bookmarkStart w:id="41" w:name="_Hlk181365251"/>
      <w:r w:rsidRPr="00AB1A53">
        <w:rPr>
          <w:bCs/>
          <w:sz w:val="28"/>
          <w:szCs w:val="28"/>
          <w:lang w:val="ro-MD"/>
        </w:rPr>
        <w:t>, exploatarea piețelor de export potențiale</w:t>
      </w:r>
      <w:bookmarkEnd w:id="41"/>
      <w:r w:rsidRPr="00AB1A53">
        <w:rPr>
          <w:bCs/>
          <w:sz w:val="28"/>
          <w:szCs w:val="28"/>
          <w:lang w:val="ro-MD"/>
        </w:rPr>
        <w:t>”;</w:t>
      </w:r>
    </w:p>
    <w:p w14:paraId="6BAFF237" w14:textId="77777777" w:rsidR="0043461E" w:rsidRDefault="0043461E" w:rsidP="0069663C">
      <w:pPr>
        <w:ind w:firstLine="708"/>
        <w:jc w:val="both"/>
        <w:rPr>
          <w:bCs/>
          <w:sz w:val="28"/>
          <w:szCs w:val="28"/>
          <w:lang w:val="ro-MD"/>
        </w:rPr>
      </w:pPr>
      <w:r w:rsidRPr="00AB1A53">
        <w:rPr>
          <w:bCs/>
          <w:sz w:val="28"/>
          <w:szCs w:val="28"/>
          <w:lang w:val="ro-MD"/>
        </w:rPr>
        <w:t xml:space="preserve">litera c) se completează cu textul „ </w:t>
      </w:r>
      <w:bookmarkStart w:id="42" w:name="_Hlk181365283"/>
      <w:r w:rsidRPr="00AB1A53">
        <w:rPr>
          <w:bCs/>
          <w:sz w:val="28"/>
          <w:szCs w:val="28"/>
          <w:lang w:val="ro-MD"/>
        </w:rPr>
        <w:t>, furnizarea de informații și realizarea cercetării necesare inovării, ameliorării și ajustării  producerii, procesării și a comercializării spre produse mai adaptate cerințelor pieței, gusturilor și așteptărilor consumatorilor, în special în materie de calitate</w:t>
      </w:r>
      <w:bookmarkEnd w:id="42"/>
      <w:r w:rsidRPr="00AB1A53">
        <w:rPr>
          <w:bCs/>
          <w:sz w:val="28"/>
          <w:szCs w:val="28"/>
          <w:lang w:val="ro-MD"/>
        </w:rPr>
        <w:t>”;</w:t>
      </w:r>
    </w:p>
    <w:p w14:paraId="3B0B09EC" w14:textId="0FDFE2B6" w:rsidR="001B6B49" w:rsidRPr="00AB1A53" w:rsidRDefault="001B6B49" w:rsidP="0069663C">
      <w:pPr>
        <w:ind w:firstLine="708"/>
        <w:jc w:val="both"/>
        <w:rPr>
          <w:bCs/>
          <w:sz w:val="28"/>
          <w:szCs w:val="28"/>
          <w:lang w:val="ro-MD"/>
        </w:rPr>
      </w:pPr>
      <w:r>
        <w:rPr>
          <w:bCs/>
          <w:sz w:val="28"/>
          <w:szCs w:val="28"/>
          <w:lang w:val="ro-MD"/>
        </w:rPr>
        <w:t>litera f) după cuvintele „</w:t>
      </w:r>
      <w:r w:rsidRPr="001B6B49">
        <w:rPr>
          <w:bCs/>
          <w:sz w:val="28"/>
          <w:szCs w:val="28"/>
          <w:lang w:val="ro-MD"/>
        </w:rPr>
        <w:t>şi cu indicații geografice</w:t>
      </w:r>
      <w:r>
        <w:rPr>
          <w:bCs/>
          <w:sz w:val="28"/>
          <w:szCs w:val="28"/>
          <w:lang w:val="ro-MD"/>
        </w:rPr>
        <w:t xml:space="preserve">” se </w:t>
      </w:r>
      <w:r>
        <w:rPr>
          <w:sz w:val="28"/>
          <w:szCs w:val="28"/>
          <w:lang w:val="ro-MD"/>
        </w:rPr>
        <w:t>completează cu textul „ , și/sau cu mențiuni tradiționale”;</w:t>
      </w:r>
    </w:p>
    <w:p w14:paraId="57EC0ACF" w14:textId="77777777" w:rsidR="0043461E" w:rsidRPr="00AB1A53" w:rsidRDefault="0043461E" w:rsidP="0069663C">
      <w:pPr>
        <w:ind w:firstLine="708"/>
        <w:jc w:val="both"/>
        <w:rPr>
          <w:bCs/>
          <w:sz w:val="28"/>
          <w:szCs w:val="28"/>
          <w:lang w:val="ro-MD"/>
        </w:rPr>
      </w:pPr>
      <w:r w:rsidRPr="00AB1A53">
        <w:rPr>
          <w:bCs/>
          <w:sz w:val="28"/>
          <w:szCs w:val="28"/>
          <w:lang w:val="ro-MD"/>
        </w:rPr>
        <w:t xml:space="preserve">la litera g) cuvântul </w:t>
      </w:r>
      <w:r w:rsidR="00B82936" w:rsidRPr="00AB1A53">
        <w:rPr>
          <w:bCs/>
          <w:sz w:val="28"/>
          <w:szCs w:val="28"/>
          <w:lang w:val="ro-MD"/>
        </w:rPr>
        <w:t>„</w:t>
      </w:r>
      <w:r w:rsidRPr="00AB1A53">
        <w:rPr>
          <w:bCs/>
          <w:sz w:val="28"/>
          <w:szCs w:val="28"/>
          <w:lang w:val="ro-MD"/>
        </w:rPr>
        <w:t xml:space="preserve">protejarea” se substituie cu textul </w:t>
      </w:r>
      <w:r w:rsidR="0067255B" w:rsidRPr="00AB1A53">
        <w:rPr>
          <w:bCs/>
          <w:sz w:val="28"/>
          <w:szCs w:val="28"/>
          <w:lang w:val="ro-MD"/>
        </w:rPr>
        <w:t>„</w:t>
      </w:r>
      <w:bookmarkStart w:id="43" w:name="_Hlk181365308"/>
      <w:r w:rsidRPr="00AB1A53">
        <w:rPr>
          <w:bCs/>
          <w:sz w:val="28"/>
          <w:szCs w:val="28"/>
          <w:lang w:val="ro-MD"/>
        </w:rPr>
        <w:t>adaptarea tuturor măsurilor necesare pentru apărarea, protecția</w:t>
      </w:r>
      <w:bookmarkEnd w:id="43"/>
      <w:r w:rsidRPr="00AB1A53">
        <w:rPr>
          <w:bCs/>
          <w:sz w:val="28"/>
          <w:szCs w:val="28"/>
          <w:lang w:val="ro-MD"/>
        </w:rPr>
        <w:t>”;</w:t>
      </w:r>
    </w:p>
    <w:p w14:paraId="15679785" w14:textId="77777777" w:rsidR="0043461E" w:rsidRPr="00AB1A53" w:rsidRDefault="0043461E" w:rsidP="0069663C">
      <w:pPr>
        <w:ind w:firstLine="708"/>
        <w:jc w:val="both"/>
        <w:rPr>
          <w:bCs/>
          <w:sz w:val="28"/>
          <w:szCs w:val="28"/>
          <w:lang w:val="ro-MD"/>
        </w:rPr>
      </w:pPr>
      <w:r w:rsidRPr="00AB1A53">
        <w:rPr>
          <w:bCs/>
          <w:sz w:val="28"/>
          <w:szCs w:val="28"/>
          <w:lang w:val="ro-MD"/>
        </w:rPr>
        <w:t>se completează cu literele j) și k) cu următorul cuprins:</w:t>
      </w:r>
    </w:p>
    <w:p w14:paraId="422C8782" w14:textId="77777777" w:rsidR="0043461E" w:rsidRPr="00AB1A53" w:rsidRDefault="0043461E" w:rsidP="0043461E">
      <w:pPr>
        <w:ind w:firstLine="708"/>
        <w:jc w:val="both"/>
        <w:rPr>
          <w:bCs/>
          <w:sz w:val="28"/>
          <w:szCs w:val="28"/>
          <w:lang w:val="ro-MD"/>
        </w:rPr>
      </w:pPr>
      <w:r w:rsidRPr="00AB1A53">
        <w:rPr>
          <w:bCs/>
          <w:sz w:val="28"/>
          <w:szCs w:val="28"/>
          <w:lang w:val="ro-MD"/>
        </w:rPr>
        <w:t>„</w:t>
      </w:r>
      <w:bookmarkStart w:id="44" w:name="_Hlk181365345"/>
      <w:r w:rsidRPr="00AB1A53">
        <w:rPr>
          <w:bCs/>
          <w:sz w:val="28"/>
          <w:szCs w:val="28"/>
          <w:lang w:val="ro-MD"/>
        </w:rPr>
        <w:t>j) contribuția la gestionarea produselor secundare vinicole și conceperea de inițiative pentru valorificarea acestora și contribuția la reducerea și gestionarea deșeurilor;</w:t>
      </w:r>
    </w:p>
    <w:p w14:paraId="415756ED" w14:textId="77777777" w:rsidR="0043461E" w:rsidRPr="00AB1A53" w:rsidRDefault="0043461E" w:rsidP="0043461E">
      <w:pPr>
        <w:ind w:firstLine="708"/>
        <w:jc w:val="both"/>
        <w:rPr>
          <w:bCs/>
          <w:sz w:val="28"/>
          <w:szCs w:val="28"/>
          <w:lang w:val="ro-MD"/>
        </w:rPr>
      </w:pPr>
      <w:r w:rsidRPr="00AB1A53">
        <w:rPr>
          <w:bCs/>
          <w:sz w:val="28"/>
          <w:szCs w:val="28"/>
          <w:lang w:val="ro-MD"/>
        </w:rPr>
        <w:t>k) ameliorarea cunoștințelor și a transparenței producției și a pieței de desfacere, publicarea de date statistice agregate cu privire la costurile de producție, prețuri și studii privind perspectivele de evoluție ale pieței de desfacere.</w:t>
      </w:r>
      <w:bookmarkEnd w:id="44"/>
      <w:r w:rsidRPr="00AB1A53">
        <w:rPr>
          <w:bCs/>
          <w:sz w:val="28"/>
          <w:szCs w:val="28"/>
          <w:lang w:val="ro-MD"/>
        </w:rPr>
        <w:t>”.</w:t>
      </w:r>
    </w:p>
    <w:p w14:paraId="4EAE8DA0" w14:textId="77777777" w:rsidR="00B82936" w:rsidRPr="00AB1A53" w:rsidRDefault="00B82936" w:rsidP="0069663C">
      <w:pPr>
        <w:ind w:firstLine="708"/>
        <w:jc w:val="both"/>
        <w:rPr>
          <w:bCs/>
          <w:sz w:val="28"/>
          <w:szCs w:val="28"/>
          <w:lang w:val="ro-MD"/>
        </w:rPr>
      </w:pPr>
    </w:p>
    <w:p w14:paraId="3AD756C6" w14:textId="55C5471F" w:rsidR="001446C7" w:rsidRDefault="008A1C06" w:rsidP="0069663C">
      <w:pPr>
        <w:ind w:firstLine="708"/>
        <w:jc w:val="both"/>
        <w:rPr>
          <w:bCs/>
          <w:sz w:val="28"/>
          <w:szCs w:val="28"/>
          <w:lang w:val="ro-MD"/>
        </w:rPr>
      </w:pPr>
      <w:r>
        <w:rPr>
          <w:b/>
          <w:bCs/>
          <w:sz w:val="28"/>
          <w:szCs w:val="28"/>
          <w:lang w:val="ro-MD"/>
        </w:rPr>
        <w:t>3</w:t>
      </w:r>
      <w:r w:rsidR="00CE6C47">
        <w:rPr>
          <w:b/>
          <w:bCs/>
          <w:sz w:val="28"/>
          <w:szCs w:val="28"/>
          <w:lang w:val="ro-MD"/>
        </w:rPr>
        <w:t>1</w:t>
      </w:r>
      <w:r w:rsidR="00F2337A" w:rsidRPr="00AB1A53">
        <w:rPr>
          <w:b/>
          <w:bCs/>
          <w:sz w:val="28"/>
          <w:szCs w:val="28"/>
          <w:lang w:val="ro-MD"/>
        </w:rPr>
        <w:t xml:space="preserve">. </w:t>
      </w:r>
      <w:r w:rsidR="00900B75" w:rsidRPr="00AB1A53">
        <w:rPr>
          <w:bCs/>
          <w:sz w:val="28"/>
          <w:szCs w:val="28"/>
          <w:lang w:val="ro-MD"/>
        </w:rPr>
        <w:t xml:space="preserve">La articolul 33, </w:t>
      </w:r>
    </w:p>
    <w:p w14:paraId="2041177C" w14:textId="77777777" w:rsidR="0097533D" w:rsidRDefault="00900B75" w:rsidP="0069663C">
      <w:pPr>
        <w:ind w:firstLine="708"/>
        <w:jc w:val="both"/>
        <w:rPr>
          <w:bCs/>
          <w:sz w:val="28"/>
          <w:szCs w:val="28"/>
          <w:lang w:val="ro-MD"/>
        </w:rPr>
      </w:pPr>
      <w:r w:rsidRPr="00AB1A53">
        <w:rPr>
          <w:bCs/>
          <w:sz w:val="28"/>
          <w:szCs w:val="28"/>
          <w:lang w:val="ro-MD"/>
        </w:rPr>
        <w:t>alineatul (2)</w:t>
      </w:r>
      <w:r w:rsidR="00EF750C">
        <w:rPr>
          <w:bCs/>
          <w:sz w:val="28"/>
          <w:szCs w:val="28"/>
          <w:lang w:val="ro-MD"/>
        </w:rPr>
        <w:t xml:space="preserve"> </w:t>
      </w:r>
    </w:p>
    <w:p w14:paraId="197C1090" w14:textId="7A273CB5" w:rsidR="00F2337A" w:rsidRDefault="00EF750C" w:rsidP="0069663C">
      <w:pPr>
        <w:ind w:firstLine="708"/>
        <w:jc w:val="both"/>
        <w:rPr>
          <w:bCs/>
          <w:sz w:val="28"/>
          <w:szCs w:val="28"/>
          <w:lang w:val="ro-MD"/>
        </w:rPr>
      </w:pPr>
      <w:r>
        <w:rPr>
          <w:bCs/>
          <w:sz w:val="28"/>
          <w:szCs w:val="28"/>
          <w:lang w:val="ro-MD"/>
        </w:rPr>
        <w:t>literele b)</w:t>
      </w:r>
      <w:r w:rsidR="0097533D">
        <w:rPr>
          <w:bCs/>
          <w:sz w:val="28"/>
          <w:szCs w:val="28"/>
          <w:lang w:val="ro-MD"/>
        </w:rPr>
        <w:t xml:space="preserve"> și</w:t>
      </w:r>
      <w:r>
        <w:rPr>
          <w:bCs/>
          <w:sz w:val="28"/>
          <w:szCs w:val="28"/>
          <w:lang w:val="ro-MD"/>
        </w:rPr>
        <w:t xml:space="preserve"> c) vor avea următorul cuprins</w:t>
      </w:r>
      <w:r w:rsidR="00900B75" w:rsidRPr="00AB1A53">
        <w:rPr>
          <w:bCs/>
          <w:sz w:val="28"/>
          <w:szCs w:val="28"/>
          <w:lang w:val="ro-MD"/>
        </w:rPr>
        <w:t>:</w:t>
      </w:r>
    </w:p>
    <w:p w14:paraId="5F2F03D1" w14:textId="2A39B4B9" w:rsidR="00EF750C" w:rsidRPr="00EF750C" w:rsidRDefault="00EF750C" w:rsidP="00EF750C">
      <w:pPr>
        <w:ind w:firstLine="708"/>
        <w:jc w:val="both"/>
        <w:rPr>
          <w:bCs/>
          <w:sz w:val="28"/>
          <w:szCs w:val="28"/>
          <w:lang w:val="ro-MD"/>
        </w:rPr>
      </w:pPr>
      <w:r>
        <w:rPr>
          <w:bCs/>
          <w:sz w:val="28"/>
          <w:szCs w:val="28"/>
          <w:lang w:val="ro-MD"/>
        </w:rPr>
        <w:t xml:space="preserve">„b) </w:t>
      </w:r>
      <w:r w:rsidRPr="00EF750C">
        <w:rPr>
          <w:bCs/>
          <w:sz w:val="28"/>
          <w:szCs w:val="28"/>
          <w:lang w:val="ro-MD"/>
        </w:rPr>
        <w:t>exercită controlul asupra agenților economici referitor la respectarea prevederilor actelor normative la producerea, prelucrarea, îmbutelierea şi/sau păstrarea, şi/sau comercializarea angro a produselor vitivinicole, descrise la art. 13 alin. (1) și (2);</w:t>
      </w:r>
    </w:p>
    <w:p w14:paraId="547E6137" w14:textId="790CBCFB" w:rsidR="00EF750C" w:rsidRPr="00AB1A53" w:rsidRDefault="00EF750C" w:rsidP="0097533D">
      <w:pPr>
        <w:ind w:firstLine="708"/>
        <w:jc w:val="both"/>
        <w:rPr>
          <w:bCs/>
          <w:sz w:val="28"/>
          <w:szCs w:val="28"/>
          <w:lang w:val="ro-MD"/>
        </w:rPr>
      </w:pPr>
      <w:r w:rsidRPr="00EF750C">
        <w:rPr>
          <w:bCs/>
          <w:sz w:val="28"/>
          <w:szCs w:val="28"/>
          <w:lang w:val="ro-MD"/>
        </w:rPr>
        <w:t xml:space="preserve">c) efectuează controlul privind respectarea prevederilor actelor normative la etichetarea produselor vitivinicole, descrise la art. 13 alin. (1) lit. a)-c) și f) și alin. </w:t>
      </w:r>
      <w:r w:rsidRPr="00EF750C">
        <w:rPr>
          <w:bCs/>
          <w:sz w:val="28"/>
          <w:szCs w:val="28"/>
          <w:lang w:val="ro-MD"/>
        </w:rPr>
        <w:lastRenderedPageBreak/>
        <w:t>(2), precum şi la utilizarea denumirilor de origine protejate, a indicațiilor geografice protejate și a mențiunilor tradiționale;</w:t>
      </w:r>
      <w:r w:rsidR="0097533D">
        <w:rPr>
          <w:bCs/>
          <w:sz w:val="28"/>
          <w:szCs w:val="28"/>
          <w:lang w:val="ro-MD"/>
        </w:rPr>
        <w:t>”</w:t>
      </w:r>
      <w:r w:rsidRPr="00EF750C">
        <w:rPr>
          <w:bCs/>
          <w:sz w:val="28"/>
          <w:szCs w:val="28"/>
          <w:lang w:val="ro-MD"/>
        </w:rPr>
        <w:t>;</w:t>
      </w:r>
    </w:p>
    <w:p w14:paraId="0DCA5BD4" w14:textId="77777777" w:rsidR="0097533D" w:rsidRDefault="003171E7" w:rsidP="0097533D">
      <w:pPr>
        <w:ind w:firstLine="708"/>
        <w:jc w:val="both"/>
        <w:rPr>
          <w:bCs/>
          <w:sz w:val="28"/>
          <w:szCs w:val="28"/>
          <w:lang w:val="ro-MD"/>
        </w:rPr>
      </w:pPr>
      <w:r w:rsidRPr="00AB1A53">
        <w:rPr>
          <w:bCs/>
          <w:sz w:val="28"/>
          <w:szCs w:val="28"/>
          <w:lang w:val="ro-MD"/>
        </w:rPr>
        <w:t xml:space="preserve">litera </w:t>
      </w:r>
      <w:r w:rsidR="0097533D">
        <w:rPr>
          <w:bCs/>
          <w:sz w:val="28"/>
          <w:szCs w:val="28"/>
          <w:lang w:val="ro-MD"/>
        </w:rPr>
        <w:t>f) se completează cu cuvintele „cu informațiile din Registrul vitivinicol;</w:t>
      </w:r>
      <w:r w:rsidR="0097533D" w:rsidRPr="0097533D">
        <w:rPr>
          <w:bCs/>
          <w:sz w:val="28"/>
          <w:szCs w:val="28"/>
          <w:lang w:val="ro-MD"/>
        </w:rPr>
        <w:t xml:space="preserve"> </w:t>
      </w:r>
    </w:p>
    <w:p w14:paraId="69695BDC" w14:textId="77777777" w:rsidR="0097533D" w:rsidRDefault="0097533D" w:rsidP="0097533D">
      <w:pPr>
        <w:ind w:firstLine="708"/>
        <w:jc w:val="both"/>
        <w:rPr>
          <w:bCs/>
          <w:sz w:val="28"/>
          <w:szCs w:val="28"/>
          <w:lang w:val="ro-MD"/>
        </w:rPr>
      </w:pPr>
      <w:r>
        <w:rPr>
          <w:bCs/>
          <w:sz w:val="28"/>
          <w:szCs w:val="28"/>
          <w:lang w:val="ro-MD"/>
        </w:rPr>
        <w:t>litera g) va avea următorul cuprins:</w:t>
      </w:r>
    </w:p>
    <w:p w14:paraId="28C7E52F" w14:textId="5D45E279" w:rsidR="003171E7" w:rsidRDefault="0097533D" w:rsidP="0097533D">
      <w:pPr>
        <w:ind w:firstLine="708"/>
        <w:jc w:val="both"/>
        <w:rPr>
          <w:bCs/>
          <w:sz w:val="28"/>
          <w:szCs w:val="28"/>
          <w:lang w:val="ro-MD"/>
        </w:rPr>
      </w:pPr>
      <w:r>
        <w:rPr>
          <w:bCs/>
          <w:sz w:val="28"/>
          <w:szCs w:val="28"/>
          <w:lang w:val="ro-MD"/>
        </w:rPr>
        <w:t>„</w:t>
      </w:r>
      <w:r w:rsidRPr="00EF750C">
        <w:rPr>
          <w:bCs/>
          <w:sz w:val="28"/>
          <w:szCs w:val="28"/>
          <w:lang w:val="ro-MD"/>
        </w:rPr>
        <w:t>g</w:t>
      </w:r>
      <w:r w:rsidR="005517A3">
        <w:rPr>
          <w:bCs/>
          <w:sz w:val="28"/>
          <w:szCs w:val="28"/>
          <w:lang w:val="ro-MD"/>
        </w:rPr>
        <w:t xml:space="preserve">) </w:t>
      </w:r>
      <w:r w:rsidR="005517A3" w:rsidRPr="005517A3">
        <w:rPr>
          <w:bCs/>
          <w:sz w:val="28"/>
          <w:szCs w:val="28"/>
          <w:lang w:val="ro-MD"/>
        </w:rPr>
        <w:t>efectuează controlul asupra respectării prevederilor din caietul de sarcini pentru produsul vitivinicol cu denumire de origine protejată, cu indicație geografică protejată, precum și condițiile de utilizare ale mențiunilor tradiționale</w:t>
      </w:r>
      <w:r>
        <w:rPr>
          <w:bCs/>
          <w:sz w:val="28"/>
          <w:szCs w:val="28"/>
          <w:lang w:val="ro-MD"/>
        </w:rPr>
        <w:t>;”;</w:t>
      </w:r>
    </w:p>
    <w:p w14:paraId="1E442863" w14:textId="751EE0FE" w:rsidR="001446C7" w:rsidRPr="001446C7" w:rsidRDefault="001446C7" w:rsidP="001446C7">
      <w:pPr>
        <w:ind w:firstLine="708"/>
        <w:jc w:val="both"/>
        <w:rPr>
          <w:bCs/>
          <w:sz w:val="28"/>
          <w:szCs w:val="28"/>
          <w:lang w:val="ro-MD"/>
        </w:rPr>
      </w:pPr>
      <w:r w:rsidRPr="001446C7">
        <w:rPr>
          <w:bCs/>
          <w:sz w:val="28"/>
          <w:szCs w:val="28"/>
          <w:lang w:val="ro-MD"/>
        </w:rPr>
        <w:t xml:space="preserve">alineatul (3) </w:t>
      </w:r>
      <w:r>
        <w:rPr>
          <w:bCs/>
          <w:sz w:val="28"/>
          <w:szCs w:val="28"/>
          <w:lang w:val="ro-MD"/>
        </w:rPr>
        <w:t>va avea următorul cuprins</w:t>
      </w:r>
      <w:r w:rsidRPr="001446C7">
        <w:rPr>
          <w:bCs/>
          <w:sz w:val="28"/>
          <w:szCs w:val="28"/>
          <w:lang w:val="ro-MD"/>
        </w:rPr>
        <w:t>:</w:t>
      </w:r>
    </w:p>
    <w:p w14:paraId="37CE1543" w14:textId="0302F798" w:rsidR="001446C7" w:rsidRPr="001446C7" w:rsidRDefault="001446C7" w:rsidP="001446C7">
      <w:pPr>
        <w:ind w:firstLine="708"/>
        <w:jc w:val="both"/>
        <w:rPr>
          <w:bCs/>
          <w:sz w:val="28"/>
          <w:szCs w:val="28"/>
          <w:lang w:val="ro-MD"/>
        </w:rPr>
      </w:pPr>
      <w:bookmarkStart w:id="45" w:name="_Hlk181008211"/>
      <w:r w:rsidRPr="001446C7">
        <w:rPr>
          <w:bCs/>
          <w:sz w:val="28"/>
          <w:szCs w:val="28"/>
          <w:lang w:val="ro-MD"/>
        </w:rPr>
        <w:t xml:space="preserve">„(3) Agenția Națională pentru Siguranța Alimentelor are dreptul să interzică comercializarea loturilor de produse vitivinicole, </w:t>
      </w:r>
      <w:r w:rsidR="002459E4">
        <w:rPr>
          <w:bCs/>
          <w:sz w:val="28"/>
          <w:szCs w:val="28"/>
          <w:lang w:val="ro-MD"/>
        </w:rPr>
        <w:t>prevăzute</w:t>
      </w:r>
      <w:r w:rsidRPr="001446C7">
        <w:rPr>
          <w:bCs/>
          <w:sz w:val="28"/>
          <w:szCs w:val="28"/>
          <w:lang w:val="ro-MD"/>
        </w:rPr>
        <w:t xml:space="preserve"> la art. 13 alin. (1) lit. a)-c) și f) prin aplicarea măsurilor restrictive, în conformitate cu prevederile Legii nr. 131/2012 privind controlul de stat în cazurile în care acestea:</w:t>
      </w:r>
      <w:bookmarkEnd w:id="45"/>
      <w:r w:rsidRPr="001446C7">
        <w:rPr>
          <w:bCs/>
          <w:sz w:val="28"/>
          <w:szCs w:val="28"/>
          <w:lang w:val="ro-MD"/>
        </w:rPr>
        <w:t>”</w:t>
      </w:r>
      <w:r>
        <w:rPr>
          <w:bCs/>
          <w:sz w:val="28"/>
          <w:szCs w:val="28"/>
          <w:lang w:val="ro-MD"/>
        </w:rPr>
        <w:t>;</w:t>
      </w:r>
    </w:p>
    <w:p w14:paraId="78128720" w14:textId="670AA54D" w:rsidR="001446C7" w:rsidRPr="001446C7" w:rsidRDefault="001446C7" w:rsidP="001446C7">
      <w:pPr>
        <w:ind w:firstLine="708"/>
        <w:jc w:val="both"/>
        <w:rPr>
          <w:bCs/>
          <w:sz w:val="28"/>
          <w:szCs w:val="28"/>
          <w:lang w:val="ro-MD"/>
        </w:rPr>
      </w:pPr>
      <w:r w:rsidRPr="001446C7">
        <w:rPr>
          <w:bCs/>
          <w:sz w:val="28"/>
          <w:szCs w:val="28"/>
          <w:lang w:val="ro-MD"/>
        </w:rPr>
        <w:t>lit</w:t>
      </w:r>
      <w:r>
        <w:rPr>
          <w:bCs/>
          <w:sz w:val="28"/>
          <w:szCs w:val="28"/>
          <w:lang w:val="ro-MD"/>
        </w:rPr>
        <w:t>era</w:t>
      </w:r>
      <w:r w:rsidRPr="001446C7">
        <w:rPr>
          <w:bCs/>
          <w:sz w:val="28"/>
          <w:szCs w:val="28"/>
          <w:lang w:val="ro-MD"/>
        </w:rPr>
        <w:t xml:space="preserve"> b) se va completa cu </w:t>
      </w:r>
      <w:r>
        <w:rPr>
          <w:bCs/>
          <w:sz w:val="28"/>
          <w:szCs w:val="28"/>
          <w:lang w:val="ro-MD"/>
        </w:rPr>
        <w:t>textul</w:t>
      </w:r>
      <w:r w:rsidRPr="001446C7">
        <w:rPr>
          <w:bCs/>
          <w:sz w:val="28"/>
          <w:szCs w:val="28"/>
          <w:lang w:val="ro-MD"/>
        </w:rPr>
        <w:t xml:space="preserve"> „ </w:t>
      </w:r>
      <w:bookmarkStart w:id="46" w:name="_Hlk181008226"/>
      <w:r w:rsidRPr="001446C7">
        <w:rPr>
          <w:bCs/>
          <w:sz w:val="28"/>
          <w:szCs w:val="28"/>
          <w:lang w:val="ro-MD"/>
        </w:rPr>
        <w:t>, contrafăcute sau substituite”;</w:t>
      </w:r>
      <w:bookmarkEnd w:id="46"/>
    </w:p>
    <w:p w14:paraId="66B360D8" w14:textId="022B198F" w:rsidR="001446C7" w:rsidRDefault="001446C7" w:rsidP="00A22627">
      <w:pPr>
        <w:ind w:firstLine="708"/>
        <w:jc w:val="both"/>
        <w:rPr>
          <w:bCs/>
          <w:sz w:val="28"/>
          <w:szCs w:val="28"/>
          <w:lang w:val="ro-MD"/>
        </w:rPr>
      </w:pPr>
      <w:r w:rsidRPr="001446C7">
        <w:rPr>
          <w:bCs/>
          <w:sz w:val="28"/>
          <w:szCs w:val="28"/>
          <w:lang w:val="ro-MD"/>
        </w:rPr>
        <w:t>lit</w:t>
      </w:r>
      <w:r>
        <w:rPr>
          <w:bCs/>
          <w:sz w:val="28"/>
          <w:szCs w:val="28"/>
          <w:lang w:val="ro-MD"/>
        </w:rPr>
        <w:t>era</w:t>
      </w:r>
      <w:r w:rsidRPr="001446C7">
        <w:rPr>
          <w:bCs/>
          <w:sz w:val="28"/>
          <w:szCs w:val="28"/>
          <w:lang w:val="ro-MD"/>
        </w:rPr>
        <w:t xml:space="preserve"> c) se va completa cu cuvintele „</w:t>
      </w:r>
      <w:bookmarkStart w:id="47" w:name="_Hlk181008253"/>
      <w:r w:rsidRPr="001446C7">
        <w:rPr>
          <w:bCs/>
          <w:sz w:val="28"/>
          <w:szCs w:val="28"/>
          <w:lang w:val="ro-MD"/>
        </w:rPr>
        <w:t>sau mențiunile tradiționale stabilite în caietele de sarcini</w:t>
      </w:r>
      <w:bookmarkEnd w:id="47"/>
      <w:r w:rsidRPr="001446C7">
        <w:rPr>
          <w:bCs/>
          <w:sz w:val="28"/>
          <w:szCs w:val="28"/>
          <w:lang w:val="ro-MD"/>
        </w:rPr>
        <w:t>”</w:t>
      </w:r>
      <w:r w:rsidR="00E00329">
        <w:rPr>
          <w:bCs/>
          <w:sz w:val="28"/>
          <w:szCs w:val="28"/>
          <w:lang w:val="ro-MD"/>
        </w:rPr>
        <w:t xml:space="preserve">; </w:t>
      </w:r>
    </w:p>
    <w:p w14:paraId="3092C95B" w14:textId="7FCE2DCA" w:rsidR="00E00329" w:rsidRDefault="00E00329" w:rsidP="00A22627">
      <w:pPr>
        <w:ind w:firstLine="708"/>
        <w:jc w:val="both"/>
        <w:rPr>
          <w:bCs/>
          <w:sz w:val="28"/>
          <w:szCs w:val="28"/>
          <w:lang w:val="ro-MD"/>
        </w:rPr>
      </w:pPr>
      <w:r>
        <w:rPr>
          <w:bCs/>
          <w:sz w:val="28"/>
          <w:szCs w:val="28"/>
          <w:lang w:val="ro-MD"/>
        </w:rPr>
        <w:t>la litera d) cuvintele „de lege” se substituie cu cuvintele „de actele normative”;</w:t>
      </w:r>
    </w:p>
    <w:p w14:paraId="0830FDE2" w14:textId="511A6310" w:rsidR="00E00329" w:rsidRDefault="00E00329" w:rsidP="00A22627">
      <w:pPr>
        <w:ind w:firstLine="708"/>
        <w:jc w:val="both"/>
        <w:rPr>
          <w:bCs/>
          <w:sz w:val="28"/>
          <w:szCs w:val="28"/>
          <w:lang w:val="ro-MD"/>
        </w:rPr>
      </w:pPr>
      <w:r>
        <w:rPr>
          <w:bCs/>
          <w:sz w:val="28"/>
          <w:szCs w:val="28"/>
          <w:lang w:val="ro-MD"/>
        </w:rPr>
        <w:t>la litera e) cuvântul „legislație” se substituie cu cuvintele „actelor normative”.</w:t>
      </w:r>
    </w:p>
    <w:p w14:paraId="7A214052" w14:textId="77777777" w:rsidR="00705EDA" w:rsidRPr="00AB1A53" w:rsidRDefault="00705EDA" w:rsidP="00A22627">
      <w:pPr>
        <w:ind w:firstLine="708"/>
        <w:jc w:val="both"/>
        <w:rPr>
          <w:bCs/>
          <w:sz w:val="28"/>
          <w:szCs w:val="28"/>
          <w:lang w:val="ro-MD"/>
        </w:rPr>
      </w:pPr>
    </w:p>
    <w:p w14:paraId="6F004046" w14:textId="7F92B93E" w:rsidR="008E225B" w:rsidRDefault="00564407" w:rsidP="005A2AE5">
      <w:pPr>
        <w:ind w:firstLine="708"/>
        <w:jc w:val="both"/>
        <w:rPr>
          <w:bCs/>
          <w:sz w:val="28"/>
          <w:szCs w:val="28"/>
          <w:lang w:val="ro-MD"/>
        </w:rPr>
      </w:pPr>
      <w:r>
        <w:rPr>
          <w:b/>
          <w:bCs/>
          <w:sz w:val="28"/>
          <w:szCs w:val="28"/>
          <w:lang w:val="ro-MD"/>
        </w:rPr>
        <w:t>3</w:t>
      </w:r>
      <w:r w:rsidR="00CE6C47">
        <w:rPr>
          <w:b/>
          <w:bCs/>
          <w:sz w:val="28"/>
          <w:szCs w:val="28"/>
          <w:lang w:val="ro-MD"/>
        </w:rPr>
        <w:t>2</w:t>
      </w:r>
      <w:r w:rsidR="005A2AE5" w:rsidRPr="00AB1A53">
        <w:rPr>
          <w:b/>
          <w:bCs/>
          <w:sz w:val="28"/>
          <w:szCs w:val="28"/>
          <w:lang w:val="ro-MD"/>
        </w:rPr>
        <w:t xml:space="preserve">. </w:t>
      </w:r>
      <w:r w:rsidR="008E225B">
        <w:rPr>
          <w:bCs/>
          <w:sz w:val="28"/>
          <w:szCs w:val="28"/>
          <w:lang w:val="ro-MD"/>
        </w:rPr>
        <w:t>La a</w:t>
      </w:r>
      <w:r w:rsidR="00243E23" w:rsidRPr="00AB1A53">
        <w:rPr>
          <w:bCs/>
          <w:sz w:val="28"/>
          <w:szCs w:val="28"/>
          <w:lang w:val="ro-MD"/>
        </w:rPr>
        <w:t>rticolul 3</w:t>
      </w:r>
      <w:r w:rsidR="005A2AE5" w:rsidRPr="00AB1A53">
        <w:rPr>
          <w:bCs/>
          <w:sz w:val="28"/>
          <w:szCs w:val="28"/>
          <w:lang w:val="ro-MD"/>
        </w:rPr>
        <w:t>6</w:t>
      </w:r>
      <w:r w:rsidR="008E225B">
        <w:rPr>
          <w:bCs/>
          <w:sz w:val="28"/>
          <w:szCs w:val="28"/>
          <w:lang w:val="ro-MD"/>
        </w:rPr>
        <w:t>,</w:t>
      </w:r>
      <w:r w:rsidR="005A2AE5" w:rsidRPr="00AB1A53">
        <w:rPr>
          <w:bCs/>
          <w:sz w:val="28"/>
          <w:szCs w:val="28"/>
          <w:lang w:val="ro-MD"/>
        </w:rPr>
        <w:t xml:space="preserve"> alineatul (2) </w:t>
      </w:r>
    </w:p>
    <w:p w14:paraId="562AB2A4" w14:textId="04A95E1D" w:rsidR="008E225B" w:rsidRDefault="008E225B" w:rsidP="005A2AE5">
      <w:pPr>
        <w:ind w:firstLine="708"/>
        <w:jc w:val="both"/>
        <w:rPr>
          <w:bCs/>
          <w:sz w:val="28"/>
          <w:szCs w:val="28"/>
          <w:lang w:val="ro-MD"/>
        </w:rPr>
      </w:pPr>
      <w:r>
        <w:rPr>
          <w:bCs/>
          <w:sz w:val="28"/>
          <w:szCs w:val="28"/>
          <w:lang w:val="ro-MD"/>
        </w:rPr>
        <w:t>litera a) va avea următorul cuprins:</w:t>
      </w:r>
    </w:p>
    <w:p w14:paraId="13E3093E" w14:textId="5A2A3639" w:rsidR="008E225B" w:rsidRDefault="008E225B" w:rsidP="005A2AE5">
      <w:pPr>
        <w:ind w:firstLine="708"/>
        <w:jc w:val="both"/>
        <w:rPr>
          <w:bCs/>
          <w:sz w:val="28"/>
          <w:szCs w:val="28"/>
          <w:lang w:val="ro-MD"/>
        </w:rPr>
      </w:pPr>
      <w:r>
        <w:rPr>
          <w:bCs/>
          <w:sz w:val="28"/>
          <w:szCs w:val="28"/>
          <w:lang w:val="ro-MD"/>
        </w:rPr>
        <w:t xml:space="preserve">„a) </w:t>
      </w:r>
      <w:r w:rsidRPr="008E225B">
        <w:rPr>
          <w:bCs/>
          <w:sz w:val="28"/>
          <w:szCs w:val="28"/>
          <w:lang w:val="ro-MD"/>
        </w:rPr>
        <w:t xml:space="preserve">producerea şi/sau comercializarea materialului de înmulțire </w:t>
      </w:r>
      <w:r>
        <w:rPr>
          <w:bCs/>
          <w:sz w:val="28"/>
          <w:szCs w:val="28"/>
          <w:lang w:val="ro-MD"/>
        </w:rPr>
        <w:t xml:space="preserve">vegetativă a viței-de-vie ce contravine prevederilor art. 9 alin. (1); </w:t>
      </w:r>
    </w:p>
    <w:p w14:paraId="52CBAB41" w14:textId="5BB631FC" w:rsidR="008E225B" w:rsidRDefault="008E225B" w:rsidP="005A2AE5">
      <w:pPr>
        <w:ind w:firstLine="708"/>
        <w:jc w:val="both"/>
        <w:rPr>
          <w:bCs/>
          <w:sz w:val="28"/>
          <w:szCs w:val="28"/>
          <w:lang w:val="ro-MD"/>
        </w:rPr>
      </w:pPr>
      <w:r w:rsidRPr="008E225B">
        <w:rPr>
          <w:bCs/>
          <w:sz w:val="28"/>
          <w:szCs w:val="28"/>
          <w:lang w:val="ro-MD"/>
        </w:rPr>
        <w:t>lit</w:t>
      </w:r>
      <w:r>
        <w:rPr>
          <w:bCs/>
          <w:sz w:val="28"/>
          <w:szCs w:val="28"/>
          <w:lang w:val="ro-MD"/>
        </w:rPr>
        <w:t>era</w:t>
      </w:r>
      <w:r w:rsidRPr="008E225B">
        <w:rPr>
          <w:bCs/>
          <w:sz w:val="28"/>
          <w:szCs w:val="28"/>
          <w:lang w:val="ro-MD"/>
        </w:rPr>
        <w:t xml:space="preserve"> e) cuvintele „</w:t>
      </w:r>
      <w:r w:rsidR="002459E4" w:rsidRPr="002459E4">
        <w:rPr>
          <w:sz w:val="28"/>
          <w:szCs w:val="28"/>
          <w:lang w:val="ro-MD" w:eastAsia="ro-RO"/>
        </w:rPr>
        <w:t>şi cu indicație geografică protejată</w:t>
      </w:r>
      <w:r w:rsidRPr="008E225B">
        <w:rPr>
          <w:bCs/>
          <w:sz w:val="28"/>
          <w:szCs w:val="28"/>
          <w:lang w:val="ro-MD"/>
        </w:rPr>
        <w:t xml:space="preserve">” se </w:t>
      </w:r>
      <w:r w:rsidR="002459E4">
        <w:rPr>
          <w:bCs/>
          <w:sz w:val="28"/>
          <w:szCs w:val="28"/>
          <w:lang w:val="ro-MD"/>
        </w:rPr>
        <w:t>substituie</w:t>
      </w:r>
      <w:r w:rsidRPr="008E225B">
        <w:rPr>
          <w:bCs/>
          <w:sz w:val="28"/>
          <w:szCs w:val="28"/>
          <w:lang w:val="ro-MD"/>
        </w:rPr>
        <w:t xml:space="preserve"> cu </w:t>
      </w:r>
      <w:r>
        <w:rPr>
          <w:bCs/>
          <w:sz w:val="28"/>
          <w:szCs w:val="28"/>
          <w:lang w:val="ro-MD"/>
        </w:rPr>
        <w:t>textul</w:t>
      </w:r>
      <w:r w:rsidRPr="008E225B">
        <w:rPr>
          <w:bCs/>
          <w:sz w:val="28"/>
          <w:szCs w:val="28"/>
          <w:lang w:val="ro-MD"/>
        </w:rPr>
        <w:t xml:space="preserve"> „</w:t>
      </w:r>
      <w:r w:rsidR="002459E4">
        <w:rPr>
          <w:bCs/>
          <w:sz w:val="28"/>
          <w:szCs w:val="28"/>
          <w:lang w:val="ro-MD"/>
        </w:rPr>
        <w:t xml:space="preserve"> ,indicație geografică protejată, </w:t>
      </w:r>
      <w:r w:rsidRPr="008E225B">
        <w:rPr>
          <w:bCs/>
          <w:sz w:val="28"/>
          <w:szCs w:val="28"/>
          <w:lang w:val="ro-MD"/>
        </w:rPr>
        <w:t>mențiun</w:t>
      </w:r>
      <w:r w:rsidR="002459E4">
        <w:rPr>
          <w:bCs/>
          <w:sz w:val="28"/>
          <w:szCs w:val="28"/>
          <w:lang w:val="ro-MD"/>
        </w:rPr>
        <w:t>e</w:t>
      </w:r>
      <w:r w:rsidRPr="008E225B">
        <w:rPr>
          <w:bCs/>
          <w:sz w:val="28"/>
          <w:szCs w:val="28"/>
          <w:lang w:val="ro-MD"/>
        </w:rPr>
        <w:t xml:space="preserve"> tradițional</w:t>
      </w:r>
      <w:r w:rsidR="002459E4">
        <w:rPr>
          <w:bCs/>
          <w:sz w:val="28"/>
          <w:szCs w:val="28"/>
          <w:lang w:val="ro-MD"/>
        </w:rPr>
        <w:t>ă</w:t>
      </w:r>
      <w:r w:rsidRPr="008E225B">
        <w:rPr>
          <w:bCs/>
          <w:sz w:val="28"/>
          <w:szCs w:val="28"/>
          <w:lang w:val="ro-MD"/>
        </w:rPr>
        <w:t>”</w:t>
      </w:r>
      <w:r w:rsidR="00EC003A">
        <w:rPr>
          <w:bCs/>
          <w:sz w:val="28"/>
          <w:szCs w:val="28"/>
          <w:lang w:val="ro-MD"/>
        </w:rPr>
        <w:t>;</w:t>
      </w:r>
    </w:p>
    <w:p w14:paraId="720D9A4A" w14:textId="22D0D406" w:rsidR="00EC003A" w:rsidRDefault="00EC003A" w:rsidP="005A2AE5">
      <w:pPr>
        <w:ind w:firstLine="708"/>
        <w:jc w:val="both"/>
        <w:rPr>
          <w:bCs/>
          <w:sz w:val="28"/>
          <w:szCs w:val="28"/>
          <w:lang w:val="ro-MD"/>
        </w:rPr>
      </w:pPr>
      <w:r w:rsidRPr="00EC003A">
        <w:rPr>
          <w:bCs/>
          <w:sz w:val="28"/>
          <w:szCs w:val="28"/>
          <w:lang w:val="ro-MD"/>
        </w:rPr>
        <w:t xml:space="preserve">litera </w:t>
      </w:r>
      <w:r>
        <w:rPr>
          <w:bCs/>
          <w:sz w:val="28"/>
          <w:szCs w:val="28"/>
          <w:lang w:val="ro-MD"/>
        </w:rPr>
        <w:t>f</w:t>
      </w:r>
      <w:r w:rsidRPr="00EC003A">
        <w:rPr>
          <w:bCs/>
          <w:sz w:val="28"/>
          <w:szCs w:val="28"/>
          <w:lang w:val="ro-MD"/>
        </w:rPr>
        <w:t>) va avea următorul cuprins:</w:t>
      </w:r>
    </w:p>
    <w:p w14:paraId="32758585" w14:textId="01E24419" w:rsidR="00EC003A" w:rsidRDefault="00EC003A" w:rsidP="005A2AE5">
      <w:pPr>
        <w:ind w:firstLine="708"/>
        <w:jc w:val="both"/>
        <w:rPr>
          <w:bCs/>
          <w:sz w:val="28"/>
          <w:szCs w:val="28"/>
          <w:lang w:val="ro-MD"/>
        </w:rPr>
      </w:pPr>
      <w:bookmarkStart w:id="48" w:name="_Hlk181008910"/>
      <w:r>
        <w:rPr>
          <w:bCs/>
          <w:sz w:val="28"/>
          <w:szCs w:val="28"/>
          <w:lang w:val="ro-MD"/>
        </w:rPr>
        <w:t xml:space="preserve">„f) </w:t>
      </w:r>
      <w:r w:rsidRPr="00EC003A">
        <w:rPr>
          <w:bCs/>
          <w:sz w:val="28"/>
          <w:szCs w:val="28"/>
          <w:lang w:val="ro-MD"/>
        </w:rPr>
        <w:t xml:space="preserve">punerea în consum uman direct şi comercializarea produselor vitivinicole care nu corespund cerințelor de calitate şi siguranță prevăzute </w:t>
      </w:r>
      <w:r w:rsidR="002459E4">
        <w:rPr>
          <w:bCs/>
          <w:sz w:val="28"/>
          <w:szCs w:val="28"/>
          <w:lang w:val="ro-MD"/>
        </w:rPr>
        <w:t xml:space="preserve">de </w:t>
      </w:r>
      <w:r w:rsidRPr="00EC003A">
        <w:rPr>
          <w:bCs/>
          <w:sz w:val="28"/>
          <w:szCs w:val="28"/>
          <w:lang w:val="ro-MD"/>
        </w:rPr>
        <w:t>actele normative</w:t>
      </w:r>
      <w:r>
        <w:rPr>
          <w:bCs/>
          <w:sz w:val="28"/>
          <w:szCs w:val="28"/>
          <w:lang w:val="ro-MD"/>
        </w:rPr>
        <w:t>;”;</w:t>
      </w:r>
    </w:p>
    <w:bookmarkEnd w:id="48"/>
    <w:p w14:paraId="3AEB0745" w14:textId="50D49A3D" w:rsidR="00EC003A" w:rsidRDefault="00EC003A" w:rsidP="005A2AE5">
      <w:pPr>
        <w:ind w:firstLine="708"/>
        <w:jc w:val="both"/>
        <w:rPr>
          <w:bCs/>
          <w:sz w:val="28"/>
          <w:szCs w:val="28"/>
          <w:lang w:val="ro-MD"/>
        </w:rPr>
      </w:pPr>
      <w:r w:rsidRPr="00EC003A">
        <w:rPr>
          <w:bCs/>
          <w:sz w:val="28"/>
          <w:szCs w:val="28"/>
          <w:lang w:val="ro-MD"/>
        </w:rPr>
        <w:t>lit</w:t>
      </w:r>
      <w:r>
        <w:rPr>
          <w:bCs/>
          <w:sz w:val="28"/>
          <w:szCs w:val="28"/>
          <w:lang w:val="ro-MD"/>
        </w:rPr>
        <w:t>era</w:t>
      </w:r>
      <w:r w:rsidRPr="00EC003A">
        <w:rPr>
          <w:bCs/>
          <w:sz w:val="28"/>
          <w:szCs w:val="28"/>
          <w:lang w:val="ro-MD"/>
        </w:rPr>
        <w:t xml:space="preserve"> g) se completează cu </w:t>
      </w:r>
      <w:r>
        <w:rPr>
          <w:bCs/>
          <w:sz w:val="28"/>
          <w:szCs w:val="28"/>
          <w:lang w:val="ro-MD"/>
        </w:rPr>
        <w:t>textul</w:t>
      </w:r>
      <w:r w:rsidRPr="00EC003A">
        <w:rPr>
          <w:bCs/>
          <w:sz w:val="28"/>
          <w:szCs w:val="28"/>
          <w:lang w:val="ro-MD"/>
        </w:rPr>
        <w:t xml:space="preserve"> „</w:t>
      </w:r>
      <w:r>
        <w:rPr>
          <w:bCs/>
          <w:sz w:val="28"/>
          <w:szCs w:val="28"/>
          <w:lang w:val="ro-MD"/>
        </w:rPr>
        <w:t xml:space="preserve"> , </w:t>
      </w:r>
      <w:r w:rsidRPr="00EC003A">
        <w:rPr>
          <w:bCs/>
          <w:sz w:val="28"/>
          <w:szCs w:val="28"/>
          <w:lang w:val="ro-MD"/>
        </w:rPr>
        <w:t>sau a mențiuni</w:t>
      </w:r>
      <w:r>
        <w:rPr>
          <w:bCs/>
          <w:sz w:val="28"/>
          <w:szCs w:val="28"/>
          <w:lang w:val="ro-MD"/>
        </w:rPr>
        <w:t>i</w:t>
      </w:r>
      <w:r w:rsidRPr="00EC003A">
        <w:rPr>
          <w:bCs/>
          <w:sz w:val="28"/>
          <w:szCs w:val="28"/>
          <w:lang w:val="ro-MD"/>
        </w:rPr>
        <w:t xml:space="preserve"> tradiționale”;</w:t>
      </w:r>
    </w:p>
    <w:p w14:paraId="6450ADBF" w14:textId="78319983" w:rsidR="009D3D66" w:rsidRDefault="009D3D66" w:rsidP="005A2AE5">
      <w:pPr>
        <w:ind w:firstLine="708"/>
        <w:jc w:val="both"/>
        <w:rPr>
          <w:bCs/>
          <w:sz w:val="28"/>
          <w:szCs w:val="28"/>
          <w:lang w:val="ro-MD"/>
        </w:rPr>
      </w:pPr>
      <w:r>
        <w:rPr>
          <w:bCs/>
          <w:sz w:val="28"/>
          <w:szCs w:val="28"/>
          <w:lang w:val="ro-MD"/>
        </w:rPr>
        <w:t>la litera h) cuvintele „</w:t>
      </w:r>
      <w:r w:rsidRPr="009D3D66">
        <w:rPr>
          <w:bCs/>
          <w:sz w:val="28"/>
          <w:szCs w:val="28"/>
          <w:lang w:val="ro-MD"/>
        </w:rPr>
        <w:t>şi a produselor pe bază de must şi vin</w:t>
      </w:r>
      <w:r>
        <w:rPr>
          <w:bCs/>
          <w:sz w:val="28"/>
          <w:szCs w:val="28"/>
          <w:lang w:val="ro-MD"/>
        </w:rPr>
        <w:t>” se substituie cu textul „ , produselor vitivinicole aromatizate și a produselor pe bază de vin”;</w:t>
      </w:r>
    </w:p>
    <w:p w14:paraId="442F1975" w14:textId="0E89E7F9" w:rsidR="009D3D66" w:rsidRDefault="009D3D66" w:rsidP="005A2AE5">
      <w:pPr>
        <w:ind w:firstLine="708"/>
        <w:jc w:val="both"/>
        <w:rPr>
          <w:bCs/>
          <w:sz w:val="28"/>
          <w:szCs w:val="28"/>
          <w:lang w:val="ro-MD"/>
        </w:rPr>
      </w:pPr>
      <w:r w:rsidRPr="009D3D66">
        <w:rPr>
          <w:bCs/>
          <w:sz w:val="28"/>
          <w:szCs w:val="28"/>
          <w:lang w:val="ro-MD"/>
        </w:rPr>
        <w:t>liter</w:t>
      </w:r>
      <w:r w:rsidR="00206063">
        <w:rPr>
          <w:bCs/>
          <w:sz w:val="28"/>
          <w:szCs w:val="28"/>
          <w:lang w:val="ro-MD"/>
        </w:rPr>
        <w:t>ele</w:t>
      </w:r>
      <w:r w:rsidRPr="009D3D66">
        <w:rPr>
          <w:bCs/>
          <w:sz w:val="28"/>
          <w:szCs w:val="28"/>
          <w:lang w:val="ro-MD"/>
        </w:rPr>
        <w:t xml:space="preserve"> </w:t>
      </w:r>
      <w:r>
        <w:rPr>
          <w:bCs/>
          <w:sz w:val="28"/>
          <w:szCs w:val="28"/>
          <w:lang w:val="ro-MD"/>
        </w:rPr>
        <w:t>i</w:t>
      </w:r>
      <w:r w:rsidRPr="009D3D66">
        <w:rPr>
          <w:bCs/>
          <w:sz w:val="28"/>
          <w:szCs w:val="28"/>
          <w:lang w:val="ro-MD"/>
        </w:rPr>
        <w:t xml:space="preserve">) </w:t>
      </w:r>
      <w:r w:rsidR="00206063">
        <w:rPr>
          <w:bCs/>
          <w:sz w:val="28"/>
          <w:szCs w:val="28"/>
          <w:lang w:val="ro-MD"/>
        </w:rPr>
        <w:t xml:space="preserve">și k) </w:t>
      </w:r>
      <w:r w:rsidRPr="009D3D66">
        <w:rPr>
          <w:bCs/>
          <w:sz w:val="28"/>
          <w:szCs w:val="28"/>
          <w:lang w:val="ro-MD"/>
        </w:rPr>
        <w:t>v</w:t>
      </w:r>
      <w:r w:rsidR="00206063">
        <w:rPr>
          <w:bCs/>
          <w:sz w:val="28"/>
          <w:szCs w:val="28"/>
          <w:lang w:val="ro-MD"/>
        </w:rPr>
        <w:t>or</w:t>
      </w:r>
      <w:r w:rsidRPr="009D3D66">
        <w:rPr>
          <w:bCs/>
          <w:sz w:val="28"/>
          <w:szCs w:val="28"/>
          <w:lang w:val="ro-MD"/>
        </w:rPr>
        <w:t xml:space="preserve"> avea următorul cuprins:</w:t>
      </w:r>
    </w:p>
    <w:p w14:paraId="3AA8D8A2" w14:textId="0680A743" w:rsidR="009D3D66" w:rsidRDefault="009D3D66" w:rsidP="005A2AE5">
      <w:pPr>
        <w:ind w:firstLine="708"/>
        <w:jc w:val="both"/>
        <w:rPr>
          <w:bCs/>
          <w:sz w:val="28"/>
          <w:szCs w:val="28"/>
          <w:lang w:val="ro-MD"/>
        </w:rPr>
      </w:pPr>
      <w:r>
        <w:rPr>
          <w:bCs/>
          <w:sz w:val="28"/>
          <w:szCs w:val="28"/>
          <w:lang w:val="ro-MD"/>
        </w:rPr>
        <w:t xml:space="preserve">„i) </w:t>
      </w:r>
      <w:r w:rsidRPr="009D3D66">
        <w:rPr>
          <w:bCs/>
          <w:sz w:val="28"/>
          <w:szCs w:val="28"/>
          <w:lang w:val="ro-MD"/>
        </w:rPr>
        <w:t xml:space="preserve">producerea în vederea comercializării </w:t>
      </w:r>
      <w:r>
        <w:rPr>
          <w:bCs/>
          <w:sz w:val="28"/>
          <w:szCs w:val="28"/>
          <w:lang w:val="ro-MD"/>
        </w:rPr>
        <w:t>produselor vitivinicole</w:t>
      </w:r>
      <w:r w:rsidRPr="009D3D66">
        <w:rPr>
          <w:bCs/>
          <w:sz w:val="28"/>
          <w:szCs w:val="28"/>
          <w:lang w:val="ro-MD"/>
        </w:rPr>
        <w:t xml:space="preserve"> cu indicație geografică protejată</w:t>
      </w:r>
      <w:r>
        <w:rPr>
          <w:bCs/>
          <w:sz w:val="28"/>
          <w:szCs w:val="28"/>
          <w:lang w:val="ro-MD"/>
        </w:rPr>
        <w:t>,</w:t>
      </w:r>
      <w:r w:rsidRPr="009D3D66">
        <w:rPr>
          <w:bCs/>
          <w:sz w:val="28"/>
          <w:szCs w:val="28"/>
          <w:lang w:val="ro-MD"/>
        </w:rPr>
        <w:t xml:space="preserve"> cu denumire de origine protejată</w:t>
      </w:r>
      <w:r w:rsidR="002459E4">
        <w:rPr>
          <w:bCs/>
          <w:sz w:val="28"/>
          <w:szCs w:val="28"/>
          <w:lang w:val="ro-MD"/>
        </w:rPr>
        <w:t xml:space="preserve">, </w:t>
      </w:r>
      <w:r>
        <w:rPr>
          <w:bCs/>
          <w:sz w:val="28"/>
          <w:szCs w:val="28"/>
          <w:lang w:val="ro-MD"/>
        </w:rPr>
        <w:t>cu mențiun</w:t>
      </w:r>
      <w:r w:rsidR="002459E4">
        <w:rPr>
          <w:bCs/>
          <w:sz w:val="28"/>
          <w:szCs w:val="28"/>
          <w:lang w:val="ro-MD"/>
        </w:rPr>
        <w:t>e</w:t>
      </w:r>
      <w:r>
        <w:rPr>
          <w:bCs/>
          <w:sz w:val="28"/>
          <w:szCs w:val="28"/>
          <w:lang w:val="ro-MD"/>
        </w:rPr>
        <w:t xml:space="preserve"> tradiționale </w:t>
      </w:r>
      <w:r w:rsidRPr="009D3D66">
        <w:rPr>
          <w:bCs/>
          <w:sz w:val="28"/>
          <w:szCs w:val="28"/>
          <w:lang w:val="ro-MD"/>
        </w:rPr>
        <w:t>ce nu corespund cerințelor obligatorii stabilite în acte normative</w:t>
      </w:r>
      <w:r>
        <w:rPr>
          <w:bCs/>
          <w:sz w:val="28"/>
          <w:szCs w:val="28"/>
          <w:lang w:val="ro-MD"/>
        </w:rPr>
        <w:t xml:space="preserve"> și în caietul de sarcini pentru produs</w:t>
      </w:r>
      <w:r w:rsidR="004F1BE8">
        <w:rPr>
          <w:bCs/>
          <w:sz w:val="28"/>
          <w:szCs w:val="28"/>
          <w:lang w:val="ro-MD"/>
        </w:rPr>
        <w:t>ul respectiv</w:t>
      </w:r>
      <w:r w:rsidRPr="009D3D66">
        <w:rPr>
          <w:bCs/>
          <w:sz w:val="28"/>
          <w:szCs w:val="28"/>
          <w:lang w:val="ro-MD"/>
        </w:rPr>
        <w:t>;</w:t>
      </w:r>
      <w:r>
        <w:rPr>
          <w:bCs/>
          <w:sz w:val="28"/>
          <w:szCs w:val="28"/>
          <w:lang w:val="ro-MD"/>
        </w:rPr>
        <w:t>”;</w:t>
      </w:r>
    </w:p>
    <w:p w14:paraId="24EB7AD4" w14:textId="5DD986F3" w:rsidR="009234C6" w:rsidRDefault="009234C6" w:rsidP="005A2AE5">
      <w:pPr>
        <w:ind w:firstLine="708"/>
        <w:jc w:val="both"/>
        <w:rPr>
          <w:bCs/>
          <w:sz w:val="28"/>
          <w:szCs w:val="28"/>
          <w:lang w:val="ro-MD"/>
        </w:rPr>
      </w:pPr>
      <w:r>
        <w:rPr>
          <w:bCs/>
          <w:sz w:val="28"/>
          <w:szCs w:val="28"/>
          <w:lang w:val="ro-MD"/>
        </w:rPr>
        <w:t xml:space="preserve">k) </w:t>
      </w:r>
      <w:r w:rsidR="00206063" w:rsidRPr="00206063">
        <w:rPr>
          <w:bCs/>
          <w:sz w:val="28"/>
          <w:szCs w:val="28"/>
          <w:lang w:val="ro-MD"/>
        </w:rPr>
        <w:t xml:space="preserve">completarea registrului </w:t>
      </w:r>
      <w:r w:rsidR="00206063" w:rsidRPr="00877A82">
        <w:rPr>
          <w:bCs/>
          <w:sz w:val="28"/>
          <w:szCs w:val="28"/>
          <w:lang w:val="ro-MD"/>
        </w:rPr>
        <w:t xml:space="preserve">cu date </w:t>
      </w:r>
      <w:r w:rsidR="00BB0E11" w:rsidRPr="00877A82">
        <w:rPr>
          <w:bCs/>
          <w:sz w:val="28"/>
          <w:szCs w:val="28"/>
          <w:lang w:val="ro-MD"/>
        </w:rPr>
        <w:t>false/</w:t>
      </w:r>
      <w:r w:rsidR="00206063" w:rsidRPr="00877A82">
        <w:rPr>
          <w:bCs/>
          <w:sz w:val="28"/>
          <w:szCs w:val="28"/>
          <w:lang w:val="ro-MD"/>
        </w:rPr>
        <w:t>neveridice</w:t>
      </w:r>
      <w:r w:rsidR="00206063" w:rsidRPr="00206063">
        <w:rPr>
          <w:bCs/>
          <w:sz w:val="28"/>
          <w:szCs w:val="28"/>
          <w:lang w:val="ro-MD"/>
        </w:rPr>
        <w:t>, nerespectarea trasabilității la toate etapele procesului tehnologic de fabricare, nedepunerea sau omiterea depunerii în termen a declarațiilor vitivinicole;</w:t>
      </w:r>
      <w:r>
        <w:rPr>
          <w:bCs/>
          <w:sz w:val="28"/>
          <w:szCs w:val="28"/>
          <w:lang w:val="ro-MD"/>
        </w:rPr>
        <w:t>”;</w:t>
      </w:r>
    </w:p>
    <w:p w14:paraId="0C051EF4" w14:textId="07AC888F" w:rsidR="009234C6" w:rsidRDefault="009234C6" w:rsidP="005A2AE5">
      <w:pPr>
        <w:ind w:firstLine="708"/>
        <w:jc w:val="both"/>
        <w:rPr>
          <w:bCs/>
          <w:sz w:val="28"/>
          <w:szCs w:val="28"/>
          <w:lang w:val="ro-MD"/>
        </w:rPr>
      </w:pPr>
      <w:r>
        <w:rPr>
          <w:bCs/>
          <w:sz w:val="28"/>
          <w:szCs w:val="28"/>
          <w:lang w:val="ro-MD"/>
        </w:rPr>
        <w:t>litera l) după textul „</w:t>
      </w:r>
      <w:r w:rsidRPr="009234C6">
        <w:rPr>
          <w:bCs/>
          <w:sz w:val="28"/>
          <w:szCs w:val="28"/>
          <w:lang w:val="ro-MD"/>
        </w:rPr>
        <w:t>la producerea vinurilor,</w:t>
      </w:r>
      <w:r>
        <w:rPr>
          <w:bCs/>
          <w:sz w:val="28"/>
          <w:szCs w:val="28"/>
          <w:lang w:val="ro-MD"/>
        </w:rPr>
        <w:t>” se completează cu textul „</w:t>
      </w:r>
      <w:bookmarkStart w:id="49" w:name="_Hlk181009180"/>
      <w:r>
        <w:rPr>
          <w:bCs/>
          <w:sz w:val="28"/>
          <w:szCs w:val="28"/>
          <w:lang w:val="ro-MD"/>
        </w:rPr>
        <w:t>produselor vitivinicole aromatizate,</w:t>
      </w:r>
      <w:bookmarkEnd w:id="49"/>
      <w:r>
        <w:rPr>
          <w:bCs/>
          <w:sz w:val="28"/>
          <w:szCs w:val="28"/>
          <w:lang w:val="ro-MD"/>
        </w:rPr>
        <w:t>”;</w:t>
      </w:r>
    </w:p>
    <w:p w14:paraId="568DE2FA" w14:textId="7AFCFAB4" w:rsidR="00A406C4" w:rsidRPr="00AB1A53" w:rsidRDefault="005A2AE5" w:rsidP="005A2AE5">
      <w:pPr>
        <w:ind w:firstLine="708"/>
        <w:jc w:val="both"/>
        <w:rPr>
          <w:bCs/>
          <w:sz w:val="28"/>
          <w:szCs w:val="28"/>
          <w:lang w:val="ro-MD" w:eastAsia="en-US"/>
        </w:rPr>
      </w:pPr>
      <w:r w:rsidRPr="00AB1A53">
        <w:rPr>
          <w:bCs/>
          <w:sz w:val="28"/>
          <w:szCs w:val="28"/>
          <w:lang w:val="ro-MD"/>
        </w:rPr>
        <w:lastRenderedPageBreak/>
        <w:t>s</w:t>
      </w:r>
      <w:r w:rsidR="00A406C4" w:rsidRPr="00AB1A53">
        <w:rPr>
          <w:rFonts w:eastAsia="Calibri"/>
          <w:sz w:val="28"/>
          <w:szCs w:val="28"/>
          <w:lang w:val="ro-MD" w:eastAsia="en-US"/>
        </w:rPr>
        <w:t xml:space="preserve">e completează cu </w:t>
      </w:r>
      <w:r w:rsidR="0067255B" w:rsidRPr="00AB1A53">
        <w:rPr>
          <w:rFonts w:eastAsia="Calibri"/>
          <w:sz w:val="28"/>
          <w:szCs w:val="28"/>
          <w:lang w:val="ro-MD" w:eastAsia="en-US"/>
        </w:rPr>
        <w:t>literele n) și o</w:t>
      </w:r>
      <w:r w:rsidRPr="00AB1A53">
        <w:rPr>
          <w:rFonts w:eastAsia="Calibri"/>
          <w:sz w:val="28"/>
          <w:szCs w:val="28"/>
          <w:lang w:val="ro-MD" w:eastAsia="en-US"/>
        </w:rPr>
        <w:t xml:space="preserve">) </w:t>
      </w:r>
      <w:r w:rsidR="00A406C4" w:rsidRPr="00AB1A53">
        <w:rPr>
          <w:bCs/>
          <w:sz w:val="28"/>
          <w:szCs w:val="28"/>
          <w:lang w:val="ro-MD" w:eastAsia="en-US"/>
        </w:rPr>
        <w:t>cu următorul cuprins:</w:t>
      </w:r>
    </w:p>
    <w:p w14:paraId="1C496A10" w14:textId="77777777" w:rsidR="00D407EF" w:rsidRPr="00AB1A53" w:rsidRDefault="005A2AE5" w:rsidP="005A2AE5">
      <w:pPr>
        <w:ind w:firstLine="708"/>
        <w:jc w:val="both"/>
        <w:rPr>
          <w:bCs/>
          <w:sz w:val="28"/>
          <w:szCs w:val="28"/>
          <w:lang w:val="ro-MD" w:eastAsia="en-US"/>
        </w:rPr>
      </w:pPr>
      <w:r w:rsidRPr="00AB1A53">
        <w:rPr>
          <w:bCs/>
          <w:sz w:val="28"/>
          <w:szCs w:val="28"/>
          <w:lang w:val="ro-MD" w:eastAsia="en-US"/>
        </w:rPr>
        <w:t>„</w:t>
      </w:r>
      <w:bookmarkStart w:id="50" w:name="_Hlk181009210"/>
      <w:r w:rsidRPr="00AB1A53">
        <w:rPr>
          <w:bCs/>
          <w:sz w:val="28"/>
          <w:szCs w:val="28"/>
          <w:lang w:val="ro-MD" w:eastAsia="en-US"/>
        </w:rPr>
        <w:t xml:space="preserve">n) comercializarea strugurilor de pe plantațiile viticole producție marfă neînregistrate </w:t>
      </w:r>
      <w:r w:rsidR="00D407EF" w:rsidRPr="00AB1A53">
        <w:rPr>
          <w:bCs/>
          <w:sz w:val="28"/>
          <w:szCs w:val="28"/>
          <w:lang w:val="ro-MD" w:eastAsia="en-US"/>
        </w:rPr>
        <w:t>în condițiile articolului 21, alineatul (1);</w:t>
      </w:r>
    </w:p>
    <w:p w14:paraId="4776A81A" w14:textId="77777777" w:rsidR="005A2AE5" w:rsidRPr="00AB1A53" w:rsidRDefault="0067255B" w:rsidP="005A2AE5">
      <w:pPr>
        <w:ind w:firstLine="708"/>
        <w:jc w:val="both"/>
        <w:rPr>
          <w:bCs/>
          <w:sz w:val="28"/>
          <w:szCs w:val="28"/>
          <w:lang w:val="ro-MD" w:eastAsia="en-US"/>
        </w:rPr>
      </w:pPr>
      <w:r w:rsidRPr="00AB1A53">
        <w:rPr>
          <w:bCs/>
          <w:sz w:val="28"/>
          <w:szCs w:val="28"/>
          <w:lang w:val="ro-MD" w:eastAsia="en-US"/>
        </w:rPr>
        <w:t>o</w:t>
      </w:r>
      <w:r w:rsidR="00D407EF" w:rsidRPr="00AB1A53">
        <w:rPr>
          <w:bCs/>
          <w:sz w:val="28"/>
          <w:szCs w:val="28"/>
          <w:lang w:val="ro-MD" w:eastAsia="en-US"/>
        </w:rPr>
        <w:t>) producerea produselor vitivinicole din strugurii recoltați de pe plantațiile viticole</w:t>
      </w:r>
      <w:r w:rsidR="005A2AE5" w:rsidRPr="00AB1A53">
        <w:rPr>
          <w:bCs/>
          <w:sz w:val="28"/>
          <w:szCs w:val="28"/>
          <w:lang w:val="ro-MD" w:eastAsia="en-US"/>
        </w:rPr>
        <w:t xml:space="preserve"> </w:t>
      </w:r>
      <w:r w:rsidR="00D407EF" w:rsidRPr="00AB1A53">
        <w:rPr>
          <w:bCs/>
          <w:sz w:val="28"/>
          <w:szCs w:val="28"/>
          <w:lang w:val="ro-MD" w:eastAsia="en-US"/>
        </w:rPr>
        <w:t>neînregistrate în condițiile articolului 21, alineatul (1).</w:t>
      </w:r>
      <w:bookmarkEnd w:id="50"/>
      <w:r w:rsidR="00D407EF" w:rsidRPr="00AB1A53">
        <w:rPr>
          <w:bCs/>
          <w:sz w:val="28"/>
          <w:szCs w:val="28"/>
          <w:lang w:val="ro-MD" w:eastAsia="en-US"/>
        </w:rPr>
        <w:t>”.</w:t>
      </w:r>
    </w:p>
    <w:p w14:paraId="2E1BC171" w14:textId="77777777" w:rsidR="00D407EF" w:rsidRPr="00AB1A53" w:rsidRDefault="00D407EF" w:rsidP="005A2AE5">
      <w:pPr>
        <w:ind w:firstLine="708"/>
        <w:jc w:val="both"/>
        <w:rPr>
          <w:b/>
          <w:bCs/>
          <w:sz w:val="28"/>
          <w:szCs w:val="28"/>
          <w:lang w:val="ro-MD" w:eastAsia="en-US"/>
        </w:rPr>
      </w:pPr>
    </w:p>
    <w:p w14:paraId="79D8D747" w14:textId="77777777" w:rsidR="0086053E" w:rsidRPr="004A24A7" w:rsidRDefault="00A406C4" w:rsidP="003648E4">
      <w:pPr>
        <w:jc w:val="both"/>
        <w:rPr>
          <w:sz w:val="28"/>
          <w:szCs w:val="28"/>
          <w:lang w:val="ro-MD"/>
        </w:rPr>
      </w:pPr>
      <w:r w:rsidRPr="00AB1A53">
        <w:rPr>
          <w:b/>
          <w:bCs/>
          <w:sz w:val="28"/>
          <w:szCs w:val="28"/>
          <w:lang w:val="ro-MD" w:eastAsia="en-US"/>
        </w:rPr>
        <w:tab/>
      </w:r>
      <w:r w:rsidR="004A24A7">
        <w:rPr>
          <w:b/>
          <w:bCs/>
          <w:sz w:val="28"/>
          <w:szCs w:val="28"/>
          <w:lang w:val="ro-MD" w:eastAsia="en-US"/>
        </w:rPr>
        <w:t xml:space="preserve">Articolul II. </w:t>
      </w:r>
      <w:r w:rsidR="004A24A7" w:rsidRPr="004A24A7">
        <w:rPr>
          <w:sz w:val="28"/>
          <w:szCs w:val="28"/>
          <w:lang w:val="ro-MD" w:eastAsia="en-US"/>
        </w:rPr>
        <w:t>Etichetele şi ambalajele deținute de producători până la intrarea în vigoare a prezentei legi pot fi utilizate la etichetarea producţiei vitivinicole, până la 31 decembrie 2025, iar producția respectivă poate fi comercializată până la epuizarea stocurilor, dar nu mai târziu de 31 august 2027.</w:t>
      </w:r>
    </w:p>
    <w:p w14:paraId="0EC7A6B9" w14:textId="77777777" w:rsidR="00BA2828" w:rsidRPr="00AB1A53" w:rsidRDefault="00BA2828" w:rsidP="00D25278">
      <w:pPr>
        <w:ind w:firstLine="708"/>
        <w:jc w:val="both"/>
        <w:rPr>
          <w:bCs/>
          <w:sz w:val="28"/>
          <w:szCs w:val="28"/>
          <w:lang w:val="ro-MD"/>
        </w:rPr>
      </w:pPr>
    </w:p>
    <w:p w14:paraId="1C53B84A" w14:textId="77777777" w:rsidR="00FC24B5" w:rsidRPr="00AB1A53" w:rsidRDefault="00FA66D5" w:rsidP="00D25278">
      <w:pPr>
        <w:ind w:firstLine="708"/>
        <w:jc w:val="both"/>
        <w:rPr>
          <w:b/>
          <w:sz w:val="28"/>
          <w:szCs w:val="28"/>
          <w:lang w:val="ro-MD"/>
        </w:rPr>
      </w:pPr>
      <w:r w:rsidRPr="00AB1A53">
        <w:rPr>
          <w:b/>
          <w:sz w:val="28"/>
          <w:szCs w:val="28"/>
          <w:lang w:val="ro-MD"/>
        </w:rPr>
        <w:t>Președintele Parlamentului</w:t>
      </w:r>
      <w:r w:rsidRPr="00AB1A53">
        <w:rPr>
          <w:b/>
          <w:sz w:val="28"/>
          <w:szCs w:val="28"/>
          <w:lang w:val="ro-MD"/>
        </w:rPr>
        <w:tab/>
      </w:r>
      <w:r w:rsidR="00FC24B5" w:rsidRPr="00AB1A53">
        <w:rPr>
          <w:b/>
          <w:sz w:val="28"/>
          <w:szCs w:val="28"/>
          <w:lang w:val="ro-MD"/>
        </w:rPr>
        <w:tab/>
      </w:r>
      <w:r w:rsidR="00FC24B5" w:rsidRPr="00AB1A53">
        <w:rPr>
          <w:b/>
          <w:sz w:val="28"/>
          <w:szCs w:val="28"/>
          <w:lang w:val="ro-MD"/>
        </w:rPr>
        <w:tab/>
      </w:r>
      <w:r w:rsidR="00FC24B5" w:rsidRPr="00AB1A53">
        <w:rPr>
          <w:b/>
          <w:sz w:val="28"/>
          <w:szCs w:val="28"/>
          <w:lang w:val="ro-MD"/>
        </w:rPr>
        <w:tab/>
      </w:r>
      <w:r w:rsidR="004620FD" w:rsidRPr="00AB1A53">
        <w:rPr>
          <w:b/>
          <w:sz w:val="28"/>
          <w:szCs w:val="28"/>
          <w:lang w:val="ro-MD"/>
        </w:rPr>
        <w:t>Igor GROSU</w:t>
      </w:r>
    </w:p>
    <w:p w14:paraId="52D1A162" w14:textId="77777777" w:rsidR="00F97142" w:rsidRPr="00AB1A53" w:rsidRDefault="00FA66D5" w:rsidP="00106D44">
      <w:pPr>
        <w:ind w:firstLine="708"/>
        <w:rPr>
          <w:b/>
          <w:sz w:val="28"/>
          <w:szCs w:val="28"/>
          <w:lang w:val="ro-MD"/>
        </w:rPr>
      </w:pPr>
      <w:r w:rsidRPr="00AB1A53">
        <w:rPr>
          <w:b/>
          <w:sz w:val="28"/>
          <w:szCs w:val="28"/>
          <w:lang w:val="ro-MD"/>
        </w:rPr>
        <w:tab/>
      </w:r>
    </w:p>
    <w:p w14:paraId="4F2916C6" w14:textId="77777777" w:rsidR="00220424" w:rsidRPr="00AB1A53" w:rsidRDefault="00220424" w:rsidP="00D25278">
      <w:pPr>
        <w:ind w:firstLine="708"/>
        <w:jc w:val="both"/>
        <w:rPr>
          <w:b/>
          <w:sz w:val="28"/>
          <w:szCs w:val="28"/>
          <w:lang w:val="ro-MD"/>
        </w:rPr>
      </w:pPr>
    </w:p>
    <w:sectPr w:rsidR="00220424" w:rsidRPr="00AB1A53" w:rsidSect="00492F7C">
      <w:headerReference w:type="default" r:id="rId11"/>
      <w:pgSz w:w="11906" w:h="16838"/>
      <w:pgMar w:top="1134" w:right="964" w:bottom="1134" w:left="181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B1E6A" w14:textId="77777777" w:rsidR="00B0628C" w:rsidRDefault="00B0628C" w:rsidP="00DF07B5">
      <w:r>
        <w:separator/>
      </w:r>
    </w:p>
  </w:endnote>
  <w:endnote w:type="continuationSeparator" w:id="0">
    <w:p w14:paraId="25710430" w14:textId="77777777" w:rsidR="00B0628C" w:rsidRDefault="00B0628C" w:rsidP="00DF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B74AA" w14:textId="77777777" w:rsidR="00B0628C" w:rsidRDefault="00B0628C" w:rsidP="00DF07B5">
      <w:r>
        <w:separator/>
      </w:r>
    </w:p>
  </w:footnote>
  <w:footnote w:type="continuationSeparator" w:id="0">
    <w:p w14:paraId="19E2CB96" w14:textId="77777777" w:rsidR="00B0628C" w:rsidRDefault="00B0628C" w:rsidP="00DF0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D0CDB" w14:textId="77777777" w:rsidR="00492F7C" w:rsidRDefault="00492F7C">
    <w:pPr>
      <w:pStyle w:val="Antet"/>
      <w:jc w:val="center"/>
    </w:pPr>
    <w:r>
      <w:fldChar w:fldCharType="begin"/>
    </w:r>
    <w:r>
      <w:instrText>PAGE   \* MERGEFORMAT</w:instrText>
    </w:r>
    <w:r>
      <w:fldChar w:fldCharType="separate"/>
    </w:r>
    <w:r>
      <w:rPr>
        <w:lang w:val="ro-RO"/>
      </w:rPr>
      <w:t>2</w:t>
    </w:r>
    <w:r>
      <w:fldChar w:fldCharType="end"/>
    </w:r>
  </w:p>
  <w:p w14:paraId="4FF30DD7" w14:textId="77777777" w:rsidR="00492F7C" w:rsidRDefault="00492F7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36B60"/>
    <w:multiLevelType w:val="hybridMultilevel"/>
    <w:tmpl w:val="9F1EAB78"/>
    <w:lvl w:ilvl="0" w:tplc="81901AA6">
      <w:start w:val="2"/>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1B1AE6"/>
    <w:multiLevelType w:val="hybridMultilevel"/>
    <w:tmpl w:val="5478E8B2"/>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23577197"/>
    <w:multiLevelType w:val="hybridMultilevel"/>
    <w:tmpl w:val="39805FA8"/>
    <w:lvl w:ilvl="0" w:tplc="07384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67D3FA9"/>
    <w:multiLevelType w:val="hybridMultilevel"/>
    <w:tmpl w:val="8DAA5B40"/>
    <w:lvl w:ilvl="0" w:tplc="F8D83874">
      <w:start w:val="1"/>
      <w:numFmt w:val="decimal"/>
      <w:lvlText w:val="(%1)"/>
      <w:lvlJc w:val="left"/>
      <w:pPr>
        <w:ind w:left="786" w:hanging="360"/>
      </w:pPr>
      <w:rPr>
        <w:rFonts w:hint="default"/>
        <w:lang w:val="ro-MD"/>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E791B56"/>
    <w:multiLevelType w:val="hybridMultilevel"/>
    <w:tmpl w:val="085C1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4EF74F0"/>
    <w:multiLevelType w:val="hybridMultilevel"/>
    <w:tmpl w:val="698CBE22"/>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6" w15:restartNumberingAfterBreak="0">
    <w:nsid w:val="3A7A2AF9"/>
    <w:multiLevelType w:val="hybridMultilevel"/>
    <w:tmpl w:val="E1842246"/>
    <w:lvl w:ilvl="0" w:tplc="6F849F7C">
      <w:start w:val="1"/>
      <w:numFmt w:val="decimal"/>
      <w:lvlText w:val="(%1)"/>
      <w:lvlJc w:val="left"/>
      <w:pPr>
        <w:ind w:left="885" w:hanging="495"/>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15:restartNumberingAfterBreak="0">
    <w:nsid w:val="3C414FD0"/>
    <w:multiLevelType w:val="hybridMultilevel"/>
    <w:tmpl w:val="4AB20EE6"/>
    <w:lvl w:ilvl="0" w:tplc="E84C2A76">
      <w:start w:val="1"/>
      <w:numFmt w:val="decimal"/>
      <w:lvlText w:val="(%1)"/>
      <w:lvlJc w:val="left"/>
      <w:pPr>
        <w:ind w:left="1170" w:hanging="81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A548A4"/>
    <w:multiLevelType w:val="hybridMultilevel"/>
    <w:tmpl w:val="D94E2C82"/>
    <w:lvl w:ilvl="0" w:tplc="02CC96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1396B85"/>
    <w:multiLevelType w:val="hybridMultilevel"/>
    <w:tmpl w:val="F11EC0B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8655770"/>
    <w:multiLevelType w:val="multilevel"/>
    <w:tmpl w:val="776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B7BC0"/>
    <w:multiLevelType w:val="hybridMultilevel"/>
    <w:tmpl w:val="804A2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528FE"/>
    <w:multiLevelType w:val="hybridMultilevel"/>
    <w:tmpl w:val="A06608D0"/>
    <w:lvl w:ilvl="0" w:tplc="08561846">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61925928"/>
    <w:multiLevelType w:val="hybridMultilevel"/>
    <w:tmpl w:val="FC6C6654"/>
    <w:lvl w:ilvl="0" w:tplc="4D0C4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16C1647"/>
    <w:multiLevelType w:val="hybridMultilevel"/>
    <w:tmpl w:val="4764360A"/>
    <w:lvl w:ilvl="0" w:tplc="529A34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682247952">
    <w:abstractNumId w:val="4"/>
  </w:num>
  <w:num w:numId="2" w16cid:durableId="2057973835">
    <w:abstractNumId w:val="0"/>
  </w:num>
  <w:num w:numId="3" w16cid:durableId="2037804542">
    <w:abstractNumId w:val="14"/>
  </w:num>
  <w:num w:numId="4" w16cid:durableId="1704748813">
    <w:abstractNumId w:val="13"/>
  </w:num>
  <w:num w:numId="5" w16cid:durableId="704255738">
    <w:abstractNumId w:val="2"/>
  </w:num>
  <w:num w:numId="6" w16cid:durableId="1010378730">
    <w:abstractNumId w:val="11"/>
  </w:num>
  <w:num w:numId="7" w16cid:durableId="1847010577">
    <w:abstractNumId w:val="8"/>
  </w:num>
  <w:num w:numId="8" w16cid:durableId="892348095">
    <w:abstractNumId w:val="3"/>
  </w:num>
  <w:num w:numId="9" w16cid:durableId="590236134">
    <w:abstractNumId w:val="6"/>
  </w:num>
  <w:num w:numId="10" w16cid:durableId="1096098642">
    <w:abstractNumId w:val="7"/>
  </w:num>
  <w:num w:numId="11" w16cid:durableId="913441544">
    <w:abstractNumId w:val="5"/>
  </w:num>
  <w:num w:numId="12" w16cid:durableId="2011447506">
    <w:abstractNumId w:val="1"/>
  </w:num>
  <w:num w:numId="13" w16cid:durableId="1775783525">
    <w:abstractNumId w:val="9"/>
  </w:num>
  <w:num w:numId="14" w16cid:durableId="974676261">
    <w:abstractNumId w:val="10"/>
  </w:num>
  <w:num w:numId="15" w16cid:durableId="1502963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87"/>
    <w:rsid w:val="000004EC"/>
    <w:rsid w:val="00001024"/>
    <w:rsid w:val="00002EF1"/>
    <w:rsid w:val="0000471B"/>
    <w:rsid w:val="00005892"/>
    <w:rsid w:val="00005F2B"/>
    <w:rsid w:val="00011342"/>
    <w:rsid w:val="000116DB"/>
    <w:rsid w:val="00012657"/>
    <w:rsid w:val="00012EF0"/>
    <w:rsid w:val="00013961"/>
    <w:rsid w:val="00013CB0"/>
    <w:rsid w:val="00017EAD"/>
    <w:rsid w:val="0002125F"/>
    <w:rsid w:val="000212C9"/>
    <w:rsid w:val="00022A0A"/>
    <w:rsid w:val="00024307"/>
    <w:rsid w:val="00024974"/>
    <w:rsid w:val="00025662"/>
    <w:rsid w:val="000266CB"/>
    <w:rsid w:val="000267A0"/>
    <w:rsid w:val="00026B3E"/>
    <w:rsid w:val="00026BA8"/>
    <w:rsid w:val="00026C9E"/>
    <w:rsid w:val="00027B88"/>
    <w:rsid w:val="00030555"/>
    <w:rsid w:val="00030A9F"/>
    <w:rsid w:val="00030AC4"/>
    <w:rsid w:val="00031905"/>
    <w:rsid w:val="00031AD5"/>
    <w:rsid w:val="00032096"/>
    <w:rsid w:val="00033346"/>
    <w:rsid w:val="00033A01"/>
    <w:rsid w:val="00033AE1"/>
    <w:rsid w:val="00036362"/>
    <w:rsid w:val="00037087"/>
    <w:rsid w:val="0003795A"/>
    <w:rsid w:val="00040D41"/>
    <w:rsid w:val="00042047"/>
    <w:rsid w:val="0004270D"/>
    <w:rsid w:val="00042D31"/>
    <w:rsid w:val="00043887"/>
    <w:rsid w:val="00044180"/>
    <w:rsid w:val="00047779"/>
    <w:rsid w:val="00047DAD"/>
    <w:rsid w:val="000515C3"/>
    <w:rsid w:val="00057959"/>
    <w:rsid w:val="00057E2B"/>
    <w:rsid w:val="00057ECD"/>
    <w:rsid w:val="0006063F"/>
    <w:rsid w:val="00062345"/>
    <w:rsid w:val="00062A8D"/>
    <w:rsid w:val="00063A91"/>
    <w:rsid w:val="00063E24"/>
    <w:rsid w:val="00065FB4"/>
    <w:rsid w:val="00066867"/>
    <w:rsid w:val="000708A8"/>
    <w:rsid w:val="00070949"/>
    <w:rsid w:val="00071A06"/>
    <w:rsid w:val="00072473"/>
    <w:rsid w:val="000745DC"/>
    <w:rsid w:val="00074902"/>
    <w:rsid w:val="00074A17"/>
    <w:rsid w:val="0007520E"/>
    <w:rsid w:val="000762FD"/>
    <w:rsid w:val="00076AE3"/>
    <w:rsid w:val="00081372"/>
    <w:rsid w:val="00081829"/>
    <w:rsid w:val="00082A4D"/>
    <w:rsid w:val="00082BCA"/>
    <w:rsid w:val="00085971"/>
    <w:rsid w:val="00086D35"/>
    <w:rsid w:val="00086E52"/>
    <w:rsid w:val="000902B9"/>
    <w:rsid w:val="00090FA9"/>
    <w:rsid w:val="00092576"/>
    <w:rsid w:val="0009345C"/>
    <w:rsid w:val="000947AE"/>
    <w:rsid w:val="000950FF"/>
    <w:rsid w:val="0009511F"/>
    <w:rsid w:val="000A0797"/>
    <w:rsid w:val="000A0E85"/>
    <w:rsid w:val="000A18E1"/>
    <w:rsid w:val="000A1AFC"/>
    <w:rsid w:val="000A2826"/>
    <w:rsid w:val="000A44B5"/>
    <w:rsid w:val="000A45BE"/>
    <w:rsid w:val="000A5368"/>
    <w:rsid w:val="000A5F0B"/>
    <w:rsid w:val="000A5FB0"/>
    <w:rsid w:val="000A6AFC"/>
    <w:rsid w:val="000A6F2A"/>
    <w:rsid w:val="000A74F4"/>
    <w:rsid w:val="000B0177"/>
    <w:rsid w:val="000B0DFA"/>
    <w:rsid w:val="000B0E44"/>
    <w:rsid w:val="000B0FBD"/>
    <w:rsid w:val="000B152A"/>
    <w:rsid w:val="000B17F8"/>
    <w:rsid w:val="000B19BD"/>
    <w:rsid w:val="000B1B93"/>
    <w:rsid w:val="000B3335"/>
    <w:rsid w:val="000B36B3"/>
    <w:rsid w:val="000B3A54"/>
    <w:rsid w:val="000B478C"/>
    <w:rsid w:val="000B4CEC"/>
    <w:rsid w:val="000B512B"/>
    <w:rsid w:val="000B6197"/>
    <w:rsid w:val="000B65A9"/>
    <w:rsid w:val="000B6C77"/>
    <w:rsid w:val="000C0527"/>
    <w:rsid w:val="000C21EF"/>
    <w:rsid w:val="000C221B"/>
    <w:rsid w:val="000C29D7"/>
    <w:rsid w:val="000C32F0"/>
    <w:rsid w:val="000C3AC9"/>
    <w:rsid w:val="000C41E4"/>
    <w:rsid w:val="000C4838"/>
    <w:rsid w:val="000C53F1"/>
    <w:rsid w:val="000C6F46"/>
    <w:rsid w:val="000C7022"/>
    <w:rsid w:val="000C7166"/>
    <w:rsid w:val="000C7595"/>
    <w:rsid w:val="000C7DC9"/>
    <w:rsid w:val="000C7E40"/>
    <w:rsid w:val="000D1947"/>
    <w:rsid w:val="000D2876"/>
    <w:rsid w:val="000D2E3E"/>
    <w:rsid w:val="000D4224"/>
    <w:rsid w:val="000D43B1"/>
    <w:rsid w:val="000D444A"/>
    <w:rsid w:val="000D56D5"/>
    <w:rsid w:val="000D59D7"/>
    <w:rsid w:val="000D65A4"/>
    <w:rsid w:val="000D668D"/>
    <w:rsid w:val="000D6B55"/>
    <w:rsid w:val="000D7AD8"/>
    <w:rsid w:val="000E0084"/>
    <w:rsid w:val="000E0405"/>
    <w:rsid w:val="000E1F1F"/>
    <w:rsid w:val="000E2225"/>
    <w:rsid w:val="000E381D"/>
    <w:rsid w:val="000E444F"/>
    <w:rsid w:val="000E5143"/>
    <w:rsid w:val="000E5403"/>
    <w:rsid w:val="000E6334"/>
    <w:rsid w:val="000E643B"/>
    <w:rsid w:val="000E685A"/>
    <w:rsid w:val="000E7EBE"/>
    <w:rsid w:val="000F0099"/>
    <w:rsid w:val="000F1F75"/>
    <w:rsid w:val="000F2C2C"/>
    <w:rsid w:val="000F42DE"/>
    <w:rsid w:val="000F4C5F"/>
    <w:rsid w:val="000F657E"/>
    <w:rsid w:val="000F6609"/>
    <w:rsid w:val="000F72A5"/>
    <w:rsid w:val="001001D0"/>
    <w:rsid w:val="001016BD"/>
    <w:rsid w:val="001023AF"/>
    <w:rsid w:val="00104111"/>
    <w:rsid w:val="001047FF"/>
    <w:rsid w:val="0010581E"/>
    <w:rsid w:val="00105870"/>
    <w:rsid w:val="00106133"/>
    <w:rsid w:val="00106167"/>
    <w:rsid w:val="00106D44"/>
    <w:rsid w:val="00107103"/>
    <w:rsid w:val="00107F79"/>
    <w:rsid w:val="0011029D"/>
    <w:rsid w:val="00111B69"/>
    <w:rsid w:val="001129E1"/>
    <w:rsid w:val="00112D61"/>
    <w:rsid w:val="00113352"/>
    <w:rsid w:val="00113680"/>
    <w:rsid w:val="00113BFA"/>
    <w:rsid w:val="00114532"/>
    <w:rsid w:val="00115CDD"/>
    <w:rsid w:val="001171B3"/>
    <w:rsid w:val="00117CF4"/>
    <w:rsid w:val="001202A6"/>
    <w:rsid w:val="00120720"/>
    <w:rsid w:val="001217F3"/>
    <w:rsid w:val="00121BCE"/>
    <w:rsid w:val="00122643"/>
    <w:rsid w:val="00122D90"/>
    <w:rsid w:val="00123B8A"/>
    <w:rsid w:val="00123FB3"/>
    <w:rsid w:val="001328CF"/>
    <w:rsid w:val="0013560A"/>
    <w:rsid w:val="00135A90"/>
    <w:rsid w:val="00135CCE"/>
    <w:rsid w:val="00136628"/>
    <w:rsid w:val="00136C22"/>
    <w:rsid w:val="001371A9"/>
    <w:rsid w:val="001371F5"/>
    <w:rsid w:val="00137902"/>
    <w:rsid w:val="0014261B"/>
    <w:rsid w:val="001446C7"/>
    <w:rsid w:val="0014513D"/>
    <w:rsid w:val="001466A2"/>
    <w:rsid w:val="00146CC3"/>
    <w:rsid w:val="00147BCA"/>
    <w:rsid w:val="00147D47"/>
    <w:rsid w:val="00151035"/>
    <w:rsid w:val="001512CB"/>
    <w:rsid w:val="00151E6E"/>
    <w:rsid w:val="00153424"/>
    <w:rsid w:val="00153439"/>
    <w:rsid w:val="001539AD"/>
    <w:rsid w:val="00154634"/>
    <w:rsid w:val="00156EBD"/>
    <w:rsid w:val="0015743B"/>
    <w:rsid w:val="00160C8B"/>
    <w:rsid w:val="00161DD3"/>
    <w:rsid w:val="00162B00"/>
    <w:rsid w:val="001636A8"/>
    <w:rsid w:val="00165BE4"/>
    <w:rsid w:val="00165F15"/>
    <w:rsid w:val="001718E7"/>
    <w:rsid w:val="00172860"/>
    <w:rsid w:val="00176534"/>
    <w:rsid w:val="00176DFC"/>
    <w:rsid w:val="00177971"/>
    <w:rsid w:val="001779BA"/>
    <w:rsid w:val="00177D63"/>
    <w:rsid w:val="00180B8D"/>
    <w:rsid w:val="00181D3D"/>
    <w:rsid w:val="00182418"/>
    <w:rsid w:val="00182DDA"/>
    <w:rsid w:val="00182E98"/>
    <w:rsid w:val="00182F03"/>
    <w:rsid w:val="00183032"/>
    <w:rsid w:val="00183A5B"/>
    <w:rsid w:val="00183E30"/>
    <w:rsid w:val="00184053"/>
    <w:rsid w:val="00184ADA"/>
    <w:rsid w:val="00185AF9"/>
    <w:rsid w:val="00185B54"/>
    <w:rsid w:val="00185D18"/>
    <w:rsid w:val="00186280"/>
    <w:rsid w:val="001875F4"/>
    <w:rsid w:val="00190D24"/>
    <w:rsid w:val="00192119"/>
    <w:rsid w:val="0019339D"/>
    <w:rsid w:val="00193E41"/>
    <w:rsid w:val="0019552D"/>
    <w:rsid w:val="00196043"/>
    <w:rsid w:val="0019787F"/>
    <w:rsid w:val="001A0618"/>
    <w:rsid w:val="001A09A6"/>
    <w:rsid w:val="001A1722"/>
    <w:rsid w:val="001A1DF9"/>
    <w:rsid w:val="001A2836"/>
    <w:rsid w:val="001A28AF"/>
    <w:rsid w:val="001A2B8D"/>
    <w:rsid w:val="001A40E5"/>
    <w:rsid w:val="001A4999"/>
    <w:rsid w:val="001A4E37"/>
    <w:rsid w:val="001A521E"/>
    <w:rsid w:val="001A5641"/>
    <w:rsid w:val="001A63EB"/>
    <w:rsid w:val="001A699F"/>
    <w:rsid w:val="001A6D29"/>
    <w:rsid w:val="001A737F"/>
    <w:rsid w:val="001B0A20"/>
    <w:rsid w:val="001B0D01"/>
    <w:rsid w:val="001B1ED2"/>
    <w:rsid w:val="001B3268"/>
    <w:rsid w:val="001B355C"/>
    <w:rsid w:val="001B3597"/>
    <w:rsid w:val="001B3944"/>
    <w:rsid w:val="001B3DEF"/>
    <w:rsid w:val="001B43F1"/>
    <w:rsid w:val="001B472F"/>
    <w:rsid w:val="001B6B49"/>
    <w:rsid w:val="001B733B"/>
    <w:rsid w:val="001B75D4"/>
    <w:rsid w:val="001B7C58"/>
    <w:rsid w:val="001C0508"/>
    <w:rsid w:val="001C17A2"/>
    <w:rsid w:val="001C1C23"/>
    <w:rsid w:val="001C21FD"/>
    <w:rsid w:val="001C256A"/>
    <w:rsid w:val="001C28D4"/>
    <w:rsid w:val="001C5678"/>
    <w:rsid w:val="001C5830"/>
    <w:rsid w:val="001C67F5"/>
    <w:rsid w:val="001C6B3E"/>
    <w:rsid w:val="001C75A2"/>
    <w:rsid w:val="001C76BB"/>
    <w:rsid w:val="001C7BD1"/>
    <w:rsid w:val="001C7CE9"/>
    <w:rsid w:val="001D02C9"/>
    <w:rsid w:val="001D0D38"/>
    <w:rsid w:val="001D186D"/>
    <w:rsid w:val="001D1C38"/>
    <w:rsid w:val="001D38F3"/>
    <w:rsid w:val="001D483C"/>
    <w:rsid w:val="001D50F6"/>
    <w:rsid w:val="001D52F7"/>
    <w:rsid w:val="001D5413"/>
    <w:rsid w:val="001D55B3"/>
    <w:rsid w:val="001D60E0"/>
    <w:rsid w:val="001D7373"/>
    <w:rsid w:val="001E18B3"/>
    <w:rsid w:val="001E2388"/>
    <w:rsid w:val="001E31FD"/>
    <w:rsid w:val="001E3309"/>
    <w:rsid w:val="001E3AEE"/>
    <w:rsid w:val="001E46E7"/>
    <w:rsid w:val="001E6538"/>
    <w:rsid w:val="001E694A"/>
    <w:rsid w:val="001F0F0B"/>
    <w:rsid w:val="001F3A61"/>
    <w:rsid w:val="001F4B0E"/>
    <w:rsid w:val="001F50BD"/>
    <w:rsid w:val="001F5AB2"/>
    <w:rsid w:val="001F5CC1"/>
    <w:rsid w:val="001F5FC0"/>
    <w:rsid w:val="001F6408"/>
    <w:rsid w:val="001F6B41"/>
    <w:rsid w:val="001F6C92"/>
    <w:rsid w:val="001F74B6"/>
    <w:rsid w:val="001F7706"/>
    <w:rsid w:val="002006C3"/>
    <w:rsid w:val="00201648"/>
    <w:rsid w:val="002018EC"/>
    <w:rsid w:val="002025E0"/>
    <w:rsid w:val="002032B4"/>
    <w:rsid w:val="0020338F"/>
    <w:rsid w:val="002035A4"/>
    <w:rsid w:val="00203C56"/>
    <w:rsid w:val="002041BE"/>
    <w:rsid w:val="00204550"/>
    <w:rsid w:val="00205211"/>
    <w:rsid w:val="00205B47"/>
    <w:rsid w:val="00206063"/>
    <w:rsid w:val="00206859"/>
    <w:rsid w:val="00206F87"/>
    <w:rsid w:val="002073D8"/>
    <w:rsid w:val="00210167"/>
    <w:rsid w:val="002111F3"/>
    <w:rsid w:val="00212024"/>
    <w:rsid w:val="00212046"/>
    <w:rsid w:val="002133C4"/>
    <w:rsid w:val="00214A54"/>
    <w:rsid w:val="00214AF1"/>
    <w:rsid w:val="00215232"/>
    <w:rsid w:val="002156E2"/>
    <w:rsid w:val="00216ADB"/>
    <w:rsid w:val="00216CEC"/>
    <w:rsid w:val="0021745C"/>
    <w:rsid w:val="00217C7B"/>
    <w:rsid w:val="00220424"/>
    <w:rsid w:val="00220BFD"/>
    <w:rsid w:val="00222B82"/>
    <w:rsid w:val="00223BE7"/>
    <w:rsid w:val="00224AB5"/>
    <w:rsid w:val="00224CD2"/>
    <w:rsid w:val="00226436"/>
    <w:rsid w:val="00226BC9"/>
    <w:rsid w:val="00227038"/>
    <w:rsid w:val="0022773F"/>
    <w:rsid w:val="00227D10"/>
    <w:rsid w:val="0023117C"/>
    <w:rsid w:val="002320F9"/>
    <w:rsid w:val="00232F24"/>
    <w:rsid w:val="002330FD"/>
    <w:rsid w:val="00233AC4"/>
    <w:rsid w:val="00233E95"/>
    <w:rsid w:val="00233F84"/>
    <w:rsid w:val="00234CBA"/>
    <w:rsid w:val="002356F6"/>
    <w:rsid w:val="00235917"/>
    <w:rsid w:val="0023592D"/>
    <w:rsid w:val="0023653F"/>
    <w:rsid w:val="00237145"/>
    <w:rsid w:val="002401F6"/>
    <w:rsid w:val="00242074"/>
    <w:rsid w:val="002422C9"/>
    <w:rsid w:val="00242338"/>
    <w:rsid w:val="00242A41"/>
    <w:rsid w:val="00243694"/>
    <w:rsid w:val="00243CF6"/>
    <w:rsid w:val="00243E23"/>
    <w:rsid w:val="0024485A"/>
    <w:rsid w:val="002448CD"/>
    <w:rsid w:val="00245771"/>
    <w:rsid w:val="002459E4"/>
    <w:rsid w:val="00246194"/>
    <w:rsid w:val="00246300"/>
    <w:rsid w:val="00246E64"/>
    <w:rsid w:val="00246EF4"/>
    <w:rsid w:val="002479B4"/>
    <w:rsid w:val="00250587"/>
    <w:rsid w:val="002508C4"/>
    <w:rsid w:val="002519F8"/>
    <w:rsid w:val="00252A3A"/>
    <w:rsid w:val="00254094"/>
    <w:rsid w:val="00257471"/>
    <w:rsid w:val="002579D5"/>
    <w:rsid w:val="00262047"/>
    <w:rsid w:val="002627E5"/>
    <w:rsid w:val="0026326C"/>
    <w:rsid w:val="002638F6"/>
    <w:rsid w:val="00263943"/>
    <w:rsid w:val="00264777"/>
    <w:rsid w:val="00264972"/>
    <w:rsid w:val="00264997"/>
    <w:rsid w:val="002710C2"/>
    <w:rsid w:val="00271222"/>
    <w:rsid w:val="00271352"/>
    <w:rsid w:val="002721BE"/>
    <w:rsid w:val="002727C0"/>
    <w:rsid w:val="002738CF"/>
    <w:rsid w:val="002742C4"/>
    <w:rsid w:val="002752FD"/>
    <w:rsid w:val="00276043"/>
    <w:rsid w:val="0027685A"/>
    <w:rsid w:val="0027726B"/>
    <w:rsid w:val="002804E9"/>
    <w:rsid w:val="00280BE7"/>
    <w:rsid w:val="0028100C"/>
    <w:rsid w:val="002811D9"/>
    <w:rsid w:val="00281DC1"/>
    <w:rsid w:val="0028261C"/>
    <w:rsid w:val="00282A22"/>
    <w:rsid w:val="002830FF"/>
    <w:rsid w:val="00284A5B"/>
    <w:rsid w:val="00284D95"/>
    <w:rsid w:val="002850A6"/>
    <w:rsid w:val="002861A7"/>
    <w:rsid w:val="00286A61"/>
    <w:rsid w:val="00286C29"/>
    <w:rsid w:val="00287312"/>
    <w:rsid w:val="00287575"/>
    <w:rsid w:val="00287647"/>
    <w:rsid w:val="00291311"/>
    <w:rsid w:val="0029174F"/>
    <w:rsid w:val="00291BC8"/>
    <w:rsid w:val="00292638"/>
    <w:rsid w:val="00292CE3"/>
    <w:rsid w:val="00293F23"/>
    <w:rsid w:val="00294E72"/>
    <w:rsid w:val="002951AB"/>
    <w:rsid w:val="00297A77"/>
    <w:rsid w:val="002A366E"/>
    <w:rsid w:val="002A44F6"/>
    <w:rsid w:val="002A5E95"/>
    <w:rsid w:val="002A626C"/>
    <w:rsid w:val="002B01D4"/>
    <w:rsid w:val="002B0511"/>
    <w:rsid w:val="002B257A"/>
    <w:rsid w:val="002B25DD"/>
    <w:rsid w:val="002B35BB"/>
    <w:rsid w:val="002B4438"/>
    <w:rsid w:val="002B4939"/>
    <w:rsid w:val="002B576D"/>
    <w:rsid w:val="002B5E8B"/>
    <w:rsid w:val="002B6C24"/>
    <w:rsid w:val="002C00B0"/>
    <w:rsid w:val="002C229A"/>
    <w:rsid w:val="002C2E9C"/>
    <w:rsid w:val="002C3B16"/>
    <w:rsid w:val="002C3C91"/>
    <w:rsid w:val="002C42EC"/>
    <w:rsid w:val="002C4CA4"/>
    <w:rsid w:val="002C57E5"/>
    <w:rsid w:val="002C598B"/>
    <w:rsid w:val="002C5BB6"/>
    <w:rsid w:val="002C6E5F"/>
    <w:rsid w:val="002C75A3"/>
    <w:rsid w:val="002D0EF7"/>
    <w:rsid w:val="002D1CC3"/>
    <w:rsid w:val="002D1CFD"/>
    <w:rsid w:val="002D346C"/>
    <w:rsid w:val="002D3550"/>
    <w:rsid w:val="002D39AC"/>
    <w:rsid w:val="002D3A0A"/>
    <w:rsid w:val="002D5AFA"/>
    <w:rsid w:val="002D6F30"/>
    <w:rsid w:val="002D7B8B"/>
    <w:rsid w:val="002E072C"/>
    <w:rsid w:val="002E359F"/>
    <w:rsid w:val="002E3CA7"/>
    <w:rsid w:val="002E3FC3"/>
    <w:rsid w:val="002E4B4E"/>
    <w:rsid w:val="002E56DD"/>
    <w:rsid w:val="002E591D"/>
    <w:rsid w:val="002E5D01"/>
    <w:rsid w:val="002E7376"/>
    <w:rsid w:val="002E7547"/>
    <w:rsid w:val="002F287B"/>
    <w:rsid w:val="002F34EF"/>
    <w:rsid w:val="002F3E23"/>
    <w:rsid w:val="002F44E6"/>
    <w:rsid w:val="002F5B12"/>
    <w:rsid w:val="002F6AD7"/>
    <w:rsid w:val="002F7CDF"/>
    <w:rsid w:val="00300909"/>
    <w:rsid w:val="00300AFB"/>
    <w:rsid w:val="00301278"/>
    <w:rsid w:val="00303623"/>
    <w:rsid w:val="00303B65"/>
    <w:rsid w:val="00304FCF"/>
    <w:rsid w:val="003069BC"/>
    <w:rsid w:val="00306E84"/>
    <w:rsid w:val="00307E4C"/>
    <w:rsid w:val="00307EDA"/>
    <w:rsid w:val="00310872"/>
    <w:rsid w:val="003134D4"/>
    <w:rsid w:val="00313500"/>
    <w:rsid w:val="00314292"/>
    <w:rsid w:val="00315390"/>
    <w:rsid w:val="00315917"/>
    <w:rsid w:val="00315D50"/>
    <w:rsid w:val="00316B77"/>
    <w:rsid w:val="00317109"/>
    <w:rsid w:val="003171E7"/>
    <w:rsid w:val="003174AA"/>
    <w:rsid w:val="0032094D"/>
    <w:rsid w:val="00321196"/>
    <w:rsid w:val="00321CB3"/>
    <w:rsid w:val="00324077"/>
    <w:rsid w:val="0032499A"/>
    <w:rsid w:val="00324C57"/>
    <w:rsid w:val="003258C8"/>
    <w:rsid w:val="003262BD"/>
    <w:rsid w:val="00326611"/>
    <w:rsid w:val="00330400"/>
    <w:rsid w:val="00330592"/>
    <w:rsid w:val="003307CC"/>
    <w:rsid w:val="00331663"/>
    <w:rsid w:val="0033170C"/>
    <w:rsid w:val="003319E6"/>
    <w:rsid w:val="003321A7"/>
    <w:rsid w:val="00332E9F"/>
    <w:rsid w:val="00333760"/>
    <w:rsid w:val="00334641"/>
    <w:rsid w:val="0033523A"/>
    <w:rsid w:val="00335A9E"/>
    <w:rsid w:val="00335D76"/>
    <w:rsid w:val="00336349"/>
    <w:rsid w:val="003365EE"/>
    <w:rsid w:val="00336C6D"/>
    <w:rsid w:val="00340532"/>
    <w:rsid w:val="00340ACD"/>
    <w:rsid w:val="00341FD5"/>
    <w:rsid w:val="00343C5C"/>
    <w:rsid w:val="00344C91"/>
    <w:rsid w:val="0035012D"/>
    <w:rsid w:val="00351A70"/>
    <w:rsid w:val="003532BA"/>
    <w:rsid w:val="00354A6C"/>
    <w:rsid w:val="0035715C"/>
    <w:rsid w:val="00361085"/>
    <w:rsid w:val="00361822"/>
    <w:rsid w:val="00363EA9"/>
    <w:rsid w:val="003640C5"/>
    <w:rsid w:val="003648E4"/>
    <w:rsid w:val="003671D8"/>
    <w:rsid w:val="003707AF"/>
    <w:rsid w:val="00370961"/>
    <w:rsid w:val="0037346F"/>
    <w:rsid w:val="003737AD"/>
    <w:rsid w:val="00374D20"/>
    <w:rsid w:val="003755F5"/>
    <w:rsid w:val="003760A6"/>
    <w:rsid w:val="00376EE4"/>
    <w:rsid w:val="00380928"/>
    <w:rsid w:val="00380CE3"/>
    <w:rsid w:val="0038177A"/>
    <w:rsid w:val="003819B5"/>
    <w:rsid w:val="00381C4F"/>
    <w:rsid w:val="0038321E"/>
    <w:rsid w:val="00383B2F"/>
    <w:rsid w:val="003841BA"/>
    <w:rsid w:val="00384D0D"/>
    <w:rsid w:val="00385191"/>
    <w:rsid w:val="00385F3B"/>
    <w:rsid w:val="003861F5"/>
    <w:rsid w:val="0038736A"/>
    <w:rsid w:val="0039135D"/>
    <w:rsid w:val="003918E4"/>
    <w:rsid w:val="003921BC"/>
    <w:rsid w:val="0039313F"/>
    <w:rsid w:val="00393D79"/>
    <w:rsid w:val="003941D7"/>
    <w:rsid w:val="003945A5"/>
    <w:rsid w:val="0039574B"/>
    <w:rsid w:val="00395FE8"/>
    <w:rsid w:val="003978F2"/>
    <w:rsid w:val="00397FA7"/>
    <w:rsid w:val="003A03F3"/>
    <w:rsid w:val="003A05E2"/>
    <w:rsid w:val="003A0B74"/>
    <w:rsid w:val="003A3BDF"/>
    <w:rsid w:val="003A43BA"/>
    <w:rsid w:val="003A470E"/>
    <w:rsid w:val="003A5115"/>
    <w:rsid w:val="003A6151"/>
    <w:rsid w:val="003B13BB"/>
    <w:rsid w:val="003B2174"/>
    <w:rsid w:val="003B2A6A"/>
    <w:rsid w:val="003B41D0"/>
    <w:rsid w:val="003B545D"/>
    <w:rsid w:val="003B56D0"/>
    <w:rsid w:val="003B7488"/>
    <w:rsid w:val="003C159F"/>
    <w:rsid w:val="003C3501"/>
    <w:rsid w:val="003C36C9"/>
    <w:rsid w:val="003C4072"/>
    <w:rsid w:val="003C4AEF"/>
    <w:rsid w:val="003C4B07"/>
    <w:rsid w:val="003C4C15"/>
    <w:rsid w:val="003C5427"/>
    <w:rsid w:val="003C7038"/>
    <w:rsid w:val="003C7CC1"/>
    <w:rsid w:val="003C7D5E"/>
    <w:rsid w:val="003D019E"/>
    <w:rsid w:val="003D1252"/>
    <w:rsid w:val="003D1C3D"/>
    <w:rsid w:val="003D1FD7"/>
    <w:rsid w:val="003D21F5"/>
    <w:rsid w:val="003D2782"/>
    <w:rsid w:val="003D2CA8"/>
    <w:rsid w:val="003D378E"/>
    <w:rsid w:val="003D37F4"/>
    <w:rsid w:val="003D5C25"/>
    <w:rsid w:val="003D6A1C"/>
    <w:rsid w:val="003D7A8A"/>
    <w:rsid w:val="003E08AC"/>
    <w:rsid w:val="003E0B43"/>
    <w:rsid w:val="003E1E45"/>
    <w:rsid w:val="003E34FD"/>
    <w:rsid w:val="003E3741"/>
    <w:rsid w:val="003E3D90"/>
    <w:rsid w:val="003E5336"/>
    <w:rsid w:val="003E73AD"/>
    <w:rsid w:val="003E7541"/>
    <w:rsid w:val="003F01C6"/>
    <w:rsid w:val="003F01CE"/>
    <w:rsid w:val="003F06D9"/>
    <w:rsid w:val="003F1A87"/>
    <w:rsid w:val="003F2CB7"/>
    <w:rsid w:val="003F3E03"/>
    <w:rsid w:val="003F4348"/>
    <w:rsid w:val="003F4DD8"/>
    <w:rsid w:val="003F57D2"/>
    <w:rsid w:val="003F57FA"/>
    <w:rsid w:val="003F5AA5"/>
    <w:rsid w:val="003F60E9"/>
    <w:rsid w:val="003F63CA"/>
    <w:rsid w:val="003F689A"/>
    <w:rsid w:val="003F74FE"/>
    <w:rsid w:val="003F7E42"/>
    <w:rsid w:val="00400334"/>
    <w:rsid w:val="00400C38"/>
    <w:rsid w:val="004016C8"/>
    <w:rsid w:val="00402BB4"/>
    <w:rsid w:val="00402BFB"/>
    <w:rsid w:val="00404311"/>
    <w:rsid w:val="004059DE"/>
    <w:rsid w:val="00407446"/>
    <w:rsid w:val="00410866"/>
    <w:rsid w:val="004131E4"/>
    <w:rsid w:val="00415493"/>
    <w:rsid w:val="00415A23"/>
    <w:rsid w:val="00415AA6"/>
    <w:rsid w:val="00416292"/>
    <w:rsid w:val="00420F54"/>
    <w:rsid w:val="0042291D"/>
    <w:rsid w:val="00423027"/>
    <w:rsid w:val="00423717"/>
    <w:rsid w:val="00423B89"/>
    <w:rsid w:val="00424D85"/>
    <w:rsid w:val="00430FB6"/>
    <w:rsid w:val="004320B2"/>
    <w:rsid w:val="004324FC"/>
    <w:rsid w:val="00432BED"/>
    <w:rsid w:val="00432FB8"/>
    <w:rsid w:val="0043420C"/>
    <w:rsid w:val="0043425C"/>
    <w:rsid w:val="0043461E"/>
    <w:rsid w:val="004355F4"/>
    <w:rsid w:val="00437468"/>
    <w:rsid w:val="00437A0D"/>
    <w:rsid w:val="004403E1"/>
    <w:rsid w:val="00442867"/>
    <w:rsid w:val="004432AF"/>
    <w:rsid w:val="004432C2"/>
    <w:rsid w:val="0044339C"/>
    <w:rsid w:val="00447664"/>
    <w:rsid w:val="00453B37"/>
    <w:rsid w:val="00453B51"/>
    <w:rsid w:val="00455F00"/>
    <w:rsid w:val="004561AF"/>
    <w:rsid w:val="00456547"/>
    <w:rsid w:val="004566EE"/>
    <w:rsid w:val="00457109"/>
    <w:rsid w:val="00457F27"/>
    <w:rsid w:val="004604CC"/>
    <w:rsid w:val="004609AE"/>
    <w:rsid w:val="00460AD7"/>
    <w:rsid w:val="00460D6C"/>
    <w:rsid w:val="00461C50"/>
    <w:rsid w:val="004620FD"/>
    <w:rsid w:val="004626FB"/>
    <w:rsid w:val="00463E87"/>
    <w:rsid w:val="00466F47"/>
    <w:rsid w:val="004674EE"/>
    <w:rsid w:val="00467F49"/>
    <w:rsid w:val="0047047C"/>
    <w:rsid w:val="00470D6F"/>
    <w:rsid w:val="004726D2"/>
    <w:rsid w:val="00473956"/>
    <w:rsid w:val="00474221"/>
    <w:rsid w:val="004742B7"/>
    <w:rsid w:val="004755DA"/>
    <w:rsid w:val="004755F6"/>
    <w:rsid w:val="004756DC"/>
    <w:rsid w:val="00476306"/>
    <w:rsid w:val="00484355"/>
    <w:rsid w:val="00492F7C"/>
    <w:rsid w:val="00493D31"/>
    <w:rsid w:val="00494356"/>
    <w:rsid w:val="00496083"/>
    <w:rsid w:val="00496B74"/>
    <w:rsid w:val="0049701F"/>
    <w:rsid w:val="004A1105"/>
    <w:rsid w:val="004A1DA9"/>
    <w:rsid w:val="004A2384"/>
    <w:rsid w:val="004A24A7"/>
    <w:rsid w:val="004A78E9"/>
    <w:rsid w:val="004B0616"/>
    <w:rsid w:val="004B0657"/>
    <w:rsid w:val="004B14D5"/>
    <w:rsid w:val="004B217C"/>
    <w:rsid w:val="004B248F"/>
    <w:rsid w:val="004B2631"/>
    <w:rsid w:val="004B2A3D"/>
    <w:rsid w:val="004B3081"/>
    <w:rsid w:val="004B3670"/>
    <w:rsid w:val="004B3789"/>
    <w:rsid w:val="004B3B3C"/>
    <w:rsid w:val="004B5BA4"/>
    <w:rsid w:val="004B5D62"/>
    <w:rsid w:val="004B7A7F"/>
    <w:rsid w:val="004C2426"/>
    <w:rsid w:val="004C25C5"/>
    <w:rsid w:val="004C2EA4"/>
    <w:rsid w:val="004C42F5"/>
    <w:rsid w:val="004C4538"/>
    <w:rsid w:val="004C5A26"/>
    <w:rsid w:val="004D074E"/>
    <w:rsid w:val="004D111A"/>
    <w:rsid w:val="004D2120"/>
    <w:rsid w:val="004D2493"/>
    <w:rsid w:val="004D2B84"/>
    <w:rsid w:val="004D2F64"/>
    <w:rsid w:val="004D3DCB"/>
    <w:rsid w:val="004D4821"/>
    <w:rsid w:val="004D501E"/>
    <w:rsid w:val="004D7E1E"/>
    <w:rsid w:val="004E0E59"/>
    <w:rsid w:val="004E0F6A"/>
    <w:rsid w:val="004E0FF8"/>
    <w:rsid w:val="004E1F71"/>
    <w:rsid w:val="004E2AA3"/>
    <w:rsid w:val="004E2F1E"/>
    <w:rsid w:val="004E61AC"/>
    <w:rsid w:val="004E698E"/>
    <w:rsid w:val="004F011F"/>
    <w:rsid w:val="004F01A2"/>
    <w:rsid w:val="004F05A4"/>
    <w:rsid w:val="004F0FDE"/>
    <w:rsid w:val="004F15A1"/>
    <w:rsid w:val="004F1BE8"/>
    <w:rsid w:val="004F1E13"/>
    <w:rsid w:val="004F264E"/>
    <w:rsid w:val="004F2F32"/>
    <w:rsid w:val="004F3685"/>
    <w:rsid w:val="004F36B6"/>
    <w:rsid w:val="004F41B9"/>
    <w:rsid w:val="004F4F4E"/>
    <w:rsid w:val="004F4FC4"/>
    <w:rsid w:val="004F574A"/>
    <w:rsid w:val="004F6410"/>
    <w:rsid w:val="004F6DB6"/>
    <w:rsid w:val="004F78A2"/>
    <w:rsid w:val="004F7C3F"/>
    <w:rsid w:val="00500689"/>
    <w:rsid w:val="00501410"/>
    <w:rsid w:val="00501420"/>
    <w:rsid w:val="00501CC7"/>
    <w:rsid w:val="005036D3"/>
    <w:rsid w:val="00503A0B"/>
    <w:rsid w:val="00503B6D"/>
    <w:rsid w:val="00505840"/>
    <w:rsid w:val="005060B7"/>
    <w:rsid w:val="0050616D"/>
    <w:rsid w:val="00506F9E"/>
    <w:rsid w:val="0050700B"/>
    <w:rsid w:val="005070A6"/>
    <w:rsid w:val="0050713D"/>
    <w:rsid w:val="00507155"/>
    <w:rsid w:val="0051035A"/>
    <w:rsid w:val="005106DA"/>
    <w:rsid w:val="00511561"/>
    <w:rsid w:val="00512FB3"/>
    <w:rsid w:val="00513ECC"/>
    <w:rsid w:val="00514D76"/>
    <w:rsid w:val="00514E0B"/>
    <w:rsid w:val="00514EEE"/>
    <w:rsid w:val="0051547D"/>
    <w:rsid w:val="00517238"/>
    <w:rsid w:val="00517CC3"/>
    <w:rsid w:val="005226C4"/>
    <w:rsid w:val="005255C7"/>
    <w:rsid w:val="0052610C"/>
    <w:rsid w:val="0053031D"/>
    <w:rsid w:val="005307E6"/>
    <w:rsid w:val="00530FF8"/>
    <w:rsid w:val="005345E0"/>
    <w:rsid w:val="0053515F"/>
    <w:rsid w:val="005355C0"/>
    <w:rsid w:val="0053691F"/>
    <w:rsid w:val="00536FE8"/>
    <w:rsid w:val="0053777E"/>
    <w:rsid w:val="00537CB6"/>
    <w:rsid w:val="0054020E"/>
    <w:rsid w:val="0054051B"/>
    <w:rsid w:val="00540654"/>
    <w:rsid w:val="00540CFF"/>
    <w:rsid w:val="00540F39"/>
    <w:rsid w:val="0054150B"/>
    <w:rsid w:val="00541730"/>
    <w:rsid w:val="00541EB7"/>
    <w:rsid w:val="00542DA7"/>
    <w:rsid w:val="00543A04"/>
    <w:rsid w:val="00543A86"/>
    <w:rsid w:val="00544124"/>
    <w:rsid w:val="00544B03"/>
    <w:rsid w:val="00544F88"/>
    <w:rsid w:val="005459F3"/>
    <w:rsid w:val="005464A6"/>
    <w:rsid w:val="005467A2"/>
    <w:rsid w:val="00546A23"/>
    <w:rsid w:val="00547004"/>
    <w:rsid w:val="0054775F"/>
    <w:rsid w:val="0054780E"/>
    <w:rsid w:val="00550405"/>
    <w:rsid w:val="005505E6"/>
    <w:rsid w:val="00550B24"/>
    <w:rsid w:val="00551688"/>
    <w:rsid w:val="005517A3"/>
    <w:rsid w:val="00551CD1"/>
    <w:rsid w:val="00552683"/>
    <w:rsid w:val="00552A64"/>
    <w:rsid w:val="00553A55"/>
    <w:rsid w:val="0055444A"/>
    <w:rsid w:val="0055510C"/>
    <w:rsid w:val="0055552F"/>
    <w:rsid w:val="005563FF"/>
    <w:rsid w:val="0055645B"/>
    <w:rsid w:val="00560F04"/>
    <w:rsid w:val="00561A53"/>
    <w:rsid w:val="00561B49"/>
    <w:rsid w:val="00563AC1"/>
    <w:rsid w:val="00563F79"/>
    <w:rsid w:val="00564407"/>
    <w:rsid w:val="00564A6E"/>
    <w:rsid w:val="00564AEA"/>
    <w:rsid w:val="00565019"/>
    <w:rsid w:val="005660EF"/>
    <w:rsid w:val="00566C2C"/>
    <w:rsid w:val="00567B0B"/>
    <w:rsid w:val="00567F47"/>
    <w:rsid w:val="00570A80"/>
    <w:rsid w:val="00571231"/>
    <w:rsid w:val="00571B6F"/>
    <w:rsid w:val="00571BCC"/>
    <w:rsid w:val="00572D2B"/>
    <w:rsid w:val="00573095"/>
    <w:rsid w:val="00573112"/>
    <w:rsid w:val="00575BAC"/>
    <w:rsid w:val="00575FC9"/>
    <w:rsid w:val="0057623D"/>
    <w:rsid w:val="005767C4"/>
    <w:rsid w:val="005772F8"/>
    <w:rsid w:val="00577365"/>
    <w:rsid w:val="00580484"/>
    <w:rsid w:val="00580BDC"/>
    <w:rsid w:val="00581885"/>
    <w:rsid w:val="005818C5"/>
    <w:rsid w:val="0058371A"/>
    <w:rsid w:val="005838A5"/>
    <w:rsid w:val="00583A6D"/>
    <w:rsid w:val="00583B0F"/>
    <w:rsid w:val="00584718"/>
    <w:rsid w:val="00584B8D"/>
    <w:rsid w:val="0058523F"/>
    <w:rsid w:val="0058563F"/>
    <w:rsid w:val="00585B15"/>
    <w:rsid w:val="00586B99"/>
    <w:rsid w:val="005871D9"/>
    <w:rsid w:val="0059280B"/>
    <w:rsid w:val="005928BA"/>
    <w:rsid w:val="005930D4"/>
    <w:rsid w:val="00593380"/>
    <w:rsid w:val="00593AC1"/>
    <w:rsid w:val="00594013"/>
    <w:rsid w:val="00594199"/>
    <w:rsid w:val="00594CDE"/>
    <w:rsid w:val="0059509C"/>
    <w:rsid w:val="0059579C"/>
    <w:rsid w:val="0059604A"/>
    <w:rsid w:val="00597304"/>
    <w:rsid w:val="00597B83"/>
    <w:rsid w:val="005A05B3"/>
    <w:rsid w:val="005A0C94"/>
    <w:rsid w:val="005A1BE7"/>
    <w:rsid w:val="005A2A61"/>
    <w:rsid w:val="005A2AE5"/>
    <w:rsid w:val="005A305B"/>
    <w:rsid w:val="005A3113"/>
    <w:rsid w:val="005A3403"/>
    <w:rsid w:val="005A3790"/>
    <w:rsid w:val="005A3FEF"/>
    <w:rsid w:val="005A7B38"/>
    <w:rsid w:val="005A7B70"/>
    <w:rsid w:val="005B0161"/>
    <w:rsid w:val="005B0E89"/>
    <w:rsid w:val="005B100B"/>
    <w:rsid w:val="005B1183"/>
    <w:rsid w:val="005B2860"/>
    <w:rsid w:val="005B31B1"/>
    <w:rsid w:val="005B3E2E"/>
    <w:rsid w:val="005B456F"/>
    <w:rsid w:val="005B4872"/>
    <w:rsid w:val="005C0A6C"/>
    <w:rsid w:val="005C1433"/>
    <w:rsid w:val="005C16D4"/>
    <w:rsid w:val="005C3D21"/>
    <w:rsid w:val="005C4648"/>
    <w:rsid w:val="005C4B49"/>
    <w:rsid w:val="005C5404"/>
    <w:rsid w:val="005C5FEC"/>
    <w:rsid w:val="005C687E"/>
    <w:rsid w:val="005C7A41"/>
    <w:rsid w:val="005D062C"/>
    <w:rsid w:val="005D0C87"/>
    <w:rsid w:val="005D1B37"/>
    <w:rsid w:val="005D236E"/>
    <w:rsid w:val="005D29E7"/>
    <w:rsid w:val="005D3961"/>
    <w:rsid w:val="005D4733"/>
    <w:rsid w:val="005D4B9C"/>
    <w:rsid w:val="005D539C"/>
    <w:rsid w:val="005D5FBD"/>
    <w:rsid w:val="005D61DB"/>
    <w:rsid w:val="005D6249"/>
    <w:rsid w:val="005D7503"/>
    <w:rsid w:val="005D7600"/>
    <w:rsid w:val="005E172F"/>
    <w:rsid w:val="005E181B"/>
    <w:rsid w:val="005E22CC"/>
    <w:rsid w:val="005E265E"/>
    <w:rsid w:val="005E3669"/>
    <w:rsid w:val="005E43EB"/>
    <w:rsid w:val="005E5345"/>
    <w:rsid w:val="005E53A9"/>
    <w:rsid w:val="005E6900"/>
    <w:rsid w:val="005E6BBA"/>
    <w:rsid w:val="005E758B"/>
    <w:rsid w:val="005E7D73"/>
    <w:rsid w:val="005F08F2"/>
    <w:rsid w:val="005F1121"/>
    <w:rsid w:val="005F2C57"/>
    <w:rsid w:val="005F38CA"/>
    <w:rsid w:val="005F4C8B"/>
    <w:rsid w:val="005F61E3"/>
    <w:rsid w:val="005F6D6A"/>
    <w:rsid w:val="005F74AC"/>
    <w:rsid w:val="006005CB"/>
    <w:rsid w:val="00601485"/>
    <w:rsid w:val="0060251E"/>
    <w:rsid w:val="00602B07"/>
    <w:rsid w:val="0060348E"/>
    <w:rsid w:val="00603E48"/>
    <w:rsid w:val="00604C25"/>
    <w:rsid w:val="00604DBF"/>
    <w:rsid w:val="00605635"/>
    <w:rsid w:val="006066AA"/>
    <w:rsid w:val="006077E9"/>
    <w:rsid w:val="00610B13"/>
    <w:rsid w:val="00611078"/>
    <w:rsid w:val="00611451"/>
    <w:rsid w:val="00611E67"/>
    <w:rsid w:val="00613A4C"/>
    <w:rsid w:val="00613F1E"/>
    <w:rsid w:val="00615051"/>
    <w:rsid w:val="00616A81"/>
    <w:rsid w:val="006170D9"/>
    <w:rsid w:val="00617B0C"/>
    <w:rsid w:val="006200F2"/>
    <w:rsid w:val="00621A17"/>
    <w:rsid w:val="00621CDF"/>
    <w:rsid w:val="00621E62"/>
    <w:rsid w:val="00623A17"/>
    <w:rsid w:val="00625D90"/>
    <w:rsid w:val="0062672F"/>
    <w:rsid w:val="0062679C"/>
    <w:rsid w:val="00626E84"/>
    <w:rsid w:val="0063047C"/>
    <w:rsid w:val="006307FE"/>
    <w:rsid w:val="0063188A"/>
    <w:rsid w:val="00632000"/>
    <w:rsid w:val="00632B5C"/>
    <w:rsid w:val="00632DA0"/>
    <w:rsid w:val="00632FFF"/>
    <w:rsid w:val="006338CC"/>
    <w:rsid w:val="00633E3E"/>
    <w:rsid w:val="00635DB0"/>
    <w:rsid w:val="006369B1"/>
    <w:rsid w:val="00636E15"/>
    <w:rsid w:val="006413AE"/>
    <w:rsid w:val="00642309"/>
    <w:rsid w:val="00642907"/>
    <w:rsid w:val="00651DE6"/>
    <w:rsid w:val="00652732"/>
    <w:rsid w:val="006553E3"/>
    <w:rsid w:val="0065582C"/>
    <w:rsid w:val="0065663B"/>
    <w:rsid w:val="006568B3"/>
    <w:rsid w:val="00657F9B"/>
    <w:rsid w:val="00660124"/>
    <w:rsid w:val="006615ED"/>
    <w:rsid w:val="0066181D"/>
    <w:rsid w:val="00661BA3"/>
    <w:rsid w:val="00661D6F"/>
    <w:rsid w:val="00662A25"/>
    <w:rsid w:val="00662A5B"/>
    <w:rsid w:val="00663C68"/>
    <w:rsid w:val="00663DE2"/>
    <w:rsid w:val="0066657A"/>
    <w:rsid w:val="00666EF8"/>
    <w:rsid w:val="0067147F"/>
    <w:rsid w:val="00671F18"/>
    <w:rsid w:val="00672340"/>
    <w:rsid w:val="0067247E"/>
    <w:rsid w:val="00672483"/>
    <w:rsid w:val="0067255B"/>
    <w:rsid w:val="006745FC"/>
    <w:rsid w:val="00674E4C"/>
    <w:rsid w:val="00675062"/>
    <w:rsid w:val="0067786E"/>
    <w:rsid w:val="0068072E"/>
    <w:rsid w:val="00680F0B"/>
    <w:rsid w:val="00681E2F"/>
    <w:rsid w:val="006847A6"/>
    <w:rsid w:val="00686440"/>
    <w:rsid w:val="00686890"/>
    <w:rsid w:val="00686E3A"/>
    <w:rsid w:val="00686F34"/>
    <w:rsid w:val="00687DA5"/>
    <w:rsid w:val="00690941"/>
    <w:rsid w:val="00690DD7"/>
    <w:rsid w:val="00691704"/>
    <w:rsid w:val="006945A1"/>
    <w:rsid w:val="00696144"/>
    <w:rsid w:val="0069663C"/>
    <w:rsid w:val="00697F26"/>
    <w:rsid w:val="006A0085"/>
    <w:rsid w:val="006A00F2"/>
    <w:rsid w:val="006A0287"/>
    <w:rsid w:val="006A0A30"/>
    <w:rsid w:val="006A20AD"/>
    <w:rsid w:val="006A2906"/>
    <w:rsid w:val="006A33A6"/>
    <w:rsid w:val="006A3923"/>
    <w:rsid w:val="006A54B1"/>
    <w:rsid w:val="006A6D49"/>
    <w:rsid w:val="006B33AF"/>
    <w:rsid w:val="006B383A"/>
    <w:rsid w:val="006B42D0"/>
    <w:rsid w:val="006B488F"/>
    <w:rsid w:val="006B4E3C"/>
    <w:rsid w:val="006B6CB4"/>
    <w:rsid w:val="006B741F"/>
    <w:rsid w:val="006B75D7"/>
    <w:rsid w:val="006B7AD9"/>
    <w:rsid w:val="006C06A1"/>
    <w:rsid w:val="006C1020"/>
    <w:rsid w:val="006C3166"/>
    <w:rsid w:val="006C31B9"/>
    <w:rsid w:val="006C38BD"/>
    <w:rsid w:val="006C3B84"/>
    <w:rsid w:val="006C5D6D"/>
    <w:rsid w:val="006C5DA6"/>
    <w:rsid w:val="006C624C"/>
    <w:rsid w:val="006C766E"/>
    <w:rsid w:val="006D14E8"/>
    <w:rsid w:val="006D212A"/>
    <w:rsid w:val="006D3873"/>
    <w:rsid w:val="006D40D4"/>
    <w:rsid w:val="006D554F"/>
    <w:rsid w:val="006D6815"/>
    <w:rsid w:val="006D75C5"/>
    <w:rsid w:val="006E0174"/>
    <w:rsid w:val="006E2B9A"/>
    <w:rsid w:val="006E2CA7"/>
    <w:rsid w:val="006E398B"/>
    <w:rsid w:val="006E3AE4"/>
    <w:rsid w:val="006E3B43"/>
    <w:rsid w:val="006E597B"/>
    <w:rsid w:val="006E64CD"/>
    <w:rsid w:val="006F0769"/>
    <w:rsid w:val="006F096A"/>
    <w:rsid w:val="006F11C3"/>
    <w:rsid w:val="006F3891"/>
    <w:rsid w:val="006F3C6A"/>
    <w:rsid w:val="006F3DE5"/>
    <w:rsid w:val="006F40F5"/>
    <w:rsid w:val="006F493A"/>
    <w:rsid w:val="006F72E7"/>
    <w:rsid w:val="006F7A40"/>
    <w:rsid w:val="0070131F"/>
    <w:rsid w:val="007028E1"/>
    <w:rsid w:val="0070307D"/>
    <w:rsid w:val="00703112"/>
    <w:rsid w:val="00703CEA"/>
    <w:rsid w:val="00704107"/>
    <w:rsid w:val="0070452E"/>
    <w:rsid w:val="00705831"/>
    <w:rsid w:val="00705EDA"/>
    <w:rsid w:val="0070604B"/>
    <w:rsid w:val="007073F5"/>
    <w:rsid w:val="00710502"/>
    <w:rsid w:val="00712088"/>
    <w:rsid w:val="007122C2"/>
    <w:rsid w:val="007126C8"/>
    <w:rsid w:val="00712BBF"/>
    <w:rsid w:val="007144B3"/>
    <w:rsid w:val="007160B1"/>
    <w:rsid w:val="00716263"/>
    <w:rsid w:val="00716AC5"/>
    <w:rsid w:val="007176A7"/>
    <w:rsid w:val="00717788"/>
    <w:rsid w:val="007178BF"/>
    <w:rsid w:val="00717EA2"/>
    <w:rsid w:val="00721063"/>
    <w:rsid w:val="00721146"/>
    <w:rsid w:val="00722257"/>
    <w:rsid w:val="00726D55"/>
    <w:rsid w:val="00727848"/>
    <w:rsid w:val="00727981"/>
    <w:rsid w:val="00730824"/>
    <w:rsid w:val="00730EB3"/>
    <w:rsid w:val="00733F2C"/>
    <w:rsid w:val="0073464E"/>
    <w:rsid w:val="00735319"/>
    <w:rsid w:val="00735953"/>
    <w:rsid w:val="00735D7B"/>
    <w:rsid w:val="007362EE"/>
    <w:rsid w:val="00736EE3"/>
    <w:rsid w:val="00737B88"/>
    <w:rsid w:val="0074093A"/>
    <w:rsid w:val="00742885"/>
    <w:rsid w:val="0074522E"/>
    <w:rsid w:val="00745758"/>
    <w:rsid w:val="0074576C"/>
    <w:rsid w:val="00745CDA"/>
    <w:rsid w:val="00745F48"/>
    <w:rsid w:val="00751B86"/>
    <w:rsid w:val="00752CEB"/>
    <w:rsid w:val="007535D3"/>
    <w:rsid w:val="00756169"/>
    <w:rsid w:val="007564C4"/>
    <w:rsid w:val="00756865"/>
    <w:rsid w:val="00756E11"/>
    <w:rsid w:val="00761AAD"/>
    <w:rsid w:val="0076215E"/>
    <w:rsid w:val="007624D6"/>
    <w:rsid w:val="0076409F"/>
    <w:rsid w:val="0076623D"/>
    <w:rsid w:val="0076697C"/>
    <w:rsid w:val="00767EC4"/>
    <w:rsid w:val="00770F25"/>
    <w:rsid w:val="007714CF"/>
    <w:rsid w:val="00772071"/>
    <w:rsid w:val="00772363"/>
    <w:rsid w:val="007729F9"/>
    <w:rsid w:val="00773080"/>
    <w:rsid w:val="00773AE0"/>
    <w:rsid w:val="00774DCB"/>
    <w:rsid w:val="0077542D"/>
    <w:rsid w:val="00775815"/>
    <w:rsid w:val="00775CC3"/>
    <w:rsid w:val="00776280"/>
    <w:rsid w:val="00776490"/>
    <w:rsid w:val="00776807"/>
    <w:rsid w:val="00777C51"/>
    <w:rsid w:val="00777DAA"/>
    <w:rsid w:val="0078130B"/>
    <w:rsid w:val="00781BDA"/>
    <w:rsid w:val="00783953"/>
    <w:rsid w:val="007839C1"/>
    <w:rsid w:val="007848DC"/>
    <w:rsid w:val="007853A3"/>
    <w:rsid w:val="007853B0"/>
    <w:rsid w:val="007875F6"/>
    <w:rsid w:val="00790EF0"/>
    <w:rsid w:val="00791588"/>
    <w:rsid w:val="00791AF5"/>
    <w:rsid w:val="00792FF4"/>
    <w:rsid w:val="0079300B"/>
    <w:rsid w:val="00793FE7"/>
    <w:rsid w:val="0079400E"/>
    <w:rsid w:val="00794477"/>
    <w:rsid w:val="00794480"/>
    <w:rsid w:val="00795BE9"/>
    <w:rsid w:val="00796357"/>
    <w:rsid w:val="00796DA1"/>
    <w:rsid w:val="00797A0F"/>
    <w:rsid w:val="007A18AE"/>
    <w:rsid w:val="007A191D"/>
    <w:rsid w:val="007A3E7E"/>
    <w:rsid w:val="007A512E"/>
    <w:rsid w:val="007A57F9"/>
    <w:rsid w:val="007A671A"/>
    <w:rsid w:val="007A6BC2"/>
    <w:rsid w:val="007A6C75"/>
    <w:rsid w:val="007A79E3"/>
    <w:rsid w:val="007B002C"/>
    <w:rsid w:val="007B06D6"/>
    <w:rsid w:val="007B0DE0"/>
    <w:rsid w:val="007B1A0D"/>
    <w:rsid w:val="007B3060"/>
    <w:rsid w:val="007B333F"/>
    <w:rsid w:val="007B3A94"/>
    <w:rsid w:val="007B3B10"/>
    <w:rsid w:val="007B4A13"/>
    <w:rsid w:val="007B4C21"/>
    <w:rsid w:val="007B4DAD"/>
    <w:rsid w:val="007B6830"/>
    <w:rsid w:val="007B6CAB"/>
    <w:rsid w:val="007B73C8"/>
    <w:rsid w:val="007C262A"/>
    <w:rsid w:val="007C456D"/>
    <w:rsid w:val="007C567F"/>
    <w:rsid w:val="007C5F41"/>
    <w:rsid w:val="007C7463"/>
    <w:rsid w:val="007D14FE"/>
    <w:rsid w:val="007D1C7D"/>
    <w:rsid w:val="007D1F58"/>
    <w:rsid w:val="007D23BA"/>
    <w:rsid w:val="007D2788"/>
    <w:rsid w:val="007D32BE"/>
    <w:rsid w:val="007D350C"/>
    <w:rsid w:val="007D41F4"/>
    <w:rsid w:val="007D455C"/>
    <w:rsid w:val="007D5DC9"/>
    <w:rsid w:val="007D73A6"/>
    <w:rsid w:val="007E077D"/>
    <w:rsid w:val="007E0CCB"/>
    <w:rsid w:val="007E1501"/>
    <w:rsid w:val="007E1630"/>
    <w:rsid w:val="007E20C1"/>
    <w:rsid w:val="007E2CD6"/>
    <w:rsid w:val="007E2DD1"/>
    <w:rsid w:val="007E3CB6"/>
    <w:rsid w:val="007E5E7B"/>
    <w:rsid w:val="007E790B"/>
    <w:rsid w:val="007F0178"/>
    <w:rsid w:val="007F0D22"/>
    <w:rsid w:val="007F19B7"/>
    <w:rsid w:val="007F21CE"/>
    <w:rsid w:val="007F247F"/>
    <w:rsid w:val="007F27D3"/>
    <w:rsid w:val="007F280C"/>
    <w:rsid w:val="007F3031"/>
    <w:rsid w:val="007F359B"/>
    <w:rsid w:val="007F3856"/>
    <w:rsid w:val="007F50C6"/>
    <w:rsid w:val="007F580C"/>
    <w:rsid w:val="007F5AF8"/>
    <w:rsid w:val="007F5F5A"/>
    <w:rsid w:val="007F6551"/>
    <w:rsid w:val="007F66B0"/>
    <w:rsid w:val="00800335"/>
    <w:rsid w:val="00800A50"/>
    <w:rsid w:val="00801C67"/>
    <w:rsid w:val="00802461"/>
    <w:rsid w:val="00802B9B"/>
    <w:rsid w:val="00803A1D"/>
    <w:rsid w:val="00803A91"/>
    <w:rsid w:val="00803F90"/>
    <w:rsid w:val="008040AC"/>
    <w:rsid w:val="00805D78"/>
    <w:rsid w:val="008100E7"/>
    <w:rsid w:val="008101BA"/>
    <w:rsid w:val="0081085D"/>
    <w:rsid w:val="00810916"/>
    <w:rsid w:val="00812927"/>
    <w:rsid w:val="00813456"/>
    <w:rsid w:val="00813F50"/>
    <w:rsid w:val="00814C96"/>
    <w:rsid w:val="00814CAE"/>
    <w:rsid w:val="008160C4"/>
    <w:rsid w:val="00816B9B"/>
    <w:rsid w:val="00816EDB"/>
    <w:rsid w:val="00820A91"/>
    <w:rsid w:val="008216E8"/>
    <w:rsid w:val="008220A2"/>
    <w:rsid w:val="00822EB6"/>
    <w:rsid w:val="00823624"/>
    <w:rsid w:val="00823AF6"/>
    <w:rsid w:val="00826263"/>
    <w:rsid w:val="00826E1D"/>
    <w:rsid w:val="008273A2"/>
    <w:rsid w:val="00832614"/>
    <w:rsid w:val="00832C74"/>
    <w:rsid w:val="00832DFA"/>
    <w:rsid w:val="00833AE3"/>
    <w:rsid w:val="00834104"/>
    <w:rsid w:val="00834C45"/>
    <w:rsid w:val="0083534E"/>
    <w:rsid w:val="00835FD9"/>
    <w:rsid w:val="00836933"/>
    <w:rsid w:val="00837A96"/>
    <w:rsid w:val="00837E84"/>
    <w:rsid w:val="00840AB6"/>
    <w:rsid w:val="00840F4D"/>
    <w:rsid w:val="00841C58"/>
    <w:rsid w:val="00843C6F"/>
    <w:rsid w:val="00843EBD"/>
    <w:rsid w:val="008442F0"/>
    <w:rsid w:val="008444C2"/>
    <w:rsid w:val="008449B2"/>
    <w:rsid w:val="00846D86"/>
    <w:rsid w:val="00846E61"/>
    <w:rsid w:val="00847A7E"/>
    <w:rsid w:val="008510E2"/>
    <w:rsid w:val="008514DD"/>
    <w:rsid w:val="00852073"/>
    <w:rsid w:val="00853C31"/>
    <w:rsid w:val="00854171"/>
    <w:rsid w:val="00854E59"/>
    <w:rsid w:val="00855511"/>
    <w:rsid w:val="00855A4A"/>
    <w:rsid w:val="00855D52"/>
    <w:rsid w:val="00857B0B"/>
    <w:rsid w:val="0086053E"/>
    <w:rsid w:val="0086191E"/>
    <w:rsid w:val="008630AB"/>
    <w:rsid w:val="00863326"/>
    <w:rsid w:val="0086372C"/>
    <w:rsid w:val="008637B4"/>
    <w:rsid w:val="00863E13"/>
    <w:rsid w:val="00863F81"/>
    <w:rsid w:val="00864703"/>
    <w:rsid w:val="00866324"/>
    <w:rsid w:val="00870193"/>
    <w:rsid w:val="00871FE5"/>
    <w:rsid w:val="008750A7"/>
    <w:rsid w:val="00875995"/>
    <w:rsid w:val="008766EF"/>
    <w:rsid w:val="008770D9"/>
    <w:rsid w:val="00877A82"/>
    <w:rsid w:val="00877D72"/>
    <w:rsid w:val="00877E08"/>
    <w:rsid w:val="00881296"/>
    <w:rsid w:val="00881EA0"/>
    <w:rsid w:val="0088294F"/>
    <w:rsid w:val="00883091"/>
    <w:rsid w:val="0088432F"/>
    <w:rsid w:val="008846EE"/>
    <w:rsid w:val="00885982"/>
    <w:rsid w:val="00885BFD"/>
    <w:rsid w:val="00886290"/>
    <w:rsid w:val="00886595"/>
    <w:rsid w:val="0088735D"/>
    <w:rsid w:val="0089046B"/>
    <w:rsid w:val="00893042"/>
    <w:rsid w:val="00893ADE"/>
    <w:rsid w:val="008958AB"/>
    <w:rsid w:val="00895E10"/>
    <w:rsid w:val="00896479"/>
    <w:rsid w:val="0089660D"/>
    <w:rsid w:val="00897565"/>
    <w:rsid w:val="008A06B7"/>
    <w:rsid w:val="008A1B39"/>
    <w:rsid w:val="008A1C06"/>
    <w:rsid w:val="008A3AEB"/>
    <w:rsid w:val="008A418F"/>
    <w:rsid w:val="008A43AB"/>
    <w:rsid w:val="008A52DF"/>
    <w:rsid w:val="008A5F33"/>
    <w:rsid w:val="008A60F2"/>
    <w:rsid w:val="008A6455"/>
    <w:rsid w:val="008A6E4C"/>
    <w:rsid w:val="008A7167"/>
    <w:rsid w:val="008B0298"/>
    <w:rsid w:val="008B0382"/>
    <w:rsid w:val="008B09AF"/>
    <w:rsid w:val="008B1B70"/>
    <w:rsid w:val="008B2C2B"/>
    <w:rsid w:val="008B317E"/>
    <w:rsid w:val="008B41FB"/>
    <w:rsid w:val="008B612A"/>
    <w:rsid w:val="008B6289"/>
    <w:rsid w:val="008B6479"/>
    <w:rsid w:val="008B701D"/>
    <w:rsid w:val="008B70A5"/>
    <w:rsid w:val="008B7821"/>
    <w:rsid w:val="008C3519"/>
    <w:rsid w:val="008C37C3"/>
    <w:rsid w:val="008C3847"/>
    <w:rsid w:val="008C59AF"/>
    <w:rsid w:val="008C6FE8"/>
    <w:rsid w:val="008C7151"/>
    <w:rsid w:val="008C7738"/>
    <w:rsid w:val="008C79BC"/>
    <w:rsid w:val="008D0194"/>
    <w:rsid w:val="008D0523"/>
    <w:rsid w:val="008D1650"/>
    <w:rsid w:val="008D1910"/>
    <w:rsid w:val="008D304C"/>
    <w:rsid w:val="008D4FA1"/>
    <w:rsid w:val="008D5858"/>
    <w:rsid w:val="008D5CBF"/>
    <w:rsid w:val="008D624F"/>
    <w:rsid w:val="008D6797"/>
    <w:rsid w:val="008D6DF5"/>
    <w:rsid w:val="008D739A"/>
    <w:rsid w:val="008E0862"/>
    <w:rsid w:val="008E150C"/>
    <w:rsid w:val="008E18CD"/>
    <w:rsid w:val="008E1E9C"/>
    <w:rsid w:val="008E225B"/>
    <w:rsid w:val="008E32FE"/>
    <w:rsid w:val="008E3BBE"/>
    <w:rsid w:val="008E50E5"/>
    <w:rsid w:val="008E5256"/>
    <w:rsid w:val="008E62AC"/>
    <w:rsid w:val="008E6B46"/>
    <w:rsid w:val="008E6BE8"/>
    <w:rsid w:val="008E76E8"/>
    <w:rsid w:val="008F019E"/>
    <w:rsid w:val="008F0648"/>
    <w:rsid w:val="008F110C"/>
    <w:rsid w:val="008F1B32"/>
    <w:rsid w:val="008F2345"/>
    <w:rsid w:val="008F31D6"/>
    <w:rsid w:val="008F42F5"/>
    <w:rsid w:val="008F44FE"/>
    <w:rsid w:val="008F6218"/>
    <w:rsid w:val="008F7352"/>
    <w:rsid w:val="00900B75"/>
    <w:rsid w:val="009026B0"/>
    <w:rsid w:val="009055ED"/>
    <w:rsid w:val="00910860"/>
    <w:rsid w:val="009114CA"/>
    <w:rsid w:val="00911D37"/>
    <w:rsid w:val="00912A96"/>
    <w:rsid w:val="00913484"/>
    <w:rsid w:val="00913D1D"/>
    <w:rsid w:val="009149A2"/>
    <w:rsid w:val="009164E0"/>
    <w:rsid w:val="00916914"/>
    <w:rsid w:val="00916D9D"/>
    <w:rsid w:val="00920186"/>
    <w:rsid w:val="00921529"/>
    <w:rsid w:val="00921A01"/>
    <w:rsid w:val="009234C6"/>
    <w:rsid w:val="00923E3E"/>
    <w:rsid w:val="009256B6"/>
    <w:rsid w:val="00926B29"/>
    <w:rsid w:val="00926C99"/>
    <w:rsid w:val="00927E56"/>
    <w:rsid w:val="009308B6"/>
    <w:rsid w:val="00932B7F"/>
    <w:rsid w:val="00936459"/>
    <w:rsid w:val="0093787B"/>
    <w:rsid w:val="00937D66"/>
    <w:rsid w:val="00940852"/>
    <w:rsid w:val="00941206"/>
    <w:rsid w:val="009423F1"/>
    <w:rsid w:val="00942CC4"/>
    <w:rsid w:val="00942FC1"/>
    <w:rsid w:val="00943B17"/>
    <w:rsid w:val="0094549F"/>
    <w:rsid w:val="009460A3"/>
    <w:rsid w:val="0094707E"/>
    <w:rsid w:val="009474DC"/>
    <w:rsid w:val="009478CD"/>
    <w:rsid w:val="009509E2"/>
    <w:rsid w:val="00950A23"/>
    <w:rsid w:val="00951E5D"/>
    <w:rsid w:val="00952719"/>
    <w:rsid w:val="00953209"/>
    <w:rsid w:val="00953D96"/>
    <w:rsid w:val="0095422F"/>
    <w:rsid w:val="009551DF"/>
    <w:rsid w:val="00955DB1"/>
    <w:rsid w:val="009563E6"/>
    <w:rsid w:val="0095762C"/>
    <w:rsid w:val="00957BC3"/>
    <w:rsid w:val="00957D6B"/>
    <w:rsid w:val="009618F2"/>
    <w:rsid w:val="00961A39"/>
    <w:rsid w:val="00962D62"/>
    <w:rsid w:val="00964284"/>
    <w:rsid w:val="009643D9"/>
    <w:rsid w:val="00964C04"/>
    <w:rsid w:val="00966116"/>
    <w:rsid w:val="009664DF"/>
    <w:rsid w:val="009675B6"/>
    <w:rsid w:val="00970083"/>
    <w:rsid w:val="00971894"/>
    <w:rsid w:val="00973776"/>
    <w:rsid w:val="00973EEC"/>
    <w:rsid w:val="00974B1E"/>
    <w:rsid w:val="00974DC2"/>
    <w:rsid w:val="0097533D"/>
    <w:rsid w:val="00975831"/>
    <w:rsid w:val="00977F5B"/>
    <w:rsid w:val="00980194"/>
    <w:rsid w:val="009802C2"/>
    <w:rsid w:val="00980A31"/>
    <w:rsid w:val="00983B82"/>
    <w:rsid w:val="00985645"/>
    <w:rsid w:val="00986679"/>
    <w:rsid w:val="00986F30"/>
    <w:rsid w:val="0098702F"/>
    <w:rsid w:val="009874DA"/>
    <w:rsid w:val="00987B2A"/>
    <w:rsid w:val="00987D85"/>
    <w:rsid w:val="00990046"/>
    <w:rsid w:val="009911C1"/>
    <w:rsid w:val="0099209D"/>
    <w:rsid w:val="00992DCA"/>
    <w:rsid w:val="009936AC"/>
    <w:rsid w:val="009936EA"/>
    <w:rsid w:val="00993886"/>
    <w:rsid w:val="0099395F"/>
    <w:rsid w:val="00994376"/>
    <w:rsid w:val="009949B1"/>
    <w:rsid w:val="00994A62"/>
    <w:rsid w:val="00994B1C"/>
    <w:rsid w:val="00995503"/>
    <w:rsid w:val="0099583E"/>
    <w:rsid w:val="00995973"/>
    <w:rsid w:val="00996156"/>
    <w:rsid w:val="00996640"/>
    <w:rsid w:val="00997060"/>
    <w:rsid w:val="00997E94"/>
    <w:rsid w:val="009A044E"/>
    <w:rsid w:val="009A069D"/>
    <w:rsid w:val="009A0F6A"/>
    <w:rsid w:val="009A12EB"/>
    <w:rsid w:val="009A1ACE"/>
    <w:rsid w:val="009A2098"/>
    <w:rsid w:val="009A261D"/>
    <w:rsid w:val="009A290E"/>
    <w:rsid w:val="009A2B37"/>
    <w:rsid w:val="009A3D99"/>
    <w:rsid w:val="009A4396"/>
    <w:rsid w:val="009A50C3"/>
    <w:rsid w:val="009A55F0"/>
    <w:rsid w:val="009A5A70"/>
    <w:rsid w:val="009A7BE2"/>
    <w:rsid w:val="009B0B55"/>
    <w:rsid w:val="009B1582"/>
    <w:rsid w:val="009B5EF4"/>
    <w:rsid w:val="009B7B94"/>
    <w:rsid w:val="009C24C9"/>
    <w:rsid w:val="009C39F9"/>
    <w:rsid w:val="009C3F26"/>
    <w:rsid w:val="009C494F"/>
    <w:rsid w:val="009C5141"/>
    <w:rsid w:val="009C5B46"/>
    <w:rsid w:val="009D04A9"/>
    <w:rsid w:val="009D0874"/>
    <w:rsid w:val="009D0A3C"/>
    <w:rsid w:val="009D0E68"/>
    <w:rsid w:val="009D2005"/>
    <w:rsid w:val="009D250B"/>
    <w:rsid w:val="009D2E7B"/>
    <w:rsid w:val="009D334C"/>
    <w:rsid w:val="009D379A"/>
    <w:rsid w:val="009D3D66"/>
    <w:rsid w:val="009D3FE8"/>
    <w:rsid w:val="009D5613"/>
    <w:rsid w:val="009D6FFC"/>
    <w:rsid w:val="009D7BBF"/>
    <w:rsid w:val="009E01CE"/>
    <w:rsid w:val="009E0617"/>
    <w:rsid w:val="009E157F"/>
    <w:rsid w:val="009E21C5"/>
    <w:rsid w:val="009E3265"/>
    <w:rsid w:val="009E448E"/>
    <w:rsid w:val="009E4A6B"/>
    <w:rsid w:val="009E4BC1"/>
    <w:rsid w:val="009E5050"/>
    <w:rsid w:val="009E53E5"/>
    <w:rsid w:val="009E55B3"/>
    <w:rsid w:val="009E5AB2"/>
    <w:rsid w:val="009E6851"/>
    <w:rsid w:val="009F0384"/>
    <w:rsid w:val="009F4D09"/>
    <w:rsid w:val="009F6CD5"/>
    <w:rsid w:val="009F761F"/>
    <w:rsid w:val="009F7E40"/>
    <w:rsid w:val="009F7F2A"/>
    <w:rsid w:val="00A000A6"/>
    <w:rsid w:val="00A01A1B"/>
    <w:rsid w:val="00A022F7"/>
    <w:rsid w:val="00A02F08"/>
    <w:rsid w:val="00A04632"/>
    <w:rsid w:val="00A056A3"/>
    <w:rsid w:val="00A0610B"/>
    <w:rsid w:val="00A07162"/>
    <w:rsid w:val="00A10472"/>
    <w:rsid w:val="00A10571"/>
    <w:rsid w:val="00A10AB7"/>
    <w:rsid w:val="00A11CE1"/>
    <w:rsid w:val="00A11F92"/>
    <w:rsid w:val="00A13E8E"/>
    <w:rsid w:val="00A14C91"/>
    <w:rsid w:val="00A14E69"/>
    <w:rsid w:val="00A15697"/>
    <w:rsid w:val="00A21236"/>
    <w:rsid w:val="00A21351"/>
    <w:rsid w:val="00A21712"/>
    <w:rsid w:val="00A22627"/>
    <w:rsid w:val="00A22E91"/>
    <w:rsid w:val="00A2300C"/>
    <w:rsid w:val="00A23E9B"/>
    <w:rsid w:val="00A25EBF"/>
    <w:rsid w:val="00A26D12"/>
    <w:rsid w:val="00A278FB"/>
    <w:rsid w:val="00A316B9"/>
    <w:rsid w:val="00A31883"/>
    <w:rsid w:val="00A31CD9"/>
    <w:rsid w:val="00A31FF4"/>
    <w:rsid w:val="00A32561"/>
    <w:rsid w:val="00A3325D"/>
    <w:rsid w:val="00A33304"/>
    <w:rsid w:val="00A33E53"/>
    <w:rsid w:val="00A3402A"/>
    <w:rsid w:val="00A3439A"/>
    <w:rsid w:val="00A354CD"/>
    <w:rsid w:val="00A35526"/>
    <w:rsid w:val="00A36526"/>
    <w:rsid w:val="00A37C3C"/>
    <w:rsid w:val="00A406C4"/>
    <w:rsid w:val="00A409D5"/>
    <w:rsid w:val="00A40A82"/>
    <w:rsid w:val="00A43042"/>
    <w:rsid w:val="00A437B6"/>
    <w:rsid w:val="00A44C51"/>
    <w:rsid w:val="00A45759"/>
    <w:rsid w:val="00A45B47"/>
    <w:rsid w:val="00A47425"/>
    <w:rsid w:val="00A5024F"/>
    <w:rsid w:val="00A504B3"/>
    <w:rsid w:val="00A50773"/>
    <w:rsid w:val="00A50F6F"/>
    <w:rsid w:val="00A51E5F"/>
    <w:rsid w:val="00A52136"/>
    <w:rsid w:val="00A52923"/>
    <w:rsid w:val="00A54C69"/>
    <w:rsid w:val="00A5591A"/>
    <w:rsid w:val="00A569C5"/>
    <w:rsid w:val="00A574D2"/>
    <w:rsid w:val="00A6210E"/>
    <w:rsid w:val="00A62EF2"/>
    <w:rsid w:val="00A6310F"/>
    <w:rsid w:val="00A63811"/>
    <w:rsid w:val="00A63830"/>
    <w:rsid w:val="00A63E8C"/>
    <w:rsid w:val="00A645C4"/>
    <w:rsid w:val="00A66471"/>
    <w:rsid w:val="00A66A98"/>
    <w:rsid w:val="00A67493"/>
    <w:rsid w:val="00A6766B"/>
    <w:rsid w:val="00A67F71"/>
    <w:rsid w:val="00A70AAB"/>
    <w:rsid w:val="00A70C7E"/>
    <w:rsid w:val="00A70CFB"/>
    <w:rsid w:val="00A7483D"/>
    <w:rsid w:val="00A77693"/>
    <w:rsid w:val="00A80768"/>
    <w:rsid w:val="00A80A0B"/>
    <w:rsid w:val="00A80A18"/>
    <w:rsid w:val="00A828C4"/>
    <w:rsid w:val="00A82BDE"/>
    <w:rsid w:val="00A85090"/>
    <w:rsid w:val="00A85B2D"/>
    <w:rsid w:val="00A90C47"/>
    <w:rsid w:val="00A919FB"/>
    <w:rsid w:val="00A91E54"/>
    <w:rsid w:val="00A92255"/>
    <w:rsid w:val="00A9448D"/>
    <w:rsid w:val="00A956BE"/>
    <w:rsid w:val="00A9593E"/>
    <w:rsid w:val="00A95E79"/>
    <w:rsid w:val="00A968B2"/>
    <w:rsid w:val="00A9723D"/>
    <w:rsid w:val="00A9728C"/>
    <w:rsid w:val="00A9743B"/>
    <w:rsid w:val="00A97492"/>
    <w:rsid w:val="00A9755F"/>
    <w:rsid w:val="00A97CA9"/>
    <w:rsid w:val="00AA0259"/>
    <w:rsid w:val="00AA02C2"/>
    <w:rsid w:val="00AA0385"/>
    <w:rsid w:val="00AA0739"/>
    <w:rsid w:val="00AA352D"/>
    <w:rsid w:val="00AA37DA"/>
    <w:rsid w:val="00AA3BBF"/>
    <w:rsid w:val="00AA3F69"/>
    <w:rsid w:val="00AA4BA9"/>
    <w:rsid w:val="00AA58E7"/>
    <w:rsid w:val="00AA5FAA"/>
    <w:rsid w:val="00AA62C6"/>
    <w:rsid w:val="00AA6DD8"/>
    <w:rsid w:val="00AB1337"/>
    <w:rsid w:val="00AB136F"/>
    <w:rsid w:val="00AB15D2"/>
    <w:rsid w:val="00AB163F"/>
    <w:rsid w:val="00AB1A53"/>
    <w:rsid w:val="00AB1DE0"/>
    <w:rsid w:val="00AB278A"/>
    <w:rsid w:val="00AB2D92"/>
    <w:rsid w:val="00AB2F8B"/>
    <w:rsid w:val="00AB2FF8"/>
    <w:rsid w:val="00AB31DB"/>
    <w:rsid w:val="00AB3343"/>
    <w:rsid w:val="00AB3F38"/>
    <w:rsid w:val="00AB460E"/>
    <w:rsid w:val="00AB5B55"/>
    <w:rsid w:val="00AB5FEB"/>
    <w:rsid w:val="00AB6F9F"/>
    <w:rsid w:val="00AB7322"/>
    <w:rsid w:val="00AB77B4"/>
    <w:rsid w:val="00AB7B18"/>
    <w:rsid w:val="00AB7FF0"/>
    <w:rsid w:val="00AC02DD"/>
    <w:rsid w:val="00AC0644"/>
    <w:rsid w:val="00AC0EDB"/>
    <w:rsid w:val="00AC2403"/>
    <w:rsid w:val="00AC2EB6"/>
    <w:rsid w:val="00AC3A2B"/>
    <w:rsid w:val="00AC3EC1"/>
    <w:rsid w:val="00AC57BF"/>
    <w:rsid w:val="00AC6B0C"/>
    <w:rsid w:val="00AC7443"/>
    <w:rsid w:val="00AC746E"/>
    <w:rsid w:val="00AD037A"/>
    <w:rsid w:val="00AD18EB"/>
    <w:rsid w:val="00AD21D8"/>
    <w:rsid w:val="00AD2813"/>
    <w:rsid w:val="00AD33D1"/>
    <w:rsid w:val="00AD3DA3"/>
    <w:rsid w:val="00AD7709"/>
    <w:rsid w:val="00AE208E"/>
    <w:rsid w:val="00AE23F0"/>
    <w:rsid w:val="00AE52F4"/>
    <w:rsid w:val="00AE5EA0"/>
    <w:rsid w:val="00AE6247"/>
    <w:rsid w:val="00AE6984"/>
    <w:rsid w:val="00AE6F58"/>
    <w:rsid w:val="00AE72B8"/>
    <w:rsid w:val="00AF0AB8"/>
    <w:rsid w:val="00AF203B"/>
    <w:rsid w:val="00AF42A1"/>
    <w:rsid w:val="00AF4FE9"/>
    <w:rsid w:val="00AF53C8"/>
    <w:rsid w:val="00AF5C53"/>
    <w:rsid w:val="00AF6324"/>
    <w:rsid w:val="00AF68A0"/>
    <w:rsid w:val="00AF6F9B"/>
    <w:rsid w:val="00AF7F34"/>
    <w:rsid w:val="00B00611"/>
    <w:rsid w:val="00B00C83"/>
    <w:rsid w:val="00B00D95"/>
    <w:rsid w:val="00B015F9"/>
    <w:rsid w:val="00B021E2"/>
    <w:rsid w:val="00B028DE"/>
    <w:rsid w:val="00B03696"/>
    <w:rsid w:val="00B03F05"/>
    <w:rsid w:val="00B042EE"/>
    <w:rsid w:val="00B05818"/>
    <w:rsid w:val="00B058E3"/>
    <w:rsid w:val="00B0628C"/>
    <w:rsid w:val="00B06E1E"/>
    <w:rsid w:val="00B07199"/>
    <w:rsid w:val="00B07599"/>
    <w:rsid w:val="00B07FEE"/>
    <w:rsid w:val="00B10D9B"/>
    <w:rsid w:val="00B1540C"/>
    <w:rsid w:val="00B162C9"/>
    <w:rsid w:val="00B16F34"/>
    <w:rsid w:val="00B205A9"/>
    <w:rsid w:val="00B20E15"/>
    <w:rsid w:val="00B22064"/>
    <w:rsid w:val="00B2227D"/>
    <w:rsid w:val="00B2262F"/>
    <w:rsid w:val="00B2264F"/>
    <w:rsid w:val="00B228E9"/>
    <w:rsid w:val="00B235DC"/>
    <w:rsid w:val="00B23B08"/>
    <w:rsid w:val="00B23D29"/>
    <w:rsid w:val="00B24356"/>
    <w:rsid w:val="00B249E0"/>
    <w:rsid w:val="00B25EAD"/>
    <w:rsid w:val="00B25F2D"/>
    <w:rsid w:val="00B26304"/>
    <w:rsid w:val="00B26ECD"/>
    <w:rsid w:val="00B27A84"/>
    <w:rsid w:val="00B27D45"/>
    <w:rsid w:val="00B3180D"/>
    <w:rsid w:val="00B32637"/>
    <w:rsid w:val="00B335FD"/>
    <w:rsid w:val="00B33848"/>
    <w:rsid w:val="00B34363"/>
    <w:rsid w:val="00B34472"/>
    <w:rsid w:val="00B405B5"/>
    <w:rsid w:val="00B40C9C"/>
    <w:rsid w:val="00B41BF8"/>
    <w:rsid w:val="00B42FD3"/>
    <w:rsid w:val="00B4413A"/>
    <w:rsid w:val="00B448F2"/>
    <w:rsid w:val="00B4504E"/>
    <w:rsid w:val="00B45107"/>
    <w:rsid w:val="00B45604"/>
    <w:rsid w:val="00B45E42"/>
    <w:rsid w:val="00B45F4D"/>
    <w:rsid w:val="00B468A2"/>
    <w:rsid w:val="00B50060"/>
    <w:rsid w:val="00B519B6"/>
    <w:rsid w:val="00B528BE"/>
    <w:rsid w:val="00B52ED1"/>
    <w:rsid w:val="00B536AB"/>
    <w:rsid w:val="00B53CFB"/>
    <w:rsid w:val="00B553C0"/>
    <w:rsid w:val="00B566D2"/>
    <w:rsid w:val="00B568B4"/>
    <w:rsid w:val="00B61D7E"/>
    <w:rsid w:val="00B62160"/>
    <w:rsid w:val="00B6259E"/>
    <w:rsid w:val="00B6376D"/>
    <w:rsid w:val="00B638D8"/>
    <w:rsid w:val="00B6625C"/>
    <w:rsid w:val="00B66823"/>
    <w:rsid w:val="00B6785C"/>
    <w:rsid w:val="00B70087"/>
    <w:rsid w:val="00B7025E"/>
    <w:rsid w:val="00B709F9"/>
    <w:rsid w:val="00B73CBA"/>
    <w:rsid w:val="00B74590"/>
    <w:rsid w:val="00B74DDC"/>
    <w:rsid w:val="00B7683B"/>
    <w:rsid w:val="00B76CB5"/>
    <w:rsid w:val="00B778EE"/>
    <w:rsid w:val="00B80474"/>
    <w:rsid w:val="00B80E00"/>
    <w:rsid w:val="00B80EB0"/>
    <w:rsid w:val="00B8276A"/>
    <w:rsid w:val="00B82936"/>
    <w:rsid w:val="00B82948"/>
    <w:rsid w:val="00B82F31"/>
    <w:rsid w:val="00B83490"/>
    <w:rsid w:val="00B8406A"/>
    <w:rsid w:val="00B8485A"/>
    <w:rsid w:val="00B85705"/>
    <w:rsid w:val="00B8670A"/>
    <w:rsid w:val="00B871DF"/>
    <w:rsid w:val="00B87541"/>
    <w:rsid w:val="00B87761"/>
    <w:rsid w:val="00B87815"/>
    <w:rsid w:val="00B90193"/>
    <w:rsid w:val="00B90C92"/>
    <w:rsid w:val="00B915FC"/>
    <w:rsid w:val="00B918AE"/>
    <w:rsid w:val="00B9279D"/>
    <w:rsid w:val="00B92951"/>
    <w:rsid w:val="00B92E7F"/>
    <w:rsid w:val="00B93F3C"/>
    <w:rsid w:val="00B942A8"/>
    <w:rsid w:val="00B97946"/>
    <w:rsid w:val="00BA0585"/>
    <w:rsid w:val="00BA0A68"/>
    <w:rsid w:val="00BA1316"/>
    <w:rsid w:val="00BA1D11"/>
    <w:rsid w:val="00BA1F7B"/>
    <w:rsid w:val="00BA2439"/>
    <w:rsid w:val="00BA2828"/>
    <w:rsid w:val="00BA5EFE"/>
    <w:rsid w:val="00BA6580"/>
    <w:rsid w:val="00BA65B4"/>
    <w:rsid w:val="00BA6B74"/>
    <w:rsid w:val="00BB0E11"/>
    <w:rsid w:val="00BB3028"/>
    <w:rsid w:val="00BB330D"/>
    <w:rsid w:val="00BB344A"/>
    <w:rsid w:val="00BB3AE2"/>
    <w:rsid w:val="00BB5644"/>
    <w:rsid w:val="00BB57C1"/>
    <w:rsid w:val="00BB68C1"/>
    <w:rsid w:val="00BB712F"/>
    <w:rsid w:val="00BB743E"/>
    <w:rsid w:val="00BB77E9"/>
    <w:rsid w:val="00BB7814"/>
    <w:rsid w:val="00BC084D"/>
    <w:rsid w:val="00BC0BBC"/>
    <w:rsid w:val="00BC0BFB"/>
    <w:rsid w:val="00BC1629"/>
    <w:rsid w:val="00BC41C9"/>
    <w:rsid w:val="00BC64B2"/>
    <w:rsid w:val="00BC6FEC"/>
    <w:rsid w:val="00BC7B42"/>
    <w:rsid w:val="00BD2E1C"/>
    <w:rsid w:val="00BD3129"/>
    <w:rsid w:val="00BD41B4"/>
    <w:rsid w:val="00BD43FA"/>
    <w:rsid w:val="00BD4794"/>
    <w:rsid w:val="00BD47A3"/>
    <w:rsid w:val="00BD6F50"/>
    <w:rsid w:val="00BD78ED"/>
    <w:rsid w:val="00BE0AD1"/>
    <w:rsid w:val="00BE0DF7"/>
    <w:rsid w:val="00BE3E8A"/>
    <w:rsid w:val="00BE429D"/>
    <w:rsid w:val="00BE44A7"/>
    <w:rsid w:val="00BE4D24"/>
    <w:rsid w:val="00BE5169"/>
    <w:rsid w:val="00BE54F0"/>
    <w:rsid w:val="00BE698E"/>
    <w:rsid w:val="00BF2AFE"/>
    <w:rsid w:val="00BF4FD9"/>
    <w:rsid w:val="00BF5CAC"/>
    <w:rsid w:val="00C015AE"/>
    <w:rsid w:val="00C021E3"/>
    <w:rsid w:val="00C02852"/>
    <w:rsid w:val="00C02AA8"/>
    <w:rsid w:val="00C03155"/>
    <w:rsid w:val="00C036F7"/>
    <w:rsid w:val="00C03C0B"/>
    <w:rsid w:val="00C03C19"/>
    <w:rsid w:val="00C04680"/>
    <w:rsid w:val="00C04E58"/>
    <w:rsid w:val="00C057B9"/>
    <w:rsid w:val="00C066E9"/>
    <w:rsid w:val="00C06C33"/>
    <w:rsid w:val="00C07C4D"/>
    <w:rsid w:val="00C10AC0"/>
    <w:rsid w:val="00C10CD6"/>
    <w:rsid w:val="00C11DD8"/>
    <w:rsid w:val="00C12C8B"/>
    <w:rsid w:val="00C13D06"/>
    <w:rsid w:val="00C15958"/>
    <w:rsid w:val="00C17BCD"/>
    <w:rsid w:val="00C17DBB"/>
    <w:rsid w:val="00C21E03"/>
    <w:rsid w:val="00C237BB"/>
    <w:rsid w:val="00C241AB"/>
    <w:rsid w:val="00C24725"/>
    <w:rsid w:val="00C25A40"/>
    <w:rsid w:val="00C32F8B"/>
    <w:rsid w:val="00C33095"/>
    <w:rsid w:val="00C35865"/>
    <w:rsid w:val="00C364B1"/>
    <w:rsid w:val="00C36F15"/>
    <w:rsid w:val="00C40485"/>
    <w:rsid w:val="00C40D8E"/>
    <w:rsid w:val="00C4232E"/>
    <w:rsid w:val="00C4334C"/>
    <w:rsid w:val="00C4386A"/>
    <w:rsid w:val="00C44700"/>
    <w:rsid w:val="00C456D4"/>
    <w:rsid w:val="00C45B4C"/>
    <w:rsid w:val="00C46402"/>
    <w:rsid w:val="00C46655"/>
    <w:rsid w:val="00C47E1D"/>
    <w:rsid w:val="00C506F5"/>
    <w:rsid w:val="00C50819"/>
    <w:rsid w:val="00C50C8F"/>
    <w:rsid w:val="00C50F60"/>
    <w:rsid w:val="00C51DEF"/>
    <w:rsid w:val="00C52443"/>
    <w:rsid w:val="00C52710"/>
    <w:rsid w:val="00C531C2"/>
    <w:rsid w:val="00C552E4"/>
    <w:rsid w:val="00C55550"/>
    <w:rsid w:val="00C5621C"/>
    <w:rsid w:val="00C56C46"/>
    <w:rsid w:val="00C60F9B"/>
    <w:rsid w:val="00C62678"/>
    <w:rsid w:val="00C64172"/>
    <w:rsid w:val="00C64854"/>
    <w:rsid w:val="00C658B5"/>
    <w:rsid w:val="00C66666"/>
    <w:rsid w:val="00C6670C"/>
    <w:rsid w:val="00C66E42"/>
    <w:rsid w:val="00C70223"/>
    <w:rsid w:val="00C71336"/>
    <w:rsid w:val="00C722CD"/>
    <w:rsid w:val="00C72695"/>
    <w:rsid w:val="00C74669"/>
    <w:rsid w:val="00C753C7"/>
    <w:rsid w:val="00C7549A"/>
    <w:rsid w:val="00C756E6"/>
    <w:rsid w:val="00C75B2C"/>
    <w:rsid w:val="00C768E2"/>
    <w:rsid w:val="00C77E6C"/>
    <w:rsid w:val="00C806B2"/>
    <w:rsid w:val="00C80738"/>
    <w:rsid w:val="00C80EAF"/>
    <w:rsid w:val="00C81075"/>
    <w:rsid w:val="00C815C4"/>
    <w:rsid w:val="00C8275C"/>
    <w:rsid w:val="00C82787"/>
    <w:rsid w:val="00C84020"/>
    <w:rsid w:val="00C84953"/>
    <w:rsid w:val="00C84DC8"/>
    <w:rsid w:val="00C874A0"/>
    <w:rsid w:val="00C90077"/>
    <w:rsid w:val="00C9043C"/>
    <w:rsid w:val="00C90C40"/>
    <w:rsid w:val="00C95451"/>
    <w:rsid w:val="00C958AF"/>
    <w:rsid w:val="00C9616A"/>
    <w:rsid w:val="00C96290"/>
    <w:rsid w:val="00C9643E"/>
    <w:rsid w:val="00C96A0B"/>
    <w:rsid w:val="00C97E20"/>
    <w:rsid w:val="00CA1374"/>
    <w:rsid w:val="00CA2947"/>
    <w:rsid w:val="00CA3530"/>
    <w:rsid w:val="00CA35A9"/>
    <w:rsid w:val="00CA3E6D"/>
    <w:rsid w:val="00CA5A60"/>
    <w:rsid w:val="00CA68C6"/>
    <w:rsid w:val="00CA735D"/>
    <w:rsid w:val="00CA7917"/>
    <w:rsid w:val="00CB0F4F"/>
    <w:rsid w:val="00CB19E9"/>
    <w:rsid w:val="00CB1CBF"/>
    <w:rsid w:val="00CB23D0"/>
    <w:rsid w:val="00CB2575"/>
    <w:rsid w:val="00CB2B55"/>
    <w:rsid w:val="00CB5720"/>
    <w:rsid w:val="00CB5CB1"/>
    <w:rsid w:val="00CB7156"/>
    <w:rsid w:val="00CB7841"/>
    <w:rsid w:val="00CC1152"/>
    <w:rsid w:val="00CC13E1"/>
    <w:rsid w:val="00CC1426"/>
    <w:rsid w:val="00CC35F6"/>
    <w:rsid w:val="00CC57C0"/>
    <w:rsid w:val="00CC59E8"/>
    <w:rsid w:val="00CC7631"/>
    <w:rsid w:val="00CC7DD3"/>
    <w:rsid w:val="00CD22AF"/>
    <w:rsid w:val="00CD2C79"/>
    <w:rsid w:val="00CD32DC"/>
    <w:rsid w:val="00CD4350"/>
    <w:rsid w:val="00CD4549"/>
    <w:rsid w:val="00CD4EA8"/>
    <w:rsid w:val="00CD568B"/>
    <w:rsid w:val="00CD6D95"/>
    <w:rsid w:val="00CD77C8"/>
    <w:rsid w:val="00CD79DC"/>
    <w:rsid w:val="00CD7B3A"/>
    <w:rsid w:val="00CD7CD9"/>
    <w:rsid w:val="00CE0AC8"/>
    <w:rsid w:val="00CE1A01"/>
    <w:rsid w:val="00CE1CFD"/>
    <w:rsid w:val="00CE2A36"/>
    <w:rsid w:val="00CE2C2C"/>
    <w:rsid w:val="00CE36EF"/>
    <w:rsid w:val="00CE3B43"/>
    <w:rsid w:val="00CE43F7"/>
    <w:rsid w:val="00CE4E42"/>
    <w:rsid w:val="00CE5394"/>
    <w:rsid w:val="00CE6C47"/>
    <w:rsid w:val="00CE7691"/>
    <w:rsid w:val="00CE77E4"/>
    <w:rsid w:val="00CF0E55"/>
    <w:rsid w:val="00CF1AC4"/>
    <w:rsid w:val="00CF2727"/>
    <w:rsid w:val="00CF4AD4"/>
    <w:rsid w:val="00CF4D0B"/>
    <w:rsid w:val="00CF5726"/>
    <w:rsid w:val="00CF5895"/>
    <w:rsid w:val="00CF6085"/>
    <w:rsid w:val="00CF76FC"/>
    <w:rsid w:val="00CF7B48"/>
    <w:rsid w:val="00CF7C83"/>
    <w:rsid w:val="00CF7FB4"/>
    <w:rsid w:val="00D00466"/>
    <w:rsid w:val="00D00734"/>
    <w:rsid w:val="00D00CD5"/>
    <w:rsid w:val="00D021DF"/>
    <w:rsid w:val="00D02963"/>
    <w:rsid w:val="00D033BB"/>
    <w:rsid w:val="00D04CF8"/>
    <w:rsid w:val="00D05681"/>
    <w:rsid w:val="00D0671E"/>
    <w:rsid w:val="00D0674E"/>
    <w:rsid w:val="00D06C3D"/>
    <w:rsid w:val="00D07477"/>
    <w:rsid w:val="00D109E0"/>
    <w:rsid w:val="00D10B37"/>
    <w:rsid w:val="00D12318"/>
    <w:rsid w:val="00D12B5A"/>
    <w:rsid w:val="00D12F39"/>
    <w:rsid w:val="00D12FEA"/>
    <w:rsid w:val="00D14E08"/>
    <w:rsid w:val="00D17773"/>
    <w:rsid w:val="00D1780E"/>
    <w:rsid w:val="00D17D05"/>
    <w:rsid w:val="00D206DA"/>
    <w:rsid w:val="00D20708"/>
    <w:rsid w:val="00D210AB"/>
    <w:rsid w:val="00D22920"/>
    <w:rsid w:val="00D22E60"/>
    <w:rsid w:val="00D22ED3"/>
    <w:rsid w:val="00D24FDA"/>
    <w:rsid w:val="00D25278"/>
    <w:rsid w:val="00D26130"/>
    <w:rsid w:val="00D2687C"/>
    <w:rsid w:val="00D2702E"/>
    <w:rsid w:val="00D309AF"/>
    <w:rsid w:val="00D30F4C"/>
    <w:rsid w:val="00D3145D"/>
    <w:rsid w:val="00D31D34"/>
    <w:rsid w:val="00D335BD"/>
    <w:rsid w:val="00D336ED"/>
    <w:rsid w:val="00D34295"/>
    <w:rsid w:val="00D35ECA"/>
    <w:rsid w:val="00D361BE"/>
    <w:rsid w:val="00D37717"/>
    <w:rsid w:val="00D379E2"/>
    <w:rsid w:val="00D400BA"/>
    <w:rsid w:val="00D40374"/>
    <w:rsid w:val="00D405FC"/>
    <w:rsid w:val="00D407EF"/>
    <w:rsid w:val="00D40ABF"/>
    <w:rsid w:val="00D40F5B"/>
    <w:rsid w:val="00D4126A"/>
    <w:rsid w:val="00D415C2"/>
    <w:rsid w:val="00D42019"/>
    <w:rsid w:val="00D42F59"/>
    <w:rsid w:val="00D44C67"/>
    <w:rsid w:val="00D451E4"/>
    <w:rsid w:val="00D453E9"/>
    <w:rsid w:val="00D4784F"/>
    <w:rsid w:val="00D51D56"/>
    <w:rsid w:val="00D524C3"/>
    <w:rsid w:val="00D53FA1"/>
    <w:rsid w:val="00D55B11"/>
    <w:rsid w:val="00D61A66"/>
    <w:rsid w:val="00D63C8C"/>
    <w:rsid w:val="00D657E8"/>
    <w:rsid w:val="00D657F7"/>
    <w:rsid w:val="00D67801"/>
    <w:rsid w:val="00D67A8F"/>
    <w:rsid w:val="00D718A3"/>
    <w:rsid w:val="00D71AF4"/>
    <w:rsid w:val="00D72362"/>
    <w:rsid w:val="00D7275A"/>
    <w:rsid w:val="00D73130"/>
    <w:rsid w:val="00D738B0"/>
    <w:rsid w:val="00D74025"/>
    <w:rsid w:val="00D7407A"/>
    <w:rsid w:val="00D748CF"/>
    <w:rsid w:val="00D74EF5"/>
    <w:rsid w:val="00D75131"/>
    <w:rsid w:val="00D7522B"/>
    <w:rsid w:val="00D757B8"/>
    <w:rsid w:val="00D75B53"/>
    <w:rsid w:val="00D761BF"/>
    <w:rsid w:val="00D77232"/>
    <w:rsid w:val="00D77C22"/>
    <w:rsid w:val="00D8010C"/>
    <w:rsid w:val="00D80757"/>
    <w:rsid w:val="00D811EE"/>
    <w:rsid w:val="00D841BE"/>
    <w:rsid w:val="00D8536A"/>
    <w:rsid w:val="00D86455"/>
    <w:rsid w:val="00D864A6"/>
    <w:rsid w:val="00D86558"/>
    <w:rsid w:val="00D87DC4"/>
    <w:rsid w:val="00D91A3E"/>
    <w:rsid w:val="00D91FAB"/>
    <w:rsid w:val="00D93F21"/>
    <w:rsid w:val="00D942BA"/>
    <w:rsid w:val="00D96FA0"/>
    <w:rsid w:val="00DA2B65"/>
    <w:rsid w:val="00DA310C"/>
    <w:rsid w:val="00DA34BE"/>
    <w:rsid w:val="00DA3ADF"/>
    <w:rsid w:val="00DA3D73"/>
    <w:rsid w:val="00DA4144"/>
    <w:rsid w:val="00DA7E88"/>
    <w:rsid w:val="00DB04C7"/>
    <w:rsid w:val="00DB0769"/>
    <w:rsid w:val="00DB129F"/>
    <w:rsid w:val="00DB1806"/>
    <w:rsid w:val="00DB2A9F"/>
    <w:rsid w:val="00DB2ADF"/>
    <w:rsid w:val="00DB3C23"/>
    <w:rsid w:val="00DB3F3B"/>
    <w:rsid w:val="00DB50F7"/>
    <w:rsid w:val="00DB536E"/>
    <w:rsid w:val="00DB7938"/>
    <w:rsid w:val="00DC0B37"/>
    <w:rsid w:val="00DC0EFE"/>
    <w:rsid w:val="00DC11CA"/>
    <w:rsid w:val="00DC462C"/>
    <w:rsid w:val="00DC7C72"/>
    <w:rsid w:val="00DC7D6B"/>
    <w:rsid w:val="00DD17A5"/>
    <w:rsid w:val="00DD23A8"/>
    <w:rsid w:val="00DD2B76"/>
    <w:rsid w:val="00DD2BE2"/>
    <w:rsid w:val="00DD2E71"/>
    <w:rsid w:val="00DD3C0A"/>
    <w:rsid w:val="00DD4AC8"/>
    <w:rsid w:val="00DD57EB"/>
    <w:rsid w:val="00DD68E6"/>
    <w:rsid w:val="00DD69D5"/>
    <w:rsid w:val="00DD6A88"/>
    <w:rsid w:val="00DE204C"/>
    <w:rsid w:val="00DE328B"/>
    <w:rsid w:val="00DE3657"/>
    <w:rsid w:val="00DE4530"/>
    <w:rsid w:val="00DE4887"/>
    <w:rsid w:val="00DE668A"/>
    <w:rsid w:val="00DE6CC0"/>
    <w:rsid w:val="00DE7920"/>
    <w:rsid w:val="00DF00CA"/>
    <w:rsid w:val="00DF0308"/>
    <w:rsid w:val="00DF06F7"/>
    <w:rsid w:val="00DF07B5"/>
    <w:rsid w:val="00DF0851"/>
    <w:rsid w:val="00DF161A"/>
    <w:rsid w:val="00DF20D4"/>
    <w:rsid w:val="00DF21A9"/>
    <w:rsid w:val="00DF308F"/>
    <w:rsid w:val="00DF41F1"/>
    <w:rsid w:val="00DF5962"/>
    <w:rsid w:val="00DF6350"/>
    <w:rsid w:val="00DF6871"/>
    <w:rsid w:val="00DF6CA3"/>
    <w:rsid w:val="00DF6CB0"/>
    <w:rsid w:val="00DF70DA"/>
    <w:rsid w:val="00DF7666"/>
    <w:rsid w:val="00DF77DE"/>
    <w:rsid w:val="00E00329"/>
    <w:rsid w:val="00E012D8"/>
    <w:rsid w:val="00E01B81"/>
    <w:rsid w:val="00E027F8"/>
    <w:rsid w:val="00E034BE"/>
    <w:rsid w:val="00E04D22"/>
    <w:rsid w:val="00E05B1B"/>
    <w:rsid w:val="00E07528"/>
    <w:rsid w:val="00E077BA"/>
    <w:rsid w:val="00E100C9"/>
    <w:rsid w:val="00E11BD4"/>
    <w:rsid w:val="00E11F18"/>
    <w:rsid w:val="00E163BA"/>
    <w:rsid w:val="00E17172"/>
    <w:rsid w:val="00E17934"/>
    <w:rsid w:val="00E20B8E"/>
    <w:rsid w:val="00E21F57"/>
    <w:rsid w:val="00E2237E"/>
    <w:rsid w:val="00E22AE1"/>
    <w:rsid w:val="00E23274"/>
    <w:rsid w:val="00E247F0"/>
    <w:rsid w:val="00E248A2"/>
    <w:rsid w:val="00E25E26"/>
    <w:rsid w:val="00E260AA"/>
    <w:rsid w:val="00E26F68"/>
    <w:rsid w:val="00E27087"/>
    <w:rsid w:val="00E2751D"/>
    <w:rsid w:val="00E30443"/>
    <w:rsid w:val="00E32575"/>
    <w:rsid w:val="00E32E02"/>
    <w:rsid w:val="00E344B7"/>
    <w:rsid w:val="00E34B52"/>
    <w:rsid w:val="00E35448"/>
    <w:rsid w:val="00E354BB"/>
    <w:rsid w:val="00E35844"/>
    <w:rsid w:val="00E36D87"/>
    <w:rsid w:val="00E37B17"/>
    <w:rsid w:val="00E40B57"/>
    <w:rsid w:val="00E40F09"/>
    <w:rsid w:val="00E40F7A"/>
    <w:rsid w:val="00E42340"/>
    <w:rsid w:val="00E42D79"/>
    <w:rsid w:val="00E4319D"/>
    <w:rsid w:val="00E4370F"/>
    <w:rsid w:val="00E446AB"/>
    <w:rsid w:val="00E44889"/>
    <w:rsid w:val="00E44F32"/>
    <w:rsid w:val="00E452EF"/>
    <w:rsid w:val="00E468C6"/>
    <w:rsid w:val="00E47AE9"/>
    <w:rsid w:val="00E52689"/>
    <w:rsid w:val="00E54338"/>
    <w:rsid w:val="00E561DF"/>
    <w:rsid w:val="00E56BF6"/>
    <w:rsid w:val="00E60CA4"/>
    <w:rsid w:val="00E60E7E"/>
    <w:rsid w:val="00E61B55"/>
    <w:rsid w:val="00E63905"/>
    <w:rsid w:val="00E63CD0"/>
    <w:rsid w:val="00E67362"/>
    <w:rsid w:val="00E67857"/>
    <w:rsid w:val="00E70E36"/>
    <w:rsid w:val="00E71FF2"/>
    <w:rsid w:val="00E721E8"/>
    <w:rsid w:val="00E727AD"/>
    <w:rsid w:val="00E74345"/>
    <w:rsid w:val="00E75E54"/>
    <w:rsid w:val="00E76777"/>
    <w:rsid w:val="00E76B3C"/>
    <w:rsid w:val="00E81377"/>
    <w:rsid w:val="00E8252F"/>
    <w:rsid w:val="00E82F11"/>
    <w:rsid w:val="00E83B78"/>
    <w:rsid w:val="00E83E2E"/>
    <w:rsid w:val="00E87151"/>
    <w:rsid w:val="00E87A0D"/>
    <w:rsid w:val="00E87B9F"/>
    <w:rsid w:val="00E948F5"/>
    <w:rsid w:val="00E957A8"/>
    <w:rsid w:val="00E9604A"/>
    <w:rsid w:val="00E96979"/>
    <w:rsid w:val="00E96DB2"/>
    <w:rsid w:val="00E96F14"/>
    <w:rsid w:val="00E9749F"/>
    <w:rsid w:val="00E97A71"/>
    <w:rsid w:val="00E97FB3"/>
    <w:rsid w:val="00EA1A06"/>
    <w:rsid w:val="00EA26AA"/>
    <w:rsid w:val="00EA3134"/>
    <w:rsid w:val="00EA3E23"/>
    <w:rsid w:val="00EA58D3"/>
    <w:rsid w:val="00EA5C09"/>
    <w:rsid w:val="00EA6E77"/>
    <w:rsid w:val="00EA6F4D"/>
    <w:rsid w:val="00EB1D65"/>
    <w:rsid w:val="00EB3A4B"/>
    <w:rsid w:val="00EB53F0"/>
    <w:rsid w:val="00EB54D2"/>
    <w:rsid w:val="00EB5667"/>
    <w:rsid w:val="00EB73A6"/>
    <w:rsid w:val="00EC003A"/>
    <w:rsid w:val="00EC025D"/>
    <w:rsid w:val="00EC02C6"/>
    <w:rsid w:val="00EC15E8"/>
    <w:rsid w:val="00EC1739"/>
    <w:rsid w:val="00EC1CD4"/>
    <w:rsid w:val="00EC1F4D"/>
    <w:rsid w:val="00EC2323"/>
    <w:rsid w:val="00EC4213"/>
    <w:rsid w:val="00EC6453"/>
    <w:rsid w:val="00EC74A5"/>
    <w:rsid w:val="00EC7656"/>
    <w:rsid w:val="00ED01B5"/>
    <w:rsid w:val="00ED1982"/>
    <w:rsid w:val="00ED20DB"/>
    <w:rsid w:val="00ED22B5"/>
    <w:rsid w:val="00ED2CB2"/>
    <w:rsid w:val="00ED4196"/>
    <w:rsid w:val="00ED4BA8"/>
    <w:rsid w:val="00ED4FBC"/>
    <w:rsid w:val="00ED5AAB"/>
    <w:rsid w:val="00ED6436"/>
    <w:rsid w:val="00ED6775"/>
    <w:rsid w:val="00ED68E9"/>
    <w:rsid w:val="00ED7A38"/>
    <w:rsid w:val="00ED7EA0"/>
    <w:rsid w:val="00EE0076"/>
    <w:rsid w:val="00EE038B"/>
    <w:rsid w:val="00EE0537"/>
    <w:rsid w:val="00EE1027"/>
    <w:rsid w:val="00EE118D"/>
    <w:rsid w:val="00EE1492"/>
    <w:rsid w:val="00EE39CA"/>
    <w:rsid w:val="00EE4B71"/>
    <w:rsid w:val="00EE6EA3"/>
    <w:rsid w:val="00EE746F"/>
    <w:rsid w:val="00EF0B62"/>
    <w:rsid w:val="00EF0D07"/>
    <w:rsid w:val="00EF1EBA"/>
    <w:rsid w:val="00EF21AB"/>
    <w:rsid w:val="00EF492F"/>
    <w:rsid w:val="00EF50A1"/>
    <w:rsid w:val="00EF5C36"/>
    <w:rsid w:val="00EF686C"/>
    <w:rsid w:val="00EF6908"/>
    <w:rsid w:val="00EF720B"/>
    <w:rsid w:val="00EF750C"/>
    <w:rsid w:val="00F0115D"/>
    <w:rsid w:val="00F01338"/>
    <w:rsid w:val="00F03004"/>
    <w:rsid w:val="00F03705"/>
    <w:rsid w:val="00F0438B"/>
    <w:rsid w:val="00F045FD"/>
    <w:rsid w:val="00F05D45"/>
    <w:rsid w:val="00F0643B"/>
    <w:rsid w:val="00F1009F"/>
    <w:rsid w:val="00F10AC4"/>
    <w:rsid w:val="00F12230"/>
    <w:rsid w:val="00F12F41"/>
    <w:rsid w:val="00F13084"/>
    <w:rsid w:val="00F132F1"/>
    <w:rsid w:val="00F14433"/>
    <w:rsid w:val="00F145B4"/>
    <w:rsid w:val="00F14915"/>
    <w:rsid w:val="00F14A58"/>
    <w:rsid w:val="00F14C26"/>
    <w:rsid w:val="00F20A27"/>
    <w:rsid w:val="00F2264E"/>
    <w:rsid w:val="00F22678"/>
    <w:rsid w:val="00F2337A"/>
    <w:rsid w:val="00F234FE"/>
    <w:rsid w:val="00F23616"/>
    <w:rsid w:val="00F23711"/>
    <w:rsid w:val="00F262FF"/>
    <w:rsid w:val="00F267E5"/>
    <w:rsid w:val="00F270E6"/>
    <w:rsid w:val="00F27913"/>
    <w:rsid w:val="00F3072B"/>
    <w:rsid w:val="00F31B57"/>
    <w:rsid w:val="00F31F12"/>
    <w:rsid w:val="00F321A9"/>
    <w:rsid w:val="00F32414"/>
    <w:rsid w:val="00F32EFE"/>
    <w:rsid w:val="00F336D2"/>
    <w:rsid w:val="00F344A4"/>
    <w:rsid w:val="00F34793"/>
    <w:rsid w:val="00F35046"/>
    <w:rsid w:val="00F3557A"/>
    <w:rsid w:val="00F357C1"/>
    <w:rsid w:val="00F3615B"/>
    <w:rsid w:val="00F37032"/>
    <w:rsid w:val="00F37244"/>
    <w:rsid w:val="00F3749B"/>
    <w:rsid w:val="00F410A7"/>
    <w:rsid w:val="00F43014"/>
    <w:rsid w:val="00F43D51"/>
    <w:rsid w:val="00F44021"/>
    <w:rsid w:val="00F45E29"/>
    <w:rsid w:val="00F468B6"/>
    <w:rsid w:val="00F46A29"/>
    <w:rsid w:val="00F507C5"/>
    <w:rsid w:val="00F516DC"/>
    <w:rsid w:val="00F53AB3"/>
    <w:rsid w:val="00F541FE"/>
    <w:rsid w:val="00F5425B"/>
    <w:rsid w:val="00F54D88"/>
    <w:rsid w:val="00F55E46"/>
    <w:rsid w:val="00F56A61"/>
    <w:rsid w:val="00F57E91"/>
    <w:rsid w:val="00F57EC5"/>
    <w:rsid w:val="00F601E2"/>
    <w:rsid w:val="00F6037E"/>
    <w:rsid w:val="00F60FD5"/>
    <w:rsid w:val="00F61D36"/>
    <w:rsid w:val="00F62BFD"/>
    <w:rsid w:val="00F64D3B"/>
    <w:rsid w:val="00F65F4D"/>
    <w:rsid w:val="00F66720"/>
    <w:rsid w:val="00F67439"/>
    <w:rsid w:val="00F676CD"/>
    <w:rsid w:val="00F70F9D"/>
    <w:rsid w:val="00F7119E"/>
    <w:rsid w:val="00F71376"/>
    <w:rsid w:val="00F724B3"/>
    <w:rsid w:val="00F725C6"/>
    <w:rsid w:val="00F72CDE"/>
    <w:rsid w:val="00F762BF"/>
    <w:rsid w:val="00F767FF"/>
    <w:rsid w:val="00F7710F"/>
    <w:rsid w:val="00F800B5"/>
    <w:rsid w:val="00F81282"/>
    <w:rsid w:val="00F8134E"/>
    <w:rsid w:val="00F81384"/>
    <w:rsid w:val="00F81CA4"/>
    <w:rsid w:val="00F82550"/>
    <w:rsid w:val="00F82F17"/>
    <w:rsid w:val="00F83B4D"/>
    <w:rsid w:val="00F8481C"/>
    <w:rsid w:val="00F84C9D"/>
    <w:rsid w:val="00F84E26"/>
    <w:rsid w:val="00F85796"/>
    <w:rsid w:val="00F864A7"/>
    <w:rsid w:val="00F86853"/>
    <w:rsid w:val="00F87AF3"/>
    <w:rsid w:val="00F913B0"/>
    <w:rsid w:val="00F91953"/>
    <w:rsid w:val="00F94081"/>
    <w:rsid w:val="00F945D4"/>
    <w:rsid w:val="00F9488B"/>
    <w:rsid w:val="00F94EC8"/>
    <w:rsid w:val="00F95A60"/>
    <w:rsid w:val="00F967C5"/>
    <w:rsid w:val="00F97142"/>
    <w:rsid w:val="00FA095A"/>
    <w:rsid w:val="00FA0C87"/>
    <w:rsid w:val="00FA1288"/>
    <w:rsid w:val="00FA28B3"/>
    <w:rsid w:val="00FA36BE"/>
    <w:rsid w:val="00FA3971"/>
    <w:rsid w:val="00FA4AA8"/>
    <w:rsid w:val="00FA4B45"/>
    <w:rsid w:val="00FA4FC7"/>
    <w:rsid w:val="00FA574F"/>
    <w:rsid w:val="00FA66D5"/>
    <w:rsid w:val="00FA7038"/>
    <w:rsid w:val="00FA7A08"/>
    <w:rsid w:val="00FA7F1C"/>
    <w:rsid w:val="00FB0331"/>
    <w:rsid w:val="00FB0E54"/>
    <w:rsid w:val="00FB17E1"/>
    <w:rsid w:val="00FB24CF"/>
    <w:rsid w:val="00FB2633"/>
    <w:rsid w:val="00FB461E"/>
    <w:rsid w:val="00FB490A"/>
    <w:rsid w:val="00FB4CF2"/>
    <w:rsid w:val="00FB57AD"/>
    <w:rsid w:val="00FB6C88"/>
    <w:rsid w:val="00FB6E9B"/>
    <w:rsid w:val="00FB76BB"/>
    <w:rsid w:val="00FC070A"/>
    <w:rsid w:val="00FC1BD5"/>
    <w:rsid w:val="00FC24B5"/>
    <w:rsid w:val="00FC2E3F"/>
    <w:rsid w:val="00FC30FC"/>
    <w:rsid w:val="00FC3C4A"/>
    <w:rsid w:val="00FC4496"/>
    <w:rsid w:val="00FC49F3"/>
    <w:rsid w:val="00FC58D7"/>
    <w:rsid w:val="00FC5C55"/>
    <w:rsid w:val="00FC7346"/>
    <w:rsid w:val="00FD0256"/>
    <w:rsid w:val="00FD0378"/>
    <w:rsid w:val="00FD24F1"/>
    <w:rsid w:val="00FD3B73"/>
    <w:rsid w:val="00FD4931"/>
    <w:rsid w:val="00FD4F60"/>
    <w:rsid w:val="00FD6B58"/>
    <w:rsid w:val="00FD707B"/>
    <w:rsid w:val="00FD75A0"/>
    <w:rsid w:val="00FE0F9D"/>
    <w:rsid w:val="00FE1672"/>
    <w:rsid w:val="00FE19B1"/>
    <w:rsid w:val="00FE2884"/>
    <w:rsid w:val="00FE4319"/>
    <w:rsid w:val="00FE4B0B"/>
    <w:rsid w:val="00FE4BF1"/>
    <w:rsid w:val="00FE501B"/>
    <w:rsid w:val="00FE5538"/>
    <w:rsid w:val="00FE627F"/>
    <w:rsid w:val="00FF04D3"/>
    <w:rsid w:val="00FF0CD5"/>
    <w:rsid w:val="00FF0F72"/>
    <w:rsid w:val="00FF5FB0"/>
    <w:rsid w:val="00FF74F1"/>
    <w:rsid w:val="00FF77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73064"/>
  <w15:chartTrackingRefBased/>
  <w15:docId w15:val="{B0B75245-82C0-42BC-9D9E-DD84D219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C9D"/>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body2">
    <w:name w:val="doc_body2"/>
    <w:rsid w:val="00C82787"/>
    <w:rPr>
      <w:rFonts w:ascii="Times New Roman" w:hAnsi="Times New Roman" w:cs="Times New Roman" w:hint="default"/>
      <w:color w:val="000000"/>
      <w:sz w:val="24"/>
      <w:szCs w:val="24"/>
    </w:rPr>
  </w:style>
  <w:style w:type="character" w:customStyle="1" w:styleId="apple-converted-space">
    <w:name w:val="apple-converted-space"/>
    <w:basedOn w:val="Fontdeparagrafimplicit"/>
    <w:rsid w:val="00C82787"/>
  </w:style>
  <w:style w:type="paragraph" w:styleId="NormalWeb">
    <w:name w:val="Normal (Web)"/>
    <w:basedOn w:val="Normal"/>
    <w:link w:val="NormalWebCaracter"/>
    <w:rsid w:val="00C82787"/>
    <w:pPr>
      <w:ind w:firstLine="567"/>
      <w:jc w:val="both"/>
    </w:pPr>
    <w:rPr>
      <w:rFonts w:eastAsia="Calibri"/>
      <w:lang w:val="en-US" w:eastAsia="en-US"/>
    </w:rPr>
  </w:style>
  <w:style w:type="character" w:customStyle="1" w:styleId="docheader1">
    <w:name w:val="doc_header1"/>
    <w:rsid w:val="00AC7443"/>
    <w:rPr>
      <w:rFonts w:ascii="Times New Roman" w:hAnsi="Times New Roman" w:cs="Times New Roman" w:hint="default"/>
      <w:b/>
      <w:bCs/>
      <w:color w:val="000000"/>
      <w:sz w:val="24"/>
      <w:szCs w:val="24"/>
    </w:rPr>
  </w:style>
  <w:style w:type="paragraph" w:customStyle="1" w:styleId="news">
    <w:name w:val="news"/>
    <w:basedOn w:val="Normal"/>
    <w:rsid w:val="00AC7443"/>
    <w:pPr>
      <w:suppressAutoHyphens/>
      <w:autoSpaceDN w:val="0"/>
      <w:textAlignment w:val="baseline"/>
    </w:pPr>
    <w:rPr>
      <w:rFonts w:ascii="Arial" w:hAnsi="Arial" w:cs="Arial"/>
      <w:sz w:val="20"/>
      <w:szCs w:val="20"/>
      <w:lang w:val="ro-RO"/>
    </w:rPr>
  </w:style>
  <w:style w:type="paragraph" w:customStyle="1" w:styleId="a">
    <w:name w:val="Знак Знак Знак Знак Знак"/>
    <w:basedOn w:val="Normal"/>
    <w:rsid w:val="00DE4530"/>
    <w:pPr>
      <w:autoSpaceDE w:val="0"/>
      <w:autoSpaceDN w:val="0"/>
      <w:spacing w:after="160" w:line="240" w:lineRule="exact"/>
    </w:pPr>
    <w:rPr>
      <w:rFonts w:ascii="Arial" w:hAnsi="Arial" w:cs="Arial"/>
      <w:b/>
      <w:sz w:val="20"/>
      <w:szCs w:val="20"/>
      <w:lang w:val="en-US" w:eastAsia="de-DE"/>
    </w:rPr>
  </w:style>
  <w:style w:type="character" w:customStyle="1" w:styleId="FontStyle56">
    <w:name w:val="Font Style56"/>
    <w:uiPriority w:val="99"/>
    <w:rsid w:val="00DE4530"/>
    <w:rPr>
      <w:rFonts w:ascii="Times New Roman" w:hAnsi="Times New Roman" w:cs="Times New Roman"/>
      <w:sz w:val="26"/>
      <w:szCs w:val="26"/>
    </w:rPr>
  </w:style>
  <w:style w:type="paragraph" w:styleId="Listparagraf">
    <w:name w:val="List Paragraph"/>
    <w:basedOn w:val="Normal"/>
    <w:uiPriority w:val="34"/>
    <w:qFormat/>
    <w:rsid w:val="009E0617"/>
    <w:pPr>
      <w:spacing w:after="200" w:line="276" w:lineRule="auto"/>
      <w:ind w:left="720"/>
      <w:contextualSpacing/>
    </w:pPr>
    <w:rPr>
      <w:rFonts w:ascii="Calibri" w:eastAsia="Calibri" w:hAnsi="Calibri"/>
      <w:sz w:val="22"/>
      <w:szCs w:val="22"/>
      <w:lang w:val="ro-RO" w:eastAsia="en-US"/>
    </w:rPr>
  </w:style>
  <w:style w:type="character" w:customStyle="1" w:styleId="s2">
    <w:name w:val="s2"/>
    <w:rsid w:val="00AB5B55"/>
  </w:style>
  <w:style w:type="character" w:customStyle="1" w:styleId="apple-style-span">
    <w:name w:val="apple-style-span"/>
    <w:rsid w:val="00BF5CAC"/>
  </w:style>
  <w:style w:type="character" w:customStyle="1" w:styleId="NormalWebCaracter">
    <w:name w:val="Normal (Web) Caracter"/>
    <w:link w:val="NormalWeb"/>
    <w:locked/>
    <w:rsid w:val="009E53E5"/>
    <w:rPr>
      <w:rFonts w:eastAsia="Calibri"/>
      <w:sz w:val="24"/>
      <w:szCs w:val="24"/>
      <w:lang w:val="en-US" w:eastAsia="en-US"/>
    </w:rPr>
  </w:style>
  <w:style w:type="paragraph" w:styleId="PreformatatHTML">
    <w:name w:val="HTML Preformatted"/>
    <w:basedOn w:val="Normal"/>
    <w:link w:val="PreformatatHTMLCaracter"/>
    <w:rsid w:val="00C1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link w:val="PreformatatHTML"/>
    <w:rsid w:val="00C10AC0"/>
    <w:rPr>
      <w:rFonts w:ascii="Courier New" w:hAnsi="Courier New" w:cs="Courier New"/>
    </w:rPr>
  </w:style>
  <w:style w:type="character" w:styleId="Hyperlink">
    <w:name w:val="Hyperlink"/>
    <w:uiPriority w:val="99"/>
    <w:unhideWhenUsed/>
    <w:rsid w:val="007E0CCB"/>
    <w:rPr>
      <w:color w:val="0000FF"/>
      <w:u w:val="single"/>
    </w:rPr>
  </w:style>
  <w:style w:type="paragraph" w:styleId="TextnBalon">
    <w:name w:val="Balloon Text"/>
    <w:basedOn w:val="Normal"/>
    <w:link w:val="TextnBalonCaracter"/>
    <w:rsid w:val="00EC74A5"/>
    <w:rPr>
      <w:rFonts w:ascii="Tahoma" w:hAnsi="Tahoma" w:cs="Tahoma"/>
      <w:sz w:val="16"/>
      <w:szCs w:val="16"/>
    </w:rPr>
  </w:style>
  <w:style w:type="character" w:customStyle="1" w:styleId="TextnBalonCaracter">
    <w:name w:val="Text în Balon Caracter"/>
    <w:link w:val="TextnBalon"/>
    <w:rsid w:val="00EC74A5"/>
    <w:rPr>
      <w:rFonts w:ascii="Tahoma" w:hAnsi="Tahoma" w:cs="Tahoma"/>
      <w:sz w:val="16"/>
      <w:szCs w:val="16"/>
    </w:rPr>
  </w:style>
  <w:style w:type="paragraph" w:styleId="Antet">
    <w:name w:val="header"/>
    <w:basedOn w:val="Normal"/>
    <w:link w:val="AntetCaracter"/>
    <w:uiPriority w:val="99"/>
    <w:rsid w:val="00DF07B5"/>
    <w:pPr>
      <w:tabs>
        <w:tab w:val="center" w:pos="4677"/>
        <w:tab w:val="right" w:pos="9355"/>
      </w:tabs>
    </w:pPr>
  </w:style>
  <w:style w:type="character" w:customStyle="1" w:styleId="AntetCaracter">
    <w:name w:val="Antet Caracter"/>
    <w:link w:val="Antet"/>
    <w:uiPriority w:val="99"/>
    <w:rsid w:val="00DF07B5"/>
    <w:rPr>
      <w:sz w:val="24"/>
      <w:szCs w:val="24"/>
      <w:lang w:val="ru-RU" w:eastAsia="ru-RU"/>
    </w:rPr>
  </w:style>
  <w:style w:type="paragraph" w:styleId="Subsol">
    <w:name w:val="footer"/>
    <w:basedOn w:val="Normal"/>
    <w:link w:val="SubsolCaracter"/>
    <w:uiPriority w:val="99"/>
    <w:rsid w:val="00DF07B5"/>
    <w:pPr>
      <w:tabs>
        <w:tab w:val="center" w:pos="4677"/>
        <w:tab w:val="right" w:pos="9355"/>
      </w:tabs>
    </w:pPr>
  </w:style>
  <w:style w:type="character" w:customStyle="1" w:styleId="SubsolCaracter">
    <w:name w:val="Subsol Caracter"/>
    <w:link w:val="Subsol"/>
    <w:uiPriority w:val="99"/>
    <w:rsid w:val="00DF07B5"/>
    <w:rPr>
      <w:sz w:val="24"/>
      <w:szCs w:val="24"/>
      <w:lang w:val="ru-RU" w:eastAsia="ru-RU"/>
    </w:rPr>
  </w:style>
  <w:style w:type="character" w:customStyle="1" w:styleId="s1">
    <w:name w:val="s1"/>
    <w:rsid w:val="001466A2"/>
  </w:style>
  <w:style w:type="character" w:styleId="Referincomentariu">
    <w:name w:val="annotation reference"/>
    <w:uiPriority w:val="99"/>
    <w:unhideWhenUsed/>
    <w:rsid w:val="009E3265"/>
    <w:rPr>
      <w:sz w:val="16"/>
      <w:szCs w:val="16"/>
    </w:rPr>
  </w:style>
  <w:style w:type="paragraph" w:styleId="Textcomentariu">
    <w:name w:val="annotation text"/>
    <w:basedOn w:val="Normal"/>
    <w:link w:val="TextcomentariuCaracter"/>
    <w:uiPriority w:val="99"/>
    <w:unhideWhenUsed/>
    <w:rsid w:val="009E3265"/>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9E3265"/>
    <w:rPr>
      <w:rFonts w:ascii="Calibri" w:eastAsia="Calibri" w:hAnsi="Calibri"/>
      <w:lang w:eastAsia="en-US"/>
    </w:rPr>
  </w:style>
  <w:style w:type="table" w:styleId="Tabelgril">
    <w:name w:val="Table Grid"/>
    <w:basedOn w:val="TabelNormal"/>
    <w:rsid w:val="00F2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iectComentariu">
    <w:name w:val="annotation subject"/>
    <w:basedOn w:val="Textcomentariu"/>
    <w:next w:val="Textcomentariu"/>
    <w:link w:val="SubiectComentariuCaracter"/>
    <w:rsid w:val="00DC0EFE"/>
    <w:pPr>
      <w:spacing w:after="0"/>
    </w:pPr>
    <w:rPr>
      <w:rFonts w:ascii="Times New Roman" w:eastAsia="Times New Roman" w:hAnsi="Times New Roman"/>
      <w:b/>
      <w:bCs/>
      <w:lang w:eastAsia="ru-RU"/>
    </w:rPr>
  </w:style>
  <w:style w:type="character" w:customStyle="1" w:styleId="SubiectComentariuCaracter">
    <w:name w:val="Subiect Comentariu Caracter"/>
    <w:link w:val="SubiectComentariu"/>
    <w:rsid w:val="00DC0EFE"/>
    <w:rPr>
      <w:rFonts w:ascii="Calibri" w:eastAsia="Calibri" w:hAnsi="Calibri"/>
      <w:b/>
      <w:bCs/>
      <w:lang w:val="ru-RU" w:eastAsia="ru-RU"/>
    </w:rPr>
  </w:style>
  <w:style w:type="paragraph" w:styleId="Revizuire">
    <w:name w:val="Revision"/>
    <w:hidden/>
    <w:uiPriority w:val="99"/>
    <w:semiHidden/>
    <w:rsid w:val="00B042EE"/>
    <w:rPr>
      <w:sz w:val="24"/>
      <w:szCs w:val="24"/>
      <w:lang w:val="ru-RU" w:eastAsia="ru-RU"/>
    </w:rPr>
  </w:style>
  <w:style w:type="character" w:styleId="MeniuneNerezolvat">
    <w:name w:val="Unresolved Mention"/>
    <w:uiPriority w:val="99"/>
    <w:semiHidden/>
    <w:unhideWhenUsed/>
    <w:rsid w:val="008F3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1485">
      <w:bodyDiv w:val="1"/>
      <w:marLeft w:val="0"/>
      <w:marRight w:val="0"/>
      <w:marTop w:val="0"/>
      <w:marBottom w:val="0"/>
      <w:divBdr>
        <w:top w:val="none" w:sz="0" w:space="0" w:color="auto"/>
        <w:left w:val="none" w:sz="0" w:space="0" w:color="auto"/>
        <w:bottom w:val="none" w:sz="0" w:space="0" w:color="auto"/>
        <w:right w:val="none" w:sz="0" w:space="0" w:color="auto"/>
      </w:divBdr>
    </w:div>
    <w:div w:id="162547019">
      <w:bodyDiv w:val="1"/>
      <w:marLeft w:val="0"/>
      <w:marRight w:val="0"/>
      <w:marTop w:val="0"/>
      <w:marBottom w:val="0"/>
      <w:divBdr>
        <w:top w:val="none" w:sz="0" w:space="0" w:color="auto"/>
        <w:left w:val="none" w:sz="0" w:space="0" w:color="auto"/>
        <w:bottom w:val="none" w:sz="0" w:space="0" w:color="auto"/>
        <w:right w:val="none" w:sz="0" w:space="0" w:color="auto"/>
      </w:divBdr>
      <w:divsChild>
        <w:div w:id="574703064">
          <w:marLeft w:val="0"/>
          <w:marRight w:val="0"/>
          <w:marTop w:val="0"/>
          <w:marBottom w:val="0"/>
          <w:divBdr>
            <w:top w:val="none" w:sz="0" w:space="0" w:color="auto"/>
            <w:left w:val="none" w:sz="0" w:space="0" w:color="auto"/>
            <w:bottom w:val="none" w:sz="0" w:space="0" w:color="auto"/>
            <w:right w:val="none" w:sz="0" w:space="0" w:color="auto"/>
          </w:divBdr>
        </w:div>
      </w:divsChild>
    </w:div>
    <w:div w:id="293945645">
      <w:bodyDiv w:val="1"/>
      <w:marLeft w:val="0"/>
      <w:marRight w:val="0"/>
      <w:marTop w:val="0"/>
      <w:marBottom w:val="0"/>
      <w:divBdr>
        <w:top w:val="none" w:sz="0" w:space="0" w:color="auto"/>
        <w:left w:val="none" w:sz="0" w:space="0" w:color="auto"/>
        <w:bottom w:val="none" w:sz="0" w:space="0" w:color="auto"/>
        <w:right w:val="none" w:sz="0" w:space="0" w:color="auto"/>
      </w:divBdr>
      <w:divsChild>
        <w:div w:id="596912622">
          <w:marLeft w:val="0"/>
          <w:marRight w:val="0"/>
          <w:marTop w:val="0"/>
          <w:marBottom w:val="0"/>
          <w:divBdr>
            <w:top w:val="none" w:sz="0" w:space="0" w:color="auto"/>
            <w:left w:val="none" w:sz="0" w:space="0" w:color="auto"/>
            <w:bottom w:val="none" w:sz="0" w:space="0" w:color="auto"/>
            <w:right w:val="none" w:sz="0" w:space="0" w:color="auto"/>
          </w:divBdr>
        </w:div>
      </w:divsChild>
    </w:div>
    <w:div w:id="565841346">
      <w:bodyDiv w:val="1"/>
      <w:marLeft w:val="0"/>
      <w:marRight w:val="0"/>
      <w:marTop w:val="0"/>
      <w:marBottom w:val="0"/>
      <w:divBdr>
        <w:top w:val="none" w:sz="0" w:space="0" w:color="auto"/>
        <w:left w:val="none" w:sz="0" w:space="0" w:color="auto"/>
        <w:bottom w:val="none" w:sz="0" w:space="0" w:color="auto"/>
        <w:right w:val="none" w:sz="0" w:space="0" w:color="auto"/>
      </w:divBdr>
    </w:div>
    <w:div w:id="1341129054">
      <w:bodyDiv w:val="1"/>
      <w:marLeft w:val="0"/>
      <w:marRight w:val="0"/>
      <w:marTop w:val="0"/>
      <w:marBottom w:val="0"/>
      <w:divBdr>
        <w:top w:val="none" w:sz="0" w:space="0" w:color="auto"/>
        <w:left w:val="none" w:sz="0" w:space="0" w:color="auto"/>
        <w:bottom w:val="none" w:sz="0" w:space="0" w:color="auto"/>
        <w:right w:val="none" w:sz="0" w:space="0" w:color="auto"/>
      </w:divBdr>
      <w:divsChild>
        <w:div w:id="1651249729">
          <w:marLeft w:val="0"/>
          <w:marRight w:val="0"/>
          <w:marTop w:val="0"/>
          <w:marBottom w:val="0"/>
          <w:divBdr>
            <w:top w:val="none" w:sz="0" w:space="0" w:color="auto"/>
            <w:left w:val="none" w:sz="0" w:space="0" w:color="auto"/>
            <w:bottom w:val="none" w:sz="0" w:space="0" w:color="auto"/>
            <w:right w:val="none" w:sz="0" w:space="0" w:color="auto"/>
          </w:divBdr>
        </w:div>
      </w:divsChild>
    </w:div>
    <w:div w:id="1492871390">
      <w:bodyDiv w:val="1"/>
      <w:marLeft w:val="0"/>
      <w:marRight w:val="0"/>
      <w:marTop w:val="0"/>
      <w:marBottom w:val="0"/>
      <w:divBdr>
        <w:top w:val="none" w:sz="0" w:space="0" w:color="auto"/>
        <w:left w:val="none" w:sz="0" w:space="0" w:color="auto"/>
        <w:bottom w:val="none" w:sz="0" w:space="0" w:color="auto"/>
        <w:right w:val="none" w:sz="0" w:space="0" w:color="auto"/>
      </w:divBdr>
      <w:divsChild>
        <w:div w:id="1996450128">
          <w:marLeft w:val="0"/>
          <w:marRight w:val="0"/>
          <w:marTop w:val="0"/>
          <w:marBottom w:val="0"/>
          <w:divBdr>
            <w:top w:val="none" w:sz="0" w:space="0" w:color="auto"/>
            <w:left w:val="none" w:sz="0" w:space="0" w:color="auto"/>
            <w:bottom w:val="none" w:sz="0" w:space="0" w:color="auto"/>
            <w:right w:val="none" w:sz="0" w:space="0" w:color="auto"/>
          </w:divBdr>
        </w:div>
      </w:divsChild>
    </w:div>
    <w:div w:id="1626308523">
      <w:bodyDiv w:val="1"/>
      <w:marLeft w:val="0"/>
      <w:marRight w:val="0"/>
      <w:marTop w:val="0"/>
      <w:marBottom w:val="0"/>
      <w:divBdr>
        <w:top w:val="none" w:sz="0" w:space="0" w:color="auto"/>
        <w:left w:val="none" w:sz="0" w:space="0" w:color="auto"/>
        <w:bottom w:val="none" w:sz="0" w:space="0" w:color="auto"/>
        <w:right w:val="none" w:sz="0" w:space="0" w:color="auto"/>
      </w:divBdr>
      <w:divsChild>
        <w:div w:id="471099902">
          <w:marLeft w:val="0"/>
          <w:marRight w:val="0"/>
          <w:marTop w:val="0"/>
          <w:marBottom w:val="0"/>
          <w:divBdr>
            <w:top w:val="none" w:sz="0" w:space="0" w:color="auto"/>
            <w:left w:val="none" w:sz="0" w:space="0" w:color="auto"/>
            <w:bottom w:val="none" w:sz="0" w:space="0" w:color="auto"/>
            <w:right w:val="none" w:sz="0" w:space="0" w:color="auto"/>
          </w:divBdr>
        </w:div>
      </w:divsChild>
    </w:div>
    <w:div w:id="2131580887">
      <w:bodyDiv w:val="1"/>
      <w:marLeft w:val="0"/>
      <w:marRight w:val="0"/>
      <w:marTop w:val="0"/>
      <w:marBottom w:val="0"/>
      <w:divBdr>
        <w:top w:val="none" w:sz="0" w:space="0" w:color="auto"/>
        <w:left w:val="none" w:sz="0" w:space="0" w:color="auto"/>
        <w:bottom w:val="none" w:sz="0" w:space="0" w:color="auto"/>
        <w:right w:val="none" w:sz="0" w:space="0" w:color="auto"/>
      </w:divBdr>
      <w:divsChild>
        <w:div w:id="1317803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864BE028867B4E8462C2EDB172BC41" ma:contentTypeVersion="4" ma:contentTypeDescription="Create a new document." ma:contentTypeScope="" ma:versionID="97f2a750e3e8238f717bfac2b15ee90b">
  <xsd:schema xmlns:xsd="http://www.w3.org/2001/XMLSchema" xmlns:xs="http://www.w3.org/2001/XMLSchema" xmlns:p="http://schemas.microsoft.com/office/2006/metadata/properties" xmlns:ns2="62018f1d-774d-4ceb-a90e-3119acdaf297" targetNamespace="http://schemas.microsoft.com/office/2006/metadata/properties" ma:root="true" ma:fieldsID="880ad997db54b6f0c62fc7786b8c8b18" ns2:_="">
    <xsd:import namespace="62018f1d-774d-4ceb-a90e-3119acdaf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8f1d-774d-4ceb-a90e-3119acd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1337A-12A7-40C6-A0CE-704E499F47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FE9646-F0E4-46C5-90B3-D0ADACE1C4DE}">
  <ds:schemaRefs>
    <ds:schemaRef ds:uri="http://schemas.microsoft.com/sharepoint/v3/contenttype/forms"/>
  </ds:schemaRefs>
</ds:datastoreItem>
</file>

<file path=customXml/itemProps3.xml><?xml version="1.0" encoding="utf-8"?>
<ds:datastoreItem xmlns:ds="http://schemas.openxmlformats.org/officeDocument/2006/customXml" ds:itemID="{57DAB7C4-2D25-4A70-8A84-8E4D0B3F58B6}">
  <ds:schemaRefs>
    <ds:schemaRef ds:uri="http://schemas.openxmlformats.org/officeDocument/2006/bibliography"/>
  </ds:schemaRefs>
</ds:datastoreItem>
</file>

<file path=customXml/itemProps4.xml><?xml version="1.0" encoding="utf-8"?>
<ds:datastoreItem xmlns:ds="http://schemas.openxmlformats.org/officeDocument/2006/customXml" ds:itemID="{6D9BB0F4-ABA3-4493-8141-2F59C569D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8f1d-774d-4ceb-a90e-3119acda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4724</Words>
  <Characters>27403</Characters>
  <Application>Microsoft Office Word</Application>
  <DocSecurity>0</DocSecurity>
  <Lines>228</Lines>
  <Paragraphs>64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PARLAMENTUL REPUBLICII MOLDOVA</vt:lpstr>
      <vt:lpstr>PARLAMENTUL REPUBLICII MOLDOVA</vt:lpstr>
      <vt:lpstr>PARLAMENTUL REPUBLICII MOLDOVA</vt:lpstr>
    </vt:vector>
  </TitlesOfParts>
  <Company>Home</Company>
  <LinksUpToDate>false</LinksUpToDate>
  <CharactersWithSpaces>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PARLAMENTUL REPUBLICII MOLDOVA</dc:title>
  <dc:subject/>
  <dc:creator>User</dc:creator>
  <cp:keywords/>
  <cp:lastModifiedBy>Liliana Dascaliuc</cp:lastModifiedBy>
  <cp:revision>9</cp:revision>
  <cp:lastPrinted>2023-09-25T11:08:00Z</cp:lastPrinted>
  <dcterms:created xsi:type="dcterms:W3CDTF">2024-11-05T12:53:00Z</dcterms:created>
  <dcterms:modified xsi:type="dcterms:W3CDTF">2024-11-11T12:14:00Z</dcterms:modified>
</cp:coreProperties>
</file>