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35F0E" w14:textId="77777777" w:rsidR="00C04E2E" w:rsidRPr="00EF0EDC" w:rsidRDefault="00C04E2E" w:rsidP="000D4B01">
      <w:pPr>
        <w:spacing w:after="0" w:line="360" w:lineRule="auto"/>
        <w:jc w:val="center"/>
        <w:rPr>
          <w:rFonts w:ascii="Times New Roman" w:eastAsia="Times New Roman" w:hAnsi="Times New Roman" w:cs="Times New Roman"/>
          <w:b/>
          <w:bCs/>
          <w:kern w:val="0"/>
          <w:sz w:val="28"/>
          <w:szCs w:val="28"/>
          <w:lang w:eastAsia="ru-RU"/>
          <w14:ligatures w14:val="none"/>
        </w:rPr>
      </w:pPr>
    </w:p>
    <w:p w14:paraId="0CD30689" w14:textId="6AC405A6" w:rsidR="00C04E2E" w:rsidRPr="00FF5CB1" w:rsidRDefault="00C04E2E" w:rsidP="00C04E2E">
      <w:pPr>
        <w:spacing w:after="0" w:line="360" w:lineRule="auto"/>
        <w:jc w:val="right"/>
        <w:rPr>
          <w:rFonts w:ascii="Times New Roman" w:eastAsia="Times New Roman" w:hAnsi="Times New Roman" w:cs="Times New Roman"/>
          <w:i/>
          <w:iCs/>
          <w:kern w:val="0"/>
          <w:sz w:val="28"/>
          <w:szCs w:val="28"/>
          <w:lang w:eastAsia="ru-RU"/>
          <w14:ligatures w14:val="none"/>
        </w:rPr>
      </w:pPr>
      <w:r w:rsidRPr="00FF5CB1">
        <w:rPr>
          <w:rFonts w:ascii="Times New Roman" w:eastAsia="Times New Roman" w:hAnsi="Times New Roman" w:cs="Times New Roman"/>
          <w:i/>
          <w:iCs/>
          <w:kern w:val="0"/>
          <w:sz w:val="28"/>
          <w:szCs w:val="28"/>
          <w:lang w:eastAsia="ru-RU"/>
          <w14:ligatures w14:val="none"/>
        </w:rPr>
        <w:t>Proiect</w:t>
      </w:r>
    </w:p>
    <w:p w14:paraId="1147DBCE" w14:textId="77777777" w:rsidR="00C04E2E" w:rsidRPr="00FF5CB1" w:rsidRDefault="00C04E2E" w:rsidP="00C04E2E">
      <w:pPr>
        <w:spacing w:after="0" w:line="360" w:lineRule="auto"/>
        <w:jc w:val="right"/>
        <w:rPr>
          <w:rFonts w:ascii="Times New Roman" w:eastAsia="Times New Roman" w:hAnsi="Times New Roman" w:cs="Times New Roman"/>
          <w:i/>
          <w:iCs/>
          <w:kern w:val="0"/>
          <w:sz w:val="28"/>
          <w:szCs w:val="28"/>
          <w:lang w:eastAsia="ru-RU"/>
          <w14:ligatures w14:val="none"/>
        </w:rPr>
      </w:pPr>
    </w:p>
    <w:p w14:paraId="5A48E9C3" w14:textId="78F291DF" w:rsidR="000D4B01" w:rsidRPr="00FF5CB1" w:rsidRDefault="000D4B01" w:rsidP="000D4B01">
      <w:pPr>
        <w:spacing w:after="0" w:line="360" w:lineRule="auto"/>
        <w:jc w:val="center"/>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 xml:space="preserve">GUVERNUL REPUBLICII MOLDOVA </w:t>
      </w:r>
    </w:p>
    <w:p w14:paraId="3A3CCC23" w14:textId="77777777" w:rsidR="000D4B01" w:rsidRPr="00FF5CB1" w:rsidRDefault="000D4B01" w:rsidP="000D4B01">
      <w:pPr>
        <w:spacing w:after="0" w:line="360" w:lineRule="auto"/>
        <w:jc w:val="center"/>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 xml:space="preserve">HOT Ă R Â R E nr. ____ </w:t>
      </w:r>
    </w:p>
    <w:p w14:paraId="49701C94" w14:textId="3CC83CA0" w:rsidR="000D4B01" w:rsidRPr="00FF5CB1" w:rsidRDefault="000D4B01" w:rsidP="000D4B01">
      <w:pPr>
        <w:spacing w:after="0" w:line="240" w:lineRule="auto"/>
        <w:jc w:val="center"/>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Din __________________</w:t>
      </w:r>
      <w:r w:rsidR="00C25B4D">
        <w:rPr>
          <w:rFonts w:ascii="Times New Roman" w:eastAsia="Times New Roman" w:hAnsi="Times New Roman" w:cs="Times New Roman"/>
          <w:b/>
          <w:bCs/>
          <w:kern w:val="0"/>
          <w:sz w:val="28"/>
          <w:szCs w:val="28"/>
          <w:lang w:eastAsia="ru-RU"/>
          <w14:ligatures w14:val="none"/>
        </w:rPr>
        <w:t>/</w:t>
      </w:r>
      <w:r w:rsidRPr="00FF5CB1">
        <w:rPr>
          <w:rFonts w:ascii="Times New Roman" w:eastAsia="Times New Roman" w:hAnsi="Times New Roman" w:cs="Times New Roman"/>
          <w:b/>
          <w:bCs/>
          <w:kern w:val="0"/>
          <w:sz w:val="28"/>
          <w:szCs w:val="28"/>
          <w:lang w:eastAsia="ru-RU"/>
          <w14:ligatures w14:val="none"/>
        </w:rPr>
        <w:t xml:space="preserve">2024 </w:t>
      </w:r>
    </w:p>
    <w:p w14:paraId="6D0526A4" w14:textId="77777777" w:rsidR="000D4B01" w:rsidRPr="00FF5CB1" w:rsidRDefault="000D4B01" w:rsidP="000D4B01">
      <w:pPr>
        <w:spacing w:after="0" w:line="240" w:lineRule="auto"/>
        <w:jc w:val="center"/>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Chișinău</w:t>
      </w:r>
    </w:p>
    <w:p w14:paraId="79A8495A" w14:textId="77777777" w:rsidR="000D4B01" w:rsidRPr="00FF5CB1" w:rsidRDefault="000D4B01" w:rsidP="000D4B01">
      <w:pPr>
        <w:spacing w:after="0" w:line="240" w:lineRule="auto"/>
        <w:jc w:val="center"/>
        <w:rPr>
          <w:rFonts w:ascii="Times New Roman" w:eastAsia="Times New Roman" w:hAnsi="Times New Roman" w:cs="Times New Roman"/>
          <w:b/>
          <w:bCs/>
          <w:kern w:val="0"/>
          <w:lang w:eastAsia="ru-RU"/>
          <w14:ligatures w14:val="none"/>
        </w:rPr>
      </w:pPr>
      <w:bookmarkStart w:id="0" w:name="_Hlk160535941"/>
    </w:p>
    <w:p w14:paraId="07A1EE72" w14:textId="77777777" w:rsidR="005B3873" w:rsidRPr="00FF5CB1" w:rsidRDefault="000D4B01" w:rsidP="005B3873">
      <w:pPr>
        <w:spacing w:after="0" w:line="240" w:lineRule="auto"/>
        <w:jc w:val="center"/>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 xml:space="preserve">pentru </w:t>
      </w:r>
      <w:bookmarkEnd w:id="0"/>
      <w:r w:rsidR="005B3873" w:rsidRPr="00FF5CB1">
        <w:rPr>
          <w:rFonts w:ascii="Times New Roman" w:eastAsia="Times New Roman" w:hAnsi="Times New Roman" w:cs="Times New Roman"/>
          <w:b/>
          <w:bCs/>
          <w:kern w:val="0"/>
          <w:sz w:val="28"/>
          <w:szCs w:val="28"/>
          <w:lang w:eastAsia="ru-RU"/>
          <w14:ligatures w14:val="none"/>
        </w:rPr>
        <w:t xml:space="preserve">punerea în aplicare a prevederilor </w:t>
      </w:r>
    </w:p>
    <w:p w14:paraId="75CE8C2A" w14:textId="66167C0D" w:rsidR="000D4B01" w:rsidRPr="00FF5CB1" w:rsidRDefault="005B3873" w:rsidP="005B3873">
      <w:pPr>
        <w:spacing w:after="0" w:line="240" w:lineRule="auto"/>
        <w:jc w:val="center"/>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Legii vânătorii și a protecției fondului cinegetic nr. 55/2024</w:t>
      </w:r>
    </w:p>
    <w:p w14:paraId="0FE412C8" w14:textId="6C3E376E" w:rsidR="000D4B01" w:rsidRPr="00FF5CB1" w:rsidRDefault="000D4B01" w:rsidP="00830A1A">
      <w:pPr>
        <w:spacing w:before="100" w:beforeAutospacing="1"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 xml:space="preserve">În temeiul </w:t>
      </w:r>
      <w:r w:rsidR="001A3218" w:rsidRPr="00FF5CB1">
        <w:rPr>
          <w:rFonts w:ascii="Times New Roman" w:eastAsia="Times New Roman" w:hAnsi="Times New Roman" w:cs="Times New Roman"/>
          <w:kern w:val="0"/>
          <w:sz w:val="28"/>
          <w:szCs w:val="28"/>
          <w:lang w:eastAsia="ru-RU"/>
          <w14:ligatures w14:val="none"/>
        </w:rPr>
        <w:t>art. 3 alin. (2), art. 4 alin. (6), art. 8 alin. (1) lit. a), art. 10 alin. (2) și art.</w:t>
      </w:r>
      <w:r w:rsidR="00A95362" w:rsidRPr="00FF5CB1">
        <w:rPr>
          <w:rFonts w:ascii="Times New Roman" w:eastAsia="Times New Roman" w:hAnsi="Times New Roman" w:cs="Times New Roman"/>
          <w:kern w:val="0"/>
          <w:sz w:val="28"/>
          <w:szCs w:val="28"/>
          <w:lang w:eastAsia="ru-RU"/>
          <w14:ligatures w14:val="none"/>
        </w:rPr>
        <w:t xml:space="preserve"> </w:t>
      </w:r>
      <w:r w:rsidR="001A3218" w:rsidRPr="00FF5CB1">
        <w:rPr>
          <w:rFonts w:ascii="Times New Roman" w:eastAsia="Times New Roman" w:hAnsi="Times New Roman" w:cs="Times New Roman"/>
          <w:kern w:val="0"/>
          <w:sz w:val="28"/>
          <w:szCs w:val="28"/>
          <w:lang w:eastAsia="ru-RU"/>
          <w14:ligatures w14:val="none"/>
        </w:rPr>
        <w:t>18 alin. (3)</w:t>
      </w:r>
      <w:r w:rsidRPr="00FF5CB1">
        <w:rPr>
          <w:rFonts w:ascii="Times New Roman" w:eastAsia="Times New Roman" w:hAnsi="Times New Roman" w:cs="Times New Roman"/>
          <w:kern w:val="0"/>
          <w:sz w:val="28"/>
          <w:szCs w:val="28"/>
          <w:lang w:eastAsia="ru-RU"/>
          <w14:ligatures w14:val="none"/>
        </w:rPr>
        <w:t xml:space="preserve"> din Legea vânătorii și a protecției fondului cinegetic nr.55/2024 (</w:t>
      </w:r>
      <w:bookmarkStart w:id="1" w:name="_Hlk167264018"/>
      <w:r w:rsidRPr="00FF5CB1">
        <w:rPr>
          <w:rFonts w:ascii="Times New Roman" w:eastAsia="Times New Roman" w:hAnsi="Times New Roman" w:cs="Times New Roman"/>
          <w:kern w:val="0"/>
          <w:sz w:val="28"/>
          <w:szCs w:val="28"/>
          <w:lang w:eastAsia="ru-RU"/>
          <w14:ligatures w14:val="none"/>
        </w:rPr>
        <w:t>Monitorul Oficial al Republicii Moldova</w:t>
      </w:r>
      <w:bookmarkEnd w:id="1"/>
      <w:r w:rsidRPr="00FF5CB1">
        <w:rPr>
          <w:rFonts w:ascii="Times New Roman" w:eastAsia="Times New Roman" w:hAnsi="Times New Roman" w:cs="Times New Roman"/>
          <w:kern w:val="0"/>
          <w:sz w:val="28"/>
          <w:szCs w:val="28"/>
          <w:lang w:eastAsia="ru-RU"/>
          <w14:ligatures w14:val="none"/>
        </w:rPr>
        <w:t>, 2024, nr.</w:t>
      </w:r>
      <w:r w:rsidR="00A95362" w:rsidRPr="00FF5CB1">
        <w:rPr>
          <w:rFonts w:ascii="Times New Roman" w:eastAsia="Times New Roman" w:hAnsi="Times New Roman" w:cs="Times New Roman"/>
          <w:kern w:val="0"/>
          <w:sz w:val="28"/>
          <w:szCs w:val="28"/>
          <w:lang w:eastAsia="ru-RU"/>
          <w14:ligatures w14:val="none"/>
        </w:rPr>
        <w:t xml:space="preserve"> </w:t>
      </w:r>
      <w:r w:rsidRPr="00FF5CB1">
        <w:rPr>
          <w:rFonts w:ascii="Times New Roman" w:eastAsia="Times New Roman" w:hAnsi="Times New Roman" w:cs="Times New Roman"/>
          <w:kern w:val="0"/>
          <w:sz w:val="28"/>
          <w:szCs w:val="28"/>
          <w:lang w:eastAsia="ru-RU"/>
          <w14:ligatures w14:val="none"/>
        </w:rPr>
        <w:t>148-150, art.</w:t>
      </w:r>
      <w:r w:rsidR="00A95362" w:rsidRPr="00FF5CB1">
        <w:rPr>
          <w:rFonts w:ascii="Times New Roman" w:eastAsia="Times New Roman" w:hAnsi="Times New Roman" w:cs="Times New Roman"/>
          <w:kern w:val="0"/>
          <w:sz w:val="28"/>
          <w:szCs w:val="28"/>
          <w:lang w:eastAsia="ru-RU"/>
          <w14:ligatures w14:val="none"/>
        </w:rPr>
        <w:t xml:space="preserve"> </w:t>
      </w:r>
      <w:r w:rsidR="003722AF" w:rsidRPr="00FF5CB1">
        <w:rPr>
          <w:rFonts w:ascii="Times New Roman" w:eastAsia="Times New Roman" w:hAnsi="Times New Roman" w:cs="Times New Roman"/>
          <w:kern w:val="0"/>
          <w:sz w:val="28"/>
          <w:szCs w:val="28"/>
          <w:lang w:eastAsia="ru-RU"/>
          <w14:ligatures w14:val="none"/>
        </w:rPr>
        <w:t>2</w:t>
      </w:r>
      <w:r w:rsidRPr="00FF5CB1">
        <w:rPr>
          <w:rFonts w:ascii="Times New Roman" w:eastAsia="Times New Roman" w:hAnsi="Times New Roman" w:cs="Times New Roman"/>
          <w:kern w:val="0"/>
          <w:sz w:val="28"/>
          <w:szCs w:val="28"/>
          <w:lang w:eastAsia="ru-RU"/>
          <w14:ligatures w14:val="none"/>
        </w:rPr>
        <w:t>13), Guvernul HOTĂRĂȘTE:</w:t>
      </w:r>
    </w:p>
    <w:p w14:paraId="3BB14F4F" w14:textId="62406A22" w:rsidR="000D4B01" w:rsidRPr="00FF5CB1" w:rsidRDefault="000D4B01" w:rsidP="00EF0EDC">
      <w:pPr>
        <w:shd w:val="clear" w:color="auto" w:fill="FFFFFF"/>
        <w:tabs>
          <w:tab w:val="left" w:pos="56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1.</w:t>
      </w:r>
      <w:r w:rsidR="00A95362" w:rsidRPr="00FF5CB1">
        <w:rPr>
          <w:rFonts w:ascii="Times New Roman" w:eastAsia="Times New Roman" w:hAnsi="Times New Roman" w:cs="Times New Roman"/>
          <w:kern w:val="0"/>
          <w:sz w:val="28"/>
          <w:szCs w:val="28"/>
          <w:lang w:eastAsia="ru-RU"/>
          <w14:ligatures w14:val="none"/>
        </w:rPr>
        <w:tab/>
      </w:r>
      <w:r w:rsidRPr="00FF5CB1">
        <w:rPr>
          <w:rFonts w:ascii="Times New Roman" w:eastAsia="Times New Roman" w:hAnsi="Times New Roman" w:cs="Times New Roman"/>
          <w:kern w:val="0"/>
          <w:sz w:val="28"/>
          <w:szCs w:val="28"/>
          <w:lang w:eastAsia="ru-RU"/>
          <w14:ligatures w14:val="none"/>
        </w:rPr>
        <w:t>Se aprobă:</w:t>
      </w:r>
    </w:p>
    <w:p w14:paraId="1C3C5C93" w14:textId="128D51D4" w:rsidR="000D4B01" w:rsidRPr="00FF5CB1" w:rsidRDefault="000D4B01" w:rsidP="00EF0EDC">
      <w:pPr>
        <w:shd w:val="clear" w:color="auto" w:fill="FFFFFF"/>
        <w:tabs>
          <w:tab w:val="left" w:pos="56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1</w:t>
      </w:r>
      <w:r w:rsidR="005F3BF2" w:rsidRPr="00FF5CB1">
        <w:rPr>
          <w:rFonts w:ascii="Times New Roman" w:eastAsia="Times New Roman" w:hAnsi="Times New Roman" w:cs="Times New Roman"/>
          <w:kern w:val="0"/>
          <w:sz w:val="28"/>
          <w:szCs w:val="28"/>
          <w:lang w:eastAsia="ru-RU"/>
          <w14:ligatures w14:val="none"/>
        </w:rPr>
        <w:t>.1.</w:t>
      </w:r>
      <w:r w:rsidRPr="00FF5CB1">
        <w:rPr>
          <w:rFonts w:ascii="Times New Roman" w:eastAsia="Times New Roman" w:hAnsi="Times New Roman" w:cs="Times New Roman"/>
          <w:kern w:val="0"/>
          <w:sz w:val="28"/>
          <w:szCs w:val="28"/>
          <w:lang w:eastAsia="ru-RU"/>
          <w14:ligatures w14:val="none"/>
        </w:rPr>
        <w:tab/>
        <w:t xml:space="preserve">Regulamentul privind criteriile </w:t>
      </w:r>
      <w:r w:rsidR="003B3B9C" w:rsidRPr="00FF5CB1">
        <w:rPr>
          <w:rFonts w:ascii="Times New Roman" w:eastAsia="Times New Roman" w:hAnsi="Times New Roman" w:cs="Times New Roman"/>
          <w:kern w:val="0"/>
          <w:sz w:val="28"/>
          <w:szCs w:val="28"/>
          <w:lang w:eastAsia="ru-RU"/>
          <w14:ligatures w14:val="none"/>
        </w:rPr>
        <w:t xml:space="preserve">și modul </w:t>
      </w:r>
      <w:r w:rsidRPr="00FF5CB1">
        <w:rPr>
          <w:rFonts w:ascii="Times New Roman" w:eastAsia="Times New Roman" w:hAnsi="Times New Roman" w:cs="Times New Roman"/>
          <w:kern w:val="0"/>
          <w:sz w:val="28"/>
          <w:szCs w:val="28"/>
          <w:lang w:eastAsia="ru-RU"/>
          <w14:ligatures w14:val="none"/>
        </w:rPr>
        <w:t xml:space="preserve">de constituire a </w:t>
      </w:r>
      <w:r w:rsidR="003B3B9C" w:rsidRPr="00FF5CB1">
        <w:rPr>
          <w:rFonts w:ascii="Times New Roman" w:eastAsia="Times New Roman" w:hAnsi="Times New Roman" w:cs="Times New Roman"/>
          <w:kern w:val="0"/>
          <w:sz w:val="28"/>
          <w:szCs w:val="28"/>
          <w:lang w:eastAsia="ru-RU"/>
          <w14:ligatures w14:val="none"/>
        </w:rPr>
        <w:t xml:space="preserve">unui </w:t>
      </w:r>
      <w:r w:rsidRPr="00FF5CB1">
        <w:rPr>
          <w:rFonts w:ascii="Times New Roman" w:eastAsia="Times New Roman" w:hAnsi="Times New Roman" w:cs="Times New Roman"/>
          <w:kern w:val="0"/>
          <w:sz w:val="28"/>
          <w:szCs w:val="28"/>
          <w:lang w:eastAsia="ru-RU"/>
          <w14:ligatures w14:val="none"/>
        </w:rPr>
        <w:t>fond cinegetic</w:t>
      </w:r>
      <w:bookmarkStart w:id="2" w:name="_Hlk161648710"/>
      <w:r w:rsidRPr="00FF5CB1">
        <w:rPr>
          <w:rFonts w:ascii="Times New Roman" w:eastAsia="Times New Roman" w:hAnsi="Times New Roman" w:cs="Times New Roman"/>
          <w:kern w:val="0"/>
          <w:sz w:val="28"/>
          <w:szCs w:val="28"/>
          <w:lang w:eastAsia="ru-RU"/>
          <w14:ligatures w14:val="none"/>
        </w:rPr>
        <w:t>, conform anexei nr.1.</w:t>
      </w:r>
      <w:bookmarkEnd w:id="2"/>
    </w:p>
    <w:p w14:paraId="52B822D5" w14:textId="5288EFFB" w:rsidR="000D4B01" w:rsidRPr="00FF5CB1" w:rsidRDefault="005F3BF2" w:rsidP="00EF0EDC">
      <w:pPr>
        <w:shd w:val="clear" w:color="auto" w:fill="FFFFFF"/>
        <w:tabs>
          <w:tab w:val="left" w:pos="56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1.2.</w:t>
      </w:r>
      <w:r w:rsidR="000D4B01" w:rsidRPr="00FF5CB1">
        <w:rPr>
          <w:rFonts w:ascii="Times New Roman" w:eastAsia="Times New Roman" w:hAnsi="Times New Roman" w:cs="Times New Roman"/>
          <w:kern w:val="0"/>
          <w:sz w:val="28"/>
          <w:szCs w:val="28"/>
          <w:lang w:eastAsia="ru-RU"/>
          <w14:ligatures w14:val="none"/>
        </w:rPr>
        <w:tab/>
      </w:r>
      <w:r w:rsidR="00643889" w:rsidRPr="00FF5CB1">
        <w:rPr>
          <w:rFonts w:ascii="Times New Roman" w:eastAsia="Times New Roman" w:hAnsi="Times New Roman" w:cs="Times New Roman"/>
          <w:kern w:val="0"/>
          <w:sz w:val="28"/>
          <w:szCs w:val="28"/>
          <w:lang w:eastAsia="ru-RU"/>
          <w14:ligatures w14:val="none"/>
        </w:rPr>
        <w:t>Regulamentul privind reglementarea efectivului de animale de interes cinegetic în ariile naturale protejate de stat</w:t>
      </w:r>
      <w:r w:rsidR="000D4B01" w:rsidRPr="00FF5CB1">
        <w:rPr>
          <w:rFonts w:ascii="Times New Roman" w:eastAsia="Times New Roman" w:hAnsi="Times New Roman" w:cs="Times New Roman"/>
          <w:kern w:val="0"/>
          <w:sz w:val="28"/>
          <w:szCs w:val="28"/>
          <w:lang w:eastAsia="ru-RU"/>
          <w14:ligatures w14:val="none"/>
        </w:rPr>
        <w:t>, conform anexei nr.</w:t>
      </w:r>
      <w:r w:rsidR="00A95362" w:rsidRPr="00FF5CB1">
        <w:rPr>
          <w:rFonts w:ascii="Times New Roman" w:eastAsia="Times New Roman" w:hAnsi="Times New Roman" w:cs="Times New Roman"/>
          <w:kern w:val="0"/>
          <w:sz w:val="28"/>
          <w:szCs w:val="28"/>
          <w:lang w:eastAsia="ru-RU"/>
          <w14:ligatures w14:val="none"/>
        </w:rPr>
        <w:t xml:space="preserve"> </w:t>
      </w:r>
      <w:r w:rsidR="000D4B01" w:rsidRPr="00FF5CB1">
        <w:rPr>
          <w:rFonts w:ascii="Times New Roman" w:eastAsia="Times New Roman" w:hAnsi="Times New Roman" w:cs="Times New Roman"/>
          <w:kern w:val="0"/>
          <w:sz w:val="28"/>
          <w:szCs w:val="28"/>
          <w:lang w:eastAsia="ru-RU"/>
          <w14:ligatures w14:val="none"/>
        </w:rPr>
        <w:t>2.</w:t>
      </w:r>
    </w:p>
    <w:p w14:paraId="7D1D1E64" w14:textId="6892BD33" w:rsidR="000D4B01" w:rsidRPr="00FF5CB1" w:rsidRDefault="005F3BF2" w:rsidP="00EF0EDC">
      <w:pPr>
        <w:shd w:val="clear" w:color="auto" w:fill="FFFFFF"/>
        <w:tabs>
          <w:tab w:val="left" w:pos="56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1.3.</w:t>
      </w:r>
      <w:r w:rsidR="000D4B01" w:rsidRPr="00FF5CB1">
        <w:rPr>
          <w:rFonts w:ascii="Times New Roman" w:eastAsia="Times New Roman" w:hAnsi="Times New Roman" w:cs="Times New Roman"/>
          <w:kern w:val="0"/>
          <w:sz w:val="28"/>
          <w:szCs w:val="28"/>
          <w:lang w:eastAsia="ru-RU"/>
          <w14:ligatures w14:val="none"/>
        </w:rPr>
        <w:tab/>
        <w:t xml:space="preserve">Regulamentul </w:t>
      </w:r>
      <w:r w:rsidR="007849F9" w:rsidRPr="00FF5CB1">
        <w:rPr>
          <w:rFonts w:ascii="Times New Roman" w:eastAsia="Times New Roman" w:hAnsi="Times New Roman" w:cs="Times New Roman"/>
          <w:kern w:val="0"/>
          <w:sz w:val="28"/>
          <w:szCs w:val="28"/>
          <w:lang w:eastAsia="ru-RU"/>
          <w14:ligatures w14:val="none"/>
        </w:rPr>
        <w:t>privind normele de protecție și modul de reparare a prejudiciilor</w:t>
      </w:r>
      <w:r w:rsidR="000D4B01" w:rsidRPr="00FF5CB1">
        <w:rPr>
          <w:rFonts w:ascii="Times New Roman" w:eastAsia="Times New Roman" w:hAnsi="Times New Roman" w:cs="Times New Roman"/>
          <w:kern w:val="0"/>
          <w:sz w:val="28"/>
          <w:szCs w:val="28"/>
          <w:lang w:eastAsia="ru-RU"/>
          <w14:ligatures w14:val="none"/>
        </w:rPr>
        <w:t>, conform anexei nr.</w:t>
      </w:r>
      <w:r w:rsidR="00A95362" w:rsidRPr="00FF5CB1">
        <w:rPr>
          <w:rFonts w:ascii="Times New Roman" w:eastAsia="Times New Roman" w:hAnsi="Times New Roman" w:cs="Times New Roman"/>
          <w:kern w:val="0"/>
          <w:sz w:val="28"/>
          <w:szCs w:val="28"/>
          <w:lang w:eastAsia="ru-RU"/>
          <w14:ligatures w14:val="none"/>
        </w:rPr>
        <w:t xml:space="preserve"> </w:t>
      </w:r>
      <w:r w:rsidR="000D4B01" w:rsidRPr="00FF5CB1">
        <w:rPr>
          <w:rFonts w:ascii="Times New Roman" w:eastAsia="Times New Roman" w:hAnsi="Times New Roman" w:cs="Times New Roman"/>
          <w:kern w:val="0"/>
          <w:sz w:val="28"/>
          <w:szCs w:val="28"/>
          <w:lang w:eastAsia="ru-RU"/>
          <w14:ligatures w14:val="none"/>
        </w:rPr>
        <w:t>3.</w:t>
      </w:r>
    </w:p>
    <w:p w14:paraId="6123DA70" w14:textId="401F3D1C" w:rsidR="000D4B01" w:rsidRPr="00FF5CB1" w:rsidRDefault="005F3BF2" w:rsidP="00EF0EDC">
      <w:pPr>
        <w:tabs>
          <w:tab w:val="left" w:pos="56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1.4.</w:t>
      </w:r>
      <w:r w:rsidR="000D4B01" w:rsidRPr="00FF5CB1">
        <w:rPr>
          <w:rFonts w:ascii="Times New Roman" w:eastAsia="Times New Roman" w:hAnsi="Times New Roman" w:cs="Times New Roman"/>
          <w:kern w:val="0"/>
          <w:sz w:val="28"/>
          <w:szCs w:val="28"/>
          <w:lang w:eastAsia="ru-RU"/>
          <w14:ligatures w14:val="none"/>
        </w:rPr>
        <w:tab/>
        <w:t xml:space="preserve">Regulamentul </w:t>
      </w:r>
      <w:r w:rsidR="0061784A" w:rsidRPr="00FF5CB1">
        <w:rPr>
          <w:rFonts w:ascii="Times New Roman" w:eastAsia="Times New Roman" w:hAnsi="Times New Roman" w:cs="Times New Roman"/>
          <w:bCs/>
          <w:kern w:val="0"/>
          <w:sz w:val="28"/>
          <w:szCs w:val="28"/>
          <w:lang w:eastAsia="ru-RU"/>
          <w14:ligatures w14:val="none"/>
        </w:rPr>
        <w:t>privind organizarea și practicarea vânătorii</w:t>
      </w:r>
      <w:r w:rsidR="000D4B01" w:rsidRPr="00FF5CB1">
        <w:rPr>
          <w:rFonts w:ascii="Times New Roman" w:eastAsia="Times New Roman" w:hAnsi="Times New Roman" w:cs="Times New Roman"/>
          <w:bCs/>
          <w:kern w:val="0"/>
          <w:sz w:val="28"/>
          <w:szCs w:val="28"/>
          <w:lang w:eastAsia="ru-RU"/>
          <w14:ligatures w14:val="none"/>
        </w:rPr>
        <w:t>, c</w:t>
      </w:r>
      <w:r w:rsidR="000D4B01" w:rsidRPr="00FF5CB1">
        <w:rPr>
          <w:rFonts w:ascii="Times New Roman" w:eastAsia="Times New Roman" w:hAnsi="Times New Roman" w:cs="Times New Roman"/>
          <w:kern w:val="0"/>
          <w:sz w:val="28"/>
          <w:szCs w:val="28"/>
          <w:lang w:eastAsia="ru-RU"/>
          <w14:ligatures w14:val="none"/>
        </w:rPr>
        <w:t>onform anexei nr.</w:t>
      </w:r>
      <w:r w:rsidR="00EF0EDC" w:rsidRPr="00FF5CB1">
        <w:rPr>
          <w:rFonts w:ascii="Times New Roman" w:eastAsia="Times New Roman" w:hAnsi="Times New Roman" w:cs="Times New Roman"/>
          <w:kern w:val="0"/>
          <w:sz w:val="28"/>
          <w:szCs w:val="28"/>
          <w:lang w:eastAsia="ru-RU"/>
          <w14:ligatures w14:val="none"/>
        </w:rPr>
        <w:t xml:space="preserve"> </w:t>
      </w:r>
      <w:r w:rsidR="000D4B01" w:rsidRPr="00FF5CB1">
        <w:rPr>
          <w:rFonts w:ascii="Times New Roman" w:eastAsia="Times New Roman" w:hAnsi="Times New Roman" w:cs="Times New Roman"/>
          <w:kern w:val="0"/>
          <w:sz w:val="28"/>
          <w:szCs w:val="28"/>
          <w:lang w:eastAsia="ru-RU"/>
          <w14:ligatures w14:val="none"/>
        </w:rPr>
        <w:t>4.</w:t>
      </w:r>
    </w:p>
    <w:p w14:paraId="377FDB1F" w14:textId="713DA765" w:rsidR="000D4B01" w:rsidRPr="00FF5CB1" w:rsidRDefault="000D4B01" w:rsidP="00EF0EDC">
      <w:pPr>
        <w:tabs>
          <w:tab w:val="left" w:pos="56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2.</w:t>
      </w:r>
      <w:r w:rsidR="00A95362" w:rsidRPr="00FF5CB1">
        <w:rPr>
          <w:rFonts w:ascii="Times New Roman" w:eastAsia="Times New Roman" w:hAnsi="Times New Roman" w:cs="Times New Roman"/>
          <w:kern w:val="0"/>
          <w:sz w:val="28"/>
          <w:szCs w:val="28"/>
          <w:lang w:eastAsia="ru-RU"/>
          <w14:ligatures w14:val="none"/>
        </w:rPr>
        <w:tab/>
      </w:r>
      <w:r w:rsidR="0082762A" w:rsidRPr="00FF5CB1">
        <w:rPr>
          <w:rFonts w:ascii="Times New Roman" w:eastAsia="Times New Roman" w:hAnsi="Times New Roman" w:cs="Times New Roman"/>
          <w:kern w:val="0"/>
          <w:sz w:val="28"/>
          <w:szCs w:val="28"/>
          <w:lang w:eastAsia="ru-RU"/>
          <w14:ligatures w14:val="none"/>
        </w:rPr>
        <w:t>Se abrogă actele normative, conform anexei nr. 5.</w:t>
      </w:r>
    </w:p>
    <w:p w14:paraId="2ED5178A" w14:textId="06A1017D" w:rsidR="00AE3604" w:rsidRPr="00FF5CB1" w:rsidRDefault="000D4B01" w:rsidP="00EF0EDC">
      <w:pPr>
        <w:shd w:val="clear" w:color="auto" w:fill="FFFFFF"/>
        <w:tabs>
          <w:tab w:val="left" w:pos="56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3.</w:t>
      </w:r>
      <w:r w:rsidRPr="00FF5CB1">
        <w:rPr>
          <w:rFonts w:ascii="Times New Roman" w:eastAsia="Times New Roman" w:hAnsi="Times New Roman" w:cs="Times New Roman"/>
          <w:kern w:val="0"/>
          <w:sz w:val="28"/>
          <w:szCs w:val="28"/>
          <w:lang w:eastAsia="ru-RU"/>
          <w14:ligatures w14:val="none"/>
        </w:rPr>
        <w:tab/>
      </w:r>
      <w:r w:rsidR="0031585D" w:rsidRPr="00FF5CB1">
        <w:rPr>
          <w:rFonts w:ascii="Times New Roman" w:eastAsia="Times New Roman" w:hAnsi="Times New Roman" w:cs="Times New Roman"/>
          <w:kern w:val="0"/>
          <w:sz w:val="28"/>
          <w:szCs w:val="28"/>
          <w:lang w:eastAsia="ru-RU"/>
          <w14:ligatures w14:val="none"/>
        </w:rPr>
        <w:t>P</w:t>
      </w:r>
      <w:r w:rsidR="00A83E42" w:rsidRPr="00FF5CB1">
        <w:rPr>
          <w:rFonts w:ascii="Times New Roman" w:eastAsia="Times New Roman" w:hAnsi="Times New Roman" w:cs="Times New Roman"/>
          <w:kern w:val="0"/>
          <w:sz w:val="28"/>
          <w:szCs w:val="28"/>
          <w:lang w:eastAsia="ru-RU"/>
          <w14:ligatures w14:val="none"/>
        </w:rPr>
        <w:t>ct</w:t>
      </w:r>
      <w:r w:rsidR="00AE3604" w:rsidRPr="00FF5CB1">
        <w:rPr>
          <w:rFonts w:ascii="Times New Roman" w:eastAsia="Times New Roman" w:hAnsi="Times New Roman" w:cs="Times New Roman"/>
          <w:kern w:val="0"/>
          <w:sz w:val="28"/>
          <w:szCs w:val="28"/>
          <w:lang w:eastAsia="ru-RU"/>
          <w14:ligatures w14:val="none"/>
        </w:rPr>
        <w:t>.</w:t>
      </w:r>
      <w:r w:rsidR="00A95362" w:rsidRPr="00FF5CB1">
        <w:rPr>
          <w:rFonts w:ascii="Times New Roman" w:eastAsia="Times New Roman" w:hAnsi="Times New Roman" w:cs="Times New Roman"/>
          <w:kern w:val="0"/>
          <w:sz w:val="28"/>
          <w:szCs w:val="28"/>
          <w:lang w:eastAsia="ru-RU"/>
          <w14:ligatures w14:val="none"/>
        </w:rPr>
        <w:t xml:space="preserve"> </w:t>
      </w:r>
      <w:r w:rsidR="001B2473" w:rsidRPr="00FF5CB1">
        <w:rPr>
          <w:rFonts w:ascii="Times New Roman" w:eastAsia="Times New Roman" w:hAnsi="Times New Roman" w:cs="Times New Roman"/>
          <w:kern w:val="0"/>
          <w:sz w:val="28"/>
          <w:szCs w:val="28"/>
          <w:lang w:eastAsia="ru-RU"/>
          <w14:ligatures w14:val="none"/>
        </w:rPr>
        <w:t>1 din anexa nr. 5,</w:t>
      </w:r>
      <w:r w:rsidR="00AE3604" w:rsidRPr="00FF5CB1">
        <w:rPr>
          <w:rFonts w:ascii="Times New Roman" w:eastAsia="Times New Roman" w:hAnsi="Times New Roman" w:cs="Times New Roman"/>
          <w:kern w:val="0"/>
          <w:sz w:val="28"/>
          <w:szCs w:val="28"/>
          <w:lang w:eastAsia="ru-RU"/>
          <w14:ligatures w14:val="none"/>
        </w:rPr>
        <w:t xml:space="preserve"> intră în vigoare la data de 15.0</w:t>
      </w:r>
      <w:r w:rsidR="002A38D6" w:rsidRPr="00FF5CB1">
        <w:rPr>
          <w:rFonts w:ascii="Times New Roman" w:eastAsia="Times New Roman" w:hAnsi="Times New Roman" w:cs="Times New Roman"/>
          <w:kern w:val="0"/>
          <w:sz w:val="28"/>
          <w:szCs w:val="28"/>
          <w:lang w:eastAsia="ru-RU"/>
          <w14:ligatures w14:val="none"/>
        </w:rPr>
        <w:t>2</w:t>
      </w:r>
      <w:r w:rsidR="00AE3604" w:rsidRPr="00FF5CB1">
        <w:rPr>
          <w:rFonts w:ascii="Times New Roman" w:eastAsia="Times New Roman" w:hAnsi="Times New Roman" w:cs="Times New Roman"/>
          <w:kern w:val="0"/>
          <w:sz w:val="28"/>
          <w:szCs w:val="28"/>
          <w:lang w:eastAsia="ru-RU"/>
          <w14:ligatures w14:val="none"/>
        </w:rPr>
        <w:t>.2025.</w:t>
      </w:r>
    </w:p>
    <w:p w14:paraId="3CAFD9D4" w14:textId="6C3C333A" w:rsidR="000D4B01" w:rsidRPr="00FF5CB1" w:rsidRDefault="00AE3604" w:rsidP="00EF0EDC">
      <w:pPr>
        <w:shd w:val="clear" w:color="auto" w:fill="FFFFFF"/>
        <w:tabs>
          <w:tab w:val="left" w:pos="56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4.</w:t>
      </w:r>
      <w:r w:rsidRPr="00FF5CB1">
        <w:rPr>
          <w:rFonts w:ascii="Times New Roman" w:eastAsia="Times New Roman" w:hAnsi="Times New Roman" w:cs="Times New Roman"/>
          <w:kern w:val="0"/>
          <w:sz w:val="28"/>
          <w:szCs w:val="28"/>
          <w:lang w:eastAsia="ru-RU"/>
          <w14:ligatures w14:val="none"/>
        </w:rPr>
        <w:tab/>
      </w:r>
      <w:r w:rsidR="000D4B01" w:rsidRPr="00FF5CB1">
        <w:rPr>
          <w:rFonts w:ascii="Times New Roman" w:eastAsia="Times New Roman" w:hAnsi="Times New Roman" w:cs="Times New Roman"/>
          <w:kern w:val="0"/>
          <w:sz w:val="28"/>
          <w:szCs w:val="28"/>
          <w:lang w:eastAsia="ru-RU"/>
          <w14:ligatures w14:val="none"/>
        </w:rPr>
        <w:t>Controlul asupra executării prezentei hotărâri se pune în sarcina Ministerului Mediului.</w:t>
      </w:r>
    </w:p>
    <w:p w14:paraId="4FEBA3BD" w14:textId="0CC82DE7" w:rsidR="000D4B01" w:rsidRPr="00FF5CB1" w:rsidRDefault="000D4B01" w:rsidP="000D4B01">
      <w:pPr>
        <w:shd w:val="clear" w:color="auto" w:fill="FFFFFF"/>
        <w:spacing w:after="0" w:line="240" w:lineRule="auto"/>
        <w:jc w:val="both"/>
        <w:rPr>
          <w:rFonts w:ascii="PT Serif" w:eastAsia="Times New Roman" w:hAnsi="PT Serif" w:cs="Times New Roman"/>
          <w:kern w:val="0"/>
          <w:lang w:eastAsia="ru-RU"/>
          <w14:ligatures w14:val="none"/>
        </w:rPr>
      </w:pPr>
    </w:p>
    <w:p w14:paraId="05E15382" w14:textId="77777777" w:rsidR="001F21E1" w:rsidRPr="00FF5CB1" w:rsidRDefault="001F21E1" w:rsidP="000D4B01">
      <w:pPr>
        <w:shd w:val="clear" w:color="auto" w:fill="FFFFFF"/>
        <w:spacing w:after="0" w:line="240" w:lineRule="auto"/>
        <w:jc w:val="both"/>
        <w:rPr>
          <w:rFonts w:ascii="PT Serif" w:eastAsia="Times New Roman" w:hAnsi="PT Serif" w:cs="Times New Roman"/>
          <w:kern w:val="0"/>
          <w:lang w:eastAsia="ru-RU"/>
          <w14:ligatures w14:val="none"/>
        </w:rPr>
      </w:pPr>
    </w:p>
    <w:p w14:paraId="1DF563CD" w14:textId="568B5E52" w:rsidR="000D4B01" w:rsidRPr="00FF5CB1" w:rsidRDefault="000D4B01" w:rsidP="000D4B01">
      <w:pPr>
        <w:shd w:val="clear" w:color="auto" w:fill="FFFFFF"/>
        <w:spacing w:after="0" w:line="240" w:lineRule="auto"/>
        <w:jc w:val="both"/>
        <w:rPr>
          <w:rFonts w:ascii="PT Serif" w:eastAsia="Times New Roman" w:hAnsi="PT Serif" w:cs="Times New Roman"/>
          <w:kern w:val="0"/>
          <w:lang w:eastAsia="ru-RU"/>
          <w14:ligatures w14:val="none"/>
        </w:rPr>
      </w:pPr>
      <w:r w:rsidRPr="00FF5CB1">
        <w:rPr>
          <w:rFonts w:ascii="PT Serif" w:eastAsia="Times New Roman" w:hAnsi="PT Serif" w:cs="Times New Roman"/>
          <w:b/>
          <w:bCs/>
          <w:kern w:val="0"/>
          <w:lang w:eastAsia="ru-RU"/>
          <w14:ligatures w14:val="none"/>
        </w:rPr>
        <w:t xml:space="preserve">PRIM-MINISTRU                                                                                  </w:t>
      </w:r>
      <w:r w:rsidR="001F21E1" w:rsidRPr="00FF5CB1">
        <w:rPr>
          <w:rFonts w:ascii="PT Serif" w:eastAsia="Times New Roman" w:hAnsi="PT Serif" w:cs="Times New Roman"/>
          <w:b/>
          <w:bCs/>
          <w:kern w:val="0"/>
          <w:lang w:eastAsia="ru-RU"/>
          <w14:ligatures w14:val="none"/>
        </w:rPr>
        <w:t xml:space="preserve">        </w:t>
      </w:r>
      <w:r w:rsidR="00AA1BDA" w:rsidRPr="00FF5CB1">
        <w:rPr>
          <w:rFonts w:ascii="PT Serif" w:eastAsia="Times New Roman" w:hAnsi="PT Serif" w:cs="Times New Roman"/>
          <w:b/>
          <w:bCs/>
          <w:kern w:val="0"/>
          <w:lang w:eastAsia="ru-RU"/>
          <w14:ligatures w14:val="none"/>
        </w:rPr>
        <w:t xml:space="preserve">  </w:t>
      </w:r>
      <w:r w:rsidRPr="00FF5CB1">
        <w:rPr>
          <w:rFonts w:ascii="PT Serif" w:eastAsia="Times New Roman" w:hAnsi="PT Serif" w:cs="Times New Roman"/>
          <w:b/>
          <w:bCs/>
          <w:kern w:val="0"/>
          <w:lang w:eastAsia="ru-RU"/>
          <w14:ligatures w14:val="none"/>
        </w:rPr>
        <w:t>Dorin RECEAN</w:t>
      </w:r>
    </w:p>
    <w:p w14:paraId="6A0276A7" w14:textId="77777777" w:rsidR="000D4B01" w:rsidRPr="00FF5CB1" w:rsidRDefault="000D4B01" w:rsidP="000D4B01">
      <w:pPr>
        <w:shd w:val="clear" w:color="auto" w:fill="FFFFFF"/>
        <w:spacing w:after="0" w:line="240" w:lineRule="auto"/>
        <w:jc w:val="both"/>
        <w:rPr>
          <w:rFonts w:ascii="PT Serif" w:eastAsia="Times New Roman" w:hAnsi="PT Serif" w:cs="Times New Roman"/>
          <w:b/>
          <w:bCs/>
          <w:kern w:val="0"/>
          <w:lang w:eastAsia="ru-RU"/>
          <w14:ligatures w14:val="none"/>
        </w:rPr>
      </w:pPr>
    </w:p>
    <w:p w14:paraId="7B8ED3EF" w14:textId="77777777" w:rsidR="000D4B01" w:rsidRPr="00FF5CB1" w:rsidRDefault="000D4B01" w:rsidP="000D4B01">
      <w:pPr>
        <w:shd w:val="clear" w:color="auto" w:fill="FFFFFF"/>
        <w:spacing w:after="0" w:line="240" w:lineRule="auto"/>
        <w:jc w:val="both"/>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Contrasemnează:</w:t>
      </w:r>
    </w:p>
    <w:p w14:paraId="77F31C26" w14:textId="53A71F1C" w:rsidR="000D4B01" w:rsidRPr="00FF5CB1" w:rsidRDefault="000D4B01" w:rsidP="00626D30">
      <w:pPr>
        <w:shd w:val="clear" w:color="auto" w:fill="FFFFFF"/>
        <w:spacing w:after="0" w:line="240" w:lineRule="auto"/>
        <w:jc w:val="both"/>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 xml:space="preserve">Ministrul mediului                                                                         </w:t>
      </w:r>
      <w:r w:rsidR="001F21E1" w:rsidRPr="00FF5CB1">
        <w:rPr>
          <w:rFonts w:ascii="Times New Roman" w:eastAsia="Times New Roman" w:hAnsi="Times New Roman" w:cs="Times New Roman"/>
          <w:kern w:val="0"/>
          <w:sz w:val="28"/>
          <w:szCs w:val="28"/>
          <w:lang w:eastAsia="ru-RU"/>
          <w14:ligatures w14:val="none"/>
        </w:rPr>
        <w:t xml:space="preserve">        </w:t>
      </w:r>
      <w:r w:rsidRPr="00FF5CB1">
        <w:rPr>
          <w:rFonts w:ascii="Times New Roman" w:eastAsia="Times New Roman" w:hAnsi="Times New Roman" w:cs="Times New Roman"/>
          <w:kern w:val="0"/>
          <w:sz w:val="28"/>
          <w:szCs w:val="28"/>
          <w:lang w:eastAsia="ru-RU"/>
          <w14:ligatures w14:val="none"/>
        </w:rPr>
        <w:t>Sergiu LAZARENCU</w:t>
      </w:r>
    </w:p>
    <w:p w14:paraId="08824031" w14:textId="77777777" w:rsidR="00847140" w:rsidRPr="00FF5CB1" w:rsidRDefault="00847140" w:rsidP="00847140">
      <w:pPr>
        <w:shd w:val="clear" w:color="auto" w:fill="FFFFFF"/>
        <w:spacing w:after="0" w:line="240" w:lineRule="auto"/>
        <w:rPr>
          <w:rFonts w:ascii="Times New Roman" w:eastAsia="Times New Roman" w:hAnsi="Times New Roman" w:cs="Times New Roman"/>
          <w:bCs/>
          <w:kern w:val="0"/>
          <w:lang w:eastAsia="ru-RU"/>
          <w14:ligatures w14:val="none"/>
        </w:rPr>
      </w:pPr>
    </w:p>
    <w:p w14:paraId="30363744" w14:textId="77777777" w:rsidR="00DD5FFE" w:rsidRPr="00FF5CB1" w:rsidRDefault="00DD5FFE" w:rsidP="000D4B01">
      <w:pPr>
        <w:shd w:val="clear" w:color="auto" w:fill="FFFFFF"/>
        <w:spacing w:after="0" w:line="240" w:lineRule="auto"/>
        <w:jc w:val="right"/>
        <w:rPr>
          <w:rFonts w:ascii="Times New Roman" w:eastAsia="Times New Roman" w:hAnsi="Times New Roman" w:cs="Times New Roman"/>
          <w:bCs/>
          <w:kern w:val="0"/>
          <w:lang w:eastAsia="ru-RU"/>
          <w14:ligatures w14:val="none"/>
        </w:rPr>
      </w:pPr>
    </w:p>
    <w:p w14:paraId="2845ABC3" w14:textId="77777777" w:rsidR="00B81941" w:rsidRPr="00FF5CB1" w:rsidRDefault="00B81941" w:rsidP="00931339">
      <w:pPr>
        <w:shd w:val="clear" w:color="auto" w:fill="FFFFFF"/>
        <w:spacing w:after="0" w:line="240" w:lineRule="auto"/>
        <w:rPr>
          <w:rFonts w:ascii="Times New Roman" w:eastAsia="Times New Roman" w:hAnsi="Times New Roman" w:cs="Times New Roman"/>
          <w:bCs/>
          <w:kern w:val="0"/>
          <w:lang w:eastAsia="ru-RU"/>
          <w14:ligatures w14:val="none"/>
        </w:rPr>
      </w:pPr>
    </w:p>
    <w:p w14:paraId="26CF768B" w14:textId="77777777" w:rsidR="00B81941" w:rsidRPr="00FF5CB1" w:rsidRDefault="00B81941" w:rsidP="001F21E1">
      <w:pPr>
        <w:shd w:val="clear" w:color="auto" w:fill="FFFFFF"/>
        <w:spacing w:after="0" w:line="240" w:lineRule="auto"/>
        <w:rPr>
          <w:rFonts w:ascii="Times New Roman" w:eastAsia="Times New Roman" w:hAnsi="Times New Roman" w:cs="Times New Roman"/>
          <w:bCs/>
          <w:kern w:val="0"/>
          <w:lang w:eastAsia="ru-RU"/>
          <w14:ligatures w14:val="none"/>
        </w:rPr>
      </w:pPr>
    </w:p>
    <w:p w14:paraId="3C9ECCF4" w14:textId="77777777" w:rsidR="00531DC0" w:rsidRPr="00FF5CB1" w:rsidRDefault="00531DC0" w:rsidP="001F21E1">
      <w:pPr>
        <w:shd w:val="clear" w:color="auto" w:fill="FFFFFF"/>
        <w:spacing w:after="0" w:line="240" w:lineRule="auto"/>
        <w:rPr>
          <w:rFonts w:ascii="Times New Roman" w:eastAsia="Times New Roman" w:hAnsi="Times New Roman" w:cs="Times New Roman"/>
          <w:bCs/>
          <w:kern w:val="0"/>
          <w:lang w:eastAsia="ru-RU"/>
          <w14:ligatures w14:val="none"/>
        </w:rPr>
      </w:pPr>
    </w:p>
    <w:p w14:paraId="5AB74123" w14:textId="77777777" w:rsidR="00531DC0" w:rsidRDefault="00531DC0" w:rsidP="001F21E1">
      <w:pPr>
        <w:shd w:val="clear" w:color="auto" w:fill="FFFFFF"/>
        <w:spacing w:after="0" w:line="240" w:lineRule="auto"/>
        <w:rPr>
          <w:rFonts w:ascii="Times New Roman" w:eastAsia="Times New Roman" w:hAnsi="Times New Roman" w:cs="Times New Roman"/>
          <w:bCs/>
          <w:kern w:val="0"/>
          <w:lang w:eastAsia="ru-RU"/>
          <w14:ligatures w14:val="none"/>
        </w:rPr>
      </w:pPr>
    </w:p>
    <w:p w14:paraId="26424573" w14:textId="77777777" w:rsidR="00F20F8D" w:rsidRPr="00FF5CB1" w:rsidRDefault="00F20F8D" w:rsidP="001F21E1">
      <w:pPr>
        <w:shd w:val="clear" w:color="auto" w:fill="FFFFFF"/>
        <w:spacing w:after="0" w:line="240" w:lineRule="auto"/>
        <w:rPr>
          <w:rFonts w:ascii="Times New Roman" w:eastAsia="Times New Roman" w:hAnsi="Times New Roman" w:cs="Times New Roman"/>
          <w:bCs/>
          <w:kern w:val="0"/>
          <w:lang w:eastAsia="ru-RU"/>
          <w14:ligatures w14:val="none"/>
        </w:rPr>
      </w:pPr>
    </w:p>
    <w:p w14:paraId="3B80A547" w14:textId="77777777" w:rsidR="00531DC0" w:rsidRPr="00FF5CB1" w:rsidRDefault="00531DC0" w:rsidP="001F21E1">
      <w:pPr>
        <w:shd w:val="clear" w:color="auto" w:fill="FFFFFF"/>
        <w:spacing w:after="0" w:line="240" w:lineRule="auto"/>
        <w:rPr>
          <w:rFonts w:ascii="Times New Roman" w:eastAsia="Times New Roman" w:hAnsi="Times New Roman" w:cs="Times New Roman"/>
          <w:bCs/>
          <w:kern w:val="0"/>
          <w:lang w:eastAsia="ru-RU"/>
          <w14:ligatures w14:val="none"/>
        </w:rPr>
      </w:pPr>
    </w:p>
    <w:p w14:paraId="3B30B87B" w14:textId="77777777" w:rsidR="00531DC0" w:rsidRPr="00FF5CB1" w:rsidRDefault="00531DC0" w:rsidP="001F21E1">
      <w:pPr>
        <w:shd w:val="clear" w:color="auto" w:fill="FFFFFF"/>
        <w:spacing w:after="0" w:line="240" w:lineRule="auto"/>
        <w:rPr>
          <w:rFonts w:ascii="Times New Roman" w:eastAsia="Times New Roman" w:hAnsi="Times New Roman" w:cs="Times New Roman"/>
          <w:bCs/>
          <w:kern w:val="0"/>
          <w:lang w:eastAsia="ru-RU"/>
          <w14:ligatures w14:val="none"/>
        </w:rPr>
      </w:pPr>
    </w:p>
    <w:p w14:paraId="448BDE3B" w14:textId="2A5C0242" w:rsidR="000D4B01" w:rsidRPr="00FF5CB1" w:rsidRDefault="000D4B01" w:rsidP="00A31033">
      <w:pPr>
        <w:shd w:val="clear" w:color="auto" w:fill="FFFFFF"/>
        <w:spacing w:after="0" w:line="240" w:lineRule="auto"/>
        <w:ind w:firstLine="567"/>
        <w:jc w:val="right"/>
        <w:rPr>
          <w:rFonts w:ascii="Times New Roman" w:eastAsia="Times New Roman" w:hAnsi="Times New Roman" w:cs="Times New Roman"/>
          <w:bCs/>
          <w:kern w:val="0"/>
          <w:sz w:val="28"/>
          <w:szCs w:val="28"/>
          <w:lang w:eastAsia="ru-RU"/>
          <w14:ligatures w14:val="none"/>
        </w:rPr>
      </w:pPr>
      <w:r w:rsidRPr="00FF5CB1">
        <w:rPr>
          <w:rFonts w:ascii="Times New Roman" w:eastAsia="Times New Roman" w:hAnsi="Times New Roman" w:cs="Times New Roman"/>
          <w:bCs/>
          <w:kern w:val="0"/>
          <w:sz w:val="28"/>
          <w:szCs w:val="28"/>
          <w:lang w:eastAsia="ru-RU"/>
          <w14:ligatures w14:val="none"/>
        </w:rPr>
        <w:lastRenderedPageBreak/>
        <w:t>Anexa nr. 1</w:t>
      </w:r>
    </w:p>
    <w:p w14:paraId="44D96429" w14:textId="4F568334" w:rsidR="000D4B01" w:rsidRPr="00FF5CB1" w:rsidRDefault="000D4B01" w:rsidP="00A31033">
      <w:pPr>
        <w:shd w:val="clear" w:color="auto" w:fill="FFFFFF"/>
        <w:spacing w:after="0" w:line="240" w:lineRule="auto"/>
        <w:ind w:firstLine="567"/>
        <w:jc w:val="right"/>
        <w:rPr>
          <w:rFonts w:ascii="Times New Roman" w:eastAsia="Times New Roman" w:hAnsi="Times New Roman" w:cs="Times New Roman"/>
          <w:b/>
          <w:kern w:val="0"/>
          <w:sz w:val="28"/>
          <w:szCs w:val="28"/>
          <w:lang w:eastAsia="ru-RU"/>
          <w14:ligatures w14:val="none"/>
        </w:rPr>
      </w:pPr>
      <w:bookmarkStart w:id="3" w:name="_Hlk159838465"/>
      <w:r w:rsidRPr="00FF5CB1">
        <w:rPr>
          <w:rFonts w:ascii="Times New Roman" w:eastAsia="Times New Roman" w:hAnsi="Times New Roman" w:cs="Times New Roman"/>
          <w:kern w:val="0"/>
          <w:sz w:val="28"/>
          <w:szCs w:val="28"/>
          <w:shd w:val="clear" w:color="auto" w:fill="FFFFFF"/>
          <w:lang w:eastAsia="ru-RU"/>
          <w14:ligatures w14:val="none"/>
        </w:rPr>
        <w:t>la Hotărârea Guvernului nr.</w:t>
      </w:r>
      <w:r w:rsidR="00EF17F6">
        <w:rPr>
          <w:rFonts w:ascii="Times New Roman" w:eastAsia="Times New Roman" w:hAnsi="Times New Roman" w:cs="Times New Roman"/>
          <w:kern w:val="0"/>
          <w:sz w:val="28"/>
          <w:szCs w:val="28"/>
          <w:shd w:val="clear" w:color="auto" w:fill="FFFFFF"/>
          <w:lang w:eastAsia="ru-RU"/>
          <w14:ligatures w14:val="none"/>
        </w:rPr>
        <w:t>______</w:t>
      </w:r>
      <w:r w:rsidRPr="00FF5CB1">
        <w:rPr>
          <w:rFonts w:ascii="Times New Roman" w:eastAsia="Times New Roman" w:hAnsi="Times New Roman" w:cs="Times New Roman"/>
          <w:kern w:val="0"/>
          <w:sz w:val="28"/>
          <w:szCs w:val="28"/>
          <w:shd w:val="clear" w:color="auto" w:fill="FFFFFF"/>
          <w:lang w:eastAsia="ru-RU"/>
          <w14:ligatures w14:val="none"/>
        </w:rPr>
        <w:t>/2024</w:t>
      </w:r>
    </w:p>
    <w:bookmarkEnd w:id="3"/>
    <w:p w14:paraId="62E453DB" w14:textId="77777777" w:rsidR="000D4B01" w:rsidRPr="00FF5CB1" w:rsidRDefault="000D4B01" w:rsidP="00A31033">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 </w:t>
      </w:r>
    </w:p>
    <w:p w14:paraId="6C71E607" w14:textId="77777777" w:rsidR="000D4B01" w:rsidRPr="00FF5CB1" w:rsidRDefault="000D4B01" w:rsidP="00A31033">
      <w:pPr>
        <w:shd w:val="clear" w:color="auto" w:fill="FFFFFF"/>
        <w:spacing w:after="0" w:line="240" w:lineRule="auto"/>
        <w:ind w:firstLine="567"/>
        <w:jc w:val="center"/>
        <w:rPr>
          <w:rFonts w:ascii="Times New Roman" w:eastAsia="Times New Roman" w:hAnsi="Times New Roman" w:cs="Times New Roman"/>
          <w:kern w:val="0"/>
          <w:sz w:val="28"/>
          <w:szCs w:val="28"/>
          <w:lang w:eastAsia="ru-RU"/>
          <w14:ligatures w14:val="none"/>
        </w:rPr>
      </w:pPr>
      <w:bookmarkStart w:id="4" w:name="_Hlk159849721"/>
      <w:bookmarkStart w:id="5" w:name="_Hlk159833223"/>
      <w:r w:rsidRPr="00FF5CB1">
        <w:rPr>
          <w:rFonts w:ascii="Times New Roman" w:eastAsia="Times New Roman" w:hAnsi="Times New Roman" w:cs="Times New Roman"/>
          <w:b/>
          <w:bCs/>
          <w:kern w:val="0"/>
          <w:sz w:val="28"/>
          <w:szCs w:val="28"/>
          <w:lang w:eastAsia="ru-RU"/>
          <w14:ligatures w14:val="none"/>
        </w:rPr>
        <w:t>REGULAMENT</w:t>
      </w:r>
    </w:p>
    <w:p w14:paraId="689282D7" w14:textId="7E07B369" w:rsidR="000D4B01" w:rsidRPr="00FF5CB1" w:rsidRDefault="000D4B01" w:rsidP="00A31033">
      <w:pPr>
        <w:shd w:val="clear" w:color="auto" w:fill="FFFFFF"/>
        <w:spacing w:after="0" w:line="240" w:lineRule="auto"/>
        <w:ind w:firstLine="567"/>
        <w:jc w:val="center"/>
        <w:rPr>
          <w:rFonts w:ascii="Times New Roman" w:eastAsia="Times New Roman" w:hAnsi="Times New Roman" w:cs="Times New Roman"/>
          <w:b/>
          <w:bCs/>
          <w:kern w:val="0"/>
          <w:sz w:val="28"/>
          <w:szCs w:val="28"/>
          <w:lang w:eastAsia="ru-RU"/>
          <w14:ligatures w14:val="none"/>
        </w:rPr>
      </w:pPr>
      <w:bookmarkStart w:id="6" w:name="_Hlk167263330"/>
      <w:r w:rsidRPr="00FF5CB1">
        <w:rPr>
          <w:rFonts w:ascii="Times New Roman" w:eastAsia="Times New Roman" w:hAnsi="Times New Roman" w:cs="Times New Roman"/>
          <w:b/>
          <w:bCs/>
          <w:kern w:val="0"/>
          <w:sz w:val="28"/>
          <w:szCs w:val="28"/>
          <w:lang w:eastAsia="ru-RU"/>
          <w14:ligatures w14:val="none"/>
        </w:rPr>
        <w:t xml:space="preserve">privind criteriile </w:t>
      </w:r>
      <w:r w:rsidR="003B3B9C" w:rsidRPr="00FF5CB1">
        <w:rPr>
          <w:rFonts w:ascii="Times New Roman" w:eastAsia="Times New Roman" w:hAnsi="Times New Roman" w:cs="Times New Roman"/>
          <w:b/>
          <w:bCs/>
          <w:kern w:val="0"/>
          <w:sz w:val="28"/>
          <w:szCs w:val="28"/>
          <w:lang w:eastAsia="ru-RU"/>
          <w14:ligatures w14:val="none"/>
        </w:rPr>
        <w:t xml:space="preserve">și modul </w:t>
      </w:r>
      <w:r w:rsidRPr="00FF5CB1">
        <w:rPr>
          <w:rFonts w:ascii="Times New Roman" w:eastAsia="Times New Roman" w:hAnsi="Times New Roman" w:cs="Times New Roman"/>
          <w:b/>
          <w:bCs/>
          <w:kern w:val="0"/>
          <w:sz w:val="28"/>
          <w:szCs w:val="28"/>
          <w:lang w:eastAsia="ru-RU"/>
          <w14:ligatures w14:val="none"/>
        </w:rPr>
        <w:t xml:space="preserve">de constituire a </w:t>
      </w:r>
      <w:r w:rsidR="003B3B9C" w:rsidRPr="00FF5CB1">
        <w:rPr>
          <w:rFonts w:ascii="Times New Roman" w:eastAsia="Times New Roman" w:hAnsi="Times New Roman" w:cs="Times New Roman"/>
          <w:b/>
          <w:bCs/>
          <w:kern w:val="0"/>
          <w:sz w:val="28"/>
          <w:szCs w:val="28"/>
          <w:lang w:eastAsia="ru-RU"/>
          <w14:ligatures w14:val="none"/>
        </w:rPr>
        <w:t xml:space="preserve">unui </w:t>
      </w:r>
      <w:r w:rsidRPr="00FF5CB1">
        <w:rPr>
          <w:rFonts w:ascii="Times New Roman" w:eastAsia="Times New Roman" w:hAnsi="Times New Roman" w:cs="Times New Roman"/>
          <w:b/>
          <w:bCs/>
          <w:kern w:val="0"/>
          <w:sz w:val="28"/>
          <w:szCs w:val="28"/>
          <w:lang w:eastAsia="ru-RU"/>
          <w14:ligatures w14:val="none"/>
        </w:rPr>
        <w:t>fond cinegetic</w:t>
      </w:r>
      <w:bookmarkEnd w:id="4"/>
    </w:p>
    <w:bookmarkEnd w:id="5"/>
    <w:bookmarkEnd w:id="6"/>
    <w:p w14:paraId="57B26C50" w14:textId="77777777" w:rsidR="000D4B01" w:rsidRPr="00FF5CB1" w:rsidRDefault="000D4B01" w:rsidP="00A31033">
      <w:pPr>
        <w:shd w:val="clear" w:color="auto" w:fill="FFFFFF"/>
        <w:spacing w:after="0" w:line="240" w:lineRule="auto"/>
        <w:ind w:firstLine="567"/>
        <w:jc w:val="center"/>
        <w:rPr>
          <w:rFonts w:ascii="Times New Roman" w:eastAsia="Times New Roman" w:hAnsi="Times New Roman" w:cs="Times New Roman"/>
          <w:kern w:val="0"/>
          <w:sz w:val="28"/>
          <w:szCs w:val="28"/>
          <w:lang w:eastAsia="ru-RU"/>
          <w14:ligatures w14:val="none"/>
        </w:rPr>
      </w:pPr>
    </w:p>
    <w:p w14:paraId="72F21CB7" w14:textId="77777777" w:rsidR="000D4B01" w:rsidRPr="00FF5CB1" w:rsidRDefault="000D4B01" w:rsidP="00A31033">
      <w:pPr>
        <w:shd w:val="clear" w:color="auto" w:fill="FFFFFF"/>
        <w:spacing w:after="0" w:line="240" w:lineRule="auto"/>
        <w:ind w:firstLine="567"/>
        <w:jc w:val="center"/>
        <w:rPr>
          <w:rFonts w:ascii="Times New Roman" w:eastAsia="Times New Roman" w:hAnsi="Times New Roman" w:cs="Times New Roman"/>
          <w:b/>
          <w:bCs/>
          <w:kern w:val="0"/>
          <w:sz w:val="28"/>
          <w:szCs w:val="28"/>
          <w:lang w:eastAsia="ru-RU"/>
          <w14:ligatures w14:val="none"/>
        </w:rPr>
      </w:pPr>
      <w:bookmarkStart w:id="7" w:name="_Hlk167092802"/>
      <w:r w:rsidRPr="00FF5CB1">
        <w:rPr>
          <w:rFonts w:ascii="Times New Roman" w:eastAsia="Times New Roman" w:hAnsi="Times New Roman" w:cs="Times New Roman"/>
          <w:b/>
          <w:bCs/>
          <w:kern w:val="0"/>
          <w:sz w:val="28"/>
          <w:szCs w:val="28"/>
          <w:lang w:eastAsia="ru-RU"/>
          <w14:ligatures w14:val="none"/>
        </w:rPr>
        <w:t xml:space="preserve">Capitolul I </w:t>
      </w:r>
      <w:bookmarkStart w:id="8" w:name="_Hlk159313058"/>
    </w:p>
    <w:p w14:paraId="4D4488A6" w14:textId="77777777" w:rsidR="000D4B01" w:rsidRPr="00FF5CB1" w:rsidRDefault="000D4B01" w:rsidP="00A31033">
      <w:pPr>
        <w:shd w:val="clear" w:color="auto" w:fill="FFFFFF"/>
        <w:spacing w:after="0" w:line="240" w:lineRule="auto"/>
        <w:ind w:firstLine="567"/>
        <w:jc w:val="center"/>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Dispoziții generale</w:t>
      </w:r>
      <w:bookmarkEnd w:id="8"/>
    </w:p>
    <w:p w14:paraId="18BB36A7" w14:textId="43C9C09F" w:rsidR="0006778A" w:rsidRPr="00FF5CB1" w:rsidRDefault="000D4B01">
      <w:pPr>
        <w:pStyle w:val="Listparagraf"/>
        <w:numPr>
          <w:ilvl w:val="0"/>
          <w:numId w:val="2"/>
        </w:numPr>
        <w:shd w:val="clear" w:color="auto" w:fill="FFFFFF"/>
        <w:spacing w:after="0" w:line="240" w:lineRule="auto"/>
        <w:ind w:left="0" w:firstLine="567"/>
        <w:jc w:val="both"/>
        <w:rPr>
          <w:rFonts w:ascii="Times New Roman" w:eastAsia="Times New Roman" w:hAnsi="Times New Roman" w:cs="Times New Roman"/>
          <w:bCs/>
          <w:kern w:val="0"/>
          <w:sz w:val="28"/>
          <w:szCs w:val="28"/>
          <w:lang w:eastAsia="ru-RU"/>
          <w14:ligatures w14:val="none"/>
        </w:rPr>
      </w:pPr>
      <w:bookmarkStart w:id="9" w:name="_Hlk167101124"/>
      <w:bookmarkStart w:id="10" w:name="_Hlk161648880"/>
      <w:bookmarkEnd w:id="7"/>
      <w:r w:rsidRPr="00FF5CB1">
        <w:rPr>
          <w:rFonts w:ascii="Times New Roman" w:eastAsia="Times New Roman" w:hAnsi="Times New Roman" w:cs="Times New Roman"/>
          <w:kern w:val="0"/>
          <w:sz w:val="28"/>
          <w:szCs w:val="28"/>
          <w:lang w:eastAsia="ru-RU"/>
          <w14:ligatures w14:val="none"/>
        </w:rPr>
        <w:t xml:space="preserve">Regulamentul privind criteriile </w:t>
      </w:r>
      <w:r w:rsidR="009B7420" w:rsidRPr="00FF5CB1">
        <w:rPr>
          <w:rFonts w:ascii="Times New Roman" w:eastAsia="Times New Roman" w:hAnsi="Times New Roman" w:cs="Times New Roman"/>
          <w:kern w:val="0"/>
          <w:sz w:val="28"/>
          <w:szCs w:val="28"/>
          <w:lang w:eastAsia="ru-RU"/>
          <w14:ligatures w14:val="none"/>
        </w:rPr>
        <w:t xml:space="preserve">și modul </w:t>
      </w:r>
      <w:r w:rsidRPr="00FF5CB1">
        <w:rPr>
          <w:rFonts w:ascii="Times New Roman" w:eastAsia="Times New Roman" w:hAnsi="Times New Roman" w:cs="Times New Roman"/>
          <w:kern w:val="0"/>
          <w:sz w:val="28"/>
          <w:szCs w:val="28"/>
          <w:lang w:eastAsia="ru-RU"/>
          <w14:ligatures w14:val="none"/>
        </w:rPr>
        <w:t xml:space="preserve">de constituire a </w:t>
      </w:r>
      <w:r w:rsidR="009B7420" w:rsidRPr="00FF5CB1">
        <w:rPr>
          <w:rFonts w:ascii="Times New Roman" w:eastAsia="Times New Roman" w:hAnsi="Times New Roman" w:cs="Times New Roman"/>
          <w:kern w:val="0"/>
          <w:sz w:val="28"/>
          <w:szCs w:val="28"/>
          <w:lang w:eastAsia="ru-RU"/>
          <w14:ligatures w14:val="none"/>
        </w:rPr>
        <w:t xml:space="preserve">unui </w:t>
      </w:r>
      <w:r w:rsidRPr="00FF5CB1">
        <w:rPr>
          <w:rFonts w:ascii="Times New Roman" w:eastAsia="Times New Roman" w:hAnsi="Times New Roman" w:cs="Times New Roman"/>
          <w:kern w:val="0"/>
          <w:sz w:val="28"/>
          <w:szCs w:val="28"/>
          <w:lang w:eastAsia="ru-RU"/>
          <w14:ligatures w14:val="none"/>
        </w:rPr>
        <w:t xml:space="preserve">fond cinegetic (în continuare – </w:t>
      </w:r>
      <w:r w:rsidRPr="00FF5CB1">
        <w:rPr>
          <w:rFonts w:ascii="Times New Roman" w:eastAsia="Times New Roman" w:hAnsi="Times New Roman" w:cs="Times New Roman"/>
          <w:i/>
          <w:iCs/>
          <w:kern w:val="0"/>
          <w:sz w:val="28"/>
          <w:szCs w:val="28"/>
          <w:lang w:eastAsia="ru-RU"/>
          <w14:ligatures w14:val="none"/>
        </w:rPr>
        <w:t>Regulament</w:t>
      </w:r>
      <w:r w:rsidRPr="00FF5CB1">
        <w:rPr>
          <w:rFonts w:ascii="Times New Roman" w:eastAsia="Times New Roman" w:hAnsi="Times New Roman" w:cs="Times New Roman"/>
          <w:kern w:val="0"/>
          <w:sz w:val="28"/>
          <w:szCs w:val="28"/>
          <w:lang w:eastAsia="ru-RU"/>
          <w14:ligatures w14:val="none"/>
        </w:rPr>
        <w:t>), stabilește consecutivitatea acțiunilor</w:t>
      </w:r>
      <w:r w:rsidR="009B7420" w:rsidRPr="00FF5CB1">
        <w:rPr>
          <w:rFonts w:ascii="Times New Roman" w:eastAsia="Times New Roman" w:hAnsi="Times New Roman" w:cs="Times New Roman"/>
          <w:kern w:val="0"/>
          <w:sz w:val="28"/>
          <w:szCs w:val="28"/>
          <w:lang w:eastAsia="ru-RU"/>
          <w14:ligatures w14:val="none"/>
        </w:rPr>
        <w:t xml:space="preserve"> </w:t>
      </w:r>
      <w:r w:rsidRPr="00FF5CB1">
        <w:rPr>
          <w:rFonts w:ascii="Times New Roman" w:eastAsia="Times New Roman" w:hAnsi="Times New Roman" w:cs="Times New Roman"/>
          <w:kern w:val="0"/>
          <w:sz w:val="28"/>
          <w:szCs w:val="28"/>
          <w:lang w:eastAsia="ru-RU"/>
          <w14:ligatures w14:val="none"/>
        </w:rPr>
        <w:t>de constituire a unui fond cinegetic</w:t>
      </w:r>
      <w:bookmarkEnd w:id="9"/>
      <w:r w:rsidR="009B7420" w:rsidRPr="00FF5CB1">
        <w:rPr>
          <w:rFonts w:ascii="Times New Roman" w:eastAsia="Times New Roman" w:hAnsi="Times New Roman" w:cs="Times New Roman"/>
          <w:kern w:val="0"/>
          <w:sz w:val="28"/>
          <w:szCs w:val="28"/>
          <w:lang w:eastAsia="ru-RU"/>
          <w14:ligatures w14:val="none"/>
        </w:rPr>
        <w:t xml:space="preserve"> ca și </w:t>
      </w:r>
      <w:bookmarkStart w:id="11" w:name="_Hlk170464482"/>
      <w:r w:rsidR="009B7420" w:rsidRPr="00FF5CB1">
        <w:rPr>
          <w:rFonts w:ascii="Times New Roman" w:eastAsia="Times New Roman" w:hAnsi="Times New Roman" w:cs="Times New Roman"/>
          <w:bCs/>
          <w:kern w:val="0"/>
          <w:sz w:val="28"/>
          <w:szCs w:val="28"/>
          <w:lang w:eastAsia="ru-RU"/>
          <w14:ligatures w14:val="none"/>
        </w:rPr>
        <w:t>unitate de gospodărire cinegetică</w:t>
      </w:r>
      <w:bookmarkEnd w:id="11"/>
      <w:r w:rsidR="00AF0956" w:rsidRPr="00FF5CB1">
        <w:rPr>
          <w:rFonts w:ascii="Times New Roman" w:eastAsia="Times New Roman" w:hAnsi="Times New Roman" w:cs="Times New Roman"/>
          <w:bCs/>
          <w:kern w:val="0"/>
          <w:sz w:val="28"/>
          <w:szCs w:val="28"/>
          <w:lang w:eastAsia="ru-RU"/>
          <w14:ligatures w14:val="none"/>
        </w:rPr>
        <w:t xml:space="preserve"> care reprezintă fauna de interes cinegetic </w:t>
      </w:r>
      <w:bookmarkStart w:id="12" w:name="_Hlk167697393"/>
      <w:r w:rsidR="00AF0956" w:rsidRPr="00FF5CB1">
        <w:rPr>
          <w:rFonts w:ascii="Times New Roman" w:eastAsia="Times New Roman" w:hAnsi="Times New Roman" w:cs="Times New Roman"/>
          <w:bCs/>
          <w:kern w:val="0"/>
          <w:sz w:val="28"/>
          <w:szCs w:val="28"/>
          <w:lang w:eastAsia="ru-RU"/>
          <w14:ligatures w14:val="none"/>
        </w:rPr>
        <w:t>și habitatele acesteia</w:t>
      </w:r>
      <w:bookmarkEnd w:id="12"/>
      <w:r w:rsidR="00AF0956" w:rsidRPr="00FF5CB1">
        <w:rPr>
          <w:rFonts w:ascii="Times New Roman" w:eastAsia="Times New Roman" w:hAnsi="Times New Roman" w:cs="Times New Roman"/>
          <w:bCs/>
          <w:kern w:val="0"/>
          <w:sz w:val="28"/>
          <w:szCs w:val="28"/>
          <w:lang w:eastAsia="ru-RU"/>
          <w14:ligatures w14:val="none"/>
        </w:rPr>
        <w:t xml:space="preserve"> și asigură integritatea structurală stabilă a populațiilor speciilor de interes cinegetic</w:t>
      </w:r>
      <w:r w:rsidR="00AA1BDA" w:rsidRPr="00FF5CB1">
        <w:rPr>
          <w:rFonts w:ascii="Times New Roman" w:eastAsia="Times New Roman" w:hAnsi="Times New Roman" w:cs="Times New Roman"/>
          <w:bCs/>
          <w:kern w:val="0"/>
          <w:sz w:val="28"/>
          <w:szCs w:val="28"/>
          <w:lang w:eastAsia="ru-RU"/>
          <w14:ligatures w14:val="none"/>
        </w:rPr>
        <w:t>.</w:t>
      </w:r>
    </w:p>
    <w:p w14:paraId="64ADD1AC" w14:textId="44AF079A" w:rsidR="00AF0956" w:rsidRPr="009F53E5" w:rsidRDefault="002969DF">
      <w:pPr>
        <w:pStyle w:val="Listparagraf"/>
        <w:numPr>
          <w:ilvl w:val="0"/>
          <w:numId w:val="2"/>
        </w:numPr>
        <w:shd w:val="clear" w:color="auto" w:fill="FFFFFF"/>
        <w:spacing w:after="0" w:line="240" w:lineRule="auto"/>
        <w:ind w:left="0" w:firstLine="567"/>
        <w:jc w:val="both"/>
        <w:rPr>
          <w:rFonts w:ascii="Times New Roman" w:eastAsia="Times New Roman" w:hAnsi="Times New Roman" w:cs="Times New Roman"/>
          <w:bCs/>
          <w:kern w:val="0"/>
          <w:sz w:val="28"/>
          <w:szCs w:val="28"/>
          <w:lang w:eastAsia="ru-RU"/>
          <w14:ligatures w14:val="none"/>
        </w:rPr>
      </w:pPr>
      <w:r w:rsidRPr="009F53E5">
        <w:rPr>
          <w:rFonts w:ascii="Times New Roman" w:eastAsia="Times New Roman" w:hAnsi="Times New Roman" w:cs="Times New Roman"/>
          <w:bCs/>
          <w:kern w:val="0"/>
          <w:sz w:val="28"/>
          <w:szCs w:val="28"/>
          <w:lang w:eastAsia="ru-RU"/>
          <w14:ligatures w14:val="none"/>
        </w:rPr>
        <w:t>Fondurile cinegetice se constituie de către administratorul fondului cinegetic național, Ministerul Mediului</w:t>
      </w:r>
      <w:r w:rsidR="00A80F07" w:rsidRPr="009F53E5">
        <w:rPr>
          <w:rFonts w:ascii="Times New Roman" w:eastAsia="Times New Roman" w:hAnsi="Times New Roman" w:cs="Times New Roman"/>
          <w:bCs/>
          <w:kern w:val="0"/>
          <w:sz w:val="28"/>
          <w:szCs w:val="28"/>
          <w:lang w:eastAsia="ru-RU"/>
          <w14:ligatures w14:val="none"/>
        </w:rPr>
        <w:t>.</w:t>
      </w:r>
    </w:p>
    <w:bookmarkEnd w:id="10"/>
    <w:p w14:paraId="1F8CC331" w14:textId="77777777" w:rsidR="000D4B01" w:rsidRPr="00FF5CB1" w:rsidRDefault="000D4B01" w:rsidP="00A31033">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p>
    <w:p w14:paraId="7628E75E" w14:textId="77777777" w:rsidR="000D4B01" w:rsidRPr="00FF5CB1" w:rsidRDefault="000D4B01" w:rsidP="00A31033">
      <w:pPr>
        <w:shd w:val="clear" w:color="auto" w:fill="FFFFFF"/>
        <w:spacing w:after="0" w:line="240" w:lineRule="auto"/>
        <w:ind w:firstLine="567"/>
        <w:jc w:val="center"/>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 xml:space="preserve">Capitolul II </w:t>
      </w:r>
    </w:p>
    <w:p w14:paraId="1A4106AC" w14:textId="09DDF1B5" w:rsidR="000D4B01" w:rsidRPr="00FF5CB1" w:rsidRDefault="000D4B01" w:rsidP="00A31033">
      <w:pPr>
        <w:shd w:val="clear" w:color="auto" w:fill="FFFFFF"/>
        <w:spacing w:after="0" w:line="240" w:lineRule="auto"/>
        <w:ind w:firstLine="567"/>
        <w:jc w:val="center"/>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Criteriile și ordinea</w:t>
      </w:r>
    </w:p>
    <w:p w14:paraId="4BA9C256" w14:textId="77777777" w:rsidR="000D4B01" w:rsidRPr="00FF5CB1" w:rsidRDefault="000D4B01" w:rsidP="00A31033">
      <w:pPr>
        <w:shd w:val="clear" w:color="auto" w:fill="FFFFFF"/>
        <w:spacing w:after="0" w:line="240" w:lineRule="auto"/>
        <w:ind w:firstLine="567"/>
        <w:jc w:val="center"/>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de constituire a fondurilor cinegetice</w:t>
      </w:r>
    </w:p>
    <w:p w14:paraId="3842A64D" w14:textId="203AC6DA" w:rsidR="0064125B" w:rsidRPr="00FF5CB1" w:rsidRDefault="002F335C" w:rsidP="0021704D">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3</w:t>
      </w:r>
      <w:r w:rsidR="009B7420" w:rsidRPr="00FF5CB1">
        <w:rPr>
          <w:rFonts w:ascii="Times New Roman" w:eastAsia="Times New Roman" w:hAnsi="Times New Roman" w:cs="Times New Roman"/>
          <w:kern w:val="0"/>
          <w:sz w:val="28"/>
          <w:szCs w:val="28"/>
          <w:lang w:eastAsia="ru-RU"/>
          <w14:ligatures w14:val="none"/>
        </w:rPr>
        <w:t>.</w:t>
      </w:r>
      <w:r w:rsidR="009B7420" w:rsidRPr="00FF5CB1">
        <w:rPr>
          <w:rFonts w:ascii="Times New Roman" w:eastAsia="Times New Roman" w:hAnsi="Times New Roman" w:cs="Times New Roman"/>
          <w:kern w:val="0"/>
          <w:sz w:val="28"/>
          <w:szCs w:val="28"/>
          <w:lang w:eastAsia="ru-RU"/>
          <w14:ligatures w14:val="none"/>
        </w:rPr>
        <w:tab/>
      </w:r>
      <w:r w:rsidR="000D4B01" w:rsidRPr="00FF5CB1">
        <w:rPr>
          <w:rFonts w:ascii="Times New Roman" w:eastAsia="Times New Roman" w:hAnsi="Times New Roman" w:cs="Times New Roman"/>
          <w:kern w:val="0"/>
          <w:sz w:val="28"/>
          <w:szCs w:val="28"/>
          <w:lang w:eastAsia="ru-RU"/>
          <w14:ligatures w14:val="none"/>
        </w:rPr>
        <w:t>Fondurile cinegetice se delimitează prin divizare sau comasare</w:t>
      </w:r>
      <w:r w:rsidR="0064125B" w:rsidRPr="00FF5CB1">
        <w:rPr>
          <w:rFonts w:ascii="Times New Roman" w:eastAsia="Times New Roman" w:hAnsi="Times New Roman" w:cs="Times New Roman"/>
          <w:kern w:val="0"/>
          <w:sz w:val="28"/>
          <w:szCs w:val="28"/>
          <w:lang w:eastAsia="ru-RU"/>
          <w14:ligatures w14:val="none"/>
        </w:rPr>
        <w:t xml:space="preserve"> </w:t>
      </w:r>
      <w:r w:rsidR="000D4B01" w:rsidRPr="00FF5CB1">
        <w:rPr>
          <w:rFonts w:ascii="Times New Roman" w:eastAsia="Times New Roman" w:hAnsi="Times New Roman" w:cs="Times New Roman"/>
          <w:kern w:val="0"/>
          <w:sz w:val="28"/>
          <w:szCs w:val="28"/>
          <w:lang w:eastAsia="ru-RU"/>
          <w14:ligatures w14:val="none"/>
        </w:rPr>
        <w:t>a terenurilor care urmează a fi incluse într-un fond cinegetic</w:t>
      </w:r>
      <w:r w:rsidR="0064125B" w:rsidRPr="00FF5CB1">
        <w:rPr>
          <w:rFonts w:ascii="Times New Roman" w:eastAsia="Times New Roman" w:hAnsi="Times New Roman" w:cs="Times New Roman"/>
          <w:kern w:val="0"/>
          <w:sz w:val="28"/>
          <w:szCs w:val="28"/>
          <w:lang w:eastAsia="ru-RU"/>
          <w14:ligatures w14:val="none"/>
        </w:rPr>
        <w:t>,</w:t>
      </w:r>
      <w:r w:rsidR="000D4B01" w:rsidRPr="00FF5CB1">
        <w:rPr>
          <w:rFonts w:ascii="Times New Roman" w:eastAsia="Times New Roman" w:hAnsi="Times New Roman" w:cs="Times New Roman"/>
          <w:kern w:val="0"/>
          <w:sz w:val="28"/>
          <w:szCs w:val="28"/>
          <w:lang w:eastAsia="ru-RU"/>
          <w14:ligatures w14:val="none"/>
        </w:rPr>
        <w:t xml:space="preserve"> pe </w:t>
      </w:r>
      <w:r w:rsidR="000D4B01" w:rsidRPr="00FF5CB1">
        <w:rPr>
          <w:rFonts w:ascii="Times New Roman" w:eastAsia="Times New Roman" w:hAnsi="Times New Roman" w:cs="Times New Roman"/>
          <w:bCs/>
          <w:kern w:val="0"/>
          <w:sz w:val="28"/>
          <w:szCs w:val="28"/>
          <w:lang w:eastAsia="ru-RU"/>
          <w14:ligatures w14:val="none"/>
        </w:rPr>
        <w:t>limite naturale și/sau administrative, inițial</w:t>
      </w:r>
      <w:r w:rsidR="000D4B01" w:rsidRPr="00FF5CB1">
        <w:rPr>
          <w:rFonts w:ascii="Times New Roman" w:eastAsia="Times New Roman" w:hAnsi="Times New Roman" w:cs="Times New Roman"/>
          <w:kern w:val="0"/>
          <w:sz w:val="28"/>
          <w:szCs w:val="28"/>
          <w:lang w:eastAsia="ru-RU"/>
          <w14:ligatures w14:val="none"/>
        </w:rPr>
        <w:t xml:space="preserve"> a </w:t>
      </w:r>
      <w:r w:rsidR="00DC0130" w:rsidRPr="00FF5CB1">
        <w:rPr>
          <w:rFonts w:ascii="Times New Roman" w:eastAsia="Times New Roman" w:hAnsi="Times New Roman" w:cs="Times New Roman"/>
          <w:kern w:val="0"/>
          <w:sz w:val="28"/>
          <w:szCs w:val="28"/>
          <w:lang w:eastAsia="ru-RU"/>
          <w14:ligatures w14:val="none"/>
        </w:rPr>
        <w:t>terenurilor</w:t>
      </w:r>
      <w:r w:rsidR="000D4B01" w:rsidRPr="00FF5CB1">
        <w:rPr>
          <w:rFonts w:ascii="Times New Roman" w:eastAsia="Times New Roman" w:hAnsi="Times New Roman" w:cs="Times New Roman"/>
          <w:kern w:val="0"/>
          <w:sz w:val="28"/>
          <w:szCs w:val="28"/>
          <w:lang w:eastAsia="ru-RU"/>
          <w14:ligatures w14:val="none"/>
        </w:rPr>
        <w:t xml:space="preserve"> împădurite</w:t>
      </w:r>
      <w:r w:rsidR="0064125B" w:rsidRPr="00FF5CB1">
        <w:rPr>
          <w:rFonts w:ascii="Times New Roman" w:eastAsia="Times New Roman" w:hAnsi="Times New Roman" w:cs="Times New Roman"/>
          <w:kern w:val="0"/>
          <w:sz w:val="28"/>
          <w:szCs w:val="28"/>
          <w:lang w:eastAsia="ru-RU"/>
          <w14:ligatures w14:val="none"/>
        </w:rPr>
        <w:t xml:space="preserve"> și</w:t>
      </w:r>
      <w:r w:rsidR="000D4B01" w:rsidRPr="00FF5CB1">
        <w:rPr>
          <w:rFonts w:ascii="Times New Roman" w:eastAsia="Times New Roman" w:hAnsi="Times New Roman" w:cs="Times New Roman"/>
          <w:kern w:val="0"/>
          <w:sz w:val="28"/>
          <w:szCs w:val="28"/>
          <w:lang w:eastAsia="ru-RU"/>
          <w14:ligatures w14:val="none"/>
        </w:rPr>
        <w:t xml:space="preserve"> </w:t>
      </w:r>
      <w:r w:rsidR="00DC0130" w:rsidRPr="00FF5CB1">
        <w:rPr>
          <w:rFonts w:ascii="Times New Roman" w:eastAsia="Times New Roman" w:hAnsi="Times New Roman" w:cs="Times New Roman"/>
          <w:kern w:val="0"/>
          <w:sz w:val="28"/>
          <w:szCs w:val="28"/>
          <w:lang w:eastAsia="ru-RU"/>
          <w14:ligatures w14:val="none"/>
        </w:rPr>
        <w:t>ulterior a altor terenuri</w:t>
      </w:r>
      <w:r w:rsidR="000D4B01" w:rsidRPr="00FF5CB1">
        <w:rPr>
          <w:rFonts w:ascii="Times New Roman" w:eastAsia="Times New Roman" w:hAnsi="Times New Roman" w:cs="Times New Roman"/>
          <w:kern w:val="0"/>
          <w:sz w:val="28"/>
          <w:szCs w:val="28"/>
          <w:lang w:eastAsia="ru-RU"/>
          <w14:ligatures w14:val="none"/>
        </w:rPr>
        <w:t>,</w:t>
      </w:r>
      <w:r w:rsidR="000D4B01" w:rsidRPr="00FF5CB1">
        <w:rPr>
          <w:rFonts w:ascii="Times New Roman" w:eastAsia="Calibri" w:hAnsi="Times New Roman" w:cs="Times New Roman"/>
          <w:kern w:val="0"/>
          <w:sz w:val="28"/>
          <w:szCs w:val="28"/>
          <w14:ligatures w14:val="none"/>
        </w:rPr>
        <w:t xml:space="preserve"> </w:t>
      </w:r>
      <w:r w:rsidR="000D4B01" w:rsidRPr="00FF5CB1">
        <w:rPr>
          <w:rFonts w:ascii="Times New Roman" w:eastAsia="Times New Roman" w:hAnsi="Times New Roman" w:cs="Times New Roman"/>
          <w:kern w:val="0"/>
          <w:sz w:val="28"/>
          <w:szCs w:val="28"/>
          <w:lang w:eastAsia="ru-RU"/>
          <w14:ligatures w14:val="none"/>
        </w:rPr>
        <w:t>cu excepția,</w:t>
      </w:r>
      <w:r w:rsidR="00DB49E4" w:rsidRPr="00FF5CB1">
        <w:rPr>
          <w:rFonts w:ascii="Times New Roman" w:eastAsia="Times New Roman" w:hAnsi="Times New Roman" w:cs="Times New Roman"/>
          <w:kern w:val="0"/>
          <w:sz w:val="28"/>
          <w:szCs w:val="28"/>
          <w:lang w:eastAsia="ru-RU"/>
          <w14:ligatures w14:val="none"/>
        </w:rPr>
        <w:t xml:space="preserve"> terenurilor gestionate de</w:t>
      </w:r>
      <w:r w:rsidR="000D4B01" w:rsidRPr="00FF5CB1">
        <w:rPr>
          <w:rFonts w:ascii="Times New Roman" w:eastAsia="Times New Roman" w:hAnsi="Times New Roman" w:cs="Times New Roman"/>
          <w:kern w:val="0"/>
          <w:sz w:val="28"/>
          <w:szCs w:val="28"/>
          <w:lang w:eastAsia="ru-RU"/>
          <w14:ligatures w14:val="none"/>
        </w:rPr>
        <w:t xml:space="preserve"> </w:t>
      </w:r>
      <w:bookmarkStart w:id="13" w:name="_Hlk167173565"/>
      <w:bookmarkStart w:id="14" w:name="_Hlk174013769"/>
      <w:r w:rsidR="000D4B01" w:rsidRPr="00FF5CB1">
        <w:rPr>
          <w:rFonts w:ascii="Times New Roman" w:eastAsia="Times New Roman" w:hAnsi="Times New Roman" w:cs="Times New Roman"/>
          <w:kern w:val="0"/>
          <w:sz w:val="28"/>
          <w:szCs w:val="28"/>
          <w:lang w:eastAsia="ru-RU"/>
          <w14:ligatures w14:val="none"/>
        </w:rPr>
        <w:t>parcuril</w:t>
      </w:r>
      <w:r w:rsidR="00DB49E4" w:rsidRPr="00FF5CB1">
        <w:rPr>
          <w:rFonts w:ascii="Times New Roman" w:eastAsia="Times New Roman" w:hAnsi="Times New Roman" w:cs="Times New Roman"/>
          <w:kern w:val="0"/>
          <w:sz w:val="28"/>
          <w:szCs w:val="28"/>
          <w:lang w:eastAsia="ru-RU"/>
          <w14:ligatures w14:val="none"/>
        </w:rPr>
        <w:t>e</w:t>
      </w:r>
      <w:r w:rsidR="000D4B01" w:rsidRPr="00FF5CB1">
        <w:rPr>
          <w:rFonts w:ascii="Times New Roman" w:eastAsia="Times New Roman" w:hAnsi="Times New Roman" w:cs="Times New Roman"/>
          <w:kern w:val="0"/>
          <w:sz w:val="28"/>
          <w:szCs w:val="28"/>
          <w:lang w:eastAsia="ru-RU"/>
          <w14:ligatures w14:val="none"/>
        </w:rPr>
        <w:t xml:space="preserve"> naționale, </w:t>
      </w:r>
      <w:r w:rsidR="00DB49E4" w:rsidRPr="00FF5CB1">
        <w:rPr>
          <w:rFonts w:ascii="Times New Roman" w:eastAsia="Times New Roman" w:hAnsi="Times New Roman" w:cs="Times New Roman"/>
          <w:kern w:val="0"/>
          <w:sz w:val="28"/>
          <w:szCs w:val="28"/>
          <w:lang w:eastAsia="ru-RU"/>
          <w14:ligatures w14:val="none"/>
        </w:rPr>
        <w:t>rezervațiile</w:t>
      </w:r>
      <w:r w:rsidR="000D4B01" w:rsidRPr="00FF5CB1">
        <w:rPr>
          <w:rFonts w:ascii="Times New Roman" w:eastAsia="Times New Roman" w:hAnsi="Times New Roman" w:cs="Times New Roman"/>
          <w:kern w:val="0"/>
          <w:sz w:val="28"/>
          <w:szCs w:val="28"/>
          <w:lang w:eastAsia="ru-RU"/>
          <w14:ligatures w14:val="none"/>
        </w:rPr>
        <w:t xml:space="preserve"> biosferei și rezervați</w:t>
      </w:r>
      <w:r w:rsidR="00DB49E4" w:rsidRPr="00FF5CB1">
        <w:rPr>
          <w:rFonts w:ascii="Times New Roman" w:eastAsia="Times New Roman" w:hAnsi="Times New Roman" w:cs="Times New Roman"/>
          <w:kern w:val="0"/>
          <w:sz w:val="28"/>
          <w:szCs w:val="28"/>
          <w:lang w:eastAsia="ru-RU"/>
          <w14:ligatures w14:val="none"/>
        </w:rPr>
        <w:t>ile</w:t>
      </w:r>
      <w:r w:rsidR="000D4B01" w:rsidRPr="00FF5CB1">
        <w:rPr>
          <w:rFonts w:ascii="Times New Roman" w:eastAsia="Times New Roman" w:hAnsi="Times New Roman" w:cs="Times New Roman"/>
          <w:kern w:val="0"/>
          <w:sz w:val="28"/>
          <w:szCs w:val="28"/>
          <w:lang w:eastAsia="ru-RU"/>
          <w14:ligatures w14:val="none"/>
        </w:rPr>
        <w:t xml:space="preserve"> științifice</w:t>
      </w:r>
      <w:r w:rsidR="00AB19F2" w:rsidRPr="00FF5CB1">
        <w:rPr>
          <w:rFonts w:ascii="Times New Roman" w:eastAsia="Times New Roman" w:hAnsi="Times New Roman" w:cs="Times New Roman"/>
          <w:kern w:val="0"/>
          <w:sz w:val="28"/>
          <w:szCs w:val="28"/>
          <w:lang w:eastAsia="ru-RU"/>
          <w14:ligatures w14:val="none"/>
        </w:rPr>
        <w:t>/naturale</w:t>
      </w:r>
      <w:r w:rsidR="00DB49E4" w:rsidRPr="00FF5CB1">
        <w:rPr>
          <w:rFonts w:ascii="Times New Roman" w:eastAsia="Times New Roman" w:hAnsi="Times New Roman" w:cs="Times New Roman"/>
          <w:kern w:val="0"/>
          <w:sz w:val="28"/>
          <w:szCs w:val="28"/>
          <w:lang w:eastAsia="ru-RU"/>
          <w14:ligatures w14:val="none"/>
        </w:rPr>
        <w:t>,</w:t>
      </w:r>
      <w:r w:rsidR="000D4B01" w:rsidRPr="00FF5CB1">
        <w:rPr>
          <w:rFonts w:ascii="Times New Roman" w:eastAsia="Times New Roman" w:hAnsi="Times New Roman" w:cs="Times New Roman"/>
          <w:kern w:val="0"/>
          <w:sz w:val="28"/>
          <w:szCs w:val="28"/>
          <w:lang w:eastAsia="ru-RU"/>
          <w14:ligatures w14:val="none"/>
        </w:rPr>
        <w:t xml:space="preserve"> prevăzute în anexa nr.</w:t>
      </w:r>
      <w:r w:rsidR="00531DC0" w:rsidRPr="00FF5CB1">
        <w:rPr>
          <w:rFonts w:ascii="Times New Roman" w:eastAsia="Times New Roman" w:hAnsi="Times New Roman" w:cs="Times New Roman"/>
          <w:kern w:val="0"/>
          <w:sz w:val="28"/>
          <w:szCs w:val="28"/>
          <w:lang w:eastAsia="ru-RU"/>
          <w14:ligatures w14:val="none"/>
        </w:rPr>
        <w:t xml:space="preserve"> </w:t>
      </w:r>
      <w:r w:rsidR="000D4B01" w:rsidRPr="00FF5CB1">
        <w:rPr>
          <w:rFonts w:ascii="Times New Roman" w:eastAsia="Times New Roman" w:hAnsi="Times New Roman" w:cs="Times New Roman"/>
          <w:kern w:val="0"/>
          <w:sz w:val="28"/>
          <w:szCs w:val="28"/>
          <w:lang w:eastAsia="ru-RU"/>
          <w14:ligatures w14:val="none"/>
        </w:rPr>
        <w:t>1, nr.</w:t>
      </w:r>
      <w:r w:rsidR="00531DC0" w:rsidRPr="00FF5CB1">
        <w:rPr>
          <w:rFonts w:ascii="Times New Roman" w:eastAsia="Times New Roman" w:hAnsi="Times New Roman" w:cs="Times New Roman"/>
          <w:kern w:val="0"/>
          <w:sz w:val="28"/>
          <w:szCs w:val="28"/>
          <w:lang w:eastAsia="ru-RU"/>
          <w14:ligatures w14:val="none"/>
        </w:rPr>
        <w:t xml:space="preserve"> </w:t>
      </w:r>
      <w:r w:rsidR="000D4B01" w:rsidRPr="00FF5CB1">
        <w:rPr>
          <w:rFonts w:ascii="Times New Roman" w:eastAsia="Times New Roman" w:hAnsi="Times New Roman" w:cs="Times New Roman"/>
          <w:kern w:val="0"/>
          <w:sz w:val="28"/>
          <w:szCs w:val="28"/>
          <w:lang w:eastAsia="ru-RU"/>
          <w14:ligatures w14:val="none"/>
        </w:rPr>
        <w:t>2 și nr.</w:t>
      </w:r>
      <w:r w:rsidR="00531DC0" w:rsidRPr="00FF5CB1">
        <w:rPr>
          <w:rFonts w:ascii="Times New Roman" w:eastAsia="Times New Roman" w:hAnsi="Times New Roman" w:cs="Times New Roman"/>
          <w:kern w:val="0"/>
          <w:sz w:val="28"/>
          <w:szCs w:val="28"/>
          <w:lang w:eastAsia="ru-RU"/>
          <w14:ligatures w14:val="none"/>
        </w:rPr>
        <w:t xml:space="preserve"> </w:t>
      </w:r>
      <w:r w:rsidR="000D4B01" w:rsidRPr="00FF5CB1">
        <w:rPr>
          <w:rFonts w:ascii="Times New Roman" w:eastAsia="Times New Roman" w:hAnsi="Times New Roman" w:cs="Times New Roman"/>
          <w:kern w:val="0"/>
          <w:sz w:val="28"/>
          <w:szCs w:val="28"/>
          <w:lang w:eastAsia="ru-RU"/>
          <w14:ligatures w14:val="none"/>
        </w:rPr>
        <w:t>8 din Legea nr.</w:t>
      </w:r>
      <w:r w:rsidR="00531DC0" w:rsidRPr="00FF5CB1">
        <w:rPr>
          <w:rFonts w:ascii="Times New Roman" w:eastAsia="Times New Roman" w:hAnsi="Times New Roman" w:cs="Times New Roman"/>
          <w:kern w:val="0"/>
          <w:sz w:val="28"/>
          <w:szCs w:val="28"/>
          <w:lang w:eastAsia="ru-RU"/>
          <w14:ligatures w14:val="none"/>
        </w:rPr>
        <w:t xml:space="preserve"> </w:t>
      </w:r>
      <w:r w:rsidR="000D4B01" w:rsidRPr="00FF5CB1">
        <w:rPr>
          <w:rFonts w:ascii="Times New Roman" w:eastAsia="Times New Roman" w:hAnsi="Times New Roman" w:cs="Times New Roman"/>
          <w:kern w:val="0"/>
          <w:sz w:val="28"/>
          <w:szCs w:val="28"/>
          <w:lang w:eastAsia="ru-RU"/>
          <w14:ligatures w14:val="none"/>
        </w:rPr>
        <w:t>1538/1998 privind fondul ariilor naturale protejate de stat</w:t>
      </w:r>
      <w:bookmarkEnd w:id="13"/>
      <w:r w:rsidR="0064125B" w:rsidRPr="00FF5CB1">
        <w:rPr>
          <w:rFonts w:ascii="Times New Roman" w:eastAsia="Times New Roman" w:hAnsi="Times New Roman" w:cs="Times New Roman"/>
          <w:kern w:val="0"/>
          <w:sz w:val="28"/>
          <w:szCs w:val="28"/>
          <w:lang w:eastAsia="ru-RU"/>
          <w14:ligatures w14:val="none"/>
        </w:rPr>
        <w:t>.</w:t>
      </w:r>
      <w:bookmarkEnd w:id="14"/>
    </w:p>
    <w:p w14:paraId="2887517F" w14:textId="029010B7" w:rsidR="003C5BEA" w:rsidRPr="00FF5CB1" w:rsidRDefault="005F2825" w:rsidP="0021704D">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4.</w:t>
      </w:r>
      <w:r w:rsidRPr="00FF5CB1">
        <w:rPr>
          <w:rFonts w:ascii="Times New Roman" w:eastAsia="Times New Roman" w:hAnsi="Times New Roman" w:cs="Times New Roman"/>
          <w:kern w:val="0"/>
          <w:sz w:val="28"/>
          <w:szCs w:val="28"/>
          <w:lang w:eastAsia="ru-RU"/>
          <w14:ligatures w14:val="none"/>
        </w:rPr>
        <w:tab/>
        <w:t>Parcurilor naționale, rezervațiile biosferei și rezervațiilor științifice</w:t>
      </w:r>
      <w:r w:rsidR="00AB19F2" w:rsidRPr="00FF5CB1">
        <w:rPr>
          <w:rFonts w:ascii="Times New Roman" w:eastAsia="Times New Roman" w:hAnsi="Times New Roman" w:cs="Times New Roman"/>
          <w:kern w:val="0"/>
          <w:sz w:val="28"/>
          <w:szCs w:val="28"/>
          <w:lang w:eastAsia="ru-RU"/>
          <w14:ligatures w14:val="none"/>
        </w:rPr>
        <w:t>/naturale</w:t>
      </w:r>
      <w:r w:rsidRPr="00FF5CB1">
        <w:rPr>
          <w:rFonts w:ascii="Times New Roman" w:eastAsia="Times New Roman" w:hAnsi="Times New Roman" w:cs="Times New Roman"/>
          <w:kern w:val="0"/>
          <w:sz w:val="28"/>
          <w:szCs w:val="28"/>
          <w:lang w:eastAsia="ru-RU"/>
          <w14:ligatures w14:val="none"/>
        </w:rPr>
        <w:t xml:space="preserve"> își desfășoară activitatea cinegetică</w:t>
      </w:r>
      <w:r w:rsidR="00CE603A" w:rsidRPr="00FF5CB1">
        <w:rPr>
          <w:rFonts w:ascii="Times New Roman" w:eastAsia="Times New Roman" w:hAnsi="Times New Roman" w:cs="Times New Roman"/>
          <w:kern w:val="0"/>
          <w:sz w:val="28"/>
          <w:szCs w:val="28"/>
          <w:lang w:eastAsia="ru-RU"/>
          <w14:ligatures w14:val="none"/>
        </w:rPr>
        <w:t>/</w:t>
      </w:r>
      <w:r w:rsidRPr="00FF5CB1">
        <w:rPr>
          <w:rFonts w:ascii="Times New Roman" w:eastAsia="Times New Roman" w:hAnsi="Times New Roman" w:cs="Times New Roman"/>
          <w:kern w:val="0"/>
          <w:sz w:val="28"/>
          <w:szCs w:val="28"/>
          <w:lang w:eastAsia="ru-RU"/>
          <w14:ligatures w14:val="none"/>
        </w:rPr>
        <w:t>reglementare numerică</w:t>
      </w:r>
      <w:r w:rsidR="00CE603A" w:rsidRPr="00FF5CB1">
        <w:rPr>
          <w:rFonts w:ascii="Times New Roman" w:eastAsia="Times New Roman" w:hAnsi="Times New Roman" w:cs="Times New Roman"/>
          <w:kern w:val="0"/>
          <w:sz w:val="28"/>
          <w:szCs w:val="28"/>
          <w:lang w:eastAsia="ru-RU"/>
          <w14:ligatures w14:val="none"/>
        </w:rPr>
        <w:t>,</w:t>
      </w:r>
      <w:r w:rsidRPr="00FF5CB1">
        <w:rPr>
          <w:rFonts w:ascii="Times New Roman" w:eastAsia="Times New Roman" w:hAnsi="Times New Roman" w:cs="Times New Roman"/>
          <w:kern w:val="0"/>
          <w:sz w:val="28"/>
          <w:szCs w:val="28"/>
          <w:lang w:eastAsia="ru-RU"/>
          <w14:ligatures w14:val="none"/>
        </w:rPr>
        <w:t xml:space="preserve"> </w:t>
      </w:r>
      <w:r w:rsidR="0064125B" w:rsidRPr="00FF5CB1">
        <w:rPr>
          <w:rFonts w:ascii="Times New Roman" w:eastAsia="Times New Roman" w:hAnsi="Times New Roman" w:cs="Times New Roman"/>
          <w:kern w:val="0"/>
          <w:sz w:val="28"/>
          <w:szCs w:val="28"/>
          <w:lang w:eastAsia="ru-RU"/>
          <w14:ligatures w14:val="none"/>
        </w:rPr>
        <w:t>în perimetru existent</w:t>
      </w:r>
      <w:r w:rsidR="00015639" w:rsidRPr="00FF5CB1">
        <w:rPr>
          <w:rFonts w:ascii="Times New Roman" w:eastAsia="Times New Roman" w:hAnsi="Times New Roman" w:cs="Times New Roman"/>
          <w:kern w:val="0"/>
          <w:sz w:val="28"/>
          <w:szCs w:val="28"/>
          <w:lang w:eastAsia="ru-RU"/>
          <w14:ligatures w14:val="none"/>
        </w:rPr>
        <w:t>,</w:t>
      </w:r>
      <w:r w:rsidR="0064125B" w:rsidRPr="00FF5CB1">
        <w:rPr>
          <w:rFonts w:ascii="Times New Roman" w:eastAsia="Times New Roman" w:hAnsi="Times New Roman" w:cs="Times New Roman"/>
          <w:kern w:val="0"/>
          <w:sz w:val="28"/>
          <w:szCs w:val="28"/>
          <w:lang w:eastAsia="ru-RU"/>
          <w14:ligatures w14:val="none"/>
        </w:rPr>
        <w:t xml:space="preserve"> </w:t>
      </w:r>
      <w:r w:rsidR="00015639" w:rsidRPr="00FF5CB1">
        <w:rPr>
          <w:rFonts w:ascii="Times New Roman" w:eastAsia="Times New Roman" w:hAnsi="Times New Roman" w:cs="Times New Roman"/>
          <w:kern w:val="0"/>
          <w:sz w:val="28"/>
          <w:szCs w:val="28"/>
          <w:lang w:eastAsia="ru-RU"/>
          <w14:ligatures w14:val="none"/>
        </w:rPr>
        <w:t xml:space="preserve">delimitat </w:t>
      </w:r>
      <w:r w:rsidR="0064125B" w:rsidRPr="00FF5CB1">
        <w:rPr>
          <w:rFonts w:ascii="Times New Roman" w:eastAsia="Times New Roman" w:hAnsi="Times New Roman" w:cs="Times New Roman"/>
          <w:kern w:val="0"/>
          <w:sz w:val="28"/>
          <w:szCs w:val="28"/>
          <w:lang w:eastAsia="ru-RU"/>
          <w14:ligatures w14:val="none"/>
        </w:rPr>
        <w:t>până la intrarea în vigoare a Legii nr. 55</w:t>
      </w:r>
      <w:r w:rsidR="003C5BEA" w:rsidRPr="00FF5CB1">
        <w:rPr>
          <w:rFonts w:ascii="Times New Roman" w:eastAsia="Times New Roman" w:hAnsi="Times New Roman" w:cs="Times New Roman"/>
          <w:kern w:val="0"/>
          <w:sz w:val="28"/>
          <w:szCs w:val="28"/>
          <w:lang w:eastAsia="ru-RU"/>
          <w14:ligatures w14:val="none"/>
        </w:rPr>
        <w:t>/2024</w:t>
      </w:r>
      <w:r w:rsidR="0064125B" w:rsidRPr="00FF5CB1">
        <w:rPr>
          <w:rFonts w:ascii="Times New Roman" w:eastAsia="Times New Roman" w:hAnsi="Times New Roman" w:cs="Times New Roman"/>
          <w:kern w:val="0"/>
          <w:sz w:val="28"/>
          <w:szCs w:val="28"/>
          <w:lang w:eastAsia="ru-RU"/>
          <w14:ligatures w14:val="none"/>
        </w:rPr>
        <w:t xml:space="preserve"> vânătorii și a protecției fondului cinegetic</w:t>
      </w:r>
      <w:r w:rsidR="003C5BEA" w:rsidRPr="00FF5CB1">
        <w:rPr>
          <w:rFonts w:ascii="Times New Roman" w:eastAsia="Times New Roman" w:hAnsi="Times New Roman" w:cs="Times New Roman"/>
          <w:kern w:val="0"/>
          <w:sz w:val="28"/>
          <w:szCs w:val="28"/>
          <w:lang w:eastAsia="ru-RU"/>
          <w14:ligatures w14:val="none"/>
        </w:rPr>
        <w:t>.</w:t>
      </w:r>
    </w:p>
    <w:p w14:paraId="4A912C84" w14:textId="653F6B49" w:rsidR="000D4B01" w:rsidRPr="00FF5CB1" w:rsidRDefault="003C5BEA" w:rsidP="0021704D">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5.</w:t>
      </w:r>
      <w:r w:rsidRPr="00FF5CB1">
        <w:rPr>
          <w:rFonts w:ascii="Times New Roman" w:eastAsia="Times New Roman" w:hAnsi="Times New Roman" w:cs="Times New Roman"/>
          <w:kern w:val="0"/>
          <w:sz w:val="28"/>
          <w:szCs w:val="28"/>
          <w:lang w:eastAsia="ru-RU"/>
          <w14:ligatures w14:val="none"/>
        </w:rPr>
        <w:tab/>
        <w:t xml:space="preserve"> Gestionar</w:t>
      </w:r>
      <w:r w:rsidR="00BA5097" w:rsidRPr="00FF5CB1">
        <w:rPr>
          <w:rFonts w:ascii="Times New Roman" w:eastAsia="Times New Roman" w:hAnsi="Times New Roman" w:cs="Times New Roman"/>
          <w:kern w:val="0"/>
          <w:sz w:val="28"/>
          <w:szCs w:val="28"/>
          <w:lang w:eastAsia="ru-RU"/>
          <w14:ligatures w14:val="none"/>
        </w:rPr>
        <w:t>ii</w:t>
      </w:r>
      <w:r w:rsidRPr="00FF5CB1">
        <w:rPr>
          <w:rFonts w:ascii="Times New Roman" w:eastAsia="Times New Roman" w:hAnsi="Times New Roman" w:cs="Times New Roman"/>
          <w:kern w:val="0"/>
          <w:sz w:val="28"/>
          <w:szCs w:val="28"/>
          <w:lang w:eastAsia="ru-RU"/>
          <w14:ligatures w14:val="none"/>
        </w:rPr>
        <w:t xml:space="preserve"> ari</w:t>
      </w:r>
      <w:r w:rsidR="00BA5097" w:rsidRPr="00FF5CB1">
        <w:rPr>
          <w:rFonts w:ascii="Times New Roman" w:eastAsia="Times New Roman" w:hAnsi="Times New Roman" w:cs="Times New Roman"/>
          <w:kern w:val="0"/>
          <w:sz w:val="28"/>
          <w:szCs w:val="28"/>
          <w:lang w:eastAsia="ru-RU"/>
          <w14:ligatures w14:val="none"/>
        </w:rPr>
        <w:t>ilor</w:t>
      </w:r>
      <w:r w:rsidRPr="00FF5CB1">
        <w:rPr>
          <w:rFonts w:ascii="Times New Roman" w:eastAsia="Times New Roman" w:hAnsi="Times New Roman" w:cs="Times New Roman"/>
          <w:kern w:val="0"/>
          <w:sz w:val="28"/>
          <w:szCs w:val="28"/>
          <w:lang w:eastAsia="ru-RU"/>
          <w14:ligatures w14:val="none"/>
        </w:rPr>
        <w:t xml:space="preserve"> naturale protejate de stat - parcuri naționale, rezervațiile biosferei și rezervațiilor științifice</w:t>
      </w:r>
      <w:r w:rsidR="00AB19F2" w:rsidRPr="00FF5CB1">
        <w:rPr>
          <w:rFonts w:ascii="Times New Roman" w:eastAsia="Times New Roman" w:hAnsi="Times New Roman" w:cs="Times New Roman"/>
          <w:kern w:val="0"/>
          <w:sz w:val="28"/>
          <w:szCs w:val="28"/>
          <w:lang w:eastAsia="ru-RU"/>
          <w14:ligatures w14:val="none"/>
        </w:rPr>
        <w:t>/naturale</w:t>
      </w:r>
      <w:r w:rsidRPr="00FF5CB1">
        <w:rPr>
          <w:rFonts w:ascii="Times New Roman" w:eastAsia="Times New Roman" w:hAnsi="Times New Roman" w:cs="Times New Roman"/>
          <w:kern w:val="0"/>
          <w:sz w:val="28"/>
          <w:szCs w:val="28"/>
          <w:lang w:eastAsia="ru-RU"/>
          <w14:ligatures w14:val="none"/>
        </w:rPr>
        <w:t xml:space="preserve"> </w:t>
      </w:r>
      <w:r w:rsidR="00BA5097" w:rsidRPr="00FF5CB1">
        <w:rPr>
          <w:rFonts w:ascii="Times New Roman" w:eastAsia="Times New Roman" w:hAnsi="Times New Roman" w:cs="Times New Roman"/>
          <w:kern w:val="0"/>
          <w:sz w:val="28"/>
          <w:szCs w:val="28"/>
          <w:lang w:eastAsia="ru-RU"/>
          <w14:ligatures w14:val="none"/>
        </w:rPr>
        <w:t>sunt</w:t>
      </w:r>
      <w:r w:rsidRPr="00FF5CB1">
        <w:rPr>
          <w:rFonts w:ascii="Times New Roman" w:eastAsia="Times New Roman" w:hAnsi="Times New Roman" w:cs="Times New Roman"/>
          <w:kern w:val="0"/>
          <w:sz w:val="28"/>
          <w:szCs w:val="28"/>
          <w:lang w:eastAsia="ru-RU"/>
          <w14:ligatures w14:val="none"/>
        </w:rPr>
        <w:t xml:space="preserve"> </w:t>
      </w:r>
      <w:r w:rsidR="006E1CA2" w:rsidRPr="00FF5CB1">
        <w:rPr>
          <w:rFonts w:ascii="Times New Roman" w:eastAsia="Times New Roman" w:hAnsi="Times New Roman" w:cs="Times New Roman"/>
          <w:kern w:val="0"/>
          <w:sz w:val="28"/>
          <w:szCs w:val="28"/>
          <w:lang w:eastAsia="ru-RU"/>
          <w14:ligatures w14:val="none"/>
        </w:rPr>
        <w:t>obligați</w:t>
      </w:r>
      <w:r w:rsidRPr="00FF5CB1">
        <w:rPr>
          <w:rFonts w:ascii="Times New Roman" w:eastAsia="Times New Roman" w:hAnsi="Times New Roman" w:cs="Times New Roman"/>
          <w:kern w:val="0"/>
          <w:sz w:val="28"/>
          <w:szCs w:val="28"/>
          <w:lang w:eastAsia="ru-RU"/>
          <w14:ligatures w14:val="none"/>
        </w:rPr>
        <w:t xml:space="preserve"> </w:t>
      </w:r>
      <w:r w:rsidR="006E1CA2" w:rsidRPr="00FF5CB1">
        <w:rPr>
          <w:rFonts w:ascii="Times New Roman" w:eastAsia="Times New Roman" w:hAnsi="Times New Roman" w:cs="Times New Roman"/>
          <w:kern w:val="0"/>
          <w:sz w:val="28"/>
          <w:szCs w:val="28"/>
          <w:lang w:eastAsia="ru-RU"/>
          <w14:ligatures w14:val="none"/>
        </w:rPr>
        <w:t>să respecte normele</w:t>
      </w:r>
      <w:r w:rsidRPr="00FF5CB1">
        <w:rPr>
          <w:rFonts w:ascii="Times New Roman" w:hAnsi="Times New Roman" w:cs="Times New Roman"/>
          <w:sz w:val="28"/>
          <w:szCs w:val="28"/>
          <w:shd w:val="clear" w:color="auto" w:fill="FFFFFF"/>
        </w:rPr>
        <w:t xml:space="preserve"> de protecție a culturilor agricole, a fondului forestier și a animalelor domestice</w:t>
      </w:r>
      <w:r w:rsidR="00015639" w:rsidRPr="00FF5CB1">
        <w:rPr>
          <w:rFonts w:ascii="Times New Roman" w:eastAsia="Times New Roman" w:hAnsi="Times New Roman" w:cs="Times New Roman"/>
          <w:kern w:val="0"/>
          <w:sz w:val="28"/>
          <w:szCs w:val="28"/>
          <w:lang w:eastAsia="ru-RU"/>
          <w14:ligatures w14:val="none"/>
        </w:rPr>
        <w:t xml:space="preserve"> din perimetru</w:t>
      </w:r>
      <w:r w:rsidR="00BA5097" w:rsidRPr="00FF5CB1">
        <w:rPr>
          <w:rFonts w:ascii="Times New Roman" w:eastAsia="Times New Roman" w:hAnsi="Times New Roman" w:cs="Times New Roman"/>
          <w:kern w:val="0"/>
          <w:sz w:val="28"/>
          <w:szCs w:val="28"/>
          <w:lang w:eastAsia="ru-RU"/>
          <w14:ligatures w14:val="none"/>
        </w:rPr>
        <w:t>l</w:t>
      </w:r>
      <w:r w:rsidR="00015639" w:rsidRPr="00FF5CB1">
        <w:rPr>
          <w:rFonts w:ascii="Times New Roman" w:eastAsia="Times New Roman" w:hAnsi="Times New Roman" w:cs="Times New Roman"/>
          <w:kern w:val="0"/>
          <w:sz w:val="28"/>
          <w:szCs w:val="28"/>
          <w:lang w:eastAsia="ru-RU"/>
          <w14:ligatures w14:val="none"/>
        </w:rPr>
        <w:t xml:space="preserve"> ariei</w:t>
      </w:r>
      <w:r w:rsidR="00BA5097" w:rsidRPr="00FF5CB1">
        <w:rPr>
          <w:rFonts w:ascii="Times New Roman" w:eastAsia="Times New Roman" w:hAnsi="Times New Roman" w:cs="Times New Roman"/>
          <w:kern w:val="0"/>
          <w:sz w:val="28"/>
          <w:szCs w:val="28"/>
          <w:lang w:eastAsia="ru-RU"/>
          <w14:ligatures w14:val="none"/>
        </w:rPr>
        <w:t xml:space="preserve"> gestionate</w:t>
      </w:r>
      <w:r w:rsidR="00015639" w:rsidRPr="00FF5CB1">
        <w:rPr>
          <w:rFonts w:ascii="Times New Roman" w:eastAsia="Times New Roman" w:hAnsi="Times New Roman" w:cs="Times New Roman"/>
          <w:kern w:val="0"/>
          <w:sz w:val="28"/>
          <w:szCs w:val="28"/>
          <w:lang w:eastAsia="ru-RU"/>
          <w14:ligatures w14:val="none"/>
        </w:rPr>
        <w:t>.</w:t>
      </w:r>
    </w:p>
    <w:p w14:paraId="3E65A489" w14:textId="34BEAFC7" w:rsidR="000D4B01" w:rsidRPr="00FF5CB1" w:rsidRDefault="00BA5097" w:rsidP="0021704D">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6</w:t>
      </w:r>
      <w:r w:rsidR="00E44E45" w:rsidRPr="00FF5CB1">
        <w:rPr>
          <w:rFonts w:ascii="Times New Roman" w:eastAsia="Times New Roman" w:hAnsi="Times New Roman" w:cs="Times New Roman"/>
          <w:kern w:val="0"/>
          <w:sz w:val="28"/>
          <w:szCs w:val="28"/>
          <w:lang w:eastAsia="ru-RU"/>
          <w14:ligatures w14:val="none"/>
        </w:rPr>
        <w:t>.</w:t>
      </w:r>
      <w:r w:rsidR="00E44E45" w:rsidRPr="00FF5CB1">
        <w:rPr>
          <w:rFonts w:ascii="Times New Roman" w:eastAsia="Times New Roman" w:hAnsi="Times New Roman" w:cs="Times New Roman"/>
          <w:kern w:val="0"/>
          <w:sz w:val="28"/>
          <w:szCs w:val="28"/>
          <w:lang w:eastAsia="ru-RU"/>
          <w14:ligatures w14:val="none"/>
        </w:rPr>
        <w:tab/>
      </w:r>
      <w:r w:rsidR="000D4B01" w:rsidRPr="00FF5CB1">
        <w:rPr>
          <w:rFonts w:ascii="Times New Roman" w:eastAsia="Times New Roman" w:hAnsi="Times New Roman" w:cs="Times New Roman"/>
          <w:kern w:val="0"/>
          <w:sz w:val="28"/>
          <w:szCs w:val="28"/>
          <w:lang w:eastAsia="ru-RU"/>
          <w14:ligatures w14:val="none"/>
        </w:rPr>
        <w:t xml:space="preserve">La constituirea unui fond cinegetic se respectă următoarele </w:t>
      </w:r>
      <w:r w:rsidR="00B81941" w:rsidRPr="00FF5CB1">
        <w:rPr>
          <w:rFonts w:ascii="Times New Roman" w:eastAsia="Times New Roman" w:hAnsi="Times New Roman" w:cs="Times New Roman"/>
          <w:kern w:val="0"/>
          <w:sz w:val="28"/>
          <w:szCs w:val="28"/>
          <w:lang w:eastAsia="ru-RU"/>
          <w14:ligatures w14:val="none"/>
        </w:rPr>
        <w:t>principii</w:t>
      </w:r>
      <w:r w:rsidR="000D4B01" w:rsidRPr="00FF5CB1">
        <w:rPr>
          <w:rFonts w:ascii="Times New Roman" w:eastAsia="Times New Roman" w:hAnsi="Times New Roman" w:cs="Times New Roman"/>
          <w:kern w:val="0"/>
          <w:sz w:val="28"/>
          <w:szCs w:val="28"/>
          <w:lang w:eastAsia="ru-RU"/>
          <w14:ligatures w14:val="none"/>
        </w:rPr>
        <w:t>:</w:t>
      </w:r>
    </w:p>
    <w:p w14:paraId="5C65FAC7" w14:textId="42BA0373" w:rsidR="000D4B01" w:rsidRPr="00FF5CB1" w:rsidRDefault="005F3BF2" w:rsidP="0021704D">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6.1.</w:t>
      </w:r>
      <w:r w:rsidR="000D4B01" w:rsidRPr="00FF5CB1">
        <w:rPr>
          <w:rFonts w:ascii="Times New Roman" w:eastAsia="Times New Roman" w:hAnsi="Times New Roman" w:cs="Times New Roman"/>
          <w:kern w:val="0"/>
          <w:sz w:val="28"/>
          <w:szCs w:val="28"/>
          <w:lang w:eastAsia="ru-RU"/>
          <w14:ligatures w14:val="none"/>
        </w:rPr>
        <w:tab/>
      </w:r>
      <w:r w:rsidR="000D4B01" w:rsidRPr="00FF5CB1">
        <w:rPr>
          <w:rFonts w:ascii="Times New Roman" w:eastAsia="Times New Roman" w:hAnsi="Times New Roman" w:cs="Times New Roman"/>
          <w:i/>
          <w:iCs/>
          <w:kern w:val="0"/>
          <w:sz w:val="28"/>
          <w:szCs w:val="28"/>
          <w:lang w:eastAsia="ru-RU"/>
          <w14:ligatures w14:val="none"/>
        </w:rPr>
        <w:t>stabilitatea vânatulu</w:t>
      </w:r>
      <w:r w:rsidR="00E44E45" w:rsidRPr="00FF5CB1">
        <w:rPr>
          <w:rFonts w:ascii="Times New Roman" w:eastAsia="Times New Roman" w:hAnsi="Times New Roman" w:cs="Times New Roman"/>
          <w:i/>
          <w:iCs/>
          <w:kern w:val="0"/>
          <w:sz w:val="28"/>
          <w:szCs w:val="28"/>
          <w:lang w:eastAsia="ru-RU"/>
          <w14:ligatures w14:val="none"/>
        </w:rPr>
        <w:t xml:space="preserve">i </w:t>
      </w:r>
      <w:r w:rsidR="000D4B01" w:rsidRPr="00FF5CB1">
        <w:rPr>
          <w:rFonts w:ascii="Times New Roman" w:eastAsia="Times New Roman" w:hAnsi="Times New Roman" w:cs="Times New Roman"/>
          <w:kern w:val="0"/>
          <w:sz w:val="28"/>
          <w:szCs w:val="28"/>
          <w:lang w:eastAsia="ru-RU"/>
          <w14:ligatures w14:val="none"/>
        </w:rPr>
        <w:t>– trasarea limitelor fondului cinegetic astfel încât să asigure o cât mai mare stabilitate a vânatului în interiorul său;</w:t>
      </w:r>
    </w:p>
    <w:p w14:paraId="4F528A6B" w14:textId="75232439" w:rsidR="000D4B01" w:rsidRPr="00FF5CB1" w:rsidRDefault="005F3BF2" w:rsidP="0021704D">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6.2.</w:t>
      </w:r>
      <w:r w:rsidR="000D4B01" w:rsidRPr="00FF5CB1">
        <w:rPr>
          <w:rFonts w:ascii="Times New Roman" w:eastAsia="Times New Roman" w:hAnsi="Times New Roman" w:cs="Times New Roman"/>
          <w:kern w:val="0"/>
          <w:sz w:val="28"/>
          <w:szCs w:val="28"/>
          <w:lang w:eastAsia="ru-RU"/>
          <w14:ligatures w14:val="none"/>
        </w:rPr>
        <w:tab/>
      </w:r>
      <w:r w:rsidR="000D4B01" w:rsidRPr="00FF5CB1">
        <w:rPr>
          <w:rFonts w:ascii="Times New Roman" w:eastAsia="Times New Roman" w:hAnsi="Times New Roman" w:cs="Times New Roman"/>
          <w:i/>
          <w:iCs/>
          <w:kern w:val="0"/>
          <w:sz w:val="28"/>
          <w:szCs w:val="28"/>
          <w:lang w:eastAsia="ru-RU"/>
          <w14:ligatures w14:val="none"/>
        </w:rPr>
        <w:t>limitele fondurilor cinegetice</w:t>
      </w:r>
      <w:r w:rsidR="003946F1" w:rsidRPr="00FF5CB1">
        <w:rPr>
          <w:rFonts w:ascii="Times New Roman" w:eastAsia="Times New Roman" w:hAnsi="Times New Roman" w:cs="Times New Roman"/>
          <w:kern w:val="0"/>
          <w:sz w:val="28"/>
          <w:szCs w:val="28"/>
          <w:lang w:eastAsia="ru-RU"/>
          <w14:ligatures w14:val="none"/>
        </w:rPr>
        <w:t xml:space="preserve"> </w:t>
      </w:r>
      <w:r w:rsidR="000D4B01" w:rsidRPr="00FF5CB1">
        <w:rPr>
          <w:rFonts w:ascii="Times New Roman" w:eastAsia="Times New Roman" w:hAnsi="Times New Roman" w:cs="Times New Roman"/>
          <w:kern w:val="0"/>
          <w:sz w:val="28"/>
          <w:szCs w:val="28"/>
          <w:lang w:eastAsia="ru-RU"/>
          <w14:ligatures w14:val="none"/>
        </w:rPr>
        <w:t>– în procesul de delimitare se stabilesc și se descriu astfel încât să fie ușor de identificat, ținând cont de următoarele aspecte detaliate:</w:t>
      </w:r>
    </w:p>
    <w:p w14:paraId="2C951AD1" w14:textId="6031898E" w:rsidR="000D4B01" w:rsidRPr="00FF5CB1" w:rsidRDefault="005F3BF2" w:rsidP="0021704D">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6.2.1.</w:t>
      </w:r>
      <w:r w:rsidR="000D4B01" w:rsidRPr="00FF5CB1">
        <w:rPr>
          <w:rFonts w:ascii="Times New Roman" w:eastAsia="Times New Roman" w:hAnsi="Times New Roman" w:cs="Times New Roman"/>
          <w:kern w:val="0"/>
          <w:sz w:val="28"/>
          <w:szCs w:val="28"/>
          <w:lang w:eastAsia="ru-RU"/>
          <w14:ligatures w14:val="none"/>
        </w:rPr>
        <w:tab/>
        <w:t>pentru vânatul mare (cerb, căprior, mistreț) limitele se suprapun, pe cât posibil, pe formele reliefului orografic natural (culmi, creste, văi, râuri, pâraie, etc.) sau pe forme artificiale stabile (drumuri, canale de irigare, linii electrice aeriene, conducte de gaze etc.);</w:t>
      </w:r>
    </w:p>
    <w:p w14:paraId="6F3285A3" w14:textId="6776E752" w:rsidR="000D4B01" w:rsidRPr="00FF5CB1" w:rsidRDefault="005F3BF2" w:rsidP="0021704D">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lastRenderedPageBreak/>
        <w:t>6.2.2.</w:t>
      </w:r>
      <w:r w:rsidR="000D4B01" w:rsidRPr="00FF5CB1">
        <w:rPr>
          <w:rFonts w:ascii="Times New Roman" w:eastAsia="Times New Roman" w:hAnsi="Times New Roman" w:cs="Times New Roman"/>
          <w:kern w:val="0"/>
          <w:sz w:val="28"/>
          <w:szCs w:val="28"/>
          <w:lang w:eastAsia="ru-RU"/>
          <w14:ligatures w14:val="none"/>
        </w:rPr>
        <w:tab/>
        <w:t>aria de răspândire pe teren a grupărilor speciilor de vânat, care frecventează inclusiv terenuri din afara fondului forestier (vii, livezi, semănături de toamnă, pășuni, surse de apă etc.), precum și limitele de altitudine maxime (superioare) sau minime (inferioare) ale terenurilor în care se încadrează perimetrul fondului cinegetic;</w:t>
      </w:r>
    </w:p>
    <w:p w14:paraId="003DA386" w14:textId="3C27B03F" w:rsidR="000D4B01" w:rsidRPr="00FF5CB1" w:rsidRDefault="005F3BF2" w:rsidP="0021704D">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6.2.3.</w:t>
      </w:r>
      <w:r w:rsidR="000D4B01" w:rsidRPr="00FF5CB1">
        <w:rPr>
          <w:rFonts w:ascii="Times New Roman" w:eastAsia="Times New Roman" w:hAnsi="Times New Roman" w:cs="Times New Roman"/>
          <w:kern w:val="0"/>
          <w:sz w:val="28"/>
          <w:szCs w:val="28"/>
          <w:lang w:eastAsia="ru-RU"/>
          <w14:ligatures w14:val="none"/>
        </w:rPr>
        <w:tab/>
        <w:t>limitele fondului cinegetic pentru vânatul sedentar mic (iepure de câmp, fazan, potârniche) trebuie să se suprapună, pe cât este posibil, pe limitele unităților administrativ-teritoriale ale autorităților administrației publice locale, care nu trebuie să divizeze unitățile elementare de evidență cadastrală</w:t>
      </w:r>
      <w:r w:rsidR="00EF0EDC" w:rsidRPr="00FF5CB1">
        <w:rPr>
          <w:rFonts w:ascii="Times New Roman" w:eastAsia="Times New Roman" w:hAnsi="Times New Roman" w:cs="Times New Roman"/>
          <w:kern w:val="0"/>
          <w:sz w:val="28"/>
          <w:szCs w:val="28"/>
          <w:lang w:eastAsia="ru-RU"/>
          <w14:ligatures w14:val="none"/>
        </w:rPr>
        <w:t>;</w:t>
      </w:r>
    </w:p>
    <w:p w14:paraId="57B6EEF8" w14:textId="64E6FE6D" w:rsidR="000D4B01" w:rsidRPr="009F53E5" w:rsidRDefault="005F3BF2" w:rsidP="002969DF">
      <w:pPr>
        <w:spacing w:after="0" w:line="240" w:lineRule="auto"/>
        <w:ind w:firstLine="567"/>
        <w:jc w:val="both"/>
        <w:rPr>
          <w:rFonts w:ascii="Times New Roman" w:hAnsi="Times New Roman" w:cs="Times New Roman"/>
          <w:sz w:val="28"/>
          <w:szCs w:val="28"/>
        </w:rPr>
      </w:pPr>
      <w:r w:rsidRPr="009F53E5">
        <w:rPr>
          <w:rFonts w:ascii="Times New Roman" w:eastAsia="Times New Roman" w:hAnsi="Times New Roman" w:cs="Times New Roman"/>
          <w:kern w:val="0"/>
          <w:sz w:val="28"/>
          <w:szCs w:val="28"/>
          <w:lang w:eastAsia="ru-RU"/>
          <w14:ligatures w14:val="none"/>
        </w:rPr>
        <w:t>6.3.</w:t>
      </w:r>
      <w:r w:rsidR="00F2149E" w:rsidRPr="009F53E5">
        <w:rPr>
          <w:rFonts w:ascii="Times New Roman" w:eastAsia="Times New Roman" w:hAnsi="Times New Roman" w:cs="Times New Roman"/>
          <w:kern w:val="0"/>
          <w:sz w:val="28"/>
          <w:szCs w:val="28"/>
          <w:lang w:eastAsia="ru-RU"/>
          <w14:ligatures w14:val="none"/>
        </w:rPr>
        <w:tab/>
      </w:r>
      <w:bookmarkStart w:id="15" w:name="_Hlk181967500"/>
      <w:r w:rsidR="000D4B01" w:rsidRPr="009F53E5">
        <w:rPr>
          <w:rFonts w:ascii="Times New Roman" w:eastAsia="Times New Roman" w:hAnsi="Times New Roman" w:cs="Times New Roman"/>
          <w:i/>
          <w:iCs/>
          <w:kern w:val="0"/>
          <w:sz w:val="28"/>
          <w:szCs w:val="28"/>
          <w:lang w:eastAsia="ru-RU"/>
          <w14:ligatures w14:val="none"/>
        </w:rPr>
        <w:t xml:space="preserve"> </w:t>
      </w:r>
      <w:r w:rsidR="00574EC6" w:rsidRPr="009F53E5">
        <w:rPr>
          <w:rFonts w:ascii="Times New Roman" w:hAnsi="Times New Roman" w:cs="Times New Roman"/>
          <w:i/>
          <w:iCs/>
          <w:sz w:val="28"/>
          <w:szCs w:val="28"/>
        </w:rPr>
        <w:t>suprafața fondului cinegetic</w:t>
      </w:r>
      <w:r w:rsidR="00574EC6" w:rsidRPr="009F53E5">
        <w:rPr>
          <w:rFonts w:ascii="Times New Roman" w:hAnsi="Times New Roman" w:cs="Times New Roman"/>
          <w:sz w:val="28"/>
          <w:szCs w:val="28"/>
        </w:rPr>
        <w:t xml:space="preserve"> – </w:t>
      </w:r>
      <w:r w:rsidR="002969DF" w:rsidRPr="009F53E5">
        <w:rPr>
          <w:rFonts w:ascii="Times New Roman" w:hAnsi="Times New Roman" w:cs="Times New Roman"/>
          <w:sz w:val="28"/>
          <w:szCs w:val="28"/>
        </w:rPr>
        <w:t>cuprinde terenuri ale unei sau mai multor unități administrativ-teritoriale ale autorităților administrației publice locale</w:t>
      </w:r>
      <w:r w:rsidR="00EF0EDC" w:rsidRPr="009F53E5">
        <w:rPr>
          <w:rFonts w:ascii="Times New Roman" w:eastAsia="Times New Roman" w:hAnsi="Times New Roman" w:cs="Times New Roman"/>
          <w:kern w:val="0"/>
          <w:sz w:val="28"/>
          <w:szCs w:val="28"/>
          <w:lang w:eastAsia="ru-RU"/>
          <w14:ligatures w14:val="none"/>
        </w:rPr>
        <w:t>;</w:t>
      </w:r>
      <w:bookmarkEnd w:id="15"/>
    </w:p>
    <w:p w14:paraId="1FFA8F24" w14:textId="6EEFA629" w:rsidR="000D4B01" w:rsidRPr="00FF5CB1" w:rsidRDefault="005F3BF2" w:rsidP="0021704D">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6.4.</w:t>
      </w:r>
      <w:r w:rsidR="000D4B01" w:rsidRPr="00FF5CB1">
        <w:rPr>
          <w:rFonts w:ascii="Times New Roman" w:eastAsia="Times New Roman" w:hAnsi="Times New Roman" w:cs="Times New Roman"/>
          <w:kern w:val="0"/>
          <w:sz w:val="28"/>
          <w:szCs w:val="28"/>
          <w:lang w:eastAsia="ru-RU"/>
          <w14:ligatures w14:val="none"/>
        </w:rPr>
        <w:tab/>
      </w:r>
      <w:r w:rsidR="000D4B01" w:rsidRPr="00FF5CB1">
        <w:rPr>
          <w:rFonts w:ascii="Times New Roman" w:eastAsia="Times New Roman" w:hAnsi="Times New Roman" w:cs="Times New Roman"/>
          <w:i/>
          <w:iCs/>
          <w:kern w:val="0"/>
          <w:sz w:val="28"/>
          <w:szCs w:val="28"/>
          <w:lang w:eastAsia="ru-RU"/>
          <w14:ligatures w14:val="none"/>
        </w:rPr>
        <w:t>structura de proprietate a terenurilor</w:t>
      </w:r>
      <w:r w:rsidR="00E44E45" w:rsidRPr="00FF5CB1">
        <w:rPr>
          <w:rFonts w:ascii="Times New Roman" w:eastAsia="Times New Roman" w:hAnsi="Times New Roman" w:cs="Times New Roman"/>
          <w:kern w:val="0"/>
          <w:sz w:val="28"/>
          <w:szCs w:val="28"/>
          <w:lang w:eastAsia="ru-RU"/>
          <w14:ligatures w14:val="none"/>
        </w:rPr>
        <w:t xml:space="preserve"> </w:t>
      </w:r>
      <w:r w:rsidR="000D4B01" w:rsidRPr="00FF5CB1">
        <w:rPr>
          <w:rFonts w:ascii="Times New Roman" w:eastAsia="Times New Roman" w:hAnsi="Times New Roman" w:cs="Times New Roman"/>
          <w:kern w:val="0"/>
          <w:sz w:val="28"/>
          <w:szCs w:val="28"/>
          <w:lang w:eastAsia="ru-RU"/>
          <w14:ligatures w14:val="none"/>
        </w:rPr>
        <w:t>– fondurile cinegetice trebuie să se suprapună, după posibilitate, pe limitele blocului cadastral din care fac parte acestea. În acest caz, indiferent de categoria și forma de proprietate, terenul se include integral într-un singur fond cinegetic;</w:t>
      </w:r>
    </w:p>
    <w:p w14:paraId="6A522148" w14:textId="7AC6611C" w:rsidR="000D4B01" w:rsidRPr="00FF5CB1" w:rsidRDefault="005F3BF2" w:rsidP="0021704D">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6.5.</w:t>
      </w:r>
      <w:r w:rsidR="000D4B01" w:rsidRPr="00FF5CB1">
        <w:rPr>
          <w:rFonts w:ascii="Times New Roman" w:eastAsia="Times New Roman" w:hAnsi="Times New Roman" w:cs="Times New Roman"/>
          <w:kern w:val="0"/>
          <w:sz w:val="28"/>
          <w:szCs w:val="28"/>
          <w:lang w:eastAsia="ru-RU"/>
          <w14:ligatures w14:val="none"/>
        </w:rPr>
        <w:tab/>
      </w:r>
      <w:r w:rsidR="000D4B01" w:rsidRPr="00FF5CB1">
        <w:rPr>
          <w:rFonts w:ascii="Times New Roman" w:eastAsia="Times New Roman" w:hAnsi="Times New Roman" w:cs="Times New Roman"/>
          <w:i/>
          <w:iCs/>
          <w:kern w:val="0"/>
          <w:sz w:val="28"/>
          <w:szCs w:val="28"/>
          <w:lang w:eastAsia="ru-RU"/>
          <w14:ligatures w14:val="none"/>
        </w:rPr>
        <w:t>diversitatea folosirii terenurilor</w:t>
      </w:r>
      <w:r w:rsidR="00E44E45" w:rsidRPr="00FF5CB1">
        <w:rPr>
          <w:rFonts w:ascii="Times New Roman" w:eastAsia="Times New Roman" w:hAnsi="Times New Roman" w:cs="Times New Roman"/>
          <w:kern w:val="0"/>
          <w:sz w:val="28"/>
          <w:szCs w:val="28"/>
          <w:lang w:eastAsia="ru-RU"/>
          <w14:ligatures w14:val="none"/>
        </w:rPr>
        <w:t xml:space="preserve"> </w:t>
      </w:r>
      <w:r w:rsidR="000D4B01" w:rsidRPr="00FF5CB1">
        <w:rPr>
          <w:rFonts w:ascii="Times New Roman" w:eastAsia="Times New Roman" w:hAnsi="Times New Roman" w:cs="Times New Roman"/>
          <w:kern w:val="0"/>
          <w:sz w:val="28"/>
          <w:szCs w:val="28"/>
          <w:lang w:eastAsia="ru-RU"/>
          <w14:ligatures w14:val="none"/>
        </w:rPr>
        <w:t>– pentru o mai bogată și mai diversificată hrană a vânatului ierbivor-plantivor se urmărește ca, în cadrul unui fond cinegetic, să existe cât mai multe categorii de folosință a terenurilor și, de regulă, care să se încadreze într-un singur etaj fitoclimatic, în funcție de complexul de factori de mediu, de hrana reprezentată din vegetația care s-a format distinct pe zona dată;</w:t>
      </w:r>
    </w:p>
    <w:p w14:paraId="6BD3B2C0" w14:textId="278876DE" w:rsidR="000D4B01" w:rsidRPr="00FF5CB1" w:rsidRDefault="005F3BF2" w:rsidP="0021704D">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6.6.</w:t>
      </w:r>
      <w:r w:rsidR="000D4B01" w:rsidRPr="00FF5CB1">
        <w:rPr>
          <w:rFonts w:ascii="Times New Roman" w:eastAsia="Times New Roman" w:hAnsi="Times New Roman" w:cs="Times New Roman"/>
          <w:kern w:val="0"/>
          <w:sz w:val="28"/>
          <w:szCs w:val="28"/>
          <w:lang w:eastAsia="ru-RU"/>
          <w14:ligatures w14:val="none"/>
        </w:rPr>
        <w:tab/>
      </w:r>
      <w:r w:rsidR="000D4B01" w:rsidRPr="00FF5CB1">
        <w:rPr>
          <w:rFonts w:ascii="Times New Roman" w:eastAsia="Times New Roman" w:hAnsi="Times New Roman" w:cs="Times New Roman"/>
          <w:i/>
          <w:iCs/>
          <w:kern w:val="0"/>
          <w:sz w:val="28"/>
          <w:szCs w:val="28"/>
          <w:lang w:eastAsia="ru-RU"/>
          <w14:ligatures w14:val="none"/>
        </w:rPr>
        <w:t>ordinea de constituire a fondurilor cinegetice</w:t>
      </w:r>
      <w:r w:rsidR="000D4B01" w:rsidRPr="00FF5CB1">
        <w:rPr>
          <w:rFonts w:ascii="Times New Roman" w:eastAsia="Times New Roman" w:hAnsi="Times New Roman" w:cs="Times New Roman"/>
          <w:kern w:val="0"/>
          <w:sz w:val="28"/>
          <w:szCs w:val="28"/>
          <w:lang w:eastAsia="ru-RU"/>
          <w14:ligatures w14:val="none"/>
        </w:rPr>
        <w:t> – se constituie, în primul rând, fondurile cinegetice pentru vânatul mare, care își exercită funcțiile sale ecologice în habitate (teritorii) mari, conform necesităților biologic-teritoriale ale vânatului mare, precum și conform tipului teritoriilor la care acesta s-a adaptat evolutiv. Pentru vânatul sedentar mic se constituie fonduri cinegetice care se  conformează la fondurile cinegetice constituite pentru vânatul mare;</w:t>
      </w:r>
    </w:p>
    <w:p w14:paraId="337D69A9" w14:textId="3944FAB1" w:rsidR="000D4B01" w:rsidRPr="00FF5CB1" w:rsidRDefault="005F3BF2" w:rsidP="0021704D">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6.7.</w:t>
      </w:r>
      <w:r w:rsidR="000D4B01" w:rsidRPr="00FF5CB1">
        <w:rPr>
          <w:rFonts w:ascii="Times New Roman" w:eastAsia="Times New Roman" w:hAnsi="Times New Roman" w:cs="Times New Roman"/>
          <w:kern w:val="0"/>
          <w:sz w:val="28"/>
          <w:szCs w:val="28"/>
          <w:lang w:eastAsia="ru-RU"/>
          <w14:ligatures w14:val="none"/>
        </w:rPr>
        <w:tab/>
      </w:r>
      <w:r w:rsidR="000D4B01" w:rsidRPr="00FF5CB1">
        <w:rPr>
          <w:rFonts w:ascii="Times New Roman" w:eastAsia="Times New Roman" w:hAnsi="Times New Roman" w:cs="Times New Roman"/>
          <w:i/>
          <w:iCs/>
          <w:kern w:val="0"/>
          <w:sz w:val="28"/>
          <w:szCs w:val="28"/>
          <w:lang w:eastAsia="ru-RU"/>
          <w14:ligatures w14:val="none"/>
        </w:rPr>
        <w:t>ponderea suprafeței productive a unui fond cinegetic</w:t>
      </w:r>
      <w:r w:rsidR="000D4B01" w:rsidRPr="00FF5CB1">
        <w:rPr>
          <w:rFonts w:ascii="Times New Roman" w:eastAsia="Times New Roman" w:hAnsi="Times New Roman" w:cs="Times New Roman"/>
          <w:kern w:val="0"/>
          <w:sz w:val="28"/>
          <w:szCs w:val="28"/>
          <w:lang w:eastAsia="ru-RU"/>
          <w14:ligatures w14:val="none"/>
        </w:rPr>
        <w:t> – minimum 50% din suprafața cinegetic productivă a fondului cinegetic;</w:t>
      </w:r>
    </w:p>
    <w:p w14:paraId="6D4B4040" w14:textId="0FB44840" w:rsidR="000D4B01" w:rsidRPr="00FF5CB1" w:rsidRDefault="005F3BF2" w:rsidP="0021704D">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6.8.</w:t>
      </w:r>
      <w:r w:rsidR="000D4B01" w:rsidRPr="00FF5CB1">
        <w:rPr>
          <w:rFonts w:ascii="Times New Roman" w:eastAsia="Times New Roman" w:hAnsi="Times New Roman" w:cs="Times New Roman"/>
          <w:kern w:val="0"/>
          <w:sz w:val="28"/>
          <w:szCs w:val="28"/>
          <w:lang w:eastAsia="ru-RU"/>
          <w14:ligatures w14:val="none"/>
        </w:rPr>
        <w:tab/>
      </w:r>
      <w:r w:rsidR="000D4B01" w:rsidRPr="00FF5CB1">
        <w:rPr>
          <w:rFonts w:ascii="Times New Roman" w:eastAsia="Times New Roman" w:hAnsi="Times New Roman" w:cs="Times New Roman"/>
          <w:i/>
          <w:iCs/>
          <w:kern w:val="0"/>
          <w:sz w:val="28"/>
          <w:szCs w:val="28"/>
          <w:lang w:eastAsia="ru-RU"/>
          <w14:ligatures w14:val="none"/>
        </w:rPr>
        <w:t>zonă de liniște a fondului cinegetic</w:t>
      </w:r>
      <w:r w:rsidR="003946F1" w:rsidRPr="00FF5CB1">
        <w:rPr>
          <w:rFonts w:ascii="Times New Roman" w:eastAsia="Times New Roman" w:hAnsi="Times New Roman" w:cs="Times New Roman"/>
          <w:kern w:val="0"/>
          <w:sz w:val="28"/>
          <w:szCs w:val="28"/>
          <w:lang w:eastAsia="ru-RU"/>
          <w14:ligatures w14:val="none"/>
        </w:rPr>
        <w:t xml:space="preserve"> </w:t>
      </w:r>
      <w:r w:rsidR="000D4B01" w:rsidRPr="00FF5CB1">
        <w:rPr>
          <w:rFonts w:ascii="Times New Roman" w:eastAsia="Times New Roman" w:hAnsi="Times New Roman" w:cs="Times New Roman"/>
          <w:kern w:val="0"/>
          <w:sz w:val="28"/>
          <w:szCs w:val="28"/>
          <w:lang w:eastAsia="ru-RU"/>
          <w14:ligatures w14:val="none"/>
        </w:rPr>
        <w:t>– se constituie pe teritorii preponderent împădurite,</w:t>
      </w:r>
      <w:r w:rsidR="00E47D70" w:rsidRPr="00FF5CB1">
        <w:rPr>
          <w:rFonts w:ascii="Times New Roman" w:eastAsia="Times New Roman" w:hAnsi="Times New Roman" w:cs="Times New Roman"/>
          <w:kern w:val="0"/>
          <w:sz w:val="28"/>
          <w:szCs w:val="28"/>
          <w:lang w:eastAsia="ru-RU"/>
          <w14:ligatures w14:val="none"/>
        </w:rPr>
        <w:t xml:space="preserve"> pe o suprafață, sau suprafețe care cumulativ nu depășesc</w:t>
      </w:r>
      <w:r w:rsidR="000D4B01" w:rsidRPr="00FF5CB1">
        <w:rPr>
          <w:rFonts w:ascii="Times New Roman" w:eastAsia="Times New Roman" w:hAnsi="Times New Roman" w:cs="Times New Roman"/>
          <w:kern w:val="0"/>
          <w:sz w:val="28"/>
          <w:szCs w:val="28"/>
          <w:lang w:eastAsia="ru-RU"/>
          <w14:ligatures w14:val="none"/>
        </w:rPr>
        <w:t xml:space="preserve"> minimum 10% și maximum 30% din suprafața productivă a fondului cinegetic cu excepția</w:t>
      </w:r>
      <w:r w:rsidR="00F1628F" w:rsidRPr="00FF5CB1">
        <w:rPr>
          <w:rFonts w:ascii="Times New Roman" w:eastAsia="Times New Roman" w:hAnsi="Times New Roman" w:cs="Times New Roman"/>
          <w:kern w:val="0"/>
          <w:sz w:val="28"/>
          <w:szCs w:val="28"/>
          <w:lang w:eastAsia="ru-RU"/>
          <w14:ligatures w14:val="none"/>
        </w:rPr>
        <w:t>,</w:t>
      </w:r>
      <w:r w:rsidR="000D4B01" w:rsidRPr="00FF5CB1">
        <w:rPr>
          <w:rFonts w:ascii="Times New Roman" w:eastAsia="Times New Roman" w:hAnsi="Times New Roman" w:cs="Times New Roman"/>
          <w:kern w:val="0"/>
          <w:sz w:val="28"/>
          <w:szCs w:val="28"/>
          <w:lang w:eastAsia="ru-RU"/>
          <w14:ligatures w14:val="none"/>
        </w:rPr>
        <w:t xml:space="preserve"> fondurilor cinegetice care </w:t>
      </w:r>
      <w:r w:rsidR="00F1628F" w:rsidRPr="00FF5CB1">
        <w:rPr>
          <w:rFonts w:ascii="Times New Roman" w:eastAsia="Times New Roman" w:hAnsi="Times New Roman" w:cs="Times New Roman"/>
          <w:kern w:val="0"/>
          <w:sz w:val="28"/>
          <w:szCs w:val="28"/>
          <w:lang w:eastAsia="ru-RU"/>
          <w14:ligatures w14:val="none"/>
        </w:rPr>
        <w:t>arondează</w:t>
      </w:r>
      <w:r w:rsidR="000D4B01" w:rsidRPr="00FF5CB1">
        <w:rPr>
          <w:rFonts w:ascii="Times New Roman" w:eastAsia="Times New Roman" w:hAnsi="Times New Roman" w:cs="Times New Roman"/>
          <w:kern w:val="0"/>
          <w:sz w:val="28"/>
          <w:szCs w:val="28"/>
          <w:lang w:eastAsia="ru-RU"/>
          <w14:ligatures w14:val="none"/>
        </w:rPr>
        <w:t xml:space="preserve"> teritoriile ariilor naturale protejate de stat,</w:t>
      </w:r>
      <w:r w:rsidR="00E47D70" w:rsidRPr="00FF5CB1">
        <w:rPr>
          <w:rFonts w:ascii="Times New Roman" w:eastAsia="Times New Roman" w:hAnsi="Times New Roman" w:cs="Times New Roman"/>
          <w:kern w:val="0"/>
          <w:sz w:val="28"/>
          <w:szCs w:val="28"/>
          <w:lang w:eastAsia="ru-RU"/>
          <w14:ligatures w14:val="none"/>
        </w:rPr>
        <w:t xml:space="preserve"> inclusiv zonele de protecție integrală sau parțială, în care este interzisă orice activitate recreativă și/sau economică etc.</w:t>
      </w:r>
      <w:r w:rsidR="003946F1" w:rsidRPr="00FF5CB1">
        <w:rPr>
          <w:rFonts w:ascii="Times New Roman" w:eastAsia="Times New Roman" w:hAnsi="Times New Roman" w:cs="Times New Roman"/>
          <w:kern w:val="0"/>
          <w:sz w:val="28"/>
          <w:szCs w:val="28"/>
          <w:lang w:eastAsia="ru-RU"/>
          <w14:ligatures w14:val="none"/>
        </w:rPr>
        <w:t xml:space="preserve"> și zonele nucleu a siturilor Emerald</w:t>
      </w:r>
      <w:r w:rsidR="00E47D70" w:rsidRPr="00FF5CB1">
        <w:rPr>
          <w:rFonts w:ascii="Times New Roman" w:eastAsia="Times New Roman" w:hAnsi="Times New Roman" w:cs="Times New Roman"/>
          <w:kern w:val="0"/>
          <w:sz w:val="28"/>
          <w:szCs w:val="28"/>
          <w:lang w:eastAsia="ru-RU"/>
          <w14:ligatures w14:val="none"/>
        </w:rPr>
        <w:t xml:space="preserve">, </w:t>
      </w:r>
      <w:r w:rsidR="000D4B01" w:rsidRPr="00FF5CB1">
        <w:rPr>
          <w:rFonts w:ascii="Times New Roman" w:eastAsia="Times New Roman" w:hAnsi="Times New Roman" w:cs="Times New Roman"/>
          <w:kern w:val="0"/>
          <w:sz w:val="28"/>
          <w:szCs w:val="28"/>
          <w:lang w:eastAsia="ru-RU"/>
          <w14:ligatures w14:val="none"/>
        </w:rPr>
        <w:t xml:space="preserve">unde limita maximă procentuală a zonei </w:t>
      </w:r>
      <w:r w:rsidR="00E47D70" w:rsidRPr="00FF5CB1">
        <w:rPr>
          <w:rFonts w:ascii="Times New Roman" w:eastAsia="Times New Roman" w:hAnsi="Times New Roman" w:cs="Times New Roman"/>
          <w:kern w:val="0"/>
          <w:sz w:val="28"/>
          <w:szCs w:val="28"/>
          <w:lang w:eastAsia="ru-RU"/>
          <w14:ligatures w14:val="none"/>
        </w:rPr>
        <w:t xml:space="preserve">de liniște </w:t>
      </w:r>
      <w:r w:rsidR="000D4B01" w:rsidRPr="00FF5CB1">
        <w:rPr>
          <w:rFonts w:ascii="Times New Roman" w:eastAsia="Times New Roman" w:hAnsi="Times New Roman" w:cs="Times New Roman"/>
          <w:kern w:val="0"/>
          <w:sz w:val="28"/>
          <w:szCs w:val="28"/>
          <w:lang w:eastAsia="ru-RU"/>
          <w14:ligatures w14:val="none"/>
        </w:rPr>
        <w:t>poate fi mai mare;</w:t>
      </w:r>
    </w:p>
    <w:p w14:paraId="7AECB881" w14:textId="01312F5D" w:rsidR="000D4B01" w:rsidRPr="00FF5CB1" w:rsidRDefault="005F3BF2" w:rsidP="0021704D">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6.9.</w:t>
      </w:r>
      <w:r w:rsidR="000D4B01" w:rsidRPr="00FF5CB1">
        <w:rPr>
          <w:rFonts w:ascii="Times New Roman" w:eastAsia="Times New Roman" w:hAnsi="Times New Roman" w:cs="Times New Roman"/>
          <w:kern w:val="0"/>
          <w:sz w:val="28"/>
          <w:szCs w:val="28"/>
          <w:lang w:eastAsia="ru-RU"/>
          <w14:ligatures w14:val="none"/>
        </w:rPr>
        <w:tab/>
      </w:r>
      <w:r w:rsidR="000D4B01" w:rsidRPr="00FF5CB1">
        <w:rPr>
          <w:rFonts w:ascii="Times New Roman" w:eastAsia="Times New Roman" w:hAnsi="Times New Roman" w:cs="Times New Roman"/>
          <w:i/>
          <w:iCs/>
          <w:kern w:val="0"/>
          <w:sz w:val="28"/>
          <w:szCs w:val="28"/>
          <w:lang w:eastAsia="ru-RU"/>
          <w14:ligatures w14:val="none"/>
        </w:rPr>
        <w:t>destinația și importanța fondului cinegetic</w:t>
      </w:r>
      <w:r w:rsidR="000D4B01" w:rsidRPr="00FF5CB1">
        <w:rPr>
          <w:rFonts w:ascii="Times New Roman" w:eastAsia="Times New Roman" w:hAnsi="Times New Roman" w:cs="Times New Roman"/>
          <w:kern w:val="0"/>
          <w:sz w:val="28"/>
          <w:szCs w:val="28"/>
          <w:lang w:eastAsia="ru-RU"/>
          <w14:ligatures w14:val="none"/>
        </w:rPr>
        <w:t> – se stabilește în funcție de valoarea speciilor de interes cinegetic pentru care se realizează gospodărirea cinegetică (valoarea economică, estetică, de conservare, educativă și de cercetare etc.). Pot fi constituite fonduri cinegetice în care gospodărirea se bazează doar pe vânatul sedentar mic, pe vânatul mare sau fonduri cinegetice cu gospodărire cinegetică mixtă (vânat mic și vânat mare).</w:t>
      </w:r>
    </w:p>
    <w:p w14:paraId="666F245F" w14:textId="0EFF644E" w:rsidR="000D4B01" w:rsidRPr="00FF5CB1" w:rsidRDefault="00BA5097" w:rsidP="0021704D">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7</w:t>
      </w:r>
      <w:r w:rsidR="000D4B01" w:rsidRPr="00FF5CB1">
        <w:rPr>
          <w:rFonts w:ascii="Times New Roman" w:eastAsia="Times New Roman" w:hAnsi="Times New Roman" w:cs="Times New Roman"/>
          <w:kern w:val="0"/>
          <w:sz w:val="28"/>
          <w:szCs w:val="28"/>
          <w:lang w:eastAsia="ru-RU"/>
          <w14:ligatures w14:val="none"/>
        </w:rPr>
        <w:t>.</w:t>
      </w:r>
      <w:r w:rsidR="000D4B01" w:rsidRPr="00FF5CB1">
        <w:rPr>
          <w:rFonts w:ascii="Times New Roman" w:eastAsia="Times New Roman" w:hAnsi="Times New Roman" w:cs="Times New Roman"/>
          <w:kern w:val="0"/>
          <w:sz w:val="28"/>
          <w:szCs w:val="28"/>
          <w:lang w:eastAsia="ru-RU"/>
          <w14:ligatures w14:val="none"/>
        </w:rPr>
        <w:tab/>
        <w:t>Stabilirea limitelor hotarelor fondului cinegetic și constituirea acestuia este precedată de un studiu de analiză, pentru:</w:t>
      </w:r>
    </w:p>
    <w:p w14:paraId="50D345EC" w14:textId="0F26C8E6" w:rsidR="000D4B01" w:rsidRPr="00FF5CB1" w:rsidRDefault="005F3BF2" w:rsidP="0021704D">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lastRenderedPageBreak/>
        <w:t>7.1.</w:t>
      </w:r>
      <w:r w:rsidR="000D4B01" w:rsidRPr="00FF5CB1">
        <w:rPr>
          <w:rFonts w:ascii="Times New Roman" w:eastAsia="Times New Roman" w:hAnsi="Times New Roman" w:cs="Times New Roman"/>
          <w:kern w:val="0"/>
          <w:sz w:val="28"/>
          <w:szCs w:val="28"/>
          <w:lang w:eastAsia="ru-RU"/>
          <w14:ligatures w14:val="none"/>
        </w:rPr>
        <w:tab/>
        <w:t>precizarea categoriilor de folosință a terenurilor și elaborarea hărții/schemei fondului cinegetic;</w:t>
      </w:r>
    </w:p>
    <w:p w14:paraId="542E60C6" w14:textId="77DAFBA9" w:rsidR="000D4B01" w:rsidRPr="00FF5CB1" w:rsidRDefault="005F3BF2" w:rsidP="0021704D">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7.2.</w:t>
      </w:r>
      <w:r w:rsidR="000D4B01" w:rsidRPr="00FF5CB1">
        <w:rPr>
          <w:rFonts w:ascii="Times New Roman" w:eastAsia="Times New Roman" w:hAnsi="Times New Roman" w:cs="Times New Roman"/>
          <w:kern w:val="0"/>
          <w:sz w:val="28"/>
          <w:szCs w:val="28"/>
          <w:lang w:eastAsia="ru-RU"/>
          <w14:ligatures w14:val="none"/>
        </w:rPr>
        <w:tab/>
        <w:t>concretizarea suprafeței totale a fondului cinegetic și stabilirea suprafeței terenurilor cinegetic productive și neproductive;</w:t>
      </w:r>
    </w:p>
    <w:p w14:paraId="1243774E" w14:textId="4FF8074C" w:rsidR="000D4B01" w:rsidRPr="00FF5CB1" w:rsidRDefault="005F3BF2" w:rsidP="0021704D">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7.3.</w:t>
      </w:r>
      <w:r w:rsidR="000D4B01" w:rsidRPr="00FF5CB1">
        <w:rPr>
          <w:rFonts w:ascii="Times New Roman" w:eastAsia="Times New Roman" w:hAnsi="Times New Roman" w:cs="Times New Roman"/>
          <w:kern w:val="0"/>
          <w:sz w:val="28"/>
          <w:szCs w:val="28"/>
          <w:lang w:eastAsia="ru-RU"/>
          <w14:ligatures w14:val="none"/>
        </w:rPr>
        <w:tab/>
        <w:t>stabilirea componenței teritoriilor unităților administrativ-teritoriale (localitățile) din limitele hotarelor fondului cinegetic;</w:t>
      </w:r>
    </w:p>
    <w:p w14:paraId="35A9FE6C" w14:textId="236BAB4C" w:rsidR="00A96E0B" w:rsidRPr="00FF5CB1" w:rsidRDefault="005F3BF2" w:rsidP="0021704D">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7.4.</w:t>
      </w:r>
      <w:r w:rsidR="00A96E0B" w:rsidRPr="00FF5CB1">
        <w:rPr>
          <w:rFonts w:ascii="Times New Roman" w:eastAsia="Times New Roman" w:hAnsi="Times New Roman" w:cs="Times New Roman"/>
          <w:kern w:val="0"/>
          <w:sz w:val="28"/>
          <w:szCs w:val="28"/>
          <w:lang w:eastAsia="ru-RU"/>
          <w14:ligatures w14:val="none"/>
        </w:rPr>
        <w:tab/>
        <w:t>condițiile hidrologice;</w:t>
      </w:r>
    </w:p>
    <w:p w14:paraId="4144A9FA" w14:textId="71331DD0" w:rsidR="000D4B01" w:rsidRPr="00FF5CB1" w:rsidRDefault="005F3BF2" w:rsidP="0021704D">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7.5.</w:t>
      </w:r>
      <w:r w:rsidR="000D4B01" w:rsidRPr="00FF5CB1">
        <w:rPr>
          <w:rFonts w:ascii="Times New Roman" w:eastAsia="Times New Roman" w:hAnsi="Times New Roman" w:cs="Times New Roman"/>
          <w:kern w:val="0"/>
          <w:sz w:val="28"/>
          <w:szCs w:val="28"/>
          <w:lang w:eastAsia="ru-RU"/>
          <w14:ligatures w14:val="none"/>
        </w:rPr>
        <w:tab/>
        <w:t>obținerea altor date relevante pentru a fi consemnate în fișa fondului cinegetic, conform anexei</w:t>
      </w:r>
      <w:r w:rsidR="00B81941" w:rsidRPr="00FF5CB1">
        <w:rPr>
          <w:rFonts w:ascii="Times New Roman" w:eastAsia="Times New Roman" w:hAnsi="Times New Roman" w:cs="Times New Roman"/>
          <w:kern w:val="0"/>
          <w:sz w:val="28"/>
          <w:szCs w:val="28"/>
          <w:lang w:eastAsia="ru-RU"/>
          <w14:ligatures w14:val="none"/>
        </w:rPr>
        <w:t xml:space="preserve"> din prezentul Regulament</w:t>
      </w:r>
      <w:r w:rsidR="00EE240C" w:rsidRPr="00FF5CB1">
        <w:rPr>
          <w:rFonts w:ascii="Times New Roman" w:eastAsia="Times New Roman" w:hAnsi="Times New Roman" w:cs="Times New Roman"/>
          <w:kern w:val="0"/>
          <w:sz w:val="28"/>
          <w:szCs w:val="28"/>
          <w:lang w:eastAsia="ru-RU"/>
          <w14:ligatures w14:val="none"/>
        </w:rPr>
        <w:t>;</w:t>
      </w:r>
    </w:p>
    <w:p w14:paraId="0239AFF8" w14:textId="02F0A2C5" w:rsidR="000D4B01" w:rsidRPr="00FF5CB1" w:rsidRDefault="00BA5097" w:rsidP="0021704D">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8</w:t>
      </w:r>
      <w:r w:rsidR="000D4B01" w:rsidRPr="00FF5CB1">
        <w:rPr>
          <w:rFonts w:ascii="Times New Roman" w:eastAsia="Times New Roman" w:hAnsi="Times New Roman" w:cs="Times New Roman"/>
          <w:kern w:val="0"/>
          <w:sz w:val="28"/>
          <w:szCs w:val="28"/>
          <w:lang w:eastAsia="ru-RU"/>
          <w14:ligatures w14:val="none"/>
        </w:rPr>
        <w:t>.</w:t>
      </w:r>
      <w:r w:rsidR="000D4B01" w:rsidRPr="00FF5CB1">
        <w:rPr>
          <w:rFonts w:ascii="Times New Roman" w:eastAsia="Times New Roman" w:hAnsi="Times New Roman" w:cs="Times New Roman"/>
          <w:kern w:val="0"/>
          <w:sz w:val="28"/>
          <w:szCs w:val="28"/>
          <w:lang w:eastAsia="ru-RU"/>
          <w14:ligatures w14:val="none"/>
        </w:rPr>
        <w:tab/>
        <w:t>Harta-schemă este elaborată de administratorul fondului cinegetic și este reprezentată pe plan topografic la scara 1:50000 și include:</w:t>
      </w:r>
    </w:p>
    <w:p w14:paraId="7A206FE4" w14:textId="561DAAE7" w:rsidR="000D4B01" w:rsidRPr="00FF5CB1" w:rsidRDefault="000D4B01" w:rsidP="0021704D">
      <w:pPr>
        <w:pStyle w:val="Listparagraf"/>
        <w:numPr>
          <w:ilvl w:val="1"/>
          <w:numId w:val="6"/>
        </w:numPr>
        <w:tabs>
          <w:tab w:val="left" w:pos="142"/>
        </w:tabs>
        <w:spacing w:after="0" w:line="240" w:lineRule="auto"/>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numărul și denumirea fondului cinegetic;</w:t>
      </w:r>
    </w:p>
    <w:p w14:paraId="497183E0" w14:textId="77777777" w:rsidR="000D4B01" w:rsidRPr="00FF5CB1" w:rsidRDefault="000D4B01" w:rsidP="0021704D">
      <w:pPr>
        <w:pStyle w:val="Listparagraf"/>
        <w:numPr>
          <w:ilvl w:val="1"/>
          <w:numId w:val="6"/>
        </w:numPr>
        <w:tabs>
          <w:tab w:val="left" w:pos="142"/>
        </w:tabs>
        <w:spacing w:after="0" w:line="240" w:lineRule="auto"/>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limitele ușor de descris și de identificat pe teren ale fondului cinegetic;</w:t>
      </w:r>
    </w:p>
    <w:p w14:paraId="22DD177F" w14:textId="77777777" w:rsidR="000D4B01" w:rsidRPr="00FF5CB1" w:rsidRDefault="000D4B01" w:rsidP="0021704D">
      <w:pPr>
        <w:pStyle w:val="Listparagraf"/>
        <w:numPr>
          <w:ilvl w:val="1"/>
          <w:numId w:val="6"/>
        </w:numPr>
        <w:tabs>
          <w:tab w:val="left" w:pos="142"/>
        </w:tabs>
        <w:spacing w:after="0" w:line="240" w:lineRule="auto"/>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 xml:space="preserve">mărimea suprafeței fondului cinegetic; </w:t>
      </w:r>
    </w:p>
    <w:p w14:paraId="16DB24ED" w14:textId="77777777" w:rsidR="000D4B01" w:rsidRPr="00FF5CB1" w:rsidRDefault="000D4B01" w:rsidP="0021704D">
      <w:pPr>
        <w:pStyle w:val="Listparagraf"/>
        <w:numPr>
          <w:ilvl w:val="1"/>
          <w:numId w:val="6"/>
        </w:numPr>
        <w:tabs>
          <w:tab w:val="left" w:pos="142"/>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 xml:space="preserve">suprafața cinegetic productivă a fondului cinegetic, care trebuie să depășească 50% din suprafața totală a fondului cinegetic; </w:t>
      </w:r>
    </w:p>
    <w:p w14:paraId="70245E01" w14:textId="516028E5" w:rsidR="000D4B01" w:rsidRPr="00FF5CB1" w:rsidRDefault="000D4B01" w:rsidP="0021704D">
      <w:pPr>
        <w:pStyle w:val="Listparagraf"/>
        <w:numPr>
          <w:ilvl w:val="1"/>
          <w:numId w:val="6"/>
        </w:numPr>
        <w:tabs>
          <w:tab w:val="left" w:pos="142"/>
        </w:tabs>
        <w:spacing w:after="0" w:line="240" w:lineRule="auto"/>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suprafața cinegetic neproductivă a fon</w:t>
      </w:r>
      <w:r w:rsidR="00C36DE9" w:rsidRPr="00FF5CB1">
        <w:rPr>
          <w:rFonts w:ascii="Times New Roman" w:eastAsia="Times New Roman" w:hAnsi="Times New Roman" w:cs="Times New Roman"/>
          <w:kern w:val="0"/>
          <w:sz w:val="28"/>
          <w:szCs w:val="28"/>
          <w:lang w:eastAsia="ru-RU"/>
          <w14:ligatures w14:val="none"/>
        </w:rPr>
        <w:t>d</w:t>
      </w:r>
      <w:r w:rsidRPr="00FF5CB1">
        <w:rPr>
          <w:rFonts w:ascii="Times New Roman" w:eastAsia="Times New Roman" w:hAnsi="Times New Roman" w:cs="Times New Roman"/>
          <w:kern w:val="0"/>
          <w:sz w:val="28"/>
          <w:szCs w:val="28"/>
          <w:lang w:eastAsia="ru-RU"/>
          <w14:ligatures w14:val="none"/>
        </w:rPr>
        <w:t>ului cinegetic;</w:t>
      </w:r>
    </w:p>
    <w:p w14:paraId="3E373843" w14:textId="77777777" w:rsidR="000D4B01" w:rsidRPr="00FF5CB1" w:rsidRDefault="000D4B01" w:rsidP="0021704D">
      <w:pPr>
        <w:pStyle w:val="Listparagraf"/>
        <w:numPr>
          <w:ilvl w:val="1"/>
          <w:numId w:val="6"/>
        </w:numPr>
        <w:tabs>
          <w:tab w:val="left" w:pos="142"/>
        </w:tabs>
        <w:spacing w:after="0" w:line="240" w:lineRule="auto"/>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suprafața ariilor naturale protejate de stat;</w:t>
      </w:r>
    </w:p>
    <w:p w14:paraId="67762B65" w14:textId="77777777" w:rsidR="000D4B01" w:rsidRPr="00FF5CB1" w:rsidRDefault="000D4B01" w:rsidP="0021704D">
      <w:pPr>
        <w:pStyle w:val="Listparagraf"/>
        <w:numPr>
          <w:ilvl w:val="1"/>
          <w:numId w:val="6"/>
        </w:numPr>
        <w:tabs>
          <w:tab w:val="left" w:pos="142"/>
        </w:tabs>
        <w:spacing w:after="0" w:line="240" w:lineRule="auto"/>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zonele de liniște a fondului cinegetic.</w:t>
      </w:r>
    </w:p>
    <w:p w14:paraId="3B6B9F5A" w14:textId="662C8AB2" w:rsidR="000D4B01" w:rsidRPr="00FF5CB1" w:rsidRDefault="000D4B01" w:rsidP="0021704D">
      <w:pPr>
        <w:pStyle w:val="Listparagraf"/>
        <w:numPr>
          <w:ilvl w:val="0"/>
          <w:numId w:val="7"/>
        </w:numPr>
        <w:tabs>
          <w:tab w:val="left" w:pos="142"/>
          <w:tab w:val="left" w:pos="1276"/>
        </w:tabs>
        <w:spacing w:after="0" w:line="259"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Calibri" w:hAnsi="Times New Roman" w:cs="Times New Roman"/>
          <w:kern w:val="0"/>
          <w:sz w:val="28"/>
          <w:szCs w:val="28"/>
          <w14:ligatures w14:val="none"/>
        </w:rPr>
        <w:t>Semnele convenționale de pe hartă-schemă sunt înscrise (detaliate) în legendă, după cum urmează:</w:t>
      </w:r>
    </w:p>
    <w:p w14:paraId="2ACD1B7C" w14:textId="1D7CF08F" w:rsidR="000D4B01" w:rsidRPr="00FF5CB1" w:rsidRDefault="000D4B01" w:rsidP="0021704D">
      <w:pPr>
        <w:pStyle w:val="Listparagraf"/>
        <w:numPr>
          <w:ilvl w:val="1"/>
          <w:numId w:val="7"/>
        </w:numPr>
        <w:shd w:val="clear" w:color="auto" w:fill="FFFFFF"/>
        <w:spacing w:after="0" w:line="240" w:lineRule="auto"/>
        <w:jc w:val="both"/>
        <w:rPr>
          <w:rFonts w:ascii="Times New Roman" w:eastAsia="Times New Roman" w:hAnsi="Times New Roman" w:cs="Times New Roman"/>
          <w:bCs/>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limitele fondului cinegetic – cu linie de culoare roșie;</w:t>
      </w:r>
    </w:p>
    <w:p w14:paraId="19A42B15" w14:textId="77777777" w:rsidR="000D4B01" w:rsidRPr="00FF5CB1" w:rsidRDefault="000D4B01" w:rsidP="0021704D">
      <w:pPr>
        <w:pStyle w:val="Listparagraf"/>
        <w:numPr>
          <w:ilvl w:val="1"/>
          <w:numId w:val="7"/>
        </w:numPr>
        <w:shd w:val="clear" w:color="auto" w:fill="FFFFFF"/>
        <w:spacing w:after="0" w:line="240" w:lineRule="auto"/>
        <w:jc w:val="both"/>
        <w:rPr>
          <w:rFonts w:ascii="Times New Roman" w:eastAsia="Times New Roman" w:hAnsi="Times New Roman" w:cs="Times New Roman"/>
          <w:bCs/>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pădurile – cu linie de culoare verde;</w:t>
      </w:r>
    </w:p>
    <w:p w14:paraId="4A157F99" w14:textId="77777777" w:rsidR="000D4B01" w:rsidRPr="00FF5CB1" w:rsidRDefault="000D4B01" w:rsidP="0021704D">
      <w:pPr>
        <w:pStyle w:val="Listparagraf"/>
        <w:numPr>
          <w:ilvl w:val="1"/>
          <w:numId w:val="7"/>
        </w:numPr>
        <w:shd w:val="clear" w:color="auto" w:fill="FFFFFF"/>
        <w:spacing w:after="0" w:line="240" w:lineRule="auto"/>
        <w:jc w:val="both"/>
        <w:rPr>
          <w:rFonts w:ascii="Times New Roman" w:eastAsia="Times New Roman" w:hAnsi="Times New Roman" w:cs="Times New Roman"/>
          <w:bCs/>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suprafețele cinegetic productive se vor colora cu galben;</w:t>
      </w:r>
    </w:p>
    <w:p w14:paraId="35CCE88C" w14:textId="77777777" w:rsidR="000D4B01" w:rsidRPr="00FF5CB1" w:rsidRDefault="000D4B01" w:rsidP="0021704D">
      <w:pPr>
        <w:pStyle w:val="Listparagraf"/>
        <w:numPr>
          <w:ilvl w:val="1"/>
          <w:numId w:val="7"/>
        </w:numPr>
        <w:shd w:val="clear" w:color="auto" w:fill="FFFFFF"/>
        <w:spacing w:after="0" w:line="240" w:lineRule="auto"/>
        <w:jc w:val="both"/>
        <w:rPr>
          <w:rFonts w:ascii="Times New Roman" w:eastAsia="Times New Roman" w:hAnsi="Times New Roman" w:cs="Times New Roman"/>
          <w:bCs/>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suprafețele cinegetic neproductive se vor colora cu gri;</w:t>
      </w:r>
    </w:p>
    <w:p w14:paraId="11022624" w14:textId="77777777" w:rsidR="000D4B01" w:rsidRPr="00FF5CB1" w:rsidRDefault="000D4B01" w:rsidP="0021704D">
      <w:pPr>
        <w:pStyle w:val="Listparagraf"/>
        <w:numPr>
          <w:ilvl w:val="1"/>
          <w:numId w:val="7"/>
        </w:numPr>
        <w:shd w:val="clear" w:color="auto" w:fill="FFFFFF"/>
        <w:spacing w:after="0" w:line="240" w:lineRule="auto"/>
        <w:jc w:val="both"/>
        <w:rPr>
          <w:rFonts w:ascii="Times New Roman" w:eastAsia="Times New Roman" w:hAnsi="Times New Roman" w:cs="Times New Roman"/>
          <w:bCs/>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limitele zonei de liniște – cu linie de culoare albastră.</w:t>
      </w:r>
    </w:p>
    <w:p w14:paraId="1A7E0068" w14:textId="561291A1" w:rsidR="000D4B01" w:rsidRPr="00FF5CB1" w:rsidRDefault="00BA5097" w:rsidP="0021704D">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10</w:t>
      </w:r>
      <w:r w:rsidR="000D4B01" w:rsidRPr="00FF5CB1">
        <w:rPr>
          <w:rFonts w:ascii="Times New Roman" w:eastAsia="Times New Roman" w:hAnsi="Times New Roman" w:cs="Times New Roman"/>
          <w:kern w:val="0"/>
          <w:sz w:val="28"/>
          <w:szCs w:val="28"/>
          <w:lang w:eastAsia="ru-RU"/>
          <w14:ligatures w14:val="none"/>
        </w:rPr>
        <w:t>.</w:t>
      </w:r>
      <w:r w:rsidR="000D4B01" w:rsidRPr="00FF5CB1">
        <w:rPr>
          <w:rFonts w:ascii="Times New Roman" w:eastAsia="Times New Roman" w:hAnsi="Times New Roman" w:cs="Times New Roman"/>
          <w:kern w:val="0"/>
          <w:sz w:val="28"/>
          <w:szCs w:val="28"/>
          <w:lang w:eastAsia="ru-RU"/>
          <w14:ligatures w14:val="none"/>
        </w:rPr>
        <w:tab/>
        <w:t>Fișa fon</w:t>
      </w:r>
      <w:r w:rsidR="00C36DE9" w:rsidRPr="00FF5CB1">
        <w:rPr>
          <w:rFonts w:ascii="Times New Roman" w:eastAsia="Times New Roman" w:hAnsi="Times New Roman" w:cs="Times New Roman"/>
          <w:kern w:val="0"/>
          <w:sz w:val="28"/>
          <w:szCs w:val="28"/>
          <w:lang w:eastAsia="ru-RU"/>
          <w14:ligatures w14:val="none"/>
        </w:rPr>
        <w:t>d</w:t>
      </w:r>
      <w:r w:rsidR="000D4B01" w:rsidRPr="00FF5CB1">
        <w:rPr>
          <w:rFonts w:ascii="Times New Roman" w:eastAsia="Times New Roman" w:hAnsi="Times New Roman" w:cs="Times New Roman"/>
          <w:kern w:val="0"/>
          <w:sz w:val="28"/>
          <w:szCs w:val="28"/>
          <w:lang w:eastAsia="ru-RU"/>
          <w14:ligatures w14:val="none"/>
        </w:rPr>
        <w:t>ului cinegetic</w:t>
      </w:r>
      <w:r w:rsidR="0070749F" w:rsidRPr="00FF5CB1">
        <w:rPr>
          <w:rFonts w:ascii="Times New Roman" w:eastAsia="Times New Roman" w:hAnsi="Times New Roman" w:cs="Times New Roman"/>
          <w:kern w:val="0"/>
          <w:sz w:val="28"/>
          <w:szCs w:val="28"/>
          <w:lang w:eastAsia="ru-RU"/>
          <w14:ligatures w14:val="none"/>
        </w:rPr>
        <w:t xml:space="preserve"> </w:t>
      </w:r>
      <w:r w:rsidR="000D4B01" w:rsidRPr="00FF5CB1">
        <w:rPr>
          <w:rFonts w:ascii="Times New Roman" w:eastAsia="Times New Roman" w:hAnsi="Times New Roman" w:cs="Times New Roman"/>
          <w:kern w:val="0"/>
          <w:sz w:val="28"/>
          <w:szCs w:val="28"/>
          <w:lang w:eastAsia="ru-RU"/>
          <w14:ligatures w14:val="none"/>
        </w:rPr>
        <w:t>este îndeplinită de gestionarul fondului cinegetic și prezentată</w:t>
      </w:r>
      <w:r w:rsidR="000D4B01" w:rsidRPr="00FF5CB1">
        <w:rPr>
          <w:rFonts w:ascii="Times New Roman" w:eastAsia="Calibri" w:hAnsi="Times New Roman" w:cs="Times New Roman"/>
          <w:kern w:val="0"/>
          <w:sz w:val="28"/>
          <w:szCs w:val="28"/>
          <w14:ligatures w14:val="none"/>
        </w:rPr>
        <w:t xml:space="preserve"> </w:t>
      </w:r>
      <w:r w:rsidR="000D4B01" w:rsidRPr="00FF5CB1">
        <w:rPr>
          <w:rFonts w:ascii="Times New Roman" w:eastAsia="Times New Roman" w:hAnsi="Times New Roman" w:cs="Times New Roman"/>
          <w:kern w:val="0"/>
          <w:sz w:val="28"/>
          <w:szCs w:val="28"/>
          <w:lang w:eastAsia="ru-RU"/>
          <w14:ligatures w14:val="none"/>
        </w:rPr>
        <w:t>administratorului, în termen de 6 luni de la data semnării contractului de folosință.</w:t>
      </w:r>
    </w:p>
    <w:p w14:paraId="6EE25AA3" w14:textId="711C26F5" w:rsidR="000D4B01" w:rsidRPr="00FF5CB1" w:rsidRDefault="005F2825" w:rsidP="0021704D">
      <w:pPr>
        <w:tabs>
          <w:tab w:val="left" w:pos="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1</w:t>
      </w:r>
      <w:r w:rsidR="00BA5097" w:rsidRPr="00FF5CB1">
        <w:rPr>
          <w:rFonts w:ascii="Times New Roman" w:eastAsia="Times New Roman" w:hAnsi="Times New Roman" w:cs="Times New Roman"/>
          <w:kern w:val="0"/>
          <w:sz w:val="28"/>
          <w:szCs w:val="28"/>
          <w:lang w:eastAsia="ru-RU"/>
          <w14:ligatures w14:val="none"/>
        </w:rPr>
        <w:t>1</w:t>
      </w:r>
      <w:r w:rsidR="000D4B01" w:rsidRPr="00FF5CB1">
        <w:rPr>
          <w:rFonts w:ascii="Times New Roman" w:eastAsia="Times New Roman" w:hAnsi="Times New Roman" w:cs="Times New Roman"/>
          <w:kern w:val="0"/>
          <w:sz w:val="28"/>
          <w:szCs w:val="28"/>
          <w:lang w:eastAsia="ru-RU"/>
          <w14:ligatures w14:val="none"/>
        </w:rPr>
        <w:t>.</w:t>
      </w:r>
      <w:r w:rsidR="000D4B01" w:rsidRPr="00FF5CB1">
        <w:rPr>
          <w:rFonts w:ascii="Times New Roman" w:eastAsia="Times New Roman" w:hAnsi="Times New Roman" w:cs="Times New Roman"/>
          <w:kern w:val="0"/>
          <w:sz w:val="28"/>
          <w:szCs w:val="28"/>
          <w:lang w:eastAsia="ru-RU"/>
          <w14:ligatures w14:val="none"/>
        </w:rPr>
        <w:tab/>
        <w:t>Bonitatea fondului cinegetic este stabilită în fișa fondului cinegetic în baza evaluării capacității de reproducere a populației speciilor de faună de interes cinegetic și în funcție de asigurarea condițiilor de hrană, liniște și adăpost. Categoriile de bonitate se atribuie în funcție de capacitatea biogenică a fondului cinegetic (factorii biologici, ecologici, geomorfologici, edafici, climatici etc.) ce influențează viața efectivelor speciilor de vânat și se consemnează în fișa fondului cinegetic de către gestionarul fondului cinegetic.</w:t>
      </w:r>
    </w:p>
    <w:p w14:paraId="7CBC1CA4" w14:textId="285FA9E5" w:rsidR="000D4B01" w:rsidRPr="00FF5CB1" w:rsidRDefault="002F335C" w:rsidP="0021704D">
      <w:pPr>
        <w:tabs>
          <w:tab w:val="left" w:pos="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1</w:t>
      </w:r>
      <w:r w:rsidR="00BA5097" w:rsidRPr="00FF5CB1">
        <w:rPr>
          <w:rFonts w:ascii="Times New Roman" w:eastAsia="Times New Roman" w:hAnsi="Times New Roman" w:cs="Times New Roman"/>
          <w:kern w:val="0"/>
          <w:sz w:val="28"/>
          <w:szCs w:val="28"/>
          <w:lang w:eastAsia="ru-RU"/>
          <w14:ligatures w14:val="none"/>
        </w:rPr>
        <w:t>2</w:t>
      </w:r>
      <w:r w:rsidR="000D4B01" w:rsidRPr="00FF5CB1">
        <w:rPr>
          <w:rFonts w:ascii="Times New Roman" w:eastAsia="Times New Roman" w:hAnsi="Times New Roman" w:cs="Times New Roman"/>
          <w:kern w:val="0"/>
          <w:sz w:val="28"/>
          <w:szCs w:val="28"/>
          <w:lang w:eastAsia="ru-RU"/>
          <w14:ligatures w14:val="none"/>
        </w:rPr>
        <w:t>.</w:t>
      </w:r>
      <w:r w:rsidR="000D4B01" w:rsidRPr="00FF5CB1">
        <w:rPr>
          <w:rFonts w:ascii="Times New Roman" w:eastAsia="Times New Roman" w:hAnsi="Times New Roman" w:cs="Times New Roman"/>
          <w:kern w:val="0"/>
          <w:sz w:val="28"/>
          <w:szCs w:val="28"/>
          <w:lang w:eastAsia="ru-RU"/>
          <w14:ligatures w14:val="none"/>
        </w:rPr>
        <w:tab/>
      </w:r>
      <w:r w:rsidR="00B65391" w:rsidRPr="00FF5CB1">
        <w:rPr>
          <w:rFonts w:ascii="Times New Roman" w:eastAsia="Times New Roman" w:hAnsi="Times New Roman" w:cs="Times New Roman"/>
          <w:kern w:val="0"/>
          <w:sz w:val="28"/>
          <w:szCs w:val="28"/>
          <w:lang w:eastAsia="ru-RU"/>
          <w14:ligatures w14:val="none"/>
        </w:rPr>
        <w:t>M</w:t>
      </w:r>
      <w:r w:rsidR="000D4B01" w:rsidRPr="00FF5CB1">
        <w:rPr>
          <w:rFonts w:ascii="Times New Roman" w:eastAsia="Times New Roman" w:hAnsi="Times New Roman" w:cs="Times New Roman"/>
          <w:kern w:val="0"/>
          <w:sz w:val="28"/>
          <w:szCs w:val="28"/>
          <w:lang w:eastAsia="ru-RU"/>
          <w14:ligatures w14:val="none"/>
        </w:rPr>
        <w:t>odificăril</w:t>
      </w:r>
      <w:r w:rsidR="00B65391" w:rsidRPr="00FF5CB1">
        <w:rPr>
          <w:rFonts w:ascii="Times New Roman" w:eastAsia="Times New Roman" w:hAnsi="Times New Roman" w:cs="Times New Roman"/>
          <w:kern w:val="0"/>
          <w:sz w:val="28"/>
          <w:szCs w:val="28"/>
          <w:lang w:eastAsia="ru-RU"/>
          <w14:ligatures w14:val="none"/>
        </w:rPr>
        <w:t>e</w:t>
      </w:r>
      <w:r w:rsidR="000D4B01" w:rsidRPr="00FF5CB1">
        <w:rPr>
          <w:rFonts w:ascii="Times New Roman" w:eastAsia="Times New Roman" w:hAnsi="Times New Roman" w:cs="Times New Roman"/>
          <w:kern w:val="0"/>
          <w:sz w:val="28"/>
          <w:szCs w:val="28"/>
          <w:lang w:eastAsia="ru-RU"/>
          <w14:ligatures w14:val="none"/>
        </w:rPr>
        <w:t xml:space="preserve"> în fișa fondului</w:t>
      </w:r>
      <w:r w:rsidR="00B65391" w:rsidRPr="00FF5CB1">
        <w:rPr>
          <w:rFonts w:ascii="Times New Roman" w:eastAsia="Times New Roman" w:hAnsi="Times New Roman" w:cs="Times New Roman"/>
          <w:kern w:val="0"/>
          <w:sz w:val="28"/>
          <w:szCs w:val="28"/>
          <w:lang w:eastAsia="ru-RU"/>
          <w14:ligatures w14:val="none"/>
        </w:rPr>
        <w:t xml:space="preserve"> </w:t>
      </w:r>
      <w:bookmarkStart w:id="16" w:name="_Hlk179356827"/>
      <w:r w:rsidR="00B65391" w:rsidRPr="00FF5CB1">
        <w:rPr>
          <w:rFonts w:ascii="Times New Roman" w:eastAsia="Times New Roman" w:hAnsi="Times New Roman" w:cs="Times New Roman"/>
          <w:kern w:val="0"/>
          <w:sz w:val="28"/>
          <w:szCs w:val="28"/>
          <w:lang w:eastAsia="ru-RU"/>
          <w14:ligatures w14:val="none"/>
        </w:rPr>
        <w:t xml:space="preserve">și harta-schemă </w:t>
      </w:r>
      <w:bookmarkEnd w:id="16"/>
      <w:r w:rsidR="00B65391" w:rsidRPr="00FF5CB1">
        <w:rPr>
          <w:rFonts w:ascii="Times New Roman" w:eastAsia="Times New Roman" w:hAnsi="Times New Roman" w:cs="Times New Roman"/>
          <w:kern w:val="0"/>
          <w:sz w:val="28"/>
          <w:szCs w:val="28"/>
          <w:lang w:eastAsia="ru-RU"/>
          <w14:ligatures w14:val="none"/>
        </w:rPr>
        <w:t>a fondului</w:t>
      </w:r>
      <w:r w:rsidR="000D4B01" w:rsidRPr="00FF5CB1">
        <w:rPr>
          <w:rFonts w:ascii="Times New Roman" w:eastAsia="Times New Roman" w:hAnsi="Times New Roman" w:cs="Times New Roman"/>
          <w:kern w:val="0"/>
          <w:sz w:val="28"/>
          <w:szCs w:val="28"/>
          <w:lang w:eastAsia="ru-RU"/>
          <w14:ligatures w14:val="none"/>
        </w:rPr>
        <w:t xml:space="preserve"> cinegetic po</w:t>
      </w:r>
      <w:r w:rsidR="00B65391" w:rsidRPr="00FF5CB1">
        <w:rPr>
          <w:rFonts w:ascii="Times New Roman" w:eastAsia="Times New Roman" w:hAnsi="Times New Roman" w:cs="Times New Roman"/>
          <w:kern w:val="0"/>
          <w:sz w:val="28"/>
          <w:szCs w:val="28"/>
          <w:lang w:eastAsia="ru-RU"/>
          <w14:ligatures w14:val="none"/>
        </w:rPr>
        <w:t>t</w:t>
      </w:r>
      <w:r w:rsidR="000D4B01" w:rsidRPr="00FF5CB1">
        <w:rPr>
          <w:rFonts w:ascii="Times New Roman" w:eastAsia="Times New Roman" w:hAnsi="Times New Roman" w:cs="Times New Roman"/>
          <w:kern w:val="0"/>
          <w:sz w:val="28"/>
          <w:szCs w:val="28"/>
          <w:lang w:eastAsia="ru-RU"/>
          <w14:ligatures w14:val="none"/>
        </w:rPr>
        <w:t xml:space="preserve"> fi solicitat</w:t>
      </w:r>
      <w:r w:rsidR="00B65391" w:rsidRPr="00FF5CB1">
        <w:rPr>
          <w:rFonts w:ascii="Times New Roman" w:eastAsia="Times New Roman" w:hAnsi="Times New Roman" w:cs="Times New Roman"/>
          <w:kern w:val="0"/>
          <w:sz w:val="28"/>
          <w:szCs w:val="28"/>
          <w:lang w:eastAsia="ru-RU"/>
          <w14:ligatures w14:val="none"/>
        </w:rPr>
        <w:t>e</w:t>
      </w:r>
      <w:r w:rsidR="000D4B01" w:rsidRPr="00FF5CB1">
        <w:rPr>
          <w:rFonts w:ascii="Times New Roman" w:eastAsia="Times New Roman" w:hAnsi="Times New Roman" w:cs="Times New Roman"/>
          <w:kern w:val="0"/>
          <w:sz w:val="28"/>
          <w:szCs w:val="28"/>
          <w:lang w:eastAsia="ru-RU"/>
          <w14:ligatures w14:val="none"/>
        </w:rPr>
        <w:t xml:space="preserve"> de gestionar, în cazul implementării acțiunilor și măsurilor de îmbunătățire a managementului de gestionare a fondului cinegetic, considerate și justificate ca indispensabile, precum și în cazul apariției modificărilor de altă natură, care, prin evoluția lor, pot să schimbe sau au schimbat aspectele fizice în amplasament și au apărut după atribuirea în gestiune a fondului cinegetic.</w:t>
      </w:r>
    </w:p>
    <w:p w14:paraId="57A3C27A" w14:textId="237C6EBE" w:rsidR="000D4B01" w:rsidRPr="00FF5CB1" w:rsidRDefault="00E44E45" w:rsidP="0021704D">
      <w:pPr>
        <w:tabs>
          <w:tab w:val="left" w:pos="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lastRenderedPageBreak/>
        <w:t>1</w:t>
      </w:r>
      <w:r w:rsidR="00BA5097" w:rsidRPr="00FF5CB1">
        <w:rPr>
          <w:rFonts w:ascii="Times New Roman" w:eastAsia="Times New Roman" w:hAnsi="Times New Roman" w:cs="Times New Roman"/>
          <w:kern w:val="0"/>
          <w:sz w:val="28"/>
          <w:szCs w:val="28"/>
          <w:lang w:eastAsia="ru-RU"/>
          <w14:ligatures w14:val="none"/>
        </w:rPr>
        <w:t>3</w:t>
      </w:r>
      <w:r w:rsidR="000D4B01" w:rsidRPr="00FF5CB1">
        <w:rPr>
          <w:rFonts w:ascii="Times New Roman" w:eastAsia="Times New Roman" w:hAnsi="Times New Roman" w:cs="Times New Roman"/>
          <w:kern w:val="0"/>
          <w:sz w:val="28"/>
          <w:szCs w:val="28"/>
          <w:lang w:eastAsia="ru-RU"/>
          <w14:ligatures w14:val="none"/>
        </w:rPr>
        <w:t>.</w:t>
      </w:r>
      <w:r w:rsidR="000D4B01" w:rsidRPr="00FF5CB1">
        <w:rPr>
          <w:rFonts w:ascii="Times New Roman" w:eastAsia="Times New Roman" w:hAnsi="Times New Roman" w:cs="Times New Roman"/>
          <w:kern w:val="0"/>
          <w:sz w:val="28"/>
          <w:szCs w:val="28"/>
          <w:lang w:eastAsia="ru-RU"/>
          <w14:ligatures w14:val="none"/>
        </w:rPr>
        <w:tab/>
        <w:t xml:space="preserve">Modificările în fișa fondului cinegetic </w:t>
      </w:r>
      <w:r w:rsidR="00B65391" w:rsidRPr="00FF5CB1">
        <w:rPr>
          <w:rFonts w:ascii="Times New Roman" w:eastAsia="Times New Roman" w:hAnsi="Times New Roman" w:cs="Times New Roman"/>
          <w:kern w:val="0"/>
          <w:sz w:val="28"/>
          <w:szCs w:val="28"/>
          <w:lang w:eastAsia="ru-RU"/>
          <w14:ligatures w14:val="none"/>
        </w:rPr>
        <w:t xml:space="preserve">și harta-schemă, </w:t>
      </w:r>
      <w:r w:rsidR="000D4B01" w:rsidRPr="00FF5CB1">
        <w:rPr>
          <w:rFonts w:ascii="Times New Roman" w:eastAsia="Times New Roman" w:hAnsi="Times New Roman" w:cs="Times New Roman"/>
          <w:kern w:val="0"/>
          <w:sz w:val="28"/>
          <w:szCs w:val="28"/>
          <w:lang w:eastAsia="ru-RU"/>
          <w14:ligatures w14:val="none"/>
        </w:rPr>
        <w:t>sunt posibile doar în urma evaluării comprehensive a rezultatelor gestionării fondului cinegetic și a verificării pe teren a executării condițiilor consemnate în contractul de folosință, în perioada de gestiune sau la sfârșitul termenului contractului sau de fiecare dată când se încheie un nou contract de folosință.</w:t>
      </w:r>
    </w:p>
    <w:p w14:paraId="510DEBB2" w14:textId="1DCFAE5F" w:rsidR="000D4B01" w:rsidRPr="00FF5CB1" w:rsidRDefault="000D4B01" w:rsidP="0021704D">
      <w:pPr>
        <w:shd w:val="clear" w:color="auto" w:fill="FFFFFF"/>
        <w:tabs>
          <w:tab w:val="left" w:pos="56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1</w:t>
      </w:r>
      <w:r w:rsidR="00BA5097" w:rsidRPr="00FF5CB1">
        <w:rPr>
          <w:rFonts w:ascii="Times New Roman" w:eastAsia="Times New Roman" w:hAnsi="Times New Roman" w:cs="Times New Roman"/>
          <w:kern w:val="0"/>
          <w:sz w:val="28"/>
          <w:szCs w:val="28"/>
          <w:lang w:eastAsia="ru-RU"/>
          <w14:ligatures w14:val="none"/>
        </w:rPr>
        <w:t>4</w:t>
      </w:r>
      <w:r w:rsidRPr="00FF5CB1">
        <w:rPr>
          <w:rFonts w:ascii="Times New Roman" w:eastAsia="Times New Roman" w:hAnsi="Times New Roman" w:cs="Times New Roman"/>
          <w:kern w:val="0"/>
          <w:sz w:val="28"/>
          <w:szCs w:val="28"/>
          <w:lang w:eastAsia="ru-RU"/>
          <w14:ligatures w14:val="none"/>
        </w:rPr>
        <w:t>.</w:t>
      </w:r>
      <w:r w:rsidRPr="00FF5CB1">
        <w:rPr>
          <w:rFonts w:ascii="Times New Roman" w:eastAsia="Times New Roman" w:hAnsi="Times New Roman" w:cs="Times New Roman"/>
          <w:kern w:val="0"/>
          <w:sz w:val="28"/>
          <w:szCs w:val="28"/>
          <w:lang w:eastAsia="ru-RU"/>
          <w14:ligatures w14:val="none"/>
        </w:rPr>
        <w:tab/>
        <w:t xml:space="preserve">După atribuirea în gestiune a fondurilor cinegetice, datele gestionarului și numărul contractului de gestiune se înscriu în </w:t>
      </w:r>
      <w:bookmarkStart w:id="17" w:name="_Hlk156834832"/>
      <w:r w:rsidRPr="00FF5CB1">
        <w:rPr>
          <w:rFonts w:ascii="Times New Roman" w:eastAsia="Times New Roman" w:hAnsi="Times New Roman" w:cs="Times New Roman"/>
          <w:kern w:val="0"/>
          <w:sz w:val="28"/>
          <w:szCs w:val="28"/>
          <w:lang w:eastAsia="ru-RU"/>
          <w14:ligatures w14:val="none"/>
        </w:rPr>
        <w:t>Registrul de evidență a fondurilor cinegetice</w:t>
      </w:r>
      <w:bookmarkEnd w:id="17"/>
      <w:r w:rsidRPr="00FF5CB1">
        <w:rPr>
          <w:rFonts w:ascii="Times New Roman" w:eastAsia="Times New Roman" w:hAnsi="Times New Roman" w:cs="Times New Roman"/>
          <w:kern w:val="0"/>
          <w:sz w:val="28"/>
          <w:szCs w:val="28"/>
          <w:lang w:eastAsia="ru-RU"/>
          <w14:ligatures w14:val="none"/>
        </w:rPr>
        <w:t>, elaborat de administrator.</w:t>
      </w:r>
    </w:p>
    <w:p w14:paraId="1E17F278" w14:textId="0062D371" w:rsidR="000D4B01" w:rsidRPr="00FF5CB1" w:rsidRDefault="000D4B01" w:rsidP="0021704D">
      <w:pPr>
        <w:shd w:val="clear" w:color="auto" w:fill="FFFFFF"/>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1</w:t>
      </w:r>
      <w:r w:rsidR="00BA5097" w:rsidRPr="00FF5CB1">
        <w:rPr>
          <w:rFonts w:ascii="Times New Roman" w:eastAsia="Times New Roman" w:hAnsi="Times New Roman" w:cs="Times New Roman"/>
          <w:kern w:val="0"/>
          <w:sz w:val="28"/>
          <w:szCs w:val="28"/>
          <w:lang w:eastAsia="ru-RU"/>
          <w14:ligatures w14:val="none"/>
        </w:rPr>
        <w:t>5</w:t>
      </w:r>
      <w:r w:rsidRPr="00FF5CB1">
        <w:rPr>
          <w:rFonts w:ascii="Times New Roman" w:eastAsia="Times New Roman" w:hAnsi="Times New Roman" w:cs="Times New Roman"/>
          <w:kern w:val="0"/>
          <w:sz w:val="28"/>
          <w:szCs w:val="28"/>
          <w:lang w:eastAsia="ru-RU"/>
          <w14:ligatures w14:val="none"/>
        </w:rPr>
        <w:t>.</w:t>
      </w:r>
      <w:r w:rsidRPr="00FF5CB1">
        <w:rPr>
          <w:rFonts w:ascii="Times New Roman" w:eastAsia="Times New Roman" w:hAnsi="Times New Roman" w:cs="Times New Roman"/>
          <w:kern w:val="0"/>
          <w:sz w:val="28"/>
          <w:szCs w:val="28"/>
          <w:lang w:eastAsia="ru-RU"/>
          <w14:ligatures w14:val="none"/>
        </w:rPr>
        <w:tab/>
        <w:t xml:space="preserve">După atribuirea în gestiune a fondului cinegetic, gestionarul în termen de 30 de zile este obligat să anunțe în scris autoritățile administrației publice </w:t>
      </w:r>
      <w:r w:rsidR="00FE2BF2" w:rsidRPr="00FF5CB1">
        <w:rPr>
          <w:rFonts w:ascii="Times New Roman" w:eastAsia="Times New Roman" w:hAnsi="Times New Roman" w:cs="Times New Roman"/>
          <w:kern w:val="0"/>
          <w:sz w:val="28"/>
          <w:szCs w:val="28"/>
          <w:lang w:eastAsia="ru-RU"/>
          <w14:ligatures w14:val="none"/>
        </w:rPr>
        <w:t xml:space="preserve">locale </w:t>
      </w:r>
      <w:r w:rsidRPr="00FF5CB1">
        <w:rPr>
          <w:rFonts w:ascii="Times New Roman" w:eastAsia="Times New Roman" w:hAnsi="Times New Roman" w:cs="Times New Roman"/>
          <w:kern w:val="0"/>
          <w:sz w:val="28"/>
          <w:szCs w:val="28"/>
          <w:lang w:eastAsia="ru-RU"/>
          <w14:ligatures w14:val="none"/>
        </w:rPr>
        <w:t>de nivelul întâi care se regăsesc în perimetrul fondului cinegetic gestionat, despre constituirea fondului cinegetic și să transmită datele sale de contact, adresa, număr de telefon, e-mail</w:t>
      </w:r>
      <w:r w:rsidRPr="00FF5CB1">
        <w:rPr>
          <w:rFonts w:ascii="Times New Roman" w:eastAsia="Times New Roman" w:hAnsi="Times New Roman" w:cs="Times New Roman"/>
          <w:bCs/>
          <w:kern w:val="0"/>
          <w:sz w:val="28"/>
          <w:szCs w:val="28"/>
          <w:lang w:eastAsia="ru-RU"/>
          <w14:ligatures w14:val="none"/>
        </w:rPr>
        <w:t>.</w:t>
      </w:r>
    </w:p>
    <w:p w14:paraId="731B47D5" w14:textId="77777777" w:rsidR="000B2992" w:rsidRPr="00FF5CB1" w:rsidRDefault="00741A9B" w:rsidP="000B2992">
      <w:pPr>
        <w:shd w:val="clear" w:color="auto" w:fill="FFFFFF"/>
        <w:spacing w:after="0" w:line="276" w:lineRule="auto"/>
        <w:ind w:firstLine="567"/>
        <w:jc w:val="both"/>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Cs/>
          <w:kern w:val="0"/>
          <w:sz w:val="28"/>
          <w:szCs w:val="28"/>
          <w:lang w:eastAsia="ru-RU"/>
          <w14:ligatures w14:val="none"/>
        </w:rPr>
        <w:t>1</w:t>
      </w:r>
      <w:r w:rsidR="00BA5097" w:rsidRPr="00FF5CB1">
        <w:rPr>
          <w:rFonts w:ascii="Times New Roman" w:eastAsia="Times New Roman" w:hAnsi="Times New Roman" w:cs="Times New Roman"/>
          <w:bCs/>
          <w:kern w:val="0"/>
          <w:sz w:val="28"/>
          <w:szCs w:val="28"/>
          <w:lang w:eastAsia="ru-RU"/>
          <w14:ligatures w14:val="none"/>
        </w:rPr>
        <w:t>6</w:t>
      </w:r>
      <w:r w:rsidRPr="00FF5CB1">
        <w:rPr>
          <w:rFonts w:ascii="Times New Roman" w:eastAsia="Times New Roman" w:hAnsi="Times New Roman" w:cs="Times New Roman"/>
          <w:bCs/>
          <w:kern w:val="0"/>
          <w:sz w:val="28"/>
          <w:szCs w:val="28"/>
          <w:lang w:eastAsia="ru-RU"/>
          <w14:ligatures w14:val="none"/>
        </w:rPr>
        <w:t>.</w:t>
      </w:r>
      <w:r w:rsidRPr="00FF5CB1">
        <w:rPr>
          <w:rFonts w:ascii="Times New Roman" w:eastAsia="Times New Roman" w:hAnsi="Times New Roman" w:cs="Times New Roman"/>
          <w:bCs/>
          <w:kern w:val="0"/>
          <w:sz w:val="28"/>
          <w:szCs w:val="28"/>
          <w:lang w:eastAsia="ru-RU"/>
          <w14:ligatures w14:val="none"/>
        </w:rPr>
        <w:tab/>
      </w:r>
      <w:r w:rsidR="000B2992" w:rsidRPr="00FF5CB1">
        <w:rPr>
          <w:rFonts w:ascii="Times New Roman" w:eastAsia="Times New Roman" w:hAnsi="Times New Roman" w:cs="Times New Roman"/>
          <w:bCs/>
          <w:kern w:val="0"/>
          <w:sz w:val="28"/>
          <w:szCs w:val="28"/>
          <w:lang w:eastAsia="ru-RU"/>
          <w14:ligatures w14:val="none"/>
        </w:rPr>
        <w:t>Gestionarii fondului cinegetic din fondul forestier, terenurilor din fondul forestier atribuite în folosință/arendă în scopuri de gospodărire cinegetică și/sau terenurilor de vânătoare atribuite de către autoritățile administrației publice locale, care sunt în raporturi juridice existente, încheiate până la intrarea în vigoare a Legii vânătorii și a protecției fondului cinegetic nr. 55/2024, gestionează în continuare, în coordonare cu administratorul fondului cinegetic național și poartă responsabilitate pentru protecția și folosirea rațională a resurselor cinegetice, până la constituirea și atribuirea fondurilor cinegetice în folosință, în condițiile prezentului Regulament și cadrului normativ.</w:t>
      </w:r>
    </w:p>
    <w:p w14:paraId="6E6D0EFF" w14:textId="789F9F33" w:rsidR="00695F52" w:rsidRPr="00FF5CB1" w:rsidRDefault="00695F52" w:rsidP="000B2992">
      <w:pPr>
        <w:shd w:val="clear" w:color="auto" w:fill="FFFFFF"/>
        <w:spacing w:after="0" w:line="276" w:lineRule="auto"/>
        <w:ind w:firstLine="567"/>
        <w:jc w:val="both"/>
        <w:rPr>
          <w:rFonts w:ascii="Times New Roman" w:eastAsia="Calibri" w:hAnsi="Times New Roman" w:cs="Times New Roman"/>
          <w:kern w:val="0"/>
          <w:sz w:val="28"/>
          <w:szCs w:val="28"/>
          <w14:ligatures w14:val="none"/>
        </w:rPr>
      </w:pPr>
    </w:p>
    <w:p w14:paraId="17BDA12A" w14:textId="77777777" w:rsidR="000D4B01" w:rsidRPr="00FF5CB1" w:rsidRDefault="000D4B01" w:rsidP="0021704D">
      <w:pPr>
        <w:shd w:val="clear" w:color="auto" w:fill="FFFFFF"/>
        <w:spacing w:after="0" w:line="240" w:lineRule="auto"/>
        <w:ind w:firstLine="567"/>
        <w:jc w:val="both"/>
        <w:rPr>
          <w:rFonts w:ascii="Times New Roman" w:eastAsia="Times New Roman" w:hAnsi="Times New Roman" w:cs="Times New Roman"/>
          <w:kern w:val="0"/>
          <w:lang w:eastAsia="ru-RU"/>
          <w14:ligatures w14:val="none"/>
        </w:rPr>
      </w:pPr>
    </w:p>
    <w:p w14:paraId="71CF603E" w14:textId="77777777" w:rsidR="000D4B01" w:rsidRPr="00FF5CB1" w:rsidRDefault="000D4B01" w:rsidP="000D4B01">
      <w:pPr>
        <w:shd w:val="clear" w:color="auto" w:fill="FFFFFF"/>
        <w:spacing w:after="0" w:line="240" w:lineRule="auto"/>
        <w:jc w:val="right"/>
        <w:rPr>
          <w:rFonts w:ascii="Times New Roman" w:eastAsia="Times New Roman" w:hAnsi="Times New Roman" w:cs="Times New Roman"/>
          <w:bCs/>
          <w:kern w:val="0"/>
          <w:lang w:eastAsia="ru-RU"/>
          <w14:ligatures w14:val="none"/>
        </w:rPr>
      </w:pPr>
    </w:p>
    <w:p w14:paraId="6967CAFA" w14:textId="77777777" w:rsidR="00626D18" w:rsidRPr="00FF5CB1" w:rsidRDefault="00626D18" w:rsidP="008F2DF3">
      <w:pPr>
        <w:spacing w:after="0" w:line="240" w:lineRule="auto"/>
        <w:jc w:val="right"/>
        <w:rPr>
          <w:rFonts w:ascii="Times New Roman" w:hAnsi="Times New Roman" w:cs="Times New Roman"/>
        </w:rPr>
      </w:pPr>
    </w:p>
    <w:p w14:paraId="0D71091F" w14:textId="77777777" w:rsidR="00626D18" w:rsidRPr="00FF5CB1" w:rsidRDefault="00626D18" w:rsidP="008F2DF3">
      <w:pPr>
        <w:spacing w:after="0" w:line="240" w:lineRule="auto"/>
        <w:jc w:val="right"/>
        <w:rPr>
          <w:rFonts w:ascii="Times New Roman" w:hAnsi="Times New Roman" w:cs="Times New Roman"/>
        </w:rPr>
      </w:pPr>
    </w:p>
    <w:p w14:paraId="3C302A3B" w14:textId="77777777" w:rsidR="00626D18" w:rsidRPr="00FF5CB1" w:rsidRDefault="00626D18" w:rsidP="008F2DF3">
      <w:pPr>
        <w:spacing w:after="0" w:line="240" w:lineRule="auto"/>
        <w:jc w:val="right"/>
        <w:rPr>
          <w:rFonts w:ascii="Times New Roman" w:hAnsi="Times New Roman" w:cs="Times New Roman"/>
        </w:rPr>
      </w:pPr>
    </w:p>
    <w:p w14:paraId="4DAD7D28" w14:textId="77777777" w:rsidR="00626D18" w:rsidRPr="00FF5CB1" w:rsidRDefault="00626D18" w:rsidP="008F2DF3">
      <w:pPr>
        <w:spacing w:after="0" w:line="240" w:lineRule="auto"/>
        <w:jc w:val="right"/>
        <w:rPr>
          <w:rFonts w:ascii="Times New Roman" w:hAnsi="Times New Roman" w:cs="Times New Roman"/>
        </w:rPr>
      </w:pPr>
    </w:p>
    <w:p w14:paraId="14FC0EBC" w14:textId="77777777" w:rsidR="00626D18" w:rsidRPr="00FF5CB1" w:rsidRDefault="00626D18" w:rsidP="008F2DF3">
      <w:pPr>
        <w:spacing w:after="0" w:line="240" w:lineRule="auto"/>
        <w:jc w:val="right"/>
        <w:rPr>
          <w:rFonts w:ascii="Times New Roman" w:hAnsi="Times New Roman" w:cs="Times New Roman"/>
        </w:rPr>
      </w:pPr>
    </w:p>
    <w:p w14:paraId="532B9A46" w14:textId="77777777" w:rsidR="00E44E45" w:rsidRPr="00FF5CB1" w:rsidRDefault="00E44E45" w:rsidP="008F2DF3">
      <w:pPr>
        <w:spacing w:after="0" w:line="240" w:lineRule="auto"/>
        <w:jc w:val="right"/>
        <w:rPr>
          <w:rFonts w:ascii="Times New Roman" w:hAnsi="Times New Roman" w:cs="Times New Roman"/>
        </w:rPr>
      </w:pPr>
    </w:p>
    <w:p w14:paraId="0EA93AF8" w14:textId="77777777" w:rsidR="00A31033" w:rsidRPr="00FF5CB1" w:rsidRDefault="00A31033" w:rsidP="003D3808">
      <w:pPr>
        <w:spacing w:after="0" w:line="240" w:lineRule="auto"/>
        <w:rPr>
          <w:rFonts w:ascii="Times New Roman" w:hAnsi="Times New Roman" w:cs="Times New Roman"/>
        </w:rPr>
      </w:pPr>
    </w:p>
    <w:p w14:paraId="5E4F0144" w14:textId="77777777" w:rsidR="000B2992" w:rsidRPr="00FF5CB1" w:rsidRDefault="000B2992" w:rsidP="003D3808">
      <w:pPr>
        <w:spacing w:after="0" w:line="240" w:lineRule="auto"/>
        <w:rPr>
          <w:rFonts w:ascii="Times New Roman" w:hAnsi="Times New Roman" w:cs="Times New Roman"/>
        </w:rPr>
      </w:pPr>
    </w:p>
    <w:p w14:paraId="7F6492C6" w14:textId="77777777" w:rsidR="000B2992" w:rsidRPr="00FF5CB1" w:rsidRDefault="000B2992" w:rsidP="003D3808">
      <w:pPr>
        <w:spacing w:after="0" w:line="240" w:lineRule="auto"/>
        <w:rPr>
          <w:rFonts w:ascii="Times New Roman" w:hAnsi="Times New Roman" w:cs="Times New Roman"/>
        </w:rPr>
      </w:pPr>
    </w:p>
    <w:p w14:paraId="016278F8" w14:textId="77777777" w:rsidR="000B2992" w:rsidRPr="00FF5CB1" w:rsidRDefault="000B2992" w:rsidP="003D3808">
      <w:pPr>
        <w:spacing w:after="0" w:line="240" w:lineRule="auto"/>
        <w:rPr>
          <w:rFonts w:ascii="Times New Roman" w:hAnsi="Times New Roman" w:cs="Times New Roman"/>
        </w:rPr>
      </w:pPr>
    </w:p>
    <w:p w14:paraId="344F4FB4" w14:textId="77777777" w:rsidR="000B2992" w:rsidRPr="00FF5CB1" w:rsidRDefault="000B2992" w:rsidP="003D3808">
      <w:pPr>
        <w:spacing w:after="0" w:line="240" w:lineRule="auto"/>
        <w:rPr>
          <w:rFonts w:ascii="Times New Roman" w:hAnsi="Times New Roman" w:cs="Times New Roman"/>
        </w:rPr>
      </w:pPr>
    </w:p>
    <w:p w14:paraId="723819F3" w14:textId="77777777" w:rsidR="000B2992" w:rsidRPr="00FF5CB1" w:rsidRDefault="000B2992" w:rsidP="003D3808">
      <w:pPr>
        <w:spacing w:after="0" w:line="240" w:lineRule="auto"/>
        <w:rPr>
          <w:rFonts w:ascii="Times New Roman" w:hAnsi="Times New Roman" w:cs="Times New Roman"/>
        </w:rPr>
      </w:pPr>
    </w:p>
    <w:p w14:paraId="0D950E5F" w14:textId="77777777" w:rsidR="000B2992" w:rsidRPr="00FF5CB1" w:rsidRDefault="000B2992" w:rsidP="003D3808">
      <w:pPr>
        <w:spacing w:after="0" w:line="240" w:lineRule="auto"/>
        <w:rPr>
          <w:rFonts w:ascii="Times New Roman" w:hAnsi="Times New Roman" w:cs="Times New Roman"/>
        </w:rPr>
      </w:pPr>
    </w:p>
    <w:p w14:paraId="19E21773" w14:textId="77777777" w:rsidR="000B2992" w:rsidRPr="00FF5CB1" w:rsidRDefault="000B2992" w:rsidP="003D3808">
      <w:pPr>
        <w:spacing w:after="0" w:line="240" w:lineRule="auto"/>
        <w:rPr>
          <w:rFonts w:ascii="Times New Roman" w:hAnsi="Times New Roman" w:cs="Times New Roman"/>
        </w:rPr>
      </w:pPr>
    </w:p>
    <w:p w14:paraId="4D00B082" w14:textId="77777777" w:rsidR="000B2992" w:rsidRPr="00FF5CB1" w:rsidRDefault="000B2992" w:rsidP="003D3808">
      <w:pPr>
        <w:spacing w:after="0" w:line="240" w:lineRule="auto"/>
        <w:rPr>
          <w:rFonts w:ascii="Times New Roman" w:hAnsi="Times New Roman" w:cs="Times New Roman"/>
        </w:rPr>
      </w:pPr>
    </w:p>
    <w:p w14:paraId="0BE05817" w14:textId="77777777" w:rsidR="000B2992" w:rsidRPr="00FF5CB1" w:rsidRDefault="000B2992" w:rsidP="003D3808">
      <w:pPr>
        <w:spacing w:after="0" w:line="240" w:lineRule="auto"/>
        <w:rPr>
          <w:rFonts w:ascii="Times New Roman" w:hAnsi="Times New Roman" w:cs="Times New Roman"/>
        </w:rPr>
      </w:pPr>
    </w:p>
    <w:p w14:paraId="721E009E" w14:textId="77777777" w:rsidR="000B2992" w:rsidRDefault="000B2992" w:rsidP="003D3808">
      <w:pPr>
        <w:spacing w:after="0" w:line="240" w:lineRule="auto"/>
        <w:rPr>
          <w:rFonts w:ascii="Times New Roman" w:hAnsi="Times New Roman" w:cs="Times New Roman"/>
        </w:rPr>
      </w:pPr>
    </w:p>
    <w:p w14:paraId="209D50D2" w14:textId="77777777" w:rsidR="009F53E5" w:rsidRDefault="009F53E5" w:rsidP="003D3808">
      <w:pPr>
        <w:spacing w:after="0" w:line="240" w:lineRule="auto"/>
        <w:rPr>
          <w:rFonts w:ascii="Times New Roman" w:hAnsi="Times New Roman" w:cs="Times New Roman"/>
        </w:rPr>
      </w:pPr>
    </w:p>
    <w:p w14:paraId="1C31CEA0" w14:textId="77777777" w:rsidR="009F53E5" w:rsidRDefault="009F53E5" w:rsidP="003D3808">
      <w:pPr>
        <w:spacing w:after="0" w:line="240" w:lineRule="auto"/>
        <w:rPr>
          <w:rFonts w:ascii="Times New Roman" w:hAnsi="Times New Roman" w:cs="Times New Roman"/>
        </w:rPr>
      </w:pPr>
    </w:p>
    <w:p w14:paraId="06019DD7" w14:textId="77777777" w:rsidR="009F53E5" w:rsidRDefault="009F53E5" w:rsidP="003D3808">
      <w:pPr>
        <w:spacing w:after="0" w:line="240" w:lineRule="auto"/>
        <w:rPr>
          <w:rFonts w:ascii="Times New Roman" w:hAnsi="Times New Roman" w:cs="Times New Roman"/>
        </w:rPr>
      </w:pPr>
    </w:p>
    <w:p w14:paraId="32F0ADDE" w14:textId="77777777" w:rsidR="009F53E5" w:rsidRPr="00FF5CB1" w:rsidRDefault="009F53E5" w:rsidP="003D3808">
      <w:pPr>
        <w:spacing w:after="0" w:line="240" w:lineRule="auto"/>
        <w:rPr>
          <w:rFonts w:ascii="Times New Roman" w:hAnsi="Times New Roman" w:cs="Times New Roman"/>
        </w:rPr>
      </w:pPr>
    </w:p>
    <w:p w14:paraId="4693A8F1" w14:textId="2C48874B" w:rsidR="008F2DF3" w:rsidRPr="00FF5CB1" w:rsidRDefault="008F2DF3" w:rsidP="008F2DF3">
      <w:pPr>
        <w:spacing w:after="0" w:line="240" w:lineRule="auto"/>
        <w:jc w:val="right"/>
        <w:rPr>
          <w:rFonts w:ascii="Times New Roman" w:hAnsi="Times New Roman" w:cs="Times New Roman"/>
        </w:rPr>
      </w:pPr>
      <w:r w:rsidRPr="00FF5CB1">
        <w:rPr>
          <w:rFonts w:ascii="Times New Roman" w:hAnsi="Times New Roman" w:cs="Times New Roman"/>
        </w:rPr>
        <w:lastRenderedPageBreak/>
        <w:t>Anex</w:t>
      </w:r>
      <w:r w:rsidR="00075634" w:rsidRPr="00FF5CB1">
        <w:rPr>
          <w:rFonts w:ascii="Times New Roman" w:hAnsi="Times New Roman" w:cs="Times New Roman"/>
        </w:rPr>
        <w:t>a</w:t>
      </w:r>
      <w:r w:rsidRPr="00FF5CB1">
        <w:rPr>
          <w:rFonts w:ascii="Times New Roman" w:hAnsi="Times New Roman" w:cs="Times New Roman"/>
        </w:rPr>
        <w:t xml:space="preserve"> </w:t>
      </w:r>
      <w:bookmarkStart w:id="18" w:name="_Hlk167787676"/>
      <w:r w:rsidRPr="00FF5CB1">
        <w:rPr>
          <w:rFonts w:ascii="Times New Roman" w:hAnsi="Times New Roman" w:cs="Times New Roman"/>
        </w:rPr>
        <w:t xml:space="preserve">la </w:t>
      </w:r>
    </w:p>
    <w:p w14:paraId="29C4F953" w14:textId="61E98B9F" w:rsidR="008F2DF3" w:rsidRPr="00FF5CB1" w:rsidRDefault="008F2DF3" w:rsidP="008F2DF3">
      <w:pPr>
        <w:spacing w:after="0" w:line="240" w:lineRule="auto"/>
        <w:jc w:val="right"/>
        <w:rPr>
          <w:rFonts w:ascii="Times New Roman" w:hAnsi="Times New Roman" w:cs="Times New Roman"/>
        </w:rPr>
      </w:pPr>
      <w:r w:rsidRPr="00FF5CB1">
        <w:rPr>
          <w:rFonts w:ascii="Times New Roman" w:hAnsi="Times New Roman" w:cs="Times New Roman"/>
        </w:rPr>
        <w:t xml:space="preserve"> Regulamentul privind </w:t>
      </w:r>
    </w:p>
    <w:p w14:paraId="049D9B7B" w14:textId="77777777" w:rsidR="008F2DF3" w:rsidRPr="00FF5CB1" w:rsidRDefault="008F2DF3" w:rsidP="008F2DF3">
      <w:pPr>
        <w:spacing w:after="0" w:line="240" w:lineRule="auto"/>
        <w:jc w:val="right"/>
        <w:rPr>
          <w:rFonts w:ascii="Times New Roman" w:hAnsi="Times New Roman" w:cs="Times New Roman"/>
        </w:rPr>
      </w:pPr>
      <w:r w:rsidRPr="00FF5CB1">
        <w:rPr>
          <w:rFonts w:ascii="Times New Roman" w:hAnsi="Times New Roman" w:cs="Times New Roman"/>
        </w:rPr>
        <w:t>criteriile de constituire a fondului cinegetic</w:t>
      </w:r>
    </w:p>
    <w:bookmarkEnd w:id="18"/>
    <w:p w14:paraId="2D62653F" w14:textId="77777777" w:rsidR="008F2DF3" w:rsidRPr="00FF5CB1" w:rsidRDefault="008F2DF3" w:rsidP="008F2DF3">
      <w:pPr>
        <w:pStyle w:val="NormalWeb"/>
        <w:shd w:val="clear" w:color="auto" w:fill="FFFFFF"/>
        <w:spacing w:before="0" w:beforeAutospacing="0" w:after="0" w:afterAutospacing="0"/>
        <w:jc w:val="both"/>
      </w:pPr>
    </w:p>
    <w:tbl>
      <w:tblPr>
        <w:tblStyle w:val="Tabelgril"/>
        <w:tblpPr w:leftFromText="180" w:rightFromText="180" w:vertAnchor="text" w:horzAnchor="margin" w:tblpXSpec="center" w:tblpY="-37"/>
        <w:tblW w:w="9776" w:type="dxa"/>
        <w:tblLook w:val="04A0" w:firstRow="1" w:lastRow="0" w:firstColumn="1" w:lastColumn="0" w:noHBand="0" w:noVBand="1"/>
      </w:tblPr>
      <w:tblGrid>
        <w:gridCol w:w="9776"/>
      </w:tblGrid>
      <w:tr w:rsidR="00EF0EDC" w:rsidRPr="00FF5CB1" w14:paraId="53618B4E" w14:textId="77777777" w:rsidTr="00F40E6F">
        <w:trPr>
          <w:trHeight w:val="10480"/>
        </w:trPr>
        <w:tc>
          <w:tcPr>
            <w:tcW w:w="9776" w:type="dxa"/>
          </w:tcPr>
          <w:p w14:paraId="32D2F821" w14:textId="77777777" w:rsidR="008F2DF3" w:rsidRPr="00FF5CB1" w:rsidRDefault="008F2DF3" w:rsidP="00D62C2B">
            <w:pPr>
              <w:ind w:firstLine="0"/>
              <w:jc w:val="left"/>
              <w:rPr>
                <w:rFonts w:ascii="Times New Roman" w:eastAsia="Times New Roman" w:hAnsi="Times New Roman"/>
                <w:b/>
                <w:bCs/>
                <w:sz w:val="18"/>
                <w:szCs w:val="18"/>
                <w:lang w:val="ro-RO"/>
              </w:rPr>
            </w:pPr>
          </w:p>
          <w:p w14:paraId="6285E673" w14:textId="77777777" w:rsidR="008F2DF3" w:rsidRPr="00FF5CB1" w:rsidRDefault="008F2DF3" w:rsidP="00D62C2B">
            <w:pPr>
              <w:jc w:val="center"/>
              <w:rPr>
                <w:rFonts w:ascii="Times New Roman" w:eastAsia="Times New Roman" w:hAnsi="Times New Roman"/>
                <w:b/>
                <w:bCs/>
                <w:sz w:val="18"/>
                <w:szCs w:val="18"/>
                <w:lang w:val="ro-RO"/>
              </w:rPr>
            </w:pPr>
          </w:p>
          <w:p w14:paraId="45E6A929" w14:textId="77777777" w:rsidR="008F2DF3" w:rsidRPr="00FF5CB1" w:rsidRDefault="008F2DF3" w:rsidP="00D62C2B">
            <w:pPr>
              <w:jc w:val="center"/>
              <w:rPr>
                <w:rFonts w:ascii="Times New Roman" w:eastAsia="Times New Roman" w:hAnsi="Times New Roman"/>
                <w:b/>
                <w:bCs/>
                <w:sz w:val="18"/>
                <w:szCs w:val="18"/>
                <w:lang w:val="ro-RO"/>
              </w:rPr>
            </w:pPr>
            <w:r w:rsidRPr="00FF5CB1">
              <w:rPr>
                <w:rFonts w:ascii="Times New Roman" w:eastAsia="Times New Roman" w:hAnsi="Times New Roman"/>
                <w:b/>
                <w:bCs/>
                <w:sz w:val="18"/>
                <w:szCs w:val="18"/>
                <w:lang w:val="ro-RO"/>
              </w:rPr>
              <w:t xml:space="preserve">FIȘA FONDULUI CINEGETIC </w:t>
            </w:r>
          </w:p>
          <w:p w14:paraId="3CF46C80" w14:textId="77777777" w:rsidR="008F2DF3" w:rsidRPr="00FF5CB1" w:rsidRDefault="008F2DF3" w:rsidP="00D62C2B">
            <w:pPr>
              <w:jc w:val="center"/>
              <w:rPr>
                <w:rFonts w:ascii="Times New Roman" w:eastAsia="Times New Roman" w:hAnsi="Times New Roman"/>
                <w:b/>
                <w:bCs/>
                <w:sz w:val="18"/>
                <w:szCs w:val="18"/>
                <w:lang w:val="ro-RO"/>
              </w:rPr>
            </w:pPr>
          </w:p>
          <w:p w14:paraId="21AE13B4" w14:textId="77777777" w:rsidR="00EE240C" w:rsidRPr="00FF5CB1" w:rsidRDefault="00EE240C" w:rsidP="00D62C2B">
            <w:pPr>
              <w:jc w:val="center"/>
              <w:rPr>
                <w:rFonts w:ascii="Times New Roman" w:eastAsia="Times New Roman" w:hAnsi="Times New Roman"/>
                <w:b/>
                <w:bCs/>
                <w:sz w:val="18"/>
                <w:szCs w:val="18"/>
                <w:lang w:val="ro-RO"/>
              </w:rPr>
            </w:pPr>
          </w:p>
          <w:p w14:paraId="07F345D7" w14:textId="18664BE4" w:rsidR="008F2DF3" w:rsidRPr="00FF5CB1" w:rsidRDefault="008F2DF3" w:rsidP="00D62C2B">
            <w:pPr>
              <w:jc w:val="center"/>
              <w:rPr>
                <w:rFonts w:ascii="Times New Roman" w:eastAsia="Times New Roman" w:hAnsi="Times New Roman"/>
                <w:bCs/>
                <w:sz w:val="18"/>
                <w:szCs w:val="18"/>
                <w:u w:val="single"/>
                <w:lang w:val="ro-RO"/>
              </w:rPr>
            </w:pPr>
            <w:r w:rsidRPr="00FF5CB1">
              <w:rPr>
                <w:rFonts w:ascii="Times New Roman" w:eastAsia="Times New Roman" w:hAnsi="Times New Roman"/>
                <w:b/>
                <w:bCs/>
                <w:sz w:val="18"/>
                <w:szCs w:val="18"/>
                <w:lang w:val="ro-RO"/>
              </w:rPr>
              <w:t>Denumire:</w:t>
            </w:r>
            <w:r w:rsidR="00874F4D" w:rsidRPr="00FF5CB1">
              <w:rPr>
                <w:rFonts w:ascii="Times New Roman" w:eastAsia="Times New Roman" w:hAnsi="Times New Roman"/>
                <w:bCs/>
                <w:sz w:val="18"/>
                <w:szCs w:val="18"/>
                <w:u w:val="single"/>
                <w:lang w:val="ro-RO"/>
              </w:rPr>
              <w:t xml:space="preserve"> </w:t>
            </w:r>
            <w:r w:rsidRPr="00FF5CB1">
              <w:rPr>
                <w:rFonts w:ascii="Times New Roman" w:eastAsia="Times New Roman" w:hAnsi="Times New Roman"/>
                <w:bCs/>
                <w:sz w:val="18"/>
                <w:szCs w:val="18"/>
                <w:u w:val="single"/>
                <w:lang w:val="ro-RO"/>
              </w:rPr>
              <w:t>________________________</w:t>
            </w:r>
            <w:r w:rsidRPr="00FF5CB1">
              <w:rPr>
                <w:rFonts w:ascii="Times New Roman" w:eastAsia="Times New Roman" w:hAnsi="Times New Roman"/>
                <w:bCs/>
                <w:sz w:val="18"/>
                <w:szCs w:val="18"/>
                <w:lang w:val="ro-RO"/>
              </w:rPr>
              <w:t xml:space="preserve">  </w:t>
            </w:r>
            <w:r w:rsidRPr="00FF5CB1">
              <w:rPr>
                <w:rFonts w:ascii="Times New Roman" w:eastAsia="Times New Roman" w:hAnsi="Times New Roman"/>
                <w:b/>
                <w:sz w:val="18"/>
                <w:szCs w:val="18"/>
                <w:lang w:val="ro-RO"/>
              </w:rPr>
              <w:t>nr.</w:t>
            </w:r>
            <w:r w:rsidR="00874F4D" w:rsidRPr="00FF5CB1">
              <w:rPr>
                <w:rFonts w:ascii="Times New Roman" w:eastAsia="Times New Roman" w:hAnsi="Times New Roman"/>
                <w:b/>
                <w:sz w:val="18"/>
                <w:szCs w:val="18"/>
                <w:lang w:val="ro-RO"/>
              </w:rPr>
              <w:t xml:space="preserve"> </w:t>
            </w:r>
            <w:r w:rsidRPr="00FF5CB1">
              <w:rPr>
                <w:rFonts w:ascii="Times New Roman" w:eastAsia="Times New Roman" w:hAnsi="Times New Roman"/>
                <w:bCs/>
                <w:sz w:val="18"/>
                <w:szCs w:val="18"/>
                <w:u w:val="single"/>
                <w:lang w:val="ro-RO"/>
              </w:rPr>
              <w:t>________</w:t>
            </w:r>
          </w:p>
          <w:p w14:paraId="1ACB0CB2" w14:textId="77777777" w:rsidR="008F2DF3" w:rsidRPr="00FF5CB1" w:rsidRDefault="008F2DF3" w:rsidP="00D62C2B">
            <w:pPr>
              <w:ind w:firstLine="0"/>
              <w:rPr>
                <w:rFonts w:ascii="Times New Roman" w:eastAsia="Times New Roman" w:hAnsi="Times New Roman"/>
                <w:b/>
                <w:bCs/>
                <w:sz w:val="18"/>
                <w:szCs w:val="18"/>
                <w:lang w:val="ro-RO"/>
              </w:rPr>
            </w:pPr>
          </w:p>
          <w:p w14:paraId="7AB2B5FE" w14:textId="77777777" w:rsidR="008F2DF3" w:rsidRPr="00FF5CB1" w:rsidRDefault="008F2DF3">
            <w:pPr>
              <w:pStyle w:val="Listparagraf"/>
              <w:numPr>
                <w:ilvl w:val="0"/>
                <w:numId w:val="1"/>
              </w:numPr>
              <w:spacing w:line="276" w:lineRule="auto"/>
              <w:rPr>
                <w:rFonts w:ascii="Times New Roman" w:eastAsia="Times New Roman" w:hAnsi="Times New Roman"/>
                <w:b/>
                <w:bCs/>
                <w:sz w:val="18"/>
                <w:szCs w:val="18"/>
                <w:lang w:val="ro-RO"/>
              </w:rPr>
            </w:pPr>
            <w:r w:rsidRPr="00FF5CB1">
              <w:rPr>
                <w:rFonts w:ascii="Times New Roman" w:eastAsia="Times New Roman" w:hAnsi="Times New Roman"/>
                <w:b/>
                <w:bCs/>
                <w:sz w:val="18"/>
                <w:szCs w:val="18"/>
                <w:lang w:val="ro-RO"/>
              </w:rPr>
              <w:t>Denumirea fondului cinegetic:_______________________________________________________________________.</w:t>
            </w:r>
          </w:p>
          <w:p w14:paraId="34FCCD5B" w14:textId="7D263F69" w:rsidR="008F2DF3" w:rsidRPr="00FF5CB1" w:rsidRDefault="008F2DF3">
            <w:pPr>
              <w:pStyle w:val="Listparagraf"/>
              <w:numPr>
                <w:ilvl w:val="0"/>
                <w:numId w:val="1"/>
              </w:numPr>
              <w:spacing w:line="276" w:lineRule="auto"/>
              <w:rPr>
                <w:rFonts w:ascii="Times New Roman" w:eastAsia="Times New Roman" w:hAnsi="Times New Roman"/>
                <w:b/>
                <w:bCs/>
                <w:sz w:val="18"/>
                <w:szCs w:val="18"/>
                <w:lang w:val="ro-RO"/>
              </w:rPr>
            </w:pPr>
            <w:r w:rsidRPr="00FF5CB1">
              <w:rPr>
                <w:rFonts w:ascii="Times New Roman" w:eastAsia="Times New Roman" w:hAnsi="Times New Roman"/>
                <w:b/>
                <w:bCs/>
                <w:sz w:val="18"/>
                <w:szCs w:val="18"/>
                <w:lang w:val="ro-RO"/>
              </w:rPr>
              <w:t>Limitele fondului cinegetic:_________________________________________________________________________.</w:t>
            </w:r>
          </w:p>
          <w:p w14:paraId="615EEE1A" w14:textId="4F48386A" w:rsidR="008F2DF3" w:rsidRPr="00FF5CB1" w:rsidRDefault="008F2DF3">
            <w:pPr>
              <w:pStyle w:val="Listparagraf"/>
              <w:numPr>
                <w:ilvl w:val="0"/>
                <w:numId w:val="1"/>
              </w:numPr>
              <w:spacing w:line="276" w:lineRule="auto"/>
              <w:rPr>
                <w:rFonts w:ascii="Times New Roman" w:eastAsia="Times New Roman" w:hAnsi="Times New Roman"/>
                <w:b/>
                <w:bCs/>
                <w:sz w:val="18"/>
                <w:szCs w:val="18"/>
                <w:lang w:val="ro-RO"/>
              </w:rPr>
            </w:pPr>
            <w:r w:rsidRPr="00FF5CB1">
              <w:rPr>
                <w:rFonts w:ascii="Times New Roman" w:eastAsia="Times New Roman" w:hAnsi="Times New Roman"/>
                <w:b/>
                <w:bCs/>
                <w:sz w:val="18"/>
                <w:szCs w:val="18"/>
                <w:lang w:val="ro-RO"/>
              </w:rPr>
              <w:t xml:space="preserve">Suprafața totală a fondului cinegetic: ______________________________________________________________ha. </w:t>
            </w:r>
          </w:p>
          <w:p w14:paraId="11E157AE" w14:textId="77777777" w:rsidR="008F2DF3" w:rsidRPr="00FF5CB1" w:rsidRDefault="008F2DF3">
            <w:pPr>
              <w:pStyle w:val="Listparagraf"/>
              <w:numPr>
                <w:ilvl w:val="0"/>
                <w:numId w:val="1"/>
              </w:numPr>
              <w:spacing w:line="276" w:lineRule="auto"/>
              <w:rPr>
                <w:rFonts w:ascii="Times New Roman" w:eastAsia="Times New Roman" w:hAnsi="Times New Roman"/>
                <w:b/>
                <w:bCs/>
                <w:sz w:val="18"/>
                <w:szCs w:val="18"/>
                <w:lang w:val="ro-RO"/>
              </w:rPr>
            </w:pPr>
            <w:r w:rsidRPr="00FF5CB1">
              <w:rPr>
                <w:rFonts w:ascii="Times New Roman" w:eastAsia="Times New Roman" w:hAnsi="Times New Roman"/>
                <w:b/>
                <w:bCs/>
                <w:sz w:val="18"/>
                <w:szCs w:val="18"/>
                <w:lang w:val="ro-RO"/>
              </w:rPr>
              <w:t>Specia principală de faună de interes cinegetic:_________________________________________________________.</w:t>
            </w:r>
          </w:p>
          <w:p w14:paraId="0CED67D6" w14:textId="197D62CC" w:rsidR="008F2DF3" w:rsidRPr="00FF5CB1" w:rsidRDefault="008F2DF3">
            <w:pPr>
              <w:pStyle w:val="Listparagraf"/>
              <w:numPr>
                <w:ilvl w:val="0"/>
                <w:numId w:val="1"/>
              </w:numPr>
              <w:spacing w:line="276" w:lineRule="auto"/>
              <w:rPr>
                <w:rFonts w:ascii="Times New Roman" w:eastAsia="Times New Roman" w:hAnsi="Times New Roman"/>
                <w:b/>
                <w:bCs/>
                <w:sz w:val="18"/>
                <w:szCs w:val="18"/>
                <w:lang w:val="ro-RO"/>
              </w:rPr>
            </w:pPr>
            <w:r w:rsidRPr="00FF5CB1">
              <w:rPr>
                <w:rFonts w:ascii="Times New Roman" w:eastAsia="Times New Roman" w:hAnsi="Times New Roman"/>
                <w:b/>
                <w:bCs/>
                <w:sz w:val="18"/>
                <w:szCs w:val="18"/>
                <w:lang w:val="ro-RO"/>
              </w:rPr>
              <w:t>Categoria de bonitate după specia principală de vânat: _________________________________________________.</w:t>
            </w:r>
          </w:p>
          <w:p w14:paraId="62331B18" w14:textId="77777777" w:rsidR="008F2DF3" w:rsidRPr="00FF5CB1" w:rsidRDefault="008F2DF3">
            <w:pPr>
              <w:pStyle w:val="Listparagraf"/>
              <w:numPr>
                <w:ilvl w:val="0"/>
                <w:numId w:val="1"/>
              </w:numPr>
              <w:spacing w:line="276" w:lineRule="auto"/>
              <w:rPr>
                <w:rFonts w:ascii="Times New Roman" w:eastAsia="Times New Roman" w:hAnsi="Times New Roman"/>
                <w:b/>
                <w:bCs/>
                <w:sz w:val="18"/>
                <w:szCs w:val="18"/>
                <w:lang w:val="ro-RO"/>
              </w:rPr>
            </w:pPr>
            <w:r w:rsidRPr="00FF5CB1">
              <w:rPr>
                <w:rFonts w:ascii="Times New Roman" w:eastAsia="Times New Roman" w:hAnsi="Times New Roman"/>
                <w:b/>
                <w:bCs/>
                <w:sz w:val="18"/>
                <w:szCs w:val="18"/>
                <w:lang w:val="ro-RO"/>
              </w:rPr>
              <w:t>Speciile complementare de faună de interes cinegetic:  ______________; _____________; _____________.</w:t>
            </w:r>
          </w:p>
          <w:p w14:paraId="5DA354AA" w14:textId="77777777" w:rsidR="008F2DF3" w:rsidRPr="00FF5CB1" w:rsidRDefault="008F2DF3" w:rsidP="00D62C2B">
            <w:pPr>
              <w:pStyle w:val="Listparagraf"/>
              <w:tabs>
                <w:tab w:val="left" w:pos="567"/>
              </w:tabs>
              <w:spacing w:before="120" w:after="120"/>
              <w:ind w:firstLine="0"/>
              <w:jc w:val="center"/>
              <w:rPr>
                <w:rFonts w:ascii="Times New Roman" w:eastAsia="Times New Roman" w:hAnsi="Times New Roman"/>
                <w:b/>
                <w:i/>
                <w:iCs/>
                <w:sz w:val="18"/>
                <w:szCs w:val="18"/>
                <w:lang w:val="ro-RO"/>
              </w:rPr>
            </w:pPr>
          </w:p>
          <w:p w14:paraId="5DF3DBA4" w14:textId="77777777" w:rsidR="008F2DF3" w:rsidRPr="00FF5CB1" w:rsidRDefault="008F2DF3" w:rsidP="00D62C2B">
            <w:pPr>
              <w:pStyle w:val="Listparagraf"/>
              <w:tabs>
                <w:tab w:val="left" w:pos="567"/>
              </w:tabs>
              <w:spacing w:before="120" w:after="120"/>
              <w:ind w:firstLine="0"/>
              <w:jc w:val="center"/>
              <w:rPr>
                <w:rFonts w:ascii="Times New Roman" w:eastAsia="Times New Roman" w:hAnsi="Times New Roman"/>
                <w:b/>
                <w:i/>
                <w:iCs/>
                <w:sz w:val="18"/>
                <w:szCs w:val="18"/>
                <w:lang w:val="ro-RO"/>
              </w:rPr>
            </w:pPr>
          </w:p>
          <w:p w14:paraId="6F3E1345" w14:textId="0191BF53" w:rsidR="008F2DF3" w:rsidRPr="00FF5CB1" w:rsidRDefault="00DB49E4" w:rsidP="00D62C2B">
            <w:pPr>
              <w:pStyle w:val="Listparagraf"/>
              <w:tabs>
                <w:tab w:val="left" w:pos="567"/>
              </w:tabs>
              <w:spacing w:before="120" w:after="120"/>
              <w:ind w:firstLine="0"/>
              <w:jc w:val="center"/>
              <w:rPr>
                <w:rFonts w:ascii="Times New Roman" w:eastAsia="Times New Roman" w:hAnsi="Times New Roman"/>
                <w:b/>
                <w:i/>
                <w:iCs/>
                <w:sz w:val="18"/>
                <w:szCs w:val="18"/>
                <w:lang w:val="ro-RO"/>
              </w:rPr>
            </w:pPr>
            <w:r w:rsidRPr="00FF5CB1">
              <w:rPr>
                <w:rFonts w:ascii="Times New Roman" w:eastAsia="Times New Roman" w:hAnsi="Times New Roman"/>
                <w:b/>
                <w:i/>
                <w:iCs/>
                <w:sz w:val="18"/>
                <w:szCs w:val="18"/>
                <w:lang w:val="ro-RO"/>
              </w:rPr>
              <w:t>7</w:t>
            </w:r>
            <w:r w:rsidR="008F2DF3" w:rsidRPr="00FF5CB1">
              <w:rPr>
                <w:rFonts w:ascii="Times New Roman" w:eastAsia="Times New Roman" w:hAnsi="Times New Roman"/>
                <w:b/>
                <w:i/>
                <w:iCs/>
                <w:sz w:val="18"/>
                <w:szCs w:val="18"/>
                <w:lang w:val="ro-RO"/>
              </w:rPr>
              <w:t>. Efectivele de vânat din fondul cinegetic la momentul primei evaluări, numărul de exemplare:</w:t>
            </w:r>
          </w:p>
          <w:p w14:paraId="3B761F19" w14:textId="77777777" w:rsidR="008F2DF3" w:rsidRPr="00FF5CB1" w:rsidRDefault="008F2DF3" w:rsidP="00D62C2B">
            <w:pPr>
              <w:pStyle w:val="Listparagraf"/>
              <w:tabs>
                <w:tab w:val="left" w:pos="567"/>
              </w:tabs>
              <w:spacing w:before="120" w:after="120"/>
              <w:ind w:firstLine="0"/>
              <w:jc w:val="center"/>
              <w:rPr>
                <w:rFonts w:ascii="Times New Roman" w:eastAsia="Times New Roman" w:hAnsi="Times New Roman"/>
                <w:b/>
                <w:i/>
                <w:iCs/>
                <w:sz w:val="18"/>
                <w:szCs w:val="18"/>
                <w:lang w:val="ro-RO"/>
              </w:rPr>
            </w:pPr>
          </w:p>
          <w:tbl>
            <w:tblPr>
              <w:tblStyle w:val="Tabelgril"/>
              <w:tblpPr w:leftFromText="180" w:rightFromText="180" w:vertAnchor="text" w:horzAnchor="margin" w:tblpY="-132"/>
              <w:tblOverlap w:val="never"/>
              <w:tblW w:w="9517" w:type="dxa"/>
              <w:tblLook w:val="04A0" w:firstRow="1" w:lastRow="0" w:firstColumn="1" w:lastColumn="0" w:noHBand="0" w:noVBand="1"/>
            </w:tblPr>
            <w:tblGrid>
              <w:gridCol w:w="671"/>
              <w:gridCol w:w="672"/>
              <w:gridCol w:w="798"/>
              <w:gridCol w:w="716"/>
              <w:gridCol w:w="855"/>
              <w:gridCol w:w="862"/>
              <w:gridCol w:w="1148"/>
              <w:gridCol w:w="965"/>
              <w:gridCol w:w="822"/>
              <w:gridCol w:w="853"/>
              <w:gridCol w:w="1155"/>
            </w:tblGrid>
            <w:tr w:rsidR="00EF0EDC" w:rsidRPr="00FF5CB1" w14:paraId="3BBF877C" w14:textId="77777777" w:rsidTr="00DB49E4">
              <w:trPr>
                <w:trHeight w:val="597"/>
              </w:trPr>
              <w:tc>
                <w:tcPr>
                  <w:tcW w:w="705" w:type="pct"/>
                  <w:gridSpan w:val="2"/>
                  <w:tcBorders>
                    <w:top w:val="single" w:sz="4" w:space="0" w:color="auto"/>
                    <w:left w:val="single" w:sz="4" w:space="0" w:color="auto"/>
                    <w:bottom w:val="single" w:sz="4" w:space="0" w:color="auto"/>
                    <w:right w:val="single" w:sz="4" w:space="0" w:color="auto"/>
                  </w:tcBorders>
                  <w:vAlign w:val="center"/>
                  <w:hideMark/>
                </w:tcPr>
                <w:p w14:paraId="3D93E49D" w14:textId="77777777" w:rsidR="008F2DF3" w:rsidRPr="00FF5CB1" w:rsidRDefault="008F2DF3" w:rsidP="00D62C2B">
                  <w:pPr>
                    <w:spacing w:line="276" w:lineRule="auto"/>
                    <w:ind w:firstLine="0"/>
                    <w:jc w:val="center"/>
                    <w:rPr>
                      <w:rFonts w:ascii="Times New Roman" w:hAnsi="Times New Roman"/>
                      <w:b/>
                      <w:bCs/>
                      <w:sz w:val="18"/>
                      <w:szCs w:val="18"/>
                      <w:lang w:val="ro-RO"/>
                    </w:rPr>
                  </w:pPr>
                  <w:r w:rsidRPr="00FF5CB1">
                    <w:rPr>
                      <w:rFonts w:ascii="Times New Roman" w:hAnsi="Times New Roman"/>
                      <w:b/>
                      <w:bCs/>
                      <w:sz w:val="18"/>
                      <w:szCs w:val="18"/>
                      <w:lang w:val="ro-RO"/>
                    </w:rPr>
                    <w:t>Cerb</w:t>
                  </w:r>
                </w:p>
              </w:tc>
              <w:tc>
                <w:tcPr>
                  <w:tcW w:w="795" w:type="pct"/>
                  <w:gridSpan w:val="2"/>
                  <w:tcBorders>
                    <w:top w:val="single" w:sz="4" w:space="0" w:color="auto"/>
                    <w:left w:val="single" w:sz="4" w:space="0" w:color="auto"/>
                    <w:bottom w:val="single" w:sz="4" w:space="0" w:color="auto"/>
                    <w:right w:val="single" w:sz="4" w:space="0" w:color="auto"/>
                  </w:tcBorders>
                  <w:vAlign w:val="center"/>
                  <w:hideMark/>
                </w:tcPr>
                <w:p w14:paraId="6DB62F67" w14:textId="77777777" w:rsidR="008F2DF3" w:rsidRPr="00FF5CB1" w:rsidRDefault="008F2DF3" w:rsidP="00D62C2B">
                  <w:pPr>
                    <w:spacing w:line="276" w:lineRule="auto"/>
                    <w:ind w:firstLine="0"/>
                    <w:jc w:val="center"/>
                    <w:rPr>
                      <w:rFonts w:ascii="Times New Roman" w:hAnsi="Times New Roman"/>
                      <w:b/>
                      <w:bCs/>
                      <w:sz w:val="18"/>
                      <w:szCs w:val="18"/>
                      <w:lang w:val="ro-RO"/>
                    </w:rPr>
                  </w:pPr>
                  <w:r w:rsidRPr="00FF5CB1">
                    <w:rPr>
                      <w:rFonts w:ascii="Times New Roman" w:hAnsi="Times New Roman"/>
                      <w:b/>
                      <w:bCs/>
                      <w:sz w:val="18"/>
                      <w:szCs w:val="18"/>
                      <w:lang w:val="ro-RO"/>
                    </w:rPr>
                    <w:t>Căprioară</w:t>
                  </w:r>
                </w:p>
              </w:tc>
              <w:tc>
                <w:tcPr>
                  <w:tcW w:w="902" w:type="pct"/>
                  <w:gridSpan w:val="2"/>
                  <w:tcBorders>
                    <w:top w:val="single" w:sz="4" w:space="0" w:color="auto"/>
                    <w:left w:val="single" w:sz="4" w:space="0" w:color="auto"/>
                    <w:bottom w:val="single" w:sz="4" w:space="0" w:color="auto"/>
                    <w:right w:val="single" w:sz="4" w:space="0" w:color="auto"/>
                  </w:tcBorders>
                  <w:vAlign w:val="center"/>
                  <w:hideMark/>
                </w:tcPr>
                <w:p w14:paraId="0145707E" w14:textId="77777777" w:rsidR="008F2DF3" w:rsidRPr="00FF5CB1" w:rsidRDefault="008F2DF3" w:rsidP="00D62C2B">
                  <w:pPr>
                    <w:spacing w:line="276" w:lineRule="auto"/>
                    <w:ind w:firstLine="0"/>
                    <w:jc w:val="center"/>
                    <w:rPr>
                      <w:rFonts w:ascii="Times New Roman" w:hAnsi="Times New Roman"/>
                      <w:b/>
                      <w:bCs/>
                      <w:sz w:val="18"/>
                      <w:szCs w:val="18"/>
                      <w:lang w:val="ro-RO"/>
                    </w:rPr>
                  </w:pPr>
                  <w:r w:rsidRPr="00FF5CB1">
                    <w:rPr>
                      <w:rFonts w:ascii="Times New Roman" w:hAnsi="Times New Roman"/>
                      <w:b/>
                      <w:bCs/>
                      <w:sz w:val="18"/>
                      <w:szCs w:val="18"/>
                      <w:lang w:val="ro-RO"/>
                    </w:rPr>
                    <w:t>Mistreț</w:t>
                  </w:r>
                </w:p>
              </w:tc>
              <w:tc>
                <w:tcPr>
                  <w:tcW w:w="603" w:type="pct"/>
                  <w:tcBorders>
                    <w:top w:val="single" w:sz="4" w:space="0" w:color="auto"/>
                    <w:left w:val="single" w:sz="4" w:space="0" w:color="auto"/>
                    <w:bottom w:val="single" w:sz="4" w:space="0" w:color="auto"/>
                    <w:right w:val="single" w:sz="4" w:space="0" w:color="auto"/>
                  </w:tcBorders>
                  <w:vAlign w:val="center"/>
                  <w:hideMark/>
                </w:tcPr>
                <w:p w14:paraId="5FF93ECE" w14:textId="77777777" w:rsidR="008F2DF3" w:rsidRPr="00FF5CB1" w:rsidRDefault="008F2DF3" w:rsidP="00D62C2B">
                  <w:pPr>
                    <w:spacing w:line="276" w:lineRule="auto"/>
                    <w:ind w:firstLine="0"/>
                    <w:jc w:val="center"/>
                    <w:rPr>
                      <w:rFonts w:ascii="Times New Roman" w:hAnsi="Times New Roman"/>
                      <w:b/>
                      <w:bCs/>
                      <w:sz w:val="18"/>
                      <w:szCs w:val="18"/>
                      <w:lang w:val="ro-RO"/>
                    </w:rPr>
                  </w:pPr>
                  <w:r w:rsidRPr="00FF5CB1">
                    <w:rPr>
                      <w:rFonts w:ascii="Times New Roman" w:hAnsi="Times New Roman"/>
                      <w:b/>
                      <w:bCs/>
                      <w:sz w:val="18"/>
                      <w:szCs w:val="18"/>
                      <w:lang w:val="ro-RO"/>
                    </w:rPr>
                    <w:t>Iepure de câmp</w:t>
                  </w:r>
                </w:p>
              </w:tc>
              <w:tc>
                <w:tcPr>
                  <w:tcW w:w="507" w:type="pct"/>
                  <w:tcBorders>
                    <w:top w:val="single" w:sz="4" w:space="0" w:color="auto"/>
                    <w:left w:val="single" w:sz="4" w:space="0" w:color="auto"/>
                    <w:bottom w:val="single" w:sz="4" w:space="0" w:color="auto"/>
                    <w:right w:val="single" w:sz="4" w:space="0" w:color="auto"/>
                  </w:tcBorders>
                  <w:vAlign w:val="center"/>
                  <w:hideMark/>
                </w:tcPr>
                <w:p w14:paraId="77EB450B" w14:textId="77777777" w:rsidR="008F2DF3" w:rsidRPr="00FF5CB1" w:rsidRDefault="008F2DF3" w:rsidP="00D62C2B">
                  <w:pPr>
                    <w:spacing w:line="276" w:lineRule="auto"/>
                    <w:ind w:firstLine="0"/>
                    <w:jc w:val="center"/>
                    <w:rPr>
                      <w:rFonts w:ascii="Times New Roman" w:hAnsi="Times New Roman"/>
                      <w:b/>
                      <w:bCs/>
                      <w:sz w:val="18"/>
                      <w:szCs w:val="18"/>
                      <w:lang w:val="ro-RO"/>
                    </w:rPr>
                  </w:pPr>
                  <w:r w:rsidRPr="00FF5CB1">
                    <w:rPr>
                      <w:rFonts w:ascii="Times New Roman" w:hAnsi="Times New Roman"/>
                      <w:b/>
                      <w:bCs/>
                      <w:sz w:val="18"/>
                      <w:szCs w:val="18"/>
                      <w:lang w:val="ro-RO"/>
                    </w:rPr>
                    <w:t>Viezure</w:t>
                  </w:r>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14:paraId="17C4A4FE" w14:textId="77777777" w:rsidR="008F2DF3" w:rsidRPr="00FF5CB1" w:rsidRDefault="008F2DF3" w:rsidP="00D62C2B">
                  <w:pPr>
                    <w:spacing w:line="276" w:lineRule="auto"/>
                    <w:ind w:firstLine="0"/>
                    <w:jc w:val="center"/>
                    <w:rPr>
                      <w:rFonts w:ascii="Times New Roman" w:hAnsi="Times New Roman"/>
                      <w:b/>
                      <w:bCs/>
                      <w:sz w:val="18"/>
                      <w:szCs w:val="18"/>
                      <w:lang w:val="ro-RO"/>
                    </w:rPr>
                  </w:pPr>
                  <w:r w:rsidRPr="00FF5CB1">
                    <w:rPr>
                      <w:rFonts w:ascii="Times New Roman" w:hAnsi="Times New Roman"/>
                      <w:b/>
                      <w:bCs/>
                      <w:sz w:val="18"/>
                      <w:szCs w:val="18"/>
                      <w:lang w:val="ro-RO"/>
                    </w:rPr>
                    <w:t>Fazan</w:t>
                  </w:r>
                </w:p>
              </w:tc>
              <w:tc>
                <w:tcPr>
                  <w:tcW w:w="608" w:type="pct"/>
                  <w:tcBorders>
                    <w:top w:val="single" w:sz="4" w:space="0" w:color="auto"/>
                    <w:left w:val="single" w:sz="4" w:space="0" w:color="auto"/>
                    <w:bottom w:val="single" w:sz="4" w:space="0" w:color="auto"/>
                    <w:right w:val="single" w:sz="4" w:space="0" w:color="auto"/>
                  </w:tcBorders>
                  <w:vAlign w:val="center"/>
                  <w:hideMark/>
                </w:tcPr>
                <w:p w14:paraId="6DFA709F" w14:textId="77777777" w:rsidR="008F2DF3" w:rsidRPr="00FF5CB1" w:rsidRDefault="008F2DF3" w:rsidP="00D62C2B">
                  <w:pPr>
                    <w:spacing w:line="276" w:lineRule="auto"/>
                    <w:ind w:firstLine="0"/>
                    <w:jc w:val="center"/>
                    <w:rPr>
                      <w:rFonts w:ascii="Times New Roman" w:hAnsi="Times New Roman"/>
                      <w:b/>
                      <w:bCs/>
                      <w:sz w:val="18"/>
                      <w:szCs w:val="18"/>
                      <w:lang w:val="ro-RO"/>
                    </w:rPr>
                  </w:pPr>
                  <w:r w:rsidRPr="00FF5CB1">
                    <w:rPr>
                      <w:rFonts w:ascii="Times New Roman" w:hAnsi="Times New Roman"/>
                      <w:b/>
                      <w:bCs/>
                      <w:sz w:val="18"/>
                      <w:szCs w:val="18"/>
                      <w:lang w:val="ro-RO"/>
                    </w:rPr>
                    <w:t>Potârniche</w:t>
                  </w:r>
                </w:p>
              </w:tc>
            </w:tr>
            <w:tr w:rsidR="00EF0EDC" w:rsidRPr="00FF5CB1" w14:paraId="4AEE781B" w14:textId="77777777" w:rsidTr="00DB49E4">
              <w:trPr>
                <w:cantSplit/>
                <w:trHeight w:val="1661"/>
              </w:trPr>
              <w:tc>
                <w:tcPr>
                  <w:tcW w:w="353" w:type="pct"/>
                  <w:tcBorders>
                    <w:top w:val="single" w:sz="4" w:space="0" w:color="auto"/>
                    <w:left w:val="single" w:sz="4" w:space="0" w:color="auto"/>
                    <w:bottom w:val="single" w:sz="4" w:space="0" w:color="auto"/>
                    <w:right w:val="single" w:sz="4" w:space="0" w:color="auto"/>
                  </w:tcBorders>
                  <w:textDirection w:val="btLr"/>
                  <w:vAlign w:val="center"/>
                  <w:hideMark/>
                </w:tcPr>
                <w:p w14:paraId="3DBD8679" w14:textId="77777777" w:rsidR="008F2DF3" w:rsidRPr="00FF5CB1" w:rsidRDefault="008F2DF3" w:rsidP="00D62C2B">
                  <w:pPr>
                    <w:spacing w:line="276" w:lineRule="auto"/>
                    <w:rPr>
                      <w:rFonts w:ascii="Times New Roman" w:hAnsi="Times New Roman"/>
                      <w:bCs/>
                      <w:sz w:val="18"/>
                      <w:szCs w:val="18"/>
                      <w:lang w:val="ro-RO"/>
                    </w:rPr>
                  </w:pPr>
                  <w:r w:rsidRPr="00FF5CB1">
                    <w:rPr>
                      <w:rFonts w:ascii="Times New Roman" w:hAnsi="Times New Roman"/>
                      <w:bCs/>
                      <w:sz w:val="18"/>
                      <w:szCs w:val="18"/>
                      <w:lang w:val="ro-RO"/>
                    </w:rPr>
                    <w:t>Mascul</w:t>
                  </w:r>
                </w:p>
              </w:tc>
              <w:tc>
                <w:tcPr>
                  <w:tcW w:w="353" w:type="pct"/>
                  <w:tcBorders>
                    <w:top w:val="single" w:sz="4" w:space="0" w:color="auto"/>
                    <w:left w:val="single" w:sz="4" w:space="0" w:color="auto"/>
                    <w:bottom w:val="single" w:sz="4" w:space="0" w:color="auto"/>
                    <w:right w:val="single" w:sz="4" w:space="0" w:color="auto"/>
                  </w:tcBorders>
                  <w:textDirection w:val="btLr"/>
                  <w:vAlign w:val="center"/>
                  <w:hideMark/>
                </w:tcPr>
                <w:p w14:paraId="2ADCB569" w14:textId="77777777" w:rsidR="008F2DF3" w:rsidRPr="00FF5CB1" w:rsidRDefault="008F2DF3" w:rsidP="00D62C2B">
                  <w:pPr>
                    <w:spacing w:line="276" w:lineRule="auto"/>
                    <w:rPr>
                      <w:rFonts w:ascii="Times New Roman" w:hAnsi="Times New Roman"/>
                      <w:bCs/>
                      <w:sz w:val="18"/>
                      <w:szCs w:val="18"/>
                      <w:lang w:val="ro-RO"/>
                    </w:rPr>
                  </w:pPr>
                  <w:r w:rsidRPr="00FF5CB1">
                    <w:rPr>
                      <w:rFonts w:ascii="Times New Roman" w:hAnsi="Times New Roman"/>
                      <w:bCs/>
                      <w:sz w:val="18"/>
                      <w:szCs w:val="18"/>
                      <w:lang w:val="ro-RO"/>
                    </w:rPr>
                    <w:t>Femelă</w:t>
                  </w:r>
                </w:p>
              </w:tc>
              <w:tc>
                <w:tcPr>
                  <w:tcW w:w="419" w:type="pct"/>
                  <w:tcBorders>
                    <w:top w:val="single" w:sz="4" w:space="0" w:color="auto"/>
                    <w:left w:val="single" w:sz="4" w:space="0" w:color="auto"/>
                    <w:bottom w:val="single" w:sz="4" w:space="0" w:color="auto"/>
                    <w:right w:val="single" w:sz="4" w:space="0" w:color="auto"/>
                  </w:tcBorders>
                  <w:textDirection w:val="btLr"/>
                  <w:vAlign w:val="center"/>
                  <w:hideMark/>
                </w:tcPr>
                <w:p w14:paraId="702854BC" w14:textId="77777777" w:rsidR="008F2DF3" w:rsidRPr="00FF5CB1" w:rsidRDefault="008F2DF3" w:rsidP="00D62C2B">
                  <w:pPr>
                    <w:spacing w:line="276" w:lineRule="auto"/>
                    <w:rPr>
                      <w:rFonts w:ascii="Times New Roman" w:hAnsi="Times New Roman"/>
                      <w:bCs/>
                      <w:sz w:val="18"/>
                      <w:szCs w:val="18"/>
                      <w:lang w:val="ro-RO"/>
                    </w:rPr>
                  </w:pPr>
                  <w:r w:rsidRPr="00FF5CB1">
                    <w:rPr>
                      <w:rFonts w:ascii="Times New Roman" w:hAnsi="Times New Roman"/>
                      <w:bCs/>
                      <w:sz w:val="18"/>
                      <w:szCs w:val="18"/>
                      <w:lang w:val="ro-RO"/>
                    </w:rPr>
                    <w:t>Mascul</w:t>
                  </w:r>
                </w:p>
              </w:tc>
              <w:tc>
                <w:tcPr>
                  <w:tcW w:w="376" w:type="pct"/>
                  <w:tcBorders>
                    <w:top w:val="single" w:sz="4" w:space="0" w:color="auto"/>
                    <w:left w:val="single" w:sz="4" w:space="0" w:color="auto"/>
                    <w:bottom w:val="single" w:sz="4" w:space="0" w:color="auto"/>
                    <w:right w:val="single" w:sz="4" w:space="0" w:color="auto"/>
                  </w:tcBorders>
                  <w:textDirection w:val="btLr"/>
                  <w:vAlign w:val="center"/>
                  <w:hideMark/>
                </w:tcPr>
                <w:p w14:paraId="56479719" w14:textId="77777777" w:rsidR="008F2DF3" w:rsidRPr="00FF5CB1" w:rsidRDefault="008F2DF3" w:rsidP="00D62C2B">
                  <w:pPr>
                    <w:spacing w:line="276" w:lineRule="auto"/>
                    <w:rPr>
                      <w:rFonts w:ascii="Times New Roman" w:hAnsi="Times New Roman"/>
                      <w:bCs/>
                      <w:sz w:val="18"/>
                      <w:szCs w:val="18"/>
                      <w:lang w:val="ro-RO"/>
                    </w:rPr>
                  </w:pPr>
                  <w:r w:rsidRPr="00FF5CB1">
                    <w:rPr>
                      <w:rFonts w:ascii="Times New Roman" w:hAnsi="Times New Roman"/>
                      <w:bCs/>
                      <w:sz w:val="18"/>
                      <w:szCs w:val="18"/>
                      <w:lang w:val="ro-RO"/>
                    </w:rPr>
                    <w:t>Femelă</w:t>
                  </w:r>
                </w:p>
              </w:tc>
              <w:tc>
                <w:tcPr>
                  <w:tcW w:w="449" w:type="pct"/>
                  <w:tcBorders>
                    <w:top w:val="single" w:sz="4" w:space="0" w:color="auto"/>
                    <w:left w:val="single" w:sz="4" w:space="0" w:color="auto"/>
                    <w:bottom w:val="single" w:sz="4" w:space="0" w:color="auto"/>
                    <w:right w:val="single" w:sz="4" w:space="0" w:color="auto"/>
                  </w:tcBorders>
                  <w:textDirection w:val="btLr"/>
                  <w:vAlign w:val="center"/>
                  <w:hideMark/>
                </w:tcPr>
                <w:p w14:paraId="137C7C04" w14:textId="77777777" w:rsidR="008F2DF3" w:rsidRPr="00FF5CB1" w:rsidRDefault="008F2DF3" w:rsidP="00D62C2B">
                  <w:pPr>
                    <w:spacing w:line="276" w:lineRule="auto"/>
                    <w:rPr>
                      <w:rFonts w:ascii="Times New Roman" w:hAnsi="Times New Roman"/>
                      <w:bCs/>
                      <w:sz w:val="18"/>
                      <w:szCs w:val="18"/>
                      <w:lang w:val="ro-RO"/>
                    </w:rPr>
                  </w:pPr>
                  <w:r w:rsidRPr="00FF5CB1">
                    <w:rPr>
                      <w:rFonts w:ascii="Times New Roman" w:hAnsi="Times New Roman"/>
                      <w:bCs/>
                      <w:sz w:val="18"/>
                      <w:szCs w:val="18"/>
                      <w:lang w:val="ro-RO"/>
                    </w:rPr>
                    <w:t>Mascul</w:t>
                  </w:r>
                </w:p>
              </w:tc>
              <w:tc>
                <w:tcPr>
                  <w:tcW w:w="453" w:type="pct"/>
                  <w:tcBorders>
                    <w:top w:val="single" w:sz="4" w:space="0" w:color="auto"/>
                    <w:left w:val="single" w:sz="4" w:space="0" w:color="auto"/>
                    <w:bottom w:val="single" w:sz="4" w:space="0" w:color="auto"/>
                    <w:right w:val="single" w:sz="4" w:space="0" w:color="auto"/>
                  </w:tcBorders>
                  <w:textDirection w:val="btLr"/>
                  <w:vAlign w:val="center"/>
                  <w:hideMark/>
                </w:tcPr>
                <w:p w14:paraId="29AE6871" w14:textId="77777777" w:rsidR="008F2DF3" w:rsidRPr="00FF5CB1" w:rsidRDefault="008F2DF3" w:rsidP="00D62C2B">
                  <w:pPr>
                    <w:spacing w:line="276" w:lineRule="auto"/>
                    <w:rPr>
                      <w:rFonts w:ascii="Times New Roman" w:hAnsi="Times New Roman"/>
                      <w:bCs/>
                      <w:sz w:val="18"/>
                      <w:szCs w:val="18"/>
                      <w:lang w:val="ro-RO"/>
                    </w:rPr>
                  </w:pPr>
                  <w:r w:rsidRPr="00FF5CB1">
                    <w:rPr>
                      <w:rFonts w:ascii="Times New Roman" w:hAnsi="Times New Roman"/>
                      <w:bCs/>
                      <w:sz w:val="18"/>
                      <w:szCs w:val="18"/>
                      <w:lang w:val="ro-RO"/>
                    </w:rPr>
                    <w:t>Femelă</w:t>
                  </w:r>
                </w:p>
              </w:tc>
              <w:tc>
                <w:tcPr>
                  <w:tcW w:w="603" w:type="pct"/>
                  <w:tcBorders>
                    <w:top w:val="single" w:sz="4" w:space="0" w:color="auto"/>
                    <w:left w:val="single" w:sz="4" w:space="0" w:color="auto"/>
                    <w:bottom w:val="single" w:sz="4" w:space="0" w:color="auto"/>
                    <w:right w:val="single" w:sz="4" w:space="0" w:color="auto"/>
                  </w:tcBorders>
                  <w:textDirection w:val="btLr"/>
                  <w:vAlign w:val="center"/>
                  <w:hideMark/>
                </w:tcPr>
                <w:p w14:paraId="22E9795D" w14:textId="77777777" w:rsidR="008F2DF3" w:rsidRPr="00FF5CB1" w:rsidRDefault="008F2DF3" w:rsidP="00D62C2B">
                  <w:pPr>
                    <w:spacing w:line="276" w:lineRule="auto"/>
                    <w:rPr>
                      <w:rFonts w:ascii="Times New Roman" w:hAnsi="Times New Roman"/>
                      <w:bCs/>
                      <w:sz w:val="18"/>
                      <w:szCs w:val="18"/>
                      <w:lang w:val="ro-RO"/>
                    </w:rPr>
                  </w:pPr>
                  <w:r w:rsidRPr="00FF5CB1">
                    <w:rPr>
                      <w:rFonts w:ascii="Times New Roman" w:hAnsi="Times New Roman"/>
                      <w:bCs/>
                      <w:sz w:val="18"/>
                      <w:szCs w:val="18"/>
                      <w:lang w:val="ro-RO"/>
                    </w:rPr>
                    <w:t>Efectiv</w:t>
                  </w:r>
                </w:p>
              </w:tc>
              <w:tc>
                <w:tcPr>
                  <w:tcW w:w="507" w:type="pct"/>
                  <w:tcBorders>
                    <w:top w:val="single" w:sz="4" w:space="0" w:color="auto"/>
                    <w:left w:val="single" w:sz="4" w:space="0" w:color="auto"/>
                    <w:bottom w:val="single" w:sz="4" w:space="0" w:color="auto"/>
                    <w:right w:val="single" w:sz="4" w:space="0" w:color="auto"/>
                  </w:tcBorders>
                  <w:textDirection w:val="btLr"/>
                  <w:vAlign w:val="center"/>
                  <w:hideMark/>
                </w:tcPr>
                <w:p w14:paraId="71E1B51B" w14:textId="77777777" w:rsidR="008F2DF3" w:rsidRPr="00FF5CB1" w:rsidRDefault="008F2DF3" w:rsidP="00D62C2B">
                  <w:pPr>
                    <w:spacing w:line="276" w:lineRule="auto"/>
                    <w:rPr>
                      <w:rFonts w:ascii="Times New Roman" w:hAnsi="Times New Roman"/>
                      <w:bCs/>
                      <w:sz w:val="18"/>
                      <w:szCs w:val="18"/>
                      <w:lang w:val="ro-RO"/>
                    </w:rPr>
                  </w:pPr>
                  <w:r w:rsidRPr="00FF5CB1">
                    <w:rPr>
                      <w:rFonts w:ascii="Times New Roman" w:hAnsi="Times New Roman"/>
                      <w:bCs/>
                      <w:sz w:val="18"/>
                      <w:szCs w:val="18"/>
                      <w:lang w:val="ro-RO"/>
                    </w:rPr>
                    <w:t>Efectiv</w:t>
                  </w:r>
                </w:p>
              </w:tc>
              <w:tc>
                <w:tcPr>
                  <w:tcW w:w="432" w:type="pct"/>
                  <w:tcBorders>
                    <w:top w:val="single" w:sz="4" w:space="0" w:color="auto"/>
                    <w:left w:val="single" w:sz="4" w:space="0" w:color="auto"/>
                    <w:bottom w:val="single" w:sz="4" w:space="0" w:color="auto"/>
                    <w:right w:val="single" w:sz="4" w:space="0" w:color="auto"/>
                  </w:tcBorders>
                  <w:textDirection w:val="btLr"/>
                  <w:vAlign w:val="center"/>
                  <w:hideMark/>
                </w:tcPr>
                <w:p w14:paraId="7AEDC238" w14:textId="77777777" w:rsidR="008F2DF3" w:rsidRPr="00FF5CB1" w:rsidRDefault="008F2DF3" w:rsidP="00D62C2B">
                  <w:pPr>
                    <w:spacing w:line="276" w:lineRule="auto"/>
                    <w:rPr>
                      <w:rFonts w:ascii="Times New Roman" w:hAnsi="Times New Roman"/>
                      <w:bCs/>
                      <w:sz w:val="18"/>
                      <w:szCs w:val="18"/>
                      <w:lang w:val="ro-RO"/>
                    </w:rPr>
                  </w:pPr>
                  <w:r w:rsidRPr="00FF5CB1">
                    <w:rPr>
                      <w:rFonts w:ascii="Times New Roman" w:hAnsi="Times New Roman"/>
                      <w:bCs/>
                      <w:sz w:val="18"/>
                      <w:szCs w:val="18"/>
                      <w:lang w:val="ro-RO"/>
                    </w:rPr>
                    <w:t>Mascul</w:t>
                  </w:r>
                </w:p>
                <w:p w14:paraId="0E40D077" w14:textId="77777777" w:rsidR="008F2DF3" w:rsidRPr="00FF5CB1" w:rsidRDefault="008F2DF3" w:rsidP="00D62C2B">
                  <w:pPr>
                    <w:spacing w:line="276" w:lineRule="auto"/>
                    <w:rPr>
                      <w:rFonts w:ascii="Times New Roman" w:hAnsi="Times New Roman"/>
                      <w:bCs/>
                      <w:sz w:val="18"/>
                      <w:szCs w:val="18"/>
                      <w:lang w:val="ro-RO"/>
                    </w:rPr>
                  </w:pPr>
                </w:p>
              </w:tc>
              <w:tc>
                <w:tcPr>
                  <w:tcW w:w="448" w:type="pct"/>
                  <w:tcBorders>
                    <w:top w:val="single" w:sz="4" w:space="0" w:color="auto"/>
                    <w:left w:val="single" w:sz="4" w:space="0" w:color="auto"/>
                    <w:bottom w:val="single" w:sz="4" w:space="0" w:color="auto"/>
                    <w:right w:val="single" w:sz="4" w:space="0" w:color="auto"/>
                  </w:tcBorders>
                  <w:textDirection w:val="btLr"/>
                  <w:vAlign w:val="center"/>
                </w:tcPr>
                <w:p w14:paraId="678A0AEB" w14:textId="77777777" w:rsidR="008F2DF3" w:rsidRPr="00FF5CB1" w:rsidRDefault="008F2DF3" w:rsidP="00D62C2B">
                  <w:pPr>
                    <w:spacing w:line="276" w:lineRule="auto"/>
                    <w:rPr>
                      <w:rFonts w:ascii="Times New Roman" w:hAnsi="Times New Roman"/>
                      <w:bCs/>
                      <w:sz w:val="18"/>
                      <w:szCs w:val="18"/>
                      <w:lang w:val="ro-RO"/>
                    </w:rPr>
                  </w:pPr>
                  <w:r w:rsidRPr="00FF5CB1">
                    <w:rPr>
                      <w:rFonts w:ascii="Times New Roman" w:hAnsi="Times New Roman"/>
                      <w:bCs/>
                      <w:sz w:val="18"/>
                      <w:szCs w:val="18"/>
                      <w:lang w:val="ro-RO"/>
                    </w:rPr>
                    <w:t>Femelă</w:t>
                  </w:r>
                </w:p>
              </w:tc>
              <w:tc>
                <w:tcPr>
                  <w:tcW w:w="608" w:type="pct"/>
                  <w:tcBorders>
                    <w:top w:val="single" w:sz="4" w:space="0" w:color="auto"/>
                    <w:left w:val="single" w:sz="4" w:space="0" w:color="auto"/>
                    <w:bottom w:val="single" w:sz="4" w:space="0" w:color="auto"/>
                    <w:right w:val="single" w:sz="4" w:space="0" w:color="auto"/>
                  </w:tcBorders>
                  <w:textDirection w:val="btLr"/>
                  <w:vAlign w:val="center"/>
                  <w:hideMark/>
                </w:tcPr>
                <w:p w14:paraId="35D1C139" w14:textId="77777777" w:rsidR="008F2DF3" w:rsidRPr="00FF5CB1" w:rsidRDefault="008F2DF3" w:rsidP="00D62C2B">
                  <w:pPr>
                    <w:spacing w:line="276" w:lineRule="auto"/>
                    <w:rPr>
                      <w:rFonts w:ascii="Times New Roman" w:hAnsi="Times New Roman"/>
                      <w:bCs/>
                      <w:sz w:val="18"/>
                      <w:szCs w:val="18"/>
                      <w:lang w:val="ro-RO"/>
                    </w:rPr>
                  </w:pPr>
                  <w:r w:rsidRPr="00FF5CB1">
                    <w:rPr>
                      <w:rFonts w:ascii="Times New Roman" w:hAnsi="Times New Roman"/>
                      <w:bCs/>
                      <w:sz w:val="18"/>
                      <w:szCs w:val="18"/>
                      <w:lang w:val="ro-RO"/>
                    </w:rPr>
                    <w:t>Efectiv</w:t>
                  </w:r>
                </w:p>
              </w:tc>
            </w:tr>
            <w:tr w:rsidR="00EF0EDC" w:rsidRPr="00FF5CB1" w14:paraId="5817FB29" w14:textId="77777777" w:rsidTr="00DB49E4">
              <w:trPr>
                <w:trHeight w:val="302"/>
              </w:trPr>
              <w:tc>
                <w:tcPr>
                  <w:tcW w:w="353" w:type="pct"/>
                  <w:tcBorders>
                    <w:top w:val="single" w:sz="4" w:space="0" w:color="auto"/>
                    <w:left w:val="single" w:sz="4" w:space="0" w:color="auto"/>
                    <w:bottom w:val="single" w:sz="4" w:space="0" w:color="auto"/>
                    <w:right w:val="single" w:sz="4" w:space="0" w:color="auto"/>
                  </w:tcBorders>
                  <w:vAlign w:val="center"/>
                </w:tcPr>
                <w:p w14:paraId="398279D4" w14:textId="77777777" w:rsidR="008F2DF3" w:rsidRPr="00FF5CB1" w:rsidRDefault="008F2DF3" w:rsidP="00D62C2B">
                  <w:pPr>
                    <w:spacing w:line="276" w:lineRule="auto"/>
                    <w:rPr>
                      <w:rFonts w:ascii="Times New Roman" w:hAnsi="Times New Roman"/>
                      <w:bCs/>
                      <w:sz w:val="18"/>
                      <w:szCs w:val="18"/>
                      <w:lang w:val="ro-RO"/>
                    </w:rPr>
                  </w:pPr>
                </w:p>
              </w:tc>
              <w:tc>
                <w:tcPr>
                  <w:tcW w:w="353" w:type="pct"/>
                  <w:tcBorders>
                    <w:top w:val="single" w:sz="4" w:space="0" w:color="auto"/>
                    <w:left w:val="single" w:sz="4" w:space="0" w:color="auto"/>
                    <w:bottom w:val="single" w:sz="4" w:space="0" w:color="auto"/>
                    <w:right w:val="single" w:sz="4" w:space="0" w:color="auto"/>
                  </w:tcBorders>
                  <w:vAlign w:val="center"/>
                </w:tcPr>
                <w:p w14:paraId="5D888192" w14:textId="77777777" w:rsidR="008F2DF3" w:rsidRPr="00FF5CB1" w:rsidRDefault="008F2DF3" w:rsidP="00D62C2B">
                  <w:pPr>
                    <w:spacing w:line="276" w:lineRule="auto"/>
                    <w:rPr>
                      <w:rFonts w:ascii="Times New Roman" w:hAnsi="Times New Roman"/>
                      <w:bCs/>
                      <w:sz w:val="18"/>
                      <w:szCs w:val="18"/>
                      <w:lang w:val="ro-RO"/>
                    </w:rPr>
                  </w:pPr>
                </w:p>
              </w:tc>
              <w:tc>
                <w:tcPr>
                  <w:tcW w:w="419" w:type="pct"/>
                  <w:tcBorders>
                    <w:top w:val="single" w:sz="4" w:space="0" w:color="auto"/>
                    <w:left w:val="single" w:sz="4" w:space="0" w:color="auto"/>
                    <w:bottom w:val="single" w:sz="4" w:space="0" w:color="auto"/>
                    <w:right w:val="single" w:sz="4" w:space="0" w:color="auto"/>
                  </w:tcBorders>
                  <w:vAlign w:val="center"/>
                </w:tcPr>
                <w:p w14:paraId="58DFA9C9" w14:textId="77777777" w:rsidR="008F2DF3" w:rsidRPr="00FF5CB1" w:rsidRDefault="008F2DF3" w:rsidP="00D62C2B">
                  <w:pPr>
                    <w:spacing w:line="276" w:lineRule="auto"/>
                    <w:rPr>
                      <w:rFonts w:ascii="Times New Roman" w:hAnsi="Times New Roman"/>
                      <w:bCs/>
                      <w:sz w:val="18"/>
                      <w:szCs w:val="18"/>
                      <w:lang w:val="ro-RO"/>
                    </w:rPr>
                  </w:pPr>
                </w:p>
              </w:tc>
              <w:tc>
                <w:tcPr>
                  <w:tcW w:w="376" w:type="pct"/>
                  <w:tcBorders>
                    <w:top w:val="single" w:sz="4" w:space="0" w:color="auto"/>
                    <w:left w:val="single" w:sz="4" w:space="0" w:color="auto"/>
                    <w:bottom w:val="single" w:sz="4" w:space="0" w:color="auto"/>
                    <w:right w:val="single" w:sz="4" w:space="0" w:color="auto"/>
                  </w:tcBorders>
                  <w:vAlign w:val="center"/>
                </w:tcPr>
                <w:p w14:paraId="17816581" w14:textId="77777777" w:rsidR="008F2DF3" w:rsidRPr="00FF5CB1" w:rsidRDefault="008F2DF3" w:rsidP="00D62C2B">
                  <w:pPr>
                    <w:spacing w:line="276" w:lineRule="auto"/>
                    <w:rPr>
                      <w:rFonts w:ascii="Times New Roman" w:hAnsi="Times New Roman"/>
                      <w:bCs/>
                      <w:sz w:val="18"/>
                      <w:szCs w:val="18"/>
                      <w:lang w:val="ro-RO"/>
                    </w:rPr>
                  </w:pPr>
                </w:p>
              </w:tc>
              <w:tc>
                <w:tcPr>
                  <w:tcW w:w="449" w:type="pct"/>
                  <w:tcBorders>
                    <w:top w:val="single" w:sz="4" w:space="0" w:color="auto"/>
                    <w:left w:val="single" w:sz="4" w:space="0" w:color="auto"/>
                    <w:bottom w:val="single" w:sz="4" w:space="0" w:color="auto"/>
                    <w:right w:val="single" w:sz="4" w:space="0" w:color="auto"/>
                  </w:tcBorders>
                  <w:vAlign w:val="center"/>
                </w:tcPr>
                <w:p w14:paraId="5A1FC567" w14:textId="77777777" w:rsidR="008F2DF3" w:rsidRPr="00FF5CB1" w:rsidRDefault="008F2DF3" w:rsidP="00D62C2B">
                  <w:pPr>
                    <w:spacing w:line="276" w:lineRule="auto"/>
                    <w:rPr>
                      <w:rFonts w:ascii="Times New Roman" w:hAnsi="Times New Roman"/>
                      <w:bCs/>
                      <w:sz w:val="18"/>
                      <w:szCs w:val="18"/>
                      <w:lang w:val="ro-RO"/>
                    </w:rPr>
                  </w:pPr>
                </w:p>
              </w:tc>
              <w:tc>
                <w:tcPr>
                  <w:tcW w:w="453" w:type="pct"/>
                  <w:tcBorders>
                    <w:top w:val="single" w:sz="4" w:space="0" w:color="auto"/>
                    <w:left w:val="single" w:sz="4" w:space="0" w:color="auto"/>
                    <w:bottom w:val="single" w:sz="4" w:space="0" w:color="auto"/>
                    <w:right w:val="single" w:sz="4" w:space="0" w:color="auto"/>
                  </w:tcBorders>
                  <w:vAlign w:val="center"/>
                </w:tcPr>
                <w:p w14:paraId="0FE4DB76" w14:textId="77777777" w:rsidR="008F2DF3" w:rsidRPr="00FF5CB1" w:rsidRDefault="008F2DF3" w:rsidP="00D62C2B">
                  <w:pPr>
                    <w:spacing w:line="276" w:lineRule="auto"/>
                    <w:rPr>
                      <w:rFonts w:ascii="Times New Roman" w:hAnsi="Times New Roman"/>
                      <w:bCs/>
                      <w:sz w:val="18"/>
                      <w:szCs w:val="18"/>
                      <w:lang w:val="ro-RO"/>
                    </w:rPr>
                  </w:pPr>
                </w:p>
              </w:tc>
              <w:tc>
                <w:tcPr>
                  <w:tcW w:w="603" w:type="pct"/>
                  <w:tcBorders>
                    <w:top w:val="single" w:sz="4" w:space="0" w:color="auto"/>
                    <w:left w:val="single" w:sz="4" w:space="0" w:color="auto"/>
                    <w:bottom w:val="single" w:sz="4" w:space="0" w:color="auto"/>
                    <w:right w:val="single" w:sz="4" w:space="0" w:color="auto"/>
                  </w:tcBorders>
                  <w:vAlign w:val="center"/>
                </w:tcPr>
                <w:p w14:paraId="59C3E594" w14:textId="77777777" w:rsidR="008F2DF3" w:rsidRPr="00FF5CB1" w:rsidRDefault="008F2DF3" w:rsidP="00D62C2B">
                  <w:pPr>
                    <w:spacing w:line="276" w:lineRule="auto"/>
                    <w:rPr>
                      <w:rFonts w:ascii="Times New Roman" w:hAnsi="Times New Roman"/>
                      <w:bCs/>
                      <w:sz w:val="18"/>
                      <w:szCs w:val="18"/>
                      <w:lang w:val="ro-RO"/>
                    </w:rPr>
                  </w:pPr>
                </w:p>
              </w:tc>
              <w:tc>
                <w:tcPr>
                  <w:tcW w:w="507" w:type="pct"/>
                  <w:tcBorders>
                    <w:top w:val="single" w:sz="4" w:space="0" w:color="auto"/>
                    <w:left w:val="single" w:sz="4" w:space="0" w:color="auto"/>
                    <w:bottom w:val="single" w:sz="4" w:space="0" w:color="auto"/>
                    <w:right w:val="single" w:sz="4" w:space="0" w:color="auto"/>
                  </w:tcBorders>
                  <w:vAlign w:val="center"/>
                </w:tcPr>
                <w:p w14:paraId="4B4B42F2" w14:textId="77777777" w:rsidR="008F2DF3" w:rsidRPr="00FF5CB1" w:rsidRDefault="008F2DF3" w:rsidP="00D62C2B">
                  <w:pPr>
                    <w:spacing w:line="276" w:lineRule="auto"/>
                    <w:rPr>
                      <w:rFonts w:ascii="Times New Roman" w:hAnsi="Times New Roman"/>
                      <w:bCs/>
                      <w:sz w:val="18"/>
                      <w:szCs w:val="18"/>
                      <w:lang w:val="ro-RO"/>
                    </w:rPr>
                  </w:pPr>
                </w:p>
              </w:tc>
              <w:tc>
                <w:tcPr>
                  <w:tcW w:w="432" w:type="pct"/>
                  <w:tcBorders>
                    <w:top w:val="single" w:sz="4" w:space="0" w:color="auto"/>
                    <w:left w:val="single" w:sz="4" w:space="0" w:color="auto"/>
                    <w:bottom w:val="single" w:sz="4" w:space="0" w:color="auto"/>
                    <w:right w:val="single" w:sz="4" w:space="0" w:color="auto"/>
                  </w:tcBorders>
                  <w:vAlign w:val="center"/>
                </w:tcPr>
                <w:p w14:paraId="21541223" w14:textId="77777777" w:rsidR="008F2DF3" w:rsidRPr="00FF5CB1" w:rsidRDefault="008F2DF3" w:rsidP="00D62C2B">
                  <w:pPr>
                    <w:spacing w:line="276" w:lineRule="auto"/>
                    <w:rPr>
                      <w:rFonts w:ascii="Times New Roman" w:hAnsi="Times New Roman"/>
                      <w:bCs/>
                      <w:sz w:val="18"/>
                      <w:szCs w:val="18"/>
                      <w:lang w:val="ro-RO"/>
                    </w:rPr>
                  </w:pPr>
                </w:p>
              </w:tc>
              <w:tc>
                <w:tcPr>
                  <w:tcW w:w="448" w:type="pct"/>
                  <w:tcBorders>
                    <w:top w:val="single" w:sz="4" w:space="0" w:color="auto"/>
                    <w:left w:val="single" w:sz="4" w:space="0" w:color="auto"/>
                    <w:bottom w:val="single" w:sz="4" w:space="0" w:color="auto"/>
                    <w:right w:val="single" w:sz="4" w:space="0" w:color="auto"/>
                  </w:tcBorders>
                  <w:vAlign w:val="center"/>
                </w:tcPr>
                <w:p w14:paraId="3148827C" w14:textId="77777777" w:rsidR="008F2DF3" w:rsidRPr="00FF5CB1" w:rsidRDefault="008F2DF3" w:rsidP="00D62C2B">
                  <w:pPr>
                    <w:spacing w:line="276" w:lineRule="auto"/>
                    <w:rPr>
                      <w:rFonts w:ascii="Times New Roman" w:hAnsi="Times New Roman"/>
                      <w:bCs/>
                      <w:sz w:val="18"/>
                      <w:szCs w:val="18"/>
                      <w:lang w:val="ro-RO"/>
                    </w:rPr>
                  </w:pPr>
                </w:p>
              </w:tc>
              <w:tc>
                <w:tcPr>
                  <w:tcW w:w="608" w:type="pct"/>
                  <w:tcBorders>
                    <w:top w:val="single" w:sz="4" w:space="0" w:color="auto"/>
                    <w:left w:val="single" w:sz="4" w:space="0" w:color="auto"/>
                    <w:bottom w:val="single" w:sz="4" w:space="0" w:color="auto"/>
                    <w:right w:val="single" w:sz="4" w:space="0" w:color="auto"/>
                  </w:tcBorders>
                  <w:vAlign w:val="center"/>
                </w:tcPr>
                <w:p w14:paraId="45C2AA9C" w14:textId="77777777" w:rsidR="008F2DF3" w:rsidRPr="00FF5CB1" w:rsidRDefault="008F2DF3" w:rsidP="00D62C2B">
                  <w:pPr>
                    <w:spacing w:line="276" w:lineRule="auto"/>
                    <w:rPr>
                      <w:rFonts w:ascii="Times New Roman" w:hAnsi="Times New Roman"/>
                      <w:bCs/>
                      <w:sz w:val="18"/>
                      <w:szCs w:val="18"/>
                      <w:lang w:val="ro-RO"/>
                    </w:rPr>
                  </w:pPr>
                </w:p>
              </w:tc>
            </w:tr>
          </w:tbl>
          <w:p w14:paraId="2B0B4197" w14:textId="77777777" w:rsidR="008F2DF3" w:rsidRPr="00FF5CB1" w:rsidRDefault="008F2DF3" w:rsidP="00D62C2B">
            <w:pPr>
              <w:tabs>
                <w:tab w:val="left" w:pos="567"/>
              </w:tabs>
              <w:spacing w:before="120" w:after="120"/>
              <w:ind w:firstLine="0"/>
              <w:rPr>
                <w:rFonts w:ascii="Times New Roman" w:eastAsia="Times New Roman" w:hAnsi="Times New Roman"/>
                <w:b/>
                <w:i/>
                <w:iCs/>
                <w:sz w:val="18"/>
                <w:szCs w:val="18"/>
                <w:lang w:val="ro-RO"/>
              </w:rPr>
            </w:pPr>
          </w:p>
          <w:p w14:paraId="69E014B2" w14:textId="05691A7A" w:rsidR="008F2DF3" w:rsidRPr="00FF5CB1" w:rsidRDefault="00DB49E4" w:rsidP="00D62C2B">
            <w:pPr>
              <w:pStyle w:val="Listparagraf"/>
              <w:tabs>
                <w:tab w:val="left" w:pos="567"/>
              </w:tabs>
              <w:spacing w:before="120" w:after="120"/>
              <w:ind w:firstLine="0"/>
              <w:jc w:val="center"/>
              <w:rPr>
                <w:rFonts w:ascii="Times New Roman" w:eastAsia="Times New Roman" w:hAnsi="Times New Roman"/>
                <w:b/>
                <w:i/>
                <w:iCs/>
                <w:sz w:val="18"/>
                <w:szCs w:val="18"/>
                <w:lang w:val="ro-RO"/>
              </w:rPr>
            </w:pPr>
            <w:r w:rsidRPr="00FF5CB1">
              <w:rPr>
                <w:rFonts w:ascii="Times New Roman" w:eastAsia="Times New Roman" w:hAnsi="Times New Roman"/>
                <w:b/>
                <w:i/>
                <w:iCs/>
                <w:sz w:val="18"/>
                <w:szCs w:val="18"/>
                <w:lang w:val="ro-RO"/>
              </w:rPr>
              <w:t>8</w:t>
            </w:r>
            <w:r w:rsidR="008F2DF3" w:rsidRPr="00FF5CB1">
              <w:rPr>
                <w:rFonts w:ascii="Times New Roman" w:eastAsia="Times New Roman" w:hAnsi="Times New Roman"/>
                <w:b/>
                <w:i/>
                <w:iCs/>
                <w:sz w:val="18"/>
                <w:szCs w:val="18"/>
                <w:lang w:val="ro-RO"/>
              </w:rPr>
              <w:t>. Efectivele răpitorilor la momentul primei evaluări, numărul de exemplare:</w:t>
            </w:r>
          </w:p>
          <w:tbl>
            <w:tblPr>
              <w:tblStyle w:val="Tabelgril"/>
              <w:tblW w:w="4939" w:type="pct"/>
              <w:jc w:val="center"/>
              <w:tblLook w:val="04A0" w:firstRow="1" w:lastRow="0" w:firstColumn="1" w:lastColumn="0" w:noHBand="0" w:noVBand="1"/>
            </w:tblPr>
            <w:tblGrid>
              <w:gridCol w:w="1838"/>
              <w:gridCol w:w="1773"/>
              <w:gridCol w:w="2068"/>
              <w:gridCol w:w="1922"/>
              <w:gridCol w:w="1832"/>
            </w:tblGrid>
            <w:tr w:rsidR="00EF0EDC" w:rsidRPr="00FF5CB1" w14:paraId="0231F274" w14:textId="77777777" w:rsidTr="00F40E6F">
              <w:trPr>
                <w:trHeight w:val="242"/>
                <w:jc w:val="center"/>
              </w:trPr>
              <w:tc>
                <w:tcPr>
                  <w:tcW w:w="974" w:type="pct"/>
                  <w:tcBorders>
                    <w:top w:val="single" w:sz="4" w:space="0" w:color="auto"/>
                    <w:left w:val="single" w:sz="4" w:space="0" w:color="auto"/>
                    <w:bottom w:val="single" w:sz="4" w:space="0" w:color="auto"/>
                    <w:right w:val="single" w:sz="4" w:space="0" w:color="auto"/>
                  </w:tcBorders>
                  <w:hideMark/>
                </w:tcPr>
                <w:p w14:paraId="5486DE82" w14:textId="77777777" w:rsidR="008F2DF3" w:rsidRPr="00FF5CB1" w:rsidRDefault="008F2DF3" w:rsidP="00F20F8D">
                  <w:pPr>
                    <w:framePr w:hSpace="180" w:wrap="around" w:vAnchor="text" w:hAnchor="margin" w:xAlign="center" w:y="-37"/>
                    <w:ind w:firstLine="0"/>
                    <w:jc w:val="center"/>
                    <w:rPr>
                      <w:rFonts w:ascii="Times New Roman" w:hAnsi="Times New Roman"/>
                      <w:b/>
                      <w:bCs/>
                      <w:sz w:val="18"/>
                      <w:szCs w:val="18"/>
                      <w:lang w:val="ro-RO"/>
                    </w:rPr>
                  </w:pPr>
                  <w:r w:rsidRPr="00FF5CB1">
                    <w:rPr>
                      <w:rFonts w:ascii="Times New Roman" w:hAnsi="Times New Roman"/>
                      <w:b/>
                      <w:bCs/>
                      <w:sz w:val="18"/>
                      <w:szCs w:val="18"/>
                      <w:lang w:val="ro-RO"/>
                    </w:rPr>
                    <w:t>Lup</w:t>
                  </w:r>
                </w:p>
              </w:tc>
              <w:tc>
                <w:tcPr>
                  <w:tcW w:w="940" w:type="pct"/>
                  <w:tcBorders>
                    <w:top w:val="single" w:sz="4" w:space="0" w:color="auto"/>
                    <w:left w:val="single" w:sz="4" w:space="0" w:color="auto"/>
                    <w:bottom w:val="single" w:sz="4" w:space="0" w:color="auto"/>
                    <w:right w:val="single" w:sz="4" w:space="0" w:color="auto"/>
                  </w:tcBorders>
                  <w:hideMark/>
                </w:tcPr>
                <w:p w14:paraId="55130601" w14:textId="77777777" w:rsidR="008F2DF3" w:rsidRPr="00FF5CB1" w:rsidRDefault="008F2DF3" w:rsidP="00F20F8D">
                  <w:pPr>
                    <w:framePr w:hSpace="180" w:wrap="around" w:vAnchor="text" w:hAnchor="margin" w:xAlign="center" w:y="-37"/>
                    <w:ind w:firstLine="0"/>
                    <w:jc w:val="center"/>
                    <w:rPr>
                      <w:rFonts w:ascii="Times New Roman" w:hAnsi="Times New Roman"/>
                      <w:b/>
                      <w:bCs/>
                      <w:sz w:val="18"/>
                      <w:szCs w:val="18"/>
                      <w:lang w:val="ro-RO"/>
                    </w:rPr>
                  </w:pPr>
                  <w:r w:rsidRPr="00FF5CB1">
                    <w:rPr>
                      <w:rFonts w:ascii="Times New Roman" w:hAnsi="Times New Roman"/>
                      <w:b/>
                      <w:bCs/>
                      <w:sz w:val="18"/>
                      <w:szCs w:val="18"/>
                      <w:lang w:val="ro-RO"/>
                    </w:rPr>
                    <w:t>Șacal</w:t>
                  </w:r>
                </w:p>
              </w:tc>
              <w:tc>
                <w:tcPr>
                  <w:tcW w:w="1096" w:type="pct"/>
                  <w:tcBorders>
                    <w:top w:val="single" w:sz="4" w:space="0" w:color="auto"/>
                    <w:left w:val="single" w:sz="4" w:space="0" w:color="auto"/>
                    <w:bottom w:val="single" w:sz="4" w:space="0" w:color="auto"/>
                    <w:right w:val="single" w:sz="4" w:space="0" w:color="auto"/>
                  </w:tcBorders>
                  <w:hideMark/>
                </w:tcPr>
                <w:p w14:paraId="55DA39F7" w14:textId="77777777" w:rsidR="008F2DF3" w:rsidRPr="00FF5CB1" w:rsidRDefault="008F2DF3" w:rsidP="00F20F8D">
                  <w:pPr>
                    <w:framePr w:hSpace="180" w:wrap="around" w:vAnchor="text" w:hAnchor="margin" w:xAlign="center" w:y="-37"/>
                    <w:ind w:firstLine="0"/>
                    <w:jc w:val="center"/>
                    <w:rPr>
                      <w:rFonts w:ascii="Times New Roman" w:hAnsi="Times New Roman"/>
                      <w:b/>
                      <w:bCs/>
                      <w:sz w:val="18"/>
                      <w:szCs w:val="18"/>
                      <w:lang w:val="ro-RO"/>
                    </w:rPr>
                  </w:pPr>
                  <w:r w:rsidRPr="00FF5CB1">
                    <w:rPr>
                      <w:rFonts w:ascii="Times New Roman" w:hAnsi="Times New Roman"/>
                      <w:b/>
                      <w:bCs/>
                      <w:sz w:val="18"/>
                      <w:szCs w:val="18"/>
                      <w:lang w:val="ro-RO"/>
                    </w:rPr>
                    <w:t>Vulpe</w:t>
                  </w:r>
                </w:p>
              </w:tc>
              <w:tc>
                <w:tcPr>
                  <w:tcW w:w="1019" w:type="pct"/>
                  <w:tcBorders>
                    <w:top w:val="single" w:sz="4" w:space="0" w:color="auto"/>
                    <w:left w:val="single" w:sz="4" w:space="0" w:color="auto"/>
                    <w:bottom w:val="single" w:sz="4" w:space="0" w:color="auto"/>
                    <w:right w:val="single" w:sz="4" w:space="0" w:color="auto"/>
                  </w:tcBorders>
                  <w:hideMark/>
                </w:tcPr>
                <w:p w14:paraId="2FEE9E42" w14:textId="77777777" w:rsidR="008F2DF3" w:rsidRPr="00FF5CB1" w:rsidRDefault="008F2DF3" w:rsidP="00F20F8D">
                  <w:pPr>
                    <w:framePr w:hSpace="180" w:wrap="around" w:vAnchor="text" w:hAnchor="margin" w:xAlign="center" w:y="-37"/>
                    <w:ind w:firstLine="0"/>
                    <w:jc w:val="center"/>
                    <w:rPr>
                      <w:rFonts w:ascii="Times New Roman" w:hAnsi="Times New Roman"/>
                      <w:b/>
                      <w:bCs/>
                      <w:sz w:val="18"/>
                      <w:szCs w:val="18"/>
                      <w:lang w:val="ro-RO"/>
                    </w:rPr>
                  </w:pPr>
                  <w:r w:rsidRPr="00FF5CB1">
                    <w:rPr>
                      <w:rFonts w:ascii="Times New Roman" w:hAnsi="Times New Roman"/>
                      <w:b/>
                      <w:bCs/>
                      <w:sz w:val="18"/>
                      <w:szCs w:val="18"/>
                      <w:lang w:val="ro-RO"/>
                    </w:rPr>
                    <w:t>Câine-enot</w:t>
                  </w:r>
                </w:p>
              </w:tc>
              <w:tc>
                <w:tcPr>
                  <w:tcW w:w="971" w:type="pct"/>
                  <w:tcBorders>
                    <w:top w:val="single" w:sz="4" w:space="0" w:color="auto"/>
                    <w:left w:val="single" w:sz="4" w:space="0" w:color="auto"/>
                    <w:bottom w:val="single" w:sz="4" w:space="0" w:color="auto"/>
                    <w:right w:val="single" w:sz="4" w:space="0" w:color="auto"/>
                  </w:tcBorders>
                  <w:hideMark/>
                </w:tcPr>
                <w:p w14:paraId="703A2889" w14:textId="77777777" w:rsidR="008F2DF3" w:rsidRPr="00FF5CB1" w:rsidRDefault="008F2DF3" w:rsidP="00F20F8D">
                  <w:pPr>
                    <w:framePr w:hSpace="180" w:wrap="around" w:vAnchor="text" w:hAnchor="margin" w:xAlign="center" w:y="-37"/>
                    <w:ind w:firstLine="0"/>
                    <w:jc w:val="center"/>
                    <w:rPr>
                      <w:rFonts w:ascii="Times New Roman" w:hAnsi="Times New Roman"/>
                      <w:b/>
                      <w:bCs/>
                      <w:sz w:val="18"/>
                      <w:szCs w:val="18"/>
                      <w:lang w:val="ro-RO"/>
                    </w:rPr>
                  </w:pPr>
                  <w:r w:rsidRPr="00FF5CB1">
                    <w:rPr>
                      <w:rFonts w:ascii="Times New Roman" w:hAnsi="Times New Roman"/>
                      <w:b/>
                      <w:bCs/>
                      <w:sz w:val="18"/>
                      <w:szCs w:val="18"/>
                      <w:lang w:val="ro-RO"/>
                    </w:rPr>
                    <w:t>Pisica sălbatică</w:t>
                  </w:r>
                </w:p>
              </w:tc>
            </w:tr>
            <w:tr w:rsidR="00EF0EDC" w:rsidRPr="00FF5CB1" w14:paraId="17089BDD" w14:textId="77777777" w:rsidTr="00F40E6F">
              <w:trPr>
                <w:trHeight w:val="342"/>
                <w:jc w:val="center"/>
              </w:trPr>
              <w:tc>
                <w:tcPr>
                  <w:tcW w:w="974" w:type="pct"/>
                  <w:tcBorders>
                    <w:top w:val="single" w:sz="4" w:space="0" w:color="auto"/>
                    <w:left w:val="single" w:sz="4" w:space="0" w:color="auto"/>
                    <w:bottom w:val="single" w:sz="4" w:space="0" w:color="auto"/>
                    <w:right w:val="single" w:sz="4" w:space="0" w:color="auto"/>
                  </w:tcBorders>
                </w:tcPr>
                <w:p w14:paraId="512F0828" w14:textId="77777777" w:rsidR="008F2DF3" w:rsidRPr="00FF5CB1" w:rsidRDefault="008F2DF3" w:rsidP="00F20F8D">
                  <w:pPr>
                    <w:framePr w:hSpace="180" w:wrap="around" w:vAnchor="text" w:hAnchor="margin" w:xAlign="center" w:y="-37"/>
                    <w:rPr>
                      <w:bCs/>
                      <w:sz w:val="18"/>
                      <w:szCs w:val="18"/>
                      <w:lang w:val="ro-RO"/>
                    </w:rPr>
                  </w:pPr>
                </w:p>
              </w:tc>
              <w:tc>
                <w:tcPr>
                  <w:tcW w:w="940" w:type="pct"/>
                  <w:tcBorders>
                    <w:top w:val="single" w:sz="4" w:space="0" w:color="auto"/>
                    <w:left w:val="single" w:sz="4" w:space="0" w:color="auto"/>
                    <w:bottom w:val="single" w:sz="4" w:space="0" w:color="auto"/>
                    <w:right w:val="single" w:sz="4" w:space="0" w:color="auto"/>
                  </w:tcBorders>
                </w:tcPr>
                <w:p w14:paraId="1458D355" w14:textId="77777777" w:rsidR="008F2DF3" w:rsidRPr="00FF5CB1" w:rsidRDefault="008F2DF3" w:rsidP="00F20F8D">
                  <w:pPr>
                    <w:framePr w:hSpace="180" w:wrap="around" w:vAnchor="text" w:hAnchor="margin" w:xAlign="center" w:y="-37"/>
                    <w:rPr>
                      <w:bCs/>
                      <w:sz w:val="18"/>
                      <w:szCs w:val="18"/>
                      <w:lang w:val="ro-RO"/>
                    </w:rPr>
                  </w:pPr>
                </w:p>
              </w:tc>
              <w:tc>
                <w:tcPr>
                  <w:tcW w:w="1096" w:type="pct"/>
                  <w:tcBorders>
                    <w:top w:val="single" w:sz="4" w:space="0" w:color="auto"/>
                    <w:left w:val="single" w:sz="4" w:space="0" w:color="auto"/>
                    <w:bottom w:val="single" w:sz="4" w:space="0" w:color="auto"/>
                    <w:right w:val="single" w:sz="4" w:space="0" w:color="auto"/>
                  </w:tcBorders>
                </w:tcPr>
                <w:p w14:paraId="2EB02478" w14:textId="77777777" w:rsidR="008F2DF3" w:rsidRPr="00FF5CB1" w:rsidRDefault="008F2DF3" w:rsidP="00F20F8D">
                  <w:pPr>
                    <w:framePr w:hSpace="180" w:wrap="around" w:vAnchor="text" w:hAnchor="margin" w:xAlign="center" w:y="-37"/>
                    <w:rPr>
                      <w:bCs/>
                      <w:sz w:val="18"/>
                      <w:szCs w:val="18"/>
                      <w:lang w:val="ro-RO"/>
                    </w:rPr>
                  </w:pPr>
                </w:p>
              </w:tc>
              <w:tc>
                <w:tcPr>
                  <w:tcW w:w="1019" w:type="pct"/>
                  <w:tcBorders>
                    <w:top w:val="single" w:sz="4" w:space="0" w:color="auto"/>
                    <w:left w:val="single" w:sz="4" w:space="0" w:color="auto"/>
                    <w:bottom w:val="single" w:sz="4" w:space="0" w:color="auto"/>
                    <w:right w:val="single" w:sz="4" w:space="0" w:color="auto"/>
                  </w:tcBorders>
                </w:tcPr>
                <w:p w14:paraId="3673D919" w14:textId="77777777" w:rsidR="008F2DF3" w:rsidRPr="00FF5CB1" w:rsidRDefault="008F2DF3" w:rsidP="00F20F8D">
                  <w:pPr>
                    <w:framePr w:hSpace="180" w:wrap="around" w:vAnchor="text" w:hAnchor="margin" w:xAlign="center" w:y="-37"/>
                    <w:rPr>
                      <w:bCs/>
                      <w:sz w:val="18"/>
                      <w:szCs w:val="18"/>
                      <w:lang w:val="ro-RO"/>
                    </w:rPr>
                  </w:pPr>
                </w:p>
              </w:tc>
              <w:tc>
                <w:tcPr>
                  <w:tcW w:w="971" w:type="pct"/>
                  <w:tcBorders>
                    <w:top w:val="single" w:sz="4" w:space="0" w:color="auto"/>
                    <w:left w:val="single" w:sz="4" w:space="0" w:color="auto"/>
                    <w:bottom w:val="single" w:sz="4" w:space="0" w:color="auto"/>
                    <w:right w:val="single" w:sz="4" w:space="0" w:color="auto"/>
                  </w:tcBorders>
                </w:tcPr>
                <w:p w14:paraId="155C7531" w14:textId="77777777" w:rsidR="008F2DF3" w:rsidRPr="00FF5CB1" w:rsidRDefault="008F2DF3" w:rsidP="00F20F8D">
                  <w:pPr>
                    <w:framePr w:hSpace="180" w:wrap="around" w:vAnchor="text" w:hAnchor="margin" w:xAlign="center" w:y="-37"/>
                    <w:rPr>
                      <w:bCs/>
                      <w:sz w:val="18"/>
                      <w:szCs w:val="18"/>
                      <w:lang w:val="ro-RO"/>
                    </w:rPr>
                  </w:pPr>
                </w:p>
              </w:tc>
            </w:tr>
          </w:tbl>
          <w:p w14:paraId="40503691" w14:textId="77777777" w:rsidR="008F2DF3" w:rsidRPr="00FF5CB1" w:rsidRDefault="008F2DF3" w:rsidP="00D62C2B">
            <w:pPr>
              <w:pStyle w:val="Listparagraf"/>
              <w:spacing w:line="276" w:lineRule="auto"/>
              <w:rPr>
                <w:rFonts w:ascii="Times New Roman" w:eastAsia="Times New Roman" w:hAnsi="Times New Roman"/>
                <w:sz w:val="18"/>
                <w:szCs w:val="18"/>
                <w:lang w:val="ro-RO"/>
              </w:rPr>
            </w:pPr>
          </w:p>
          <w:p w14:paraId="604A24E0" w14:textId="77777777" w:rsidR="008F2DF3" w:rsidRPr="00FF5CB1" w:rsidRDefault="008F2DF3" w:rsidP="00D62C2B">
            <w:pPr>
              <w:pStyle w:val="Listparagraf"/>
              <w:spacing w:line="276" w:lineRule="auto"/>
              <w:rPr>
                <w:rFonts w:ascii="Times New Roman" w:eastAsia="Times New Roman" w:hAnsi="Times New Roman"/>
                <w:sz w:val="18"/>
                <w:szCs w:val="18"/>
                <w:lang w:val="ro-RO"/>
              </w:rPr>
            </w:pPr>
          </w:p>
          <w:p w14:paraId="17759B2A" w14:textId="77777777" w:rsidR="008F2DF3" w:rsidRPr="00FF5CB1" w:rsidRDefault="008F2DF3" w:rsidP="00D62C2B">
            <w:pPr>
              <w:pStyle w:val="Listparagraf"/>
              <w:spacing w:line="276" w:lineRule="auto"/>
              <w:ind w:firstLine="0"/>
              <w:rPr>
                <w:rFonts w:ascii="Times New Roman" w:eastAsia="Times New Roman" w:hAnsi="Times New Roman"/>
                <w:sz w:val="18"/>
                <w:szCs w:val="18"/>
                <w:lang w:val="ro-RO"/>
              </w:rPr>
            </w:pPr>
          </w:p>
          <w:p w14:paraId="15CE626B" w14:textId="77777777" w:rsidR="008F2DF3" w:rsidRPr="00FF5CB1" w:rsidRDefault="008F2DF3" w:rsidP="00D62C2B">
            <w:pPr>
              <w:pStyle w:val="Listparagraf"/>
              <w:spacing w:line="276" w:lineRule="auto"/>
              <w:ind w:firstLine="0"/>
              <w:rPr>
                <w:rFonts w:ascii="Times New Roman" w:eastAsia="Times New Roman" w:hAnsi="Times New Roman"/>
                <w:b/>
                <w:bCs/>
                <w:sz w:val="18"/>
                <w:szCs w:val="18"/>
                <w:lang w:val="ro-RO"/>
              </w:rPr>
            </w:pPr>
            <w:r w:rsidRPr="00FF5CB1">
              <w:rPr>
                <w:rFonts w:ascii="Times New Roman" w:eastAsia="Times New Roman" w:hAnsi="Times New Roman"/>
                <w:b/>
                <w:bCs/>
                <w:sz w:val="18"/>
                <w:szCs w:val="18"/>
                <w:lang w:val="ro-RO"/>
              </w:rPr>
              <w:t xml:space="preserve">Gestionar:_________________________________________    </w:t>
            </w:r>
            <w:r w:rsidRPr="00FF5CB1">
              <w:rPr>
                <w:rFonts w:ascii="Times New Roman" w:eastAsia="Times New Roman" w:hAnsi="Times New Roman" w:cstheme="minorBidi"/>
                <w:b/>
                <w:bCs/>
                <w:sz w:val="18"/>
                <w:szCs w:val="18"/>
                <w:lang w:val="ro-RO"/>
              </w:rPr>
              <w:t xml:space="preserve">                                      </w:t>
            </w:r>
            <w:r w:rsidRPr="00FF5CB1">
              <w:rPr>
                <w:rFonts w:ascii="Times New Roman" w:eastAsia="Times New Roman" w:hAnsi="Times New Roman"/>
                <w:b/>
                <w:bCs/>
                <w:sz w:val="18"/>
                <w:szCs w:val="18"/>
                <w:lang w:val="ro-RO"/>
              </w:rPr>
              <w:t xml:space="preserve">Data:___________________                 </w:t>
            </w:r>
          </w:p>
          <w:p w14:paraId="29A25347" w14:textId="77777777" w:rsidR="008F2DF3" w:rsidRPr="00FF5CB1" w:rsidRDefault="008F2DF3" w:rsidP="00D62C2B">
            <w:pPr>
              <w:jc w:val="left"/>
              <w:rPr>
                <w:rFonts w:ascii="Times New Roman" w:eastAsia="Times New Roman" w:hAnsi="Times New Roman"/>
                <w:i/>
                <w:iCs/>
                <w:sz w:val="18"/>
                <w:szCs w:val="18"/>
                <w:lang w:val="ro-RO"/>
              </w:rPr>
            </w:pPr>
            <w:r w:rsidRPr="00FF5CB1">
              <w:rPr>
                <w:rFonts w:ascii="Times New Roman" w:eastAsia="Times New Roman" w:hAnsi="Times New Roman"/>
                <w:b/>
                <w:bCs/>
                <w:sz w:val="18"/>
                <w:szCs w:val="18"/>
                <w:lang w:val="ro-RO"/>
              </w:rPr>
              <w:t xml:space="preserve">                                 </w:t>
            </w:r>
            <w:r w:rsidRPr="00FF5CB1">
              <w:rPr>
                <w:rFonts w:ascii="Times New Roman" w:eastAsia="Times New Roman" w:hAnsi="Times New Roman"/>
                <w:i/>
                <w:iCs/>
                <w:sz w:val="18"/>
                <w:szCs w:val="18"/>
                <w:lang w:val="ro-RO"/>
              </w:rPr>
              <w:t xml:space="preserve">(numele, prenumele, semnătura) </w:t>
            </w:r>
          </w:p>
        </w:tc>
      </w:tr>
    </w:tbl>
    <w:p w14:paraId="32AE5ACA" w14:textId="77777777" w:rsidR="00C04E2E" w:rsidRPr="00FF5CB1" w:rsidRDefault="00C04E2E" w:rsidP="005F2825">
      <w:pPr>
        <w:shd w:val="clear" w:color="auto" w:fill="FFFFFF"/>
        <w:spacing w:after="0" w:line="240" w:lineRule="auto"/>
        <w:rPr>
          <w:rFonts w:ascii="Times New Roman" w:eastAsia="Times New Roman" w:hAnsi="Times New Roman" w:cs="Times New Roman"/>
          <w:bCs/>
          <w:kern w:val="0"/>
          <w:lang w:eastAsia="ru-RU"/>
          <w14:ligatures w14:val="none"/>
        </w:rPr>
      </w:pPr>
    </w:p>
    <w:p w14:paraId="4D2285B4" w14:textId="77777777" w:rsidR="005F2825" w:rsidRPr="00FF5CB1" w:rsidRDefault="005F2825" w:rsidP="005F2825">
      <w:pPr>
        <w:shd w:val="clear" w:color="auto" w:fill="FFFFFF"/>
        <w:spacing w:after="0" w:line="240" w:lineRule="auto"/>
        <w:rPr>
          <w:rFonts w:ascii="Times New Roman" w:eastAsia="Times New Roman" w:hAnsi="Times New Roman" w:cs="Times New Roman"/>
          <w:bCs/>
          <w:kern w:val="0"/>
          <w:lang w:eastAsia="ru-RU"/>
          <w14:ligatures w14:val="none"/>
        </w:rPr>
      </w:pPr>
    </w:p>
    <w:p w14:paraId="049729B6" w14:textId="77777777" w:rsidR="00741A9B" w:rsidRDefault="00741A9B" w:rsidP="00F40E6F">
      <w:pPr>
        <w:shd w:val="clear" w:color="auto" w:fill="FFFFFF"/>
        <w:spacing w:after="0" w:line="240" w:lineRule="auto"/>
        <w:rPr>
          <w:rFonts w:ascii="Times New Roman" w:eastAsia="Times New Roman" w:hAnsi="Times New Roman" w:cs="Times New Roman"/>
          <w:bCs/>
          <w:kern w:val="0"/>
          <w:lang w:eastAsia="ru-RU"/>
          <w14:ligatures w14:val="none"/>
        </w:rPr>
      </w:pPr>
    </w:p>
    <w:p w14:paraId="687125D2" w14:textId="77777777" w:rsidR="00DA27AD" w:rsidRPr="00FF5CB1" w:rsidRDefault="00DA27AD" w:rsidP="00F40E6F">
      <w:pPr>
        <w:shd w:val="clear" w:color="auto" w:fill="FFFFFF"/>
        <w:spacing w:after="0" w:line="240" w:lineRule="auto"/>
        <w:rPr>
          <w:rFonts w:ascii="Times New Roman" w:eastAsia="Times New Roman" w:hAnsi="Times New Roman" w:cs="Times New Roman"/>
          <w:bCs/>
          <w:kern w:val="0"/>
          <w:lang w:eastAsia="ru-RU"/>
          <w14:ligatures w14:val="none"/>
        </w:rPr>
      </w:pPr>
    </w:p>
    <w:p w14:paraId="6E90B4DC" w14:textId="77777777" w:rsidR="00626D18" w:rsidRDefault="00626D18" w:rsidP="00931339">
      <w:pPr>
        <w:shd w:val="clear" w:color="auto" w:fill="FFFFFF"/>
        <w:spacing w:after="0" w:line="240" w:lineRule="auto"/>
        <w:rPr>
          <w:rFonts w:ascii="Times New Roman" w:eastAsia="Times New Roman" w:hAnsi="Times New Roman" w:cs="Times New Roman"/>
          <w:bCs/>
          <w:kern w:val="0"/>
          <w:lang w:eastAsia="ru-RU"/>
          <w14:ligatures w14:val="none"/>
        </w:rPr>
      </w:pPr>
    </w:p>
    <w:p w14:paraId="13C91650" w14:textId="77777777" w:rsidR="009F53E5" w:rsidRPr="00FF5CB1" w:rsidRDefault="009F53E5" w:rsidP="00931339">
      <w:pPr>
        <w:shd w:val="clear" w:color="auto" w:fill="FFFFFF"/>
        <w:spacing w:after="0" w:line="240" w:lineRule="auto"/>
        <w:rPr>
          <w:rFonts w:ascii="Times New Roman" w:eastAsia="Times New Roman" w:hAnsi="Times New Roman" w:cs="Times New Roman"/>
          <w:bCs/>
          <w:kern w:val="0"/>
          <w:lang w:eastAsia="ru-RU"/>
          <w14:ligatures w14:val="none"/>
        </w:rPr>
      </w:pPr>
    </w:p>
    <w:p w14:paraId="73F47407" w14:textId="77777777" w:rsidR="00EF17F6" w:rsidRDefault="00EF17F6" w:rsidP="00A31033">
      <w:pPr>
        <w:shd w:val="clear" w:color="auto" w:fill="FFFFFF"/>
        <w:spacing w:after="0" w:line="240" w:lineRule="auto"/>
        <w:ind w:firstLine="567"/>
        <w:jc w:val="right"/>
        <w:rPr>
          <w:rFonts w:ascii="Times New Roman" w:eastAsia="Times New Roman" w:hAnsi="Times New Roman" w:cs="Times New Roman"/>
          <w:bCs/>
          <w:kern w:val="0"/>
          <w:sz w:val="28"/>
          <w:szCs w:val="28"/>
          <w:lang w:eastAsia="ru-RU"/>
          <w14:ligatures w14:val="none"/>
        </w:rPr>
      </w:pPr>
    </w:p>
    <w:p w14:paraId="35C716B2" w14:textId="69C2DF11" w:rsidR="000D4B01" w:rsidRPr="00FF5CB1" w:rsidRDefault="000D4B01" w:rsidP="00A31033">
      <w:pPr>
        <w:shd w:val="clear" w:color="auto" w:fill="FFFFFF"/>
        <w:spacing w:after="0" w:line="240" w:lineRule="auto"/>
        <w:ind w:firstLine="567"/>
        <w:jc w:val="right"/>
        <w:rPr>
          <w:rFonts w:ascii="Times New Roman" w:eastAsia="Times New Roman" w:hAnsi="Times New Roman" w:cs="Times New Roman"/>
          <w:bCs/>
          <w:kern w:val="0"/>
          <w:sz w:val="28"/>
          <w:szCs w:val="28"/>
          <w:lang w:eastAsia="ru-RU"/>
          <w14:ligatures w14:val="none"/>
        </w:rPr>
      </w:pPr>
      <w:r w:rsidRPr="00FF5CB1">
        <w:rPr>
          <w:rFonts w:ascii="Times New Roman" w:eastAsia="Times New Roman" w:hAnsi="Times New Roman" w:cs="Times New Roman"/>
          <w:bCs/>
          <w:kern w:val="0"/>
          <w:sz w:val="28"/>
          <w:szCs w:val="28"/>
          <w:lang w:eastAsia="ru-RU"/>
          <w14:ligatures w14:val="none"/>
        </w:rPr>
        <w:lastRenderedPageBreak/>
        <w:t>Anexa nr. 2</w:t>
      </w:r>
    </w:p>
    <w:p w14:paraId="31BE8CF9" w14:textId="6E399BB5" w:rsidR="000D4B01" w:rsidRPr="00FF5CB1" w:rsidRDefault="000D4B01" w:rsidP="00A31033">
      <w:pPr>
        <w:shd w:val="clear" w:color="auto" w:fill="FFFFFF"/>
        <w:spacing w:after="0" w:line="240" w:lineRule="auto"/>
        <w:ind w:firstLine="567"/>
        <w:jc w:val="right"/>
        <w:rPr>
          <w:rFonts w:ascii="Times New Roman" w:eastAsia="Times New Roman" w:hAnsi="Times New Roman" w:cs="Times New Roman"/>
          <w:b/>
          <w:kern w:val="0"/>
          <w:sz w:val="28"/>
          <w:szCs w:val="28"/>
          <w:lang w:eastAsia="ru-RU"/>
          <w14:ligatures w14:val="none"/>
        </w:rPr>
      </w:pPr>
      <w:r w:rsidRPr="00FF5CB1">
        <w:rPr>
          <w:rFonts w:ascii="Times New Roman" w:eastAsia="Times New Roman" w:hAnsi="Times New Roman" w:cs="Times New Roman"/>
          <w:kern w:val="0"/>
          <w:sz w:val="28"/>
          <w:szCs w:val="28"/>
          <w:shd w:val="clear" w:color="auto" w:fill="FFFFFF"/>
          <w:lang w:eastAsia="ru-RU"/>
          <w14:ligatures w14:val="none"/>
        </w:rPr>
        <w:t xml:space="preserve">la Hotărârea Guvernului nr. </w:t>
      </w:r>
      <w:r w:rsidR="00EF17F6">
        <w:rPr>
          <w:rFonts w:ascii="Times New Roman" w:eastAsia="Times New Roman" w:hAnsi="Times New Roman" w:cs="Times New Roman"/>
          <w:kern w:val="0"/>
          <w:sz w:val="28"/>
          <w:szCs w:val="28"/>
          <w:shd w:val="clear" w:color="auto" w:fill="FFFFFF"/>
          <w:lang w:eastAsia="ru-RU"/>
          <w14:ligatures w14:val="none"/>
        </w:rPr>
        <w:t>______</w:t>
      </w:r>
      <w:r w:rsidRPr="00FF5CB1">
        <w:rPr>
          <w:rFonts w:ascii="Times New Roman" w:eastAsia="Times New Roman" w:hAnsi="Times New Roman" w:cs="Times New Roman"/>
          <w:kern w:val="0"/>
          <w:sz w:val="28"/>
          <w:szCs w:val="28"/>
          <w:shd w:val="clear" w:color="auto" w:fill="FFFFFF"/>
          <w:lang w:eastAsia="ru-RU"/>
          <w14:ligatures w14:val="none"/>
        </w:rPr>
        <w:t>/2024</w:t>
      </w:r>
    </w:p>
    <w:p w14:paraId="7632EBEB" w14:textId="77777777" w:rsidR="000D4B01" w:rsidRPr="00FF5CB1" w:rsidRDefault="000D4B01" w:rsidP="00A31033">
      <w:pPr>
        <w:shd w:val="clear" w:color="auto" w:fill="FFFFFF"/>
        <w:spacing w:after="0" w:line="240" w:lineRule="auto"/>
        <w:ind w:firstLine="567"/>
        <w:jc w:val="center"/>
        <w:rPr>
          <w:rFonts w:ascii="Times New Roman" w:eastAsia="Times New Roman" w:hAnsi="Times New Roman" w:cs="Times New Roman"/>
          <w:b/>
          <w:bCs/>
          <w:kern w:val="0"/>
          <w:sz w:val="28"/>
          <w:szCs w:val="28"/>
          <w:lang w:eastAsia="ro-RO"/>
          <w14:ligatures w14:val="none"/>
        </w:rPr>
      </w:pPr>
      <w:bookmarkStart w:id="19" w:name="_Hlk161648683"/>
    </w:p>
    <w:p w14:paraId="1A9190CE" w14:textId="77777777" w:rsidR="000D4B01" w:rsidRPr="00FF5CB1" w:rsidRDefault="000D4B01" w:rsidP="00A31033">
      <w:pPr>
        <w:shd w:val="clear" w:color="auto" w:fill="FFFFFF"/>
        <w:spacing w:after="0" w:line="240" w:lineRule="auto"/>
        <w:ind w:firstLine="567"/>
        <w:jc w:val="center"/>
        <w:rPr>
          <w:rFonts w:ascii="Times New Roman" w:eastAsia="Times New Roman" w:hAnsi="Times New Roman" w:cs="Times New Roman"/>
          <w:b/>
          <w:bCs/>
          <w:kern w:val="0"/>
          <w:sz w:val="28"/>
          <w:szCs w:val="28"/>
          <w:lang w:eastAsia="ro-RO"/>
          <w14:ligatures w14:val="none"/>
        </w:rPr>
      </w:pPr>
    </w:p>
    <w:p w14:paraId="6E86DDC8" w14:textId="4995B2E3" w:rsidR="00643889" w:rsidRPr="00FF5CB1" w:rsidRDefault="00643889" w:rsidP="00A31033">
      <w:pPr>
        <w:pStyle w:val="NormalWeb"/>
        <w:shd w:val="clear" w:color="auto" w:fill="FFFFFF"/>
        <w:spacing w:before="0" w:beforeAutospacing="0" w:after="0" w:afterAutospacing="0" w:line="276" w:lineRule="auto"/>
        <w:ind w:firstLine="567"/>
        <w:jc w:val="center"/>
        <w:rPr>
          <w:rStyle w:val="Robust"/>
          <w:rFonts w:eastAsiaTheme="majorEastAsia"/>
          <w:sz w:val="28"/>
          <w:szCs w:val="28"/>
        </w:rPr>
      </w:pPr>
      <w:bookmarkStart w:id="20" w:name="_Hlk167877310"/>
      <w:bookmarkEnd w:id="19"/>
      <w:r w:rsidRPr="00FF5CB1">
        <w:rPr>
          <w:rStyle w:val="Robust"/>
          <w:rFonts w:eastAsiaTheme="majorEastAsia"/>
          <w:sz w:val="28"/>
          <w:szCs w:val="28"/>
        </w:rPr>
        <w:t>REGULAMENT</w:t>
      </w:r>
      <w:r w:rsidRPr="00FF5CB1">
        <w:rPr>
          <w:b/>
          <w:bCs/>
          <w:sz w:val="28"/>
          <w:szCs w:val="28"/>
        </w:rPr>
        <w:br/>
      </w:r>
      <w:bookmarkStart w:id="21" w:name="_Hlk170457276"/>
      <w:r w:rsidRPr="00FF5CB1">
        <w:rPr>
          <w:rStyle w:val="Robust"/>
          <w:rFonts w:eastAsiaTheme="majorEastAsia"/>
          <w:sz w:val="28"/>
          <w:szCs w:val="28"/>
        </w:rPr>
        <w:t>privind reglementarea efectivului de animale</w:t>
      </w:r>
      <w:r w:rsidRPr="00FF5CB1">
        <w:rPr>
          <w:rFonts w:eastAsiaTheme="majorEastAsia"/>
          <w:b/>
          <w:bCs/>
          <w:sz w:val="28"/>
          <w:szCs w:val="28"/>
        </w:rPr>
        <w:t xml:space="preserve"> de interes cinegetic</w:t>
      </w:r>
      <w:r w:rsidRPr="00FF5CB1">
        <w:rPr>
          <w:b/>
          <w:bCs/>
          <w:sz w:val="28"/>
          <w:szCs w:val="28"/>
        </w:rPr>
        <w:br/>
      </w:r>
      <w:r w:rsidRPr="00FF5CB1">
        <w:rPr>
          <w:rStyle w:val="Robust"/>
          <w:rFonts w:eastAsiaTheme="majorEastAsia"/>
          <w:sz w:val="28"/>
          <w:szCs w:val="28"/>
        </w:rPr>
        <w:t>în ariile naturale protejate de stat</w:t>
      </w:r>
      <w:bookmarkEnd w:id="21"/>
    </w:p>
    <w:p w14:paraId="46F741DC" w14:textId="77777777" w:rsidR="00643889" w:rsidRPr="00FF5CB1" w:rsidRDefault="00643889" w:rsidP="00A31033">
      <w:pPr>
        <w:pStyle w:val="NormalWeb"/>
        <w:shd w:val="clear" w:color="auto" w:fill="FFFFFF"/>
        <w:spacing w:before="0" w:beforeAutospacing="0" w:after="0" w:afterAutospacing="0" w:line="276" w:lineRule="auto"/>
        <w:ind w:firstLine="567"/>
        <w:jc w:val="center"/>
        <w:rPr>
          <w:sz w:val="28"/>
          <w:szCs w:val="28"/>
        </w:rPr>
      </w:pPr>
    </w:p>
    <w:bookmarkEnd w:id="20"/>
    <w:p w14:paraId="16A666AC" w14:textId="77777777" w:rsidR="00643889" w:rsidRPr="00FF5CB1" w:rsidRDefault="00643889" w:rsidP="00A31033">
      <w:pPr>
        <w:pStyle w:val="NormalWeb"/>
        <w:shd w:val="clear" w:color="auto" w:fill="FFFFFF"/>
        <w:spacing w:before="0" w:beforeAutospacing="0" w:after="0" w:afterAutospacing="0" w:line="276" w:lineRule="auto"/>
        <w:ind w:firstLine="567"/>
        <w:jc w:val="center"/>
        <w:rPr>
          <w:rStyle w:val="Robust"/>
          <w:rFonts w:eastAsiaTheme="majorEastAsia"/>
          <w:sz w:val="28"/>
          <w:szCs w:val="28"/>
        </w:rPr>
      </w:pPr>
      <w:r w:rsidRPr="00FF5CB1">
        <w:rPr>
          <w:rStyle w:val="Robust"/>
          <w:rFonts w:eastAsiaTheme="majorEastAsia"/>
          <w:sz w:val="28"/>
          <w:szCs w:val="28"/>
        </w:rPr>
        <w:t xml:space="preserve">Capitolul I </w:t>
      </w:r>
    </w:p>
    <w:p w14:paraId="08BD8E7C" w14:textId="77777777" w:rsidR="00643889" w:rsidRPr="00FF5CB1" w:rsidRDefault="00643889" w:rsidP="00A31033">
      <w:pPr>
        <w:pStyle w:val="NormalWeb"/>
        <w:shd w:val="clear" w:color="auto" w:fill="FFFFFF"/>
        <w:spacing w:before="0" w:beforeAutospacing="0" w:after="0" w:afterAutospacing="0" w:line="276" w:lineRule="auto"/>
        <w:ind w:firstLine="567"/>
        <w:jc w:val="center"/>
        <w:rPr>
          <w:sz w:val="28"/>
          <w:szCs w:val="28"/>
        </w:rPr>
      </w:pPr>
      <w:r w:rsidRPr="00FF5CB1">
        <w:rPr>
          <w:rStyle w:val="Robust"/>
          <w:rFonts w:eastAsiaTheme="majorEastAsia"/>
          <w:sz w:val="28"/>
          <w:szCs w:val="28"/>
        </w:rPr>
        <w:t>Dispoziții generale</w:t>
      </w:r>
    </w:p>
    <w:p w14:paraId="6B0FCEC9" w14:textId="3CBFCFD5" w:rsidR="00643889" w:rsidRPr="00FF5CB1" w:rsidRDefault="00643889" w:rsidP="00A31033">
      <w:pPr>
        <w:pStyle w:val="NormalWeb"/>
        <w:shd w:val="clear" w:color="auto" w:fill="FFFFFF"/>
        <w:spacing w:before="0" w:beforeAutospacing="0" w:after="0" w:afterAutospacing="0" w:line="276" w:lineRule="auto"/>
        <w:ind w:firstLine="567"/>
        <w:jc w:val="both"/>
        <w:rPr>
          <w:sz w:val="28"/>
          <w:szCs w:val="28"/>
        </w:rPr>
      </w:pPr>
      <w:r w:rsidRPr="00FF5CB1">
        <w:rPr>
          <w:sz w:val="28"/>
          <w:szCs w:val="28"/>
        </w:rPr>
        <w:t>1.</w:t>
      </w:r>
      <w:r w:rsidRPr="00FF5CB1">
        <w:rPr>
          <w:sz w:val="28"/>
          <w:szCs w:val="28"/>
        </w:rPr>
        <w:tab/>
        <w:t>Regulamentul privind reglementarea efectivului de animale de interes cinegetic în ariile naturale protejate de stat</w:t>
      </w:r>
      <w:r w:rsidR="00663E9E" w:rsidRPr="00FF5CB1">
        <w:rPr>
          <w:sz w:val="28"/>
          <w:szCs w:val="28"/>
        </w:rPr>
        <w:t xml:space="preserve"> </w:t>
      </w:r>
      <w:r w:rsidRPr="00FF5CB1">
        <w:rPr>
          <w:sz w:val="28"/>
          <w:szCs w:val="28"/>
        </w:rPr>
        <w:t xml:space="preserve">(în continuare – </w:t>
      </w:r>
      <w:r w:rsidRPr="00FF5CB1">
        <w:rPr>
          <w:rStyle w:val="Accentuat"/>
          <w:rFonts w:eastAsiaTheme="majorEastAsia"/>
          <w:sz w:val="28"/>
          <w:szCs w:val="28"/>
        </w:rPr>
        <w:t>Regulament</w:t>
      </w:r>
      <w:r w:rsidRPr="00FF5CB1">
        <w:rPr>
          <w:sz w:val="28"/>
          <w:szCs w:val="28"/>
        </w:rPr>
        <w:t>)</w:t>
      </w:r>
      <w:r w:rsidR="00A04292" w:rsidRPr="00FF5CB1">
        <w:rPr>
          <w:sz w:val="28"/>
          <w:szCs w:val="28"/>
        </w:rPr>
        <w:t>,</w:t>
      </w:r>
      <w:r w:rsidRPr="00FF5CB1">
        <w:rPr>
          <w:sz w:val="28"/>
          <w:szCs w:val="28"/>
        </w:rPr>
        <w:t xml:space="preserve"> stabilește metodele de reglementare și </w:t>
      </w:r>
      <w:bookmarkStart w:id="22" w:name="_Hlk167865249"/>
      <w:r w:rsidRPr="00FF5CB1">
        <w:rPr>
          <w:sz w:val="28"/>
          <w:szCs w:val="28"/>
        </w:rPr>
        <w:t xml:space="preserve">modul de aplicare a măsurilor de reglementare a efectivului de </w:t>
      </w:r>
      <w:bookmarkEnd w:id="22"/>
      <w:r w:rsidRPr="00FF5CB1">
        <w:rPr>
          <w:sz w:val="28"/>
          <w:szCs w:val="28"/>
        </w:rPr>
        <w:t xml:space="preserve">animale de interes cinegetic, </w:t>
      </w:r>
      <w:bookmarkStart w:id="23" w:name="_Hlk179981059"/>
      <w:r w:rsidRPr="00FF5CB1">
        <w:rPr>
          <w:sz w:val="28"/>
          <w:szCs w:val="28"/>
        </w:rPr>
        <w:t>în</w:t>
      </w:r>
      <w:r w:rsidR="00530893" w:rsidRPr="00FF5CB1">
        <w:rPr>
          <w:sz w:val="28"/>
          <w:szCs w:val="28"/>
        </w:rPr>
        <w:t xml:space="preserve"> ariile naturale protejate de stat, instituționalizate - </w:t>
      </w:r>
      <w:r w:rsidRPr="00FF5CB1">
        <w:rPr>
          <w:sz w:val="28"/>
          <w:szCs w:val="28"/>
        </w:rPr>
        <w:t xml:space="preserve"> </w:t>
      </w:r>
      <w:bookmarkStart w:id="24" w:name="_Hlk174014565"/>
      <w:r w:rsidRPr="00FF5CB1">
        <w:rPr>
          <w:sz w:val="28"/>
          <w:szCs w:val="28"/>
        </w:rPr>
        <w:t xml:space="preserve">parcurile naționale, rezervațiile biosferei și </w:t>
      </w:r>
      <w:bookmarkStart w:id="25" w:name="_Hlk174347683"/>
      <w:r w:rsidRPr="00FF5CB1">
        <w:rPr>
          <w:sz w:val="28"/>
          <w:szCs w:val="28"/>
        </w:rPr>
        <w:t>rezervațiile științifice</w:t>
      </w:r>
      <w:bookmarkEnd w:id="24"/>
      <w:r w:rsidR="000D07E8" w:rsidRPr="00FF5CB1">
        <w:rPr>
          <w:sz w:val="28"/>
          <w:szCs w:val="28"/>
        </w:rPr>
        <w:t>/naturale</w:t>
      </w:r>
      <w:bookmarkEnd w:id="25"/>
      <w:r w:rsidRPr="00FF5CB1">
        <w:rPr>
          <w:sz w:val="28"/>
          <w:szCs w:val="28"/>
        </w:rPr>
        <w:t>, prevăzute în anexa nr.</w:t>
      </w:r>
      <w:r w:rsidR="00EF0EDC" w:rsidRPr="00FF5CB1">
        <w:rPr>
          <w:sz w:val="28"/>
          <w:szCs w:val="28"/>
        </w:rPr>
        <w:t xml:space="preserve"> </w:t>
      </w:r>
      <w:r w:rsidRPr="00FF5CB1">
        <w:rPr>
          <w:sz w:val="28"/>
          <w:szCs w:val="28"/>
        </w:rPr>
        <w:t>1, nr.</w:t>
      </w:r>
      <w:r w:rsidR="00EF0EDC" w:rsidRPr="00FF5CB1">
        <w:rPr>
          <w:sz w:val="28"/>
          <w:szCs w:val="28"/>
        </w:rPr>
        <w:t xml:space="preserve"> </w:t>
      </w:r>
      <w:r w:rsidRPr="00FF5CB1">
        <w:rPr>
          <w:sz w:val="28"/>
          <w:szCs w:val="28"/>
        </w:rPr>
        <w:t>2 și nr.</w:t>
      </w:r>
      <w:r w:rsidR="00EF0EDC" w:rsidRPr="00FF5CB1">
        <w:rPr>
          <w:sz w:val="28"/>
          <w:szCs w:val="28"/>
        </w:rPr>
        <w:t xml:space="preserve"> </w:t>
      </w:r>
      <w:r w:rsidRPr="00FF5CB1">
        <w:rPr>
          <w:sz w:val="28"/>
          <w:szCs w:val="28"/>
        </w:rPr>
        <w:t xml:space="preserve">8 din </w:t>
      </w:r>
      <w:bookmarkStart w:id="26" w:name="_Hlk167889473"/>
      <w:r w:rsidRPr="00FF5CB1">
        <w:rPr>
          <w:sz w:val="28"/>
          <w:szCs w:val="28"/>
        </w:rPr>
        <w:t>Legea nr.</w:t>
      </w:r>
      <w:r w:rsidR="00531DC0" w:rsidRPr="00FF5CB1">
        <w:rPr>
          <w:sz w:val="28"/>
          <w:szCs w:val="28"/>
        </w:rPr>
        <w:t xml:space="preserve"> </w:t>
      </w:r>
      <w:r w:rsidRPr="00FF5CB1">
        <w:rPr>
          <w:sz w:val="28"/>
          <w:szCs w:val="28"/>
        </w:rPr>
        <w:t>1538/1998 privind fondul ariilor naturale protejate de stat</w:t>
      </w:r>
      <w:bookmarkEnd w:id="23"/>
      <w:bookmarkEnd w:id="26"/>
      <w:r w:rsidRPr="00FF5CB1">
        <w:rPr>
          <w:sz w:val="28"/>
          <w:szCs w:val="28"/>
        </w:rPr>
        <w:t xml:space="preserve">, cu scopul menținerii numărului de exemplare în parametrii optimi, protecției faunei sălbatice și habitatelor acestora și prevenirii pagubelor ce pot fi cauzate de </w:t>
      </w:r>
      <w:r w:rsidRPr="00FF5CB1">
        <w:rPr>
          <w:sz w:val="28"/>
          <w:szCs w:val="28"/>
          <w:shd w:val="clear" w:color="auto" w:fill="FFFFFF"/>
        </w:rPr>
        <w:t>animalele de interes cinegetic</w:t>
      </w:r>
      <w:r w:rsidRPr="00FF5CB1">
        <w:rPr>
          <w:sz w:val="28"/>
          <w:szCs w:val="28"/>
        </w:rPr>
        <w:t>, culturilor agricole, silvice sau animalelor.</w:t>
      </w:r>
    </w:p>
    <w:p w14:paraId="587CE782" w14:textId="32276473" w:rsidR="00643889" w:rsidRPr="00FF5CB1" w:rsidRDefault="00643889" w:rsidP="00A31033">
      <w:pPr>
        <w:pStyle w:val="NormalWeb"/>
        <w:shd w:val="clear" w:color="auto" w:fill="FFFFFF"/>
        <w:spacing w:before="0" w:beforeAutospacing="0" w:after="0" w:afterAutospacing="0" w:line="276" w:lineRule="auto"/>
        <w:ind w:firstLine="567"/>
        <w:jc w:val="both"/>
        <w:rPr>
          <w:bCs/>
          <w:sz w:val="28"/>
          <w:szCs w:val="28"/>
        </w:rPr>
      </w:pPr>
      <w:r w:rsidRPr="00FF5CB1">
        <w:rPr>
          <w:bCs/>
          <w:sz w:val="28"/>
          <w:szCs w:val="28"/>
        </w:rPr>
        <w:t>2.</w:t>
      </w:r>
      <w:r w:rsidRPr="00FF5CB1">
        <w:rPr>
          <w:bCs/>
          <w:sz w:val="28"/>
          <w:szCs w:val="28"/>
        </w:rPr>
        <w:tab/>
      </w:r>
      <w:bookmarkStart w:id="27" w:name="_Hlk174350172"/>
      <w:r w:rsidRPr="00FF5CB1">
        <w:rPr>
          <w:bCs/>
          <w:sz w:val="28"/>
          <w:szCs w:val="28"/>
        </w:rPr>
        <w:t>Ariile naturale protejate de stat</w:t>
      </w:r>
      <w:r w:rsidR="00530893" w:rsidRPr="00FF5CB1">
        <w:rPr>
          <w:bCs/>
          <w:sz w:val="28"/>
          <w:szCs w:val="28"/>
        </w:rPr>
        <w:t>,</w:t>
      </w:r>
      <w:r w:rsidRPr="00FF5CB1">
        <w:rPr>
          <w:bCs/>
          <w:sz w:val="28"/>
          <w:szCs w:val="28"/>
        </w:rPr>
        <w:t xml:space="preserve"> </w:t>
      </w:r>
      <w:r w:rsidR="00530893" w:rsidRPr="00FF5CB1">
        <w:rPr>
          <w:bCs/>
          <w:sz w:val="28"/>
          <w:szCs w:val="28"/>
        </w:rPr>
        <w:t xml:space="preserve">instituționalizate </w:t>
      </w:r>
      <w:r w:rsidRPr="00FF5CB1">
        <w:rPr>
          <w:bCs/>
          <w:sz w:val="28"/>
          <w:szCs w:val="28"/>
        </w:rPr>
        <w:t>- monumente ale naturii, rezervații naturale, rezervații peisajere, rezervații de resurse, arii cu management multifuncțional, monumente de arhitectură peisajeră și zone umede de importanță internațională, prevăzute în anexa nr.</w:t>
      </w:r>
      <w:r w:rsidR="00017933" w:rsidRPr="00FF5CB1">
        <w:rPr>
          <w:bCs/>
          <w:sz w:val="28"/>
          <w:szCs w:val="28"/>
        </w:rPr>
        <w:t xml:space="preserve"> </w:t>
      </w:r>
      <w:r w:rsidRPr="00FF5CB1">
        <w:rPr>
          <w:bCs/>
          <w:sz w:val="28"/>
          <w:szCs w:val="28"/>
        </w:rPr>
        <w:t>3, nr.</w:t>
      </w:r>
      <w:r w:rsidR="00017933" w:rsidRPr="00FF5CB1">
        <w:rPr>
          <w:bCs/>
          <w:sz w:val="28"/>
          <w:szCs w:val="28"/>
        </w:rPr>
        <w:t xml:space="preserve"> </w:t>
      </w:r>
      <w:r w:rsidRPr="00FF5CB1">
        <w:rPr>
          <w:bCs/>
          <w:sz w:val="28"/>
          <w:szCs w:val="28"/>
        </w:rPr>
        <w:t>4, nr.</w:t>
      </w:r>
      <w:r w:rsidR="00017933" w:rsidRPr="00FF5CB1">
        <w:rPr>
          <w:bCs/>
          <w:sz w:val="28"/>
          <w:szCs w:val="28"/>
        </w:rPr>
        <w:t xml:space="preserve"> </w:t>
      </w:r>
      <w:r w:rsidRPr="00FF5CB1">
        <w:rPr>
          <w:bCs/>
          <w:sz w:val="28"/>
          <w:szCs w:val="28"/>
        </w:rPr>
        <w:t>5, nr.</w:t>
      </w:r>
      <w:r w:rsidR="00017933" w:rsidRPr="00FF5CB1">
        <w:rPr>
          <w:bCs/>
          <w:sz w:val="28"/>
          <w:szCs w:val="28"/>
        </w:rPr>
        <w:t xml:space="preserve"> </w:t>
      </w:r>
      <w:r w:rsidRPr="00FF5CB1">
        <w:rPr>
          <w:bCs/>
          <w:sz w:val="28"/>
          <w:szCs w:val="28"/>
        </w:rPr>
        <w:t>6, nr.</w:t>
      </w:r>
      <w:r w:rsidR="00017933" w:rsidRPr="00FF5CB1">
        <w:rPr>
          <w:bCs/>
          <w:sz w:val="28"/>
          <w:szCs w:val="28"/>
        </w:rPr>
        <w:t xml:space="preserve"> </w:t>
      </w:r>
      <w:r w:rsidRPr="00FF5CB1">
        <w:rPr>
          <w:bCs/>
          <w:sz w:val="28"/>
          <w:szCs w:val="28"/>
        </w:rPr>
        <w:t>7, nr.</w:t>
      </w:r>
      <w:r w:rsidR="00531DC0" w:rsidRPr="00FF5CB1">
        <w:rPr>
          <w:bCs/>
          <w:sz w:val="28"/>
          <w:szCs w:val="28"/>
        </w:rPr>
        <w:t xml:space="preserve"> </w:t>
      </w:r>
      <w:r w:rsidRPr="00FF5CB1">
        <w:rPr>
          <w:bCs/>
          <w:sz w:val="28"/>
          <w:szCs w:val="28"/>
        </w:rPr>
        <w:t>11 și nr.</w:t>
      </w:r>
      <w:r w:rsidR="00531DC0" w:rsidRPr="00FF5CB1">
        <w:rPr>
          <w:bCs/>
          <w:sz w:val="28"/>
          <w:szCs w:val="28"/>
        </w:rPr>
        <w:t xml:space="preserve"> </w:t>
      </w:r>
      <w:r w:rsidRPr="00FF5CB1">
        <w:rPr>
          <w:bCs/>
          <w:sz w:val="28"/>
          <w:szCs w:val="28"/>
        </w:rPr>
        <w:t xml:space="preserve">13 din Legea </w:t>
      </w:r>
      <w:bookmarkStart w:id="28" w:name="_Hlk168306977"/>
      <w:r w:rsidRPr="00FF5CB1">
        <w:rPr>
          <w:bCs/>
          <w:sz w:val="28"/>
          <w:szCs w:val="28"/>
        </w:rPr>
        <w:t>nr.</w:t>
      </w:r>
      <w:r w:rsidR="00531DC0" w:rsidRPr="00FF5CB1">
        <w:rPr>
          <w:bCs/>
          <w:sz w:val="28"/>
          <w:szCs w:val="28"/>
        </w:rPr>
        <w:t xml:space="preserve"> </w:t>
      </w:r>
      <w:r w:rsidRPr="00FF5CB1">
        <w:rPr>
          <w:bCs/>
          <w:sz w:val="28"/>
          <w:szCs w:val="28"/>
        </w:rPr>
        <w:t>1538/1998 privind fondul ariilor naturale protejate de stat</w:t>
      </w:r>
      <w:bookmarkEnd w:id="27"/>
      <w:bookmarkEnd w:id="28"/>
      <w:r w:rsidRPr="00FF5CB1">
        <w:rPr>
          <w:bCs/>
          <w:sz w:val="28"/>
          <w:szCs w:val="28"/>
        </w:rPr>
        <w:t>, se includ în fondurile cinegetice și se delimitează</w:t>
      </w:r>
      <w:r w:rsidR="0085158F" w:rsidRPr="00FF5CB1">
        <w:rPr>
          <w:bCs/>
          <w:sz w:val="28"/>
          <w:szCs w:val="28"/>
        </w:rPr>
        <w:t>,</w:t>
      </w:r>
      <w:r w:rsidRPr="00FF5CB1">
        <w:rPr>
          <w:bCs/>
          <w:sz w:val="28"/>
          <w:szCs w:val="28"/>
        </w:rPr>
        <w:t xml:space="preserve"> </w:t>
      </w:r>
      <w:r w:rsidR="0085158F" w:rsidRPr="00FF5CB1">
        <w:rPr>
          <w:bCs/>
          <w:sz w:val="28"/>
          <w:szCs w:val="28"/>
        </w:rPr>
        <w:t xml:space="preserve">după caz, </w:t>
      </w:r>
      <w:r w:rsidRPr="00FF5CB1">
        <w:rPr>
          <w:bCs/>
          <w:sz w:val="28"/>
          <w:szCs w:val="28"/>
        </w:rPr>
        <w:t>ca și zone de liniște</w:t>
      </w:r>
      <w:bookmarkStart w:id="29" w:name="_Hlk174003851"/>
      <w:r w:rsidRPr="00FF5CB1">
        <w:rPr>
          <w:bCs/>
          <w:sz w:val="28"/>
          <w:szCs w:val="28"/>
        </w:rPr>
        <w:t>.</w:t>
      </w:r>
    </w:p>
    <w:bookmarkEnd w:id="29"/>
    <w:p w14:paraId="4ACA550C" w14:textId="77777777" w:rsidR="00643889" w:rsidRPr="00FF5CB1" w:rsidRDefault="00643889" w:rsidP="00A31033">
      <w:pPr>
        <w:pStyle w:val="NormalWeb"/>
        <w:shd w:val="clear" w:color="auto" w:fill="FFFFFF"/>
        <w:spacing w:before="0" w:beforeAutospacing="0" w:after="0" w:afterAutospacing="0" w:line="276" w:lineRule="auto"/>
        <w:ind w:firstLine="567"/>
        <w:jc w:val="both"/>
        <w:rPr>
          <w:sz w:val="28"/>
          <w:szCs w:val="28"/>
        </w:rPr>
      </w:pPr>
      <w:r w:rsidRPr="00FF5CB1">
        <w:rPr>
          <w:sz w:val="28"/>
          <w:szCs w:val="28"/>
        </w:rPr>
        <w:t>3.</w:t>
      </w:r>
      <w:r w:rsidRPr="00FF5CB1">
        <w:rPr>
          <w:sz w:val="28"/>
          <w:szCs w:val="28"/>
        </w:rPr>
        <w:tab/>
        <w:t>Aplicarea măsurilor de reglementare a efectivului de animale de interes cinegetic se efectuează prin metode de menținere a efectivului populațiilor tuturor speciilor de animale la nivelul cerințelor ecologice și științifice, naționale și internaționale.</w:t>
      </w:r>
    </w:p>
    <w:p w14:paraId="4F2D79A3" w14:textId="0C01F214" w:rsidR="00643889" w:rsidRPr="00FF5CB1" w:rsidRDefault="00643889" w:rsidP="00A31033">
      <w:pPr>
        <w:pStyle w:val="NormalWeb"/>
        <w:shd w:val="clear" w:color="auto" w:fill="FFFFFF"/>
        <w:spacing w:before="0" w:beforeAutospacing="0" w:after="0" w:afterAutospacing="0" w:line="276" w:lineRule="auto"/>
        <w:ind w:firstLine="567"/>
        <w:jc w:val="both"/>
        <w:rPr>
          <w:bCs/>
          <w:sz w:val="28"/>
          <w:szCs w:val="28"/>
        </w:rPr>
      </w:pPr>
      <w:r w:rsidRPr="00FF5CB1">
        <w:rPr>
          <w:sz w:val="28"/>
          <w:szCs w:val="28"/>
        </w:rPr>
        <w:t>4.</w:t>
      </w:r>
      <w:r w:rsidRPr="00FF5CB1">
        <w:rPr>
          <w:sz w:val="28"/>
          <w:szCs w:val="28"/>
        </w:rPr>
        <w:tab/>
        <w:t xml:space="preserve">Speciile și numărul exemplarelor de animale de interes cinegetic care urmează a fi supuse reglementării numerice, </w:t>
      </w:r>
      <w:bookmarkStart w:id="30" w:name="_Hlk167863381"/>
      <w:r w:rsidR="00663E9E" w:rsidRPr="00FF5CB1">
        <w:rPr>
          <w:sz w:val="28"/>
          <w:szCs w:val="28"/>
        </w:rPr>
        <w:t xml:space="preserve">metodele și </w:t>
      </w:r>
      <w:r w:rsidRPr="00FF5CB1">
        <w:rPr>
          <w:sz w:val="28"/>
          <w:szCs w:val="28"/>
        </w:rPr>
        <w:t>modul de aplicare a măsurilor de reglementare</w:t>
      </w:r>
      <w:bookmarkEnd w:id="30"/>
      <w:r w:rsidRPr="00FF5CB1">
        <w:rPr>
          <w:sz w:val="28"/>
          <w:szCs w:val="28"/>
        </w:rPr>
        <w:t xml:space="preserve"> se aprobă de către Ministerul Mediului.</w:t>
      </w:r>
      <w:r w:rsidRPr="00FF5CB1">
        <w:rPr>
          <w:bCs/>
          <w:sz w:val="28"/>
          <w:szCs w:val="28"/>
        </w:rPr>
        <w:t xml:space="preserve"> </w:t>
      </w:r>
    </w:p>
    <w:p w14:paraId="25193B73" w14:textId="77777777" w:rsidR="00EF17F6" w:rsidRDefault="00EF17F6" w:rsidP="00A31033">
      <w:pPr>
        <w:pStyle w:val="NormalWeb"/>
        <w:shd w:val="clear" w:color="auto" w:fill="FFFFFF"/>
        <w:spacing w:before="0" w:beforeAutospacing="0" w:after="0" w:afterAutospacing="0" w:line="276" w:lineRule="auto"/>
        <w:ind w:firstLine="567"/>
        <w:jc w:val="center"/>
        <w:rPr>
          <w:rStyle w:val="Robust"/>
          <w:rFonts w:eastAsiaTheme="majorEastAsia"/>
          <w:sz w:val="28"/>
          <w:szCs w:val="28"/>
        </w:rPr>
      </w:pPr>
    </w:p>
    <w:p w14:paraId="71C502E5" w14:textId="176F54E9" w:rsidR="00643889" w:rsidRPr="00FF5CB1" w:rsidRDefault="00643889" w:rsidP="00A31033">
      <w:pPr>
        <w:pStyle w:val="NormalWeb"/>
        <w:shd w:val="clear" w:color="auto" w:fill="FFFFFF"/>
        <w:spacing w:before="0" w:beforeAutospacing="0" w:after="0" w:afterAutospacing="0" w:line="276" w:lineRule="auto"/>
        <w:ind w:firstLine="567"/>
        <w:jc w:val="center"/>
        <w:rPr>
          <w:rStyle w:val="Robust"/>
          <w:rFonts w:eastAsiaTheme="majorEastAsia"/>
          <w:sz w:val="28"/>
          <w:szCs w:val="28"/>
        </w:rPr>
      </w:pPr>
      <w:r w:rsidRPr="00FF5CB1">
        <w:rPr>
          <w:rStyle w:val="Robust"/>
          <w:rFonts w:eastAsiaTheme="majorEastAsia"/>
          <w:sz w:val="28"/>
          <w:szCs w:val="28"/>
        </w:rPr>
        <w:t>Capitolul II</w:t>
      </w:r>
    </w:p>
    <w:p w14:paraId="2E0CEE8C" w14:textId="77777777" w:rsidR="00643889" w:rsidRPr="00FF5CB1" w:rsidRDefault="00643889" w:rsidP="00A31033">
      <w:pPr>
        <w:pStyle w:val="NormalWeb"/>
        <w:shd w:val="clear" w:color="auto" w:fill="FFFFFF"/>
        <w:spacing w:before="0" w:beforeAutospacing="0" w:after="0" w:afterAutospacing="0" w:line="276" w:lineRule="auto"/>
        <w:ind w:firstLine="567"/>
        <w:jc w:val="center"/>
        <w:rPr>
          <w:sz w:val="28"/>
          <w:szCs w:val="28"/>
        </w:rPr>
      </w:pPr>
      <w:r w:rsidRPr="00FF5CB1">
        <w:rPr>
          <w:rStyle w:val="Robust"/>
          <w:rFonts w:eastAsiaTheme="majorEastAsia"/>
          <w:sz w:val="28"/>
          <w:szCs w:val="28"/>
        </w:rPr>
        <w:t>Metodele de reglementare și modul de aplicare</w:t>
      </w:r>
    </w:p>
    <w:p w14:paraId="4128454E" w14:textId="67FEC430" w:rsidR="00643889" w:rsidRPr="00FF5CB1" w:rsidRDefault="00A04292" w:rsidP="00A31033">
      <w:pPr>
        <w:pStyle w:val="NormalWeb"/>
        <w:shd w:val="clear" w:color="auto" w:fill="FFFFFF"/>
        <w:spacing w:before="0" w:beforeAutospacing="0" w:after="0" w:afterAutospacing="0" w:line="276" w:lineRule="auto"/>
        <w:ind w:firstLine="567"/>
        <w:jc w:val="both"/>
        <w:rPr>
          <w:sz w:val="28"/>
          <w:szCs w:val="28"/>
        </w:rPr>
      </w:pPr>
      <w:r w:rsidRPr="00FF5CB1">
        <w:rPr>
          <w:sz w:val="28"/>
          <w:szCs w:val="28"/>
        </w:rPr>
        <w:t>5</w:t>
      </w:r>
      <w:r w:rsidR="00643889" w:rsidRPr="00FF5CB1">
        <w:rPr>
          <w:sz w:val="28"/>
          <w:szCs w:val="28"/>
        </w:rPr>
        <w:t>.</w:t>
      </w:r>
      <w:r w:rsidR="00643889" w:rsidRPr="00FF5CB1">
        <w:rPr>
          <w:sz w:val="28"/>
          <w:szCs w:val="28"/>
        </w:rPr>
        <w:tab/>
        <w:t xml:space="preserve">Metodele de reglementare a efectivului de animale de interes cinegetic presupun acțiuni argumentate, efectuate în scopul menținerii numărului de exemplare în parametrii optimi, protecției faunei sălbatice și habitatelor acestora, menținerii </w:t>
      </w:r>
      <w:r w:rsidR="00643889" w:rsidRPr="00FF5CB1">
        <w:rPr>
          <w:sz w:val="28"/>
          <w:szCs w:val="28"/>
        </w:rPr>
        <w:lastRenderedPageBreak/>
        <w:t>echilibrului ecologic</w:t>
      </w:r>
      <w:r w:rsidR="002F335C" w:rsidRPr="00FF5CB1">
        <w:rPr>
          <w:sz w:val="28"/>
          <w:szCs w:val="28"/>
        </w:rPr>
        <w:t xml:space="preserve"> </w:t>
      </w:r>
      <w:r w:rsidR="00643889" w:rsidRPr="00FF5CB1">
        <w:rPr>
          <w:sz w:val="28"/>
          <w:szCs w:val="28"/>
        </w:rPr>
        <w:t xml:space="preserve">și prevenirii pagubelor ce pot fi cauzate de animale de interes cinegetic, culturilor agricole, silvice sau animalelor. </w:t>
      </w:r>
    </w:p>
    <w:p w14:paraId="40F79003" w14:textId="344625FA" w:rsidR="00643889" w:rsidRPr="00FF5CB1" w:rsidRDefault="00A04292" w:rsidP="00181A6D">
      <w:pPr>
        <w:pStyle w:val="NormalWeb"/>
        <w:shd w:val="clear" w:color="auto" w:fill="FFFFFF"/>
        <w:spacing w:before="0" w:beforeAutospacing="0" w:after="0" w:afterAutospacing="0" w:line="276" w:lineRule="auto"/>
        <w:ind w:firstLine="567"/>
        <w:jc w:val="both"/>
        <w:rPr>
          <w:sz w:val="28"/>
          <w:szCs w:val="28"/>
        </w:rPr>
      </w:pPr>
      <w:r w:rsidRPr="00FF5CB1">
        <w:rPr>
          <w:sz w:val="28"/>
          <w:szCs w:val="28"/>
        </w:rPr>
        <w:t>6</w:t>
      </w:r>
      <w:r w:rsidR="00643889" w:rsidRPr="00FF5CB1">
        <w:rPr>
          <w:sz w:val="28"/>
          <w:szCs w:val="28"/>
        </w:rPr>
        <w:t>.</w:t>
      </w:r>
      <w:r w:rsidR="00643889" w:rsidRPr="00FF5CB1">
        <w:rPr>
          <w:sz w:val="28"/>
          <w:szCs w:val="28"/>
        </w:rPr>
        <w:tab/>
      </w:r>
      <w:r w:rsidR="001031FD" w:rsidRPr="00FF5CB1">
        <w:rPr>
          <w:sz w:val="28"/>
          <w:szCs w:val="28"/>
        </w:rPr>
        <w:t>Se stabilesc următoarele metode de reglementare a efectivului de animale de interes cinegetic</w:t>
      </w:r>
      <w:r w:rsidR="006B572F" w:rsidRPr="00FF5CB1">
        <w:rPr>
          <w:sz w:val="28"/>
          <w:szCs w:val="28"/>
        </w:rPr>
        <w:t>,</w:t>
      </w:r>
      <w:r w:rsidR="001031FD" w:rsidRPr="00FF5CB1">
        <w:rPr>
          <w:sz w:val="28"/>
          <w:szCs w:val="28"/>
        </w:rPr>
        <w:t xml:space="preserve"> care se aplică pentru a atinge scopul propus de reglementare</w:t>
      </w:r>
      <w:r w:rsidR="00181A6D">
        <w:rPr>
          <w:sz w:val="28"/>
          <w:szCs w:val="28"/>
        </w:rPr>
        <w:t>.</w:t>
      </w:r>
      <w:r w:rsidR="006B572F" w:rsidRPr="00FF5CB1">
        <w:rPr>
          <w:sz w:val="28"/>
          <w:szCs w:val="28"/>
        </w:rPr>
        <w:t xml:space="preserve"> </w:t>
      </w:r>
      <w:bookmarkStart w:id="31" w:name="_Hlk179959186"/>
      <w:r w:rsidR="00181A6D">
        <w:rPr>
          <w:sz w:val="28"/>
          <w:szCs w:val="28"/>
        </w:rPr>
        <w:t>P</w:t>
      </w:r>
      <w:r w:rsidR="006B572F" w:rsidRPr="00FF5CB1">
        <w:rPr>
          <w:sz w:val="28"/>
          <w:szCs w:val="28"/>
        </w:rPr>
        <w:t>entru mamiferele copitate se respectă obligatoriu consecutivitatea metodelor</w:t>
      </w:r>
      <w:r w:rsidR="00A30AB6" w:rsidRPr="00FF5CB1">
        <w:rPr>
          <w:sz w:val="28"/>
          <w:szCs w:val="28"/>
        </w:rPr>
        <w:t xml:space="preserve">, excepție fiind specia mistreț </w:t>
      </w:r>
      <w:r w:rsidR="00A30AB6" w:rsidRPr="00FF5CB1">
        <w:rPr>
          <w:i/>
          <w:iCs/>
          <w:sz w:val="28"/>
          <w:szCs w:val="28"/>
        </w:rPr>
        <w:t>(Sus scrofa)</w:t>
      </w:r>
      <w:bookmarkEnd w:id="31"/>
      <w:r w:rsidR="00643889" w:rsidRPr="00FF5CB1">
        <w:rPr>
          <w:sz w:val="28"/>
          <w:szCs w:val="28"/>
        </w:rPr>
        <w:t>:</w:t>
      </w:r>
    </w:p>
    <w:p w14:paraId="745C9249" w14:textId="4DC408EA" w:rsidR="00643889" w:rsidRPr="00FF5CB1" w:rsidRDefault="00E07009" w:rsidP="00A31033">
      <w:pPr>
        <w:pStyle w:val="NormalWeb"/>
        <w:shd w:val="clear" w:color="auto" w:fill="FFFFFF"/>
        <w:spacing w:before="0" w:beforeAutospacing="0" w:after="0" w:afterAutospacing="0" w:line="276" w:lineRule="auto"/>
        <w:ind w:firstLine="567"/>
        <w:jc w:val="both"/>
        <w:rPr>
          <w:sz w:val="28"/>
          <w:szCs w:val="28"/>
        </w:rPr>
      </w:pPr>
      <w:r w:rsidRPr="00FF5CB1">
        <w:rPr>
          <w:sz w:val="28"/>
          <w:szCs w:val="28"/>
        </w:rPr>
        <w:t>6.1.</w:t>
      </w:r>
      <w:r w:rsidR="00643889" w:rsidRPr="00FF5CB1">
        <w:rPr>
          <w:sz w:val="28"/>
          <w:szCs w:val="28"/>
        </w:rPr>
        <w:tab/>
      </w:r>
      <w:r w:rsidR="00643889" w:rsidRPr="00FF5CB1">
        <w:rPr>
          <w:rStyle w:val="Robust"/>
          <w:rFonts w:eastAsiaTheme="majorEastAsia"/>
          <w:sz w:val="28"/>
          <w:szCs w:val="28"/>
        </w:rPr>
        <w:t xml:space="preserve">capturarea </w:t>
      </w:r>
      <w:r w:rsidR="00643889" w:rsidRPr="00FF5CB1">
        <w:rPr>
          <w:b/>
          <w:bCs/>
          <w:sz w:val="28"/>
          <w:szCs w:val="28"/>
        </w:rPr>
        <w:t>-</w:t>
      </w:r>
      <w:r w:rsidR="00643889" w:rsidRPr="00FF5CB1">
        <w:rPr>
          <w:sz w:val="28"/>
          <w:szCs w:val="28"/>
        </w:rPr>
        <w:t xml:space="preserve"> extragerea unui număr de animale de interes cinegetic </w:t>
      </w:r>
      <w:bookmarkStart w:id="32" w:name="_Hlk167864372"/>
      <w:r w:rsidR="00643889" w:rsidRPr="00FF5CB1">
        <w:rPr>
          <w:sz w:val="28"/>
          <w:szCs w:val="28"/>
        </w:rPr>
        <w:t xml:space="preserve">din anumite teritorii </w:t>
      </w:r>
      <w:bookmarkEnd w:id="32"/>
      <w:r w:rsidR="00643889" w:rsidRPr="00FF5CB1">
        <w:rPr>
          <w:sz w:val="28"/>
          <w:szCs w:val="28"/>
        </w:rPr>
        <w:t>și popularea altor teritorii cu specia respectivă;</w:t>
      </w:r>
    </w:p>
    <w:p w14:paraId="1E64FA80" w14:textId="65A3E273" w:rsidR="00643889" w:rsidRPr="00FF5CB1" w:rsidRDefault="00E07009" w:rsidP="00A31033">
      <w:pPr>
        <w:pStyle w:val="NormalWeb"/>
        <w:shd w:val="clear" w:color="auto" w:fill="FFFFFF"/>
        <w:spacing w:before="0" w:beforeAutospacing="0" w:after="0" w:afterAutospacing="0" w:line="276" w:lineRule="auto"/>
        <w:ind w:firstLine="567"/>
        <w:jc w:val="both"/>
        <w:rPr>
          <w:sz w:val="28"/>
          <w:szCs w:val="28"/>
        </w:rPr>
      </w:pPr>
      <w:r w:rsidRPr="00FF5CB1">
        <w:rPr>
          <w:sz w:val="28"/>
          <w:szCs w:val="28"/>
        </w:rPr>
        <w:t>6.2.</w:t>
      </w:r>
      <w:r w:rsidR="00643889" w:rsidRPr="00FF5CB1">
        <w:rPr>
          <w:rStyle w:val="Robust"/>
          <w:rFonts w:eastAsiaTheme="majorEastAsia"/>
          <w:sz w:val="28"/>
          <w:szCs w:val="28"/>
        </w:rPr>
        <w:tab/>
        <w:t>strămutarea</w:t>
      </w:r>
      <w:r w:rsidR="00643889" w:rsidRPr="00FF5CB1">
        <w:rPr>
          <w:sz w:val="28"/>
          <w:szCs w:val="28"/>
        </w:rPr>
        <w:t xml:space="preserve"> </w:t>
      </w:r>
      <w:r w:rsidR="00643889" w:rsidRPr="00FF5CB1">
        <w:rPr>
          <w:b/>
          <w:bCs/>
          <w:sz w:val="28"/>
          <w:szCs w:val="28"/>
        </w:rPr>
        <w:t>-</w:t>
      </w:r>
      <w:r w:rsidR="00643889" w:rsidRPr="00FF5CB1">
        <w:rPr>
          <w:sz w:val="28"/>
          <w:szCs w:val="28"/>
        </w:rPr>
        <w:t xml:space="preserve"> ademenirea animalelor de interes cinegetic din anumite teritorii în alte teritorii adiacente;</w:t>
      </w:r>
    </w:p>
    <w:p w14:paraId="22EABD45" w14:textId="7E0FD0E4" w:rsidR="00643889" w:rsidRPr="00FF5CB1" w:rsidRDefault="00E07009" w:rsidP="00A31033">
      <w:pPr>
        <w:pStyle w:val="NormalWeb"/>
        <w:shd w:val="clear" w:color="auto" w:fill="FFFFFF"/>
        <w:spacing w:before="0" w:beforeAutospacing="0" w:after="0" w:afterAutospacing="0" w:line="276" w:lineRule="auto"/>
        <w:ind w:firstLine="567"/>
        <w:jc w:val="both"/>
        <w:rPr>
          <w:sz w:val="28"/>
          <w:szCs w:val="28"/>
        </w:rPr>
      </w:pPr>
      <w:r w:rsidRPr="00FF5CB1">
        <w:rPr>
          <w:sz w:val="28"/>
          <w:szCs w:val="28"/>
        </w:rPr>
        <w:t>6.3.</w:t>
      </w:r>
      <w:r w:rsidR="00643889" w:rsidRPr="00FF5CB1">
        <w:rPr>
          <w:sz w:val="28"/>
          <w:szCs w:val="28"/>
        </w:rPr>
        <w:tab/>
      </w:r>
      <w:r w:rsidR="00643889" w:rsidRPr="00FF5CB1">
        <w:rPr>
          <w:rStyle w:val="Robust"/>
          <w:rFonts w:eastAsiaTheme="majorEastAsia"/>
          <w:sz w:val="28"/>
          <w:szCs w:val="28"/>
        </w:rPr>
        <w:t>extragerea prin împușcare</w:t>
      </w:r>
      <w:r w:rsidR="00643889" w:rsidRPr="00FF5CB1">
        <w:rPr>
          <w:sz w:val="28"/>
          <w:szCs w:val="28"/>
        </w:rPr>
        <w:t>.</w:t>
      </w:r>
    </w:p>
    <w:p w14:paraId="226BBF75" w14:textId="2637AE9B" w:rsidR="00643889" w:rsidRPr="00FF5CB1" w:rsidRDefault="00A04292" w:rsidP="00A31033">
      <w:pPr>
        <w:pStyle w:val="NormalWeb"/>
        <w:shd w:val="clear" w:color="auto" w:fill="FFFFFF"/>
        <w:spacing w:before="0" w:beforeAutospacing="0" w:after="0" w:afterAutospacing="0" w:line="276" w:lineRule="auto"/>
        <w:ind w:firstLine="567"/>
        <w:jc w:val="both"/>
        <w:rPr>
          <w:sz w:val="28"/>
          <w:szCs w:val="28"/>
        </w:rPr>
      </w:pPr>
      <w:r w:rsidRPr="00FF5CB1">
        <w:rPr>
          <w:sz w:val="28"/>
          <w:szCs w:val="28"/>
        </w:rPr>
        <w:t>7</w:t>
      </w:r>
      <w:r w:rsidR="00643889" w:rsidRPr="00FF5CB1">
        <w:rPr>
          <w:sz w:val="28"/>
          <w:szCs w:val="28"/>
        </w:rPr>
        <w:t>.</w:t>
      </w:r>
      <w:r w:rsidR="00643889" w:rsidRPr="00FF5CB1">
        <w:rPr>
          <w:sz w:val="28"/>
          <w:szCs w:val="28"/>
        </w:rPr>
        <w:tab/>
        <w:t>Modul de aplicare măsurilor de reglementare a efectivului de animale de interes cinegetic:</w:t>
      </w:r>
    </w:p>
    <w:p w14:paraId="1A9CB89C" w14:textId="0DCB5714" w:rsidR="00643889" w:rsidRPr="00FF5CB1" w:rsidRDefault="00E07009" w:rsidP="00A31033">
      <w:pPr>
        <w:pStyle w:val="NormalWeb"/>
        <w:shd w:val="clear" w:color="auto" w:fill="FFFFFF"/>
        <w:spacing w:before="0" w:beforeAutospacing="0" w:after="0" w:afterAutospacing="0" w:line="276" w:lineRule="auto"/>
        <w:ind w:firstLine="567"/>
        <w:jc w:val="both"/>
        <w:rPr>
          <w:sz w:val="28"/>
          <w:szCs w:val="28"/>
        </w:rPr>
      </w:pPr>
      <w:r w:rsidRPr="00FF5CB1">
        <w:rPr>
          <w:sz w:val="28"/>
          <w:szCs w:val="28"/>
        </w:rPr>
        <w:t>7.1.</w:t>
      </w:r>
      <w:r w:rsidR="00643889" w:rsidRPr="00FF5CB1">
        <w:rPr>
          <w:rStyle w:val="Robust"/>
          <w:rFonts w:eastAsiaTheme="majorEastAsia"/>
          <w:sz w:val="28"/>
          <w:szCs w:val="28"/>
        </w:rPr>
        <w:tab/>
        <w:t>capturarea -</w:t>
      </w:r>
      <w:r w:rsidR="002F335C" w:rsidRPr="00FF5CB1">
        <w:rPr>
          <w:sz w:val="28"/>
          <w:szCs w:val="28"/>
        </w:rPr>
        <w:t xml:space="preserve"> </w:t>
      </w:r>
      <w:r w:rsidR="00643889" w:rsidRPr="00FF5CB1">
        <w:rPr>
          <w:sz w:val="28"/>
          <w:szCs w:val="28"/>
        </w:rPr>
        <w:t>se efectuează pe tot parcursul anului, cu excepția perioadei de reproducere,</w:t>
      </w:r>
      <w:r w:rsidR="00643889" w:rsidRPr="00FF5CB1">
        <w:rPr>
          <w:rFonts w:eastAsiaTheme="minorHAnsi"/>
          <w:kern w:val="2"/>
          <w:sz w:val="28"/>
          <w:szCs w:val="28"/>
          <w:lang w:eastAsia="en-US"/>
          <w14:ligatures w14:val="standardContextual"/>
        </w:rPr>
        <w:t xml:space="preserve"> </w:t>
      </w:r>
      <w:r w:rsidR="00643889" w:rsidRPr="00FF5CB1">
        <w:rPr>
          <w:sz w:val="28"/>
          <w:szCs w:val="28"/>
        </w:rPr>
        <w:t>în scopul reducerii densității până la nivelul optim și populării altor terenuri cu specia respectivă, în limita densității optime. Capturarea se realizează cu utilizarea plaselor și/sau capcanelor autorizate</w:t>
      </w:r>
      <w:bookmarkStart w:id="33" w:name="_Hlk167354383"/>
      <w:r w:rsidR="00643889" w:rsidRPr="00FF5CB1">
        <w:rPr>
          <w:sz w:val="28"/>
          <w:szCs w:val="28"/>
        </w:rPr>
        <w:t xml:space="preserve"> sau prin imobilizarea animalelor, care presupune folosirea substanțelor imobilizatoare sau a tranchilizantelor; </w:t>
      </w:r>
      <w:bookmarkEnd w:id="33"/>
    </w:p>
    <w:p w14:paraId="0962E8A1" w14:textId="7772F98E" w:rsidR="00643889" w:rsidRPr="00FF5CB1" w:rsidRDefault="00E07009" w:rsidP="00A31033">
      <w:pPr>
        <w:pStyle w:val="NormalWeb"/>
        <w:shd w:val="clear" w:color="auto" w:fill="FFFFFF"/>
        <w:spacing w:before="0" w:beforeAutospacing="0" w:after="0" w:afterAutospacing="0" w:line="276" w:lineRule="auto"/>
        <w:ind w:firstLine="567"/>
        <w:jc w:val="both"/>
        <w:rPr>
          <w:strike/>
          <w:sz w:val="28"/>
          <w:szCs w:val="28"/>
        </w:rPr>
      </w:pPr>
      <w:r w:rsidRPr="00FF5CB1">
        <w:rPr>
          <w:sz w:val="28"/>
          <w:szCs w:val="28"/>
        </w:rPr>
        <w:t>7.2</w:t>
      </w:r>
      <w:r w:rsidR="00643889" w:rsidRPr="00FF5CB1">
        <w:rPr>
          <w:sz w:val="28"/>
          <w:szCs w:val="28"/>
        </w:rPr>
        <w:tab/>
      </w:r>
      <w:r w:rsidR="00643889" w:rsidRPr="00FF5CB1">
        <w:rPr>
          <w:rStyle w:val="Robust"/>
          <w:rFonts w:eastAsiaTheme="majorEastAsia"/>
          <w:sz w:val="28"/>
          <w:szCs w:val="28"/>
        </w:rPr>
        <w:t xml:space="preserve">strămutarea - </w:t>
      </w:r>
      <w:r w:rsidR="00643889" w:rsidRPr="00FF5CB1">
        <w:rPr>
          <w:sz w:val="28"/>
          <w:szCs w:val="28"/>
        </w:rPr>
        <w:t>se efectuează pe tot parcursul anului, în scopul reducerii densității numărului de exemplare până la nivelul optim, cu ademenirea acestora în zone adiacente, prin administrarea hranei complementare în acele zone, crearea remizelor, amplasarea adăpătorilor, sărăriilor etc</w:t>
      </w:r>
      <w:r w:rsidR="00643889" w:rsidRPr="00FF5CB1">
        <w:rPr>
          <w:sz w:val="28"/>
          <w:szCs w:val="28"/>
          <w:lang w:eastAsia="en-US"/>
        </w:rPr>
        <w:t>;</w:t>
      </w:r>
      <w:bookmarkStart w:id="34" w:name="_Hlk167348871"/>
    </w:p>
    <w:bookmarkEnd w:id="34"/>
    <w:p w14:paraId="3283258E" w14:textId="2F7D37E5" w:rsidR="00643889" w:rsidRPr="00FF5CB1" w:rsidRDefault="00E07009" w:rsidP="00A31033">
      <w:pPr>
        <w:pStyle w:val="NormalWeb"/>
        <w:shd w:val="clear" w:color="auto" w:fill="FFFFFF"/>
        <w:spacing w:before="0" w:beforeAutospacing="0" w:after="0" w:afterAutospacing="0" w:line="276" w:lineRule="auto"/>
        <w:ind w:firstLine="567"/>
        <w:jc w:val="both"/>
        <w:rPr>
          <w:sz w:val="28"/>
          <w:szCs w:val="28"/>
        </w:rPr>
      </w:pPr>
      <w:r w:rsidRPr="00FF5CB1">
        <w:rPr>
          <w:sz w:val="28"/>
          <w:szCs w:val="28"/>
        </w:rPr>
        <w:t>7.3.</w:t>
      </w:r>
      <w:r w:rsidR="00643889" w:rsidRPr="00FF5CB1">
        <w:rPr>
          <w:rStyle w:val="Robust"/>
          <w:rFonts w:eastAsiaTheme="majorEastAsia"/>
          <w:sz w:val="28"/>
          <w:szCs w:val="28"/>
        </w:rPr>
        <w:tab/>
        <w:t xml:space="preserve">extragerea prin împușcare - </w:t>
      </w:r>
      <w:bookmarkStart w:id="35" w:name="_Hlk167883866"/>
      <w:r w:rsidR="00643889" w:rsidRPr="00FF5CB1">
        <w:rPr>
          <w:sz w:val="28"/>
          <w:szCs w:val="28"/>
        </w:rPr>
        <w:t>se efectuează</w:t>
      </w:r>
      <w:r w:rsidR="009B12C6" w:rsidRPr="00FF5CB1">
        <w:rPr>
          <w:sz w:val="28"/>
          <w:szCs w:val="28"/>
        </w:rPr>
        <w:t xml:space="preserve"> </w:t>
      </w:r>
      <w:r w:rsidR="00DE65DF" w:rsidRPr="00FF5CB1">
        <w:rPr>
          <w:sz w:val="28"/>
          <w:szCs w:val="28"/>
        </w:rPr>
        <w:t>conform perioadelor</w:t>
      </w:r>
      <w:r w:rsidR="009B12C6" w:rsidRPr="00FF5CB1">
        <w:rPr>
          <w:sz w:val="28"/>
          <w:szCs w:val="28"/>
        </w:rPr>
        <w:t>,</w:t>
      </w:r>
      <w:r w:rsidR="00DE65DF" w:rsidRPr="00FF5CB1">
        <w:rPr>
          <w:sz w:val="28"/>
          <w:szCs w:val="28"/>
        </w:rPr>
        <w:t xml:space="preserve"> per specie în parte</w:t>
      </w:r>
      <w:r w:rsidR="009B12C6" w:rsidRPr="00FF5CB1">
        <w:rPr>
          <w:sz w:val="28"/>
          <w:szCs w:val="28"/>
        </w:rPr>
        <w:t>,</w:t>
      </w:r>
      <w:r w:rsidR="00DE65DF" w:rsidRPr="00FF5CB1">
        <w:rPr>
          <w:sz w:val="28"/>
          <w:szCs w:val="28"/>
        </w:rPr>
        <w:t xml:space="preserve"> din </w:t>
      </w:r>
      <w:bookmarkStart w:id="36" w:name="_Hlk174516441"/>
      <w:r w:rsidR="00DE65DF" w:rsidRPr="00FF5CB1">
        <w:rPr>
          <w:sz w:val="28"/>
          <w:szCs w:val="28"/>
        </w:rPr>
        <w:t xml:space="preserve">anexa nr.1 a </w:t>
      </w:r>
      <w:r w:rsidR="009B12C6" w:rsidRPr="00FF5CB1">
        <w:rPr>
          <w:sz w:val="28"/>
          <w:szCs w:val="28"/>
        </w:rPr>
        <w:t>L</w:t>
      </w:r>
      <w:r w:rsidR="00DE65DF" w:rsidRPr="00FF5CB1">
        <w:rPr>
          <w:sz w:val="28"/>
          <w:szCs w:val="28"/>
        </w:rPr>
        <w:t>egii vânătorii și a protecției fondului cinegetic</w:t>
      </w:r>
      <w:bookmarkEnd w:id="36"/>
      <w:r w:rsidR="00593BBF" w:rsidRPr="00593BBF">
        <w:rPr>
          <w:sz w:val="28"/>
          <w:szCs w:val="28"/>
        </w:rPr>
        <w:t xml:space="preserve"> </w:t>
      </w:r>
      <w:r w:rsidR="00593BBF" w:rsidRPr="00FF5CB1">
        <w:rPr>
          <w:sz w:val="28"/>
          <w:szCs w:val="28"/>
        </w:rPr>
        <w:t>nr. 55/2024</w:t>
      </w:r>
      <w:r w:rsidR="009B12C6" w:rsidRPr="00FF5CB1">
        <w:rPr>
          <w:sz w:val="28"/>
          <w:szCs w:val="28"/>
        </w:rPr>
        <w:t>,</w:t>
      </w:r>
      <w:r w:rsidR="00DE65DF" w:rsidRPr="00FF5CB1">
        <w:rPr>
          <w:sz w:val="28"/>
          <w:szCs w:val="28"/>
        </w:rPr>
        <w:t xml:space="preserve"> în </w:t>
      </w:r>
      <w:r w:rsidR="00643889" w:rsidRPr="00FF5CB1">
        <w:rPr>
          <w:sz w:val="28"/>
          <w:szCs w:val="28"/>
        </w:rPr>
        <w:t>scopul reducerii densității numărului de exemplare până la nivelul optim</w:t>
      </w:r>
      <w:bookmarkEnd w:id="35"/>
      <w:r w:rsidR="003F5805" w:rsidRPr="00FF5CB1">
        <w:rPr>
          <w:sz w:val="28"/>
          <w:szCs w:val="28"/>
        </w:rPr>
        <w:t>,</w:t>
      </w:r>
      <w:r w:rsidR="00643889" w:rsidRPr="00FF5CB1">
        <w:rPr>
          <w:sz w:val="28"/>
          <w:szCs w:val="28"/>
        </w:rPr>
        <w:t xml:space="preserve"> se întreprinde individual, cu respectarea regulilor de organizare și securitate la vânătoare</w:t>
      </w:r>
      <w:r w:rsidR="00C954C4">
        <w:rPr>
          <w:sz w:val="28"/>
          <w:szCs w:val="28"/>
        </w:rPr>
        <w:t>.</w:t>
      </w:r>
      <w:r w:rsidR="00643889" w:rsidRPr="00FF5CB1">
        <w:rPr>
          <w:sz w:val="28"/>
          <w:szCs w:val="28"/>
        </w:rPr>
        <w:t> </w:t>
      </w:r>
      <w:r w:rsidR="00C954C4">
        <w:rPr>
          <w:sz w:val="28"/>
          <w:szCs w:val="28"/>
        </w:rPr>
        <w:t>P</w:t>
      </w:r>
      <w:r w:rsidR="0068110E" w:rsidRPr="00FF5CB1">
        <w:rPr>
          <w:sz w:val="28"/>
          <w:szCs w:val="28"/>
        </w:rPr>
        <w:t xml:space="preserve">entru mamiferele copitate se efectuează doar dacă au fost epuizate metodele enumerate la sbp. 7.1., 7.2. şi nu a fost atins rezultatul  scontat, excepție fiind specia mistreț </w:t>
      </w:r>
      <w:r w:rsidR="0068110E" w:rsidRPr="00FF5CB1">
        <w:rPr>
          <w:i/>
          <w:iCs/>
          <w:sz w:val="28"/>
          <w:szCs w:val="28"/>
        </w:rPr>
        <w:t>(Sus scrofa),</w:t>
      </w:r>
      <w:r w:rsidR="0068110E" w:rsidRPr="00FF5CB1">
        <w:rPr>
          <w:sz w:val="28"/>
          <w:szCs w:val="28"/>
        </w:rPr>
        <w:t xml:space="preserve"> prin următoarele metode</w:t>
      </w:r>
      <w:r w:rsidR="00643889" w:rsidRPr="00FF5CB1">
        <w:rPr>
          <w:sz w:val="28"/>
          <w:szCs w:val="28"/>
        </w:rPr>
        <w:t>:</w:t>
      </w:r>
    </w:p>
    <w:p w14:paraId="24E09DED" w14:textId="05724771" w:rsidR="00E07009" w:rsidRPr="00FF5CB1" w:rsidRDefault="00E07009">
      <w:pPr>
        <w:pStyle w:val="NormalWeb"/>
        <w:numPr>
          <w:ilvl w:val="2"/>
          <w:numId w:val="8"/>
        </w:numPr>
        <w:shd w:val="clear" w:color="auto" w:fill="FFFFFF"/>
        <w:spacing w:before="0" w:beforeAutospacing="0" w:after="0" w:afterAutospacing="0" w:line="276" w:lineRule="auto"/>
        <w:ind w:left="0" w:firstLine="566"/>
        <w:jc w:val="both"/>
        <w:rPr>
          <w:b/>
          <w:bCs/>
          <w:sz w:val="28"/>
          <w:szCs w:val="28"/>
        </w:rPr>
      </w:pPr>
      <w:r w:rsidRPr="00FF5CB1">
        <w:rPr>
          <w:b/>
          <w:bCs/>
          <w:sz w:val="28"/>
          <w:szCs w:val="28"/>
        </w:rPr>
        <w:t xml:space="preserve">  </w:t>
      </w:r>
      <w:r w:rsidR="00643889" w:rsidRPr="00FF5CB1">
        <w:rPr>
          <w:b/>
          <w:bCs/>
          <w:sz w:val="28"/>
          <w:szCs w:val="28"/>
        </w:rPr>
        <w:t>la pândă;</w:t>
      </w:r>
    </w:p>
    <w:p w14:paraId="1DE8CED1" w14:textId="1D80116D" w:rsidR="00643889" w:rsidRPr="00FF5CB1" w:rsidRDefault="00E07009">
      <w:pPr>
        <w:pStyle w:val="NormalWeb"/>
        <w:numPr>
          <w:ilvl w:val="2"/>
          <w:numId w:val="8"/>
        </w:numPr>
        <w:shd w:val="clear" w:color="auto" w:fill="FFFFFF"/>
        <w:spacing w:before="0" w:beforeAutospacing="0" w:after="0" w:afterAutospacing="0" w:line="276" w:lineRule="auto"/>
        <w:ind w:left="0" w:firstLine="566"/>
        <w:jc w:val="both"/>
        <w:rPr>
          <w:b/>
          <w:bCs/>
          <w:sz w:val="28"/>
          <w:szCs w:val="28"/>
        </w:rPr>
      </w:pPr>
      <w:r w:rsidRPr="00FF5CB1">
        <w:rPr>
          <w:b/>
          <w:bCs/>
          <w:sz w:val="28"/>
          <w:szCs w:val="28"/>
        </w:rPr>
        <w:t xml:space="preserve">  </w:t>
      </w:r>
      <w:r w:rsidR="00643889" w:rsidRPr="00FF5CB1">
        <w:rPr>
          <w:b/>
          <w:bCs/>
          <w:sz w:val="28"/>
          <w:szCs w:val="28"/>
        </w:rPr>
        <w:t xml:space="preserve">la nadă; </w:t>
      </w:r>
    </w:p>
    <w:p w14:paraId="0752D975" w14:textId="2A5CB073" w:rsidR="00643889" w:rsidRPr="00FF5CB1" w:rsidRDefault="00E07009">
      <w:pPr>
        <w:pStyle w:val="NormalWeb"/>
        <w:numPr>
          <w:ilvl w:val="2"/>
          <w:numId w:val="8"/>
        </w:numPr>
        <w:shd w:val="clear" w:color="auto" w:fill="FFFFFF"/>
        <w:spacing w:before="0" w:beforeAutospacing="0" w:after="0" w:afterAutospacing="0" w:line="276" w:lineRule="auto"/>
        <w:ind w:left="0" w:firstLine="566"/>
        <w:jc w:val="both"/>
        <w:rPr>
          <w:b/>
          <w:bCs/>
          <w:sz w:val="28"/>
          <w:szCs w:val="28"/>
        </w:rPr>
      </w:pPr>
      <w:r w:rsidRPr="00FF5CB1">
        <w:rPr>
          <w:b/>
          <w:bCs/>
          <w:sz w:val="28"/>
          <w:szCs w:val="28"/>
        </w:rPr>
        <w:t xml:space="preserve">  </w:t>
      </w:r>
      <w:r w:rsidR="00643889" w:rsidRPr="00FF5CB1">
        <w:rPr>
          <w:b/>
          <w:bCs/>
          <w:sz w:val="28"/>
          <w:szCs w:val="28"/>
        </w:rPr>
        <w:t>la vizuină;</w:t>
      </w:r>
    </w:p>
    <w:p w14:paraId="3F96E516" w14:textId="6834C620" w:rsidR="00A31033" w:rsidRPr="00FF5CB1" w:rsidRDefault="00E07009" w:rsidP="00574EC6">
      <w:pPr>
        <w:pStyle w:val="NormalWeb"/>
        <w:numPr>
          <w:ilvl w:val="2"/>
          <w:numId w:val="8"/>
        </w:numPr>
        <w:shd w:val="clear" w:color="auto" w:fill="FFFFFF"/>
        <w:spacing w:before="0" w:beforeAutospacing="0" w:after="0" w:afterAutospacing="0" w:line="276" w:lineRule="auto"/>
        <w:ind w:left="0" w:firstLine="566"/>
        <w:jc w:val="both"/>
        <w:rPr>
          <w:b/>
          <w:bCs/>
          <w:sz w:val="28"/>
          <w:szCs w:val="28"/>
        </w:rPr>
      </w:pPr>
      <w:r w:rsidRPr="00FF5CB1">
        <w:rPr>
          <w:b/>
          <w:bCs/>
          <w:sz w:val="28"/>
          <w:szCs w:val="28"/>
        </w:rPr>
        <w:t xml:space="preserve">  </w:t>
      </w:r>
      <w:r w:rsidR="00A31033" w:rsidRPr="00FF5CB1">
        <w:rPr>
          <w:b/>
          <w:bCs/>
          <w:sz w:val="28"/>
          <w:szCs w:val="28"/>
        </w:rPr>
        <w:t>la dibuit;</w:t>
      </w:r>
    </w:p>
    <w:p w14:paraId="79BAF211" w14:textId="63B32BAF" w:rsidR="009B12C6" w:rsidRPr="00FF5CB1" w:rsidRDefault="00E07009" w:rsidP="00574EC6">
      <w:pPr>
        <w:pStyle w:val="NormalWeb"/>
        <w:numPr>
          <w:ilvl w:val="2"/>
          <w:numId w:val="8"/>
        </w:numPr>
        <w:shd w:val="clear" w:color="auto" w:fill="FFFFFF"/>
        <w:spacing w:before="0" w:beforeAutospacing="0" w:after="0" w:afterAutospacing="0" w:line="276" w:lineRule="auto"/>
        <w:ind w:left="0" w:firstLine="566"/>
        <w:jc w:val="both"/>
        <w:rPr>
          <w:b/>
          <w:bCs/>
          <w:sz w:val="28"/>
          <w:szCs w:val="28"/>
        </w:rPr>
      </w:pPr>
      <w:r w:rsidRPr="00FF5CB1">
        <w:rPr>
          <w:b/>
          <w:bCs/>
          <w:sz w:val="28"/>
          <w:szCs w:val="28"/>
        </w:rPr>
        <w:t xml:space="preserve">  </w:t>
      </w:r>
      <w:r w:rsidR="00643889" w:rsidRPr="00FF5CB1">
        <w:rPr>
          <w:b/>
          <w:bCs/>
          <w:sz w:val="28"/>
          <w:szCs w:val="28"/>
        </w:rPr>
        <w:t>prin ademenire.</w:t>
      </w:r>
    </w:p>
    <w:p w14:paraId="43901A96" w14:textId="3FC6B753" w:rsidR="00643889" w:rsidRPr="00FF5CB1" w:rsidRDefault="00A04292" w:rsidP="00E13F49">
      <w:pPr>
        <w:pStyle w:val="NormalWeb"/>
        <w:shd w:val="clear" w:color="auto" w:fill="FFFFFF"/>
        <w:spacing w:before="0" w:beforeAutospacing="0" w:after="0" w:afterAutospacing="0" w:line="276" w:lineRule="auto"/>
        <w:ind w:firstLine="567"/>
        <w:jc w:val="both"/>
        <w:rPr>
          <w:sz w:val="28"/>
          <w:szCs w:val="28"/>
        </w:rPr>
      </w:pPr>
      <w:r w:rsidRPr="00FF5CB1">
        <w:rPr>
          <w:sz w:val="28"/>
          <w:szCs w:val="28"/>
        </w:rPr>
        <w:t>8</w:t>
      </w:r>
      <w:r w:rsidR="00643889" w:rsidRPr="00FF5CB1">
        <w:rPr>
          <w:sz w:val="28"/>
          <w:szCs w:val="28"/>
        </w:rPr>
        <w:t>.</w:t>
      </w:r>
      <w:r w:rsidR="00643889" w:rsidRPr="00FF5CB1">
        <w:rPr>
          <w:sz w:val="28"/>
          <w:szCs w:val="28"/>
        </w:rPr>
        <w:tab/>
        <w:t>La acțiunea de extragere prin împușcare se permite utilizarea armei cu țeavă ghintuită și armei cu țeava lisă.</w:t>
      </w:r>
      <w:bookmarkStart w:id="37" w:name="_Hlk167349096"/>
      <w:bookmarkStart w:id="38" w:name="_Hlk167349520"/>
      <w:r w:rsidR="00643889" w:rsidRPr="00FF5CB1">
        <w:rPr>
          <w:sz w:val="28"/>
          <w:szCs w:val="28"/>
        </w:rPr>
        <w:t xml:space="preserve"> </w:t>
      </w:r>
      <w:bookmarkEnd w:id="37"/>
      <w:bookmarkEnd w:id="38"/>
    </w:p>
    <w:p w14:paraId="75F9BC7D" w14:textId="65E40922" w:rsidR="00E13F49" w:rsidRPr="00E13F49" w:rsidRDefault="00E13F49" w:rsidP="00F20F8D">
      <w:pPr>
        <w:pStyle w:val="NormalWeb"/>
        <w:shd w:val="clear" w:color="auto" w:fill="FFFFFF"/>
        <w:spacing w:before="0" w:beforeAutospacing="0" w:after="0" w:afterAutospacing="0"/>
        <w:ind w:firstLine="567"/>
        <w:jc w:val="both"/>
        <w:rPr>
          <w:sz w:val="28"/>
          <w:szCs w:val="28"/>
        </w:rPr>
      </w:pPr>
      <w:r>
        <w:rPr>
          <w:sz w:val="28"/>
          <w:szCs w:val="28"/>
        </w:rPr>
        <w:t>9.</w:t>
      </w:r>
      <w:r>
        <w:rPr>
          <w:sz w:val="28"/>
          <w:szCs w:val="28"/>
        </w:rPr>
        <w:tab/>
      </w:r>
      <w:r w:rsidRPr="00E13F49">
        <w:rPr>
          <w:sz w:val="28"/>
          <w:szCs w:val="28"/>
        </w:rPr>
        <w:t xml:space="preserve">Metodele de reglementare numerică prevăzute la pct. 6, în condițiile pct. 1 a prezentului Regulament, se organizează de către gestionarul ariei protejate de stat și </w:t>
      </w:r>
      <w:r w:rsidRPr="00E13F49">
        <w:rPr>
          <w:sz w:val="28"/>
          <w:szCs w:val="28"/>
        </w:rPr>
        <w:lastRenderedPageBreak/>
        <w:t xml:space="preserve">se realizează de către angajații acesteia, personalul serviciului silvic și/sau specialiști calificați în domeniul cinegeticii, cu respectarea inclusiv, prevederilor art. 14 -19 din Legea nr. 55/2024 vânătorii și a protecției fondului cinegetic. Responsabil de respectarea prevederilor cadrului normativ cu incidență în domeniu, în procesul de desfășurare a acțiunilor de reglementare numerică a efectivului de animale de interes cinegetic, este gestionarul ariei naturale protejate de stat. </w:t>
      </w:r>
    </w:p>
    <w:p w14:paraId="08C0F0FD" w14:textId="2DBEF2C2" w:rsidR="00E13F49" w:rsidRDefault="00E13F49" w:rsidP="00F20F8D">
      <w:pPr>
        <w:pStyle w:val="NormalWeb"/>
        <w:shd w:val="clear" w:color="auto" w:fill="FFFFFF"/>
        <w:spacing w:before="0" w:beforeAutospacing="0" w:after="0" w:afterAutospacing="0"/>
        <w:ind w:firstLine="567"/>
        <w:jc w:val="both"/>
        <w:rPr>
          <w:sz w:val="28"/>
          <w:szCs w:val="28"/>
        </w:rPr>
      </w:pPr>
      <w:r w:rsidRPr="00E13F49">
        <w:rPr>
          <w:sz w:val="28"/>
          <w:szCs w:val="28"/>
        </w:rPr>
        <w:t>10.</w:t>
      </w:r>
      <w:r>
        <w:rPr>
          <w:sz w:val="28"/>
          <w:szCs w:val="28"/>
        </w:rPr>
        <w:tab/>
      </w:r>
      <w:r w:rsidRPr="00E13F49">
        <w:rPr>
          <w:sz w:val="28"/>
          <w:szCs w:val="28"/>
        </w:rPr>
        <w:t>Metodele de reglementare numerică prevăzute la pct. 6, în condițiile pct. 2 din prezentul Regulament, se organizează și efectuează de către gestionarul fondului cinegetic, conform reglementărilor Ministerului Mediului și a planului de management al ariei naturale protejate de stat. Responsabil de respectarea prevederilor cadrului normativ cu incidență în domeniu, în procesul de desfășurare a acțiunilor de reglementare numerică a efectivului de animale de interes cinegetic, este gestionarul fondului cinegetic în care sunt arondate ariile naturale protejate de stat.</w:t>
      </w:r>
    </w:p>
    <w:p w14:paraId="42B198B7" w14:textId="77777777" w:rsidR="009F53E5" w:rsidRPr="00E13F49" w:rsidRDefault="009F53E5" w:rsidP="009F53E5">
      <w:pPr>
        <w:pStyle w:val="NormalWeb"/>
        <w:shd w:val="clear" w:color="auto" w:fill="FFFFFF"/>
        <w:spacing w:before="0" w:beforeAutospacing="0" w:after="0" w:afterAutospacing="0"/>
        <w:jc w:val="both"/>
        <w:rPr>
          <w:b/>
          <w:bCs/>
          <w:sz w:val="28"/>
          <w:szCs w:val="28"/>
        </w:rPr>
      </w:pPr>
    </w:p>
    <w:p w14:paraId="6CE9CAD6" w14:textId="77777777" w:rsidR="00E13F49" w:rsidRPr="00E13F49" w:rsidRDefault="00E13F49" w:rsidP="00E13F49">
      <w:pPr>
        <w:pStyle w:val="NormalWeb"/>
        <w:shd w:val="clear" w:color="auto" w:fill="FFFFFF"/>
        <w:spacing w:before="0" w:beforeAutospacing="0" w:after="0" w:afterAutospacing="0"/>
        <w:jc w:val="center"/>
        <w:rPr>
          <w:b/>
          <w:bCs/>
          <w:sz w:val="28"/>
          <w:szCs w:val="28"/>
        </w:rPr>
      </w:pPr>
      <w:r w:rsidRPr="00E13F49">
        <w:rPr>
          <w:b/>
          <w:bCs/>
          <w:sz w:val="28"/>
          <w:szCs w:val="28"/>
        </w:rPr>
        <w:t>Capitolul III</w:t>
      </w:r>
    </w:p>
    <w:p w14:paraId="60176508" w14:textId="77777777" w:rsidR="00E13F49" w:rsidRDefault="00E13F49" w:rsidP="00E13F49">
      <w:pPr>
        <w:pStyle w:val="NormalWeb"/>
        <w:shd w:val="clear" w:color="auto" w:fill="FFFFFF"/>
        <w:spacing w:before="0" w:beforeAutospacing="0" w:after="0" w:afterAutospacing="0"/>
        <w:jc w:val="center"/>
        <w:rPr>
          <w:b/>
          <w:bCs/>
          <w:sz w:val="28"/>
          <w:szCs w:val="28"/>
        </w:rPr>
      </w:pPr>
      <w:r w:rsidRPr="00E13F49">
        <w:rPr>
          <w:b/>
          <w:bCs/>
          <w:sz w:val="28"/>
          <w:szCs w:val="28"/>
        </w:rPr>
        <w:t>Aprobare metodei de reglementare și a numărului de exemplare propus reglementării</w:t>
      </w:r>
    </w:p>
    <w:p w14:paraId="7A1F6859" w14:textId="77777777" w:rsidR="00E13F49" w:rsidRPr="00E13F49" w:rsidRDefault="00E13F49" w:rsidP="00E13F49">
      <w:pPr>
        <w:pStyle w:val="NormalWeb"/>
        <w:shd w:val="clear" w:color="auto" w:fill="FFFFFF"/>
        <w:spacing w:before="0" w:beforeAutospacing="0" w:after="0" w:afterAutospacing="0"/>
        <w:jc w:val="center"/>
        <w:rPr>
          <w:b/>
          <w:bCs/>
          <w:sz w:val="28"/>
          <w:szCs w:val="28"/>
        </w:rPr>
      </w:pPr>
    </w:p>
    <w:p w14:paraId="1BA9EFA4" w14:textId="2C376259" w:rsidR="00E13F49" w:rsidRPr="00E13F49" w:rsidRDefault="00E13F49" w:rsidP="00E13F49">
      <w:pPr>
        <w:pStyle w:val="NormalWeb"/>
        <w:shd w:val="clear" w:color="auto" w:fill="FFFFFF"/>
        <w:spacing w:before="0" w:beforeAutospacing="0" w:after="0" w:afterAutospacing="0"/>
        <w:ind w:firstLine="567"/>
        <w:jc w:val="both"/>
        <w:rPr>
          <w:sz w:val="28"/>
          <w:szCs w:val="28"/>
        </w:rPr>
      </w:pPr>
      <w:r w:rsidRPr="00E13F49">
        <w:rPr>
          <w:sz w:val="28"/>
          <w:szCs w:val="28"/>
        </w:rPr>
        <w:t>11. Solicitarea de reglementare numerică a efectivului faunei de interes</w:t>
      </w:r>
      <w:r>
        <w:rPr>
          <w:sz w:val="28"/>
          <w:szCs w:val="28"/>
        </w:rPr>
        <w:t xml:space="preserve"> </w:t>
      </w:r>
      <w:r w:rsidRPr="00E13F49">
        <w:rPr>
          <w:sz w:val="28"/>
          <w:szCs w:val="28"/>
        </w:rPr>
        <w:t>cinegetic, în condițiile pct. 1 din prezentul Regulament, coordonată în scris de consiliu științific în cazul rezervațiilor științifice/naturale și consiliu tehnico-ştiinţific în cazul parcurilor naționale, se remite în scris, de către gestionarul ariei naturale, în adresa Ministerului Mediului.</w:t>
      </w:r>
    </w:p>
    <w:p w14:paraId="615B3720" w14:textId="77777777" w:rsidR="00E13F49" w:rsidRPr="00E13F49" w:rsidRDefault="00E13F49" w:rsidP="00E13F49">
      <w:pPr>
        <w:pStyle w:val="NormalWeb"/>
        <w:shd w:val="clear" w:color="auto" w:fill="FFFFFF"/>
        <w:spacing w:before="0" w:beforeAutospacing="0" w:after="0" w:afterAutospacing="0"/>
        <w:ind w:firstLine="567"/>
        <w:jc w:val="both"/>
        <w:rPr>
          <w:sz w:val="28"/>
          <w:szCs w:val="28"/>
        </w:rPr>
      </w:pPr>
      <w:r w:rsidRPr="00E13F49">
        <w:rPr>
          <w:sz w:val="28"/>
          <w:szCs w:val="28"/>
        </w:rPr>
        <w:t>11.1. solicitarea de reglementare numerică a efectivului faunei de interes cinegetic prevăzută la sbp. 6.1. și 6.2. se remite pe tot parcursul anului, cu excepția perioadei de reproducere a speciei care urmează a fi reglementată;</w:t>
      </w:r>
    </w:p>
    <w:p w14:paraId="61C2D571" w14:textId="2D75F621" w:rsidR="00E13F49" w:rsidRPr="00E13F49" w:rsidRDefault="00E13F49" w:rsidP="00E13F49">
      <w:pPr>
        <w:pStyle w:val="NormalWeb"/>
        <w:shd w:val="clear" w:color="auto" w:fill="FFFFFF"/>
        <w:spacing w:before="0" w:beforeAutospacing="0" w:after="0" w:afterAutospacing="0"/>
        <w:ind w:firstLine="567"/>
        <w:jc w:val="both"/>
        <w:rPr>
          <w:sz w:val="28"/>
          <w:szCs w:val="28"/>
        </w:rPr>
      </w:pPr>
      <w:r w:rsidRPr="00E13F49">
        <w:rPr>
          <w:sz w:val="28"/>
          <w:szCs w:val="28"/>
        </w:rPr>
        <w:t>11.2. solicitarea de reglementare numerică a efectivului faunei de interes</w:t>
      </w:r>
      <w:r>
        <w:rPr>
          <w:sz w:val="28"/>
          <w:szCs w:val="28"/>
        </w:rPr>
        <w:t xml:space="preserve"> </w:t>
      </w:r>
      <w:r w:rsidRPr="00E13F49">
        <w:rPr>
          <w:sz w:val="28"/>
          <w:szCs w:val="28"/>
        </w:rPr>
        <w:t>cinegetic prevăzută la sbp. 6.3. se remite cu minim 30 de zile calendaristice înainte de perioada</w:t>
      </w:r>
      <w:r>
        <w:rPr>
          <w:sz w:val="28"/>
          <w:szCs w:val="28"/>
        </w:rPr>
        <w:t xml:space="preserve"> </w:t>
      </w:r>
      <w:r w:rsidRPr="00E13F49">
        <w:rPr>
          <w:sz w:val="28"/>
          <w:szCs w:val="28"/>
        </w:rPr>
        <w:t>când vânătoarea este permisă la specia care urmează a fi reglementată.</w:t>
      </w:r>
    </w:p>
    <w:p w14:paraId="67B6A14C" w14:textId="64FC12F7" w:rsidR="00E13F49" w:rsidRPr="00E13F49" w:rsidRDefault="00E13F49" w:rsidP="00E13F49">
      <w:pPr>
        <w:pStyle w:val="NormalWeb"/>
        <w:shd w:val="clear" w:color="auto" w:fill="FFFFFF"/>
        <w:spacing w:before="0" w:beforeAutospacing="0" w:after="0" w:afterAutospacing="0"/>
        <w:ind w:firstLine="567"/>
        <w:jc w:val="both"/>
        <w:rPr>
          <w:sz w:val="28"/>
          <w:szCs w:val="28"/>
        </w:rPr>
      </w:pPr>
      <w:r w:rsidRPr="00E13F49">
        <w:rPr>
          <w:sz w:val="28"/>
          <w:szCs w:val="28"/>
        </w:rPr>
        <w:t>12. Solicitarea de reglementare numerică a efectivului faunei de interes</w:t>
      </w:r>
      <w:r>
        <w:rPr>
          <w:sz w:val="28"/>
          <w:szCs w:val="28"/>
        </w:rPr>
        <w:t xml:space="preserve"> </w:t>
      </w:r>
      <w:r w:rsidRPr="00E13F49">
        <w:rPr>
          <w:sz w:val="28"/>
          <w:szCs w:val="28"/>
        </w:rPr>
        <w:t>cinegetic va conține:</w:t>
      </w:r>
    </w:p>
    <w:p w14:paraId="6456C3AA" w14:textId="77777777" w:rsidR="00E13F49" w:rsidRPr="00E13F49" w:rsidRDefault="00E13F49" w:rsidP="00E13F49">
      <w:pPr>
        <w:pStyle w:val="NormalWeb"/>
        <w:shd w:val="clear" w:color="auto" w:fill="FFFFFF"/>
        <w:spacing w:before="0" w:beforeAutospacing="0" w:after="0" w:afterAutospacing="0"/>
        <w:ind w:firstLine="567"/>
        <w:jc w:val="both"/>
        <w:rPr>
          <w:sz w:val="28"/>
          <w:szCs w:val="28"/>
        </w:rPr>
      </w:pPr>
      <w:r w:rsidRPr="00E13F49">
        <w:rPr>
          <w:sz w:val="28"/>
          <w:szCs w:val="28"/>
        </w:rPr>
        <w:t>12.1. metoda de reglementare solicitată;</w:t>
      </w:r>
    </w:p>
    <w:p w14:paraId="6F9D2F8A" w14:textId="77777777" w:rsidR="00E13F49" w:rsidRPr="00E13F49" w:rsidRDefault="00E13F49" w:rsidP="00E13F49">
      <w:pPr>
        <w:pStyle w:val="NormalWeb"/>
        <w:shd w:val="clear" w:color="auto" w:fill="FFFFFF"/>
        <w:spacing w:before="0" w:beforeAutospacing="0" w:after="0" w:afterAutospacing="0"/>
        <w:ind w:firstLine="567"/>
        <w:jc w:val="both"/>
        <w:rPr>
          <w:sz w:val="28"/>
          <w:szCs w:val="28"/>
        </w:rPr>
      </w:pPr>
      <w:r w:rsidRPr="00E13F49">
        <w:rPr>
          <w:sz w:val="28"/>
          <w:szCs w:val="28"/>
        </w:rPr>
        <w:t>12.2. denumirea speciei (</w:t>
      </w:r>
      <w:r w:rsidRPr="009F53E5">
        <w:rPr>
          <w:i/>
          <w:iCs/>
          <w:sz w:val="28"/>
          <w:szCs w:val="28"/>
        </w:rPr>
        <w:t>în limbile română și latină</w:t>
      </w:r>
      <w:r w:rsidRPr="00E13F49">
        <w:rPr>
          <w:sz w:val="28"/>
          <w:szCs w:val="28"/>
        </w:rPr>
        <w:t>);</w:t>
      </w:r>
    </w:p>
    <w:p w14:paraId="7C35B8B7" w14:textId="77777777" w:rsidR="00E13F49" w:rsidRPr="00E13F49" w:rsidRDefault="00E13F49" w:rsidP="00E13F49">
      <w:pPr>
        <w:pStyle w:val="NormalWeb"/>
        <w:shd w:val="clear" w:color="auto" w:fill="FFFFFF"/>
        <w:spacing w:before="0" w:beforeAutospacing="0" w:after="0" w:afterAutospacing="0"/>
        <w:ind w:firstLine="567"/>
        <w:jc w:val="both"/>
        <w:rPr>
          <w:sz w:val="28"/>
          <w:szCs w:val="28"/>
        </w:rPr>
      </w:pPr>
      <w:r w:rsidRPr="00E13F49">
        <w:rPr>
          <w:sz w:val="28"/>
          <w:szCs w:val="28"/>
        </w:rPr>
        <w:t>12.3. numărul real de exemplare conform ultimei evaluări a efectivelor;</w:t>
      </w:r>
    </w:p>
    <w:p w14:paraId="33FC40CA" w14:textId="77777777" w:rsidR="00E13F49" w:rsidRPr="00E13F49" w:rsidRDefault="00E13F49" w:rsidP="00E13F49">
      <w:pPr>
        <w:pStyle w:val="NormalWeb"/>
        <w:shd w:val="clear" w:color="auto" w:fill="FFFFFF"/>
        <w:spacing w:before="0" w:beforeAutospacing="0" w:after="0" w:afterAutospacing="0"/>
        <w:ind w:firstLine="567"/>
        <w:jc w:val="both"/>
        <w:rPr>
          <w:sz w:val="28"/>
          <w:szCs w:val="28"/>
        </w:rPr>
      </w:pPr>
      <w:r w:rsidRPr="00E13F49">
        <w:rPr>
          <w:sz w:val="28"/>
          <w:szCs w:val="28"/>
        </w:rPr>
        <w:t>12.4. numărul optim de exemplare pentru suprafața ariei naturale în cauză;</w:t>
      </w:r>
    </w:p>
    <w:p w14:paraId="6F4E460B" w14:textId="77777777" w:rsidR="00E13F49" w:rsidRPr="00E13F49" w:rsidRDefault="00E13F49" w:rsidP="00E13F49">
      <w:pPr>
        <w:pStyle w:val="NormalWeb"/>
        <w:shd w:val="clear" w:color="auto" w:fill="FFFFFF"/>
        <w:spacing w:before="0" w:beforeAutospacing="0" w:after="0" w:afterAutospacing="0"/>
        <w:ind w:firstLine="567"/>
        <w:jc w:val="both"/>
        <w:rPr>
          <w:sz w:val="28"/>
          <w:szCs w:val="28"/>
        </w:rPr>
      </w:pPr>
      <w:r w:rsidRPr="00E13F49">
        <w:rPr>
          <w:sz w:val="28"/>
          <w:szCs w:val="28"/>
        </w:rPr>
        <w:t>12.5. numărul exemplarelor propus reglementării, per specie în parte;</w:t>
      </w:r>
    </w:p>
    <w:p w14:paraId="28E20AD6" w14:textId="77777777" w:rsidR="00E13F49" w:rsidRPr="00E13F49" w:rsidRDefault="00E13F49" w:rsidP="00E13F49">
      <w:pPr>
        <w:pStyle w:val="NormalWeb"/>
        <w:shd w:val="clear" w:color="auto" w:fill="FFFFFF"/>
        <w:spacing w:before="0" w:beforeAutospacing="0" w:after="0" w:afterAutospacing="0"/>
        <w:ind w:firstLine="567"/>
        <w:jc w:val="both"/>
        <w:rPr>
          <w:sz w:val="28"/>
          <w:szCs w:val="28"/>
        </w:rPr>
      </w:pPr>
      <w:r w:rsidRPr="00E13F49">
        <w:rPr>
          <w:sz w:val="28"/>
          <w:szCs w:val="28"/>
        </w:rPr>
        <w:t>12.6. rezultatele investigațiilor de laborator, în cazul bolilor contagioase;</w:t>
      </w:r>
    </w:p>
    <w:p w14:paraId="56FD537E" w14:textId="77777777" w:rsidR="009F53E5" w:rsidRDefault="00E13F49" w:rsidP="00E13F49">
      <w:pPr>
        <w:pStyle w:val="NormalWeb"/>
        <w:shd w:val="clear" w:color="auto" w:fill="FFFFFF"/>
        <w:spacing w:before="0" w:beforeAutospacing="0" w:after="0" w:afterAutospacing="0"/>
        <w:ind w:firstLine="567"/>
        <w:jc w:val="both"/>
        <w:rPr>
          <w:sz w:val="28"/>
          <w:szCs w:val="28"/>
        </w:rPr>
      </w:pPr>
      <w:r w:rsidRPr="00E13F49">
        <w:rPr>
          <w:sz w:val="28"/>
          <w:szCs w:val="28"/>
        </w:rPr>
        <w:t>12.7. alte informații și date concludente.</w:t>
      </w:r>
    </w:p>
    <w:p w14:paraId="02C66A85" w14:textId="323C866A" w:rsidR="00E13F49" w:rsidRPr="00E13F49" w:rsidRDefault="00E13F49" w:rsidP="00E13F49">
      <w:pPr>
        <w:pStyle w:val="NormalWeb"/>
        <w:shd w:val="clear" w:color="auto" w:fill="FFFFFF"/>
        <w:spacing w:before="0" w:beforeAutospacing="0" w:after="0" w:afterAutospacing="0"/>
        <w:ind w:firstLine="567"/>
        <w:jc w:val="both"/>
        <w:rPr>
          <w:sz w:val="28"/>
          <w:szCs w:val="28"/>
        </w:rPr>
      </w:pPr>
      <w:r w:rsidRPr="00E13F49">
        <w:rPr>
          <w:sz w:val="28"/>
          <w:szCs w:val="28"/>
        </w:rPr>
        <w:t>13.</w:t>
      </w:r>
      <w:r w:rsidRPr="00E13F49">
        <w:rPr>
          <w:sz w:val="28"/>
          <w:szCs w:val="28"/>
        </w:rPr>
        <w:tab/>
        <w:t>În termen de până la 5 zile lucrătoare de la înregistrarea solicitării, Ministerul Mediului convoacă după caz, Agenția „Moldsilva”, Institutul de Zoologie al Universității de Stat din Moldova, gestionarul și examinează în comun, solicitarea privind reglementarea numerică.</w:t>
      </w:r>
    </w:p>
    <w:p w14:paraId="19628D64" w14:textId="5A1E9077" w:rsidR="00435142" w:rsidRPr="00FF5CB1" w:rsidRDefault="00643889" w:rsidP="00435142">
      <w:pPr>
        <w:pStyle w:val="NormalWeb"/>
        <w:shd w:val="clear" w:color="auto" w:fill="FFFFFF"/>
        <w:spacing w:before="0" w:beforeAutospacing="0" w:after="0" w:afterAutospacing="0" w:line="276" w:lineRule="auto"/>
        <w:ind w:firstLine="567"/>
        <w:jc w:val="both"/>
        <w:rPr>
          <w:sz w:val="28"/>
          <w:szCs w:val="28"/>
        </w:rPr>
      </w:pPr>
      <w:r w:rsidRPr="00FF5CB1">
        <w:rPr>
          <w:sz w:val="28"/>
          <w:szCs w:val="28"/>
        </w:rPr>
        <w:lastRenderedPageBreak/>
        <w:t>1</w:t>
      </w:r>
      <w:r w:rsidR="000B0A5A" w:rsidRPr="00FF5CB1">
        <w:rPr>
          <w:sz w:val="28"/>
          <w:szCs w:val="28"/>
        </w:rPr>
        <w:t>4</w:t>
      </w:r>
      <w:r w:rsidRPr="00FF5CB1">
        <w:rPr>
          <w:sz w:val="28"/>
          <w:szCs w:val="28"/>
        </w:rPr>
        <w:t>.</w:t>
      </w:r>
      <w:r w:rsidRPr="00FF5CB1">
        <w:rPr>
          <w:sz w:val="28"/>
          <w:szCs w:val="28"/>
        </w:rPr>
        <w:tab/>
      </w:r>
      <w:r w:rsidR="00B108D2" w:rsidRPr="00FF5CB1">
        <w:rPr>
          <w:sz w:val="28"/>
          <w:szCs w:val="28"/>
        </w:rPr>
        <w:t xml:space="preserve">În termen de </w:t>
      </w:r>
      <w:r w:rsidR="00783FB1" w:rsidRPr="00FF5CB1">
        <w:rPr>
          <w:sz w:val="28"/>
          <w:szCs w:val="28"/>
        </w:rPr>
        <w:t xml:space="preserve">până la </w:t>
      </w:r>
      <w:r w:rsidR="002C4DF4" w:rsidRPr="00F407C5">
        <w:rPr>
          <w:sz w:val="28"/>
          <w:szCs w:val="28"/>
        </w:rPr>
        <w:t>1</w:t>
      </w:r>
      <w:r w:rsidR="00B108D2" w:rsidRPr="00F407C5">
        <w:rPr>
          <w:sz w:val="28"/>
          <w:szCs w:val="28"/>
        </w:rPr>
        <w:t>0</w:t>
      </w:r>
      <w:r w:rsidR="00B108D2" w:rsidRPr="00FF5CB1">
        <w:rPr>
          <w:sz w:val="28"/>
          <w:szCs w:val="28"/>
        </w:rPr>
        <w:t xml:space="preserve"> zile lucrătoare de la finalizarea examinării solicitării </w:t>
      </w:r>
      <w:r w:rsidR="000B0A5A" w:rsidRPr="00FF5CB1">
        <w:rPr>
          <w:sz w:val="28"/>
          <w:szCs w:val="28"/>
        </w:rPr>
        <w:t>privind</w:t>
      </w:r>
      <w:r w:rsidR="00B108D2" w:rsidRPr="00FF5CB1">
        <w:rPr>
          <w:sz w:val="28"/>
          <w:szCs w:val="28"/>
        </w:rPr>
        <w:t xml:space="preserve"> reglementare</w:t>
      </w:r>
      <w:r w:rsidR="000B0A5A" w:rsidRPr="00FF5CB1">
        <w:rPr>
          <w:sz w:val="28"/>
          <w:szCs w:val="28"/>
        </w:rPr>
        <w:t>a</w:t>
      </w:r>
      <w:r w:rsidR="00B108D2" w:rsidRPr="00FF5CB1">
        <w:rPr>
          <w:sz w:val="28"/>
          <w:szCs w:val="28"/>
        </w:rPr>
        <w:t xml:space="preserve"> numerică,</w:t>
      </w:r>
      <w:r w:rsidRPr="00FF5CB1">
        <w:rPr>
          <w:sz w:val="28"/>
          <w:szCs w:val="28"/>
        </w:rPr>
        <w:t xml:space="preserve"> </w:t>
      </w:r>
      <w:r w:rsidR="00A4384D" w:rsidRPr="00FF5CB1">
        <w:rPr>
          <w:sz w:val="28"/>
          <w:szCs w:val="28"/>
        </w:rPr>
        <w:t>Ministerul Mediului,</w:t>
      </w:r>
      <w:r w:rsidRPr="00FF5CB1">
        <w:rPr>
          <w:sz w:val="28"/>
          <w:szCs w:val="28"/>
        </w:rPr>
        <w:t xml:space="preserve"> </w:t>
      </w:r>
      <w:r w:rsidR="00B108D2" w:rsidRPr="00FF5CB1">
        <w:rPr>
          <w:sz w:val="28"/>
          <w:szCs w:val="28"/>
        </w:rPr>
        <w:t xml:space="preserve">aprobă </w:t>
      </w:r>
      <w:r w:rsidR="00783FB1" w:rsidRPr="00FF5CB1">
        <w:rPr>
          <w:sz w:val="28"/>
          <w:szCs w:val="28"/>
        </w:rPr>
        <w:t>sau nu,</w:t>
      </w:r>
      <w:r w:rsidR="00B108D2" w:rsidRPr="00FF5CB1">
        <w:rPr>
          <w:sz w:val="28"/>
          <w:szCs w:val="28"/>
        </w:rPr>
        <w:t xml:space="preserve"> </w:t>
      </w:r>
      <w:bookmarkStart w:id="39" w:name="_Hlk174517721"/>
      <w:r w:rsidR="00B108D2" w:rsidRPr="00FF5CB1">
        <w:rPr>
          <w:sz w:val="28"/>
          <w:szCs w:val="28"/>
        </w:rPr>
        <w:t>metoda de reglementare</w:t>
      </w:r>
      <w:r w:rsidR="00CF1CAF" w:rsidRPr="00FF5CB1">
        <w:rPr>
          <w:sz w:val="28"/>
          <w:szCs w:val="28"/>
        </w:rPr>
        <w:t>, modul de aplicare</w:t>
      </w:r>
      <w:r w:rsidR="00B108D2" w:rsidRPr="00FF5CB1">
        <w:rPr>
          <w:sz w:val="28"/>
          <w:szCs w:val="28"/>
        </w:rPr>
        <w:t xml:space="preserve"> și numărul de exemplare supus reglementării</w:t>
      </w:r>
      <w:r w:rsidR="000B0A5A" w:rsidRPr="00FF5CB1">
        <w:rPr>
          <w:sz w:val="28"/>
          <w:szCs w:val="28"/>
        </w:rPr>
        <w:t xml:space="preserve"> per specie în parte</w:t>
      </w:r>
      <w:bookmarkEnd w:id="39"/>
      <w:r w:rsidR="00B108D2" w:rsidRPr="00FF5CB1">
        <w:rPr>
          <w:sz w:val="28"/>
          <w:szCs w:val="28"/>
        </w:rPr>
        <w:t>.</w:t>
      </w:r>
    </w:p>
    <w:p w14:paraId="24E5BB13" w14:textId="44D9BEAA" w:rsidR="00783FB1" w:rsidRPr="00FF5CB1" w:rsidRDefault="00783FB1" w:rsidP="00435142">
      <w:pPr>
        <w:pStyle w:val="NormalWeb"/>
        <w:shd w:val="clear" w:color="auto" w:fill="FFFFFF"/>
        <w:spacing w:before="0" w:beforeAutospacing="0" w:after="0" w:afterAutospacing="0" w:line="276" w:lineRule="auto"/>
        <w:ind w:firstLine="567"/>
        <w:jc w:val="both"/>
        <w:rPr>
          <w:rStyle w:val="Robust"/>
          <w:b w:val="0"/>
          <w:bCs w:val="0"/>
          <w:sz w:val="28"/>
          <w:szCs w:val="28"/>
        </w:rPr>
      </w:pPr>
      <w:r w:rsidRPr="00FF5CB1">
        <w:rPr>
          <w:sz w:val="28"/>
          <w:szCs w:val="28"/>
        </w:rPr>
        <w:t>15.</w:t>
      </w:r>
      <w:r w:rsidRPr="00FF5CB1">
        <w:rPr>
          <w:sz w:val="28"/>
          <w:szCs w:val="28"/>
        </w:rPr>
        <w:tab/>
        <w:t>În cazul când, Ministerul Mediului nu aprobă metoda de reglementare, modul de aplicare și numărul de exemplare supus reglementării per specie în parte, informează în scris, argumentat, despre decizia luată, gestionarul Agenția „Moldsilva” și Institutul de Zoologie al Universității de Stat din Moldova, Agenția Națională pentru Siguranța Alimentelor</w:t>
      </w:r>
      <w:r w:rsidR="00C06E89">
        <w:rPr>
          <w:sz w:val="28"/>
          <w:szCs w:val="28"/>
        </w:rPr>
        <w:t>,</w:t>
      </w:r>
      <w:r w:rsidR="00C06E89" w:rsidRPr="00C06E89">
        <w:rPr>
          <w:sz w:val="28"/>
          <w:szCs w:val="28"/>
        </w:rPr>
        <w:t xml:space="preserve"> </w:t>
      </w:r>
      <w:r w:rsidR="00C06E89" w:rsidRPr="00F407C5">
        <w:rPr>
          <w:sz w:val="28"/>
          <w:szCs w:val="28"/>
        </w:rPr>
        <w:t>după caz</w:t>
      </w:r>
      <w:r w:rsidRPr="00F407C5">
        <w:rPr>
          <w:sz w:val="28"/>
          <w:szCs w:val="28"/>
        </w:rPr>
        <w:t>.</w:t>
      </w:r>
    </w:p>
    <w:p w14:paraId="5A4ADE2E" w14:textId="31BFEAC4" w:rsidR="00643889" w:rsidRPr="00FF5CB1" w:rsidRDefault="00643889" w:rsidP="00BD53D6">
      <w:pPr>
        <w:pStyle w:val="NormalWeb"/>
        <w:shd w:val="clear" w:color="auto" w:fill="FFFFFF"/>
        <w:spacing w:before="0" w:beforeAutospacing="0" w:after="0" w:afterAutospacing="0" w:line="276" w:lineRule="auto"/>
        <w:ind w:firstLine="567"/>
        <w:jc w:val="both"/>
        <w:rPr>
          <w:sz w:val="28"/>
          <w:szCs w:val="28"/>
        </w:rPr>
      </w:pPr>
      <w:r w:rsidRPr="00FF5CB1">
        <w:rPr>
          <w:sz w:val="28"/>
          <w:szCs w:val="28"/>
        </w:rPr>
        <w:t>1</w:t>
      </w:r>
      <w:r w:rsidR="0040374D" w:rsidRPr="00FF5CB1">
        <w:rPr>
          <w:sz w:val="28"/>
          <w:szCs w:val="28"/>
        </w:rPr>
        <w:t>6</w:t>
      </w:r>
      <w:r w:rsidRPr="00FF5CB1">
        <w:rPr>
          <w:sz w:val="28"/>
          <w:szCs w:val="28"/>
        </w:rPr>
        <w:t>.</w:t>
      </w:r>
      <w:r w:rsidRPr="00FF5CB1">
        <w:rPr>
          <w:sz w:val="28"/>
          <w:szCs w:val="28"/>
        </w:rPr>
        <w:tab/>
        <w:t xml:space="preserve">Gestionarul </w:t>
      </w:r>
      <w:r w:rsidRPr="00F407C5">
        <w:rPr>
          <w:sz w:val="28"/>
          <w:szCs w:val="28"/>
        </w:rPr>
        <w:t>ariei naturale protejate de stat</w:t>
      </w:r>
      <w:r w:rsidRPr="00FF5CB1">
        <w:rPr>
          <w:sz w:val="28"/>
          <w:szCs w:val="28"/>
        </w:rPr>
        <w:t xml:space="preserve">, în termen de până la </w:t>
      </w:r>
      <w:r w:rsidR="002C4DF4" w:rsidRPr="00F407C5">
        <w:rPr>
          <w:sz w:val="28"/>
          <w:szCs w:val="28"/>
        </w:rPr>
        <w:t>1</w:t>
      </w:r>
      <w:r w:rsidR="00BC171C" w:rsidRPr="00F407C5">
        <w:rPr>
          <w:sz w:val="28"/>
          <w:szCs w:val="28"/>
        </w:rPr>
        <w:t>0</w:t>
      </w:r>
      <w:r w:rsidRPr="00FF5CB1">
        <w:rPr>
          <w:sz w:val="28"/>
          <w:szCs w:val="28"/>
        </w:rPr>
        <w:t xml:space="preserve"> zile lucrătoare după finalizarea activităților de reglementare </w:t>
      </w:r>
      <w:r w:rsidR="00BD53D6" w:rsidRPr="00FF5CB1">
        <w:rPr>
          <w:sz w:val="28"/>
          <w:szCs w:val="28"/>
        </w:rPr>
        <w:t>aprobate</w:t>
      </w:r>
      <w:r w:rsidRPr="00FF5CB1">
        <w:rPr>
          <w:sz w:val="28"/>
          <w:szCs w:val="28"/>
        </w:rPr>
        <w:t xml:space="preserve">, </w:t>
      </w:r>
      <w:r w:rsidR="00BD53D6" w:rsidRPr="00FF5CB1">
        <w:rPr>
          <w:sz w:val="28"/>
          <w:szCs w:val="28"/>
        </w:rPr>
        <w:t>informează în scris,</w:t>
      </w:r>
      <w:r w:rsidRPr="00FF5CB1">
        <w:rPr>
          <w:sz w:val="28"/>
          <w:szCs w:val="28"/>
        </w:rPr>
        <w:t xml:space="preserve"> Ministerului Mediului</w:t>
      </w:r>
      <w:r w:rsidR="00CF1CAF" w:rsidRPr="00FF5CB1">
        <w:rPr>
          <w:sz w:val="28"/>
          <w:szCs w:val="28"/>
        </w:rPr>
        <w:t xml:space="preserve"> </w:t>
      </w:r>
      <w:r w:rsidR="00BD53D6" w:rsidRPr="00FF5CB1">
        <w:rPr>
          <w:sz w:val="28"/>
          <w:szCs w:val="28"/>
        </w:rPr>
        <w:t>despre rezultatele obținute urmare a acțiunilor de reglementare numerică.</w:t>
      </w:r>
    </w:p>
    <w:p w14:paraId="053A80CD" w14:textId="7F028221" w:rsidR="00643889" w:rsidRPr="00FF5CB1" w:rsidRDefault="00643889" w:rsidP="00A31033">
      <w:pPr>
        <w:pStyle w:val="NormalWeb"/>
        <w:shd w:val="clear" w:color="auto" w:fill="FFFFFF"/>
        <w:spacing w:before="0" w:beforeAutospacing="0" w:after="0" w:afterAutospacing="0" w:line="276" w:lineRule="auto"/>
        <w:ind w:firstLine="567"/>
        <w:jc w:val="both"/>
        <w:rPr>
          <w:sz w:val="28"/>
          <w:szCs w:val="28"/>
        </w:rPr>
      </w:pPr>
      <w:r w:rsidRPr="00FF5CB1">
        <w:rPr>
          <w:sz w:val="28"/>
          <w:szCs w:val="28"/>
        </w:rPr>
        <w:t>1</w:t>
      </w:r>
      <w:r w:rsidR="0040374D" w:rsidRPr="00FF5CB1">
        <w:rPr>
          <w:sz w:val="28"/>
          <w:szCs w:val="28"/>
        </w:rPr>
        <w:t>7</w:t>
      </w:r>
      <w:r w:rsidRPr="00FF5CB1">
        <w:rPr>
          <w:sz w:val="28"/>
          <w:szCs w:val="28"/>
        </w:rPr>
        <w:t>.</w:t>
      </w:r>
      <w:r w:rsidRPr="00FF5CB1">
        <w:rPr>
          <w:sz w:val="28"/>
          <w:szCs w:val="28"/>
        </w:rPr>
        <w:tab/>
        <w:t>Se interzice:</w:t>
      </w:r>
    </w:p>
    <w:p w14:paraId="306BF624" w14:textId="2B8B44B8" w:rsidR="00643889" w:rsidRPr="00FF5CB1" w:rsidRDefault="00E07009" w:rsidP="00A31033">
      <w:pPr>
        <w:pStyle w:val="NormalWeb"/>
        <w:shd w:val="clear" w:color="auto" w:fill="FFFFFF"/>
        <w:spacing w:before="0" w:beforeAutospacing="0" w:after="0" w:afterAutospacing="0" w:line="276" w:lineRule="auto"/>
        <w:ind w:firstLine="567"/>
        <w:jc w:val="both"/>
        <w:rPr>
          <w:sz w:val="28"/>
          <w:szCs w:val="28"/>
        </w:rPr>
      </w:pPr>
      <w:r w:rsidRPr="00FF5CB1">
        <w:rPr>
          <w:sz w:val="28"/>
          <w:szCs w:val="28"/>
        </w:rPr>
        <w:t>1</w:t>
      </w:r>
      <w:r w:rsidR="0040374D" w:rsidRPr="00FF5CB1">
        <w:rPr>
          <w:sz w:val="28"/>
          <w:szCs w:val="28"/>
        </w:rPr>
        <w:t>7</w:t>
      </w:r>
      <w:r w:rsidRPr="00FF5CB1">
        <w:rPr>
          <w:sz w:val="28"/>
          <w:szCs w:val="28"/>
        </w:rPr>
        <w:t>.1.</w:t>
      </w:r>
      <w:r w:rsidR="00643889" w:rsidRPr="00FF5CB1">
        <w:rPr>
          <w:sz w:val="28"/>
          <w:szCs w:val="28"/>
        </w:rPr>
        <w:tab/>
        <w:t>utilizarea capcanei cu pedală;</w:t>
      </w:r>
    </w:p>
    <w:p w14:paraId="38CE895D" w14:textId="341D65C2" w:rsidR="00643889" w:rsidRPr="00FF5CB1" w:rsidRDefault="00E07009" w:rsidP="00A31033">
      <w:pPr>
        <w:pStyle w:val="NormalWeb"/>
        <w:shd w:val="clear" w:color="auto" w:fill="FFFFFF"/>
        <w:spacing w:before="0" w:beforeAutospacing="0" w:after="0" w:afterAutospacing="0" w:line="276" w:lineRule="auto"/>
        <w:ind w:firstLine="567"/>
        <w:jc w:val="both"/>
        <w:rPr>
          <w:sz w:val="28"/>
          <w:szCs w:val="28"/>
        </w:rPr>
      </w:pPr>
      <w:r w:rsidRPr="00FF5CB1">
        <w:rPr>
          <w:sz w:val="28"/>
          <w:szCs w:val="28"/>
        </w:rPr>
        <w:t>1</w:t>
      </w:r>
      <w:r w:rsidR="0040374D" w:rsidRPr="00FF5CB1">
        <w:rPr>
          <w:sz w:val="28"/>
          <w:szCs w:val="28"/>
        </w:rPr>
        <w:t>7</w:t>
      </w:r>
      <w:r w:rsidRPr="00FF5CB1">
        <w:rPr>
          <w:sz w:val="28"/>
          <w:szCs w:val="28"/>
        </w:rPr>
        <w:t>.2.</w:t>
      </w:r>
      <w:r w:rsidR="00643889" w:rsidRPr="00FF5CB1">
        <w:rPr>
          <w:sz w:val="28"/>
          <w:szCs w:val="28"/>
        </w:rPr>
        <w:tab/>
        <w:t xml:space="preserve">utilizarea glonțului unic de formă sferică și alicelor cu diametrul mai mare de 5 mm; </w:t>
      </w:r>
    </w:p>
    <w:p w14:paraId="667876CC" w14:textId="6B210E31" w:rsidR="00643889" w:rsidRPr="00FF5CB1" w:rsidRDefault="00E07009" w:rsidP="00A31033">
      <w:pPr>
        <w:pStyle w:val="NormalWeb"/>
        <w:shd w:val="clear" w:color="auto" w:fill="FFFFFF"/>
        <w:spacing w:before="0" w:beforeAutospacing="0" w:after="0" w:afterAutospacing="0" w:line="276" w:lineRule="auto"/>
        <w:ind w:firstLine="567"/>
        <w:jc w:val="both"/>
        <w:rPr>
          <w:sz w:val="28"/>
          <w:szCs w:val="28"/>
        </w:rPr>
      </w:pPr>
      <w:r w:rsidRPr="00FF5CB1">
        <w:rPr>
          <w:sz w:val="28"/>
          <w:szCs w:val="28"/>
        </w:rPr>
        <w:t>1</w:t>
      </w:r>
      <w:r w:rsidR="0040374D" w:rsidRPr="00FF5CB1">
        <w:rPr>
          <w:sz w:val="28"/>
          <w:szCs w:val="28"/>
        </w:rPr>
        <w:t>7</w:t>
      </w:r>
      <w:r w:rsidRPr="00FF5CB1">
        <w:rPr>
          <w:sz w:val="28"/>
          <w:szCs w:val="28"/>
        </w:rPr>
        <w:t>.3.</w:t>
      </w:r>
      <w:r w:rsidR="00643889" w:rsidRPr="00FF5CB1">
        <w:rPr>
          <w:sz w:val="28"/>
          <w:szCs w:val="28"/>
        </w:rPr>
        <w:tab/>
        <w:t>utilizarea armelor cu țeava ghintuită cu calibrul mai mic de</w:t>
      </w:r>
      <w:r w:rsidR="00C778C5" w:rsidRPr="00FF5CB1">
        <w:rPr>
          <w:sz w:val="28"/>
          <w:szCs w:val="28"/>
        </w:rPr>
        <w:t xml:space="preserve"> </w:t>
      </w:r>
      <w:r w:rsidR="00C43A04" w:rsidRPr="00FF5CB1">
        <w:rPr>
          <w:sz w:val="28"/>
          <w:szCs w:val="28"/>
        </w:rPr>
        <w:t>7,5m</w:t>
      </w:r>
      <w:r w:rsidR="00E240EA" w:rsidRPr="00FF5CB1">
        <w:rPr>
          <w:sz w:val="28"/>
          <w:szCs w:val="28"/>
        </w:rPr>
        <w:t>m</w:t>
      </w:r>
      <w:r w:rsidR="00643889" w:rsidRPr="00FF5CB1">
        <w:rPr>
          <w:sz w:val="28"/>
          <w:szCs w:val="28"/>
        </w:rPr>
        <w:t>, în cazul extragerii prin împușcare a animalelor sălbatice copitate;</w:t>
      </w:r>
    </w:p>
    <w:p w14:paraId="36724AEC" w14:textId="2C0F5D74" w:rsidR="00643889" w:rsidRPr="00FF5CB1" w:rsidRDefault="00E07009" w:rsidP="00A31033">
      <w:pPr>
        <w:pStyle w:val="NormalWeb"/>
        <w:shd w:val="clear" w:color="auto" w:fill="FFFFFF"/>
        <w:spacing w:before="0" w:beforeAutospacing="0" w:after="0" w:afterAutospacing="0" w:line="276" w:lineRule="auto"/>
        <w:ind w:firstLine="567"/>
        <w:jc w:val="both"/>
        <w:rPr>
          <w:sz w:val="28"/>
          <w:szCs w:val="28"/>
        </w:rPr>
      </w:pPr>
      <w:r w:rsidRPr="00FF5CB1">
        <w:rPr>
          <w:sz w:val="28"/>
          <w:szCs w:val="28"/>
        </w:rPr>
        <w:t>1</w:t>
      </w:r>
      <w:r w:rsidR="0040374D" w:rsidRPr="00FF5CB1">
        <w:rPr>
          <w:sz w:val="28"/>
          <w:szCs w:val="28"/>
        </w:rPr>
        <w:t>7</w:t>
      </w:r>
      <w:r w:rsidRPr="00FF5CB1">
        <w:rPr>
          <w:sz w:val="28"/>
          <w:szCs w:val="28"/>
        </w:rPr>
        <w:t>.4.</w:t>
      </w:r>
      <w:r w:rsidR="00643889" w:rsidRPr="00FF5CB1">
        <w:rPr>
          <w:sz w:val="28"/>
          <w:szCs w:val="28"/>
        </w:rPr>
        <w:tab/>
      </w:r>
      <w:r w:rsidR="00BC171C" w:rsidRPr="00FF5CB1">
        <w:rPr>
          <w:sz w:val="28"/>
          <w:szCs w:val="28"/>
        </w:rPr>
        <w:t>extragerea/reglementarea</w:t>
      </w:r>
      <w:r w:rsidR="00643889" w:rsidRPr="00FF5CB1">
        <w:rPr>
          <w:sz w:val="28"/>
          <w:szCs w:val="28"/>
        </w:rPr>
        <w:t xml:space="preserve"> altor specii, decât ce</w:t>
      </w:r>
      <w:r w:rsidR="00BC171C" w:rsidRPr="00FF5CB1">
        <w:rPr>
          <w:sz w:val="28"/>
          <w:szCs w:val="28"/>
        </w:rPr>
        <w:t>le</w:t>
      </w:r>
      <w:r w:rsidR="00643889" w:rsidRPr="00FF5CB1">
        <w:rPr>
          <w:sz w:val="28"/>
          <w:szCs w:val="28"/>
        </w:rPr>
        <w:t xml:space="preserve"> </w:t>
      </w:r>
      <w:r w:rsidR="00BC171C" w:rsidRPr="00FF5CB1">
        <w:rPr>
          <w:sz w:val="28"/>
          <w:szCs w:val="28"/>
        </w:rPr>
        <w:t>aprobate prin</w:t>
      </w:r>
      <w:r w:rsidR="00643889" w:rsidRPr="00FF5CB1">
        <w:rPr>
          <w:sz w:val="28"/>
          <w:szCs w:val="28"/>
        </w:rPr>
        <w:t xml:space="preserve"> </w:t>
      </w:r>
      <w:r w:rsidR="00BC171C" w:rsidRPr="00FF5CB1">
        <w:rPr>
          <w:sz w:val="28"/>
          <w:szCs w:val="28"/>
        </w:rPr>
        <w:t>Ordinul Ministerului Mediului</w:t>
      </w:r>
      <w:r w:rsidR="00643889" w:rsidRPr="00FF5CB1">
        <w:rPr>
          <w:sz w:val="28"/>
          <w:szCs w:val="28"/>
        </w:rPr>
        <w:t>;</w:t>
      </w:r>
    </w:p>
    <w:p w14:paraId="35C3D2EE" w14:textId="58B36386" w:rsidR="00BC171C" w:rsidRPr="00FF5CB1" w:rsidRDefault="00BC171C" w:rsidP="00A31033">
      <w:pPr>
        <w:pStyle w:val="NormalWeb"/>
        <w:shd w:val="clear" w:color="auto" w:fill="FFFFFF"/>
        <w:spacing w:before="0" w:beforeAutospacing="0" w:after="0" w:afterAutospacing="0" w:line="276" w:lineRule="auto"/>
        <w:ind w:firstLine="567"/>
        <w:jc w:val="both"/>
        <w:rPr>
          <w:sz w:val="28"/>
          <w:szCs w:val="28"/>
        </w:rPr>
      </w:pPr>
      <w:r w:rsidRPr="00FF5CB1">
        <w:rPr>
          <w:sz w:val="28"/>
          <w:szCs w:val="28"/>
        </w:rPr>
        <w:t>1</w:t>
      </w:r>
      <w:r w:rsidR="0040374D" w:rsidRPr="00FF5CB1">
        <w:rPr>
          <w:sz w:val="28"/>
          <w:szCs w:val="28"/>
        </w:rPr>
        <w:t>7</w:t>
      </w:r>
      <w:r w:rsidRPr="00FF5CB1">
        <w:rPr>
          <w:sz w:val="28"/>
          <w:szCs w:val="28"/>
        </w:rPr>
        <w:t>.5.</w:t>
      </w:r>
      <w:r w:rsidRPr="00FF5CB1">
        <w:rPr>
          <w:sz w:val="28"/>
          <w:szCs w:val="28"/>
        </w:rPr>
        <w:tab/>
        <w:t>extragerea/reglementarea unui număr mai mare de exemplare, decât cel aprobat prin Ordinul Ministerului Mediului;</w:t>
      </w:r>
    </w:p>
    <w:p w14:paraId="27EDC37E" w14:textId="355D1B7A" w:rsidR="00BC171C" w:rsidRPr="00FF5CB1" w:rsidRDefault="00BC171C" w:rsidP="00A31033">
      <w:pPr>
        <w:pStyle w:val="NormalWeb"/>
        <w:shd w:val="clear" w:color="auto" w:fill="FFFFFF"/>
        <w:spacing w:before="0" w:beforeAutospacing="0" w:after="0" w:afterAutospacing="0" w:line="276" w:lineRule="auto"/>
        <w:ind w:firstLine="567"/>
        <w:jc w:val="both"/>
        <w:rPr>
          <w:sz w:val="28"/>
          <w:szCs w:val="28"/>
        </w:rPr>
      </w:pPr>
      <w:r w:rsidRPr="00FF5CB1">
        <w:rPr>
          <w:sz w:val="28"/>
          <w:szCs w:val="28"/>
        </w:rPr>
        <w:t>1</w:t>
      </w:r>
      <w:r w:rsidR="0040374D" w:rsidRPr="00FF5CB1">
        <w:rPr>
          <w:sz w:val="28"/>
          <w:szCs w:val="28"/>
        </w:rPr>
        <w:t>7</w:t>
      </w:r>
      <w:r w:rsidRPr="00FF5CB1">
        <w:rPr>
          <w:sz w:val="28"/>
          <w:szCs w:val="28"/>
        </w:rPr>
        <w:t>.6.</w:t>
      </w:r>
      <w:r w:rsidRPr="00FF5CB1">
        <w:rPr>
          <w:sz w:val="28"/>
          <w:szCs w:val="28"/>
        </w:rPr>
        <w:tab/>
        <w:t xml:space="preserve">aplicarea altei metode de reglementare, decât metoda aprobată prin Ordinul Ministerului Mediului; </w:t>
      </w:r>
    </w:p>
    <w:p w14:paraId="59B11F44" w14:textId="4B67C246" w:rsidR="00643889" w:rsidRPr="00FF5CB1" w:rsidRDefault="00E07009" w:rsidP="00A31033">
      <w:pPr>
        <w:pStyle w:val="NormalWeb"/>
        <w:shd w:val="clear" w:color="auto" w:fill="FFFFFF"/>
        <w:spacing w:before="0" w:beforeAutospacing="0" w:after="0" w:afterAutospacing="0" w:line="276" w:lineRule="auto"/>
        <w:ind w:firstLine="567"/>
        <w:jc w:val="both"/>
        <w:rPr>
          <w:sz w:val="28"/>
          <w:szCs w:val="28"/>
        </w:rPr>
      </w:pPr>
      <w:r w:rsidRPr="00FF5CB1">
        <w:rPr>
          <w:sz w:val="28"/>
          <w:szCs w:val="28"/>
        </w:rPr>
        <w:t>1</w:t>
      </w:r>
      <w:r w:rsidR="0040374D" w:rsidRPr="00FF5CB1">
        <w:rPr>
          <w:sz w:val="28"/>
          <w:szCs w:val="28"/>
        </w:rPr>
        <w:t>7</w:t>
      </w:r>
      <w:r w:rsidRPr="00FF5CB1">
        <w:rPr>
          <w:sz w:val="28"/>
          <w:szCs w:val="28"/>
        </w:rPr>
        <w:t>.</w:t>
      </w:r>
      <w:r w:rsidR="00BC171C" w:rsidRPr="00FF5CB1">
        <w:rPr>
          <w:sz w:val="28"/>
          <w:szCs w:val="28"/>
        </w:rPr>
        <w:t>7</w:t>
      </w:r>
      <w:r w:rsidRPr="00FF5CB1">
        <w:rPr>
          <w:sz w:val="28"/>
          <w:szCs w:val="28"/>
        </w:rPr>
        <w:t>.</w:t>
      </w:r>
      <w:r w:rsidR="00643889" w:rsidRPr="00FF5CB1">
        <w:rPr>
          <w:sz w:val="28"/>
          <w:szCs w:val="28"/>
        </w:rPr>
        <w:tab/>
      </w:r>
      <w:bookmarkStart w:id="40" w:name="_Hlk179982658"/>
      <w:r w:rsidR="001A5DF7" w:rsidRPr="00FF5CB1">
        <w:rPr>
          <w:sz w:val="28"/>
          <w:szCs w:val="28"/>
        </w:rPr>
        <w:t>reglementarea efectivului unor specii de animale în zonele strict protejate din cadrul rezervațiilor științifice/naturale, rezervațiilor biosferei, zonelor umede de importanță internațională și în zona A și B din cadrul parcurilor naționale, inclusiv prin trimiterea gonașilor în aceste zone</w:t>
      </w:r>
      <w:bookmarkEnd w:id="40"/>
      <w:r w:rsidR="00643889" w:rsidRPr="00FF5CB1">
        <w:rPr>
          <w:sz w:val="28"/>
          <w:szCs w:val="28"/>
        </w:rPr>
        <w:t>.</w:t>
      </w:r>
    </w:p>
    <w:p w14:paraId="6DDD4AA1" w14:textId="77777777" w:rsidR="00EF0EDC" w:rsidRPr="00FF5CB1" w:rsidRDefault="00EF0EDC" w:rsidP="00931339">
      <w:pPr>
        <w:shd w:val="clear" w:color="auto" w:fill="FFFFFF"/>
        <w:spacing w:after="0" w:line="240" w:lineRule="auto"/>
        <w:rPr>
          <w:rFonts w:ascii="Times New Roman" w:eastAsia="Times New Roman" w:hAnsi="Times New Roman" w:cs="Times New Roman"/>
          <w:bCs/>
          <w:kern w:val="0"/>
          <w:lang w:eastAsia="ru-RU"/>
          <w14:ligatures w14:val="none"/>
        </w:rPr>
      </w:pPr>
    </w:p>
    <w:p w14:paraId="1079EF39" w14:textId="77777777" w:rsidR="00472DEA" w:rsidRPr="00FF5CB1" w:rsidRDefault="00472DEA" w:rsidP="00931339">
      <w:pPr>
        <w:shd w:val="clear" w:color="auto" w:fill="FFFFFF"/>
        <w:spacing w:after="0" w:line="240" w:lineRule="auto"/>
        <w:rPr>
          <w:rFonts w:ascii="Times New Roman" w:eastAsia="Times New Roman" w:hAnsi="Times New Roman" w:cs="Times New Roman"/>
          <w:bCs/>
          <w:kern w:val="0"/>
          <w:lang w:eastAsia="ru-RU"/>
          <w14:ligatures w14:val="none"/>
        </w:rPr>
      </w:pPr>
    </w:p>
    <w:p w14:paraId="6DD39919" w14:textId="77777777" w:rsidR="009F53E5" w:rsidRDefault="009F53E5" w:rsidP="000D4B01">
      <w:pPr>
        <w:shd w:val="clear" w:color="auto" w:fill="FFFFFF"/>
        <w:spacing w:after="0" w:line="240" w:lineRule="auto"/>
        <w:jc w:val="right"/>
        <w:rPr>
          <w:rFonts w:ascii="Times New Roman" w:eastAsia="Times New Roman" w:hAnsi="Times New Roman" w:cs="Times New Roman"/>
          <w:bCs/>
          <w:kern w:val="0"/>
          <w:sz w:val="28"/>
          <w:szCs w:val="28"/>
          <w:lang w:eastAsia="ru-RU"/>
          <w14:ligatures w14:val="none"/>
        </w:rPr>
      </w:pPr>
    </w:p>
    <w:p w14:paraId="050158E5" w14:textId="77777777" w:rsidR="009F53E5" w:rsidRDefault="009F53E5" w:rsidP="000D4B01">
      <w:pPr>
        <w:shd w:val="clear" w:color="auto" w:fill="FFFFFF"/>
        <w:spacing w:after="0" w:line="240" w:lineRule="auto"/>
        <w:jc w:val="right"/>
        <w:rPr>
          <w:rFonts w:ascii="Times New Roman" w:eastAsia="Times New Roman" w:hAnsi="Times New Roman" w:cs="Times New Roman"/>
          <w:bCs/>
          <w:kern w:val="0"/>
          <w:sz w:val="28"/>
          <w:szCs w:val="28"/>
          <w:lang w:eastAsia="ru-RU"/>
          <w14:ligatures w14:val="none"/>
        </w:rPr>
      </w:pPr>
    </w:p>
    <w:p w14:paraId="07C535B9" w14:textId="77777777" w:rsidR="009F53E5" w:rsidRDefault="009F53E5" w:rsidP="000D4B01">
      <w:pPr>
        <w:shd w:val="clear" w:color="auto" w:fill="FFFFFF"/>
        <w:spacing w:after="0" w:line="240" w:lineRule="auto"/>
        <w:jc w:val="right"/>
        <w:rPr>
          <w:rFonts w:ascii="Times New Roman" w:eastAsia="Times New Roman" w:hAnsi="Times New Roman" w:cs="Times New Roman"/>
          <w:bCs/>
          <w:kern w:val="0"/>
          <w:sz w:val="28"/>
          <w:szCs w:val="28"/>
          <w:lang w:eastAsia="ru-RU"/>
          <w14:ligatures w14:val="none"/>
        </w:rPr>
      </w:pPr>
    </w:p>
    <w:p w14:paraId="60B25EB0" w14:textId="1FBBEECF" w:rsidR="000D4B01" w:rsidRPr="00FF5CB1" w:rsidRDefault="000D4B01" w:rsidP="000D4B01">
      <w:pPr>
        <w:shd w:val="clear" w:color="auto" w:fill="FFFFFF"/>
        <w:spacing w:after="0" w:line="240" w:lineRule="auto"/>
        <w:jc w:val="right"/>
        <w:rPr>
          <w:rFonts w:ascii="Times New Roman" w:eastAsia="Times New Roman" w:hAnsi="Times New Roman" w:cs="Times New Roman"/>
          <w:b/>
          <w:kern w:val="0"/>
          <w:sz w:val="28"/>
          <w:szCs w:val="28"/>
          <w:lang w:eastAsia="ru-RU"/>
          <w14:ligatures w14:val="none"/>
        </w:rPr>
      </w:pPr>
      <w:r w:rsidRPr="00FF5CB1">
        <w:rPr>
          <w:rFonts w:ascii="Times New Roman" w:eastAsia="Times New Roman" w:hAnsi="Times New Roman" w:cs="Times New Roman"/>
          <w:bCs/>
          <w:kern w:val="0"/>
          <w:sz w:val="28"/>
          <w:szCs w:val="28"/>
          <w:lang w:eastAsia="ru-RU"/>
          <w14:ligatures w14:val="none"/>
        </w:rPr>
        <w:t>Anexa nr.</w:t>
      </w:r>
      <w:r w:rsidRPr="00FF5CB1">
        <w:rPr>
          <w:rFonts w:ascii="Times New Roman" w:eastAsia="Times New Roman" w:hAnsi="Times New Roman" w:cs="Times New Roman"/>
          <w:b/>
          <w:kern w:val="0"/>
          <w:sz w:val="28"/>
          <w:szCs w:val="28"/>
          <w:lang w:eastAsia="ru-RU"/>
          <w14:ligatures w14:val="none"/>
        </w:rPr>
        <w:t xml:space="preserve"> </w:t>
      </w:r>
      <w:r w:rsidRPr="00FF5CB1">
        <w:rPr>
          <w:rFonts w:ascii="Times New Roman" w:eastAsia="Times New Roman" w:hAnsi="Times New Roman" w:cs="Times New Roman"/>
          <w:bCs/>
          <w:kern w:val="0"/>
          <w:sz w:val="28"/>
          <w:szCs w:val="28"/>
          <w:lang w:eastAsia="ru-RU"/>
          <w14:ligatures w14:val="none"/>
        </w:rPr>
        <w:t>3</w:t>
      </w:r>
    </w:p>
    <w:p w14:paraId="35E766BF" w14:textId="0D89EBFA" w:rsidR="000D4B01" w:rsidRPr="00FF5CB1" w:rsidRDefault="000D4B01" w:rsidP="000D4B01">
      <w:pPr>
        <w:shd w:val="clear" w:color="auto" w:fill="FFFFFF"/>
        <w:spacing w:after="0" w:line="240" w:lineRule="auto"/>
        <w:jc w:val="right"/>
        <w:rPr>
          <w:rFonts w:ascii="Times New Roman" w:eastAsia="Times New Roman" w:hAnsi="Times New Roman" w:cs="Times New Roman"/>
          <w:b/>
          <w:kern w:val="0"/>
          <w:sz w:val="28"/>
          <w:szCs w:val="28"/>
          <w:lang w:eastAsia="ru-RU"/>
          <w14:ligatures w14:val="none"/>
        </w:rPr>
      </w:pPr>
      <w:r w:rsidRPr="00FF5CB1">
        <w:rPr>
          <w:rFonts w:ascii="Times New Roman" w:eastAsia="Times New Roman" w:hAnsi="Times New Roman" w:cs="Times New Roman"/>
          <w:kern w:val="0"/>
          <w:sz w:val="28"/>
          <w:szCs w:val="28"/>
          <w:shd w:val="clear" w:color="auto" w:fill="FFFFFF"/>
          <w:lang w:eastAsia="ru-RU"/>
          <w14:ligatures w14:val="none"/>
        </w:rPr>
        <w:t>la Hotărârea Guvernului nr.</w:t>
      </w:r>
      <w:r w:rsidR="00EF17F6">
        <w:rPr>
          <w:rFonts w:ascii="Times New Roman" w:eastAsia="Times New Roman" w:hAnsi="Times New Roman" w:cs="Times New Roman"/>
          <w:kern w:val="0"/>
          <w:sz w:val="28"/>
          <w:szCs w:val="28"/>
          <w:shd w:val="clear" w:color="auto" w:fill="FFFFFF"/>
          <w:lang w:eastAsia="ru-RU"/>
          <w14:ligatures w14:val="none"/>
        </w:rPr>
        <w:t>______</w:t>
      </w:r>
      <w:r w:rsidRPr="00FF5CB1">
        <w:rPr>
          <w:rFonts w:ascii="Times New Roman" w:eastAsia="Times New Roman" w:hAnsi="Times New Roman" w:cs="Times New Roman"/>
          <w:kern w:val="0"/>
          <w:sz w:val="28"/>
          <w:szCs w:val="28"/>
          <w:shd w:val="clear" w:color="auto" w:fill="FFFFFF"/>
          <w:lang w:eastAsia="ru-RU"/>
          <w14:ligatures w14:val="none"/>
        </w:rPr>
        <w:t>/2024</w:t>
      </w:r>
    </w:p>
    <w:p w14:paraId="57279E7E" w14:textId="77777777" w:rsidR="00017933" w:rsidRPr="00FF5CB1" w:rsidRDefault="00017933" w:rsidP="000D4B01">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
    <w:p w14:paraId="3F05697A" w14:textId="77777777" w:rsidR="00017933" w:rsidRPr="00FF5CB1" w:rsidRDefault="00017933" w:rsidP="000D4B01">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
    <w:p w14:paraId="1E43B559" w14:textId="77777777" w:rsidR="000D4B01" w:rsidRPr="00FF5CB1" w:rsidRDefault="000D4B01" w:rsidP="000D4B01">
      <w:pPr>
        <w:shd w:val="clear" w:color="auto" w:fill="FFFFFF"/>
        <w:spacing w:after="0" w:line="240" w:lineRule="auto"/>
        <w:jc w:val="center"/>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REGULAMENT</w:t>
      </w:r>
    </w:p>
    <w:p w14:paraId="02F92469" w14:textId="09414710" w:rsidR="00A04292" w:rsidRPr="00FF5CB1" w:rsidRDefault="001F21E1" w:rsidP="00A04292">
      <w:pPr>
        <w:shd w:val="clear" w:color="auto" w:fill="FFFFFF"/>
        <w:spacing w:after="0" w:line="240" w:lineRule="auto"/>
        <w:jc w:val="center"/>
        <w:rPr>
          <w:rFonts w:ascii="Times New Roman" w:eastAsia="Times New Roman" w:hAnsi="Times New Roman" w:cs="Times New Roman"/>
          <w:b/>
          <w:bCs/>
          <w:kern w:val="0"/>
          <w:sz w:val="28"/>
          <w:szCs w:val="28"/>
          <w:lang w:eastAsia="ru-RU"/>
          <w14:ligatures w14:val="none"/>
        </w:rPr>
      </w:pPr>
      <w:bookmarkStart w:id="41" w:name="_Hlk174604321"/>
      <w:r w:rsidRPr="00FF5CB1">
        <w:rPr>
          <w:rFonts w:ascii="Times New Roman" w:eastAsia="Times New Roman" w:hAnsi="Times New Roman" w:cs="Times New Roman"/>
          <w:b/>
          <w:bCs/>
          <w:kern w:val="0"/>
          <w:sz w:val="28"/>
          <w:szCs w:val="28"/>
          <w:lang w:eastAsia="ru-RU"/>
          <w14:ligatures w14:val="none"/>
        </w:rPr>
        <w:lastRenderedPageBreak/>
        <w:t>p</w:t>
      </w:r>
      <w:r w:rsidR="00773E9D" w:rsidRPr="00FF5CB1">
        <w:rPr>
          <w:rFonts w:ascii="Times New Roman" w:eastAsia="Times New Roman" w:hAnsi="Times New Roman" w:cs="Times New Roman"/>
          <w:b/>
          <w:bCs/>
          <w:kern w:val="0"/>
          <w:sz w:val="28"/>
          <w:szCs w:val="28"/>
          <w:lang w:eastAsia="ru-RU"/>
          <w14:ligatures w14:val="none"/>
        </w:rPr>
        <w:t>rivind normele de protecți</w:t>
      </w:r>
      <w:r w:rsidR="007601F1" w:rsidRPr="00FF5CB1">
        <w:rPr>
          <w:rFonts w:ascii="Times New Roman" w:eastAsia="Times New Roman" w:hAnsi="Times New Roman" w:cs="Times New Roman"/>
          <w:b/>
          <w:bCs/>
          <w:kern w:val="0"/>
          <w:sz w:val="28"/>
          <w:szCs w:val="28"/>
          <w:lang w:eastAsia="ru-RU"/>
          <w14:ligatures w14:val="none"/>
        </w:rPr>
        <w:t>e</w:t>
      </w:r>
      <w:r w:rsidR="00773E9D" w:rsidRPr="00FF5CB1">
        <w:rPr>
          <w:rFonts w:ascii="Times New Roman" w:eastAsia="Times New Roman" w:hAnsi="Times New Roman" w:cs="Times New Roman"/>
          <w:b/>
          <w:bCs/>
          <w:kern w:val="0"/>
          <w:sz w:val="28"/>
          <w:szCs w:val="28"/>
          <w:lang w:eastAsia="ru-RU"/>
          <w14:ligatures w14:val="none"/>
        </w:rPr>
        <w:t xml:space="preserve"> și </w:t>
      </w:r>
    </w:p>
    <w:p w14:paraId="7A29E10A" w14:textId="335FF2FA" w:rsidR="000D4B01" w:rsidRPr="00FF5CB1" w:rsidRDefault="00773E9D" w:rsidP="00A04292">
      <w:pPr>
        <w:shd w:val="clear" w:color="auto" w:fill="FFFFFF"/>
        <w:spacing w:after="0" w:line="240" w:lineRule="auto"/>
        <w:jc w:val="center"/>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modul de reparare a prejudiciilor</w:t>
      </w:r>
    </w:p>
    <w:bookmarkEnd w:id="41"/>
    <w:p w14:paraId="381D9D5D" w14:textId="77777777" w:rsidR="00773E9D" w:rsidRPr="00FF5CB1" w:rsidRDefault="00773E9D" w:rsidP="000D4B01">
      <w:pPr>
        <w:shd w:val="clear" w:color="auto" w:fill="FFFFFF"/>
        <w:spacing w:after="0" w:line="240" w:lineRule="auto"/>
        <w:jc w:val="center"/>
        <w:rPr>
          <w:rFonts w:ascii="Times New Roman" w:eastAsia="Times New Roman" w:hAnsi="Times New Roman" w:cs="Times New Roman"/>
          <w:b/>
          <w:bCs/>
          <w:kern w:val="0"/>
          <w:sz w:val="28"/>
          <w:szCs w:val="28"/>
          <w:lang w:eastAsia="ru-RU"/>
          <w14:ligatures w14:val="none"/>
        </w:rPr>
      </w:pPr>
    </w:p>
    <w:p w14:paraId="33AB4394" w14:textId="77777777" w:rsidR="000D4B01" w:rsidRPr="00FF5CB1" w:rsidRDefault="000D4B01" w:rsidP="000D4B01">
      <w:pPr>
        <w:shd w:val="clear" w:color="auto" w:fill="FFFFFF"/>
        <w:spacing w:after="0" w:line="240" w:lineRule="auto"/>
        <w:jc w:val="center"/>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 xml:space="preserve">Capitolul I </w:t>
      </w:r>
    </w:p>
    <w:p w14:paraId="4C4C63D9" w14:textId="0815B4B6" w:rsidR="000D4B01" w:rsidRPr="00FF5CB1" w:rsidRDefault="000D4B01" w:rsidP="000D4B01">
      <w:pPr>
        <w:shd w:val="clear" w:color="auto" w:fill="FFFFFF"/>
        <w:spacing w:after="0" w:line="240" w:lineRule="auto"/>
        <w:jc w:val="center"/>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Dispoziții generale</w:t>
      </w:r>
    </w:p>
    <w:p w14:paraId="299F68EE" w14:textId="591EED9F" w:rsidR="000D4B01" w:rsidRPr="00FF5CB1" w:rsidRDefault="000D4B01" w:rsidP="002741C7">
      <w:pPr>
        <w:pStyle w:val="Listparagraf"/>
        <w:numPr>
          <w:ilvl w:val="0"/>
          <w:numId w:val="3"/>
        </w:numPr>
        <w:shd w:val="clear" w:color="auto" w:fill="FFFFFF"/>
        <w:spacing w:after="0" w:line="240" w:lineRule="auto"/>
        <w:ind w:left="0" w:firstLine="567"/>
        <w:jc w:val="both"/>
        <w:rPr>
          <w:rFonts w:ascii="Times New Roman" w:eastAsia="Times New Roman" w:hAnsi="Times New Roman" w:cs="Times New Roman"/>
          <w:kern w:val="0"/>
          <w:sz w:val="28"/>
          <w:szCs w:val="28"/>
          <w:lang w:eastAsia="ru-RU"/>
          <w14:ligatures w14:val="none"/>
        </w:rPr>
      </w:pPr>
      <w:bookmarkStart w:id="42" w:name="_Hlk177647572"/>
      <w:r w:rsidRPr="00FF5CB1">
        <w:rPr>
          <w:rFonts w:ascii="Times New Roman" w:eastAsia="Times New Roman" w:hAnsi="Times New Roman" w:cs="Times New Roman"/>
          <w:kern w:val="0"/>
          <w:sz w:val="28"/>
          <w:szCs w:val="28"/>
          <w:lang w:eastAsia="ru-RU"/>
          <w14:ligatures w14:val="none"/>
        </w:rPr>
        <w:t xml:space="preserve">Regulamentul </w:t>
      </w:r>
      <w:r w:rsidR="007849F9" w:rsidRPr="00FF5CB1">
        <w:rPr>
          <w:rFonts w:ascii="Times New Roman" w:eastAsia="Times New Roman" w:hAnsi="Times New Roman" w:cs="Times New Roman"/>
          <w:kern w:val="0"/>
          <w:sz w:val="28"/>
          <w:szCs w:val="28"/>
          <w:lang w:eastAsia="ru-RU"/>
          <w14:ligatures w14:val="none"/>
        </w:rPr>
        <w:t xml:space="preserve">privind normele de protecție și modul de reparare a prejudiciilor </w:t>
      </w:r>
      <w:bookmarkEnd w:id="42"/>
      <w:r w:rsidRPr="00FF5CB1">
        <w:rPr>
          <w:rFonts w:ascii="Times New Roman" w:eastAsia="Times New Roman" w:hAnsi="Times New Roman" w:cs="Times New Roman"/>
          <w:kern w:val="0"/>
          <w:sz w:val="28"/>
          <w:szCs w:val="28"/>
          <w:lang w:eastAsia="ru-RU"/>
          <w14:ligatures w14:val="none"/>
        </w:rPr>
        <w:t xml:space="preserve">(în continuare – </w:t>
      </w:r>
      <w:r w:rsidRPr="00FF5CB1">
        <w:rPr>
          <w:rFonts w:ascii="Times New Roman" w:eastAsia="Times New Roman" w:hAnsi="Times New Roman" w:cs="Times New Roman"/>
          <w:i/>
          <w:iCs/>
          <w:kern w:val="0"/>
          <w:sz w:val="28"/>
          <w:szCs w:val="28"/>
          <w:lang w:eastAsia="ru-RU"/>
          <w14:ligatures w14:val="none"/>
        </w:rPr>
        <w:t>Regulament</w:t>
      </w:r>
      <w:r w:rsidRPr="00FF5CB1">
        <w:rPr>
          <w:rFonts w:ascii="Times New Roman" w:eastAsia="Times New Roman" w:hAnsi="Times New Roman" w:cs="Times New Roman"/>
          <w:kern w:val="0"/>
          <w:sz w:val="28"/>
          <w:szCs w:val="28"/>
          <w:lang w:eastAsia="ru-RU"/>
          <w14:ligatures w14:val="none"/>
        </w:rPr>
        <w:t>)</w:t>
      </w:r>
      <w:r w:rsidR="002741C7" w:rsidRPr="00FF5CB1">
        <w:rPr>
          <w:rFonts w:ascii="Times New Roman" w:eastAsia="Times New Roman" w:hAnsi="Times New Roman" w:cs="Times New Roman"/>
          <w:kern w:val="0"/>
          <w:sz w:val="28"/>
          <w:szCs w:val="28"/>
          <w:lang w:eastAsia="ru-RU"/>
          <w14:ligatures w14:val="none"/>
        </w:rPr>
        <w:t xml:space="preserve">, </w:t>
      </w:r>
      <w:r w:rsidRPr="00FF5CB1">
        <w:rPr>
          <w:rFonts w:ascii="Times New Roman" w:eastAsia="Times New Roman" w:hAnsi="Times New Roman" w:cs="Times New Roman"/>
          <w:kern w:val="0"/>
          <w:sz w:val="28"/>
          <w:szCs w:val="28"/>
          <w:lang w:eastAsia="ru-RU"/>
          <w14:ligatures w14:val="none"/>
        </w:rPr>
        <w:t xml:space="preserve">stabilește criteriile și reglementează modalitatea de evaluare și achitare a prejudiciului cauzat de fauna sălbatică </w:t>
      </w:r>
      <w:bookmarkStart w:id="43" w:name="_Hlk179355906"/>
      <w:r w:rsidRPr="00FF5CB1">
        <w:rPr>
          <w:rFonts w:ascii="Times New Roman" w:eastAsia="Times New Roman" w:hAnsi="Times New Roman" w:cs="Times New Roman"/>
          <w:kern w:val="0"/>
          <w:sz w:val="28"/>
          <w:szCs w:val="28"/>
          <w:lang w:eastAsia="ru-RU"/>
          <w14:ligatures w14:val="none"/>
        </w:rPr>
        <w:t>culturilor agricole, silvice</w:t>
      </w:r>
      <w:bookmarkEnd w:id="43"/>
      <w:r w:rsidRPr="00FF5CB1">
        <w:rPr>
          <w:rFonts w:ascii="Times New Roman" w:eastAsia="Times New Roman" w:hAnsi="Times New Roman" w:cs="Times New Roman"/>
          <w:kern w:val="0"/>
          <w:sz w:val="28"/>
          <w:szCs w:val="28"/>
          <w:lang w:eastAsia="ru-RU"/>
          <w14:ligatures w14:val="none"/>
        </w:rPr>
        <w:t xml:space="preserve"> </w:t>
      </w:r>
      <w:r w:rsidR="00626D18" w:rsidRPr="00FF5CB1">
        <w:rPr>
          <w:rFonts w:ascii="Times New Roman" w:eastAsia="Times New Roman" w:hAnsi="Times New Roman" w:cs="Times New Roman"/>
          <w:kern w:val="0"/>
          <w:sz w:val="28"/>
          <w:szCs w:val="28"/>
          <w:lang w:eastAsia="ru-RU"/>
          <w14:ligatures w14:val="none"/>
        </w:rPr>
        <w:t>și/</w:t>
      </w:r>
      <w:r w:rsidRPr="00FF5CB1">
        <w:rPr>
          <w:rFonts w:ascii="Times New Roman" w:eastAsia="Times New Roman" w:hAnsi="Times New Roman" w:cs="Times New Roman"/>
          <w:kern w:val="0"/>
          <w:sz w:val="28"/>
          <w:szCs w:val="28"/>
          <w:lang w:eastAsia="ru-RU"/>
          <w14:ligatures w14:val="none"/>
        </w:rPr>
        <w:t xml:space="preserve">sau animalelor domestice. </w:t>
      </w:r>
    </w:p>
    <w:p w14:paraId="63F3A1E4" w14:textId="77777777" w:rsidR="002741C7" w:rsidRPr="00FF5CB1" w:rsidRDefault="002741C7" w:rsidP="002741C7">
      <w:pPr>
        <w:pStyle w:val="NormalWeb"/>
        <w:numPr>
          <w:ilvl w:val="0"/>
          <w:numId w:val="3"/>
        </w:numPr>
        <w:shd w:val="clear" w:color="auto" w:fill="FFFFFF"/>
        <w:spacing w:before="0" w:beforeAutospacing="0" w:after="0" w:afterAutospacing="0"/>
        <w:ind w:left="0" w:firstLine="567"/>
        <w:jc w:val="both"/>
        <w:rPr>
          <w:sz w:val="28"/>
          <w:szCs w:val="28"/>
        </w:rPr>
      </w:pPr>
      <w:r w:rsidRPr="00FF5CB1">
        <w:rPr>
          <w:sz w:val="28"/>
          <w:szCs w:val="28"/>
        </w:rPr>
        <w:t>În sensul prezentelor norme, următoarele noțiuni principale semnifică:</w:t>
      </w:r>
    </w:p>
    <w:p w14:paraId="14969F6B" w14:textId="06EACD28" w:rsidR="002741C7" w:rsidRPr="00FF5CB1" w:rsidRDefault="002741C7" w:rsidP="002741C7">
      <w:pPr>
        <w:pStyle w:val="NormalWeb"/>
        <w:numPr>
          <w:ilvl w:val="1"/>
          <w:numId w:val="3"/>
        </w:numPr>
        <w:shd w:val="clear" w:color="auto" w:fill="FFFFFF"/>
        <w:spacing w:before="0" w:beforeAutospacing="0" w:after="0" w:afterAutospacing="0"/>
        <w:ind w:left="0" w:firstLine="567"/>
        <w:jc w:val="both"/>
        <w:rPr>
          <w:sz w:val="28"/>
          <w:szCs w:val="28"/>
        </w:rPr>
      </w:pPr>
      <w:r w:rsidRPr="00FF5CB1">
        <w:rPr>
          <w:rStyle w:val="Accentuat"/>
          <w:rFonts w:eastAsiaTheme="majorEastAsia"/>
          <w:sz w:val="28"/>
          <w:szCs w:val="28"/>
        </w:rPr>
        <w:t>animal domestic</w:t>
      </w:r>
      <w:r w:rsidRPr="00FF5CB1">
        <w:rPr>
          <w:sz w:val="28"/>
          <w:szCs w:val="28"/>
        </w:rPr>
        <w:t> – se definește în sensul noțiunii „</w:t>
      </w:r>
      <w:r w:rsidRPr="00FF5CB1">
        <w:rPr>
          <w:i/>
          <w:iCs/>
          <w:sz w:val="28"/>
          <w:szCs w:val="28"/>
        </w:rPr>
        <w:t>animal</w:t>
      </w:r>
      <w:r w:rsidRPr="00FF5CB1">
        <w:rPr>
          <w:sz w:val="28"/>
          <w:szCs w:val="28"/>
        </w:rPr>
        <w:t>” din Legea zootehniei nr. 412/1999;</w:t>
      </w:r>
    </w:p>
    <w:p w14:paraId="716E7B73" w14:textId="2D970A12" w:rsidR="002741C7" w:rsidRPr="00FF5CB1" w:rsidRDefault="002741C7" w:rsidP="002741C7">
      <w:pPr>
        <w:pStyle w:val="NormalWeb"/>
        <w:numPr>
          <w:ilvl w:val="1"/>
          <w:numId w:val="3"/>
        </w:numPr>
        <w:shd w:val="clear" w:color="auto" w:fill="FFFFFF"/>
        <w:spacing w:before="0" w:beforeAutospacing="0" w:after="0" w:afterAutospacing="0"/>
        <w:ind w:left="0" w:firstLine="567"/>
        <w:jc w:val="both"/>
        <w:rPr>
          <w:sz w:val="28"/>
          <w:szCs w:val="28"/>
        </w:rPr>
      </w:pPr>
      <w:r w:rsidRPr="00FF5CB1">
        <w:rPr>
          <w:rStyle w:val="Accentuat"/>
          <w:rFonts w:eastAsiaTheme="majorEastAsia"/>
          <w:sz w:val="28"/>
          <w:szCs w:val="28"/>
        </w:rPr>
        <w:t>culturi agricole</w:t>
      </w:r>
      <w:r w:rsidRPr="00FF5CB1">
        <w:rPr>
          <w:sz w:val="28"/>
          <w:szCs w:val="28"/>
        </w:rPr>
        <w:t> – plantațiile agricole prelucrate, semănăturile și semințișurile din aceste plantații, culturile de plante legumicole, inclusiv din sere și solarii, toate plantațiile multianuale, pășunile semănate cu culturi furajere, care sunt utilizate pentru pășunat sau cosit;</w:t>
      </w:r>
    </w:p>
    <w:p w14:paraId="3682D1BB" w14:textId="0F8196DD" w:rsidR="002741C7" w:rsidRPr="00FF5CB1" w:rsidRDefault="002741C7" w:rsidP="002741C7">
      <w:pPr>
        <w:pStyle w:val="NormalWeb"/>
        <w:numPr>
          <w:ilvl w:val="1"/>
          <w:numId w:val="3"/>
        </w:numPr>
        <w:shd w:val="clear" w:color="auto" w:fill="FFFFFF"/>
        <w:spacing w:before="0" w:beforeAutospacing="0" w:after="0" w:afterAutospacing="0"/>
        <w:ind w:left="0" w:firstLine="567"/>
        <w:jc w:val="both"/>
        <w:rPr>
          <w:sz w:val="28"/>
          <w:szCs w:val="28"/>
        </w:rPr>
      </w:pPr>
      <w:r w:rsidRPr="00FF5CB1">
        <w:rPr>
          <w:rStyle w:val="Accentuat"/>
          <w:rFonts w:eastAsiaTheme="majorEastAsia"/>
          <w:sz w:val="28"/>
          <w:szCs w:val="28"/>
        </w:rPr>
        <w:t>culturi silvice</w:t>
      </w:r>
      <w:r w:rsidRPr="00FF5CB1">
        <w:rPr>
          <w:sz w:val="28"/>
          <w:szCs w:val="28"/>
        </w:rPr>
        <w:t> – arborii, arbuștii sau arboreturile tinere provenite din regenerare naturală, semințișul natural și preexistent de pe suprafețele destinate reîmpăduririi, puieții și butașii din pepinierele și plantațiile silvice până la faza trecerii în starea de masiv (arboret cu vârsta vegetativă mai mică de 15 ani sau înălțime inferioară de 5 metri), alte plantații constituite în scop tehnic și economic atât pe terenurile fondului forestier, cât și în afara acestuia;</w:t>
      </w:r>
    </w:p>
    <w:p w14:paraId="53B4BC96" w14:textId="042F0357" w:rsidR="002741C7" w:rsidRPr="00FF5CB1" w:rsidRDefault="002741C7" w:rsidP="002741C7">
      <w:pPr>
        <w:pStyle w:val="NormalWeb"/>
        <w:numPr>
          <w:ilvl w:val="1"/>
          <w:numId w:val="3"/>
        </w:numPr>
        <w:shd w:val="clear" w:color="auto" w:fill="FFFFFF"/>
        <w:spacing w:before="0" w:beforeAutospacing="0" w:after="0" w:afterAutospacing="0"/>
        <w:ind w:left="0" w:firstLine="567"/>
        <w:jc w:val="both"/>
        <w:rPr>
          <w:sz w:val="28"/>
          <w:szCs w:val="28"/>
        </w:rPr>
      </w:pPr>
      <w:r w:rsidRPr="00FF5CB1">
        <w:rPr>
          <w:rStyle w:val="Accentuat"/>
          <w:rFonts w:eastAsiaTheme="majorEastAsia"/>
          <w:sz w:val="28"/>
          <w:szCs w:val="28"/>
        </w:rPr>
        <w:t>pagubă </w:t>
      </w:r>
      <w:r w:rsidRPr="00FF5CB1">
        <w:rPr>
          <w:sz w:val="28"/>
          <w:szCs w:val="28"/>
        </w:rPr>
        <w:t>– rezultatul acțiunii de modificare a integrității fizice și a caracteristicilor fiziologice ale exemplarelor din speciile de floră din culturile agricole și silvice atât din fondul forestier, cât și din afara acestuia, ale animalelor domestice, cauzată de speciile de faună de interes cinegetic sau alt animal sălbatic, care afectează, prin vătămare sau distrugere, culturile și producția agricolă, silvică, inclusiv răspândesc boli, determină îmbolnăvirea, cu excepția epizootiilor, modifică starea fizică sau cauzează moartea animalelor domestice.</w:t>
      </w:r>
    </w:p>
    <w:p w14:paraId="2D852949" w14:textId="77777777" w:rsidR="002741C7" w:rsidRPr="00FF5CB1" w:rsidRDefault="002741C7" w:rsidP="000D4B01">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
    <w:p w14:paraId="22331AD3" w14:textId="77777777" w:rsidR="000D4B01" w:rsidRPr="00FF5CB1" w:rsidRDefault="000D4B01" w:rsidP="000D4B01">
      <w:pPr>
        <w:shd w:val="clear" w:color="auto" w:fill="FFFFFF"/>
        <w:spacing w:after="0" w:line="240" w:lineRule="auto"/>
        <w:jc w:val="center"/>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 xml:space="preserve">Capitolul II </w:t>
      </w:r>
    </w:p>
    <w:p w14:paraId="1D98CC13" w14:textId="77777777" w:rsidR="000D4B01" w:rsidRPr="00FF5CB1" w:rsidRDefault="000D4B01" w:rsidP="000D4B01">
      <w:pPr>
        <w:shd w:val="clear" w:color="auto" w:fill="FFFFFF"/>
        <w:spacing w:after="0" w:line="240" w:lineRule="auto"/>
        <w:jc w:val="center"/>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 xml:space="preserve">Obligațiuni privind măsurile de prevenire </w:t>
      </w:r>
    </w:p>
    <w:p w14:paraId="09D9A9F5" w14:textId="77777777" w:rsidR="000D4B01" w:rsidRPr="00FF5CB1" w:rsidRDefault="000D4B01" w:rsidP="000D4B01">
      <w:pPr>
        <w:shd w:val="clear" w:color="auto" w:fill="FFFFFF"/>
        <w:spacing w:after="0" w:line="240" w:lineRule="auto"/>
        <w:jc w:val="center"/>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 xml:space="preserve">a cauzării prejudiciului </w:t>
      </w:r>
    </w:p>
    <w:p w14:paraId="7E59C031" w14:textId="2558267E" w:rsidR="000D4B01" w:rsidRPr="00FF5CB1" w:rsidRDefault="001F21E1" w:rsidP="007921EE">
      <w:pPr>
        <w:shd w:val="clear" w:color="auto" w:fill="FFFFFF"/>
        <w:tabs>
          <w:tab w:val="left" w:pos="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3</w:t>
      </w:r>
      <w:r w:rsidR="000D4B01" w:rsidRPr="00FF5CB1">
        <w:rPr>
          <w:rFonts w:ascii="Times New Roman" w:eastAsia="Times New Roman" w:hAnsi="Times New Roman" w:cs="Times New Roman"/>
          <w:kern w:val="0"/>
          <w:sz w:val="28"/>
          <w:szCs w:val="28"/>
          <w:lang w:eastAsia="ru-RU"/>
          <w14:ligatures w14:val="none"/>
        </w:rPr>
        <w:t>.</w:t>
      </w:r>
      <w:r w:rsidR="000D4B01" w:rsidRPr="00FF5CB1">
        <w:rPr>
          <w:rFonts w:ascii="Times New Roman" w:eastAsia="Times New Roman" w:hAnsi="Times New Roman" w:cs="Times New Roman"/>
          <w:kern w:val="0"/>
          <w:sz w:val="28"/>
          <w:szCs w:val="28"/>
          <w:lang w:eastAsia="ru-RU"/>
          <w14:ligatures w14:val="none"/>
        </w:rPr>
        <w:tab/>
        <w:t>Gestionarii fondurilor cinegetice sunt obligați să întreprindă minim următoarele măsuri pentru prevenirea pagubelor ce pot fi cauzate de fauna s</w:t>
      </w:r>
      <w:r w:rsidR="00AF0074" w:rsidRPr="00FF5CB1">
        <w:rPr>
          <w:rFonts w:ascii="Times New Roman" w:eastAsia="Times New Roman" w:hAnsi="Times New Roman" w:cs="Times New Roman"/>
          <w:kern w:val="0"/>
          <w:sz w:val="28"/>
          <w:szCs w:val="28"/>
          <w:lang w:eastAsia="ru-RU"/>
          <w14:ligatures w14:val="none"/>
        </w:rPr>
        <w:t>ăl</w:t>
      </w:r>
      <w:r w:rsidR="000D4B01" w:rsidRPr="00FF5CB1">
        <w:rPr>
          <w:rFonts w:ascii="Times New Roman" w:eastAsia="Times New Roman" w:hAnsi="Times New Roman" w:cs="Times New Roman"/>
          <w:kern w:val="0"/>
          <w:sz w:val="28"/>
          <w:szCs w:val="28"/>
          <w:lang w:eastAsia="ru-RU"/>
          <w14:ligatures w14:val="none"/>
        </w:rPr>
        <w:t xml:space="preserve">batică, </w:t>
      </w:r>
      <w:bookmarkStart w:id="44" w:name="_Hlk159326635"/>
      <w:r w:rsidR="000D4B01" w:rsidRPr="00FF5CB1">
        <w:rPr>
          <w:rFonts w:ascii="Times New Roman" w:eastAsia="Times New Roman" w:hAnsi="Times New Roman" w:cs="Times New Roman"/>
          <w:kern w:val="0"/>
          <w:sz w:val="28"/>
          <w:szCs w:val="28"/>
          <w:lang w:eastAsia="ru-RU"/>
          <w14:ligatures w14:val="none"/>
        </w:rPr>
        <w:t>culturilor agricole</w:t>
      </w:r>
      <w:bookmarkEnd w:id="44"/>
      <w:r w:rsidR="000D4B01" w:rsidRPr="00FF5CB1">
        <w:rPr>
          <w:rFonts w:ascii="Times New Roman" w:eastAsia="Times New Roman" w:hAnsi="Times New Roman" w:cs="Times New Roman"/>
          <w:kern w:val="0"/>
          <w:sz w:val="28"/>
          <w:szCs w:val="28"/>
          <w:lang w:eastAsia="ru-RU"/>
          <w14:ligatures w14:val="none"/>
        </w:rPr>
        <w:t>, silvice sau animalelor domestice:</w:t>
      </w:r>
    </w:p>
    <w:p w14:paraId="542F0DBD" w14:textId="1BDB1733" w:rsidR="000D4B01" w:rsidRPr="00FF5CB1" w:rsidRDefault="000D4B01">
      <w:pPr>
        <w:pStyle w:val="Listparagraf"/>
        <w:numPr>
          <w:ilvl w:val="1"/>
          <w:numId w:val="9"/>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realizeze integral cota de recoltă aprobată de administrator;</w:t>
      </w:r>
    </w:p>
    <w:p w14:paraId="2C2EE1E7" w14:textId="77777777" w:rsidR="000D4B01" w:rsidRPr="00FF5CB1" w:rsidRDefault="000D4B01">
      <w:pPr>
        <w:pStyle w:val="Listparagraf"/>
        <w:numPr>
          <w:ilvl w:val="1"/>
          <w:numId w:val="9"/>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administreze hrana complementară pentru exemplarele din speciile de faună de interes cinegetic;</w:t>
      </w:r>
    </w:p>
    <w:p w14:paraId="1D9D3762" w14:textId="77777777" w:rsidR="000D4B01" w:rsidRPr="00FF5CB1" w:rsidRDefault="000D4B01">
      <w:pPr>
        <w:pStyle w:val="Listparagraf"/>
        <w:numPr>
          <w:ilvl w:val="1"/>
          <w:numId w:val="9"/>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asigure menținerea speciilor de faună de interes cinegetic prin administrarea hranei complementare în zonele depărtate de culturile agricole;</w:t>
      </w:r>
    </w:p>
    <w:p w14:paraId="336263A0" w14:textId="38D28A98" w:rsidR="000D4B01" w:rsidRPr="00FF5CB1" w:rsidRDefault="000D4B01">
      <w:pPr>
        <w:pStyle w:val="Listparagraf"/>
        <w:numPr>
          <w:ilvl w:val="1"/>
          <w:numId w:val="9"/>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 xml:space="preserve">să solicite argumentat de la administrator aprobarea unei cote de recoltă suplimentare și permisiunea de a vâna inclusiv în afara perioadelor permise, a </w:t>
      </w:r>
      <w:r w:rsidRPr="00FF5CB1">
        <w:rPr>
          <w:rFonts w:ascii="Times New Roman" w:eastAsia="Times New Roman" w:hAnsi="Times New Roman" w:cs="Times New Roman"/>
          <w:kern w:val="0"/>
          <w:sz w:val="28"/>
          <w:szCs w:val="28"/>
          <w:lang w:eastAsia="ru-RU"/>
          <w14:ligatures w14:val="none"/>
        </w:rPr>
        <w:lastRenderedPageBreak/>
        <w:t xml:space="preserve">exemplarelor de </w:t>
      </w:r>
      <w:r w:rsidR="0069765D" w:rsidRPr="00FF5CB1">
        <w:rPr>
          <w:rFonts w:ascii="Times New Roman" w:eastAsia="Times New Roman" w:hAnsi="Times New Roman" w:cs="Times New Roman"/>
          <w:kern w:val="0"/>
          <w:sz w:val="28"/>
          <w:szCs w:val="28"/>
          <w:lang w:eastAsia="ru-RU"/>
          <w14:ligatures w14:val="none"/>
        </w:rPr>
        <w:t xml:space="preserve">mistreț </w:t>
      </w:r>
      <w:r w:rsidR="0069765D" w:rsidRPr="00FF5CB1">
        <w:rPr>
          <w:rFonts w:ascii="Times New Roman" w:eastAsia="Times New Roman" w:hAnsi="Times New Roman" w:cs="Times New Roman"/>
          <w:i/>
          <w:iCs/>
          <w:kern w:val="0"/>
          <w:sz w:val="28"/>
          <w:szCs w:val="28"/>
          <w:lang w:eastAsia="ru-RU"/>
          <w14:ligatures w14:val="none"/>
        </w:rPr>
        <w:t>(Sus scrofa)</w:t>
      </w:r>
      <w:r w:rsidRPr="00FF5CB1">
        <w:rPr>
          <w:rFonts w:ascii="Times New Roman" w:eastAsia="Times New Roman" w:hAnsi="Times New Roman" w:cs="Times New Roman"/>
          <w:kern w:val="0"/>
          <w:sz w:val="28"/>
          <w:szCs w:val="28"/>
          <w:lang w:eastAsia="ru-RU"/>
          <w14:ligatures w14:val="none"/>
        </w:rPr>
        <w:t xml:space="preserve"> care produc pagube culturilor agricole, vegetației forestiere și animalelor domestice;</w:t>
      </w:r>
    </w:p>
    <w:p w14:paraId="6094AD5E" w14:textId="77777777" w:rsidR="000D4B01" w:rsidRPr="00FF5CB1" w:rsidRDefault="000D4B01">
      <w:pPr>
        <w:pStyle w:val="Listparagraf"/>
        <w:numPr>
          <w:ilvl w:val="1"/>
          <w:numId w:val="9"/>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vâneze cu prioritate în locurile unde există riscul de producere a pagubelor culturilor agricole, vegetației forestiere sau animalelor domestice.</w:t>
      </w:r>
    </w:p>
    <w:p w14:paraId="1E4512A7" w14:textId="5AE95D8B" w:rsidR="00277BCC" w:rsidRPr="00FF5CB1" w:rsidRDefault="001F21E1" w:rsidP="00277BCC">
      <w:pPr>
        <w:shd w:val="clear" w:color="auto" w:fill="FFFFFF"/>
        <w:tabs>
          <w:tab w:val="left" w:pos="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4</w:t>
      </w:r>
      <w:r w:rsidR="000D4B01" w:rsidRPr="00FF5CB1">
        <w:rPr>
          <w:rFonts w:ascii="Times New Roman" w:eastAsia="Times New Roman" w:hAnsi="Times New Roman" w:cs="Times New Roman"/>
          <w:kern w:val="0"/>
          <w:sz w:val="28"/>
          <w:szCs w:val="28"/>
          <w:lang w:eastAsia="ru-RU"/>
          <w14:ligatures w14:val="none"/>
        </w:rPr>
        <w:t>.</w:t>
      </w:r>
      <w:r w:rsidR="000D4B01" w:rsidRPr="00FF5CB1">
        <w:rPr>
          <w:rFonts w:ascii="Times New Roman" w:eastAsia="Times New Roman" w:hAnsi="Times New Roman" w:cs="Times New Roman"/>
          <w:kern w:val="0"/>
          <w:sz w:val="28"/>
          <w:szCs w:val="28"/>
          <w:lang w:eastAsia="ru-RU"/>
          <w14:ligatures w14:val="none"/>
        </w:rPr>
        <w:tab/>
        <w:t>Proprietarilor/gestionarilor culturilor agricole, silvice sau animalelor domestice se recomandă să sigure măsuri minime de prevenire a cauzării prejudiciului culturilor agricole, vegetației forestiere și animalelor domestice.</w:t>
      </w:r>
    </w:p>
    <w:p w14:paraId="1E42DFE0" w14:textId="77777777" w:rsidR="00472DEA" w:rsidRPr="00FF5CB1" w:rsidRDefault="00472DEA" w:rsidP="001F21E1">
      <w:pPr>
        <w:shd w:val="clear" w:color="auto" w:fill="FFFFFF"/>
        <w:spacing w:after="0" w:line="240" w:lineRule="auto"/>
        <w:rPr>
          <w:rFonts w:ascii="Times New Roman" w:eastAsia="Times New Roman" w:hAnsi="Times New Roman" w:cs="Times New Roman"/>
          <w:b/>
          <w:bCs/>
          <w:kern w:val="0"/>
          <w:sz w:val="28"/>
          <w:szCs w:val="28"/>
          <w:lang w:eastAsia="ru-RU"/>
          <w14:ligatures w14:val="none"/>
        </w:rPr>
      </w:pPr>
    </w:p>
    <w:p w14:paraId="3E7B6A55" w14:textId="27EFA930" w:rsidR="000D4B01" w:rsidRPr="00FF5CB1" w:rsidRDefault="000D4B01" w:rsidP="000D4B01">
      <w:pPr>
        <w:shd w:val="clear" w:color="auto" w:fill="FFFFFF"/>
        <w:spacing w:after="0" w:line="240" w:lineRule="auto"/>
        <w:jc w:val="center"/>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Capitolul III</w:t>
      </w:r>
    </w:p>
    <w:p w14:paraId="1FAB1499" w14:textId="77777777" w:rsidR="000D4B01" w:rsidRPr="00FF5CB1" w:rsidRDefault="000D4B01" w:rsidP="000D4B01">
      <w:pPr>
        <w:shd w:val="clear" w:color="auto" w:fill="FFFFFF"/>
        <w:spacing w:after="0" w:line="240" w:lineRule="auto"/>
        <w:jc w:val="center"/>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 xml:space="preserve"> Evaluarea și achitarea prejudiciului </w:t>
      </w:r>
    </w:p>
    <w:p w14:paraId="014203A2" w14:textId="77777777" w:rsidR="000D4B01" w:rsidRPr="00FF5CB1" w:rsidRDefault="000D4B01" w:rsidP="000D4B01">
      <w:pPr>
        <w:shd w:val="clear" w:color="auto" w:fill="FFFFFF"/>
        <w:spacing w:after="0" w:line="240" w:lineRule="auto"/>
        <w:jc w:val="center"/>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 xml:space="preserve">cauzat de fauna sălbatică </w:t>
      </w:r>
      <w:bookmarkStart w:id="45" w:name="_Hlk159327809"/>
    </w:p>
    <w:bookmarkEnd w:id="45"/>
    <w:p w14:paraId="5C920D5B" w14:textId="539792B5" w:rsidR="000D4B01" w:rsidRPr="00FF5CB1" w:rsidRDefault="001F21E1" w:rsidP="007921EE">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5</w:t>
      </w:r>
      <w:r w:rsidR="000D4B01" w:rsidRPr="00FF5CB1">
        <w:rPr>
          <w:rFonts w:ascii="Times New Roman" w:eastAsia="Times New Roman" w:hAnsi="Times New Roman" w:cs="Times New Roman"/>
          <w:kern w:val="0"/>
          <w:sz w:val="28"/>
          <w:szCs w:val="28"/>
          <w:lang w:eastAsia="ru-RU"/>
          <w14:ligatures w14:val="none"/>
        </w:rPr>
        <w:t>.</w:t>
      </w:r>
      <w:r w:rsidR="000D4B01" w:rsidRPr="00FF5CB1">
        <w:rPr>
          <w:rFonts w:ascii="Times New Roman" w:eastAsia="Times New Roman" w:hAnsi="Times New Roman" w:cs="Times New Roman"/>
          <w:kern w:val="0"/>
          <w:sz w:val="28"/>
          <w:szCs w:val="28"/>
          <w:lang w:eastAsia="ru-RU"/>
          <w14:ligatures w14:val="none"/>
        </w:rPr>
        <w:tab/>
        <w:t xml:space="preserve">Inițierea procedurii de evaluare și stabilire a prejudiciului cauzat se realizează în baza unei cereri scrise de </w:t>
      </w:r>
      <w:bookmarkStart w:id="46" w:name="_Hlk174605322"/>
      <w:r w:rsidR="000D4B01" w:rsidRPr="00FF5CB1">
        <w:rPr>
          <w:rFonts w:ascii="Times New Roman" w:eastAsia="Times New Roman" w:hAnsi="Times New Roman" w:cs="Times New Roman"/>
          <w:kern w:val="0"/>
          <w:sz w:val="28"/>
          <w:szCs w:val="28"/>
          <w:lang w:eastAsia="ru-RU"/>
          <w14:ligatures w14:val="none"/>
        </w:rPr>
        <w:t>către proprietarul/gestionarul</w:t>
      </w:r>
      <w:bookmarkEnd w:id="46"/>
      <w:r w:rsidR="000D4B01" w:rsidRPr="00FF5CB1">
        <w:rPr>
          <w:rFonts w:ascii="Times New Roman" w:eastAsia="Times New Roman" w:hAnsi="Times New Roman" w:cs="Times New Roman"/>
          <w:kern w:val="0"/>
          <w:sz w:val="28"/>
          <w:szCs w:val="28"/>
          <w:lang w:eastAsia="ru-RU"/>
          <w14:ligatures w14:val="none"/>
        </w:rPr>
        <w:t xml:space="preserve"> culturilor agricole, silvice sau animalelor domestice care pretinde despăgubire pentru prejudiciu cauzat de fauna sălbatică către </w:t>
      </w:r>
      <w:r w:rsidR="00AC0894" w:rsidRPr="00FF5CB1">
        <w:rPr>
          <w:rFonts w:ascii="Times New Roman" w:eastAsia="Times New Roman" w:hAnsi="Times New Roman" w:cs="Times New Roman"/>
          <w:kern w:val="0"/>
          <w:sz w:val="28"/>
          <w:szCs w:val="28"/>
          <w:lang w:eastAsia="ru-RU"/>
          <w14:ligatures w14:val="none"/>
        </w:rPr>
        <w:t>administratorul fondului cinegetic național, Ministerul Mediului</w:t>
      </w:r>
      <w:r w:rsidR="000D4B01" w:rsidRPr="00FF5CB1">
        <w:rPr>
          <w:rFonts w:ascii="Times New Roman" w:eastAsia="Times New Roman" w:hAnsi="Times New Roman" w:cs="Times New Roman"/>
          <w:kern w:val="0"/>
          <w:sz w:val="28"/>
          <w:szCs w:val="28"/>
          <w:lang w:eastAsia="ru-RU"/>
          <w14:ligatures w14:val="none"/>
        </w:rPr>
        <w:t>.</w:t>
      </w:r>
    </w:p>
    <w:p w14:paraId="6A173C0A" w14:textId="52D01115" w:rsidR="000D4B01" w:rsidRPr="00FF5CB1" w:rsidRDefault="001F21E1" w:rsidP="007921EE">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6</w:t>
      </w:r>
      <w:r w:rsidR="000D4B01" w:rsidRPr="00FF5CB1">
        <w:rPr>
          <w:rFonts w:ascii="Times New Roman" w:eastAsia="Times New Roman" w:hAnsi="Times New Roman" w:cs="Times New Roman"/>
          <w:kern w:val="0"/>
          <w:sz w:val="28"/>
          <w:szCs w:val="28"/>
          <w:lang w:eastAsia="ru-RU"/>
          <w14:ligatures w14:val="none"/>
        </w:rPr>
        <w:t>.</w:t>
      </w:r>
      <w:r w:rsidR="000D4B01" w:rsidRPr="00FF5CB1">
        <w:rPr>
          <w:rFonts w:ascii="Times New Roman" w:eastAsia="Times New Roman" w:hAnsi="Times New Roman" w:cs="Times New Roman"/>
          <w:kern w:val="0"/>
          <w:sz w:val="28"/>
          <w:szCs w:val="28"/>
          <w:lang w:eastAsia="ru-RU"/>
          <w14:ligatures w14:val="none"/>
        </w:rPr>
        <w:tab/>
        <w:t>Evaluarea și stabilirea pagubelor se realizează de către Comisia de evaluare și stabilire a pagubelor cauzate de fauna sălbatică (în continuare</w:t>
      </w:r>
      <w:r w:rsidR="000D4B01" w:rsidRPr="00FF5CB1">
        <w:rPr>
          <w:rFonts w:ascii="Times New Roman" w:eastAsia="Times New Roman" w:hAnsi="Times New Roman" w:cs="Times New Roman"/>
          <w:i/>
          <w:iCs/>
          <w:kern w:val="0"/>
          <w:sz w:val="28"/>
          <w:szCs w:val="28"/>
          <w:lang w:eastAsia="ru-RU"/>
          <w14:ligatures w14:val="none"/>
        </w:rPr>
        <w:t xml:space="preserve"> – Comisie</w:t>
      </w:r>
      <w:r w:rsidR="000D4B01" w:rsidRPr="00FF5CB1">
        <w:rPr>
          <w:rFonts w:ascii="Times New Roman" w:eastAsia="Times New Roman" w:hAnsi="Times New Roman" w:cs="Times New Roman"/>
          <w:kern w:val="0"/>
          <w:sz w:val="28"/>
          <w:szCs w:val="28"/>
          <w:lang w:eastAsia="ru-RU"/>
          <w14:ligatures w14:val="none"/>
        </w:rPr>
        <w:t xml:space="preserve">) care activează fără remunerare și este constituită de </w:t>
      </w:r>
      <w:r w:rsidR="00AC0894" w:rsidRPr="00FF5CB1">
        <w:rPr>
          <w:rFonts w:ascii="Times New Roman" w:eastAsia="Times New Roman" w:hAnsi="Times New Roman" w:cs="Times New Roman"/>
          <w:kern w:val="0"/>
          <w:sz w:val="28"/>
          <w:szCs w:val="28"/>
          <w:lang w:eastAsia="ru-RU"/>
          <w14:ligatures w14:val="none"/>
        </w:rPr>
        <w:t xml:space="preserve">administratorul fondului cinegetic </w:t>
      </w:r>
      <w:r w:rsidR="009F20A2" w:rsidRPr="00FF5CB1">
        <w:rPr>
          <w:rFonts w:ascii="Times New Roman" w:eastAsia="Times New Roman" w:hAnsi="Times New Roman" w:cs="Times New Roman"/>
          <w:kern w:val="0"/>
          <w:sz w:val="28"/>
          <w:szCs w:val="28"/>
          <w:lang w:eastAsia="ru-RU"/>
          <w14:ligatures w14:val="none"/>
        </w:rPr>
        <w:t>național în următoarea componență</w:t>
      </w:r>
      <w:r w:rsidR="000D4B01" w:rsidRPr="00FF5CB1">
        <w:rPr>
          <w:rFonts w:ascii="Times New Roman" w:eastAsia="Times New Roman" w:hAnsi="Times New Roman" w:cs="Times New Roman"/>
          <w:kern w:val="0"/>
          <w:sz w:val="28"/>
          <w:szCs w:val="28"/>
          <w:lang w:eastAsia="ru-RU"/>
          <w14:ligatures w14:val="none"/>
        </w:rPr>
        <w:t>, după cum urmează:</w:t>
      </w:r>
    </w:p>
    <w:p w14:paraId="18674B17" w14:textId="0CF0C80F" w:rsidR="000D4B01" w:rsidRPr="00FF5CB1" w:rsidRDefault="000D4B01">
      <w:pPr>
        <w:pStyle w:val="Listparagraf"/>
        <w:numPr>
          <w:ilvl w:val="1"/>
          <w:numId w:val="1"/>
        </w:numPr>
        <w:shd w:val="clear" w:color="auto" w:fill="FFFFFF"/>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un reprezentant al autorității administrației publice locale</w:t>
      </w:r>
      <w:r w:rsidR="00F54BD4" w:rsidRPr="00FF5CB1">
        <w:rPr>
          <w:rFonts w:ascii="Times New Roman" w:eastAsia="Times New Roman" w:hAnsi="Times New Roman" w:cs="Times New Roman"/>
          <w:kern w:val="0"/>
          <w:sz w:val="28"/>
          <w:szCs w:val="28"/>
          <w:lang w:eastAsia="ru-RU"/>
          <w14:ligatures w14:val="none"/>
        </w:rPr>
        <w:t xml:space="preserve"> </w:t>
      </w:r>
      <w:r w:rsidR="00F54BD4" w:rsidRPr="00FF5CB1">
        <w:rPr>
          <w:rFonts w:ascii="Times New Roman" w:eastAsia="Times New Roman" w:hAnsi="Times New Roman" w:cs="Times New Roman"/>
          <w:i/>
          <w:iCs/>
          <w:kern w:val="0"/>
          <w:sz w:val="28"/>
          <w:szCs w:val="28"/>
          <w:lang w:eastAsia="ru-RU"/>
          <w14:ligatures w14:val="none"/>
        </w:rPr>
        <w:t>(</w:t>
      </w:r>
      <w:r w:rsidR="007F0588" w:rsidRPr="00FF5CB1">
        <w:rPr>
          <w:rFonts w:ascii="Times New Roman" w:eastAsia="Times New Roman" w:hAnsi="Times New Roman" w:cs="Times New Roman"/>
          <w:i/>
          <w:iCs/>
          <w:kern w:val="0"/>
          <w:sz w:val="28"/>
          <w:szCs w:val="28"/>
          <w:lang w:eastAsia="ru-RU"/>
          <w14:ligatures w14:val="none"/>
        </w:rPr>
        <w:t xml:space="preserve">membru </w:t>
      </w:r>
      <w:r w:rsidR="00F54BD4" w:rsidRPr="00FF5CB1">
        <w:rPr>
          <w:rFonts w:ascii="Times New Roman" w:eastAsia="Times New Roman" w:hAnsi="Times New Roman" w:cs="Times New Roman"/>
          <w:i/>
          <w:iCs/>
          <w:kern w:val="0"/>
          <w:sz w:val="28"/>
          <w:szCs w:val="28"/>
          <w:lang w:eastAsia="ru-RU"/>
          <w14:ligatures w14:val="none"/>
        </w:rPr>
        <w:t>permanent)</w:t>
      </w:r>
      <w:r w:rsidRPr="00FF5CB1">
        <w:rPr>
          <w:rFonts w:ascii="Times New Roman" w:eastAsia="Times New Roman" w:hAnsi="Times New Roman" w:cs="Times New Roman"/>
          <w:kern w:val="0"/>
          <w:sz w:val="28"/>
          <w:szCs w:val="28"/>
          <w:lang w:eastAsia="ru-RU"/>
          <w14:ligatures w14:val="none"/>
        </w:rPr>
        <w:t>;</w:t>
      </w:r>
    </w:p>
    <w:p w14:paraId="4DB863B5" w14:textId="77777777" w:rsidR="000D4B01" w:rsidRPr="00FF5CB1" w:rsidRDefault="000D4B01">
      <w:pPr>
        <w:pStyle w:val="Listparagraf"/>
        <w:numPr>
          <w:ilvl w:val="1"/>
          <w:numId w:val="1"/>
        </w:numPr>
        <w:shd w:val="clear" w:color="auto" w:fill="FFFFFF"/>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un reprezentant al subdiviziunii pentru agricultură a autorității administrației publice raionale pe al cărei teritoriu s-a cauzat prejudiciu, în cazul prejudiciului adus culturilor agricole;</w:t>
      </w:r>
    </w:p>
    <w:p w14:paraId="35D5F2FE" w14:textId="2C2B151C" w:rsidR="000D4B01" w:rsidRPr="00FF5CB1" w:rsidRDefault="000D4B01">
      <w:pPr>
        <w:pStyle w:val="Listparagraf"/>
        <w:numPr>
          <w:ilvl w:val="1"/>
          <w:numId w:val="1"/>
        </w:numPr>
        <w:shd w:val="clear" w:color="auto" w:fill="FFFFFF"/>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un reprezentant al Inspectoratului pentru Protecția Mediului</w:t>
      </w:r>
      <w:r w:rsidR="00F54BD4" w:rsidRPr="00FF5CB1">
        <w:rPr>
          <w:rFonts w:ascii="Times New Roman" w:eastAsia="Times New Roman" w:hAnsi="Times New Roman" w:cs="Times New Roman"/>
          <w:kern w:val="0"/>
          <w:sz w:val="28"/>
          <w:szCs w:val="28"/>
          <w:lang w:eastAsia="ru-RU"/>
          <w14:ligatures w14:val="none"/>
        </w:rPr>
        <w:t xml:space="preserve"> </w:t>
      </w:r>
      <w:r w:rsidR="00F54BD4" w:rsidRPr="00FF5CB1">
        <w:rPr>
          <w:rFonts w:ascii="Times New Roman" w:eastAsia="Times New Roman" w:hAnsi="Times New Roman" w:cs="Times New Roman"/>
          <w:i/>
          <w:iCs/>
          <w:kern w:val="0"/>
          <w:sz w:val="28"/>
          <w:szCs w:val="28"/>
          <w:lang w:eastAsia="ru-RU"/>
          <w14:ligatures w14:val="none"/>
        </w:rPr>
        <w:t>(</w:t>
      </w:r>
      <w:r w:rsidR="007F0588" w:rsidRPr="00FF5CB1">
        <w:rPr>
          <w:rFonts w:ascii="Times New Roman" w:eastAsia="Times New Roman" w:hAnsi="Times New Roman" w:cs="Times New Roman"/>
          <w:i/>
          <w:iCs/>
          <w:kern w:val="0"/>
          <w:sz w:val="28"/>
          <w:szCs w:val="28"/>
          <w:lang w:eastAsia="ru-RU"/>
          <w14:ligatures w14:val="none"/>
        </w:rPr>
        <w:t xml:space="preserve">membru </w:t>
      </w:r>
      <w:r w:rsidR="00F54BD4" w:rsidRPr="00FF5CB1">
        <w:rPr>
          <w:rFonts w:ascii="Times New Roman" w:eastAsia="Times New Roman" w:hAnsi="Times New Roman" w:cs="Times New Roman"/>
          <w:i/>
          <w:iCs/>
          <w:kern w:val="0"/>
          <w:sz w:val="28"/>
          <w:szCs w:val="28"/>
          <w:lang w:eastAsia="ru-RU"/>
          <w14:ligatures w14:val="none"/>
        </w:rPr>
        <w:t>permanent)</w:t>
      </w:r>
      <w:r w:rsidRPr="00FF5CB1">
        <w:rPr>
          <w:rFonts w:ascii="Times New Roman" w:eastAsia="Times New Roman" w:hAnsi="Times New Roman" w:cs="Times New Roman"/>
          <w:kern w:val="0"/>
          <w:sz w:val="28"/>
          <w:szCs w:val="28"/>
          <w:lang w:eastAsia="ru-RU"/>
          <w14:ligatures w14:val="none"/>
        </w:rPr>
        <w:t>;</w:t>
      </w:r>
    </w:p>
    <w:p w14:paraId="6BD7C4C0" w14:textId="64C2B06E" w:rsidR="000D4B01" w:rsidRPr="00FF5CB1" w:rsidRDefault="000D4B01">
      <w:pPr>
        <w:pStyle w:val="Listparagraf"/>
        <w:numPr>
          <w:ilvl w:val="1"/>
          <w:numId w:val="1"/>
        </w:numPr>
        <w:shd w:val="clear" w:color="auto" w:fill="FFFFFF"/>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 xml:space="preserve">un reprezentant al Agenției „Moldsilva”, în cazul pagubelor cauzate </w:t>
      </w:r>
      <w:r w:rsidR="00AC0894" w:rsidRPr="00FF5CB1">
        <w:rPr>
          <w:rFonts w:ascii="Times New Roman" w:eastAsia="Times New Roman" w:hAnsi="Times New Roman" w:cs="Times New Roman"/>
          <w:kern w:val="0"/>
          <w:sz w:val="28"/>
          <w:szCs w:val="28"/>
          <w:lang w:eastAsia="ru-RU"/>
          <w14:ligatures w14:val="none"/>
        </w:rPr>
        <w:t>fondului forestier</w:t>
      </w:r>
      <w:r w:rsidRPr="00FF5CB1">
        <w:rPr>
          <w:rFonts w:ascii="Times New Roman" w:eastAsia="Times New Roman" w:hAnsi="Times New Roman" w:cs="Times New Roman"/>
          <w:kern w:val="0"/>
          <w:sz w:val="28"/>
          <w:szCs w:val="28"/>
          <w:lang w:eastAsia="ru-RU"/>
          <w14:ligatures w14:val="none"/>
        </w:rPr>
        <w:t>;</w:t>
      </w:r>
    </w:p>
    <w:p w14:paraId="4FA3E8B8" w14:textId="77777777" w:rsidR="000D4B01" w:rsidRPr="00FF5CB1" w:rsidRDefault="000D4B01">
      <w:pPr>
        <w:pStyle w:val="Listparagraf"/>
        <w:numPr>
          <w:ilvl w:val="1"/>
          <w:numId w:val="1"/>
        </w:numPr>
        <w:shd w:val="clear" w:color="auto" w:fill="FFFFFF"/>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un reprezentant al Agenției Naționale pentru Siguranța Alimentelor, în cazul pagubelor cauzate animalelor domestice;</w:t>
      </w:r>
    </w:p>
    <w:p w14:paraId="5E23B521" w14:textId="1F10D8E5" w:rsidR="000D4B01" w:rsidRPr="00FF5CB1" w:rsidRDefault="000D4B01">
      <w:pPr>
        <w:pStyle w:val="Listparagraf"/>
        <w:numPr>
          <w:ilvl w:val="1"/>
          <w:numId w:val="1"/>
        </w:numPr>
        <w:shd w:val="clear" w:color="auto" w:fill="FFFFFF"/>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gestionarul fondului cinegetic sau reprezentantul legal al acestuia</w:t>
      </w:r>
      <w:r w:rsidR="00F54BD4" w:rsidRPr="00FF5CB1">
        <w:rPr>
          <w:rFonts w:ascii="Times New Roman" w:eastAsia="Times New Roman" w:hAnsi="Times New Roman" w:cs="Times New Roman"/>
          <w:kern w:val="0"/>
          <w:sz w:val="28"/>
          <w:szCs w:val="28"/>
          <w:lang w:eastAsia="ru-RU"/>
          <w14:ligatures w14:val="none"/>
        </w:rPr>
        <w:t xml:space="preserve"> </w:t>
      </w:r>
      <w:r w:rsidR="00F54BD4" w:rsidRPr="00FF5CB1">
        <w:rPr>
          <w:rFonts w:ascii="Times New Roman" w:eastAsia="Times New Roman" w:hAnsi="Times New Roman" w:cs="Times New Roman"/>
          <w:i/>
          <w:iCs/>
          <w:kern w:val="0"/>
          <w:sz w:val="28"/>
          <w:szCs w:val="28"/>
          <w:lang w:eastAsia="ru-RU"/>
          <w14:ligatures w14:val="none"/>
        </w:rPr>
        <w:t>(permanent)</w:t>
      </w:r>
      <w:r w:rsidRPr="00FF5CB1">
        <w:rPr>
          <w:rFonts w:ascii="Times New Roman" w:eastAsia="Times New Roman" w:hAnsi="Times New Roman" w:cs="Times New Roman"/>
          <w:kern w:val="0"/>
          <w:sz w:val="28"/>
          <w:szCs w:val="28"/>
          <w:lang w:eastAsia="ru-RU"/>
          <w14:ligatures w14:val="none"/>
        </w:rPr>
        <w:t>;</w:t>
      </w:r>
    </w:p>
    <w:p w14:paraId="78549A1B" w14:textId="75E87B7A" w:rsidR="00AC0894" w:rsidRPr="00FF5CB1" w:rsidRDefault="000D4B01">
      <w:pPr>
        <w:pStyle w:val="Listparagraf"/>
        <w:numPr>
          <w:ilvl w:val="1"/>
          <w:numId w:val="1"/>
        </w:numPr>
        <w:shd w:val="clear" w:color="auto" w:fill="FFFFFF"/>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persoana pretins păgubită</w:t>
      </w:r>
      <w:r w:rsidRPr="00FF5CB1">
        <w:rPr>
          <w:rFonts w:ascii="Times New Roman" w:eastAsia="Calibri" w:hAnsi="Times New Roman" w:cs="Times New Roman"/>
          <w:kern w:val="0"/>
          <w:sz w:val="28"/>
          <w:szCs w:val="28"/>
          <w14:ligatures w14:val="none"/>
        </w:rPr>
        <w:t xml:space="preserve"> </w:t>
      </w:r>
      <w:r w:rsidRPr="00FF5CB1">
        <w:rPr>
          <w:rFonts w:ascii="Times New Roman" w:eastAsia="Times New Roman" w:hAnsi="Times New Roman" w:cs="Times New Roman"/>
          <w:kern w:val="0"/>
          <w:sz w:val="28"/>
          <w:szCs w:val="28"/>
          <w:lang w:eastAsia="ru-RU"/>
          <w14:ligatures w14:val="none"/>
        </w:rPr>
        <w:t>sau reprezentantul legal al acesteia</w:t>
      </w:r>
      <w:r w:rsidR="00F54BD4" w:rsidRPr="00FF5CB1">
        <w:rPr>
          <w:rFonts w:ascii="Times New Roman" w:eastAsia="Times New Roman" w:hAnsi="Times New Roman" w:cs="Times New Roman"/>
          <w:kern w:val="0"/>
          <w:sz w:val="28"/>
          <w:szCs w:val="28"/>
          <w:lang w:eastAsia="ru-RU"/>
          <w14:ligatures w14:val="none"/>
        </w:rPr>
        <w:t xml:space="preserve"> </w:t>
      </w:r>
      <w:r w:rsidR="00F54BD4" w:rsidRPr="00FF5CB1">
        <w:rPr>
          <w:rFonts w:ascii="Times New Roman" w:eastAsia="Times New Roman" w:hAnsi="Times New Roman" w:cs="Times New Roman"/>
          <w:i/>
          <w:iCs/>
          <w:kern w:val="0"/>
          <w:sz w:val="28"/>
          <w:szCs w:val="28"/>
          <w:lang w:eastAsia="ru-RU"/>
          <w14:ligatures w14:val="none"/>
        </w:rPr>
        <w:t>(</w:t>
      </w:r>
      <w:r w:rsidR="007F0588" w:rsidRPr="00FF5CB1">
        <w:rPr>
          <w:rFonts w:ascii="Times New Roman" w:eastAsia="Times New Roman" w:hAnsi="Times New Roman" w:cs="Times New Roman"/>
          <w:i/>
          <w:iCs/>
          <w:kern w:val="0"/>
          <w:sz w:val="28"/>
          <w:szCs w:val="28"/>
          <w:lang w:eastAsia="ru-RU"/>
          <w14:ligatures w14:val="none"/>
        </w:rPr>
        <w:t xml:space="preserve">membru </w:t>
      </w:r>
      <w:r w:rsidR="00F54BD4" w:rsidRPr="00FF5CB1">
        <w:rPr>
          <w:rFonts w:ascii="Times New Roman" w:eastAsia="Times New Roman" w:hAnsi="Times New Roman" w:cs="Times New Roman"/>
          <w:i/>
          <w:iCs/>
          <w:kern w:val="0"/>
          <w:sz w:val="28"/>
          <w:szCs w:val="28"/>
          <w:lang w:eastAsia="ru-RU"/>
          <w14:ligatures w14:val="none"/>
        </w:rPr>
        <w:t>permanent</w:t>
      </w:r>
      <w:r w:rsidR="00F54BD4" w:rsidRPr="00FF5CB1">
        <w:rPr>
          <w:rFonts w:ascii="Times New Roman" w:eastAsia="Times New Roman" w:hAnsi="Times New Roman" w:cs="Times New Roman"/>
          <w:kern w:val="0"/>
          <w:sz w:val="28"/>
          <w:szCs w:val="28"/>
          <w:lang w:eastAsia="ru-RU"/>
          <w14:ligatures w14:val="none"/>
        </w:rPr>
        <w:t>)</w:t>
      </w:r>
      <w:r w:rsidR="00AC0894" w:rsidRPr="00FF5CB1">
        <w:rPr>
          <w:rFonts w:ascii="Times New Roman" w:eastAsia="Times New Roman" w:hAnsi="Times New Roman" w:cs="Times New Roman"/>
          <w:kern w:val="0"/>
          <w:sz w:val="28"/>
          <w:szCs w:val="28"/>
          <w:lang w:eastAsia="ru-RU"/>
          <w14:ligatures w14:val="none"/>
        </w:rPr>
        <w:t>;</w:t>
      </w:r>
    </w:p>
    <w:p w14:paraId="1AE8AE79" w14:textId="446F8276" w:rsidR="000D4B01" w:rsidRPr="00FF5CB1" w:rsidRDefault="00AC0894">
      <w:pPr>
        <w:pStyle w:val="Listparagraf"/>
        <w:numPr>
          <w:ilvl w:val="1"/>
          <w:numId w:val="1"/>
        </w:numPr>
        <w:shd w:val="clear" w:color="auto" w:fill="FFFFFF"/>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 xml:space="preserve">un reprezentant al </w:t>
      </w:r>
      <w:bookmarkStart w:id="47" w:name="_Hlk174099207"/>
      <w:r w:rsidRPr="00FF5CB1">
        <w:rPr>
          <w:rFonts w:ascii="Times New Roman" w:eastAsia="Times New Roman" w:hAnsi="Times New Roman" w:cs="Times New Roman"/>
          <w:kern w:val="0"/>
          <w:sz w:val="28"/>
          <w:szCs w:val="28"/>
          <w:lang w:eastAsia="ru-RU"/>
          <w14:ligatures w14:val="none"/>
        </w:rPr>
        <w:t>administratorului fondului cinegetic național</w:t>
      </w:r>
      <w:bookmarkEnd w:id="47"/>
      <w:r w:rsidR="000D4B01" w:rsidRPr="00FF5CB1">
        <w:rPr>
          <w:rFonts w:ascii="Times New Roman" w:eastAsia="Times New Roman" w:hAnsi="Times New Roman" w:cs="Times New Roman"/>
          <w:kern w:val="0"/>
          <w:sz w:val="28"/>
          <w:szCs w:val="28"/>
          <w:lang w:eastAsia="ru-RU"/>
          <w14:ligatures w14:val="none"/>
        </w:rPr>
        <w:tab/>
      </w:r>
      <w:r w:rsidR="00F54BD4" w:rsidRPr="00FF5CB1">
        <w:rPr>
          <w:rFonts w:ascii="Times New Roman" w:eastAsia="Times New Roman" w:hAnsi="Times New Roman" w:cs="Times New Roman"/>
          <w:kern w:val="0"/>
          <w:sz w:val="28"/>
          <w:szCs w:val="28"/>
          <w:lang w:eastAsia="ru-RU"/>
          <w14:ligatures w14:val="none"/>
        </w:rPr>
        <w:t xml:space="preserve"> </w:t>
      </w:r>
      <w:r w:rsidR="00F54BD4" w:rsidRPr="00FF5CB1">
        <w:rPr>
          <w:rFonts w:ascii="Times New Roman" w:eastAsia="Times New Roman" w:hAnsi="Times New Roman" w:cs="Times New Roman"/>
          <w:i/>
          <w:iCs/>
          <w:kern w:val="0"/>
          <w:sz w:val="28"/>
          <w:szCs w:val="28"/>
          <w:lang w:eastAsia="ru-RU"/>
          <w14:ligatures w14:val="none"/>
        </w:rPr>
        <w:t>(</w:t>
      </w:r>
      <w:r w:rsidR="007F0588" w:rsidRPr="00FF5CB1">
        <w:rPr>
          <w:rFonts w:ascii="Times New Roman" w:eastAsia="Times New Roman" w:hAnsi="Times New Roman" w:cs="Times New Roman"/>
          <w:i/>
          <w:iCs/>
          <w:kern w:val="0"/>
          <w:sz w:val="28"/>
          <w:szCs w:val="28"/>
          <w:lang w:eastAsia="ru-RU"/>
          <w14:ligatures w14:val="none"/>
        </w:rPr>
        <w:t xml:space="preserve">membru </w:t>
      </w:r>
      <w:r w:rsidR="00F54BD4" w:rsidRPr="00FF5CB1">
        <w:rPr>
          <w:rFonts w:ascii="Times New Roman" w:eastAsia="Times New Roman" w:hAnsi="Times New Roman" w:cs="Times New Roman"/>
          <w:i/>
          <w:iCs/>
          <w:kern w:val="0"/>
          <w:sz w:val="28"/>
          <w:szCs w:val="28"/>
          <w:lang w:eastAsia="ru-RU"/>
          <w14:ligatures w14:val="none"/>
        </w:rPr>
        <w:t>permanent)</w:t>
      </w:r>
      <w:r w:rsidRPr="00FF5CB1">
        <w:rPr>
          <w:rFonts w:ascii="Times New Roman" w:eastAsia="Times New Roman" w:hAnsi="Times New Roman" w:cs="Times New Roman"/>
          <w:kern w:val="0"/>
          <w:sz w:val="28"/>
          <w:szCs w:val="28"/>
          <w:lang w:eastAsia="ru-RU"/>
          <w14:ligatures w14:val="none"/>
        </w:rPr>
        <w:t>.</w:t>
      </w:r>
    </w:p>
    <w:p w14:paraId="6B7A189E" w14:textId="7F4B1930" w:rsidR="000D4B01" w:rsidRPr="00FF5CB1" w:rsidRDefault="001F21E1" w:rsidP="007921EE">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7</w:t>
      </w:r>
      <w:r w:rsidR="000D4B01" w:rsidRPr="00FF5CB1">
        <w:rPr>
          <w:rFonts w:ascii="Times New Roman" w:eastAsia="Times New Roman" w:hAnsi="Times New Roman" w:cs="Times New Roman"/>
          <w:kern w:val="0"/>
          <w:sz w:val="28"/>
          <w:szCs w:val="28"/>
          <w:lang w:eastAsia="ru-RU"/>
          <w14:ligatures w14:val="none"/>
        </w:rPr>
        <w:t>.</w:t>
      </w:r>
      <w:r w:rsidR="000D4B01" w:rsidRPr="00FF5CB1">
        <w:rPr>
          <w:rFonts w:ascii="Times New Roman" w:eastAsia="Times New Roman" w:hAnsi="Times New Roman" w:cs="Times New Roman"/>
          <w:kern w:val="0"/>
          <w:sz w:val="28"/>
          <w:szCs w:val="28"/>
          <w:lang w:eastAsia="ru-RU"/>
          <w14:ligatures w14:val="none"/>
        </w:rPr>
        <w:tab/>
        <w:t xml:space="preserve">În funcție de obiectul prejudiciului pentru care se pretinde despăgubire, </w:t>
      </w:r>
      <w:r w:rsidR="00AC0894" w:rsidRPr="00FF5CB1">
        <w:rPr>
          <w:rFonts w:ascii="Times New Roman" w:eastAsia="Times New Roman" w:hAnsi="Times New Roman" w:cs="Times New Roman"/>
          <w:kern w:val="0"/>
          <w:sz w:val="28"/>
          <w:szCs w:val="28"/>
          <w:lang w:eastAsia="ru-RU"/>
          <w14:ligatures w14:val="none"/>
        </w:rPr>
        <w:t>administratorului fondului cinegetic național,</w:t>
      </w:r>
      <w:r w:rsidR="000D4B01" w:rsidRPr="00FF5CB1">
        <w:rPr>
          <w:rFonts w:ascii="Times New Roman" w:eastAsia="Times New Roman" w:hAnsi="Times New Roman" w:cs="Times New Roman"/>
          <w:kern w:val="0"/>
          <w:sz w:val="28"/>
          <w:szCs w:val="28"/>
          <w:lang w:eastAsia="ru-RU"/>
          <w14:ligatures w14:val="none"/>
        </w:rPr>
        <w:t xml:space="preserve"> selectează reprezentanții pentru constituirea Comisiei, pe care îi convoacă.</w:t>
      </w:r>
    </w:p>
    <w:p w14:paraId="565246EF" w14:textId="2B91D363" w:rsidR="000D4B01" w:rsidRPr="00FF5CB1" w:rsidRDefault="001F21E1" w:rsidP="00AF0074">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8</w:t>
      </w:r>
      <w:r w:rsidR="000D4B01" w:rsidRPr="00FF5CB1">
        <w:rPr>
          <w:rFonts w:ascii="Times New Roman" w:eastAsia="Times New Roman" w:hAnsi="Times New Roman" w:cs="Times New Roman"/>
          <w:kern w:val="0"/>
          <w:sz w:val="28"/>
          <w:szCs w:val="28"/>
          <w:lang w:eastAsia="ru-RU"/>
          <w14:ligatures w14:val="none"/>
        </w:rPr>
        <w:t>.</w:t>
      </w:r>
      <w:r w:rsidR="000D4B01" w:rsidRPr="00FF5CB1">
        <w:rPr>
          <w:rFonts w:ascii="Times New Roman" w:eastAsia="Times New Roman" w:hAnsi="Times New Roman" w:cs="Times New Roman"/>
          <w:kern w:val="0"/>
          <w:sz w:val="28"/>
          <w:szCs w:val="28"/>
          <w:lang w:eastAsia="ru-RU"/>
          <w14:ligatures w14:val="none"/>
        </w:rPr>
        <w:tab/>
        <w:t xml:space="preserve">Ședința Comisiei de evaluare se consideră deliberativă dacă la aceasta sunt prezenți </w:t>
      </w:r>
      <w:r w:rsidR="00F27607" w:rsidRPr="00FF5CB1">
        <w:rPr>
          <w:rFonts w:ascii="Times New Roman" w:eastAsia="Times New Roman" w:hAnsi="Times New Roman" w:cs="Times New Roman"/>
          <w:kern w:val="0"/>
          <w:sz w:val="28"/>
          <w:szCs w:val="28"/>
          <w:lang w:eastAsia="ru-RU"/>
          <w14:ligatures w14:val="none"/>
        </w:rPr>
        <w:t xml:space="preserve">toți </w:t>
      </w:r>
      <w:r w:rsidR="000D4B01" w:rsidRPr="00FF5CB1">
        <w:rPr>
          <w:rFonts w:ascii="Times New Roman" w:eastAsia="Times New Roman" w:hAnsi="Times New Roman" w:cs="Times New Roman"/>
          <w:kern w:val="0"/>
          <w:sz w:val="28"/>
          <w:szCs w:val="28"/>
          <w:lang w:eastAsia="ru-RU"/>
          <w14:ligatures w14:val="none"/>
        </w:rPr>
        <w:t>reprezentanții notifica</w:t>
      </w:r>
      <w:r w:rsidR="00F27607" w:rsidRPr="00FF5CB1">
        <w:rPr>
          <w:rFonts w:ascii="Times New Roman" w:eastAsia="Times New Roman" w:hAnsi="Times New Roman" w:cs="Times New Roman"/>
          <w:kern w:val="0"/>
          <w:sz w:val="28"/>
          <w:szCs w:val="28"/>
          <w:lang w:eastAsia="ru-RU"/>
          <w14:ligatures w14:val="none"/>
        </w:rPr>
        <w:t>ți,</w:t>
      </w:r>
      <w:r w:rsidR="000D4B01" w:rsidRPr="00FF5CB1">
        <w:rPr>
          <w:rFonts w:ascii="Times New Roman" w:eastAsia="Times New Roman" w:hAnsi="Times New Roman" w:cs="Times New Roman"/>
          <w:kern w:val="0"/>
          <w:sz w:val="28"/>
          <w:szCs w:val="28"/>
          <w:lang w:eastAsia="ru-RU"/>
          <w14:ligatures w14:val="none"/>
        </w:rPr>
        <w:t xml:space="preserve"> </w:t>
      </w:r>
      <w:r w:rsidR="00F27607" w:rsidRPr="00FF5CB1">
        <w:rPr>
          <w:rFonts w:ascii="Times New Roman" w:eastAsia="Times New Roman" w:hAnsi="Times New Roman" w:cs="Times New Roman"/>
          <w:kern w:val="0"/>
          <w:sz w:val="28"/>
          <w:szCs w:val="28"/>
          <w:lang w:eastAsia="ru-RU"/>
          <w14:ligatures w14:val="none"/>
        </w:rPr>
        <w:t xml:space="preserve">convocați </w:t>
      </w:r>
      <w:r w:rsidR="000D4B01" w:rsidRPr="00FF5CB1">
        <w:rPr>
          <w:rFonts w:ascii="Times New Roman" w:eastAsia="Times New Roman" w:hAnsi="Times New Roman" w:cs="Times New Roman"/>
          <w:kern w:val="0"/>
          <w:sz w:val="28"/>
          <w:szCs w:val="28"/>
          <w:lang w:eastAsia="ru-RU"/>
          <w14:ligatures w14:val="none"/>
        </w:rPr>
        <w:t>și inclu</w:t>
      </w:r>
      <w:r w:rsidR="00F27607" w:rsidRPr="00FF5CB1">
        <w:rPr>
          <w:rFonts w:ascii="Times New Roman" w:eastAsia="Times New Roman" w:hAnsi="Times New Roman" w:cs="Times New Roman"/>
          <w:kern w:val="0"/>
          <w:sz w:val="28"/>
          <w:szCs w:val="28"/>
          <w:lang w:eastAsia="ru-RU"/>
          <w14:ligatures w14:val="none"/>
        </w:rPr>
        <w:t>și</w:t>
      </w:r>
      <w:r w:rsidR="000D4B01" w:rsidRPr="00FF5CB1">
        <w:rPr>
          <w:rFonts w:ascii="Times New Roman" w:eastAsia="Times New Roman" w:hAnsi="Times New Roman" w:cs="Times New Roman"/>
          <w:kern w:val="0"/>
          <w:sz w:val="28"/>
          <w:szCs w:val="28"/>
          <w:lang w:eastAsia="ru-RU"/>
          <w14:ligatures w14:val="none"/>
        </w:rPr>
        <w:t xml:space="preserve"> în componența nominală a acesteia.</w:t>
      </w:r>
    </w:p>
    <w:p w14:paraId="2D781033" w14:textId="6EFB00F1" w:rsidR="000D4B01" w:rsidRPr="00FF5CB1" w:rsidRDefault="001F21E1" w:rsidP="007921EE">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lastRenderedPageBreak/>
        <w:t>9</w:t>
      </w:r>
      <w:r w:rsidR="000D4B01" w:rsidRPr="00FF5CB1">
        <w:rPr>
          <w:rFonts w:ascii="Times New Roman" w:eastAsia="Times New Roman" w:hAnsi="Times New Roman" w:cs="Times New Roman"/>
          <w:kern w:val="0"/>
          <w:sz w:val="28"/>
          <w:szCs w:val="28"/>
          <w:lang w:eastAsia="ru-RU"/>
          <w14:ligatures w14:val="none"/>
        </w:rPr>
        <w:t>.</w:t>
      </w:r>
      <w:r w:rsidR="000D4B01" w:rsidRPr="00FF5CB1">
        <w:rPr>
          <w:rFonts w:ascii="Times New Roman" w:eastAsia="Times New Roman" w:hAnsi="Times New Roman" w:cs="Times New Roman"/>
          <w:kern w:val="0"/>
          <w:sz w:val="28"/>
          <w:szCs w:val="28"/>
          <w:lang w:eastAsia="ru-RU"/>
          <w14:ligatures w14:val="none"/>
        </w:rPr>
        <w:tab/>
        <w:t xml:space="preserve">În cazul imposibilității convocării Comisiei din varii motive, </w:t>
      </w:r>
      <w:r w:rsidR="00AC0894" w:rsidRPr="00FF5CB1">
        <w:rPr>
          <w:rFonts w:ascii="Times New Roman" w:eastAsia="Times New Roman" w:hAnsi="Times New Roman" w:cs="Times New Roman"/>
          <w:kern w:val="0"/>
          <w:sz w:val="28"/>
          <w:szCs w:val="28"/>
          <w:lang w:eastAsia="ru-RU"/>
          <w14:ligatures w14:val="none"/>
        </w:rPr>
        <w:t>administratorul fondului cinegetic național</w:t>
      </w:r>
      <w:r w:rsidR="000D4B01" w:rsidRPr="00FF5CB1">
        <w:rPr>
          <w:rFonts w:ascii="Times New Roman" w:eastAsia="Times New Roman" w:hAnsi="Times New Roman" w:cs="Times New Roman"/>
          <w:kern w:val="0"/>
          <w:sz w:val="28"/>
          <w:szCs w:val="28"/>
          <w:lang w:eastAsia="ru-RU"/>
          <w14:ligatures w14:val="none"/>
        </w:rPr>
        <w:t xml:space="preserve"> reconvoacă Comisia în cel mult trei zile lucrătoare de la data notificării reprezentanților convocați inițial.</w:t>
      </w:r>
    </w:p>
    <w:p w14:paraId="7212320A" w14:textId="689E87EC" w:rsidR="000D4B01" w:rsidRPr="00FF5CB1" w:rsidRDefault="001F21E1" w:rsidP="007921EE">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10</w:t>
      </w:r>
      <w:r w:rsidR="000D4B01" w:rsidRPr="00FF5CB1">
        <w:rPr>
          <w:rFonts w:ascii="Times New Roman" w:eastAsia="Times New Roman" w:hAnsi="Times New Roman" w:cs="Times New Roman"/>
          <w:kern w:val="0"/>
          <w:sz w:val="28"/>
          <w:szCs w:val="28"/>
          <w:lang w:eastAsia="ru-RU"/>
          <w14:ligatures w14:val="none"/>
        </w:rPr>
        <w:t>.</w:t>
      </w:r>
      <w:r w:rsidR="000D4B01" w:rsidRPr="00FF5CB1">
        <w:rPr>
          <w:rFonts w:ascii="Times New Roman" w:eastAsia="Times New Roman" w:hAnsi="Times New Roman" w:cs="Times New Roman"/>
          <w:kern w:val="0"/>
          <w:sz w:val="28"/>
          <w:szCs w:val="28"/>
          <w:lang w:eastAsia="ru-RU"/>
          <w14:ligatures w14:val="none"/>
        </w:rPr>
        <w:tab/>
        <w:t xml:space="preserve">Lucrările Comisiei trebuie finalizate în termeni rezonabili, dar nu mai târziu de 30 de zile </w:t>
      </w:r>
      <w:r w:rsidR="00F27607" w:rsidRPr="00FF5CB1">
        <w:rPr>
          <w:rFonts w:ascii="Times New Roman" w:eastAsia="Times New Roman" w:hAnsi="Times New Roman" w:cs="Times New Roman"/>
          <w:kern w:val="0"/>
          <w:sz w:val="28"/>
          <w:szCs w:val="28"/>
          <w:lang w:eastAsia="ru-RU"/>
          <w14:ligatures w14:val="none"/>
        </w:rPr>
        <w:t xml:space="preserve">calendaristice </w:t>
      </w:r>
      <w:r w:rsidR="000D4B01" w:rsidRPr="00FF5CB1">
        <w:rPr>
          <w:rFonts w:ascii="Times New Roman" w:eastAsia="Times New Roman" w:hAnsi="Times New Roman" w:cs="Times New Roman"/>
          <w:kern w:val="0"/>
          <w:sz w:val="28"/>
          <w:szCs w:val="28"/>
          <w:lang w:eastAsia="ru-RU"/>
          <w14:ligatures w14:val="none"/>
        </w:rPr>
        <w:t>de la data finalizării</w:t>
      </w:r>
      <w:r w:rsidR="00F27607" w:rsidRPr="00FF5CB1">
        <w:rPr>
          <w:rFonts w:ascii="Times New Roman" w:eastAsia="Times New Roman" w:hAnsi="Times New Roman" w:cs="Times New Roman"/>
          <w:kern w:val="0"/>
          <w:sz w:val="28"/>
          <w:szCs w:val="28"/>
          <w:lang w:eastAsia="ru-RU"/>
          <w14:ligatures w14:val="none"/>
        </w:rPr>
        <w:t>,</w:t>
      </w:r>
      <w:r w:rsidR="000D4B01" w:rsidRPr="00FF5CB1">
        <w:rPr>
          <w:rFonts w:ascii="Times New Roman" w:eastAsia="Times New Roman" w:hAnsi="Times New Roman" w:cs="Times New Roman"/>
          <w:kern w:val="0"/>
          <w:sz w:val="28"/>
          <w:szCs w:val="28"/>
          <w:lang w:eastAsia="ru-RU"/>
          <w14:ligatures w14:val="none"/>
        </w:rPr>
        <w:t xml:space="preserve"> verificării și consemnării stării de fapt pe teren.</w:t>
      </w:r>
    </w:p>
    <w:p w14:paraId="3F16AEB5" w14:textId="30D807DE" w:rsidR="000D4B01" w:rsidRPr="00FF5CB1" w:rsidRDefault="000D4B01" w:rsidP="007921EE">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1</w:t>
      </w:r>
      <w:r w:rsidR="001F21E1" w:rsidRPr="00FF5CB1">
        <w:rPr>
          <w:rFonts w:ascii="Times New Roman" w:eastAsia="Times New Roman" w:hAnsi="Times New Roman" w:cs="Times New Roman"/>
          <w:kern w:val="0"/>
          <w:sz w:val="28"/>
          <w:szCs w:val="28"/>
          <w:lang w:eastAsia="ru-RU"/>
          <w14:ligatures w14:val="none"/>
        </w:rPr>
        <w:t>1</w:t>
      </w:r>
      <w:r w:rsidRPr="00FF5CB1">
        <w:rPr>
          <w:rFonts w:ascii="Times New Roman" w:eastAsia="Times New Roman" w:hAnsi="Times New Roman" w:cs="Times New Roman"/>
          <w:kern w:val="0"/>
          <w:sz w:val="28"/>
          <w:szCs w:val="28"/>
          <w:lang w:eastAsia="ru-RU"/>
          <w14:ligatures w14:val="none"/>
        </w:rPr>
        <w:t>.</w:t>
      </w:r>
      <w:r w:rsidRPr="00FF5CB1">
        <w:rPr>
          <w:rFonts w:ascii="Times New Roman" w:eastAsia="Times New Roman" w:hAnsi="Times New Roman" w:cs="Times New Roman"/>
          <w:kern w:val="0"/>
          <w:sz w:val="28"/>
          <w:szCs w:val="28"/>
          <w:lang w:eastAsia="ru-RU"/>
          <w14:ligatures w14:val="none"/>
        </w:rPr>
        <w:tab/>
      </w:r>
      <w:r w:rsidR="00AF0074" w:rsidRPr="00FF5CB1">
        <w:rPr>
          <w:rFonts w:ascii="Times New Roman" w:eastAsia="Times New Roman" w:hAnsi="Times New Roman" w:cs="Times New Roman"/>
          <w:kern w:val="0"/>
          <w:sz w:val="28"/>
          <w:szCs w:val="28"/>
          <w:lang w:eastAsia="ru-RU"/>
          <w14:ligatures w14:val="none"/>
        </w:rPr>
        <w:t>Faptul constatării sau neconstatării</w:t>
      </w:r>
      <w:r w:rsidRPr="00FF5CB1">
        <w:rPr>
          <w:rFonts w:ascii="Times New Roman" w:eastAsia="Times New Roman" w:hAnsi="Times New Roman" w:cs="Times New Roman"/>
          <w:kern w:val="0"/>
          <w:sz w:val="28"/>
          <w:szCs w:val="28"/>
          <w:lang w:eastAsia="ru-RU"/>
          <w14:ligatures w14:val="none"/>
        </w:rPr>
        <w:t xml:space="preserve"> a pretinsei pagube, precum și cuantumul prejudiciului cauzat </w:t>
      </w:r>
      <w:r w:rsidRPr="00FF5CB1">
        <w:rPr>
          <w:rFonts w:ascii="Times New Roman" w:eastAsia="Times New Roman" w:hAnsi="Times New Roman" w:cs="Times New Roman"/>
          <w:i/>
          <w:iCs/>
          <w:kern w:val="0"/>
          <w:sz w:val="28"/>
          <w:szCs w:val="28"/>
          <w:lang w:eastAsia="ru-RU"/>
          <w14:ligatures w14:val="none"/>
        </w:rPr>
        <w:t>(după caz)</w:t>
      </w:r>
      <w:r w:rsidRPr="00FF5CB1">
        <w:rPr>
          <w:rFonts w:ascii="Times New Roman" w:eastAsia="Times New Roman" w:hAnsi="Times New Roman" w:cs="Times New Roman"/>
          <w:kern w:val="0"/>
          <w:sz w:val="28"/>
          <w:szCs w:val="28"/>
          <w:lang w:eastAsia="ru-RU"/>
          <w14:ligatures w14:val="none"/>
        </w:rPr>
        <w:t xml:space="preserve"> se consemnează în </w:t>
      </w:r>
      <w:bookmarkStart w:id="48" w:name="_Hlk159850272"/>
      <w:r w:rsidRPr="00FF5CB1">
        <w:rPr>
          <w:rFonts w:ascii="Times New Roman" w:eastAsia="Times New Roman" w:hAnsi="Times New Roman" w:cs="Times New Roman"/>
          <w:kern w:val="0"/>
          <w:sz w:val="28"/>
          <w:szCs w:val="28"/>
          <w:lang w:eastAsia="ru-RU"/>
          <w14:ligatures w14:val="none"/>
        </w:rPr>
        <w:t>actul de evaluare și stabilire a pagubelor</w:t>
      </w:r>
      <w:bookmarkEnd w:id="48"/>
      <w:r w:rsidRPr="00FF5CB1">
        <w:rPr>
          <w:rFonts w:ascii="Times New Roman" w:eastAsia="Times New Roman" w:hAnsi="Times New Roman" w:cs="Times New Roman"/>
          <w:kern w:val="0"/>
          <w:sz w:val="28"/>
          <w:szCs w:val="28"/>
          <w:lang w:eastAsia="ru-RU"/>
          <w14:ligatures w14:val="none"/>
        </w:rPr>
        <w:t>, (în continuare</w:t>
      </w:r>
      <w:r w:rsidRPr="00FF5CB1">
        <w:rPr>
          <w:rFonts w:ascii="Times New Roman" w:eastAsia="Times New Roman" w:hAnsi="Times New Roman" w:cs="Times New Roman"/>
          <w:i/>
          <w:iCs/>
          <w:kern w:val="0"/>
          <w:sz w:val="28"/>
          <w:szCs w:val="28"/>
          <w:lang w:eastAsia="ru-RU"/>
          <w14:ligatures w14:val="none"/>
        </w:rPr>
        <w:t xml:space="preserve"> – Act de evaluare)</w:t>
      </w:r>
      <w:r w:rsidRPr="00FF5CB1">
        <w:rPr>
          <w:rFonts w:ascii="Times New Roman" w:eastAsia="Times New Roman" w:hAnsi="Times New Roman" w:cs="Times New Roman"/>
          <w:kern w:val="0"/>
          <w:sz w:val="28"/>
          <w:szCs w:val="28"/>
          <w:lang w:eastAsia="ru-RU"/>
          <w14:ligatures w14:val="none"/>
        </w:rPr>
        <w:t xml:space="preserve"> </w:t>
      </w:r>
      <w:r w:rsidR="00E10748" w:rsidRPr="00FF5CB1">
        <w:rPr>
          <w:rFonts w:ascii="Times New Roman" w:eastAsia="Times New Roman" w:hAnsi="Times New Roman" w:cs="Times New Roman"/>
          <w:kern w:val="0"/>
          <w:sz w:val="28"/>
          <w:szCs w:val="28"/>
          <w:lang w:eastAsia="ru-RU"/>
          <w14:ligatures w14:val="none"/>
        </w:rPr>
        <w:t>conform modelului prezentat în anexa</w:t>
      </w:r>
      <w:r w:rsidR="00693541" w:rsidRPr="00FF5CB1">
        <w:rPr>
          <w:rFonts w:ascii="Times New Roman" w:eastAsia="Times New Roman" w:hAnsi="Times New Roman" w:cs="Times New Roman"/>
          <w:kern w:val="0"/>
          <w:sz w:val="28"/>
          <w:szCs w:val="28"/>
          <w:lang w:eastAsia="ru-RU"/>
          <w14:ligatures w14:val="none"/>
        </w:rPr>
        <w:t xml:space="preserve"> nr. 1 și nr. 2</w:t>
      </w:r>
      <w:r w:rsidR="00E10748" w:rsidRPr="00FF5CB1">
        <w:rPr>
          <w:rFonts w:ascii="Times New Roman" w:eastAsia="Times New Roman" w:hAnsi="Times New Roman" w:cs="Times New Roman"/>
          <w:kern w:val="0"/>
          <w:sz w:val="28"/>
          <w:szCs w:val="28"/>
          <w:lang w:eastAsia="ru-RU"/>
          <w14:ligatures w14:val="none"/>
        </w:rPr>
        <w:t xml:space="preserve"> la prezentul Regulament</w:t>
      </w:r>
      <w:r w:rsidRPr="00FF5CB1">
        <w:rPr>
          <w:rFonts w:ascii="Times New Roman" w:eastAsia="Times New Roman" w:hAnsi="Times New Roman" w:cs="Times New Roman"/>
          <w:kern w:val="0"/>
          <w:sz w:val="28"/>
          <w:szCs w:val="28"/>
          <w:lang w:eastAsia="ru-RU"/>
          <w14:ligatures w14:val="none"/>
        </w:rPr>
        <w:t>.</w:t>
      </w:r>
    </w:p>
    <w:p w14:paraId="64392002" w14:textId="55B31E2D" w:rsidR="000D4B01" w:rsidRPr="00FF5CB1" w:rsidRDefault="000D4B01" w:rsidP="007921EE">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1</w:t>
      </w:r>
      <w:r w:rsidR="001F21E1" w:rsidRPr="00FF5CB1">
        <w:rPr>
          <w:rFonts w:ascii="Times New Roman" w:eastAsia="Times New Roman" w:hAnsi="Times New Roman" w:cs="Times New Roman"/>
          <w:kern w:val="0"/>
          <w:sz w:val="28"/>
          <w:szCs w:val="28"/>
          <w:lang w:eastAsia="ru-RU"/>
          <w14:ligatures w14:val="none"/>
        </w:rPr>
        <w:t>2</w:t>
      </w:r>
      <w:r w:rsidRPr="00FF5CB1">
        <w:rPr>
          <w:rFonts w:ascii="Times New Roman" w:eastAsia="Times New Roman" w:hAnsi="Times New Roman" w:cs="Times New Roman"/>
          <w:kern w:val="0"/>
          <w:sz w:val="28"/>
          <w:szCs w:val="28"/>
          <w:lang w:eastAsia="ru-RU"/>
          <w14:ligatures w14:val="none"/>
        </w:rPr>
        <w:t>.</w:t>
      </w:r>
      <w:r w:rsidRPr="00FF5CB1">
        <w:rPr>
          <w:rFonts w:ascii="Times New Roman" w:eastAsia="Times New Roman" w:hAnsi="Times New Roman" w:cs="Times New Roman"/>
          <w:kern w:val="0"/>
          <w:sz w:val="28"/>
          <w:szCs w:val="28"/>
          <w:lang w:eastAsia="ru-RU"/>
          <w14:ligatures w14:val="none"/>
        </w:rPr>
        <w:tab/>
        <w:t xml:space="preserve">Actul de evaluare este întocmit în prezența Comisiei și </w:t>
      </w:r>
      <w:r w:rsidR="00F54BD4" w:rsidRPr="00FF5CB1">
        <w:rPr>
          <w:rFonts w:ascii="Times New Roman" w:eastAsia="Times New Roman" w:hAnsi="Times New Roman" w:cs="Times New Roman"/>
          <w:kern w:val="0"/>
          <w:sz w:val="28"/>
          <w:szCs w:val="28"/>
          <w:lang w:eastAsia="ru-RU"/>
          <w14:ligatures w14:val="none"/>
        </w:rPr>
        <w:t xml:space="preserve">este </w:t>
      </w:r>
      <w:r w:rsidRPr="00FF5CB1">
        <w:rPr>
          <w:rFonts w:ascii="Times New Roman" w:eastAsia="Times New Roman" w:hAnsi="Times New Roman" w:cs="Times New Roman"/>
          <w:kern w:val="0"/>
          <w:sz w:val="28"/>
          <w:szCs w:val="28"/>
          <w:lang w:eastAsia="ru-RU"/>
          <w14:ligatures w14:val="none"/>
        </w:rPr>
        <w:t>semnat de către toți participanții implicați în procesul de evaluare și stabilire a pagubelor.</w:t>
      </w:r>
    </w:p>
    <w:p w14:paraId="7E8DC6C9" w14:textId="0B68C676" w:rsidR="000D4B01" w:rsidRPr="00FF5CB1" w:rsidRDefault="000D4B01" w:rsidP="007921EE">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1</w:t>
      </w:r>
      <w:r w:rsidR="001F21E1" w:rsidRPr="00FF5CB1">
        <w:rPr>
          <w:rFonts w:ascii="Times New Roman" w:eastAsia="Times New Roman" w:hAnsi="Times New Roman" w:cs="Times New Roman"/>
          <w:kern w:val="0"/>
          <w:sz w:val="28"/>
          <w:szCs w:val="28"/>
          <w:lang w:eastAsia="ru-RU"/>
          <w14:ligatures w14:val="none"/>
        </w:rPr>
        <w:t>3</w:t>
      </w:r>
      <w:r w:rsidRPr="00FF5CB1">
        <w:rPr>
          <w:rFonts w:ascii="Times New Roman" w:eastAsia="Times New Roman" w:hAnsi="Times New Roman" w:cs="Times New Roman"/>
          <w:kern w:val="0"/>
          <w:sz w:val="28"/>
          <w:szCs w:val="28"/>
          <w:lang w:eastAsia="ru-RU"/>
          <w14:ligatures w14:val="none"/>
        </w:rPr>
        <w:t>.</w:t>
      </w:r>
      <w:r w:rsidRPr="00FF5CB1">
        <w:rPr>
          <w:rFonts w:ascii="Times New Roman" w:eastAsia="Times New Roman" w:hAnsi="Times New Roman" w:cs="Times New Roman"/>
          <w:kern w:val="0"/>
          <w:sz w:val="28"/>
          <w:szCs w:val="28"/>
          <w:lang w:eastAsia="ru-RU"/>
          <w14:ligatures w14:val="none"/>
        </w:rPr>
        <w:tab/>
        <w:t>Opiniile separate pe subiectul examinat se anexează obligatoriu la Actul de evaluare și sunt parte componentă a Actului de evaluare.</w:t>
      </w:r>
    </w:p>
    <w:p w14:paraId="201019F6" w14:textId="00D37523" w:rsidR="000D4B01" w:rsidRPr="00FF5CB1" w:rsidRDefault="000D4B01" w:rsidP="007921EE">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1</w:t>
      </w:r>
      <w:r w:rsidR="001F21E1" w:rsidRPr="00FF5CB1">
        <w:rPr>
          <w:rFonts w:ascii="Times New Roman" w:eastAsia="Times New Roman" w:hAnsi="Times New Roman" w:cs="Times New Roman"/>
          <w:kern w:val="0"/>
          <w:sz w:val="28"/>
          <w:szCs w:val="28"/>
          <w:lang w:eastAsia="ru-RU"/>
          <w14:ligatures w14:val="none"/>
        </w:rPr>
        <w:t>4</w:t>
      </w:r>
      <w:r w:rsidRPr="00FF5CB1">
        <w:rPr>
          <w:rFonts w:ascii="Times New Roman" w:eastAsia="Times New Roman" w:hAnsi="Times New Roman" w:cs="Times New Roman"/>
          <w:kern w:val="0"/>
          <w:sz w:val="28"/>
          <w:szCs w:val="28"/>
          <w:lang w:eastAsia="ru-RU"/>
          <w14:ligatures w14:val="none"/>
        </w:rPr>
        <w:t>.</w:t>
      </w:r>
      <w:r w:rsidRPr="00FF5CB1">
        <w:rPr>
          <w:rFonts w:ascii="Times New Roman" w:eastAsia="Times New Roman" w:hAnsi="Times New Roman" w:cs="Times New Roman"/>
          <w:kern w:val="0"/>
          <w:sz w:val="28"/>
          <w:szCs w:val="28"/>
          <w:lang w:eastAsia="ru-RU"/>
          <w14:ligatures w14:val="none"/>
        </w:rPr>
        <w:tab/>
        <w:t>Pentru estimarea prejudiciul cauzat culturilor agricole sunt luate în considerare:</w:t>
      </w:r>
    </w:p>
    <w:p w14:paraId="24C0BF78" w14:textId="568CDD15" w:rsidR="000D4B01" w:rsidRPr="00FF5CB1" w:rsidRDefault="000D4B01">
      <w:pPr>
        <w:pStyle w:val="Listparagraf"/>
        <w:numPr>
          <w:ilvl w:val="1"/>
          <w:numId w:val="10"/>
        </w:numPr>
        <w:shd w:val="clear" w:color="auto" w:fill="FFFFFF"/>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suprafața afectată;</w:t>
      </w:r>
    </w:p>
    <w:p w14:paraId="117E34EA" w14:textId="77777777" w:rsidR="000D4B01" w:rsidRPr="00FF5CB1" w:rsidRDefault="000D4B01">
      <w:pPr>
        <w:pStyle w:val="Listparagraf"/>
        <w:numPr>
          <w:ilvl w:val="1"/>
          <w:numId w:val="10"/>
        </w:numPr>
        <w:shd w:val="clear" w:color="auto" w:fill="FFFFFF"/>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gradul de vătămare sau distrugere a culturilor agricole;</w:t>
      </w:r>
    </w:p>
    <w:p w14:paraId="31C0B213" w14:textId="77777777" w:rsidR="000D4B01" w:rsidRPr="00FF5CB1" w:rsidRDefault="000D4B01">
      <w:pPr>
        <w:pStyle w:val="Listparagraf"/>
        <w:numPr>
          <w:ilvl w:val="1"/>
          <w:numId w:val="10"/>
        </w:numPr>
        <w:shd w:val="clear" w:color="auto" w:fill="FFFFFF"/>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gradul de afectare a roadei plantațiilor multianuale;</w:t>
      </w:r>
    </w:p>
    <w:p w14:paraId="487C5E2A" w14:textId="77777777" w:rsidR="000D4B01" w:rsidRPr="00FF5CB1" w:rsidRDefault="000D4B01">
      <w:pPr>
        <w:pStyle w:val="Listparagraf"/>
        <w:numPr>
          <w:ilvl w:val="1"/>
          <w:numId w:val="10"/>
        </w:numPr>
        <w:shd w:val="clear" w:color="auto" w:fill="FFFFFF"/>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roada medie la hectar în ultimii trei ani, reflectată în rapoartele Biroului Național de Statistică;</w:t>
      </w:r>
    </w:p>
    <w:p w14:paraId="6635543C" w14:textId="77777777" w:rsidR="000D4B01" w:rsidRPr="00FF5CB1" w:rsidRDefault="000D4B01">
      <w:pPr>
        <w:pStyle w:val="Listparagraf"/>
        <w:numPr>
          <w:ilvl w:val="1"/>
          <w:numId w:val="10"/>
        </w:numPr>
        <w:shd w:val="clear" w:color="auto" w:fill="FFFFFF"/>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prețul mediu de realizare a culturilor agricole conform datelor Biroului Național de Statistică.</w:t>
      </w:r>
    </w:p>
    <w:p w14:paraId="26ED7FFA" w14:textId="284917D9" w:rsidR="000D4B01" w:rsidRPr="00FF5CB1" w:rsidRDefault="000D4B01" w:rsidP="007921EE">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1</w:t>
      </w:r>
      <w:r w:rsidR="001F21E1" w:rsidRPr="00FF5CB1">
        <w:rPr>
          <w:rFonts w:ascii="Times New Roman" w:eastAsia="Times New Roman" w:hAnsi="Times New Roman" w:cs="Times New Roman"/>
          <w:kern w:val="0"/>
          <w:sz w:val="28"/>
          <w:szCs w:val="28"/>
          <w:lang w:eastAsia="ru-RU"/>
          <w14:ligatures w14:val="none"/>
        </w:rPr>
        <w:t>5</w:t>
      </w:r>
      <w:r w:rsidRPr="00FF5CB1">
        <w:rPr>
          <w:rFonts w:ascii="Times New Roman" w:eastAsia="Times New Roman" w:hAnsi="Times New Roman" w:cs="Times New Roman"/>
          <w:kern w:val="0"/>
          <w:sz w:val="28"/>
          <w:szCs w:val="28"/>
          <w:lang w:eastAsia="ru-RU"/>
          <w14:ligatures w14:val="none"/>
        </w:rPr>
        <w:t>.</w:t>
      </w:r>
      <w:r w:rsidRPr="00FF5CB1">
        <w:rPr>
          <w:rFonts w:ascii="Times New Roman" w:eastAsia="Times New Roman" w:hAnsi="Times New Roman" w:cs="Times New Roman"/>
          <w:kern w:val="0"/>
          <w:sz w:val="28"/>
          <w:szCs w:val="28"/>
          <w:lang w:eastAsia="ru-RU"/>
          <w14:ligatures w14:val="none"/>
        </w:rPr>
        <w:tab/>
        <w:t>Pentru estimarea prejudiciul cauzat culturilor și producției silvice pe terenurile din fondul forestier sunt luate în considerare:</w:t>
      </w:r>
    </w:p>
    <w:p w14:paraId="00536F2B" w14:textId="7AE0B76E" w:rsidR="000D4B01" w:rsidRPr="00FF5CB1" w:rsidRDefault="000D4B01">
      <w:pPr>
        <w:pStyle w:val="Listparagraf"/>
        <w:numPr>
          <w:ilvl w:val="1"/>
          <w:numId w:val="11"/>
        </w:numPr>
        <w:shd w:val="clear" w:color="auto" w:fill="FFFFFF"/>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suprafața afectată;</w:t>
      </w:r>
    </w:p>
    <w:p w14:paraId="1BDC73D4" w14:textId="77777777" w:rsidR="000D4B01" w:rsidRPr="00FF5CB1" w:rsidRDefault="000D4B01">
      <w:pPr>
        <w:pStyle w:val="Listparagraf"/>
        <w:numPr>
          <w:ilvl w:val="1"/>
          <w:numId w:val="11"/>
        </w:numPr>
        <w:shd w:val="clear" w:color="auto" w:fill="FFFFFF"/>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gradul de vătămare sau distrugere a culturilor silvice;</w:t>
      </w:r>
    </w:p>
    <w:p w14:paraId="73545020" w14:textId="77777777" w:rsidR="000D4B01" w:rsidRPr="00FF5CB1" w:rsidRDefault="000D4B01">
      <w:pPr>
        <w:pStyle w:val="Listparagraf"/>
        <w:numPr>
          <w:ilvl w:val="1"/>
          <w:numId w:val="11"/>
        </w:numPr>
        <w:shd w:val="clear" w:color="auto" w:fill="FFFFFF"/>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calcularea pagubelor cauzate culturilor silvice se efectuează în modul stabilit de prevederile cadrului normativ în vigoare.</w:t>
      </w:r>
    </w:p>
    <w:p w14:paraId="0492C820" w14:textId="738FB436" w:rsidR="000D4B01" w:rsidRPr="00FF5CB1" w:rsidRDefault="000D4B01" w:rsidP="007921EE">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1</w:t>
      </w:r>
      <w:r w:rsidR="001F21E1" w:rsidRPr="00FF5CB1">
        <w:rPr>
          <w:rFonts w:ascii="Times New Roman" w:eastAsia="Times New Roman" w:hAnsi="Times New Roman" w:cs="Times New Roman"/>
          <w:kern w:val="0"/>
          <w:sz w:val="28"/>
          <w:szCs w:val="28"/>
          <w:lang w:eastAsia="ru-RU"/>
          <w14:ligatures w14:val="none"/>
        </w:rPr>
        <w:t>6</w:t>
      </w:r>
      <w:r w:rsidRPr="00FF5CB1">
        <w:rPr>
          <w:rFonts w:ascii="Times New Roman" w:eastAsia="Times New Roman" w:hAnsi="Times New Roman" w:cs="Times New Roman"/>
          <w:kern w:val="0"/>
          <w:sz w:val="28"/>
          <w:szCs w:val="28"/>
          <w:lang w:eastAsia="ru-RU"/>
          <w14:ligatures w14:val="none"/>
        </w:rPr>
        <w:t>.</w:t>
      </w:r>
      <w:r w:rsidRPr="00FF5CB1">
        <w:rPr>
          <w:rFonts w:ascii="Times New Roman" w:eastAsia="Times New Roman" w:hAnsi="Times New Roman" w:cs="Times New Roman"/>
          <w:kern w:val="0"/>
          <w:sz w:val="28"/>
          <w:szCs w:val="28"/>
          <w:lang w:eastAsia="ru-RU"/>
          <w14:ligatures w14:val="none"/>
        </w:rPr>
        <w:tab/>
        <w:t>Pentru estimarea prejudiciul cauzat animalelor domestice sunt luate în considerare:</w:t>
      </w:r>
    </w:p>
    <w:p w14:paraId="0E1427B4" w14:textId="7F742E73" w:rsidR="000D4B01" w:rsidRPr="00FF5CB1" w:rsidRDefault="000D4B01">
      <w:pPr>
        <w:pStyle w:val="Listparagraf"/>
        <w:numPr>
          <w:ilvl w:val="1"/>
          <w:numId w:val="12"/>
        </w:numPr>
        <w:shd w:val="clear" w:color="auto" w:fill="FFFFFF"/>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numărul de capete;</w:t>
      </w:r>
    </w:p>
    <w:p w14:paraId="3643E115" w14:textId="77777777" w:rsidR="000D4B01" w:rsidRPr="00FF5CB1" w:rsidRDefault="000D4B01">
      <w:pPr>
        <w:pStyle w:val="Listparagraf"/>
        <w:numPr>
          <w:ilvl w:val="1"/>
          <w:numId w:val="12"/>
        </w:numPr>
        <w:shd w:val="clear" w:color="auto" w:fill="FFFFFF"/>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specia, rasa animalului;</w:t>
      </w:r>
    </w:p>
    <w:p w14:paraId="651EC169" w14:textId="77777777" w:rsidR="000D4B01" w:rsidRPr="00FF5CB1" w:rsidRDefault="000D4B01">
      <w:pPr>
        <w:pStyle w:val="Listparagraf"/>
        <w:numPr>
          <w:ilvl w:val="1"/>
          <w:numId w:val="12"/>
        </w:numPr>
        <w:shd w:val="clear" w:color="auto" w:fill="FFFFFF"/>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vârsta, sexul, greutatea animalului;</w:t>
      </w:r>
    </w:p>
    <w:p w14:paraId="67EED0BA" w14:textId="77777777" w:rsidR="000D4B01" w:rsidRPr="00FF5CB1" w:rsidRDefault="000D4B01">
      <w:pPr>
        <w:pStyle w:val="Listparagraf"/>
        <w:numPr>
          <w:ilvl w:val="1"/>
          <w:numId w:val="12"/>
        </w:numPr>
        <w:shd w:val="clear" w:color="auto" w:fill="FFFFFF"/>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prețul de piață a producție ratate, la data depistării și constatării pagubei.</w:t>
      </w:r>
    </w:p>
    <w:p w14:paraId="4FCA6BE0" w14:textId="2FB09ECD" w:rsidR="000D4B01" w:rsidRPr="00FF5CB1" w:rsidRDefault="000D4B01" w:rsidP="007921EE">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1</w:t>
      </w:r>
      <w:r w:rsidR="001F21E1" w:rsidRPr="00FF5CB1">
        <w:rPr>
          <w:rFonts w:ascii="Times New Roman" w:eastAsia="Times New Roman" w:hAnsi="Times New Roman" w:cs="Times New Roman"/>
          <w:kern w:val="0"/>
          <w:sz w:val="28"/>
          <w:szCs w:val="28"/>
          <w:lang w:eastAsia="ru-RU"/>
          <w14:ligatures w14:val="none"/>
        </w:rPr>
        <w:t>7</w:t>
      </w:r>
      <w:r w:rsidRPr="00FF5CB1">
        <w:rPr>
          <w:rFonts w:ascii="Times New Roman" w:eastAsia="Times New Roman" w:hAnsi="Times New Roman" w:cs="Times New Roman"/>
          <w:kern w:val="0"/>
          <w:sz w:val="28"/>
          <w:szCs w:val="28"/>
          <w:lang w:eastAsia="ru-RU"/>
          <w14:ligatures w14:val="none"/>
        </w:rPr>
        <w:t>.</w:t>
      </w:r>
      <w:r w:rsidRPr="00FF5CB1">
        <w:rPr>
          <w:rFonts w:ascii="Times New Roman" w:eastAsia="Times New Roman" w:hAnsi="Times New Roman" w:cs="Times New Roman"/>
          <w:kern w:val="0"/>
          <w:sz w:val="28"/>
          <w:szCs w:val="28"/>
          <w:lang w:eastAsia="ru-RU"/>
          <w14:ligatures w14:val="none"/>
        </w:rPr>
        <w:tab/>
        <w:t>În cazul distrugerii stupilor/stupinelor, suma pagubei se calculează pornind de la prețul de piață al unei familii de albine, al inventarului, precum și venitul ratat până la sfârșitul sezonului apicol de la data depistării și constatării pagubei.</w:t>
      </w:r>
    </w:p>
    <w:p w14:paraId="23995754" w14:textId="3B761D13" w:rsidR="000D4B01" w:rsidRPr="00FF5CB1" w:rsidRDefault="000D4B01" w:rsidP="007921EE">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1</w:t>
      </w:r>
      <w:r w:rsidR="001F21E1" w:rsidRPr="00FF5CB1">
        <w:rPr>
          <w:rFonts w:ascii="Times New Roman" w:eastAsia="Times New Roman" w:hAnsi="Times New Roman" w:cs="Times New Roman"/>
          <w:kern w:val="0"/>
          <w:sz w:val="28"/>
          <w:szCs w:val="28"/>
          <w:lang w:eastAsia="ru-RU"/>
          <w14:ligatures w14:val="none"/>
        </w:rPr>
        <w:t>8</w:t>
      </w:r>
      <w:r w:rsidRPr="00FF5CB1">
        <w:rPr>
          <w:rFonts w:ascii="Times New Roman" w:eastAsia="Times New Roman" w:hAnsi="Times New Roman" w:cs="Times New Roman"/>
          <w:kern w:val="0"/>
          <w:sz w:val="28"/>
          <w:szCs w:val="28"/>
          <w:lang w:eastAsia="ru-RU"/>
          <w14:ligatures w14:val="none"/>
        </w:rPr>
        <w:t>.</w:t>
      </w:r>
      <w:r w:rsidRPr="00FF5CB1">
        <w:rPr>
          <w:rFonts w:ascii="Times New Roman" w:eastAsia="Times New Roman" w:hAnsi="Times New Roman" w:cs="Times New Roman"/>
          <w:kern w:val="0"/>
          <w:sz w:val="28"/>
          <w:szCs w:val="28"/>
          <w:lang w:eastAsia="ru-RU"/>
          <w14:ligatures w14:val="none"/>
        </w:rPr>
        <w:tab/>
        <w:t xml:space="preserve">După finalizarea procedurii de examinare a stării de fapt, evaluare a pagubelor și stabilire a mărimii despăgubirii, </w:t>
      </w:r>
      <w:r w:rsidR="00F54BD4" w:rsidRPr="00FF5CB1">
        <w:rPr>
          <w:rFonts w:ascii="Times New Roman" w:eastAsia="Times New Roman" w:hAnsi="Times New Roman" w:cs="Times New Roman"/>
          <w:kern w:val="0"/>
          <w:sz w:val="28"/>
          <w:szCs w:val="28"/>
          <w:lang w:eastAsia="ru-RU"/>
          <w14:ligatures w14:val="none"/>
        </w:rPr>
        <w:t>se întocmește un Proces-verbal în formă liberă</w:t>
      </w:r>
      <w:r w:rsidR="00097B5C" w:rsidRPr="00FF5CB1">
        <w:rPr>
          <w:rFonts w:ascii="Times New Roman" w:eastAsia="Times New Roman" w:hAnsi="Times New Roman" w:cs="Times New Roman"/>
          <w:kern w:val="0"/>
          <w:sz w:val="28"/>
          <w:szCs w:val="28"/>
          <w:lang w:eastAsia="ru-RU"/>
          <w14:ligatures w14:val="none"/>
        </w:rPr>
        <w:t xml:space="preserve">, care este semnat de către toți membrii Comisiei, la care se anexează, </w:t>
      </w:r>
      <w:r w:rsidRPr="00FF5CB1">
        <w:rPr>
          <w:rFonts w:ascii="Times New Roman" w:eastAsia="Times New Roman" w:hAnsi="Times New Roman" w:cs="Times New Roman"/>
          <w:kern w:val="0"/>
          <w:sz w:val="28"/>
          <w:szCs w:val="28"/>
          <w:lang w:eastAsia="ru-RU"/>
          <w14:ligatures w14:val="none"/>
        </w:rPr>
        <w:t xml:space="preserve">originalul Actului de evaluare </w:t>
      </w:r>
      <w:bookmarkStart w:id="49" w:name="_Hlk159326156"/>
      <w:r w:rsidRPr="00FF5CB1">
        <w:rPr>
          <w:rFonts w:ascii="Times New Roman" w:eastAsia="Times New Roman" w:hAnsi="Times New Roman" w:cs="Times New Roman"/>
          <w:kern w:val="0"/>
          <w:sz w:val="28"/>
          <w:szCs w:val="28"/>
          <w:lang w:eastAsia="ru-RU"/>
          <w14:ligatures w14:val="none"/>
        </w:rPr>
        <w:t>și toate actele aferente examinării</w:t>
      </w:r>
      <w:bookmarkEnd w:id="49"/>
      <w:r w:rsidRPr="00FF5CB1">
        <w:rPr>
          <w:rFonts w:ascii="Times New Roman" w:eastAsia="Times New Roman" w:hAnsi="Times New Roman" w:cs="Times New Roman"/>
          <w:kern w:val="0"/>
          <w:sz w:val="28"/>
          <w:szCs w:val="28"/>
          <w:lang w:eastAsia="ru-RU"/>
          <w14:ligatures w14:val="none"/>
        </w:rPr>
        <w:t xml:space="preserve"> </w:t>
      </w:r>
      <w:r w:rsidR="00097B5C" w:rsidRPr="00FF5CB1">
        <w:rPr>
          <w:rFonts w:ascii="Times New Roman" w:eastAsia="Times New Roman" w:hAnsi="Times New Roman" w:cs="Times New Roman"/>
          <w:kern w:val="0"/>
          <w:sz w:val="28"/>
          <w:szCs w:val="28"/>
          <w:lang w:eastAsia="ru-RU"/>
          <w14:ligatures w14:val="none"/>
        </w:rPr>
        <w:t xml:space="preserve">și </w:t>
      </w:r>
      <w:r w:rsidRPr="00FF5CB1">
        <w:rPr>
          <w:rFonts w:ascii="Times New Roman" w:eastAsia="Times New Roman" w:hAnsi="Times New Roman" w:cs="Times New Roman"/>
          <w:kern w:val="0"/>
          <w:sz w:val="28"/>
          <w:szCs w:val="28"/>
          <w:lang w:eastAsia="ru-RU"/>
          <w14:ligatures w14:val="none"/>
        </w:rPr>
        <w:t xml:space="preserve">se păstrează la </w:t>
      </w:r>
      <w:r w:rsidR="00AC0894" w:rsidRPr="00FF5CB1">
        <w:rPr>
          <w:rFonts w:ascii="Times New Roman" w:eastAsia="Times New Roman" w:hAnsi="Times New Roman" w:cs="Times New Roman"/>
          <w:kern w:val="0"/>
          <w:sz w:val="28"/>
          <w:szCs w:val="28"/>
          <w:lang w:eastAsia="ru-RU"/>
          <w14:ligatures w14:val="none"/>
        </w:rPr>
        <w:t>administratorul fondului cinegetic național</w:t>
      </w:r>
      <w:r w:rsidRPr="00FF5CB1">
        <w:rPr>
          <w:rFonts w:ascii="Times New Roman" w:eastAsia="Times New Roman" w:hAnsi="Times New Roman" w:cs="Times New Roman"/>
          <w:kern w:val="0"/>
          <w:sz w:val="28"/>
          <w:szCs w:val="28"/>
          <w:lang w:eastAsia="ru-RU"/>
          <w14:ligatures w14:val="none"/>
        </w:rPr>
        <w:t>.</w:t>
      </w:r>
    </w:p>
    <w:p w14:paraId="4CB7FB05" w14:textId="1916E314" w:rsidR="000D4B01" w:rsidRPr="00FF5CB1" w:rsidRDefault="000D4B01" w:rsidP="007921EE">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lastRenderedPageBreak/>
        <w:t>1</w:t>
      </w:r>
      <w:r w:rsidR="001F21E1" w:rsidRPr="00FF5CB1">
        <w:rPr>
          <w:rFonts w:ascii="Times New Roman" w:eastAsia="Times New Roman" w:hAnsi="Times New Roman" w:cs="Times New Roman"/>
          <w:kern w:val="0"/>
          <w:sz w:val="28"/>
          <w:szCs w:val="28"/>
          <w:lang w:eastAsia="ru-RU"/>
          <w14:ligatures w14:val="none"/>
        </w:rPr>
        <w:t>9</w:t>
      </w:r>
      <w:r w:rsidRPr="00FF5CB1">
        <w:rPr>
          <w:rFonts w:ascii="Times New Roman" w:eastAsia="Times New Roman" w:hAnsi="Times New Roman" w:cs="Times New Roman"/>
          <w:kern w:val="0"/>
          <w:sz w:val="28"/>
          <w:szCs w:val="28"/>
          <w:lang w:eastAsia="ru-RU"/>
          <w14:ligatures w14:val="none"/>
        </w:rPr>
        <w:t>.</w:t>
      </w:r>
      <w:r w:rsidRPr="00FF5CB1">
        <w:rPr>
          <w:rFonts w:ascii="Times New Roman" w:eastAsia="Times New Roman" w:hAnsi="Times New Roman" w:cs="Times New Roman"/>
          <w:kern w:val="0"/>
          <w:sz w:val="28"/>
          <w:szCs w:val="28"/>
          <w:lang w:eastAsia="ru-RU"/>
          <w14:ligatures w14:val="none"/>
        </w:rPr>
        <w:tab/>
        <w:t>Copiile de pe original</w:t>
      </w:r>
      <w:r w:rsidR="00097B5C" w:rsidRPr="00FF5CB1">
        <w:rPr>
          <w:rFonts w:ascii="Times New Roman" w:eastAsia="Times New Roman" w:hAnsi="Times New Roman" w:cs="Times New Roman"/>
          <w:kern w:val="0"/>
          <w:sz w:val="28"/>
          <w:szCs w:val="28"/>
          <w:lang w:eastAsia="ru-RU"/>
          <w14:ligatures w14:val="none"/>
        </w:rPr>
        <w:t>ele</w:t>
      </w:r>
      <w:r w:rsidRPr="00FF5CB1">
        <w:rPr>
          <w:rFonts w:ascii="Times New Roman" w:eastAsia="Times New Roman" w:hAnsi="Times New Roman" w:cs="Times New Roman"/>
          <w:kern w:val="0"/>
          <w:sz w:val="28"/>
          <w:szCs w:val="28"/>
          <w:lang w:eastAsia="ru-RU"/>
          <w14:ligatures w14:val="none"/>
        </w:rPr>
        <w:t xml:space="preserve"> actel</w:t>
      </w:r>
      <w:r w:rsidR="00097B5C" w:rsidRPr="00FF5CB1">
        <w:rPr>
          <w:rFonts w:ascii="Times New Roman" w:eastAsia="Times New Roman" w:hAnsi="Times New Roman" w:cs="Times New Roman"/>
          <w:kern w:val="0"/>
          <w:sz w:val="28"/>
          <w:szCs w:val="28"/>
          <w:lang w:eastAsia="ru-RU"/>
          <w14:ligatures w14:val="none"/>
        </w:rPr>
        <w:t>or</w:t>
      </w:r>
      <w:r w:rsidRPr="00FF5CB1">
        <w:rPr>
          <w:rFonts w:ascii="Times New Roman" w:eastAsia="Times New Roman" w:hAnsi="Times New Roman" w:cs="Times New Roman"/>
          <w:kern w:val="0"/>
          <w:sz w:val="28"/>
          <w:szCs w:val="28"/>
          <w:lang w:eastAsia="ru-RU"/>
          <w14:ligatures w14:val="none"/>
        </w:rPr>
        <w:t xml:space="preserve"> aferente examinării se eliberează fiecărui semnatar.</w:t>
      </w:r>
    </w:p>
    <w:p w14:paraId="4925CFEC" w14:textId="4A43DE4B" w:rsidR="000D4B01" w:rsidRPr="00FF5CB1" w:rsidRDefault="001F21E1" w:rsidP="007921EE">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20</w:t>
      </w:r>
      <w:r w:rsidR="000D4B01" w:rsidRPr="00FF5CB1">
        <w:rPr>
          <w:rFonts w:ascii="Times New Roman" w:eastAsia="Times New Roman" w:hAnsi="Times New Roman" w:cs="Times New Roman"/>
          <w:kern w:val="0"/>
          <w:sz w:val="28"/>
          <w:szCs w:val="28"/>
          <w:lang w:eastAsia="ru-RU"/>
          <w14:ligatures w14:val="none"/>
        </w:rPr>
        <w:t>.</w:t>
      </w:r>
      <w:r w:rsidR="000D4B01" w:rsidRPr="00FF5CB1">
        <w:rPr>
          <w:rFonts w:ascii="Times New Roman" w:eastAsia="Times New Roman" w:hAnsi="Times New Roman" w:cs="Times New Roman"/>
          <w:kern w:val="0"/>
          <w:sz w:val="28"/>
          <w:szCs w:val="28"/>
          <w:lang w:eastAsia="ru-RU"/>
          <w14:ligatures w14:val="none"/>
        </w:rPr>
        <w:tab/>
        <w:t xml:space="preserve">Partea identificată în procesul de examinare a stării de fapt, ca fiind vinovată, este obligată să achite în termen de </w:t>
      </w:r>
      <w:r w:rsidR="00CC79C6" w:rsidRPr="00FF5CB1">
        <w:rPr>
          <w:rFonts w:ascii="Times New Roman" w:eastAsia="Times New Roman" w:hAnsi="Times New Roman" w:cs="Times New Roman"/>
          <w:kern w:val="0"/>
          <w:sz w:val="28"/>
          <w:szCs w:val="28"/>
          <w:lang w:eastAsia="ru-RU"/>
          <w14:ligatures w14:val="none"/>
        </w:rPr>
        <w:t>3</w:t>
      </w:r>
      <w:r w:rsidR="000D4B01" w:rsidRPr="00FF5CB1">
        <w:rPr>
          <w:rFonts w:ascii="Times New Roman" w:eastAsia="Times New Roman" w:hAnsi="Times New Roman" w:cs="Times New Roman"/>
          <w:kern w:val="0"/>
          <w:sz w:val="28"/>
          <w:szCs w:val="28"/>
          <w:lang w:eastAsia="ru-RU"/>
          <w14:ligatures w14:val="none"/>
        </w:rPr>
        <w:t xml:space="preserve">0 </w:t>
      </w:r>
      <w:r w:rsidR="00CC79C6" w:rsidRPr="00FF5CB1">
        <w:rPr>
          <w:rFonts w:ascii="Times New Roman" w:eastAsia="Times New Roman" w:hAnsi="Times New Roman" w:cs="Times New Roman"/>
          <w:kern w:val="0"/>
          <w:sz w:val="28"/>
          <w:szCs w:val="28"/>
          <w:lang w:eastAsia="ru-RU"/>
          <w14:ligatures w14:val="none"/>
        </w:rPr>
        <w:t>zile calendaristice</w:t>
      </w:r>
      <w:r w:rsidR="000B1911" w:rsidRPr="00FF5CB1">
        <w:rPr>
          <w:rFonts w:ascii="Times New Roman" w:eastAsia="Times New Roman" w:hAnsi="Times New Roman" w:cs="Times New Roman"/>
          <w:kern w:val="0"/>
          <w:sz w:val="28"/>
          <w:szCs w:val="28"/>
          <w:lang w:eastAsia="ru-RU"/>
          <w14:ligatures w14:val="none"/>
        </w:rPr>
        <w:t xml:space="preserve"> de la finalizarea procedurii de examinare a stării de fapt, evaluare a pagubelor și stabilire a mărimii despăgubirii</w:t>
      </w:r>
      <w:r w:rsidR="000D4B01" w:rsidRPr="00FF5CB1">
        <w:rPr>
          <w:rFonts w:ascii="Times New Roman" w:eastAsia="Times New Roman" w:hAnsi="Times New Roman" w:cs="Times New Roman"/>
          <w:kern w:val="0"/>
          <w:sz w:val="28"/>
          <w:szCs w:val="28"/>
          <w:lang w:eastAsia="ru-RU"/>
          <w14:ligatures w14:val="none"/>
        </w:rPr>
        <w:t>, părții păgubite, cuantumul prejudiciului calculat și consemnat în Actul de evaluare.</w:t>
      </w:r>
    </w:p>
    <w:p w14:paraId="363EFDC7" w14:textId="0D1A3527" w:rsidR="000B1911" w:rsidRPr="00FF5CB1" w:rsidRDefault="000B1911" w:rsidP="007921EE">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21.</w:t>
      </w:r>
      <w:r w:rsidRPr="00FF5CB1">
        <w:rPr>
          <w:rFonts w:ascii="Times New Roman" w:eastAsia="Times New Roman" w:hAnsi="Times New Roman" w:cs="Times New Roman"/>
          <w:kern w:val="0"/>
          <w:sz w:val="28"/>
          <w:szCs w:val="28"/>
          <w:lang w:eastAsia="ru-RU"/>
          <w14:ligatures w14:val="none"/>
        </w:rPr>
        <w:tab/>
        <w:t xml:space="preserve">Partea identificată ca fiind vinovată, cât și partea păgubită sunt în drept de a </w:t>
      </w:r>
      <w:r w:rsidRPr="00FF5CB1">
        <w:rPr>
          <w:rFonts w:ascii="Times New Roman" w:eastAsia="Times New Roman" w:hAnsi="Times New Roman" w:cs="Times New Roman"/>
          <w:bCs/>
          <w:kern w:val="0"/>
          <w:sz w:val="28"/>
          <w:szCs w:val="28"/>
          <w14:ligatures w14:val="none"/>
        </w:rPr>
        <w:t xml:space="preserve">contesta </w:t>
      </w:r>
      <w:r w:rsidR="00F70427" w:rsidRPr="00FF5CB1">
        <w:rPr>
          <w:rFonts w:ascii="Times New Roman" w:eastAsia="Times New Roman" w:hAnsi="Times New Roman" w:cs="Times New Roman"/>
          <w:bCs/>
          <w:kern w:val="0"/>
          <w:sz w:val="28"/>
          <w:szCs w:val="28"/>
          <w14:ligatures w14:val="none"/>
        </w:rPr>
        <w:t xml:space="preserve">în instanță </w:t>
      </w:r>
      <w:r w:rsidRPr="00FF5CB1">
        <w:rPr>
          <w:rFonts w:ascii="Times New Roman" w:eastAsia="Times New Roman" w:hAnsi="Times New Roman" w:cs="Times New Roman"/>
          <w:bCs/>
          <w:kern w:val="0"/>
          <w:sz w:val="28"/>
          <w:szCs w:val="28"/>
          <w14:ligatures w14:val="none"/>
        </w:rPr>
        <w:t>deciziile Comisiei.</w:t>
      </w:r>
      <w:r w:rsidRPr="00FF5CB1">
        <w:rPr>
          <w:rFonts w:ascii="Times New Roman" w:eastAsia="Times New Roman" w:hAnsi="Times New Roman" w:cs="Times New Roman"/>
          <w:kern w:val="0"/>
          <w:sz w:val="28"/>
          <w:szCs w:val="28"/>
          <w:lang w:eastAsia="ru-RU"/>
          <w14:ligatures w14:val="none"/>
        </w:rPr>
        <w:t xml:space="preserve"> </w:t>
      </w:r>
    </w:p>
    <w:p w14:paraId="4AA67A28" w14:textId="17ACC80B" w:rsidR="000D4B01" w:rsidRPr="00FF5CB1" w:rsidRDefault="000D4B01" w:rsidP="007921EE">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2</w:t>
      </w:r>
      <w:r w:rsidR="000B1911" w:rsidRPr="00FF5CB1">
        <w:rPr>
          <w:rFonts w:ascii="Times New Roman" w:eastAsia="Times New Roman" w:hAnsi="Times New Roman" w:cs="Times New Roman"/>
          <w:kern w:val="0"/>
          <w:sz w:val="28"/>
          <w:szCs w:val="28"/>
          <w:lang w:eastAsia="ru-RU"/>
          <w14:ligatures w14:val="none"/>
        </w:rPr>
        <w:t>2</w:t>
      </w:r>
      <w:r w:rsidRPr="00FF5CB1">
        <w:rPr>
          <w:rFonts w:ascii="Times New Roman" w:eastAsia="Times New Roman" w:hAnsi="Times New Roman" w:cs="Times New Roman"/>
          <w:kern w:val="0"/>
          <w:sz w:val="28"/>
          <w:szCs w:val="28"/>
          <w:lang w:eastAsia="ru-RU"/>
          <w14:ligatures w14:val="none"/>
        </w:rPr>
        <w:t>.</w:t>
      </w:r>
      <w:r w:rsidRPr="00FF5CB1">
        <w:rPr>
          <w:rFonts w:ascii="Times New Roman" w:eastAsia="Times New Roman" w:hAnsi="Times New Roman" w:cs="Times New Roman"/>
          <w:kern w:val="0"/>
          <w:sz w:val="28"/>
          <w:szCs w:val="28"/>
          <w:lang w:eastAsia="ru-RU"/>
          <w14:ligatures w14:val="none"/>
        </w:rPr>
        <w:tab/>
        <w:t xml:space="preserve">În cazul când, proprietarii/gestionarii terenurilor agricole cu plantații multianuale, </w:t>
      </w:r>
      <w:r w:rsidR="007560BA" w:rsidRPr="00FF5CB1">
        <w:rPr>
          <w:rFonts w:ascii="Times New Roman" w:eastAsia="Times New Roman" w:hAnsi="Times New Roman" w:cs="Times New Roman"/>
          <w:kern w:val="0"/>
          <w:sz w:val="28"/>
          <w:szCs w:val="28"/>
          <w:lang w:eastAsia="ru-RU"/>
          <w14:ligatures w14:val="none"/>
        </w:rPr>
        <w:t xml:space="preserve">până la aprobarea cotelor de recoltare într-un sezon de vânătoare, </w:t>
      </w:r>
      <w:r w:rsidRPr="00FF5CB1">
        <w:rPr>
          <w:rFonts w:ascii="Times New Roman" w:eastAsia="Times New Roman" w:hAnsi="Times New Roman" w:cs="Times New Roman"/>
          <w:kern w:val="0"/>
          <w:sz w:val="28"/>
          <w:szCs w:val="28"/>
          <w:lang w:eastAsia="ru-RU"/>
          <w14:ligatures w14:val="none"/>
        </w:rPr>
        <w:t xml:space="preserve">solicită </w:t>
      </w:r>
      <w:r w:rsidR="007560BA" w:rsidRPr="00FF5CB1">
        <w:rPr>
          <w:rFonts w:ascii="Times New Roman" w:eastAsia="Times New Roman" w:hAnsi="Times New Roman" w:cs="Times New Roman"/>
          <w:kern w:val="0"/>
          <w:sz w:val="28"/>
          <w:szCs w:val="28"/>
          <w:lang w:eastAsia="ru-RU"/>
          <w14:ligatures w14:val="none"/>
        </w:rPr>
        <w:t xml:space="preserve">în scris </w:t>
      </w:r>
      <w:r w:rsidRPr="00FF5CB1">
        <w:rPr>
          <w:rFonts w:ascii="Times New Roman" w:eastAsia="Times New Roman" w:hAnsi="Times New Roman" w:cs="Times New Roman"/>
          <w:kern w:val="0"/>
          <w:sz w:val="28"/>
          <w:szCs w:val="28"/>
          <w:lang w:eastAsia="ru-RU"/>
          <w14:ligatures w14:val="none"/>
        </w:rPr>
        <w:t>de la administrato</w:t>
      </w:r>
      <w:r w:rsidR="007560BA" w:rsidRPr="00FF5CB1">
        <w:rPr>
          <w:rFonts w:ascii="Times New Roman" w:eastAsia="Times New Roman" w:hAnsi="Times New Roman" w:cs="Times New Roman"/>
          <w:kern w:val="0"/>
          <w:sz w:val="28"/>
          <w:szCs w:val="28"/>
          <w:lang w:eastAsia="ru-RU"/>
          <w14:ligatures w14:val="none"/>
        </w:rPr>
        <w:t>r</w:t>
      </w:r>
      <w:r w:rsidRPr="00FF5CB1">
        <w:rPr>
          <w:rFonts w:ascii="Times New Roman" w:eastAsia="Times New Roman" w:hAnsi="Times New Roman" w:cs="Times New Roman"/>
          <w:kern w:val="0"/>
          <w:sz w:val="28"/>
          <w:szCs w:val="28"/>
          <w:lang w:eastAsia="ru-RU"/>
          <w14:ligatures w14:val="none"/>
        </w:rPr>
        <w:t>, stoparea practicării acțiunilor de vânătoare pe aceste terenuri, terenurile respective sunt considerate zone de liniște, iar proprietarii/gestionarii terenurilor respective nu vor putea beneficia de repararea prejudiciului cauzat de fauna sălbatică.</w:t>
      </w:r>
    </w:p>
    <w:p w14:paraId="20E106DD" w14:textId="77777777" w:rsidR="00F13532" w:rsidRPr="00FF5CB1" w:rsidRDefault="00F13532" w:rsidP="001A5DF7">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
    <w:p w14:paraId="7017C901" w14:textId="21E83BDF" w:rsidR="00E10748" w:rsidRPr="00FF5CB1" w:rsidRDefault="00E10748" w:rsidP="00E10748">
      <w:pPr>
        <w:spacing w:after="0" w:line="240" w:lineRule="auto"/>
        <w:ind w:left="2160"/>
        <w:jc w:val="right"/>
        <w:rPr>
          <w:rFonts w:ascii="Times New Roman" w:eastAsia="Calibri" w:hAnsi="Times New Roman" w:cs="Times New Roman"/>
          <w:kern w:val="0"/>
          <w:sz w:val="28"/>
          <w:szCs w:val="28"/>
          <w14:ligatures w14:val="none"/>
        </w:rPr>
      </w:pPr>
      <w:bookmarkStart w:id="50" w:name="_Hlk174947410"/>
      <w:r w:rsidRPr="00FF5CB1">
        <w:rPr>
          <w:rFonts w:ascii="Times New Roman" w:eastAsia="Calibri" w:hAnsi="Times New Roman" w:cs="Times New Roman"/>
          <w:kern w:val="0"/>
          <w:sz w:val="28"/>
          <w:szCs w:val="28"/>
          <w14:ligatures w14:val="none"/>
        </w:rPr>
        <w:t>Anexa</w:t>
      </w:r>
      <w:r w:rsidR="00693541" w:rsidRPr="00FF5CB1">
        <w:rPr>
          <w:rFonts w:ascii="Times New Roman" w:eastAsia="Calibri" w:hAnsi="Times New Roman" w:cs="Times New Roman"/>
          <w:kern w:val="0"/>
          <w:sz w:val="28"/>
          <w:szCs w:val="28"/>
          <w14:ligatures w14:val="none"/>
        </w:rPr>
        <w:t xml:space="preserve"> nr. 1</w:t>
      </w:r>
    </w:p>
    <w:p w14:paraId="40C3BEFD" w14:textId="654DAE4E" w:rsidR="00E10748" w:rsidRPr="00FF5CB1" w:rsidRDefault="00E10748" w:rsidP="00E10748">
      <w:pPr>
        <w:spacing w:after="0" w:line="240" w:lineRule="auto"/>
        <w:ind w:left="2160"/>
        <w:jc w:val="right"/>
        <w:rPr>
          <w:rFonts w:ascii="Times New Roman" w:eastAsia="Calibri" w:hAnsi="Times New Roman" w:cs="Times New Roman"/>
          <w:kern w:val="0"/>
          <w:sz w:val="28"/>
          <w:szCs w:val="28"/>
          <w14:ligatures w14:val="none"/>
        </w:rPr>
      </w:pPr>
      <w:r w:rsidRPr="00FF5CB1">
        <w:rPr>
          <w:rFonts w:ascii="Times New Roman" w:eastAsia="Calibri" w:hAnsi="Times New Roman" w:cs="Times New Roman"/>
          <w:kern w:val="0"/>
          <w:sz w:val="28"/>
          <w:szCs w:val="28"/>
          <w14:ligatures w14:val="none"/>
        </w:rPr>
        <w:t xml:space="preserve">la </w:t>
      </w:r>
      <w:bookmarkStart w:id="51" w:name="_Hlk174605826"/>
      <w:r w:rsidRPr="00FF5CB1">
        <w:rPr>
          <w:rFonts w:ascii="Times New Roman" w:eastAsia="Calibri" w:hAnsi="Times New Roman" w:cs="Times New Roman"/>
          <w:kern w:val="0"/>
          <w:sz w:val="28"/>
          <w:szCs w:val="28"/>
          <w14:ligatures w14:val="none"/>
        </w:rPr>
        <w:t>Regulamentul privind normele de protecție și</w:t>
      </w:r>
    </w:p>
    <w:p w14:paraId="6207551E" w14:textId="3082B9B7" w:rsidR="00E10748" w:rsidRPr="00FF5CB1" w:rsidRDefault="00E10748" w:rsidP="00E10748">
      <w:pPr>
        <w:spacing w:after="0" w:line="240" w:lineRule="auto"/>
        <w:ind w:left="2160"/>
        <w:jc w:val="right"/>
        <w:rPr>
          <w:rFonts w:ascii="Times New Roman" w:eastAsia="Calibri" w:hAnsi="Times New Roman" w:cs="Times New Roman"/>
          <w:b/>
          <w:kern w:val="0"/>
          <w:sz w:val="28"/>
          <w:szCs w:val="28"/>
          <w14:ligatures w14:val="none"/>
        </w:rPr>
      </w:pPr>
      <w:r w:rsidRPr="00FF5CB1">
        <w:rPr>
          <w:rFonts w:ascii="Times New Roman" w:eastAsia="Calibri" w:hAnsi="Times New Roman" w:cs="Times New Roman"/>
          <w:kern w:val="0"/>
          <w:sz w:val="28"/>
          <w:szCs w:val="28"/>
          <w14:ligatures w14:val="none"/>
        </w:rPr>
        <w:t>modul de reparare a prejudiciilor</w:t>
      </w:r>
      <w:bookmarkEnd w:id="50"/>
      <w:bookmarkEnd w:id="51"/>
    </w:p>
    <w:p w14:paraId="4E593DEF" w14:textId="77777777" w:rsidR="00E10748" w:rsidRPr="00FF5CB1" w:rsidRDefault="00E10748" w:rsidP="00E10748">
      <w:pPr>
        <w:spacing w:after="0" w:line="240" w:lineRule="auto"/>
        <w:jc w:val="center"/>
        <w:rPr>
          <w:rFonts w:ascii="Times New Roman" w:eastAsia="Calibri" w:hAnsi="Times New Roman" w:cs="Times New Roman"/>
          <w:b/>
          <w:kern w:val="0"/>
          <w:sz w:val="28"/>
          <w:szCs w:val="28"/>
          <w14:ligatures w14:val="none"/>
        </w:rPr>
      </w:pPr>
    </w:p>
    <w:p w14:paraId="4878631C" w14:textId="77777777" w:rsidR="006E1CA2" w:rsidRPr="00FF5CB1" w:rsidRDefault="00E10748" w:rsidP="00E10748">
      <w:pPr>
        <w:spacing w:before="120" w:after="0" w:line="240" w:lineRule="auto"/>
        <w:jc w:val="center"/>
      </w:pPr>
      <w:bookmarkStart w:id="52" w:name="_Hlk174947454"/>
      <w:r w:rsidRPr="00FF5CB1">
        <w:rPr>
          <w:rFonts w:ascii="Times New Roman" w:eastAsia="Calibri" w:hAnsi="Times New Roman" w:cs="Times New Roman"/>
          <w:b/>
          <w:kern w:val="0"/>
          <w:sz w:val="28"/>
          <w:szCs w:val="28"/>
          <w14:ligatures w14:val="none"/>
        </w:rPr>
        <w:t>Act de evaluare și stabilire a pagubelor</w:t>
      </w:r>
      <w:r w:rsidR="006E1CA2" w:rsidRPr="00FF5CB1">
        <w:t xml:space="preserve"> </w:t>
      </w:r>
    </w:p>
    <w:p w14:paraId="592E445A" w14:textId="299DC591" w:rsidR="00E10748" w:rsidRPr="00FF5CB1" w:rsidRDefault="006E1CA2" w:rsidP="00E10748">
      <w:pPr>
        <w:spacing w:before="120" w:after="0" w:line="240" w:lineRule="auto"/>
        <w:jc w:val="center"/>
        <w:rPr>
          <w:rFonts w:ascii="Times New Roman" w:eastAsia="Calibri" w:hAnsi="Times New Roman" w:cs="Times New Roman"/>
          <w:b/>
          <w:kern w:val="0"/>
          <w:sz w:val="28"/>
          <w:szCs w:val="28"/>
          <w14:ligatures w14:val="none"/>
        </w:rPr>
      </w:pPr>
      <w:r w:rsidRPr="00FF5CB1">
        <w:rPr>
          <w:rFonts w:ascii="Times New Roman" w:eastAsia="Calibri" w:hAnsi="Times New Roman" w:cs="Times New Roman"/>
          <w:b/>
          <w:kern w:val="0"/>
          <w:sz w:val="28"/>
          <w:szCs w:val="28"/>
          <w14:ligatures w14:val="none"/>
        </w:rPr>
        <w:t>cauzate culturilor agricole și</w:t>
      </w:r>
      <w:r w:rsidR="00B57E6F" w:rsidRPr="00FF5CB1">
        <w:rPr>
          <w:rFonts w:ascii="Times New Roman" w:eastAsia="Calibri" w:hAnsi="Times New Roman" w:cs="Times New Roman"/>
          <w:b/>
          <w:kern w:val="0"/>
          <w:sz w:val="28"/>
          <w:szCs w:val="28"/>
          <w14:ligatures w14:val="none"/>
        </w:rPr>
        <w:t>/sau</w:t>
      </w:r>
      <w:r w:rsidRPr="00FF5CB1">
        <w:rPr>
          <w:rFonts w:ascii="Times New Roman" w:eastAsia="Calibri" w:hAnsi="Times New Roman" w:cs="Times New Roman"/>
          <w:b/>
          <w:kern w:val="0"/>
          <w:sz w:val="28"/>
          <w:szCs w:val="28"/>
          <w14:ligatures w14:val="none"/>
        </w:rPr>
        <w:t xml:space="preserve"> silvice</w:t>
      </w:r>
    </w:p>
    <w:p w14:paraId="356C1C71" w14:textId="77777777" w:rsidR="00F13532" w:rsidRPr="00FF5CB1" w:rsidRDefault="00F13532" w:rsidP="00E10748">
      <w:pPr>
        <w:spacing w:before="120" w:after="0" w:line="240" w:lineRule="auto"/>
        <w:jc w:val="center"/>
        <w:rPr>
          <w:rFonts w:ascii="Times New Roman" w:eastAsia="Calibri" w:hAnsi="Times New Roman" w:cs="Times New Roman"/>
          <w:b/>
          <w:kern w:val="0"/>
          <w:sz w:val="28"/>
          <w:szCs w:val="28"/>
          <w14:ligatures w14:val="none"/>
        </w:rPr>
      </w:pPr>
    </w:p>
    <w:p w14:paraId="5F0110AD" w14:textId="17D51600" w:rsidR="00E10748" w:rsidRPr="00FF5CB1" w:rsidRDefault="00E10748" w:rsidP="00F13532">
      <w:pPr>
        <w:spacing w:before="120" w:after="0" w:line="240" w:lineRule="auto"/>
        <w:rPr>
          <w:rFonts w:ascii="Times New Roman" w:eastAsia="Calibri" w:hAnsi="Times New Roman" w:cs="Times New Roman"/>
          <w:bCs/>
          <w:kern w:val="0"/>
          <w:sz w:val="28"/>
          <w:szCs w:val="28"/>
          <w14:ligatures w14:val="none"/>
        </w:rPr>
      </w:pPr>
      <w:r w:rsidRPr="00FF5CB1">
        <w:rPr>
          <w:rFonts w:ascii="Times New Roman" w:eastAsia="Calibri" w:hAnsi="Times New Roman" w:cs="Times New Roman"/>
          <w:b/>
          <w:kern w:val="0"/>
          <w:sz w:val="28"/>
          <w:szCs w:val="28"/>
          <w14:ligatures w14:val="none"/>
        </w:rPr>
        <w:tab/>
      </w:r>
      <w:r w:rsidRPr="00FF5CB1">
        <w:rPr>
          <w:rFonts w:ascii="Times New Roman" w:eastAsia="Calibri" w:hAnsi="Times New Roman" w:cs="Times New Roman"/>
          <w:b/>
          <w:kern w:val="0"/>
          <w:sz w:val="28"/>
          <w:szCs w:val="28"/>
          <w14:ligatures w14:val="none"/>
        </w:rPr>
        <w:tab/>
        <w:t xml:space="preserve">   </w:t>
      </w:r>
      <w:r w:rsidR="00F13532" w:rsidRPr="00FF5CB1">
        <w:rPr>
          <w:rFonts w:ascii="Times New Roman" w:eastAsia="Calibri" w:hAnsi="Times New Roman" w:cs="Times New Roman"/>
          <w:b/>
          <w:kern w:val="0"/>
          <w:sz w:val="28"/>
          <w:szCs w:val="28"/>
          <w14:ligatures w14:val="none"/>
        </w:rPr>
        <w:t xml:space="preserve">                                                                  </w:t>
      </w:r>
      <w:r w:rsidRPr="00FF5CB1">
        <w:rPr>
          <w:rFonts w:ascii="Times New Roman" w:eastAsia="Calibri" w:hAnsi="Times New Roman" w:cs="Times New Roman"/>
          <w:bCs/>
          <w:kern w:val="0"/>
          <w14:ligatures w14:val="none"/>
        </w:rPr>
        <w:t>Nr. ______ din __  _______20 __</w:t>
      </w:r>
      <w:r w:rsidR="00F13532" w:rsidRPr="00FF5CB1">
        <w:rPr>
          <w:rFonts w:ascii="Times New Roman" w:eastAsia="Calibri" w:hAnsi="Times New Roman" w:cs="Times New Roman"/>
          <w:bCs/>
          <w:kern w:val="0"/>
          <w14:ligatures w14:val="none"/>
        </w:rPr>
        <w:t>_</w:t>
      </w:r>
    </w:p>
    <w:p w14:paraId="0E31E27A" w14:textId="77777777" w:rsidR="00E10748" w:rsidRPr="00FF5CB1" w:rsidRDefault="00E10748" w:rsidP="00E10748">
      <w:pPr>
        <w:spacing w:after="0" w:line="240" w:lineRule="auto"/>
        <w:jc w:val="center"/>
        <w:rPr>
          <w:rFonts w:ascii="Times New Roman" w:eastAsia="Calibri" w:hAnsi="Times New Roman" w:cs="Times New Roman"/>
          <w:kern w:val="0"/>
          <w:sz w:val="28"/>
          <w:szCs w:val="28"/>
          <w14:ligatures w14:val="none"/>
        </w:rPr>
      </w:pPr>
    </w:p>
    <w:p w14:paraId="2ACA28E8" w14:textId="0DECBB64" w:rsidR="00E10748" w:rsidRPr="00FF5CB1" w:rsidRDefault="00E10748" w:rsidP="00E10748">
      <w:pPr>
        <w:tabs>
          <w:tab w:val="left" w:pos="284"/>
        </w:tabs>
        <w:spacing w:after="0" w:line="240" w:lineRule="auto"/>
        <w:jc w:val="both"/>
        <w:rPr>
          <w:rFonts w:ascii="Times New Roman" w:eastAsia="Times New Roman" w:hAnsi="Times New Roman" w:cs="Times New Roman"/>
          <w:kern w:val="0"/>
          <w14:ligatures w14:val="none"/>
        </w:rPr>
      </w:pPr>
      <w:bookmarkStart w:id="53" w:name="_Hlk174947604"/>
      <w:r w:rsidRPr="00FF5CB1">
        <w:rPr>
          <w:rFonts w:ascii="Times New Roman" w:eastAsia="Times New Roman" w:hAnsi="Times New Roman" w:cs="Times New Roman"/>
          <w:kern w:val="0"/>
          <w14:ligatures w14:val="none"/>
        </w:rPr>
        <w:t>Comisia de evaluare și stabilire a pagubelor cauzate de fauna de interes cinegetic</w:t>
      </w:r>
      <w:r w:rsidR="00A13FC9" w:rsidRPr="00FF5CB1">
        <w:rPr>
          <w:rFonts w:ascii="Times New Roman" w:eastAsia="Times New Roman" w:hAnsi="Times New Roman" w:cs="Times New Roman"/>
          <w:kern w:val="0"/>
          <w14:ligatures w14:val="none"/>
        </w:rPr>
        <w:t xml:space="preserve"> în componența nominală, inclusiv</w:t>
      </w:r>
      <w:r w:rsidRPr="00FF5CB1">
        <w:rPr>
          <w:rFonts w:ascii="Times New Roman" w:eastAsia="Times New Roman" w:hAnsi="Times New Roman" w:cs="Times New Roman"/>
          <w:kern w:val="0"/>
          <w14:ligatures w14:val="none"/>
        </w:rPr>
        <w:t>:</w:t>
      </w:r>
    </w:p>
    <w:p w14:paraId="37EEC02A" w14:textId="2A2323AF" w:rsidR="00E10748" w:rsidRPr="00FF5CB1" w:rsidRDefault="00E10748" w:rsidP="00E10748">
      <w:pPr>
        <w:numPr>
          <w:ilvl w:val="3"/>
          <w:numId w:val="22"/>
        </w:numPr>
        <w:tabs>
          <w:tab w:val="left" w:pos="284"/>
        </w:tabs>
        <w:spacing w:after="0" w:line="240" w:lineRule="auto"/>
        <w:ind w:left="0" w:firstLine="0"/>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_____________________________________________________________</w:t>
      </w:r>
      <w:r w:rsidR="00F13532" w:rsidRPr="00FF5CB1">
        <w:rPr>
          <w:rFonts w:ascii="Times New Roman" w:eastAsia="Times New Roman" w:hAnsi="Times New Roman" w:cs="Times New Roman"/>
          <w:kern w:val="0"/>
          <w:sz w:val="28"/>
          <w:szCs w:val="28"/>
          <w14:ligatures w14:val="none"/>
        </w:rPr>
        <w:t>_____</w:t>
      </w:r>
      <w:r w:rsidRPr="00FF5CB1">
        <w:rPr>
          <w:rFonts w:ascii="Times New Roman" w:eastAsia="Times New Roman" w:hAnsi="Times New Roman" w:cs="Times New Roman"/>
          <w:kern w:val="0"/>
          <w:sz w:val="28"/>
          <w:szCs w:val="28"/>
          <w14:ligatures w14:val="none"/>
        </w:rPr>
        <w:t>;</w:t>
      </w:r>
    </w:p>
    <w:p w14:paraId="5D4EEC4A" w14:textId="7B79C6E8" w:rsidR="00E10748" w:rsidRPr="00FF5CB1" w:rsidRDefault="00A13FC9" w:rsidP="00A13FC9">
      <w:pPr>
        <w:tabs>
          <w:tab w:val="left" w:pos="284"/>
        </w:tabs>
        <w:spacing w:after="0" w:line="240" w:lineRule="auto"/>
        <w:contextualSpacing/>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16"/>
          <w:szCs w:val="16"/>
          <w14:ligatures w14:val="none"/>
        </w:rPr>
        <w:t xml:space="preserve">                 </w:t>
      </w:r>
      <w:bookmarkStart w:id="54" w:name="_Hlk174604606"/>
      <w:r w:rsidR="00E10748" w:rsidRPr="00FF5CB1">
        <w:rPr>
          <w:rFonts w:ascii="Times New Roman" w:eastAsia="Times New Roman" w:hAnsi="Times New Roman" w:cs="Times New Roman"/>
          <w:kern w:val="0"/>
          <w:sz w:val="16"/>
          <w:szCs w:val="16"/>
          <w14:ligatures w14:val="none"/>
        </w:rPr>
        <w:t xml:space="preserve">(numele, prenumele)      </w:t>
      </w:r>
      <w:r w:rsidRPr="00FF5CB1">
        <w:rPr>
          <w:rFonts w:ascii="Times New Roman" w:eastAsia="Times New Roman" w:hAnsi="Times New Roman" w:cs="Times New Roman"/>
          <w:kern w:val="0"/>
          <w:sz w:val="16"/>
          <w:szCs w:val="16"/>
          <w14:ligatures w14:val="none"/>
        </w:rPr>
        <w:t xml:space="preserve">                          </w:t>
      </w:r>
      <w:r w:rsidR="00E10748" w:rsidRPr="00FF5CB1">
        <w:rPr>
          <w:rFonts w:ascii="Times New Roman" w:eastAsia="Times New Roman" w:hAnsi="Times New Roman" w:cs="Times New Roman"/>
          <w:kern w:val="0"/>
          <w:sz w:val="16"/>
          <w:szCs w:val="16"/>
          <w14:ligatures w14:val="none"/>
        </w:rPr>
        <w:t xml:space="preserve"> </w:t>
      </w:r>
      <w:r w:rsidRPr="00FF5CB1">
        <w:rPr>
          <w:rFonts w:ascii="Times New Roman" w:eastAsia="Times New Roman" w:hAnsi="Times New Roman" w:cs="Times New Roman"/>
          <w:kern w:val="0"/>
          <w:sz w:val="16"/>
          <w:szCs w:val="16"/>
          <w14:ligatures w14:val="none"/>
        </w:rPr>
        <w:t xml:space="preserve">              </w:t>
      </w:r>
      <w:r w:rsidR="00E10748" w:rsidRPr="00FF5CB1">
        <w:rPr>
          <w:rFonts w:ascii="Times New Roman" w:eastAsia="Times New Roman" w:hAnsi="Times New Roman" w:cs="Times New Roman"/>
          <w:kern w:val="0"/>
          <w:sz w:val="16"/>
          <w:szCs w:val="16"/>
          <w14:ligatures w14:val="none"/>
        </w:rPr>
        <w:t>(</w:t>
      </w:r>
      <w:r w:rsidR="002260E0" w:rsidRPr="00FF5CB1">
        <w:rPr>
          <w:rFonts w:ascii="Times New Roman" w:eastAsia="Times New Roman" w:hAnsi="Times New Roman" w:cs="Times New Roman"/>
          <w:kern w:val="0"/>
          <w:sz w:val="16"/>
          <w:szCs w:val="16"/>
          <w14:ligatures w14:val="none"/>
        </w:rPr>
        <w:t xml:space="preserve">instituție, </w:t>
      </w:r>
      <w:r w:rsidR="00E10748" w:rsidRPr="00FF5CB1">
        <w:rPr>
          <w:rFonts w:ascii="Times New Roman" w:eastAsia="Times New Roman" w:hAnsi="Times New Roman" w:cs="Times New Roman"/>
          <w:kern w:val="0"/>
          <w:sz w:val="16"/>
          <w:szCs w:val="16"/>
          <w14:ligatures w14:val="none"/>
        </w:rPr>
        <w:t xml:space="preserve">funcția)      </w:t>
      </w:r>
      <w:r w:rsidRPr="00FF5CB1">
        <w:rPr>
          <w:rFonts w:ascii="Times New Roman" w:eastAsia="Times New Roman" w:hAnsi="Times New Roman" w:cs="Times New Roman"/>
          <w:kern w:val="0"/>
          <w:sz w:val="16"/>
          <w:szCs w:val="16"/>
          <w14:ligatures w14:val="none"/>
        </w:rPr>
        <w:t xml:space="preserve">                                                       </w:t>
      </w:r>
      <w:r w:rsidR="002260E0" w:rsidRPr="00FF5CB1">
        <w:rPr>
          <w:rFonts w:ascii="Times New Roman" w:eastAsia="Times New Roman" w:hAnsi="Times New Roman" w:cs="Times New Roman"/>
          <w:kern w:val="0"/>
          <w:sz w:val="16"/>
          <w:szCs w:val="16"/>
          <w14:ligatures w14:val="none"/>
        </w:rPr>
        <w:t>(tel./e-mail)</w:t>
      </w:r>
      <w:r w:rsidR="00E10748" w:rsidRPr="00FF5CB1">
        <w:rPr>
          <w:rFonts w:ascii="Times New Roman" w:eastAsia="Times New Roman" w:hAnsi="Times New Roman" w:cs="Times New Roman"/>
          <w:kern w:val="0"/>
          <w:sz w:val="16"/>
          <w:szCs w:val="16"/>
          <w14:ligatures w14:val="none"/>
        </w:rPr>
        <w:t xml:space="preserve"> </w:t>
      </w:r>
      <w:bookmarkEnd w:id="54"/>
    </w:p>
    <w:p w14:paraId="37CBB557" w14:textId="2E0565D9" w:rsidR="00E10748" w:rsidRPr="00FF5CB1" w:rsidRDefault="00E10748" w:rsidP="00E10748">
      <w:pPr>
        <w:numPr>
          <w:ilvl w:val="3"/>
          <w:numId w:val="22"/>
        </w:numPr>
        <w:tabs>
          <w:tab w:val="left" w:pos="284"/>
        </w:tabs>
        <w:spacing w:after="0" w:line="240" w:lineRule="auto"/>
        <w:ind w:left="0" w:firstLine="0"/>
        <w:contextualSpacing/>
        <w:jc w:val="both"/>
        <w:rPr>
          <w:rFonts w:ascii="Times New Roman" w:eastAsia="Times New Roman" w:hAnsi="Times New Roman" w:cs="Times New Roman"/>
          <w:kern w:val="0"/>
          <w:sz w:val="28"/>
          <w:szCs w:val="28"/>
          <w14:ligatures w14:val="none"/>
        </w:rPr>
      </w:pPr>
      <w:bookmarkStart w:id="55" w:name="_Hlk174605012"/>
      <w:r w:rsidRPr="00FF5CB1">
        <w:rPr>
          <w:rFonts w:ascii="Times New Roman" w:eastAsia="Times New Roman" w:hAnsi="Times New Roman" w:cs="Times New Roman"/>
          <w:kern w:val="0"/>
          <w:sz w:val="28"/>
          <w:szCs w:val="28"/>
          <w14:ligatures w14:val="none"/>
        </w:rPr>
        <w:t>_____________________________________________________________</w:t>
      </w:r>
      <w:r w:rsidR="00F13532" w:rsidRPr="00FF5CB1">
        <w:rPr>
          <w:rFonts w:ascii="Times New Roman" w:eastAsia="Times New Roman" w:hAnsi="Times New Roman" w:cs="Times New Roman"/>
          <w:kern w:val="0"/>
          <w:sz w:val="28"/>
          <w:szCs w:val="28"/>
          <w14:ligatures w14:val="none"/>
        </w:rPr>
        <w:t>_____</w:t>
      </w:r>
      <w:r w:rsidRPr="00FF5CB1">
        <w:rPr>
          <w:rFonts w:ascii="Times New Roman" w:eastAsia="Times New Roman" w:hAnsi="Times New Roman" w:cs="Times New Roman"/>
          <w:kern w:val="0"/>
          <w:sz w:val="28"/>
          <w:szCs w:val="28"/>
          <w14:ligatures w14:val="none"/>
        </w:rPr>
        <w:t>;</w:t>
      </w:r>
    </w:p>
    <w:p w14:paraId="0FDB2A89" w14:textId="25EED5B6" w:rsidR="00E10748" w:rsidRPr="00FF5CB1" w:rsidRDefault="00A13FC9" w:rsidP="00A13FC9">
      <w:pPr>
        <w:tabs>
          <w:tab w:val="left" w:pos="284"/>
        </w:tabs>
        <w:spacing w:after="0" w:line="240" w:lineRule="auto"/>
        <w:contextualSpacing/>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16"/>
          <w:szCs w:val="16"/>
          <w14:ligatures w14:val="none"/>
        </w:rPr>
        <w:t xml:space="preserve">                 </w:t>
      </w:r>
      <w:r w:rsidR="00E10748" w:rsidRPr="00FF5CB1">
        <w:rPr>
          <w:rFonts w:ascii="Times New Roman" w:eastAsia="Times New Roman" w:hAnsi="Times New Roman" w:cs="Times New Roman"/>
          <w:kern w:val="0"/>
          <w:sz w:val="16"/>
          <w:szCs w:val="16"/>
          <w14:ligatures w14:val="none"/>
        </w:rPr>
        <w:t xml:space="preserve">(numele, prenumele) </w:t>
      </w:r>
      <w:r w:rsidRPr="00FF5CB1">
        <w:rPr>
          <w:rFonts w:ascii="Times New Roman" w:eastAsia="Times New Roman" w:hAnsi="Times New Roman" w:cs="Times New Roman"/>
          <w:kern w:val="0"/>
          <w:sz w:val="16"/>
          <w:szCs w:val="16"/>
          <w14:ligatures w14:val="none"/>
        </w:rPr>
        <w:t xml:space="preserve">                                              </w:t>
      </w:r>
      <w:r w:rsidR="00E10748" w:rsidRPr="00FF5CB1">
        <w:rPr>
          <w:rFonts w:ascii="Times New Roman" w:eastAsia="Times New Roman" w:hAnsi="Times New Roman" w:cs="Times New Roman"/>
          <w:kern w:val="0"/>
          <w:sz w:val="16"/>
          <w:szCs w:val="16"/>
          <w14:ligatures w14:val="none"/>
        </w:rPr>
        <w:t>(</w:t>
      </w:r>
      <w:r w:rsidR="002260E0" w:rsidRPr="00FF5CB1">
        <w:rPr>
          <w:rFonts w:ascii="Times New Roman" w:eastAsia="Times New Roman" w:hAnsi="Times New Roman" w:cs="Times New Roman"/>
          <w:kern w:val="0"/>
          <w:sz w:val="16"/>
          <w:szCs w:val="16"/>
          <w14:ligatures w14:val="none"/>
        </w:rPr>
        <w:t xml:space="preserve">instituție, </w:t>
      </w:r>
      <w:r w:rsidR="00E10748" w:rsidRPr="00FF5CB1">
        <w:rPr>
          <w:rFonts w:ascii="Times New Roman" w:eastAsia="Times New Roman" w:hAnsi="Times New Roman" w:cs="Times New Roman"/>
          <w:kern w:val="0"/>
          <w:sz w:val="16"/>
          <w:szCs w:val="16"/>
          <w14:ligatures w14:val="none"/>
        </w:rPr>
        <w:t>funcția)</w:t>
      </w:r>
      <w:r w:rsidR="00E10748" w:rsidRPr="00FF5CB1">
        <w:rPr>
          <w:rFonts w:ascii="Times New Roman" w:eastAsia="Times New Roman" w:hAnsi="Times New Roman" w:cs="Times New Roman"/>
          <w:kern w:val="0"/>
          <w:sz w:val="16"/>
          <w:szCs w:val="16"/>
          <w14:ligatures w14:val="none"/>
        </w:rPr>
        <w:tab/>
        <w:t xml:space="preserve">    </w:t>
      </w:r>
      <w:r w:rsidRPr="00FF5CB1">
        <w:rPr>
          <w:rFonts w:ascii="Times New Roman" w:eastAsia="Times New Roman" w:hAnsi="Times New Roman" w:cs="Times New Roman"/>
          <w:kern w:val="0"/>
          <w:sz w:val="16"/>
          <w:szCs w:val="16"/>
          <w14:ligatures w14:val="none"/>
        </w:rPr>
        <w:t xml:space="preserve">                                           </w:t>
      </w:r>
      <w:r w:rsidR="002260E0" w:rsidRPr="00FF5CB1">
        <w:rPr>
          <w:rFonts w:ascii="Times New Roman" w:eastAsia="Times New Roman" w:hAnsi="Times New Roman" w:cs="Times New Roman"/>
          <w:kern w:val="0"/>
          <w:sz w:val="16"/>
          <w:szCs w:val="16"/>
          <w14:ligatures w14:val="none"/>
        </w:rPr>
        <w:t>(tel./e-mail)</w:t>
      </w:r>
    </w:p>
    <w:bookmarkEnd w:id="55"/>
    <w:p w14:paraId="1E22BB39" w14:textId="16EDF3E5" w:rsidR="00B669CF" w:rsidRPr="00FF5CB1" w:rsidRDefault="00E10748" w:rsidP="00B669CF">
      <w:pPr>
        <w:numPr>
          <w:ilvl w:val="3"/>
          <w:numId w:val="22"/>
        </w:numPr>
        <w:tabs>
          <w:tab w:val="left" w:pos="284"/>
        </w:tabs>
        <w:spacing w:after="0" w:line="240" w:lineRule="auto"/>
        <w:ind w:left="0" w:firstLine="0"/>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_____________________________________________________________</w:t>
      </w:r>
      <w:r w:rsidR="00F13532" w:rsidRPr="00FF5CB1">
        <w:rPr>
          <w:rFonts w:ascii="Times New Roman" w:eastAsia="Times New Roman" w:hAnsi="Times New Roman" w:cs="Times New Roman"/>
          <w:kern w:val="0"/>
          <w:sz w:val="28"/>
          <w:szCs w:val="28"/>
          <w14:ligatures w14:val="none"/>
        </w:rPr>
        <w:t>_____</w:t>
      </w:r>
      <w:r w:rsidRPr="00FF5CB1">
        <w:rPr>
          <w:rFonts w:ascii="Times New Roman" w:eastAsia="Times New Roman" w:hAnsi="Times New Roman" w:cs="Times New Roman"/>
          <w:kern w:val="0"/>
          <w:sz w:val="28"/>
          <w:szCs w:val="28"/>
          <w14:ligatures w14:val="none"/>
        </w:rPr>
        <w:t>;</w:t>
      </w:r>
    </w:p>
    <w:p w14:paraId="7C70C683" w14:textId="56896442" w:rsidR="00E10748" w:rsidRPr="00FF5CB1" w:rsidRDefault="00B669CF" w:rsidP="00B669CF">
      <w:pPr>
        <w:tabs>
          <w:tab w:val="left" w:pos="284"/>
        </w:tabs>
        <w:spacing w:after="0" w:line="240" w:lineRule="auto"/>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 xml:space="preserve">          </w:t>
      </w:r>
      <w:r w:rsidR="00E10748" w:rsidRPr="00FF5CB1">
        <w:rPr>
          <w:rFonts w:ascii="Times New Roman" w:eastAsia="Times New Roman" w:hAnsi="Times New Roman" w:cs="Times New Roman"/>
          <w:kern w:val="0"/>
          <w:sz w:val="16"/>
          <w:szCs w:val="16"/>
          <w14:ligatures w14:val="none"/>
        </w:rPr>
        <w:t>(numele, prenumele)</w:t>
      </w:r>
      <w:r w:rsidRPr="00FF5CB1">
        <w:rPr>
          <w:rFonts w:ascii="Times New Roman" w:eastAsia="Times New Roman" w:hAnsi="Times New Roman" w:cs="Times New Roman"/>
          <w:kern w:val="0"/>
          <w:sz w:val="16"/>
          <w:szCs w:val="16"/>
          <w14:ligatures w14:val="none"/>
        </w:rPr>
        <w:t xml:space="preserve"> </w:t>
      </w:r>
      <w:r w:rsidR="00E10748"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 xml:space="preserve">                                            </w:t>
      </w:r>
      <w:r w:rsidR="00E10748" w:rsidRPr="00FF5CB1">
        <w:rPr>
          <w:rFonts w:ascii="Times New Roman" w:eastAsia="Times New Roman" w:hAnsi="Times New Roman" w:cs="Times New Roman"/>
          <w:kern w:val="0"/>
          <w:sz w:val="16"/>
          <w:szCs w:val="16"/>
          <w14:ligatures w14:val="none"/>
        </w:rPr>
        <w:t>(</w:t>
      </w:r>
      <w:r w:rsidR="002260E0" w:rsidRPr="00FF5CB1">
        <w:rPr>
          <w:rFonts w:ascii="Times New Roman" w:eastAsia="Times New Roman" w:hAnsi="Times New Roman" w:cs="Times New Roman"/>
          <w:kern w:val="0"/>
          <w:sz w:val="16"/>
          <w:szCs w:val="16"/>
          <w14:ligatures w14:val="none"/>
        </w:rPr>
        <w:t xml:space="preserve">instituție, </w:t>
      </w:r>
      <w:r w:rsidR="00E10748" w:rsidRPr="00FF5CB1">
        <w:rPr>
          <w:rFonts w:ascii="Times New Roman" w:eastAsia="Times New Roman" w:hAnsi="Times New Roman" w:cs="Times New Roman"/>
          <w:kern w:val="0"/>
          <w:sz w:val="16"/>
          <w:szCs w:val="16"/>
          <w14:ligatures w14:val="none"/>
        </w:rPr>
        <w:t>funcția)</w:t>
      </w:r>
      <w:r w:rsidR="00E10748" w:rsidRPr="00FF5CB1">
        <w:rPr>
          <w:rFonts w:ascii="Times New Roman" w:eastAsia="Times New Roman" w:hAnsi="Times New Roman" w:cs="Times New Roman"/>
          <w:kern w:val="0"/>
          <w:sz w:val="16"/>
          <w:szCs w:val="16"/>
          <w14:ligatures w14:val="none"/>
        </w:rPr>
        <w:tab/>
        <w:t xml:space="preserve">          </w:t>
      </w:r>
      <w:r w:rsidRPr="00FF5CB1">
        <w:rPr>
          <w:rFonts w:ascii="Times New Roman" w:eastAsia="Times New Roman" w:hAnsi="Times New Roman" w:cs="Times New Roman"/>
          <w:kern w:val="0"/>
          <w:sz w:val="16"/>
          <w:szCs w:val="16"/>
          <w14:ligatures w14:val="none"/>
        </w:rPr>
        <w:t xml:space="preserve">                                     </w:t>
      </w:r>
      <w:r w:rsidR="002260E0" w:rsidRPr="00FF5CB1">
        <w:rPr>
          <w:rFonts w:ascii="Times New Roman" w:eastAsia="Times New Roman" w:hAnsi="Times New Roman" w:cs="Times New Roman"/>
          <w:kern w:val="0"/>
          <w:sz w:val="16"/>
          <w:szCs w:val="16"/>
          <w14:ligatures w14:val="none"/>
        </w:rPr>
        <w:t>(tel./e-mail)</w:t>
      </w:r>
    </w:p>
    <w:p w14:paraId="0D7C8814" w14:textId="06EFC6E1" w:rsidR="00E10748" w:rsidRPr="00FF5CB1" w:rsidRDefault="00E10748" w:rsidP="00E10748">
      <w:pPr>
        <w:numPr>
          <w:ilvl w:val="3"/>
          <w:numId w:val="22"/>
        </w:numPr>
        <w:tabs>
          <w:tab w:val="left" w:pos="284"/>
        </w:tabs>
        <w:spacing w:after="0" w:line="240" w:lineRule="auto"/>
        <w:ind w:left="0" w:firstLine="0"/>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_____________________________________________________________</w:t>
      </w:r>
      <w:r w:rsidR="00F13532" w:rsidRPr="00FF5CB1">
        <w:rPr>
          <w:rFonts w:ascii="Times New Roman" w:eastAsia="Times New Roman" w:hAnsi="Times New Roman" w:cs="Times New Roman"/>
          <w:kern w:val="0"/>
          <w:sz w:val="28"/>
          <w:szCs w:val="28"/>
          <w14:ligatures w14:val="none"/>
        </w:rPr>
        <w:t>_____</w:t>
      </w:r>
      <w:r w:rsidRPr="00FF5CB1">
        <w:rPr>
          <w:rFonts w:ascii="Times New Roman" w:eastAsia="Times New Roman" w:hAnsi="Times New Roman" w:cs="Times New Roman"/>
          <w:kern w:val="0"/>
          <w:sz w:val="28"/>
          <w:szCs w:val="28"/>
          <w14:ligatures w14:val="none"/>
        </w:rPr>
        <w:t>;</w:t>
      </w:r>
    </w:p>
    <w:p w14:paraId="7D7D1DBC" w14:textId="6FD81A34" w:rsidR="00E10748" w:rsidRPr="00FF5CB1" w:rsidRDefault="001F31C9" w:rsidP="001F31C9">
      <w:pPr>
        <w:tabs>
          <w:tab w:val="left" w:pos="284"/>
        </w:tabs>
        <w:spacing w:after="0" w:line="240" w:lineRule="auto"/>
        <w:contextualSpacing/>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16"/>
          <w:szCs w:val="16"/>
          <w14:ligatures w14:val="none"/>
        </w:rPr>
        <w:t xml:space="preserve">                 </w:t>
      </w:r>
      <w:r w:rsidR="00E10748" w:rsidRPr="00FF5CB1">
        <w:rPr>
          <w:rFonts w:ascii="Times New Roman" w:eastAsia="Times New Roman" w:hAnsi="Times New Roman" w:cs="Times New Roman"/>
          <w:kern w:val="0"/>
          <w:sz w:val="16"/>
          <w:szCs w:val="16"/>
          <w14:ligatures w14:val="none"/>
        </w:rPr>
        <w:t>(numele, prenumele)</w:t>
      </w:r>
      <w:r w:rsidR="00E10748" w:rsidRPr="00FF5CB1">
        <w:rPr>
          <w:rFonts w:ascii="Times New Roman" w:eastAsia="Times New Roman" w:hAnsi="Times New Roman" w:cs="Times New Roman"/>
          <w:kern w:val="0"/>
          <w:sz w:val="16"/>
          <w:szCs w:val="16"/>
          <w14:ligatures w14:val="none"/>
        </w:rPr>
        <w:tab/>
        <w:t xml:space="preserve">  </w:t>
      </w:r>
      <w:r w:rsidRPr="00FF5CB1">
        <w:rPr>
          <w:rFonts w:ascii="Times New Roman" w:eastAsia="Times New Roman" w:hAnsi="Times New Roman" w:cs="Times New Roman"/>
          <w:kern w:val="0"/>
          <w:sz w:val="16"/>
          <w:szCs w:val="16"/>
          <w14:ligatures w14:val="none"/>
        </w:rPr>
        <w:t xml:space="preserve">                                          </w:t>
      </w:r>
      <w:r w:rsidR="00E10748" w:rsidRPr="00FF5CB1">
        <w:rPr>
          <w:rFonts w:ascii="Times New Roman" w:eastAsia="Times New Roman" w:hAnsi="Times New Roman" w:cs="Times New Roman"/>
          <w:kern w:val="0"/>
          <w:sz w:val="16"/>
          <w:szCs w:val="16"/>
          <w14:ligatures w14:val="none"/>
        </w:rPr>
        <w:t>(</w:t>
      </w:r>
      <w:r w:rsidR="002260E0" w:rsidRPr="00FF5CB1">
        <w:rPr>
          <w:rFonts w:ascii="Times New Roman" w:eastAsia="Times New Roman" w:hAnsi="Times New Roman" w:cs="Times New Roman"/>
          <w:kern w:val="0"/>
          <w:sz w:val="16"/>
          <w:szCs w:val="16"/>
          <w14:ligatures w14:val="none"/>
        </w:rPr>
        <w:t xml:space="preserve">instituția, </w:t>
      </w:r>
      <w:r w:rsidR="00E10748" w:rsidRPr="00FF5CB1">
        <w:rPr>
          <w:rFonts w:ascii="Times New Roman" w:eastAsia="Times New Roman" w:hAnsi="Times New Roman" w:cs="Times New Roman"/>
          <w:kern w:val="0"/>
          <w:sz w:val="16"/>
          <w:szCs w:val="16"/>
          <w14:ligatures w14:val="none"/>
        </w:rPr>
        <w:t xml:space="preserve">funcția)            </w:t>
      </w:r>
      <w:r w:rsidRPr="00FF5CB1">
        <w:rPr>
          <w:rFonts w:ascii="Times New Roman" w:eastAsia="Times New Roman" w:hAnsi="Times New Roman" w:cs="Times New Roman"/>
          <w:kern w:val="0"/>
          <w:sz w:val="16"/>
          <w:szCs w:val="16"/>
          <w14:ligatures w14:val="none"/>
        </w:rPr>
        <w:t xml:space="preserve">                                                 </w:t>
      </w:r>
      <w:r w:rsidR="002260E0" w:rsidRPr="00FF5CB1">
        <w:rPr>
          <w:rFonts w:ascii="Times New Roman" w:eastAsia="Times New Roman" w:hAnsi="Times New Roman" w:cs="Times New Roman"/>
          <w:kern w:val="0"/>
          <w:sz w:val="16"/>
          <w:szCs w:val="16"/>
          <w14:ligatures w14:val="none"/>
        </w:rPr>
        <w:t>(tel./e-mail)</w:t>
      </w:r>
    </w:p>
    <w:p w14:paraId="43EAB786" w14:textId="7A13AE73" w:rsidR="00E10748" w:rsidRPr="00FF5CB1" w:rsidRDefault="00E10748" w:rsidP="00E10748">
      <w:pPr>
        <w:numPr>
          <w:ilvl w:val="3"/>
          <w:numId w:val="22"/>
        </w:numPr>
        <w:tabs>
          <w:tab w:val="left" w:pos="284"/>
        </w:tabs>
        <w:spacing w:after="0" w:line="240" w:lineRule="auto"/>
        <w:ind w:left="0" w:firstLine="0"/>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_____________________________________________________________</w:t>
      </w:r>
      <w:r w:rsidR="00F13532" w:rsidRPr="00FF5CB1">
        <w:rPr>
          <w:rFonts w:ascii="Times New Roman" w:eastAsia="Times New Roman" w:hAnsi="Times New Roman" w:cs="Times New Roman"/>
          <w:kern w:val="0"/>
          <w:sz w:val="28"/>
          <w:szCs w:val="28"/>
          <w14:ligatures w14:val="none"/>
        </w:rPr>
        <w:t>_____</w:t>
      </w:r>
      <w:r w:rsidRPr="00FF5CB1">
        <w:rPr>
          <w:rFonts w:ascii="Times New Roman" w:eastAsia="Times New Roman" w:hAnsi="Times New Roman" w:cs="Times New Roman"/>
          <w:kern w:val="0"/>
          <w:sz w:val="28"/>
          <w:szCs w:val="28"/>
          <w14:ligatures w14:val="none"/>
        </w:rPr>
        <w:t>;</w:t>
      </w:r>
    </w:p>
    <w:p w14:paraId="1E8F5DD5" w14:textId="5072421D" w:rsidR="00E10748" w:rsidRPr="00FF5CB1" w:rsidRDefault="001F31C9" w:rsidP="001F31C9">
      <w:pPr>
        <w:tabs>
          <w:tab w:val="left" w:pos="284"/>
        </w:tabs>
        <w:spacing w:after="0" w:line="240" w:lineRule="auto"/>
        <w:contextualSpacing/>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16"/>
          <w:szCs w:val="16"/>
          <w14:ligatures w14:val="none"/>
        </w:rPr>
        <w:t xml:space="preserve">                 </w:t>
      </w:r>
      <w:r w:rsidR="00E10748" w:rsidRPr="00FF5CB1">
        <w:rPr>
          <w:rFonts w:ascii="Times New Roman" w:eastAsia="Times New Roman" w:hAnsi="Times New Roman" w:cs="Times New Roman"/>
          <w:kern w:val="0"/>
          <w:sz w:val="16"/>
          <w:szCs w:val="16"/>
          <w14:ligatures w14:val="none"/>
        </w:rPr>
        <w:t>(numele, prenumele)</w:t>
      </w:r>
      <w:r w:rsidR="00E10748"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 xml:space="preserve">                                           </w:t>
      </w:r>
      <w:r w:rsidR="00E10748" w:rsidRPr="00FF5CB1">
        <w:rPr>
          <w:rFonts w:ascii="Times New Roman" w:eastAsia="Times New Roman" w:hAnsi="Times New Roman" w:cs="Times New Roman"/>
          <w:kern w:val="0"/>
          <w:sz w:val="16"/>
          <w:szCs w:val="16"/>
          <w14:ligatures w14:val="none"/>
        </w:rPr>
        <w:t>(</w:t>
      </w:r>
      <w:r w:rsidR="002260E0" w:rsidRPr="00FF5CB1">
        <w:rPr>
          <w:rFonts w:ascii="Times New Roman" w:eastAsia="Times New Roman" w:hAnsi="Times New Roman" w:cs="Times New Roman"/>
          <w:kern w:val="0"/>
          <w:sz w:val="16"/>
          <w:szCs w:val="16"/>
          <w14:ligatures w14:val="none"/>
        </w:rPr>
        <w:t xml:space="preserve">instituția, </w:t>
      </w:r>
      <w:r w:rsidR="00E10748" w:rsidRPr="00FF5CB1">
        <w:rPr>
          <w:rFonts w:ascii="Times New Roman" w:eastAsia="Times New Roman" w:hAnsi="Times New Roman" w:cs="Times New Roman"/>
          <w:kern w:val="0"/>
          <w:sz w:val="16"/>
          <w:szCs w:val="16"/>
          <w14:ligatures w14:val="none"/>
        </w:rPr>
        <w:t xml:space="preserve">funcția)           </w:t>
      </w:r>
      <w:r w:rsidRPr="00FF5CB1">
        <w:rPr>
          <w:rFonts w:ascii="Times New Roman" w:eastAsia="Times New Roman" w:hAnsi="Times New Roman" w:cs="Times New Roman"/>
          <w:kern w:val="0"/>
          <w:sz w:val="16"/>
          <w:szCs w:val="16"/>
          <w14:ligatures w14:val="none"/>
        </w:rPr>
        <w:t xml:space="preserve">                                                   </w:t>
      </w:r>
      <w:r w:rsidR="002260E0" w:rsidRPr="00FF5CB1">
        <w:rPr>
          <w:rFonts w:ascii="Times New Roman" w:eastAsia="Times New Roman" w:hAnsi="Times New Roman" w:cs="Times New Roman"/>
          <w:kern w:val="0"/>
          <w:sz w:val="16"/>
          <w:szCs w:val="16"/>
          <w14:ligatures w14:val="none"/>
        </w:rPr>
        <w:t>(tel./e-mail)</w:t>
      </w:r>
    </w:p>
    <w:p w14:paraId="7D0F7929" w14:textId="79F667B2" w:rsidR="00E10748" w:rsidRPr="00FF5CB1" w:rsidRDefault="00E10748" w:rsidP="00E10748">
      <w:pPr>
        <w:numPr>
          <w:ilvl w:val="3"/>
          <w:numId w:val="22"/>
        </w:numPr>
        <w:tabs>
          <w:tab w:val="left" w:pos="284"/>
        </w:tabs>
        <w:spacing w:after="0" w:line="240" w:lineRule="auto"/>
        <w:ind w:left="0" w:firstLine="0"/>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_____________________________________________________________</w:t>
      </w:r>
      <w:r w:rsidR="00F13532" w:rsidRPr="00FF5CB1">
        <w:rPr>
          <w:rFonts w:ascii="Times New Roman" w:eastAsia="Times New Roman" w:hAnsi="Times New Roman" w:cs="Times New Roman"/>
          <w:kern w:val="0"/>
          <w:sz w:val="28"/>
          <w:szCs w:val="28"/>
          <w14:ligatures w14:val="none"/>
        </w:rPr>
        <w:t>_____</w:t>
      </w:r>
      <w:r w:rsidRPr="00FF5CB1">
        <w:rPr>
          <w:rFonts w:ascii="Times New Roman" w:eastAsia="Times New Roman" w:hAnsi="Times New Roman" w:cs="Times New Roman"/>
          <w:kern w:val="0"/>
          <w:sz w:val="28"/>
          <w:szCs w:val="28"/>
          <w14:ligatures w14:val="none"/>
        </w:rPr>
        <w:t>;</w:t>
      </w:r>
    </w:p>
    <w:p w14:paraId="55A8105B" w14:textId="4A5F2AE0" w:rsidR="00E10748" w:rsidRPr="00FF5CB1" w:rsidRDefault="001F31C9" w:rsidP="001F31C9">
      <w:pPr>
        <w:tabs>
          <w:tab w:val="left" w:pos="284"/>
        </w:tabs>
        <w:spacing w:after="0" w:line="240" w:lineRule="auto"/>
        <w:contextualSpacing/>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16"/>
          <w:szCs w:val="16"/>
          <w14:ligatures w14:val="none"/>
        </w:rPr>
        <w:t xml:space="preserve">                 </w:t>
      </w:r>
      <w:r w:rsidR="00E10748" w:rsidRPr="00FF5CB1">
        <w:rPr>
          <w:rFonts w:ascii="Times New Roman" w:eastAsia="Times New Roman" w:hAnsi="Times New Roman" w:cs="Times New Roman"/>
          <w:kern w:val="0"/>
          <w:sz w:val="16"/>
          <w:szCs w:val="16"/>
          <w14:ligatures w14:val="none"/>
        </w:rPr>
        <w:t>(numele, prenumele</w:t>
      </w:r>
      <w:r w:rsidRPr="00FF5CB1">
        <w:rPr>
          <w:rFonts w:ascii="Times New Roman" w:eastAsia="Times New Roman" w:hAnsi="Times New Roman" w:cs="Times New Roman"/>
          <w:kern w:val="0"/>
          <w:sz w:val="16"/>
          <w:szCs w:val="16"/>
          <w14:ligatures w14:val="none"/>
        </w:rPr>
        <w:t>)</w:t>
      </w:r>
      <w:r w:rsidR="00E10748" w:rsidRPr="00FF5CB1">
        <w:rPr>
          <w:rFonts w:ascii="Times New Roman" w:eastAsia="Times New Roman" w:hAnsi="Times New Roman" w:cs="Times New Roman"/>
          <w:kern w:val="0"/>
          <w:sz w:val="16"/>
          <w:szCs w:val="16"/>
          <w14:ligatures w14:val="none"/>
        </w:rPr>
        <w:t xml:space="preserve"> </w:t>
      </w:r>
      <w:r w:rsidRPr="00FF5CB1">
        <w:rPr>
          <w:rFonts w:ascii="Times New Roman" w:eastAsia="Times New Roman" w:hAnsi="Times New Roman" w:cs="Times New Roman"/>
          <w:kern w:val="0"/>
          <w:sz w:val="16"/>
          <w:szCs w:val="16"/>
          <w14:ligatures w14:val="none"/>
        </w:rPr>
        <w:t xml:space="preserve">                                             </w:t>
      </w:r>
      <w:r w:rsidR="00E10748" w:rsidRPr="00FF5CB1">
        <w:rPr>
          <w:rFonts w:ascii="Times New Roman" w:eastAsia="Times New Roman" w:hAnsi="Times New Roman" w:cs="Times New Roman"/>
          <w:kern w:val="0"/>
          <w:sz w:val="16"/>
          <w:szCs w:val="16"/>
          <w14:ligatures w14:val="none"/>
        </w:rPr>
        <w:t>(</w:t>
      </w:r>
      <w:r w:rsidR="002260E0" w:rsidRPr="00FF5CB1">
        <w:rPr>
          <w:rFonts w:ascii="Times New Roman" w:eastAsia="Times New Roman" w:hAnsi="Times New Roman" w:cs="Times New Roman"/>
          <w:kern w:val="0"/>
          <w:sz w:val="16"/>
          <w:szCs w:val="16"/>
          <w14:ligatures w14:val="none"/>
        </w:rPr>
        <w:t xml:space="preserve">instituția, </w:t>
      </w:r>
      <w:r w:rsidR="00E10748" w:rsidRPr="00FF5CB1">
        <w:rPr>
          <w:rFonts w:ascii="Times New Roman" w:eastAsia="Times New Roman" w:hAnsi="Times New Roman" w:cs="Times New Roman"/>
          <w:kern w:val="0"/>
          <w:sz w:val="16"/>
          <w:szCs w:val="16"/>
          <w14:ligatures w14:val="none"/>
        </w:rPr>
        <w:t xml:space="preserve">funcția)        </w:t>
      </w:r>
      <w:r w:rsidRPr="00FF5CB1">
        <w:rPr>
          <w:rFonts w:ascii="Times New Roman" w:eastAsia="Times New Roman" w:hAnsi="Times New Roman" w:cs="Times New Roman"/>
          <w:kern w:val="0"/>
          <w:sz w:val="16"/>
          <w:szCs w:val="16"/>
          <w14:ligatures w14:val="none"/>
        </w:rPr>
        <w:t xml:space="preserve">                                                      </w:t>
      </w:r>
      <w:r w:rsidR="002260E0" w:rsidRPr="00FF5CB1">
        <w:rPr>
          <w:rFonts w:ascii="Times New Roman" w:eastAsia="Times New Roman" w:hAnsi="Times New Roman" w:cs="Times New Roman"/>
          <w:kern w:val="0"/>
          <w:sz w:val="16"/>
          <w:szCs w:val="16"/>
          <w14:ligatures w14:val="none"/>
        </w:rPr>
        <w:t>(tel./e-mail)</w:t>
      </w:r>
    </w:p>
    <w:p w14:paraId="2B8853A5" w14:textId="425659A5" w:rsidR="00E10748" w:rsidRPr="00FF5CB1" w:rsidRDefault="00E10748" w:rsidP="00E10748">
      <w:pPr>
        <w:numPr>
          <w:ilvl w:val="3"/>
          <w:numId w:val="22"/>
        </w:numPr>
        <w:tabs>
          <w:tab w:val="left" w:pos="284"/>
        </w:tabs>
        <w:spacing w:after="0" w:line="240" w:lineRule="auto"/>
        <w:ind w:left="0" w:firstLine="0"/>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_____________________________________________________________</w:t>
      </w:r>
      <w:r w:rsidR="00F13532" w:rsidRPr="00FF5CB1">
        <w:rPr>
          <w:rFonts w:ascii="Times New Roman" w:eastAsia="Times New Roman" w:hAnsi="Times New Roman" w:cs="Times New Roman"/>
          <w:kern w:val="0"/>
          <w:sz w:val="28"/>
          <w:szCs w:val="28"/>
          <w14:ligatures w14:val="none"/>
        </w:rPr>
        <w:t>_____</w:t>
      </w:r>
      <w:r w:rsidRPr="00FF5CB1">
        <w:rPr>
          <w:rFonts w:ascii="Times New Roman" w:eastAsia="Times New Roman" w:hAnsi="Times New Roman" w:cs="Times New Roman"/>
          <w:kern w:val="0"/>
          <w:sz w:val="28"/>
          <w:szCs w:val="28"/>
          <w14:ligatures w14:val="none"/>
        </w:rPr>
        <w:t>;</w:t>
      </w:r>
    </w:p>
    <w:p w14:paraId="27FD9997" w14:textId="75DDD56B" w:rsidR="00E10748" w:rsidRPr="00FF5CB1" w:rsidRDefault="001F31C9" w:rsidP="001F31C9">
      <w:pPr>
        <w:tabs>
          <w:tab w:val="left" w:pos="284"/>
        </w:tabs>
        <w:spacing w:after="0" w:line="240" w:lineRule="auto"/>
        <w:contextualSpacing/>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16"/>
          <w:szCs w:val="16"/>
          <w14:ligatures w14:val="none"/>
        </w:rPr>
        <w:t xml:space="preserve">                </w:t>
      </w:r>
      <w:r w:rsidR="00E10748" w:rsidRPr="00FF5CB1">
        <w:rPr>
          <w:rFonts w:ascii="Times New Roman" w:eastAsia="Times New Roman" w:hAnsi="Times New Roman" w:cs="Times New Roman"/>
          <w:kern w:val="0"/>
          <w:sz w:val="16"/>
          <w:szCs w:val="16"/>
          <w14:ligatures w14:val="none"/>
        </w:rPr>
        <w:t>(numele, prenumele</w:t>
      </w:r>
      <w:r w:rsidRPr="00FF5CB1">
        <w:rPr>
          <w:rFonts w:ascii="Times New Roman" w:eastAsia="Times New Roman" w:hAnsi="Times New Roman" w:cs="Times New Roman"/>
          <w:kern w:val="0"/>
          <w:sz w:val="16"/>
          <w:szCs w:val="16"/>
          <w14:ligatures w14:val="none"/>
        </w:rPr>
        <w:t>)                                                (</w:t>
      </w:r>
      <w:r w:rsidR="002260E0" w:rsidRPr="00FF5CB1">
        <w:rPr>
          <w:rFonts w:ascii="Times New Roman" w:eastAsia="Times New Roman" w:hAnsi="Times New Roman" w:cs="Times New Roman"/>
          <w:kern w:val="0"/>
          <w:sz w:val="16"/>
          <w:szCs w:val="16"/>
          <w14:ligatures w14:val="none"/>
        </w:rPr>
        <w:t xml:space="preserve">instituția, </w:t>
      </w:r>
      <w:r w:rsidRPr="00FF5CB1">
        <w:rPr>
          <w:rFonts w:ascii="Times New Roman" w:eastAsia="Times New Roman" w:hAnsi="Times New Roman" w:cs="Times New Roman"/>
          <w:kern w:val="0"/>
          <w:sz w:val="16"/>
          <w:szCs w:val="16"/>
          <w14:ligatures w14:val="none"/>
        </w:rPr>
        <w:t>funcția</w:t>
      </w:r>
      <w:r w:rsidR="00E10748" w:rsidRPr="00FF5CB1">
        <w:rPr>
          <w:rFonts w:ascii="Times New Roman" w:eastAsia="Times New Roman" w:hAnsi="Times New Roman" w:cs="Times New Roman"/>
          <w:kern w:val="0"/>
          <w:sz w:val="16"/>
          <w:szCs w:val="16"/>
          <w14:ligatures w14:val="none"/>
        </w:rPr>
        <w:t xml:space="preserve">)     </w:t>
      </w:r>
      <w:r w:rsidRPr="00FF5CB1">
        <w:rPr>
          <w:rFonts w:ascii="Times New Roman" w:eastAsia="Times New Roman" w:hAnsi="Times New Roman" w:cs="Times New Roman"/>
          <w:kern w:val="0"/>
          <w:sz w:val="16"/>
          <w:szCs w:val="16"/>
          <w14:ligatures w14:val="none"/>
        </w:rPr>
        <w:t xml:space="preserve">                                                         </w:t>
      </w:r>
      <w:r w:rsidR="002260E0" w:rsidRPr="00FF5CB1">
        <w:rPr>
          <w:rFonts w:ascii="Times New Roman" w:eastAsia="Times New Roman" w:hAnsi="Times New Roman" w:cs="Times New Roman"/>
          <w:kern w:val="0"/>
          <w:sz w:val="16"/>
          <w:szCs w:val="16"/>
          <w14:ligatures w14:val="none"/>
        </w:rPr>
        <w:t xml:space="preserve">(tel./e-mail) </w:t>
      </w:r>
      <w:r w:rsidRPr="00FF5CB1">
        <w:rPr>
          <w:rFonts w:ascii="Times New Roman" w:eastAsia="Times New Roman" w:hAnsi="Times New Roman" w:cs="Times New Roman"/>
          <w:kern w:val="0"/>
          <w:sz w:val="16"/>
          <w:szCs w:val="16"/>
          <w14:ligatures w14:val="none"/>
        </w:rPr>
        <w:t xml:space="preserve"> </w:t>
      </w:r>
    </w:p>
    <w:p w14:paraId="46F9F59F" w14:textId="75B208DF" w:rsidR="00E10748" w:rsidRPr="00FF5CB1" w:rsidRDefault="00E10748" w:rsidP="00E10748">
      <w:pPr>
        <w:numPr>
          <w:ilvl w:val="3"/>
          <w:numId w:val="22"/>
        </w:numPr>
        <w:tabs>
          <w:tab w:val="left" w:pos="284"/>
        </w:tabs>
        <w:spacing w:after="0" w:line="240" w:lineRule="auto"/>
        <w:ind w:left="0" w:firstLine="0"/>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_____________________________________________________________</w:t>
      </w:r>
      <w:r w:rsidR="00F13532" w:rsidRPr="00FF5CB1">
        <w:rPr>
          <w:rFonts w:ascii="Times New Roman" w:eastAsia="Times New Roman" w:hAnsi="Times New Roman" w:cs="Times New Roman"/>
          <w:kern w:val="0"/>
          <w:sz w:val="28"/>
          <w:szCs w:val="28"/>
          <w14:ligatures w14:val="none"/>
        </w:rPr>
        <w:t>_____.</w:t>
      </w:r>
    </w:p>
    <w:p w14:paraId="7E509E56" w14:textId="7D514FD3" w:rsidR="00E10748" w:rsidRPr="00FF5CB1" w:rsidRDefault="00E45901" w:rsidP="00E45901">
      <w:pPr>
        <w:tabs>
          <w:tab w:val="left" w:pos="284"/>
        </w:tabs>
        <w:spacing w:after="0" w:line="240" w:lineRule="auto"/>
        <w:contextualSpacing/>
        <w:rPr>
          <w:rFonts w:ascii="Times New Roman" w:eastAsia="Times New Roman" w:hAnsi="Times New Roman" w:cs="Times New Roman"/>
          <w:kern w:val="0"/>
          <w:sz w:val="16"/>
          <w:szCs w:val="16"/>
          <w14:ligatures w14:val="none"/>
        </w:rPr>
      </w:pPr>
      <w:r w:rsidRPr="00FF5CB1">
        <w:rPr>
          <w:rFonts w:ascii="Times New Roman" w:eastAsia="Times New Roman" w:hAnsi="Times New Roman" w:cs="Times New Roman"/>
          <w:kern w:val="0"/>
          <w:sz w:val="16"/>
          <w:szCs w:val="16"/>
          <w14:ligatures w14:val="none"/>
        </w:rPr>
        <w:t xml:space="preserve">              </w:t>
      </w:r>
      <w:r w:rsidR="00F13532" w:rsidRPr="00FF5CB1">
        <w:rPr>
          <w:rFonts w:ascii="Times New Roman" w:eastAsia="Times New Roman" w:hAnsi="Times New Roman" w:cs="Times New Roman"/>
          <w:kern w:val="0"/>
          <w:sz w:val="16"/>
          <w:szCs w:val="16"/>
          <w14:ligatures w14:val="none"/>
        </w:rPr>
        <w:t xml:space="preserve"> </w:t>
      </w:r>
      <w:r w:rsidRPr="00FF5CB1">
        <w:rPr>
          <w:rFonts w:ascii="Times New Roman" w:eastAsia="Times New Roman" w:hAnsi="Times New Roman" w:cs="Times New Roman"/>
          <w:kern w:val="0"/>
          <w:sz w:val="16"/>
          <w:szCs w:val="16"/>
          <w14:ligatures w14:val="none"/>
        </w:rPr>
        <w:t xml:space="preserve"> </w:t>
      </w:r>
      <w:r w:rsidR="00E10748" w:rsidRPr="00FF5CB1">
        <w:rPr>
          <w:rFonts w:ascii="Times New Roman" w:eastAsia="Times New Roman" w:hAnsi="Times New Roman" w:cs="Times New Roman"/>
          <w:kern w:val="0"/>
          <w:sz w:val="16"/>
          <w:szCs w:val="16"/>
          <w14:ligatures w14:val="none"/>
        </w:rPr>
        <w:t>(numele, prenumele</w:t>
      </w:r>
      <w:r w:rsidRPr="00FF5CB1">
        <w:rPr>
          <w:rFonts w:ascii="Times New Roman" w:eastAsia="Times New Roman" w:hAnsi="Times New Roman" w:cs="Times New Roman"/>
          <w:kern w:val="0"/>
          <w:sz w:val="16"/>
          <w:szCs w:val="16"/>
          <w14:ligatures w14:val="none"/>
        </w:rPr>
        <w:t>)</w:t>
      </w:r>
      <w:r w:rsidR="00E10748" w:rsidRPr="00FF5CB1">
        <w:rPr>
          <w:rFonts w:ascii="Times New Roman" w:eastAsia="Times New Roman" w:hAnsi="Times New Roman" w:cs="Times New Roman"/>
          <w:kern w:val="0"/>
          <w:sz w:val="16"/>
          <w:szCs w:val="16"/>
          <w14:ligatures w14:val="none"/>
        </w:rPr>
        <w:t xml:space="preserve"> </w:t>
      </w:r>
      <w:r w:rsidRPr="00FF5CB1">
        <w:rPr>
          <w:rFonts w:ascii="Times New Roman" w:eastAsia="Times New Roman" w:hAnsi="Times New Roman" w:cs="Times New Roman"/>
          <w:kern w:val="0"/>
          <w:sz w:val="16"/>
          <w:szCs w:val="16"/>
          <w14:ligatures w14:val="none"/>
        </w:rPr>
        <w:t xml:space="preserve">                                                </w:t>
      </w:r>
      <w:r w:rsidR="00E10748" w:rsidRPr="00FF5CB1">
        <w:rPr>
          <w:rFonts w:ascii="Times New Roman" w:eastAsia="Times New Roman" w:hAnsi="Times New Roman" w:cs="Times New Roman"/>
          <w:kern w:val="0"/>
          <w:sz w:val="16"/>
          <w:szCs w:val="16"/>
          <w14:ligatures w14:val="none"/>
        </w:rPr>
        <w:t>(</w:t>
      </w:r>
      <w:r w:rsidR="002260E0" w:rsidRPr="00FF5CB1">
        <w:rPr>
          <w:rFonts w:ascii="Times New Roman" w:eastAsia="Times New Roman" w:hAnsi="Times New Roman" w:cs="Times New Roman"/>
          <w:kern w:val="0"/>
          <w:sz w:val="16"/>
          <w:szCs w:val="16"/>
          <w14:ligatures w14:val="none"/>
        </w:rPr>
        <w:t xml:space="preserve">instituția, </w:t>
      </w:r>
      <w:r w:rsidRPr="00FF5CB1">
        <w:rPr>
          <w:rFonts w:ascii="Times New Roman" w:eastAsia="Times New Roman" w:hAnsi="Times New Roman" w:cs="Times New Roman"/>
          <w:kern w:val="0"/>
          <w:sz w:val="16"/>
          <w:szCs w:val="16"/>
          <w14:ligatures w14:val="none"/>
        </w:rPr>
        <w:t>funcția</w:t>
      </w:r>
      <w:r w:rsidR="00E10748" w:rsidRPr="00FF5CB1">
        <w:rPr>
          <w:rFonts w:ascii="Times New Roman" w:eastAsia="Times New Roman" w:hAnsi="Times New Roman" w:cs="Times New Roman"/>
          <w:kern w:val="0"/>
          <w:sz w:val="16"/>
          <w:szCs w:val="16"/>
          <w14:ligatures w14:val="none"/>
        </w:rPr>
        <w:t xml:space="preserve">)   </w:t>
      </w:r>
      <w:r w:rsidRPr="00FF5CB1">
        <w:rPr>
          <w:rFonts w:ascii="Times New Roman" w:eastAsia="Times New Roman" w:hAnsi="Times New Roman" w:cs="Times New Roman"/>
          <w:kern w:val="0"/>
          <w:sz w:val="16"/>
          <w:szCs w:val="16"/>
          <w14:ligatures w14:val="none"/>
        </w:rPr>
        <w:t xml:space="preserve">                                                           </w:t>
      </w:r>
      <w:r w:rsidR="002260E0" w:rsidRPr="00FF5CB1">
        <w:rPr>
          <w:rFonts w:ascii="Times New Roman" w:eastAsia="Times New Roman" w:hAnsi="Times New Roman" w:cs="Times New Roman"/>
          <w:kern w:val="0"/>
          <w:sz w:val="16"/>
          <w:szCs w:val="16"/>
          <w14:ligatures w14:val="none"/>
        </w:rPr>
        <w:t>(tel./e-mail)</w:t>
      </w:r>
    </w:p>
    <w:p w14:paraId="32E97B57" w14:textId="77777777" w:rsidR="00E10748" w:rsidRPr="00FF5CB1" w:rsidRDefault="00E10748" w:rsidP="00E10748">
      <w:pPr>
        <w:spacing w:after="0" w:line="240" w:lineRule="auto"/>
        <w:jc w:val="center"/>
        <w:rPr>
          <w:rFonts w:ascii="Times New Roman" w:eastAsia="Times New Roman" w:hAnsi="Times New Roman" w:cs="Times New Roman"/>
          <w:b/>
          <w:kern w:val="0"/>
          <w:sz w:val="28"/>
          <w:szCs w:val="28"/>
          <w14:ligatures w14:val="none"/>
        </w:rPr>
      </w:pPr>
    </w:p>
    <w:p w14:paraId="422D8C00" w14:textId="2361273F" w:rsidR="00E10748" w:rsidRPr="00FF5CB1" w:rsidRDefault="00E10748" w:rsidP="00E10748">
      <w:pPr>
        <w:spacing w:after="0" w:line="240" w:lineRule="auto"/>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bCs/>
          <w:kern w:val="0"/>
          <w:sz w:val="28"/>
          <w:szCs w:val="28"/>
          <w14:ligatures w14:val="none"/>
        </w:rPr>
        <w:t xml:space="preserve">Ca urmare </w:t>
      </w:r>
      <w:r w:rsidR="001A5DF7" w:rsidRPr="00FF5CB1">
        <w:rPr>
          <w:rFonts w:ascii="Times New Roman" w:eastAsia="Times New Roman" w:hAnsi="Times New Roman" w:cs="Times New Roman"/>
          <w:bCs/>
          <w:kern w:val="0"/>
          <w:sz w:val="28"/>
          <w:szCs w:val="28"/>
          <w14:ligatures w14:val="none"/>
        </w:rPr>
        <w:t>cererii</w:t>
      </w:r>
      <w:r w:rsidRPr="00FF5CB1">
        <w:rPr>
          <w:rFonts w:ascii="Times New Roman" w:eastAsia="Times New Roman" w:hAnsi="Times New Roman" w:cs="Times New Roman"/>
          <w:bCs/>
          <w:kern w:val="0"/>
          <w:sz w:val="28"/>
          <w:szCs w:val="28"/>
          <w14:ligatures w14:val="none"/>
        </w:rPr>
        <w:t xml:space="preserve"> adresate</w:t>
      </w:r>
      <w:r w:rsidR="00F13532" w:rsidRPr="00FF5CB1">
        <w:rPr>
          <w:rFonts w:ascii="Times New Roman" w:eastAsia="Times New Roman" w:hAnsi="Times New Roman" w:cs="Times New Roman"/>
          <w:bCs/>
          <w:kern w:val="0"/>
          <w:sz w:val="28"/>
          <w:szCs w:val="28"/>
          <w14:ligatures w14:val="none"/>
        </w:rPr>
        <w:t xml:space="preserve"> de</w:t>
      </w:r>
      <w:r w:rsidR="00E45901" w:rsidRPr="00FF5CB1">
        <w:rPr>
          <w:rFonts w:ascii="Times New Roman" w:eastAsia="Times New Roman" w:hAnsi="Times New Roman" w:cs="Times New Roman"/>
          <w:bCs/>
          <w:kern w:val="0"/>
          <w:sz w:val="28"/>
          <w:szCs w:val="28"/>
          <w:lang w:val="it-IT"/>
          <w14:ligatures w14:val="none"/>
        </w:rPr>
        <w:t>:</w:t>
      </w:r>
      <w:r w:rsidRPr="00FF5CB1">
        <w:rPr>
          <w:rFonts w:ascii="Times New Roman" w:eastAsia="Times New Roman" w:hAnsi="Times New Roman" w:cs="Times New Roman"/>
          <w:kern w:val="0"/>
          <w:sz w:val="28"/>
          <w:szCs w:val="28"/>
          <w14:ligatures w14:val="none"/>
        </w:rPr>
        <w:t xml:space="preserve"> ______________________________________</w:t>
      </w:r>
      <w:r w:rsidR="00F13532" w:rsidRPr="00FF5CB1">
        <w:rPr>
          <w:rFonts w:ascii="Times New Roman" w:eastAsia="Times New Roman" w:hAnsi="Times New Roman" w:cs="Times New Roman"/>
          <w:kern w:val="0"/>
          <w:sz w:val="28"/>
          <w:szCs w:val="28"/>
          <w14:ligatures w14:val="none"/>
        </w:rPr>
        <w:t>___</w:t>
      </w:r>
    </w:p>
    <w:p w14:paraId="6860BC35" w14:textId="709C6045" w:rsidR="00E10748" w:rsidRPr="00FF5CB1" w:rsidRDefault="00E10748" w:rsidP="00E10748">
      <w:pPr>
        <w:tabs>
          <w:tab w:val="left" w:pos="284"/>
        </w:tabs>
        <w:spacing w:after="0" w:line="240" w:lineRule="auto"/>
        <w:contextualSpacing/>
        <w:jc w:val="both"/>
        <w:rPr>
          <w:rFonts w:ascii="Times New Roman" w:eastAsia="Times New Roman" w:hAnsi="Times New Roman" w:cs="Times New Roman"/>
          <w:kern w:val="0"/>
          <w:sz w:val="16"/>
          <w:szCs w:val="16"/>
          <w14:ligatures w14:val="none"/>
        </w:rPr>
      </w:pP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t xml:space="preserve">             </w:t>
      </w:r>
      <w:r w:rsidR="00E45901" w:rsidRPr="00FF5CB1">
        <w:rPr>
          <w:rFonts w:ascii="Times New Roman" w:eastAsia="Times New Roman" w:hAnsi="Times New Roman" w:cs="Times New Roman"/>
          <w:kern w:val="0"/>
          <w:sz w:val="16"/>
          <w:szCs w:val="16"/>
          <w14:ligatures w14:val="none"/>
        </w:rPr>
        <w:t xml:space="preserve">                                  </w:t>
      </w:r>
      <w:r w:rsidRPr="00FF5CB1">
        <w:rPr>
          <w:rFonts w:ascii="Times New Roman" w:eastAsia="Times New Roman" w:hAnsi="Times New Roman" w:cs="Times New Roman"/>
          <w:kern w:val="0"/>
          <w:sz w:val="16"/>
          <w:szCs w:val="16"/>
          <w14:ligatures w14:val="none"/>
        </w:rPr>
        <w:t>(</w:t>
      </w:r>
      <w:r w:rsidR="00E45901" w:rsidRPr="00FF5CB1">
        <w:rPr>
          <w:rFonts w:ascii="Times New Roman" w:eastAsia="Times New Roman" w:hAnsi="Times New Roman" w:cs="Times New Roman"/>
          <w:kern w:val="0"/>
          <w:sz w:val="16"/>
          <w:szCs w:val="16"/>
          <w14:ligatures w14:val="none"/>
        </w:rPr>
        <w:t>proprietarul/gestionarul</w:t>
      </w:r>
      <w:r w:rsidRPr="00FF5CB1">
        <w:rPr>
          <w:rFonts w:ascii="Times New Roman" w:eastAsia="Times New Roman" w:hAnsi="Times New Roman" w:cs="Times New Roman"/>
          <w:kern w:val="0"/>
          <w:sz w:val="16"/>
          <w:szCs w:val="16"/>
          <w14:ligatures w14:val="none"/>
        </w:rPr>
        <w:t>)</w:t>
      </w:r>
    </w:p>
    <w:p w14:paraId="2171775F" w14:textId="77777777" w:rsidR="00E45901" w:rsidRPr="00FF5CB1" w:rsidRDefault="00E45901" w:rsidP="00E10748">
      <w:pPr>
        <w:tabs>
          <w:tab w:val="left" w:pos="284"/>
        </w:tabs>
        <w:spacing w:after="0" w:line="240" w:lineRule="auto"/>
        <w:contextualSpacing/>
        <w:jc w:val="both"/>
        <w:rPr>
          <w:rFonts w:ascii="Times New Roman" w:eastAsia="Times New Roman" w:hAnsi="Times New Roman" w:cs="Times New Roman"/>
          <w:kern w:val="0"/>
          <w:sz w:val="16"/>
          <w:szCs w:val="16"/>
          <w14:ligatures w14:val="none"/>
        </w:rPr>
      </w:pPr>
    </w:p>
    <w:p w14:paraId="62211FC8" w14:textId="2D7BD71E" w:rsidR="00E10748" w:rsidRPr="00FF5CB1" w:rsidRDefault="00E10748" w:rsidP="00E10748">
      <w:pPr>
        <w:spacing w:after="0" w:line="240" w:lineRule="auto"/>
        <w:jc w:val="both"/>
        <w:rPr>
          <w:rFonts w:ascii="Times New Roman" w:eastAsia="Times New Roman" w:hAnsi="Times New Roman" w:cs="Times New Roman"/>
          <w:kern w:val="0"/>
          <w14:ligatures w14:val="none"/>
        </w:rPr>
      </w:pPr>
      <w:r w:rsidRPr="00FF5CB1">
        <w:rPr>
          <w:rFonts w:ascii="Times New Roman" w:eastAsia="Times New Roman" w:hAnsi="Times New Roman" w:cs="Times New Roman"/>
          <w:kern w:val="0"/>
          <w14:ligatures w14:val="none"/>
        </w:rPr>
        <w:t>în data de ____ _____________ 20__</w:t>
      </w:r>
      <w:r w:rsidR="00E45901" w:rsidRPr="00FF5CB1">
        <w:rPr>
          <w:rFonts w:ascii="Times New Roman" w:eastAsia="Times New Roman" w:hAnsi="Times New Roman" w:cs="Times New Roman"/>
          <w:kern w:val="0"/>
          <w14:ligatures w14:val="none"/>
        </w:rPr>
        <w:t>__</w:t>
      </w:r>
      <w:r w:rsidRPr="00FF5CB1">
        <w:rPr>
          <w:rFonts w:ascii="Times New Roman" w:eastAsia="Times New Roman" w:hAnsi="Times New Roman" w:cs="Times New Roman"/>
          <w:kern w:val="0"/>
          <w14:ligatures w14:val="none"/>
        </w:rPr>
        <w:t xml:space="preserve">, </w:t>
      </w:r>
      <w:r w:rsidR="00E45901" w:rsidRPr="00FF5CB1">
        <w:rPr>
          <w:rFonts w:ascii="Times New Roman" w:eastAsia="Times New Roman" w:hAnsi="Times New Roman" w:cs="Times New Roman"/>
          <w:kern w:val="0"/>
          <w14:ligatures w14:val="none"/>
        </w:rPr>
        <w:t xml:space="preserve">                      </w:t>
      </w:r>
      <w:r w:rsidR="00F13532" w:rsidRPr="00FF5CB1">
        <w:rPr>
          <w:rFonts w:ascii="Times New Roman" w:eastAsia="Times New Roman" w:hAnsi="Times New Roman" w:cs="Times New Roman"/>
          <w:kern w:val="0"/>
          <w14:ligatures w14:val="none"/>
        </w:rPr>
        <w:t xml:space="preserve">             </w:t>
      </w:r>
      <w:r w:rsidRPr="00FF5CB1">
        <w:rPr>
          <w:rFonts w:ascii="Times New Roman" w:eastAsia="Times New Roman" w:hAnsi="Times New Roman" w:cs="Times New Roman"/>
          <w:kern w:val="0"/>
          <w14:ligatures w14:val="none"/>
        </w:rPr>
        <w:t>înregistrată cu nr._______________</w:t>
      </w:r>
    </w:p>
    <w:bookmarkEnd w:id="52"/>
    <w:bookmarkEnd w:id="53"/>
    <w:p w14:paraId="2BCD3664" w14:textId="77777777" w:rsidR="00E10748" w:rsidRPr="00FF5CB1" w:rsidRDefault="00E10748" w:rsidP="00E10748">
      <w:pPr>
        <w:spacing w:after="0" w:line="240" w:lineRule="auto"/>
        <w:jc w:val="both"/>
        <w:rPr>
          <w:rFonts w:ascii="Times New Roman" w:eastAsia="Times New Roman" w:hAnsi="Times New Roman" w:cs="Times New Roman"/>
          <w:bCs/>
          <w:kern w:val="0"/>
          <w:sz w:val="28"/>
          <w:szCs w:val="28"/>
          <w14:ligatures w14:val="none"/>
        </w:rPr>
      </w:pPr>
    </w:p>
    <w:p w14:paraId="3E3FFE85" w14:textId="3813F714" w:rsidR="00751E4D" w:rsidRPr="00FF5CB1" w:rsidRDefault="00E45901" w:rsidP="00E10748">
      <w:pPr>
        <w:spacing w:after="0" w:line="240" w:lineRule="auto"/>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C</w:t>
      </w:r>
      <w:r w:rsidR="00E10748" w:rsidRPr="00FF5CB1">
        <w:rPr>
          <w:rFonts w:ascii="Times New Roman" w:eastAsia="Times New Roman" w:hAnsi="Times New Roman" w:cs="Times New Roman"/>
          <w:kern w:val="0"/>
          <w:sz w:val="28"/>
          <w:szCs w:val="28"/>
          <w14:ligatures w14:val="none"/>
        </w:rPr>
        <w:t>u privire la depistarea daunelor pe</w:t>
      </w:r>
      <w:r w:rsidR="00751E4D" w:rsidRPr="00FF5CB1">
        <w:rPr>
          <w:rFonts w:ascii="Times New Roman" w:eastAsia="Times New Roman" w:hAnsi="Times New Roman" w:cs="Times New Roman"/>
          <w:kern w:val="0"/>
          <w:sz w:val="28"/>
          <w:szCs w:val="28"/>
          <w:lang w:val="it-IT"/>
          <w14:ligatures w14:val="none"/>
        </w:rPr>
        <w:t>:</w:t>
      </w:r>
      <w:r w:rsidR="00E10748" w:rsidRPr="00FF5CB1">
        <w:rPr>
          <w:rFonts w:ascii="Times New Roman" w:eastAsia="Times New Roman" w:hAnsi="Times New Roman" w:cs="Times New Roman"/>
          <w:kern w:val="0"/>
          <w:sz w:val="28"/>
          <w:szCs w:val="28"/>
          <w14:ligatures w14:val="none"/>
        </w:rPr>
        <w:t xml:space="preserve">                                                      </w:t>
      </w:r>
      <w:r w:rsidR="00E10748" w:rsidRPr="00FF5CB1">
        <w:rPr>
          <w:rFonts w:ascii="Times New Roman" w:eastAsia="Times New Roman" w:hAnsi="Times New Roman" w:cs="Times New Roman"/>
          <w:kern w:val="0"/>
          <w:sz w:val="16"/>
          <w:szCs w:val="16"/>
          <w14:ligatures w14:val="none"/>
        </w:rPr>
        <w:t xml:space="preserve">                                                        </w:t>
      </w:r>
    </w:p>
    <w:p w14:paraId="4239C697" w14:textId="5727CBF4" w:rsidR="00E10748" w:rsidRPr="00FF5CB1" w:rsidRDefault="00751E4D" w:rsidP="00E10748">
      <w:pPr>
        <w:spacing w:after="0" w:line="240" w:lineRule="auto"/>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P</w:t>
      </w:r>
      <w:r w:rsidR="00E10748" w:rsidRPr="00FF5CB1">
        <w:rPr>
          <w:rFonts w:ascii="Times New Roman" w:eastAsia="Times New Roman" w:hAnsi="Times New Roman" w:cs="Times New Roman"/>
          <w:kern w:val="0"/>
          <w:sz w:val="28"/>
          <w:szCs w:val="28"/>
          <w14:ligatures w14:val="none"/>
        </w:rPr>
        <w:t>roprietatea _______________</w:t>
      </w:r>
      <w:r w:rsidR="00E45901" w:rsidRPr="00FF5CB1">
        <w:rPr>
          <w:rFonts w:ascii="Times New Roman" w:eastAsia="Times New Roman" w:hAnsi="Times New Roman" w:cs="Times New Roman"/>
          <w:kern w:val="0"/>
          <w:sz w:val="28"/>
          <w:szCs w:val="28"/>
          <w14:ligatures w14:val="none"/>
        </w:rPr>
        <w:t>____</w:t>
      </w:r>
      <w:r w:rsidR="00E10748" w:rsidRPr="00FF5CB1">
        <w:rPr>
          <w:rFonts w:ascii="Times New Roman" w:eastAsia="Times New Roman" w:hAnsi="Times New Roman" w:cs="Times New Roman"/>
          <w:kern w:val="0"/>
          <w:sz w:val="28"/>
          <w:szCs w:val="28"/>
          <w14:ligatures w14:val="none"/>
        </w:rPr>
        <w:t>, terenuri acoperite cu culturi ______________</w:t>
      </w:r>
      <w:r w:rsidR="00A95B85" w:rsidRPr="00FF5CB1">
        <w:rPr>
          <w:rFonts w:ascii="Times New Roman" w:eastAsia="Times New Roman" w:hAnsi="Times New Roman" w:cs="Times New Roman"/>
          <w:kern w:val="0"/>
          <w:sz w:val="28"/>
          <w:szCs w:val="28"/>
          <w14:ligatures w14:val="none"/>
        </w:rPr>
        <w:t>__</w:t>
      </w:r>
    </w:p>
    <w:p w14:paraId="3D846818" w14:textId="2D516FBB" w:rsidR="00E10748" w:rsidRPr="00FF5CB1" w:rsidRDefault="00E10748" w:rsidP="00E10748">
      <w:pPr>
        <w:spacing w:after="0" w:line="240" w:lineRule="auto"/>
        <w:jc w:val="center"/>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16"/>
          <w:szCs w:val="16"/>
          <w14:ligatures w14:val="none"/>
        </w:rPr>
        <w:t xml:space="preserve">                           </w:t>
      </w:r>
      <w:r w:rsidR="00A95B85" w:rsidRPr="00FF5CB1">
        <w:rPr>
          <w:rFonts w:ascii="Times New Roman" w:eastAsia="Times New Roman" w:hAnsi="Times New Roman" w:cs="Times New Roman"/>
          <w:kern w:val="0"/>
          <w:sz w:val="16"/>
          <w:szCs w:val="16"/>
          <w14:ligatures w14:val="none"/>
        </w:rPr>
        <w:t xml:space="preserve">  </w:t>
      </w:r>
      <w:r w:rsidRPr="00FF5CB1">
        <w:rPr>
          <w:rFonts w:ascii="Times New Roman" w:eastAsia="Times New Roman" w:hAnsi="Times New Roman" w:cs="Times New Roman"/>
          <w:kern w:val="0"/>
          <w:sz w:val="16"/>
          <w:szCs w:val="16"/>
          <w14:ligatures w14:val="none"/>
        </w:rPr>
        <w:t xml:space="preserve"> (tipul de proprietate publică/privată)</w:t>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t xml:space="preserve">                                                  </w:t>
      </w:r>
      <w:r w:rsidR="00E45901" w:rsidRPr="00FF5CB1">
        <w:rPr>
          <w:rFonts w:ascii="Times New Roman" w:eastAsia="Times New Roman" w:hAnsi="Times New Roman" w:cs="Times New Roman"/>
          <w:kern w:val="0"/>
          <w:sz w:val="16"/>
          <w:szCs w:val="16"/>
          <w14:ligatures w14:val="none"/>
        </w:rPr>
        <w:t xml:space="preserve">   </w:t>
      </w:r>
      <w:r w:rsidR="00A95B85" w:rsidRPr="00FF5CB1">
        <w:rPr>
          <w:rFonts w:ascii="Times New Roman" w:eastAsia="Times New Roman" w:hAnsi="Times New Roman" w:cs="Times New Roman"/>
          <w:kern w:val="0"/>
          <w:sz w:val="16"/>
          <w:szCs w:val="16"/>
          <w14:ligatures w14:val="none"/>
        </w:rPr>
        <w:t xml:space="preserve">       </w:t>
      </w:r>
      <w:r w:rsidRPr="00FF5CB1">
        <w:rPr>
          <w:rFonts w:ascii="Times New Roman" w:eastAsia="Times New Roman" w:hAnsi="Times New Roman" w:cs="Times New Roman"/>
          <w:kern w:val="0"/>
          <w:sz w:val="16"/>
          <w:szCs w:val="16"/>
          <w14:ligatures w14:val="none"/>
        </w:rPr>
        <w:t>(tipul de cultură, producție)</w:t>
      </w:r>
    </w:p>
    <w:p w14:paraId="1B9A4760" w14:textId="527F59FC" w:rsidR="00E10748" w:rsidRPr="00FF5CB1" w:rsidRDefault="00E45901" w:rsidP="00E10748">
      <w:pPr>
        <w:spacing w:after="0" w:line="240" w:lineRule="auto"/>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I</w:t>
      </w:r>
      <w:r w:rsidR="00E10748" w:rsidRPr="00FF5CB1">
        <w:rPr>
          <w:rFonts w:ascii="Times New Roman" w:eastAsia="Times New Roman" w:hAnsi="Times New Roman" w:cs="Times New Roman"/>
          <w:kern w:val="0"/>
          <w:sz w:val="28"/>
          <w:szCs w:val="28"/>
          <w14:ligatures w14:val="none"/>
        </w:rPr>
        <w:t>dentificate cu nr. cadastral_________</w:t>
      </w:r>
      <w:r w:rsidRPr="00FF5CB1">
        <w:rPr>
          <w:rFonts w:ascii="Times New Roman" w:eastAsia="Times New Roman" w:hAnsi="Times New Roman" w:cs="Times New Roman"/>
          <w:kern w:val="0"/>
          <w:sz w:val="28"/>
          <w:szCs w:val="28"/>
          <w14:ligatures w14:val="none"/>
        </w:rPr>
        <w:t>____________,</w:t>
      </w:r>
      <w:r w:rsidR="00E10748" w:rsidRPr="00FF5CB1">
        <w:rPr>
          <w:rFonts w:ascii="Times New Roman" w:eastAsia="Times New Roman" w:hAnsi="Times New Roman" w:cs="Times New Roman"/>
          <w:kern w:val="0"/>
          <w:sz w:val="28"/>
          <w:szCs w:val="28"/>
          <w14:ligatures w14:val="none"/>
        </w:rPr>
        <w:t xml:space="preserve"> _________</w:t>
      </w:r>
      <w:r w:rsidRPr="00FF5CB1">
        <w:rPr>
          <w:rFonts w:ascii="Times New Roman" w:eastAsia="Times New Roman" w:hAnsi="Times New Roman" w:cs="Times New Roman"/>
          <w:kern w:val="0"/>
          <w:sz w:val="28"/>
          <w:szCs w:val="28"/>
          <w14:ligatures w14:val="none"/>
        </w:rPr>
        <w:t>______________</w:t>
      </w:r>
      <w:r w:rsidR="00A95B85" w:rsidRPr="00FF5CB1">
        <w:rPr>
          <w:rFonts w:ascii="Times New Roman" w:eastAsia="Times New Roman" w:hAnsi="Times New Roman" w:cs="Times New Roman"/>
          <w:kern w:val="0"/>
          <w:sz w:val="28"/>
          <w:szCs w:val="28"/>
          <w14:ligatures w14:val="none"/>
        </w:rPr>
        <w:t>__</w:t>
      </w:r>
      <w:r w:rsidR="00151A19" w:rsidRPr="00FF5CB1">
        <w:rPr>
          <w:rFonts w:ascii="Times New Roman" w:eastAsia="Times New Roman" w:hAnsi="Times New Roman" w:cs="Times New Roman"/>
          <w:kern w:val="0"/>
          <w:sz w:val="28"/>
          <w:szCs w:val="28"/>
          <w14:ligatures w14:val="none"/>
        </w:rPr>
        <w:t>.</w:t>
      </w:r>
    </w:p>
    <w:p w14:paraId="26A5E065" w14:textId="062541A7" w:rsidR="00E10748" w:rsidRPr="00FF5CB1" w:rsidRDefault="00E45901" w:rsidP="00E10748">
      <w:pPr>
        <w:spacing w:after="0" w:line="240" w:lineRule="auto"/>
        <w:jc w:val="both"/>
        <w:rPr>
          <w:rFonts w:ascii="Times New Roman" w:eastAsia="Times New Roman" w:hAnsi="Times New Roman" w:cs="Times New Roman"/>
          <w:bCs/>
          <w:kern w:val="0"/>
          <w:sz w:val="28"/>
          <w:szCs w:val="28"/>
          <w14:ligatures w14:val="none"/>
        </w:rPr>
      </w:pPr>
      <w:r w:rsidRPr="00FF5CB1">
        <w:rPr>
          <w:rFonts w:ascii="Times New Roman" w:eastAsia="Times New Roman" w:hAnsi="Times New Roman" w:cs="Times New Roman"/>
          <w:bCs/>
          <w:kern w:val="0"/>
          <w:sz w:val="28"/>
          <w:szCs w:val="28"/>
          <w14:ligatures w14:val="none"/>
        </w:rPr>
        <w:t xml:space="preserve">Urmare a deplasării </w:t>
      </w:r>
      <w:r w:rsidR="00151A19" w:rsidRPr="00FF5CB1">
        <w:rPr>
          <w:rFonts w:ascii="Times New Roman" w:eastAsia="Times New Roman" w:hAnsi="Times New Roman" w:cs="Times New Roman"/>
          <w:bCs/>
          <w:kern w:val="0"/>
          <w:sz w:val="28"/>
          <w:szCs w:val="28"/>
          <w14:ligatures w14:val="none"/>
        </w:rPr>
        <w:t xml:space="preserve">Comisiei </w:t>
      </w:r>
      <w:r w:rsidRPr="00FF5CB1">
        <w:rPr>
          <w:rFonts w:ascii="Times New Roman" w:eastAsia="Times New Roman" w:hAnsi="Times New Roman" w:cs="Times New Roman"/>
          <w:bCs/>
          <w:kern w:val="0"/>
          <w:sz w:val="28"/>
          <w:szCs w:val="28"/>
          <w14:ligatures w14:val="none"/>
        </w:rPr>
        <w:t>la fața locului</w:t>
      </w:r>
      <w:r w:rsidR="00151A19" w:rsidRPr="00FF5CB1">
        <w:rPr>
          <w:rFonts w:ascii="Times New Roman" w:eastAsia="Times New Roman" w:hAnsi="Times New Roman" w:cs="Times New Roman"/>
          <w:bCs/>
          <w:kern w:val="0"/>
          <w:sz w:val="28"/>
          <w:szCs w:val="28"/>
          <w14:ligatures w14:val="none"/>
        </w:rPr>
        <w:t>,</w:t>
      </w:r>
      <w:r w:rsidRPr="00FF5CB1">
        <w:rPr>
          <w:rFonts w:ascii="Times New Roman" w:eastAsia="Times New Roman" w:hAnsi="Times New Roman" w:cs="Times New Roman"/>
          <w:bCs/>
          <w:kern w:val="0"/>
          <w:sz w:val="28"/>
          <w:szCs w:val="28"/>
          <w14:ligatures w14:val="none"/>
        </w:rPr>
        <w:t xml:space="preserve"> a fost</w:t>
      </w:r>
      <w:r w:rsidR="00E10748" w:rsidRPr="00FF5CB1">
        <w:rPr>
          <w:rFonts w:ascii="Times New Roman" w:eastAsia="Times New Roman" w:hAnsi="Times New Roman" w:cs="Times New Roman"/>
          <w:bCs/>
          <w:kern w:val="0"/>
          <w:sz w:val="28"/>
          <w:szCs w:val="28"/>
          <w14:ligatures w14:val="none"/>
        </w:rPr>
        <w:t xml:space="preserve"> constatat</w:t>
      </w:r>
      <w:r w:rsidRPr="00FF5CB1">
        <w:rPr>
          <w:rFonts w:ascii="Times New Roman" w:eastAsia="Times New Roman" w:hAnsi="Times New Roman" w:cs="Times New Roman"/>
          <w:bCs/>
          <w:kern w:val="0"/>
          <w:sz w:val="28"/>
          <w:szCs w:val="28"/>
          <w14:ligatures w14:val="none"/>
        </w:rPr>
        <w:t xml:space="preserve"> că</w:t>
      </w:r>
      <w:r w:rsidRPr="00FF5CB1">
        <w:rPr>
          <w:rFonts w:ascii="Times New Roman" w:eastAsia="Times New Roman" w:hAnsi="Times New Roman" w:cs="Times New Roman"/>
          <w:kern w:val="0"/>
          <w:sz w:val="28"/>
          <w:szCs w:val="28"/>
          <w14:ligatures w14:val="none"/>
        </w:rPr>
        <w:t>:</w:t>
      </w:r>
    </w:p>
    <w:p w14:paraId="07A19DFE" w14:textId="182B056C" w:rsidR="00E10748" w:rsidRPr="00FF5CB1" w:rsidRDefault="00A95B85" w:rsidP="00A95B85">
      <w:pPr>
        <w:spacing w:after="0" w:line="240" w:lineRule="auto"/>
        <w:jc w:val="both"/>
        <w:rPr>
          <w:rFonts w:ascii="Times New Roman" w:eastAsia="Times New Roman" w:hAnsi="Times New Roman" w:cs="Times New Roman"/>
          <w:kern w:val="0"/>
          <w:sz w:val="16"/>
          <w:szCs w:val="16"/>
          <w14:ligatures w14:val="none"/>
        </w:rPr>
      </w:pPr>
      <w:r w:rsidRPr="00FF5CB1">
        <w:rPr>
          <w:rFonts w:ascii="Times New Roman" w:eastAsia="Times New Roman" w:hAnsi="Times New Roman" w:cs="Times New Roman"/>
          <w:kern w:val="0"/>
          <w:sz w:val="28"/>
          <w:szCs w:val="28"/>
          <w14:ligatures w14:val="none"/>
        </w:rPr>
        <w:t>Î</w:t>
      </w:r>
      <w:r w:rsidR="00E10748" w:rsidRPr="00FF5CB1">
        <w:rPr>
          <w:rFonts w:ascii="Times New Roman" w:eastAsia="Times New Roman" w:hAnsi="Times New Roman" w:cs="Times New Roman"/>
          <w:kern w:val="0"/>
          <w:sz w:val="28"/>
          <w:szCs w:val="28"/>
          <w14:ligatures w14:val="none"/>
        </w:rPr>
        <w:t>n data de ____ _____________ 20__</w:t>
      </w:r>
      <w:r w:rsidRPr="00FF5CB1">
        <w:rPr>
          <w:rFonts w:ascii="Times New Roman" w:eastAsia="Times New Roman" w:hAnsi="Times New Roman" w:cs="Times New Roman"/>
          <w:kern w:val="0"/>
          <w:sz w:val="28"/>
          <w:szCs w:val="28"/>
          <w14:ligatures w14:val="none"/>
        </w:rPr>
        <w:t>__</w:t>
      </w:r>
      <w:r w:rsidR="00E10748" w:rsidRPr="00FF5CB1">
        <w:rPr>
          <w:rFonts w:ascii="Times New Roman" w:eastAsia="Times New Roman" w:hAnsi="Times New Roman" w:cs="Times New Roman"/>
          <w:kern w:val="0"/>
          <w:sz w:val="28"/>
          <w:szCs w:val="28"/>
          <w14:ligatures w14:val="none"/>
        </w:rPr>
        <w:t xml:space="preserve">, </w:t>
      </w:r>
      <w:r w:rsidRPr="00FF5CB1">
        <w:rPr>
          <w:rFonts w:ascii="Times New Roman" w:eastAsia="Times New Roman" w:hAnsi="Times New Roman" w:cs="Times New Roman"/>
          <w:kern w:val="0"/>
          <w:sz w:val="28"/>
          <w:szCs w:val="28"/>
          <w14:ligatures w14:val="none"/>
        </w:rPr>
        <w:t>au fost</w:t>
      </w:r>
      <w:r w:rsidR="00E10748" w:rsidRPr="00FF5CB1">
        <w:rPr>
          <w:rFonts w:ascii="Times New Roman" w:eastAsia="Times New Roman" w:hAnsi="Times New Roman" w:cs="Times New Roman"/>
          <w:kern w:val="0"/>
          <w:sz w:val="28"/>
          <w:szCs w:val="28"/>
          <w14:ligatures w14:val="none"/>
        </w:rPr>
        <w:t xml:space="preserve"> cauzat</w:t>
      </w:r>
      <w:r w:rsidRPr="00FF5CB1">
        <w:rPr>
          <w:rFonts w:ascii="Times New Roman" w:eastAsia="Times New Roman" w:hAnsi="Times New Roman" w:cs="Times New Roman"/>
          <w:kern w:val="0"/>
          <w:sz w:val="28"/>
          <w:szCs w:val="28"/>
          <w14:ligatures w14:val="none"/>
        </w:rPr>
        <w:t>e</w:t>
      </w:r>
      <w:r w:rsidR="00E10748" w:rsidRPr="00FF5CB1">
        <w:rPr>
          <w:rFonts w:ascii="Times New Roman" w:eastAsia="Times New Roman" w:hAnsi="Times New Roman" w:cs="Times New Roman"/>
          <w:kern w:val="0"/>
          <w:sz w:val="28"/>
          <w:szCs w:val="28"/>
          <w14:ligatures w14:val="none"/>
        </w:rPr>
        <w:t xml:space="preserve"> pagube de către fauna sălbatică </w:t>
      </w:r>
    </w:p>
    <w:p w14:paraId="5E36BFC9" w14:textId="32FBBBBB" w:rsidR="00E10748" w:rsidRPr="00FF5CB1" w:rsidRDefault="00E10748" w:rsidP="00E10748">
      <w:pPr>
        <w:spacing w:after="0" w:line="240" w:lineRule="auto"/>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din specia/speciile ________________________________________________</w:t>
      </w:r>
      <w:r w:rsidR="00A95B85" w:rsidRPr="00FF5CB1">
        <w:rPr>
          <w:rFonts w:ascii="Times New Roman" w:eastAsia="Times New Roman" w:hAnsi="Times New Roman" w:cs="Times New Roman"/>
          <w:kern w:val="0"/>
          <w:sz w:val="28"/>
          <w:szCs w:val="28"/>
          <w14:ligatures w14:val="none"/>
        </w:rPr>
        <w:t>_____</w:t>
      </w:r>
      <w:r w:rsidRPr="00FF5CB1">
        <w:rPr>
          <w:rFonts w:ascii="Times New Roman" w:eastAsia="Times New Roman" w:hAnsi="Times New Roman" w:cs="Times New Roman"/>
          <w:kern w:val="0"/>
          <w:sz w:val="28"/>
          <w:szCs w:val="28"/>
          <w14:ligatures w14:val="none"/>
        </w:rPr>
        <w:t>.</w:t>
      </w:r>
    </w:p>
    <w:p w14:paraId="756869CB" w14:textId="32323067" w:rsidR="00E10748" w:rsidRPr="00FF5CB1" w:rsidRDefault="00E10748" w:rsidP="00E10748">
      <w:pPr>
        <w:spacing w:after="0" w:line="240" w:lineRule="auto"/>
        <w:jc w:val="both"/>
        <w:rPr>
          <w:rFonts w:ascii="Times New Roman" w:eastAsia="Times New Roman" w:hAnsi="Times New Roman" w:cs="Times New Roman"/>
          <w:kern w:val="0"/>
          <w:sz w:val="16"/>
          <w:szCs w:val="16"/>
          <w14:ligatures w14:val="none"/>
        </w:rPr>
      </w:pPr>
      <w:r w:rsidRPr="00FF5CB1">
        <w:rPr>
          <w:rFonts w:ascii="Times New Roman" w:eastAsia="Times New Roman" w:hAnsi="Times New Roman" w:cs="Times New Roman"/>
          <w:kern w:val="0"/>
          <w:sz w:val="16"/>
          <w:szCs w:val="16"/>
          <w14:ligatures w14:val="none"/>
        </w:rPr>
        <w:t xml:space="preserve">                                                                  </w:t>
      </w:r>
      <w:r w:rsidR="00A95B85" w:rsidRPr="00FF5CB1">
        <w:rPr>
          <w:rFonts w:ascii="Times New Roman" w:eastAsia="Times New Roman" w:hAnsi="Times New Roman" w:cs="Times New Roman"/>
          <w:kern w:val="0"/>
          <w:sz w:val="16"/>
          <w:szCs w:val="16"/>
          <w14:ligatures w14:val="none"/>
        </w:rPr>
        <w:t xml:space="preserve">                      </w:t>
      </w:r>
      <w:r w:rsidRPr="00FF5CB1">
        <w:rPr>
          <w:rFonts w:ascii="Times New Roman" w:eastAsia="Times New Roman" w:hAnsi="Times New Roman" w:cs="Times New Roman"/>
          <w:kern w:val="0"/>
          <w:sz w:val="16"/>
          <w:szCs w:val="16"/>
          <w14:ligatures w14:val="none"/>
        </w:rPr>
        <w:t>(se indică specia, după caz sexul, vârsta, alte caracteristici)</w:t>
      </w:r>
    </w:p>
    <w:p w14:paraId="04E30847" w14:textId="77777777" w:rsidR="00E10748" w:rsidRPr="00FF5CB1" w:rsidRDefault="00E10748" w:rsidP="00F13532">
      <w:pPr>
        <w:tabs>
          <w:tab w:val="left" w:pos="6386"/>
        </w:tabs>
        <w:spacing w:after="0" w:line="240" w:lineRule="auto"/>
        <w:jc w:val="both"/>
        <w:rPr>
          <w:rFonts w:ascii="Times New Roman" w:eastAsia="Times New Roman" w:hAnsi="Times New Roman" w:cs="Times New Roman"/>
          <w:kern w:val="0"/>
          <w:sz w:val="28"/>
          <w:szCs w:val="28"/>
          <w:lang w:eastAsia="ru-RU"/>
          <w14:ligatures w14:val="none"/>
        </w:rPr>
      </w:pPr>
    </w:p>
    <w:p w14:paraId="51D94BF1" w14:textId="410872D3" w:rsidR="00E10748" w:rsidRPr="00FF5CB1" w:rsidRDefault="00BD1952" w:rsidP="00BD1952">
      <w:pPr>
        <w:tabs>
          <w:tab w:val="left" w:pos="567"/>
        </w:tabs>
        <w:spacing w:after="0" w:line="240" w:lineRule="auto"/>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ab/>
      </w:r>
      <w:r w:rsidR="00E10748" w:rsidRPr="00FF5CB1">
        <w:rPr>
          <w:rFonts w:ascii="Times New Roman" w:eastAsia="Times New Roman" w:hAnsi="Times New Roman" w:cs="Times New Roman"/>
          <w:kern w:val="0"/>
          <w:sz w:val="28"/>
          <w:szCs w:val="28"/>
          <w14:ligatures w14:val="none"/>
        </w:rPr>
        <w:t>În prezența reprezentantului proprietarului/gestionarului terenurilor, Comisia a determinat suprafața afectată, gradul de vătămare/distrugere a culturii/culturilor, producției agricole/</w:t>
      </w:r>
      <w:r w:rsidR="00151A19" w:rsidRPr="00FF5CB1">
        <w:rPr>
          <w:rFonts w:ascii="Times New Roman" w:eastAsia="Times New Roman" w:hAnsi="Times New Roman" w:cs="Times New Roman"/>
          <w:kern w:val="0"/>
          <w:sz w:val="28"/>
          <w:szCs w:val="28"/>
          <w14:ligatures w14:val="none"/>
        </w:rPr>
        <w:t>forestiere</w:t>
      </w:r>
      <w:r w:rsidR="00E10748" w:rsidRPr="00FF5CB1">
        <w:rPr>
          <w:rFonts w:ascii="Times New Roman" w:eastAsia="Times New Roman" w:hAnsi="Times New Roman" w:cs="Times New Roman"/>
          <w:kern w:val="0"/>
          <w:sz w:val="28"/>
          <w:szCs w:val="28"/>
          <w14:ligatures w14:val="none"/>
        </w:rPr>
        <w:t xml:space="preserve">, conform criteriilor stabilite </w:t>
      </w:r>
      <w:r w:rsidR="00A95B85" w:rsidRPr="00FF5CB1">
        <w:rPr>
          <w:rFonts w:ascii="Times New Roman" w:eastAsia="Times New Roman" w:hAnsi="Times New Roman" w:cs="Times New Roman"/>
          <w:kern w:val="0"/>
          <w:sz w:val="28"/>
          <w:szCs w:val="28"/>
          <w14:ligatures w14:val="none"/>
        </w:rPr>
        <w:t>în Regulamentul privind normele de protecție și modul de reparare a prejudiciilor.</w:t>
      </w:r>
    </w:p>
    <w:tbl>
      <w:tblPr>
        <w:tblW w:w="5000" w:type="pct"/>
        <w:jc w:val="center"/>
        <w:tblLook w:val="04A0" w:firstRow="1" w:lastRow="0" w:firstColumn="1" w:lastColumn="0" w:noHBand="0" w:noVBand="1"/>
      </w:tblPr>
      <w:tblGrid>
        <w:gridCol w:w="382"/>
        <w:gridCol w:w="1586"/>
        <w:gridCol w:w="1610"/>
        <w:gridCol w:w="2173"/>
        <w:gridCol w:w="1068"/>
        <w:gridCol w:w="919"/>
        <w:gridCol w:w="921"/>
        <w:gridCol w:w="1014"/>
      </w:tblGrid>
      <w:tr w:rsidR="00E10748" w:rsidRPr="00FF5CB1" w14:paraId="4F7B14E7" w14:textId="77777777" w:rsidTr="00084171">
        <w:trPr>
          <w:trHeight w:val="300"/>
          <w:jc w:val="center"/>
        </w:trPr>
        <w:tc>
          <w:tcPr>
            <w:tcW w:w="198" w:type="pct"/>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432C47" w14:textId="77777777" w:rsidR="00E10748" w:rsidRPr="00FF5CB1" w:rsidRDefault="00E10748" w:rsidP="00E10748">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Nr. crt.</w:t>
            </w:r>
          </w:p>
        </w:tc>
        <w:tc>
          <w:tcPr>
            <w:tcW w:w="820" w:type="pct"/>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065D75" w14:textId="77777777" w:rsidR="00E10748" w:rsidRPr="00FF5CB1" w:rsidRDefault="00E10748" w:rsidP="00E10748">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Cultura, producția</w:t>
            </w:r>
          </w:p>
          <w:p w14:paraId="633C3E26" w14:textId="7A4830C8" w:rsidR="00E10748" w:rsidRPr="00FF5CB1" w:rsidRDefault="00E10748" w:rsidP="00E10748">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agricolă/</w:t>
            </w:r>
            <w:r w:rsidR="00A95B85" w:rsidRPr="00FF5CB1">
              <w:rPr>
                <w:rFonts w:ascii="Times New Roman" w:eastAsia="Times New Roman" w:hAnsi="Times New Roman" w:cs="Times New Roman"/>
                <w:b/>
                <w:kern w:val="0"/>
                <w:sz w:val="20"/>
                <w:szCs w:val="20"/>
                <w14:ligatures w14:val="none"/>
              </w:rPr>
              <w:t>forestieră</w:t>
            </w:r>
          </w:p>
        </w:tc>
        <w:tc>
          <w:tcPr>
            <w:tcW w:w="832" w:type="pct"/>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29202F" w14:textId="77777777" w:rsidR="00E10748" w:rsidRPr="00FF5CB1" w:rsidRDefault="00E10748" w:rsidP="00E10748">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Localizarea</w:t>
            </w:r>
          </w:p>
          <w:p w14:paraId="59C45F86" w14:textId="77777777" w:rsidR="00E10748" w:rsidRPr="00FF5CB1" w:rsidRDefault="00E10748" w:rsidP="00E10748">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topo-amenajistică</w:t>
            </w:r>
          </w:p>
          <w:p w14:paraId="5D917736" w14:textId="52480565"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(ocol silvic, unitate parcelară, unitate amenajistică</w:t>
            </w:r>
            <w:r w:rsidR="00151A19" w:rsidRPr="00FF5CB1">
              <w:rPr>
                <w:rFonts w:ascii="Times New Roman" w:eastAsia="Times New Roman" w:hAnsi="Times New Roman" w:cs="Times New Roman"/>
                <w:kern w:val="0"/>
                <w:sz w:val="20"/>
                <w:szCs w:val="20"/>
                <w14:ligatures w14:val="none"/>
              </w:rPr>
              <w:t xml:space="preserve"> etc.</w:t>
            </w:r>
            <w:r w:rsidRPr="00FF5CB1">
              <w:rPr>
                <w:rFonts w:ascii="Times New Roman" w:eastAsia="Times New Roman" w:hAnsi="Times New Roman" w:cs="Times New Roman"/>
                <w:kern w:val="0"/>
                <w:sz w:val="20"/>
                <w:szCs w:val="20"/>
                <w14:ligatures w14:val="none"/>
              </w:rPr>
              <w:t>)</w:t>
            </w:r>
          </w:p>
        </w:tc>
        <w:tc>
          <w:tcPr>
            <w:tcW w:w="1123" w:type="pct"/>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0974329" w14:textId="77777777" w:rsidR="00E10748" w:rsidRPr="00FF5CB1" w:rsidRDefault="00E10748" w:rsidP="00E10748">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 xml:space="preserve">Stadiul de dezvoltare </w:t>
            </w:r>
          </w:p>
          <w:p w14:paraId="35F84EFE" w14:textId="77777777" w:rsidR="00E10748" w:rsidRPr="00FF5CB1" w:rsidRDefault="00E10748" w:rsidP="00E10748">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a culturilor/producției</w:t>
            </w:r>
          </w:p>
          <w:p w14:paraId="11FB2A9C" w14:textId="77777777" w:rsidR="00E10748" w:rsidRPr="00FF5CB1" w:rsidRDefault="00E10748" w:rsidP="00E10748">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neafectate</w:t>
            </w:r>
          </w:p>
        </w:tc>
        <w:tc>
          <w:tcPr>
            <w:tcW w:w="552" w:type="pct"/>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B9E6F52" w14:textId="77777777" w:rsidR="00E10748" w:rsidRPr="00FF5CB1" w:rsidRDefault="00E10748" w:rsidP="00E10748">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Suprafața</w:t>
            </w:r>
          </w:p>
          <w:p w14:paraId="38219606" w14:textId="77777777" w:rsidR="00E10748" w:rsidRPr="00FF5CB1" w:rsidRDefault="00E10748" w:rsidP="00E10748">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afectată</w:t>
            </w:r>
          </w:p>
          <w:p w14:paraId="7B853A1E" w14:textId="77777777" w:rsidR="00E10748" w:rsidRPr="00FF5CB1" w:rsidRDefault="00E10748" w:rsidP="00E10748">
            <w:pPr>
              <w:spacing w:after="0" w:line="240" w:lineRule="auto"/>
              <w:jc w:val="center"/>
              <w:rPr>
                <w:rFonts w:ascii="Times New Roman" w:eastAsia="Times New Roman" w:hAnsi="Times New Roman" w:cs="Times New Roman"/>
                <w:bCs/>
                <w:kern w:val="0"/>
                <w:sz w:val="20"/>
                <w:szCs w:val="20"/>
                <w14:ligatures w14:val="none"/>
              </w:rPr>
            </w:pPr>
            <w:r w:rsidRPr="00FF5CB1">
              <w:rPr>
                <w:rFonts w:ascii="Times New Roman" w:eastAsia="Times New Roman" w:hAnsi="Times New Roman" w:cs="Times New Roman"/>
                <w:bCs/>
                <w:kern w:val="0"/>
                <w:sz w:val="20"/>
                <w:szCs w:val="20"/>
                <w14:ligatures w14:val="none"/>
              </w:rPr>
              <w:t>(m.p./ha)</w:t>
            </w:r>
          </w:p>
        </w:tc>
        <w:tc>
          <w:tcPr>
            <w:tcW w:w="951" w:type="pct"/>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139E37" w14:textId="77777777" w:rsidR="00E10748" w:rsidRPr="00FF5CB1" w:rsidRDefault="00E10748" w:rsidP="00E10748">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din care:</w:t>
            </w:r>
          </w:p>
        </w:tc>
        <w:tc>
          <w:tcPr>
            <w:tcW w:w="524" w:type="pct"/>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8A96DA3" w14:textId="77777777" w:rsidR="00E10748" w:rsidRPr="00FF5CB1" w:rsidRDefault="00E10748" w:rsidP="00E10748">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Gradul</w:t>
            </w:r>
          </w:p>
          <w:p w14:paraId="06DFCEE6" w14:textId="77777777" w:rsidR="00E10748" w:rsidRPr="00FF5CB1" w:rsidRDefault="00E10748" w:rsidP="00E10748">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de vătămare,</w:t>
            </w:r>
          </w:p>
          <w:p w14:paraId="5311085F" w14:textId="77777777" w:rsidR="00E10748" w:rsidRPr="00FF5CB1" w:rsidRDefault="00E10748" w:rsidP="00E10748">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w:t>
            </w:r>
          </w:p>
        </w:tc>
      </w:tr>
      <w:tr w:rsidR="00E10748" w:rsidRPr="00FF5CB1" w14:paraId="57A0D10F" w14:textId="77777777" w:rsidTr="00084171">
        <w:trPr>
          <w:trHeight w:val="288"/>
          <w:jc w:val="center"/>
        </w:trPr>
        <w:tc>
          <w:tcPr>
            <w:tcW w:w="198" w:type="pct"/>
            <w:vMerge/>
            <w:tcBorders>
              <w:top w:val="single" w:sz="6" w:space="0" w:color="333333"/>
              <w:left w:val="single" w:sz="6" w:space="0" w:color="333333"/>
              <w:bottom w:val="single" w:sz="6" w:space="0" w:color="333333"/>
              <w:right w:val="single" w:sz="6" w:space="0" w:color="333333"/>
            </w:tcBorders>
            <w:vAlign w:val="center"/>
            <w:hideMark/>
          </w:tcPr>
          <w:p w14:paraId="3FDDCD71"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820" w:type="pct"/>
            <w:vMerge/>
            <w:tcBorders>
              <w:top w:val="single" w:sz="6" w:space="0" w:color="333333"/>
              <w:left w:val="single" w:sz="6" w:space="0" w:color="333333"/>
              <w:bottom w:val="single" w:sz="6" w:space="0" w:color="333333"/>
              <w:right w:val="single" w:sz="6" w:space="0" w:color="333333"/>
            </w:tcBorders>
            <w:vAlign w:val="center"/>
            <w:hideMark/>
          </w:tcPr>
          <w:p w14:paraId="3B1F34A1"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832" w:type="pct"/>
            <w:vMerge/>
            <w:tcBorders>
              <w:top w:val="single" w:sz="6" w:space="0" w:color="333333"/>
              <w:left w:val="single" w:sz="6" w:space="0" w:color="333333"/>
              <w:bottom w:val="single" w:sz="6" w:space="0" w:color="333333"/>
              <w:right w:val="single" w:sz="6" w:space="0" w:color="333333"/>
            </w:tcBorders>
            <w:vAlign w:val="center"/>
            <w:hideMark/>
          </w:tcPr>
          <w:p w14:paraId="3732D064"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1123" w:type="pct"/>
            <w:vMerge/>
            <w:tcBorders>
              <w:top w:val="single" w:sz="6" w:space="0" w:color="333333"/>
              <w:left w:val="single" w:sz="6" w:space="0" w:color="333333"/>
              <w:bottom w:val="single" w:sz="6" w:space="0" w:color="333333"/>
              <w:right w:val="single" w:sz="6" w:space="0" w:color="333333"/>
            </w:tcBorders>
            <w:vAlign w:val="center"/>
            <w:hideMark/>
          </w:tcPr>
          <w:p w14:paraId="3371663E"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552" w:type="pct"/>
            <w:vMerge/>
            <w:tcBorders>
              <w:top w:val="single" w:sz="6" w:space="0" w:color="333333"/>
              <w:left w:val="single" w:sz="6" w:space="0" w:color="333333"/>
              <w:bottom w:val="single" w:sz="6" w:space="0" w:color="333333"/>
              <w:right w:val="single" w:sz="6" w:space="0" w:color="333333"/>
            </w:tcBorders>
            <w:vAlign w:val="center"/>
            <w:hideMark/>
          </w:tcPr>
          <w:p w14:paraId="206C312A"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475"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1A6ED86" w14:textId="77777777" w:rsidR="00E10748" w:rsidRPr="00FF5CB1" w:rsidRDefault="00E10748" w:rsidP="00E10748">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total</w:t>
            </w:r>
          </w:p>
          <w:p w14:paraId="2BF322A5"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(m.p./ha)</w:t>
            </w:r>
          </w:p>
        </w:tc>
        <w:tc>
          <w:tcPr>
            <w:tcW w:w="476"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84DC40" w14:textId="77777777" w:rsidR="00E10748" w:rsidRPr="00FF5CB1" w:rsidRDefault="00E10748" w:rsidP="00E10748">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parțial</w:t>
            </w:r>
          </w:p>
          <w:p w14:paraId="69024197"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(m.p./ha)</w:t>
            </w:r>
          </w:p>
        </w:tc>
        <w:tc>
          <w:tcPr>
            <w:tcW w:w="524" w:type="pct"/>
            <w:vMerge/>
            <w:tcBorders>
              <w:top w:val="single" w:sz="6" w:space="0" w:color="333333"/>
              <w:left w:val="single" w:sz="6" w:space="0" w:color="333333"/>
              <w:bottom w:val="single" w:sz="6" w:space="0" w:color="333333"/>
              <w:right w:val="single" w:sz="6" w:space="0" w:color="333333"/>
            </w:tcBorders>
            <w:vAlign w:val="center"/>
            <w:hideMark/>
          </w:tcPr>
          <w:p w14:paraId="169B1C7E"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r>
      <w:tr w:rsidR="00E10748" w:rsidRPr="00FF5CB1" w14:paraId="7644393C" w14:textId="77777777" w:rsidTr="00084171">
        <w:trPr>
          <w:trHeight w:val="252"/>
          <w:jc w:val="center"/>
        </w:trPr>
        <w:tc>
          <w:tcPr>
            <w:tcW w:w="198"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F810AA2"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820"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481CF0E"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832"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F11CA3"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1123"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6E456CF"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552"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E30283"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475"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FE44816"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476"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3AE4E6E"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52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03B504"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r>
      <w:tr w:rsidR="00E10748" w:rsidRPr="00FF5CB1" w14:paraId="6668A27C" w14:textId="77777777" w:rsidTr="00084171">
        <w:trPr>
          <w:trHeight w:val="252"/>
          <w:jc w:val="center"/>
        </w:trPr>
        <w:tc>
          <w:tcPr>
            <w:tcW w:w="198"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54AA62"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820"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519478B"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832"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DA8672"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1123"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B64B36F"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552"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447202"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475"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D6718C"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476"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CED1E4"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52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356DCFC"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r>
      <w:tr w:rsidR="00E10748" w:rsidRPr="00FF5CB1" w14:paraId="5A979C56" w14:textId="77777777" w:rsidTr="00084171">
        <w:trPr>
          <w:trHeight w:val="252"/>
          <w:jc w:val="center"/>
        </w:trPr>
        <w:tc>
          <w:tcPr>
            <w:tcW w:w="198"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2E6176"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820"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5DD3B8"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832"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F900A3F"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1123"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3E5C28B"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552"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065160E"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475"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10BDC79"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476"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F15C913"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52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CFC3CE"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r>
      <w:tr w:rsidR="00E10748" w:rsidRPr="00FF5CB1" w14:paraId="0A094071" w14:textId="77777777" w:rsidTr="00084171">
        <w:trPr>
          <w:trHeight w:val="252"/>
          <w:jc w:val="center"/>
        </w:trPr>
        <w:tc>
          <w:tcPr>
            <w:tcW w:w="198"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5557BAB"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820"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B75FC3B"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832"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85A243F"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1123"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52D634B"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552"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9472F5A"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475"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F07A51"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476"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916179"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c>
          <w:tcPr>
            <w:tcW w:w="52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55361A" w14:textId="77777777" w:rsidR="00E10748" w:rsidRPr="00FF5CB1" w:rsidRDefault="00E10748" w:rsidP="00E10748">
            <w:pPr>
              <w:spacing w:after="0" w:line="240" w:lineRule="auto"/>
              <w:jc w:val="center"/>
              <w:rPr>
                <w:rFonts w:ascii="Times New Roman" w:eastAsia="Times New Roman" w:hAnsi="Times New Roman" w:cs="Times New Roman"/>
                <w:kern w:val="0"/>
                <w:sz w:val="20"/>
                <w:szCs w:val="20"/>
                <w14:ligatures w14:val="none"/>
              </w:rPr>
            </w:pPr>
          </w:p>
        </w:tc>
      </w:tr>
    </w:tbl>
    <w:p w14:paraId="1FF9DCFC" w14:textId="77777777" w:rsidR="00E10748" w:rsidRPr="00FF5CB1" w:rsidRDefault="00E10748" w:rsidP="00E10748">
      <w:pPr>
        <w:spacing w:after="0" w:line="240" w:lineRule="auto"/>
        <w:ind w:firstLine="567"/>
        <w:jc w:val="both"/>
        <w:rPr>
          <w:rFonts w:ascii="Times New Roman" w:eastAsia="Times New Roman" w:hAnsi="Times New Roman" w:cs="Times New Roman"/>
          <w:b/>
          <w:kern w:val="0"/>
          <w:sz w:val="28"/>
          <w:szCs w:val="28"/>
          <w14:ligatures w14:val="none"/>
        </w:rPr>
      </w:pPr>
    </w:p>
    <w:p w14:paraId="4F9F7049" w14:textId="3003CA89" w:rsidR="00E10748" w:rsidRPr="00FF5CB1" w:rsidRDefault="00E10748" w:rsidP="00E10748">
      <w:pPr>
        <w:spacing w:after="0" w:line="240" w:lineRule="auto"/>
        <w:ind w:firstLine="567"/>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bCs/>
          <w:kern w:val="0"/>
          <w:sz w:val="28"/>
          <w:szCs w:val="28"/>
          <w14:ligatures w14:val="none"/>
        </w:rPr>
        <w:t>Situația și aspectele detaliate</w:t>
      </w:r>
      <w:r w:rsidR="00A95B85" w:rsidRPr="00FF5CB1">
        <w:rPr>
          <w:rFonts w:ascii="Times New Roman" w:eastAsia="Times New Roman" w:hAnsi="Times New Roman" w:cs="Times New Roman"/>
          <w:bCs/>
          <w:kern w:val="0"/>
          <w:sz w:val="28"/>
          <w:szCs w:val="28"/>
          <w14:ligatures w14:val="none"/>
        </w:rPr>
        <w:t>,</w:t>
      </w:r>
      <w:r w:rsidRPr="00FF5CB1">
        <w:rPr>
          <w:rFonts w:ascii="Times New Roman" w:eastAsia="Times New Roman" w:hAnsi="Times New Roman" w:cs="Times New Roman"/>
          <w:bCs/>
          <w:kern w:val="0"/>
          <w:sz w:val="28"/>
          <w:szCs w:val="28"/>
          <w14:ligatures w14:val="none"/>
        </w:rPr>
        <w:t xml:space="preserve"> determinate la data constatării daunelor</w:t>
      </w:r>
      <w:r w:rsidRPr="00FF5CB1">
        <w:rPr>
          <w:rFonts w:ascii="Times New Roman" w:eastAsia="Times New Roman" w:hAnsi="Times New Roman" w:cs="Times New Roman"/>
          <w:kern w:val="0"/>
          <w:sz w:val="28"/>
          <w:szCs w:val="28"/>
          <w14:ligatures w14:val="none"/>
        </w:rPr>
        <w:t xml:space="preserve"> culturii</w:t>
      </w:r>
      <w:r w:rsidR="00A95B85" w:rsidRPr="00FF5CB1">
        <w:rPr>
          <w:rFonts w:ascii="Times New Roman" w:eastAsia="Times New Roman" w:hAnsi="Times New Roman" w:cs="Times New Roman"/>
          <w:kern w:val="0"/>
          <w:sz w:val="28"/>
          <w:szCs w:val="28"/>
          <w14:ligatures w14:val="none"/>
        </w:rPr>
        <w:t>/</w:t>
      </w:r>
      <w:r w:rsidRPr="00FF5CB1">
        <w:rPr>
          <w:rFonts w:ascii="Times New Roman" w:eastAsia="Times New Roman" w:hAnsi="Times New Roman" w:cs="Times New Roman"/>
          <w:kern w:val="0"/>
          <w:sz w:val="28"/>
          <w:szCs w:val="28"/>
          <w14:ligatures w14:val="none"/>
        </w:rPr>
        <w:t>culturilor, producției agricole/</w:t>
      </w:r>
      <w:r w:rsidR="00A95B85" w:rsidRPr="00FF5CB1">
        <w:rPr>
          <w:rFonts w:ascii="Times New Roman" w:eastAsia="Times New Roman" w:hAnsi="Times New Roman" w:cs="Times New Roman"/>
          <w:kern w:val="0"/>
          <w:sz w:val="28"/>
          <w:szCs w:val="28"/>
          <w14:ligatures w14:val="none"/>
        </w:rPr>
        <w:t>forestiere</w:t>
      </w:r>
      <w:r w:rsidRPr="00FF5CB1">
        <w:rPr>
          <w:rFonts w:ascii="Times New Roman" w:eastAsia="Times New Roman" w:hAnsi="Times New Roman" w:cs="Times New Roman"/>
          <w:kern w:val="0"/>
          <w:sz w:val="28"/>
          <w:szCs w:val="28"/>
          <w14:ligatures w14:val="none"/>
        </w:rPr>
        <w:t>:</w:t>
      </w:r>
    </w:p>
    <w:p w14:paraId="32A377F6" w14:textId="671BE90C" w:rsidR="00E10748" w:rsidRPr="00FF5CB1" w:rsidRDefault="00BD1952" w:rsidP="00BD1952">
      <w:pPr>
        <w:tabs>
          <w:tab w:val="left" w:pos="567"/>
          <w:tab w:val="left" w:pos="851"/>
          <w:tab w:val="left" w:pos="993"/>
          <w:tab w:val="left" w:pos="1134"/>
        </w:tabs>
        <w:spacing w:after="0" w:line="240" w:lineRule="auto"/>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ab/>
      </w:r>
      <w:r w:rsidR="00F13532" w:rsidRPr="00FF5CB1">
        <w:rPr>
          <w:rFonts w:ascii="Times New Roman" w:eastAsia="Times New Roman" w:hAnsi="Times New Roman" w:cs="Times New Roman"/>
          <w:kern w:val="0"/>
          <w:sz w:val="28"/>
          <w:szCs w:val="28"/>
          <w14:ligatures w14:val="none"/>
        </w:rPr>
        <w:t>S</w:t>
      </w:r>
      <w:r w:rsidR="00E10748" w:rsidRPr="00FF5CB1">
        <w:rPr>
          <w:rFonts w:ascii="Times New Roman" w:eastAsia="Times New Roman" w:hAnsi="Times New Roman" w:cs="Times New Roman"/>
          <w:kern w:val="0"/>
          <w:sz w:val="28"/>
          <w:szCs w:val="28"/>
          <w14:ligatures w14:val="none"/>
        </w:rPr>
        <w:t>tadiul ciclului de dezvoltare/evoluție a culturii/producției agricole/</w:t>
      </w:r>
      <w:r w:rsidR="00A95B85" w:rsidRPr="00FF5CB1">
        <w:rPr>
          <w:rFonts w:ascii="Times New Roman" w:eastAsia="Times New Roman" w:hAnsi="Times New Roman" w:cs="Times New Roman"/>
          <w:kern w:val="0"/>
          <w:sz w:val="28"/>
          <w:szCs w:val="28"/>
          <w14:ligatures w14:val="none"/>
        </w:rPr>
        <w:t>forestiere</w:t>
      </w:r>
      <w:r w:rsidR="00E10748" w:rsidRPr="00FF5CB1">
        <w:rPr>
          <w:rFonts w:ascii="Times New Roman" w:eastAsia="Times New Roman" w:hAnsi="Times New Roman" w:cs="Times New Roman"/>
          <w:kern w:val="0"/>
          <w:sz w:val="28"/>
          <w:szCs w:val="28"/>
          <w14:ligatures w14:val="none"/>
        </w:rPr>
        <w:t>:___________________________________________________</w:t>
      </w:r>
      <w:r w:rsidR="00A95B85" w:rsidRPr="00FF5CB1">
        <w:rPr>
          <w:rFonts w:ascii="Times New Roman" w:eastAsia="Times New Roman" w:hAnsi="Times New Roman" w:cs="Times New Roman"/>
          <w:kern w:val="0"/>
          <w:sz w:val="28"/>
          <w:szCs w:val="28"/>
          <w14:ligatures w14:val="none"/>
        </w:rPr>
        <w:t>__</w:t>
      </w:r>
      <w:r w:rsidR="00F13532" w:rsidRPr="00FF5CB1">
        <w:rPr>
          <w:rFonts w:ascii="Times New Roman" w:eastAsia="Times New Roman" w:hAnsi="Times New Roman" w:cs="Times New Roman"/>
          <w:kern w:val="0"/>
          <w:sz w:val="28"/>
          <w:szCs w:val="28"/>
          <w14:ligatures w14:val="none"/>
        </w:rPr>
        <w:t>_</w:t>
      </w:r>
    </w:p>
    <w:p w14:paraId="443DF13B" w14:textId="29E6B3A4" w:rsidR="00E10748" w:rsidRPr="00FF5CB1" w:rsidRDefault="00E10748" w:rsidP="00E10748">
      <w:pPr>
        <w:tabs>
          <w:tab w:val="left" w:pos="567"/>
        </w:tabs>
        <w:spacing w:after="0" w:line="240" w:lineRule="auto"/>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________________________________________________________________</w:t>
      </w:r>
      <w:r w:rsidR="00A95B85" w:rsidRPr="00FF5CB1">
        <w:rPr>
          <w:rFonts w:ascii="Times New Roman" w:eastAsia="Times New Roman" w:hAnsi="Times New Roman" w:cs="Times New Roman"/>
          <w:kern w:val="0"/>
          <w:sz w:val="28"/>
          <w:szCs w:val="28"/>
          <w14:ligatures w14:val="none"/>
        </w:rPr>
        <w:t>____.</w:t>
      </w:r>
    </w:p>
    <w:p w14:paraId="175C4E9C" w14:textId="41FE8322" w:rsidR="00E10748" w:rsidRPr="00FF5CB1" w:rsidRDefault="00BD1952" w:rsidP="00BD1952">
      <w:pPr>
        <w:tabs>
          <w:tab w:val="left" w:pos="567"/>
        </w:tabs>
        <w:spacing w:after="0" w:line="240" w:lineRule="auto"/>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ab/>
      </w:r>
      <w:r w:rsidR="00F13532" w:rsidRPr="00FF5CB1">
        <w:rPr>
          <w:rFonts w:ascii="Times New Roman" w:eastAsia="Times New Roman" w:hAnsi="Times New Roman" w:cs="Times New Roman"/>
          <w:kern w:val="0"/>
          <w:sz w:val="28"/>
          <w:szCs w:val="28"/>
          <w14:ligatures w14:val="none"/>
        </w:rPr>
        <w:t>S</w:t>
      </w:r>
      <w:r w:rsidR="00E10748" w:rsidRPr="00FF5CB1">
        <w:rPr>
          <w:rFonts w:ascii="Times New Roman" w:eastAsia="Times New Roman" w:hAnsi="Times New Roman" w:cs="Times New Roman"/>
          <w:kern w:val="0"/>
          <w:sz w:val="28"/>
          <w:szCs w:val="28"/>
          <w14:ligatures w14:val="none"/>
        </w:rPr>
        <w:t>tarea fitosanitară a culturii/producției agricole/</w:t>
      </w:r>
      <w:r w:rsidR="00A95B85" w:rsidRPr="00FF5CB1">
        <w:rPr>
          <w:rFonts w:ascii="Times New Roman" w:eastAsia="Times New Roman" w:hAnsi="Times New Roman" w:cs="Times New Roman"/>
          <w:kern w:val="0"/>
          <w:sz w:val="28"/>
          <w:szCs w:val="28"/>
          <w14:ligatures w14:val="none"/>
        </w:rPr>
        <w:t>forestiere</w:t>
      </w:r>
      <w:r w:rsidR="00E10748" w:rsidRPr="00FF5CB1">
        <w:rPr>
          <w:rFonts w:ascii="Times New Roman" w:eastAsia="Times New Roman" w:hAnsi="Times New Roman" w:cs="Times New Roman"/>
          <w:kern w:val="0"/>
          <w:sz w:val="28"/>
          <w:szCs w:val="28"/>
          <w14:ligatures w14:val="none"/>
        </w:rPr>
        <w:t xml:space="preserve"> în momentul producerii pagubei:</w:t>
      </w:r>
    </w:p>
    <w:p w14:paraId="4B4078E8" w14:textId="036103DD" w:rsidR="00E10748" w:rsidRPr="00FF5CB1" w:rsidRDefault="00E10748" w:rsidP="00E10748">
      <w:pPr>
        <w:spacing w:after="0" w:line="240" w:lineRule="auto"/>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____________________________________________________________________</w:t>
      </w:r>
      <w:r w:rsidR="00F13532" w:rsidRPr="00FF5CB1">
        <w:rPr>
          <w:rFonts w:ascii="Times New Roman" w:eastAsia="Times New Roman" w:hAnsi="Times New Roman" w:cs="Times New Roman"/>
          <w:kern w:val="0"/>
          <w:sz w:val="28"/>
          <w:szCs w:val="28"/>
          <w14:ligatures w14:val="none"/>
        </w:rPr>
        <w:t>_____________________________________________________________________</w:t>
      </w:r>
      <w:r w:rsidR="00A95B85" w:rsidRPr="00FF5CB1">
        <w:rPr>
          <w:rFonts w:ascii="Times New Roman" w:eastAsia="Times New Roman" w:hAnsi="Times New Roman" w:cs="Times New Roman"/>
          <w:kern w:val="0"/>
          <w:sz w:val="28"/>
          <w:szCs w:val="28"/>
          <w14:ligatures w14:val="none"/>
        </w:rPr>
        <w:t>.</w:t>
      </w:r>
    </w:p>
    <w:p w14:paraId="036B4C01" w14:textId="20FA760A" w:rsidR="00E10748" w:rsidRPr="00FF5CB1" w:rsidRDefault="00BD1952" w:rsidP="00BD1952">
      <w:pPr>
        <w:tabs>
          <w:tab w:val="left" w:pos="567"/>
        </w:tabs>
        <w:spacing w:after="0" w:line="240" w:lineRule="auto"/>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ab/>
      </w:r>
      <w:r w:rsidR="00F13532" w:rsidRPr="00FF5CB1">
        <w:rPr>
          <w:rFonts w:ascii="Times New Roman" w:eastAsia="Times New Roman" w:hAnsi="Times New Roman" w:cs="Times New Roman"/>
          <w:kern w:val="0"/>
          <w:sz w:val="28"/>
          <w:szCs w:val="28"/>
          <w14:ligatures w14:val="none"/>
        </w:rPr>
        <w:t>G</w:t>
      </w:r>
      <w:r w:rsidR="00E10748" w:rsidRPr="00FF5CB1">
        <w:rPr>
          <w:rFonts w:ascii="Times New Roman" w:eastAsia="Times New Roman" w:hAnsi="Times New Roman" w:cs="Times New Roman"/>
          <w:kern w:val="0"/>
          <w:sz w:val="28"/>
          <w:szCs w:val="28"/>
          <w14:ligatures w14:val="none"/>
        </w:rPr>
        <w:t>radul de vătămare</w:t>
      </w:r>
      <w:r w:rsidR="00A95B85" w:rsidRPr="00FF5CB1">
        <w:rPr>
          <w:rFonts w:ascii="Times New Roman" w:eastAsia="Times New Roman" w:hAnsi="Times New Roman" w:cs="Times New Roman"/>
          <w:kern w:val="0"/>
          <w:sz w:val="28"/>
          <w:szCs w:val="28"/>
          <w14:ligatures w14:val="none"/>
        </w:rPr>
        <w:t>/</w:t>
      </w:r>
      <w:r w:rsidR="00E10748" w:rsidRPr="00FF5CB1">
        <w:rPr>
          <w:rFonts w:ascii="Times New Roman" w:eastAsia="Times New Roman" w:hAnsi="Times New Roman" w:cs="Times New Roman"/>
          <w:kern w:val="0"/>
          <w:sz w:val="28"/>
          <w:szCs w:val="28"/>
          <w14:ligatures w14:val="none"/>
        </w:rPr>
        <w:t>afectare a culturii agricole/</w:t>
      </w:r>
      <w:r w:rsidR="00A95B85" w:rsidRPr="00FF5CB1">
        <w:rPr>
          <w:rFonts w:ascii="Times New Roman" w:eastAsia="Times New Roman" w:hAnsi="Times New Roman" w:cs="Times New Roman"/>
          <w:kern w:val="0"/>
          <w:sz w:val="28"/>
          <w:szCs w:val="28"/>
          <w14:ligatures w14:val="none"/>
        </w:rPr>
        <w:t>forestiere</w:t>
      </w:r>
      <w:r w:rsidR="00E10748" w:rsidRPr="00FF5CB1">
        <w:rPr>
          <w:rFonts w:ascii="Times New Roman" w:eastAsia="Times New Roman" w:hAnsi="Times New Roman" w:cs="Times New Roman"/>
          <w:kern w:val="0"/>
          <w:sz w:val="28"/>
          <w:szCs w:val="28"/>
          <w14:ligatures w14:val="none"/>
        </w:rPr>
        <w:t>, determinat în funcție de întreruperea sau încetarea creșterii, prin examinarea rădăcinilor, scoarței, tulpinii, după caz a ramificațiilor, lăstarilor frunzișului etc.:</w:t>
      </w:r>
    </w:p>
    <w:p w14:paraId="464F6F2C" w14:textId="1BB0552D" w:rsidR="00E10748" w:rsidRPr="00FF5CB1" w:rsidRDefault="00E10748" w:rsidP="00E10748">
      <w:pPr>
        <w:tabs>
          <w:tab w:val="left" w:pos="567"/>
        </w:tabs>
        <w:spacing w:after="0" w:line="240" w:lineRule="auto"/>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________________________________________________________________</w:t>
      </w:r>
      <w:r w:rsidR="00A95B85" w:rsidRPr="00FF5CB1">
        <w:rPr>
          <w:rFonts w:ascii="Times New Roman" w:eastAsia="Times New Roman" w:hAnsi="Times New Roman" w:cs="Times New Roman"/>
          <w:kern w:val="0"/>
          <w:sz w:val="28"/>
          <w:szCs w:val="28"/>
          <w14:ligatures w14:val="none"/>
        </w:rPr>
        <w:t>_____</w:t>
      </w:r>
    </w:p>
    <w:p w14:paraId="7068B649" w14:textId="079163BF" w:rsidR="00E10748" w:rsidRPr="00FF5CB1" w:rsidRDefault="00E10748" w:rsidP="00E10748">
      <w:pPr>
        <w:tabs>
          <w:tab w:val="left" w:pos="567"/>
        </w:tabs>
        <w:spacing w:after="0" w:line="240" w:lineRule="auto"/>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________________________________________________________________</w:t>
      </w:r>
      <w:r w:rsidR="00A95B85" w:rsidRPr="00FF5CB1">
        <w:rPr>
          <w:rFonts w:ascii="Times New Roman" w:eastAsia="Times New Roman" w:hAnsi="Times New Roman" w:cs="Times New Roman"/>
          <w:kern w:val="0"/>
          <w:sz w:val="28"/>
          <w:szCs w:val="28"/>
          <w14:ligatures w14:val="none"/>
        </w:rPr>
        <w:t>____.</w:t>
      </w:r>
    </w:p>
    <w:p w14:paraId="7C25FD69" w14:textId="43CDCB38" w:rsidR="00E10748" w:rsidRPr="00FF5CB1" w:rsidRDefault="00BD1952" w:rsidP="00BD1952">
      <w:pPr>
        <w:tabs>
          <w:tab w:val="left" w:pos="567"/>
        </w:tabs>
        <w:spacing w:after="0" w:line="240" w:lineRule="auto"/>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ab/>
      </w:r>
      <w:r w:rsidR="00F13532" w:rsidRPr="00FF5CB1">
        <w:rPr>
          <w:rFonts w:ascii="Times New Roman" w:eastAsia="Times New Roman" w:hAnsi="Times New Roman" w:cs="Times New Roman"/>
          <w:kern w:val="0"/>
          <w:sz w:val="28"/>
          <w:szCs w:val="28"/>
          <w14:ligatures w14:val="none"/>
        </w:rPr>
        <w:t>P</w:t>
      </w:r>
      <w:r w:rsidR="00E10748" w:rsidRPr="00FF5CB1">
        <w:rPr>
          <w:rFonts w:ascii="Times New Roman" w:eastAsia="Times New Roman" w:hAnsi="Times New Roman" w:cs="Times New Roman"/>
          <w:kern w:val="0"/>
          <w:sz w:val="28"/>
          <w:szCs w:val="28"/>
          <w14:ligatures w14:val="none"/>
        </w:rPr>
        <w:t>rezența sau lipsa și gradul de afectare a semănăturilor și semințișului de cultură agricolă sau a semințișului natural preexistent destinat regenerării naturale/</w:t>
      </w:r>
      <w:r w:rsidR="00A95B85" w:rsidRPr="00FF5CB1">
        <w:rPr>
          <w:rFonts w:ascii="Times New Roman" w:eastAsia="Times New Roman" w:hAnsi="Times New Roman" w:cs="Times New Roman"/>
          <w:kern w:val="0"/>
          <w:sz w:val="28"/>
          <w:szCs w:val="28"/>
          <w14:ligatures w14:val="none"/>
        </w:rPr>
        <w:t>împădurii/</w:t>
      </w:r>
      <w:r w:rsidR="00F13532" w:rsidRPr="00FF5CB1">
        <w:rPr>
          <w:rFonts w:ascii="Times New Roman" w:eastAsia="Times New Roman" w:hAnsi="Times New Roman" w:cs="Times New Roman"/>
          <w:kern w:val="0"/>
          <w:sz w:val="28"/>
          <w:szCs w:val="28"/>
          <w14:ligatures w14:val="none"/>
        </w:rPr>
        <w:t>reîmpăduririi</w:t>
      </w:r>
      <w:r w:rsidR="00E10748" w:rsidRPr="00FF5CB1">
        <w:rPr>
          <w:rFonts w:ascii="Times New Roman" w:eastAsia="Times New Roman" w:hAnsi="Times New Roman" w:cs="Times New Roman"/>
          <w:kern w:val="0"/>
          <w:sz w:val="28"/>
          <w:szCs w:val="28"/>
          <w14:ligatures w14:val="none"/>
        </w:rPr>
        <w:t>:</w:t>
      </w:r>
    </w:p>
    <w:p w14:paraId="58779EC1" w14:textId="28D7B791" w:rsidR="00E10748" w:rsidRPr="00FF5CB1" w:rsidRDefault="00E10748" w:rsidP="00E10748">
      <w:pPr>
        <w:tabs>
          <w:tab w:val="left" w:pos="567"/>
        </w:tabs>
        <w:spacing w:after="0" w:line="240" w:lineRule="auto"/>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___________________________________________________________________</w:t>
      </w:r>
      <w:r w:rsidR="00A95B85" w:rsidRPr="00FF5CB1">
        <w:rPr>
          <w:rFonts w:ascii="Times New Roman" w:eastAsia="Times New Roman" w:hAnsi="Times New Roman" w:cs="Times New Roman"/>
          <w:kern w:val="0"/>
          <w:sz w:val="28"/>
          <w:szCs w:val="28"/>
          <w14:ligatures w14:val="none"/>
        </w:rPr>
        <w:t>__</w:t>
      </w:r>
      <w:r w:rsidR="00A95B85" w:rsidRPr="00FF5CB1">
        <w:rPr>
          <w:rFonts w:ascii="Times New Roman" w:eastAsia="Times New Roman" w:hAnsi="Times New Roman" w:cs="Times New Roman"/>
          <w:b/>
          <w:bCs/>
          <w:kern w:val="0"/>
          <w:sz w:val="28"/>
          <w:szCs w:val="28"/>
          <w14:ligatures w14:val="none"/>
        </w:rPr>
        <w:t>____________________________________________________________________</w:t>
      </w:r>
      <w:r w:rsidR="00A95B85" w:rsidRPr="00FF5CB1">
        <w:rPr>
          <w:rFonts w:ascii="Times New Roman" w:eastAsia="Times New Roman" w:hAnsi="Times New Roman" w:cs="Times New Roman"/>
          <w:kern w:val="0"/>
          <w:sz w:val="28"/>
          <w:szCs w:val="28"/>
          <w14:ligatures w14:val="none"/>
        </w:rPr>
        <w:t>.</w:t>
      </w:r>
    </w:p>
    <w:p w14:paraId="707C022A" w14:textId="77777777" w:rsidR="00A95B85" w:rsidRPr="00FF5CB1" w:rsidRDefault="00A95B85" w:rsidP="00E10748">
      <w:pPr>
        <w:spacing w:after="0" w:line="240" w:lineRule="auto"/>
        <w:ind w:firstLine="709"/>
        <w:jc w:val="both"/>
        <w:rPr>
          <w:rFonts w:ascii="Times New Roman" w:eastAsia="Times New Roman" w:hAnsi="Times New Roman" w:cs="Times New Roman"/>
          <w:b/>
          <w:kern w:val="0"/>
          <w:sz w:val="28"/>
          <w:szCs w:val="28"/>
          <w14:ligatures w14:val="none"/>
        </w:rPr>
      </w:pPr>
    </w:p>
    <w:p w14:paraId="00122477" w14:textId="1A380DD8" w:rsidR="00E10748" w:rsidRPr="00FF5CB1" w:rsidRDefault="00E10748" w:rsidP="00E10748">
      <w:pPr>
        <w:spacing w:after="0" w:line="240" w:lineRule="auto"/>
        <w:ind w:firstLine="709"/>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b/>
          <w:kern w:val="0"/>
          <w:sz w:val="28"/>
          <w:szCs w:val="28"/>
          <w14:ligatures w14:val="none"/>
        </w:rPr>
        <w:lastRenderedPageBreak/>
        <w:t>Obiecții/propuneri</w:t>
      </w:r>
      <w:r w:rsidRPr="00FF5CB1">
        <w:rPr>
          <w:rFonts w:ascii="Times New Roman" w:eastAsia="Times New Roman" w:hAnsi="Times New Roman" w:cs="Times New Roman"/>
          <w:kern w:val="0"/>
          <w:sz w:val="28"/>
          <w:szCs w:val="28"/>
          <w14:ligatures w14:val="none"/>
        </w:rPr>
        <w:t>:  __________________________________________________________________________________________________________________________________________</w:t>
      </w:r>
      <w:r w:rsidR="00A95B85" w:rsidRPr="00FF5CB1">
        <w:rPr>
          <w:rFonts w:ascii="Times New Roman" w:eastAsia="Times New Roman" w:hAnsi="Times New Roman" w:cs="Times New Roman"/>
          <w:kern w:val="0"/>
          <w:sz w:val="28"/>
          <w:szCs w:val="28"/>
          <w14:ligatures w14:val="none"/>
        </w:rPr>
        <w:t>____________________________________________________________________</w:t>
      </w:r>
      <w:r w:rsidR="002260E0" w:rsidRPr="00FF5CB1">
        <w:rPr>
          <w:rFonts w:ascii="Times New Roman" w:eastAsia="Times New Roman" w:hAnsi="Times New Roman" w:cs="Times New Roman"/>
          <w:kern w:val="0"/>
          <w:sz w:val="28"/>
          <w:szCs w:val="28"/>
          <w14:ligatures w14:val="none"/>
        </w:rPr>
        <w:t>_____________________________________________________________________</w:t>
      </w:r>
      <w:r w:rsidR="00A95B85" w:rsidRPr="00FF5CB1">
        <w:rPr>
          <w:rFonts w:ascii="Times New Roman" w:eastAsia="Times New Roman" w:hAnsi="Times New Roman" w:cs="Times New Roman"/>
          <w:kern w:val="0"/>
          <w:sz w:val="28"/>
          <w:szCs w:val="28"/>
          <w14:ligatures w14:val="none"/>
        </w:rPr>
        <w:t>.</w:t>
      </w:r>
    </w:p>
    <w:p w14:paraId="530D8E3F" w14:textId="77777777" w:rsidR="00E10748" w:rsidRPr="00FF5CB1" w:rsidRDefault="00E10748" w:rsidP="00E10748">
      <w:pPr>
        <w:tabs>
          <w:tab w:val="left" w:pos="6386"/>
        </w:tabs>
        <w:spacing w:after="0" w:line="240" w:lineRule="auto"/>
        <w:ind w:firstLine="709"/>
        <w:jc w:val="both"/>
        <w:rPr>
          <w:rFonts w:ascii="Times New Roman" w:eastAsia="Times New Roman" w:hAnsi="Times New Roman" w:cs="Times New Roman"/>
          <w:kern w:val="0"/>
          <w:sz w:val="28"/>
          <w:szCs w:val="28"/>
          <w:lang w:eastAsia="ru-RU"/>
          <w14:ligatures w14:val="none"/>
        </w:rPr>
      </w:pPr>
    </w:p>
    <w:p w14:paraId="692B70B9" w14:textId="61619D48" w:rsidR="00E10748" w:rsidRPr="00FF5CB1" w:rsidRDefault="00F73BD8" w:rsidP="00F73BD8">
      <w:pPr>
        <w:tabs>
          <w:tab w:val="left" w:pos="567"/>
        </w:tabs>
        <w:spacing w:after="0" w:line="240" w:lineRule="auto"/>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ab/>
      </w:r>
      <w:r w:rsidR="00E10748" w:rsidRPr="00FF5CB1">
        <w:rPr>
          <w:rFonts w:ascii="Times New Roman" w:eastAsia="Times New Roman" w:hAnsi="Times New Roman" w:cs="Times New Roman"/>
          <w:kern w:val="0"/>
          <w:sz w:val="28"/>
          <w:szCs w:val="28"/>
          <w14:ligatures w14:val="none"/>
        </w:rPr>
        <w:t>În scopul determinării cheltuielilor aferente realizării procesului de producție agricolă/</w:t>
      </w:r>
      <w:r w:rsidR="00751E4D" w:rsidRPr="00FF5CB1">
        <w:rPr>
          <w:rFonts w:ascii="Times New Roman" w:eastAsia="Times New Roman" w:hAnsi="Times New Roman" w:cs="Times New Roman"/>
          <w:kern w:val="0"/>
          <w:sz w:val="28"/>
          <w:szCs w:val="28"/>
          <w14:ligatures w14:val="none"/>
        </w:rPr>
        <w:t>forestier</w:t>
      </w:r>
      <w:r w:rsidR="00151A19" w:rsidRPr="00FF5CB1">
        <w:rPr>
          <w:rFonts w:ascii="Times New Roman" w:eastAsia="Times New Roman" w:hAnsi="Times New Roman" w:cs="Times New Roman"/>
          <w:kern w:val="0"/>
          <w:sz w:val="28"/>
          <w:szCs w:val="28"/>
          <w14:ligatures w14:val="none"/>
        </w:rPr>
        <w:t>ă</w:t>
      </w:r>
      <w:r w:rsidR="00E10748" w:rsidRPr="00FF5CB1">
        <w:rPr>
          <w:rFonts w:ascii="Times New Roman" w:eastAsia="Times New Roman" w:hAnsi="Times New Roman" w:cs="Times New Roman"/>
          <w:kern w:val="0"/>
          <w:sz w:val="28"/>
          <w:szCs w:val="28"/>
          <w14:ligatures w14:val="none"/>
        </w:rPr>
        <w:t xml:space="preserve">, până la </w:t>
      </w:r>
      <w:r w:rsidR="00751E4D" w:rsidRPr="00FF5CB1">
        <w:rPr>
          <w:rFonts w:ascii="Times New Roman" w:eastAsia="Times New Roman" w:hAnsi="Times New Roman" w:cs="Times New Roman"/>
          <w:kern w:val="0"/>
          <w:sz w:val="28"/>
          <w:szCs w:val="28"/>
          <w14:ligatures w14:val="none"/>
        </w:rPr>
        <w:t xml:space="preserve">producerea și </w:t>
      </w:r>
      <w:r w:rsidR="00E10748" w:rsidRPr="00FF5CB1">
        <w:rPr>
          <w:rFonts w:ascii="Times New Roman" w:eastAsia="Times New Roman" w:hAnsi="Times New Roman" w:cs="Times New Roman"/>
          <w:kern w:val="0"/>
          <w:sz w:val="28"/>
          <w:szCs w:val="28"/>
          <w14:ligatures w14:val="none"/>
        </w:rPr>
        <w:t>constatarea pagubei, luând în considerare stadiul de dezvoltare/evoluție a vegetației/culturii agricole/</w:t>
      </w:r>
      <w:r w:rsidR="00751E4D" w:rsidRPr="00FF5CB1">
        <w:rPr>
          <w:rFonts w:ascii="Times New Roman" w:eastAsia="Times New Roman" w:hAnsi="Times New Roman" w:cs="Times New Roman"/>
          <w:kern w:val="0"/>
          <w:sz w:val="28"/>
          <w:szCs w:val="28"/>
          <w14:ligatures w14:val="none"/>
        </w:rPr>
        <w:t>forestiere</w:t>
      </w:r>
      <w:r w:rsidR="00E10748" w:rsidRPr="00FF5CB1">
        <w:rPr>
          <w:rFonts w:ascii="Times New Roman" w:eastAsia="Times New Roman" w:hAnsi="Times New Roman" w:cs="Times New Roman"/>
          <w:kern w:val="0"/>
          <w:sz w:val="28"/>
          <w:szCs w:val="28"/>
          <w14:ligatures w14:val="none"/>
        </w:rPr>
        <w:t xml:space="preserve"> neafectate, </w:t>
      </w:r>
      <w:r w:rsidR="00E10748" w:rsidRPr="00FF5CB1">
        <w:rPr>
          <w:rFonts w:ascii="Times New Roman" w:eastAsia="Times New Roman" w:hAnsi="Times New Roman" w:cs="Times New Roman"/>
          <w:bCs/>
          <w:kern w:val="0"/>
          <w:sz w:val="28"/>
          <w:szCs w:val="28"/>
          <w14:ligatures w14:val="none"/>
        </w:rPr>
        <w:t>Comisia estimează și determină cheltuielile lucrărilor întreprinse,</w:t>
      </w:r>
      <w:r w:rsidR="00E10748" w:rsidRPr="00FF5CB1">
        <w:rPr>
          <w:rFonts w:ascii="Times New Roman" w:eastAsia="Times New Roman" w:hAnsi="Times New Roman" w:cs="Times New Roman"/>
          <w:kern w:val="0"/>
          <w:sz w:val="28"/>
          <w:szCs w:val="28"/>
          <w14:ligatures w14:val="none"/>
        </w:rPr>
        <w:t xml:space="preserve"> după cum urmează:</w:t>
      </w:r>
    </w:p>
    <w:tbl>
      <w:tblPr>
        <w:tblW w:w="5000" w:type="pct"/>
        <w:jc w:val="center"/>
        <w:tblLook w:val="04A0" w:firstRow="1" w:lastRow="0" w:firstColumn="1" w:lastColumn="0" w:noHBand="0" w:noVBand="1"/>
      </w:tblPr>
      <w:tblGrid>
        <w:gridCol w:w="14"/>
        <w:gridCol w:w="1895"/>
        <w:gridCol w:w="2589"/>
        <w:gridCol w:w="1438"/>
        <w:gridCol w:w="1438"/>
        <w:gridCol w:w="2307"/>
      </w:tblGrid>
      <w:tr w:rsidR="00E10748" w:rsidRPr="00FF5CB1" w14:paraId="369CF362" w14:textId="77777777" w:rsidTr="00084171">
        <w:trPr>
          <w:trHeight w:val="252"/>
          <w:jc w:val="center"/>
        </w:trPr>
        <w:tc>
          <w:tcPr>
            <w:tcW w:w="8" w:type="pct"/>
            <w:tcMar>
              <w:top w:w="0" w:type="dxa"/>
              <w:left w:w="0" w:type="dxa"/>
              <w:bottom w:w="0" w:type="dxa"/>
              <w:right w:w="0" w:type="dxa"/>
            </w:tcMar>
            <w:vAlign w:val="center"/>
            <w:hideMark/>
          </w:tcPr>
          <w:p w14:paraId="42906477" w14:textId="77777777" w:rsidR="00E10748" w:rsidRPr="00FF5CB1" w:rsidRDefault="00E10748" w:rsidP="00E10748">
            <w:pPr>
              <w:spacing w:after="0" w:line="240" w:lineRule="auto"/>
              <w:jc w:val="both"/>
              <w:rPr>
                <w:rFonts w:ascii="Times New Roman" w:eastAsia="Times New Roman" w:hAnsi="Times New Roman" w:cs="Times New Roman"/>
                <w:kern w:val="0"/>
                <w:sz w:val="20"/>
                <w:szCs w:val="20"/>
                <w14:ligatures w14:val="none"/>
              </w:rPr>
            </w:pPr>
          </w:p>
        </w:tc>
        <w:tc>
          <w:tcPr>
            <w:tcW w:w="963"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86AFB5A" w14:textId="46231384" w:rsidR="00E10748" w:rsidRPr="00FF5CB1" w:rsidRDefault="00E10748" w:rsidP="00E10748">
            <w:pPr>
              <w:spacing w:after="0" w:line="240" w:lineRule="auto"/>
              <w:jc w:val="center"/>
              <w:rPr>
                <w:rFonts w:ascii="Times New Roman" w:eastAsia="Times New Roman" w:hAnsi="Times New Roman" w:cs="Times New Roman"/>
                <w:b/>
                <w:kern w:val="0"/>
                <w14:ligatures w14:val="none"/>
              </w:rPr>
            </w:pPr>
            <w:r w:rsidRPr="00FF5CB1">
              <w:rPr>
                <w:rFonts w:ascii="Times New Roman" w:eastAsia="Times New Roman" w:hAnsi="Times New Roman" w:cs="Times New Roman"/>
                <w:b/>
                <w:kern w:val="0"/>
                <w14:ligatures w14:val="none"/>
              </w:rPr>
              <w:t>Cultura agricolă/</w:t>
            </w:r>
            <w:r w:rsidR="00751E4D" w:rsidRPr="00FF5CB1">
              <w:rPr>
                <w:rFonts w:ascii="Times New Roman" w:eastAsia="Times New Roman" w:hAnsi="Times New Roman" w:cs="Times New Roman"/>
                <w:b/>
                <w:kern w:val="0"/>
                <w14:ligatures w14:val="none"/>
              </w:rPr>
              <w:t>forestieră</w:t>
            </w:r>
          </w:p>
        </w:tc>
        <w:tc>
          <w:tcPr>
            <w:tcW w:w="1343"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398887" w14:textId="4BAC18F3" w:rsidR="00E10748" w:rsidRPr="00FF5CB1" w:rsidRDefault="00751E4D" w:rsidP="00E10748">
            <w:pPr>
              <w:spacing w:after="0" w:line="240" w:lineRule="auto"/>
              <w:jc w:val="center"/>
              <w:rPr>
                <w:rFonts w:ascii="Times New Roman" w:eastAsia="Times New Roman" w:hAnsi="Times New Roman" w:cs="Times New Roman"/>
                <w:b/>
                <w:kern w:val="0"/>
                <w14:ligatures w14:val="none"/>
              </w:rPr>
            </w:pPr>
            <w:r w:rsidRPr="00FF5CB1">
              <w:rPr>
                <w:rFonts w:ascii="Times New Roman" w:eastAsia="Times New Roman" w:hAnsi="Times New Roman" w:cs="Times New Roman"/>
                <w:b/>
                <w:kern w:val="0"/>
                <w14:ligatures w14:val="none"/>
              </w:rPr>
              <w:t xml:space="preserve">Tipul </w:t>
            </w:r>
            <w:r w:rsidR="00151A19" w:rsidRPr="00FF5CB1">
              <w:rPr>
                <w:rFonts w:ascii="Times New Roman" w:eastAsia="Times New Roman" w:hAnsi="Times New Roman" w:cs="Times New Roman"/>
                <w:b/>
                <w:kern w:val="0"/>
                <w14:ligatures w14:val="none"/>
              </w:rPr>
              <w:t>lucrării</w:t>
            </w:r>
          </w:p>
        </w:tc>
        <w:tc>
          <w:tcPr>
            <w:tcW w:w="746"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937A544" w14:textId="77777777" w:rsidR="00E10748" w:rsidRPr="00FF5CB1" w:rsidRDefault="00E10748" w:rsidP="00E10748">
            <w:pPr>
              <w:spacing w:after="0" w:line="240" w:lineRule="auto"/>
              <w:jc w:val="center"/>
              <w:rPr>
                <w:rFonts w:ascii="Times New Roman" w:eastAsia="Times New Roman" w:hAnsi="Times New Roman" w:cs="Times New Roman"/>
                <w:b/>
                <w:kern w:val="0"/>
                <w14:ligatures w14:val="none"/>
              </w:rPr>
            </w:pPr>
            <w:r w:rsidRPr="00FF5CB1">
              <w:rPr>
                <w:rFonts w:ascii="Times New Roman" w:eastAsia="Times New Roman" w:hAnsi="Times New Roman" w:cs="Times New Roman"/>
                <w:b/>
                <w:kern w:val="0"/>
                <w14:ligatures w14:val="none"/>
              </w:rPr>
              <w:t>Suprafața</w:t>
            </w:r>
          </w:p>
          <w:p w14:paraId="16CC1638" w14:textId="77777777" w:rsidR="00E10748" w:rsidRPr="00FF5CB1" w:rsidRDefault="00E10748" w:rsidP="00E10748">
            <w:pPr>
              <w:spacing w:after="0" w:line="240" w:lineRule="auto"/>
              <w:jc w:val="center"/>
              <w:rPr>
                <w:rFonts w:ascii="Times New Roman" w:eastAsia="Times New Roman" w:hAnsi="Times New Roman" w:cs="Times New Roman"/>
                <w:b/>
                <w:kern w:val="0"/>
                <w14:ligatures w14:val="none"/>
              </w:rPr>
            </w:pPr>
            <w:r w:rsidRPr="00FF5CB1">
              <w:rPr>
                <w:rFonts w:ascii="Times New Roman" w:eastAsia="Times New Roman" w:hAnsi="Times New Roman" w:cs="Times New Roman"/>
                <w:b/>
                <w:kern w:val="0"/>
                <w14:ligatures w14:val="none"/>
              </w:rPr>
              <w:t>(m.p./ha)</w:t>
            </w:r>
          </w:p>
        </w:tc>
        <w:tc>
          <w:tcPr>
            <w:tcW w:w="746"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E7D2721" w14:textId="77777777" w:rsidR="00E10748" w:rsidRPr="00FF5CB1" w:rsidRDefault="00E10748" w:rsidP="00E10748">
            <w:pPr>
              <w:spacing w:after="0" w:line="240" w:lineRule="auto"/>
              <w:jc w:val="center"/>
              <w:rPr>
                <w:rFonts w:ascii="Times New Roman" w:eastAsia="Times New Roman" w:hAnsi="Times New Roman" w:cs="Times New Roman"/>
                <w:b/>
                <w:kern w:val="0"/>
                <w14:ligatures w14:val="none"/>
              </w:rPr>
            </w:pPr>
            <w:r w:rsidRPr="00FF5CB1">
              <w:rPr>
                <w:rFonts w:ascii="Times New Roman" w:eastAsia="Times New Roman" w:hAnsi="Times New Roman" w:cs="Times New Roman"/>
                <w:b/>
                <w:kern w:val="0"/>
                <w14:ligatures w14:val="none"/>
              </w:rPr>
              <w:t>Tarif lei</w:t>
            </w:r>
          </w:p>
          <w:p w14:paraId="1252ED17" w14:textId="77777777" w:rsidR="00E10748" w:rsidRPr="00FF5CB1" w:rsidRDefault="00E10748" w:rsidP="00E10748">
            <w:pPr>
              <w:spacing w:after="0" w:line="240" w:lineRule="auto"/>
              <w:jc w:val="center"/>
              <w:rPr>
                <w:rFonts w:ascii="Times New Roman" w:eastAsia="Times New Roman" w:hAnsi="Times New Roman" w:cs="Times New Roman"/>
                <w:b/>
                <w:kern w:val="0"/>
                <w14:ligatures w14:val="none"/>
              </w:rPr>
            </w:pPr>
            <w:r w:rsidRPr="00FF5CB1">
              <w:rPr>
                <w:rFonts w:ascii="Times New Roman" w:eastAsia="Times New Roman" w:hAnsi="Times New Roman" w:cs="Times New Roman"/>
                <w:b/>
                <w:kern w:val="0"/>
                <w14:ligatures w14:val="none"/>
              </w:rPr>
              <w:t>(m.p./ha)</w:t>
            </w:r>
          </w:p>
        </w:tc>
        <w:tc>
          <w:tcPr>
            <w:tcW w:w="119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25E4581" w14:textId="3E0B75AD" w:rsidR="00E10748" w:rsidRPr="00FF5CB1" w:rsidRDefault="00751E4D" w:rsidP="00E10748">
            <w:pPr>
              <w:spacing w:after="0" w:line="240" w:lineRule="auto"/>
              <w:jc w:val="center"/>
              <w:rPr>
                <w:rFonts w:ascii="Times New Roman" w:eastAsia="Times New Roman" w:hAnsi="Times New Roman" w:cs="Times New Roman"/>
                <w:b/>
                <w:kern w:val="0"/>
                <w14:ligatures w14:val="none"/>
              </w:rPr>
            </w:pPr>
            <w:r w:rsidRPr="00FF5CB1">
              <w:rPr>
                <w:rFonts w:ascii="Times New Roman" w:eastAsia="Times New Roman" w:hAnsi="Times New Roman" w:cs="Times New Roman"/>
                <w:b/>
                <w:kern w:val="0"/>
                <w14:ligatures w14:val="none"/>
              </w:rPr>
              <w:t>Suma</w:t>
            </w:r>
          </w:p>
          <w:p w14:paraId="459D178A" w14:textId="77777777" w:rsidR="00E10748" w:rsidRPr="00FF5CB1" w:rsidRDefault="00E10748" w:rsidP="00E10748">
            <w:pPr>
              <w:spacing w:after="0" w:line="240" w:lineRule="auto"/>
              <w:jc w:val="center"/>
              <w:rPr>
                <w:rFonts w:ascii="Times New Roman" w:eastAsia="Times New Roman" w:hAnsi="Times New Roman" w:cs="Times New Roman"/>
                <w:b/>
                <w:kern w:val="0"/>
                <w14:ligatures w14:val="none"/>
              </w:rPr>
            </w:pPr>
            <w:r w:rsidRPr="00FF5CB1">
              <w:rPr>
                <w:rFonts w:ascii="Times New Roman" w:eastAsia="Times New Roman" w:hAnsi="Times New Roman" w:cs="Times New Roman"/>
                <w:b/>
                <w:kern w:val="0"/>
                <w14:ligatures w14:val="none"/>
              </w:rPr>
              <w:t>cheltuielilor</w:t>
            </w:r>
          </w:p>
        </w:tc>
      </w:tr>
      <w:tr w:rsidR="00E10748" w:rsidRPr="00FF5CB1" w14:paraId="52C290FE" w14:textId="77777777" w:rsidTr="00084171">
        <w:trPr>
          <w:trHeight w:val="240"/>
          <w:jc w:val="center"/>
        </w:trPr>
        <w:tc>
          <w:tcPr>
            <w:tcW w:w="8" w:type="pct"/>
            <w:tcMar>
              <w:top w:w="0" w:type="dxa"/>
              <w:left w:w="0" w:type="dxa"/>
              <w:bottom w:w="0" w:type="dxa"/>
              <w:right w:w="0" w:type="dxa"/>
            </w:tcMar>
            <w:vAlign w:val="center"/>
            <w:hideMark/>
          </w:tcPr>
          <w:p w14:paraId="3E31BFCF" w14:textId="77777777" w:rsidR="00E10748" w:rsidRPr="00FF5CB1" w:rsidRDefault="00E10748" w:rsidP="00E10748">
            <w:pPr>
              <w:spacing w:after="0" w:line="240" w:lineRule="auto"/>
              <w:jc w:val="both"/>
              <w:rPr>
                <w:rFonts w:ascii="Times New Roman" w:eastAsia="Times New Roman" w:hAnsi="Times New Roman" w:cs="Times New Roman"/>
                <w:kern w:val="0"/>
                <w:sz w:val="20"/>
                <w:szCs w:val="20"/>
                <w14:ligatures w14:val="none"/>
              </w:rPr>
            </w:pPr>
          </w:p>
        </w:tc>
        <w:tc>
          <w:tcPr>
            <w:tcW w:w="963"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5982D70" w14:textId="77777777" w:rsidR="00E10748" w:rsidRPr="00FF5CB1" w:rsidRDefault="00E10748" w:rsidP="00E10748">
            <w:pPr>
              <w:spacing w:after="0" w:line="240" w:lineRule="auto"/>
              <w:jc w:val="both"/>
              <w:rPr>
                <w:rFonts w:ascii="Times New Roman" w:eastAsia="Times New Roman" w:hAnsi="Times New Roman" w:cs="Times New Roman"/>
                <w:kern w:val="0"/>
                <w:sz w:val="20"/>
                <w:szCs w:val="20"/>
                <w14:ligatures w14:val="none"/>
              </w:rPr>
            </w:pPr>
          </w:p>
        </w:tc>
        <w:tc>
          <w:tcPr>
            <w:tcW w:w="1343"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13CEDF" w14:textId="77777777" w:rsidR="00E10748" w:rsidRPr="00FF5CB1" w:rsidRDefault="00E10748" w:rsidP="00E10748">
            <w:pPr>
              <w:spacing w:after="0" w:line="240" w:lineRule="auto"/>
              <w:jc w:val="both"/>
              <w:rPr>
                <w:rFonts w:ascii="Times New Roman" w:eastAsia="Times New Roman" w:hAnsi="Times New Roman" w:cs="Times New Roman"/>
                <w:kern w:val="0"/>
                <w:sz w:val="20"/>
                <w:szCs w:val="20"/>
                <w14:ligatures w14:val="none"/>
              </w:rPr>
            </w:pPr>
          </w:p>
        </w:tc>
        <w:tc>
          <w:tcPr>
            <w:tcW w:w="746"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4F408CB" w14:textId="77777777" w:rsidR="00E10748" w:rsidRPr="00FF5CB1" w:rsidRDefault="00E10748" w:rsidP="00E10748">
            <w:pPr>
              <w:spacing w:after="0" w:line="240" w:lineRule="auto"/>
              <w:jc w:val="both"/>
              <w:rPr>
                <w:rFonts w:ascii="Times New Roman" w:eastAsia="Times New Roman" w:hAnsi="Times New Roman" w:cs="Times New Roman"/>
                <w:b/>
                <w:kern w:val="0"/>
                <w:sz w:val="20"/>
                <w:szCs w:val="20"/>
                <w14:ligatures w14:val="none"/>
              </w:rPr>
            </w:pPr>
          </w:p>
        </w:tc>
        <w:tc>
          <w:tcPr>
            <w:tcW w:w="746"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1022E0A" w14:textId="77777777" w:rsidR="00E10748" w:rsidRPr="00FF5CB1" w:rsidRDefault="00E10748" w:rsidP="00E10748">
            <w:pPr>
              <w:spacing w:after="0" w:line="240" w:lineRule="auto"/>
              <w:jc w:val="both"/>
              <w:rPr>
                <w:rFonts w:ascii="Times New Roman" w:eastAsia="Times New Roman" w:hAnsi="Times New Roman" w:cs="Times New Roman"/>
                <w:b/>
                <w:kern w:val="0"/>
                <w:sz w:val="20"/>
                <w:szCs w:val="20"/>
                <w14:ligatures w14:val="none"/>
              </w:rPr>
            </w:pPr>
          </w:p>
        </w:tc>
        <w:tc>
          <w:tcPr>
            <w:tcW w:w="119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ACE464" w14:textId="77777777" w:rsidR="00E10748" w:rsidRPr="00FF5CB1" w:rsidRDefault="00E10748" w:rsidP="00E10748">
            <w:pPr>
              <w:spacing w:after="0" w:line="240" w:lineRule="auto"/>
              <w:jc w:val="both"/>
              <w:rPr>
                <w:rFonts w:ascii="Times New Roman" w:eastAsia="Times New Roman" w:hAnsi="Times New Roman" w:cs="Times New Roman"/>
                <w:kern w:val="0"/>
                <w:sz w:val="20"/>
                <w:szCs w:val="20"/>
                <w14:ligatures w14:val="none"/>
              </w:rPr>
            </w:pPr>
          </w:p>
        </w:tc>
      </w:tr>
      <w:tr w:rsidR="00E10748" w:rsidRPr="00FF5CB1" w14:paraId="189EDBD0" w14:textId="77777777" w:rsidTr="00084171">
        <w:trPr>
          <w:trHeight w:val="240"/>
          <w:jc w:val="center"/>
        </w:trPr>
        <w:tc>
          <w:tcPr>
            <w:tcW w:w="8" w:type="pct"/>
            <w:tcMar>
              <w:top w:w="0" w:type="dxa"/>
              <w:left w:w="0" w:type="dxa"/>
              <w:bottom w:w="0" w:type="dxa"/>
              <w:right w:w="0" w:type="dxa"/>
            </w:tcMar>
            <w:vAlign w:val="center"/>
            <w:hideMark/>
          </w:tcPr>
          <w:p w14:paraId="0D4130C0" w14:textId="77777777" w:rsidR="00E10748" w:rsidRPr="00FF5CB1" w:rsidRDefault="00E10748" w:rsidP="00E10748">
            <w:pPr>
              <w:spacing w:after="0" w:line="240" w:lineRule="auto"/>
              <w:jc w:val="both"/>
              <w:rPr>
                <w:rFonts w:ascii="Times New Roman" w:eastAsia="Times New Roman" w:hAnsi="Times New Roman" w:cs="Times New Roman"/>
                <w:kern w:val="0"/>
                <w:sz w:val="20"/>
                <w:szCs w:val="20"/>
                <w14:ligatures w14:val="none"/>
              </w:rPr>
            </w:pPr>
          </w:p>
        </w:tc>
        <w:tc>
          <w:tcPr>
            <w:tcW w:w="963"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F7EC60" w14:textId="77777777" w:rsidR="00E10748" w:rsidRPr="00FF5CB1" w:rsidRDefault="00E10748" w:rsidP="00E10748">
            <w:pPr>
              <w:spacing w:after="0" w:line="240" w:lineRule="auto"/>
              <w:jc w:val="both"/>
              <w:rPr>
                <w:rFonts w:ascii="Times New Roman" w:eastAsia="Times New Roman" w:hAnsi="Times New Roman" w:cs="Times New Roman"/>
                <w:kern w:val="0"/>
                <w:sz w:val="20"/>
                <w:szCs w:val="20"/>
                <w14:ligatures w14:val="none"/>
              </w:rPr>
            </w:pPr>
          </w:p>
        </w:tc>
        <w:tc>
          <w:tcPr>
            <w:tcW w:w="1343"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A33E24F" w14:textId="77777777" w:rsidR="00E10748" w:rsidRPr="00FF5CB1" w:rsidRDefault="00E10748" w:rsidP="00E10748">
            <w:pPr>
              <w:spacing w:after="0" w:line="240" w:lineRule="auto"/>
              <w:jc w:val="both"/>
              <w:rPr>
                <w:rFonts w:ascii="Times New Roman" w:eastAsia="Times New Roman" w:hAnsi="Times New Roman" w:cs="Times New Roman"/>
                <w:kern w:val="0"/>
                <w:sz w:val="20"/>
                <w:szCs w:val="20"/>
                <w14:ligatures w14:val="none"/>
              </w:rPr>
            </w:pPr>
          </w:p>
        </w:tc>
        <w:tc>
          <w:tcPr>
            <w:tcW w:w="746"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37DDCD2" w14:textId="77777777" w:rsidR="00E10748" w:rsidRPr="00FF5CB1" w:rsidRDefault="00E10748" w:rsidP="00E10748">
            <w:pPr>
              <w:spacing w:after="0" w:line="240" w:lineRule="auto"/>
              <w:jc w:val="both"/>
              <w:rPr>
                <w:rFonts w:ascii="Times New Roman" w:eastAsia="Times New Roman" w:hAnsi="Times New Roman" w:cs="Times New Roman"/>
                <w:kern w:val="0"/>
                <w:sz w:val="20"/>
                <w:szCs w:val="20"/>
                <w14:ligatures w14:val="none"/>
              </w:rPr>
            </w:pPr>
          </w:p>
        </w:tc>
        <w:tc>
          <w:tcPr>
            <w:tcW w:w="746"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8D4252" w14:textId="77777777" w:rsidR="00E10748" w:rsidRPr="00FF5CB1" w:rsidRDefault="00E10748" w:rsidP="00E10748">
            <w:pPr>
              <w:spacing w:after="0" w:line="240" w:lineRule="auto"/>
              <w:jc w:val="both"/>
              <w:rPr>
                <w:rFonts w:ascii="Times New Roman" w:eastAsia="Times New Roman" w:hAnsi="Times New Roman" w:cs="Times New Roman"/>
                <w:kern w:val="0"/>
                <w:sz w:val="20"/>
                <w:szCs w:val="20"/>
                <w14:ligatures w14:val="none"/>
              </w:rPr>
            </w:pPr>
          </w:p>
        </w:tc>
        <w:tc>
          <w:tcPr>
            <w:tcW w:w="119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C36426C" w14:textId="77777777" w:rsidR="00E10748" w:rsidRPr="00FF5CB1" w:rsidRDefault="00E10748" w:rsidP="00E10748">
            <w:pPr>
              <w:spacing w:after="0" w:line="240" w:lineRule="auto"/>
              <w:jc w:val="both"/>
              <w:rPr>
                <w:rFonts w:ascii="Times New Roman" w:eastAsia="Times New Roman" w:hAnsi="Times New Roman" w:cs="Times New Roman"/>
                <w:kern w:val="0"/>
                <w:sz w:val="20"/>
                <w:szCs w:val="20"/>
                <w14:ligatures w14:val="none"/>
              </w:rPr>
            </w:pPr>
          </w:p>
        </w:tc>
      </w:tr>
      <w:tr w:rsidR="00E10748" w:rsidRPr="00FF5CB1" w14:paraId="1FC953B2" w14:textId="77777777" w:rsidTr="00084171">
        <w:trPr>
          <w:trHeight w:val="240"/>
          <w:jc w:val="center"/>
        </w:trPr>
        <w:tc>
          <w:tcPr>
            <w:tcW w:w="8" w:type="pct"/>
            <w:tcMar>
              <w:top w:w="0" w:type="dxa"/>
              <w:left w:w="0" w:type="dxa"/>
              <w:bottom w:w="0" w:type="dxa"/>
              <w:right w:w="0" w:type="dxa"/>
            </w:tcMar>
            <w:vAlign w:val="center"/>
            <w:hideMark/>
          </w:tcPr>
          <w:p w14:paraId="21638558" w14:textId="77777777" w:rsidR="00E10748" w:rsidRPr="00FF5CB1" w:rsidRDefault="00E10748" w:rsidP="00E10748">
            <w:pPr>
              <w:spacing w:after="0" w:line="240" w:lineRule="auto"/>
              <w:jc w:val="both"/>
              <w:rPr>
                <w:rFonts w:ascii="Times New Roman" w:eastAsia="Times New Roman" w:hAnsi="Times New Roman" w:cs="Times New Roman"/>
                <w:kern w:val="0"/>
                <w:sz w:val="20"/>
                <w:szCs w:val="20"/>
                <w14:ligatures w14:val="none"/>
              </w:rPr>
            </w:pPr>
          </w:p>
        </w:tc>
        <w:tc>
          <w:tcPr>
            <w:tcW w:w="963"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1FF3F17" w14:textId="77777777" w:rsidR="00E10748" w:rsidRPr="00FF5CB1" w:rsidRDefault="00E10748" w:rsidP="00E10748">
            <w:pPr>
              <w:spacing w:after="0" w:line="240" w:lineRule="auto"/>
              <w:jc w:val="both"/>
              <w:rPr>
                <w:rFonts w:ascii="Times New Roman" w:eastAsia="Times New Roman" w:hAnsi="Times New Roman" w:cs="Times New Roman"/>
                <w:kern w:val="0"/>
                <w:sz w:val="20"/>
                <w:szCs w:val="20"/>
                <w14:ligatures w14:val="none"/>
              </w:rPr>
            </w:pPr>
          </w:p>
        </w:tc>
        <w:tc>
          <w:tcPr>
            <w:tcW w:w="1343"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823F8B9" w14:textId="77777777" w:rsidR="00E10748" w:rsidRPr="00FF5CB1" w:rsidRDefault="00E10748" w:rsidP="00E10748">
            <w:pPr>
              <w:spacing w:after="0" w:line="240" w:lineRule="auto"/>
              <w:jc w:val="both"/>
              <w:rPr>
                <w:rFonts w:ascii="Times New Roman" w:eastAsia="Times New Roman" w:hAnsi="Times New Roman" w:cs="Times New Roman"/>
                <w:kern w:val="0"/>
                <w:sz w:val="20"/>
                <w:szCs w:val="20"/>
                <w14:ligatures w14:val="none"/>
              </w:rPr>
            </w:pPr>
          </w:p>
        </w:tc>
        <w:tc>
          <w:tcPr>
            <w:tcW w:w="746"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09A0DB" w14:textId="77777777" w:rsidR="00E10748" w:rsidRPr="00FF5CB1" w:rsidRDefault="00E10748" w:rsidP="00E10748">
            <w:pPr>
              <w:spacing w:after="0" w:line="240" w:lineRule="auto"/>
              <w:jc w:val="both"/>
              <w:rPr>
                <w:rFonts w:ascii="Times New Roman" w:eastAsia="Times New Roman" w:hAnsi="Times New Roman" w:cs="Times New Roman"/>
                <w:kern w:val="0"/>
                <w:sz w:val="20"/>
                <w:szCs w:val="20"/>
                <w14:ligatures w14:val="none"/>
              </w:rPr>
            </w:pPr>
          </w:p>
        </w:tc>
        <w:tc>
          <w:tcPr>
            <w:tcW w:w="746"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6CE5A0" w14:textId="77777777" w:rsidR="00E10748" w:rsidRPr="00FF5CB1" w:rsidRDefault="00E10748" w:rsidP="00E10748">
            <w:pPr>
              <w:spacing w:after="0" w:line="240" w:lineRule="auto"/>
              <w:jc w:val="both"/>
              <w:rPr>
                <w:rFonts w:ascii="Times New Roman" w:eastAsia="Times New Roman" w:hAnsi="Times New Roman" w:cs="Times New Roman"/>
                <w:kern w:val="0"/>
                <w:sz w:val="20"/>
                <w:szCs w:val="20"/>
                <w14:ligatures w14:val="none"/>
              </w:rPr>
            </w:pPr>
          </w:p>
        </w:tc>
        <w:tc>
          <w:tcPr>
            <w:tcW w:w="119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7B1EC77" w14:textId="77777777" w:rsidR="00E10748" w:rsidRPr="00FF5CB1" w:rsidRDefault="00E10748" w:rsidP="00E10748">
            <w:pPr>
              <w:spacing w:after="0" w:line="240" w:lineRule="auto"/>
              <w:jc w:val="both"/>
              <w:rPr>
                <w:rFonts w:ascii="Times New Roman" w:eastAsia="Times New Roman" w:hAnsi="Times New Roman" w:cs="Times New Roman"/>
                <w:kern w:val="0"/>
                <w:sz w:val="20"/>
                <w:szCs w:val="20"/>
                <w14:ligatures w14:val="none"/>
              </w:rPr>
            </w:pPr>
          </w:p>
        </w:tc>
      </w:tr>
      <w:tr w:rsidR="00E10748" w:rsidRPr="00FF5CB1" w14:paraId="0D65C3E1" w14:textId="77777777" w:rsidTr="00084171">
        <w:trPr>
          <w:trHeight w:val="240"/>
          <w:jc w:val="center"/>
        </w:trPr>
        <w:tc>
          <w:tcPr>
            <w:tcW w:w="8" w:type="pct"/>
            <w:tcMar>
              <w:top w:w="0" w:type="dxa"/>
              <w:left w:w="0" w:type="dxa"/>
              <w:bottom w:w="0" w:type="dxa"/>
              <w:right w:w="0" w:type="dxa"/>
            </w:tcMar>
            <w:vAlign w:val="center"/>
            <w:hideMark/>
          </w:tcPr>
          <w:p w14:paraId="099C8B90" w14:textId="77777777" w:rsidR="00E10748" w:rsidRPr="00FF5CB1" w:rsidRDefault="00E10748" w:rsidP="00E10748">
            <w:pPr>
              <w:spacing w:after="0" w:line="240" w:lineRule="auto"/>
              <w:jc w:val="both"/>
              <w:rPr>
                <w:rFonts w:ascii="Times New Roman" w:eastAsia="Times New Roman" w:hAnsi="Times New Roman" w:cs="Times New Roman"/>
                <w:kern w:val="0"/>
                <w:sz w:val="20"/>
                <w:szCs w:val="20"/>
                <w14:ligatures w14:val="none"/>
              </w:rPr>
            </w:pPr>
          </w:p>
        </w:tc>
        <w:tc>
          <w:tcPr>
            <w:tcW w:w="963"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5A2DA1E" w14:textId="77777777" w:rsidR="00E10748" w:rsidRPr="00FF5CB1" w:rsidRDefault="00E10748" w:rsidP="00E10748">
            <w:pPr>
              <w:spacing w:after="0" w:line="240" w:lineRule="auto"/>
              <w:jc w:val="both"/>
              <w:rPr>
                <w:rFonts w:ascii="Times New Roman" w:eastAsia="Times New Roman" w:hAnsi="Times New Roman" w:cs="Times New Roman"/>
                <w:kern w:val="0"/>
                <w:sz w:val="20"/>
                <w:szCs w:val="20"/>
                <w14:ligatures w14:val="none"/>
              </w:rPr>
            </w:pPr>
          </w:p>
        </w:tc>
        <w:tc>
          <w:tcPr>
            <w:tcW w:w="1343"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396A3B0" w14:textId="77777777" w:rsidR="00E10748" w:rsidRPr="00FF5CB1" w:rsidRDefault="00E10748" w:rsidP="00E10748">
            <w:pPr>
              <w:spacing w:after="0" w:line="240" w:lineRule="auto"/>
              <w:jc w:val="both"/>
              <w:rPr>
                <w:rFonts w:ascii="Times New Roman" w:eastAsia="Times New Roman" w:hAnsi="Times New Roman" w:cs="Times New Roman"/>
                <w:kern w:val="0"/>
                <w:sz w:val="20"/>
                <w:szCs w:val="20"/>
                <w14:ligatures w14:val="none"/>
              </w:rPr>
            </w:pPr>
          </w:p>
        </w:tc>
        <w:tc>
          <w:tcPr>
            <w:tcW w:w="746"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5127B45" w14:textId="77777777" w:rsidR="00E10748" w:rsidRPr="00FF5CB1" w:rsidRDefault="00E10748" w:rsidP="00E10748">
            <w:pPr>
              <w:spacing w:after="0" w:line="240" w:lineRule="auto"/>
              <w:jc w:val="both"/>
              <w:rPr>
                <w:rFonts w:ascii="Times New Roman" w:eastAsia="Times New Roman" w:hAnsi="Times New Roman" w:cs="Times New Roman"/>
                <w:kern w:val="0"/>
                <w:sz w:val="20"/>
                <w:szCs w:val="20"/>
                <w14:ligatures w14:val="none"/>
              </w:rPr>
            </w:pPr>
          </w:p>
        </w:tc>
        <w:tc>
          <w:tcPr>
            <w:tcW w:w="746"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10FC1DC" w14:textId="77777777" w:rsidR="00E10748" w:rsidRPr="00FF5CB1" w:rsidRDefault="00E10748" w:rsidP="00E10748">
            <w:pPr>
              <w:spacing w:after="0" w:line="240" w:lineRule="auto"/>
              <w:jc w:val="both"/>
              <w:rPr>
                <w:rFonts w:ascii="Times New Roman" w:eastAsia="Times New Roman" w:hAnsi="Times New Roman" w:cs="Times New Roman"/>
                <w:kern w:val="0"/>
                <w:sz w:val="20"/>
                <w:szCs w:val="20"/>
                <w14:ligatures w14:val="none"/>
              </w:rPr>
            </w:pPr>
          </w:p>
        </w:tc>
        <w:tc>
          <w:tcPr>
            <w:tcW w:w="119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8CECD0" w14:textId="77777777" w:rsidR="00E10748" w:rsidRPr="00FF5CB1" w:rsidRDefault="00E10748" w:rsidP="00E10748">
            <w:pPr>
              <w:spacing w:after="0" w:line="240" w:lineRule="auto"/>
              <w:jc w:val="both"/>
              <w:rPr>
                <w:rFonts w:ascii="Times New Roman" w:eastAsia="Times New Roman" w:hAnsi="Times New Roman" w:cs="Times New Roman"/>
                <w:kern w:val="0"/>
                <w:sz w:val="20"/>
                <w:szCs w:val="20"/>
                <w14:ligatures w14:val="none"/>
              </w:rPr>
            </w:pPr>
          </w:p>
        </w:tc>
      </w:tr>
    </w:tbl>
    <w:p w14:paraId="141839D3" w14:textId="7C71F9E1" w:rsidR="00E10748" w:rsidRPr="00FF5CB1" w:rsidRDefault="00E10748" w:rsidP="00E10748">
      <w:pPr>
        <w:spacing w:before="240" w:after="0" w:line="240" w:lineRule="auto"/>
        <w:ind w:firstLine="709"/>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b/>
          <w:kern w:val="0"/>
          <w:sz w:val="28"/>
          <w:szCs w:val="28"/>
          <w14:ligatures w14:val="none"/>
        </w:rPr>
        <w:t>Obiecții/propuneri</w:t>
      </w:r>
      <w:r w:rsidRPr="00FF5CB1">
        <w:rPr>
          <w:rFonts w:ascii="Times New Roman" w:eastAsia="Times New Roman" w:hAnsi="Times New Roman" w:cs="Times New Roman"/>
          <w:kern w:val="0"/>
          <w:sz w:val="28"/>
          <w:szCs w:val="28"/>
          <w14:ligatures w14:val="none"/>
        </w:rPr>
        <w:t>:  ________________________________________________________________________________________________________________________________________________________________________________________________</w:t>
      </w:r>
      <w:r w:rsidR="00751E4D" w:rsidRPr="00FF5CB1">
        <w:rPr>
          <w:rFonts w:ascii="Times New Roman" w:eastAsia="Times New Roman" w:hAnsi="Times New Roman" w:cs="Times New Roman"/>
          <w:kern w:val="0"/>
          <w:sz w:val="28"/>
          <w:szCs w:val="28"/>
          <w14:ligatures w14:val="none"/>
        </w:rPr>
        <w:t>______________</w:t>
      </w:r>
      <w:r w:rsidR="002260E0" w:rsidRPr="00FF5CB1">
        <w:rPr>
          <w:rFonts w:ascii="Times New Roman" w:eastAsia="Times New Roman" w:hAnsi="Times New Roman" w:cs="Times New Roman"/>
          <w:kern w:val="0"/>
          <w:sz w:val="28"/>
          <w:szCs w:val="28"/>
          <w14:ligatures w14:val="none"/>
        </w:rPr>
        <w:t>_____________________________________________________________________</w:t>
      </w:r>
      <w:r w:rsidR="00751E4D" w:rsidRPr="00FF5CB1">
        <w:rPr>
          <w:rFonts w:ascii="Times New Roman" w:eastAsia="Times New Roman" w:hAnsi="Times New Roman" w:cs="Times New Roman"/>
          <w:kern w:val="0"/>
          <w:sz w:val="28"/>
          <w:szCs w:val="28"/>
          <w14:ligatures w14:val="none"/>
        </w:rPr>
        <w:t>.</w:t>
      </w:r>
    </w:p>
    <w:p w14:paraId="2C0229B6" w14:textId="77777777" w:rsidR="00E10748" w:rsidRPr="00FF5CB1" w:rsidRDefault="00E10748" w:rsidP="002260E0">
      <w:pPr>
        <w:spacing w:after="0" w:line="240" w:lineRule="auto"/>
        <w:jc w:val="both"/>
        <w:rPr>
          <w:rFonts w:ascii="Times New Roman" w:eastAsia="Times New Roman" w:hAnsi="Times New Roman" w:cs="Times New Roman"/>
          <w:kern w:val="0"/>
          <w:sz w:val="20"/>
          <w:szCs w:val="20"/>
          <w14:ligatures w14:val="none"/>
        </w:rPr>
      </w:pPr>
    </w:p>
    <w:p w14:paraId="6A06EEED" w14:textId="70857406" w:rsidR="00E10748" w:rsidRPr="00FF5CB1" w:rsidRDefault="00F73BD8" w:rsidP="00F73BD8">
      <w:pPr>
        <w:tabs>
          <w:tab w:val="left" w:pos="567"/>
        </w:tabs>
        <w:spacing w:after="0" w:line="240" w:lineRule="auto"/>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ab/>
      </w:r>
      <w:r w:rsidR="00E10748" w:rsidRPr="00FF5CB1">
        <w:rPr>
          <w:rFonts w:ascii="Times New Roman" w:eastAsia="Times New Roman" w:hAnsi="Times New Roman" w:cs="Times New Roman"/>
          <w:kern w:val="0"/>
          <w:sz w:val="28"/>
          <w:szCs w:val="28"/>
          <w14:ligatures w14:val="none"/>
        </w:rPr>
        <w:t xml:space="preserve">În scopul evaluării și stabilirii gradului de executare a obligațiilor de gestiune a faunei de interes cinegetic, </w:t>
      </w:r>
      <w:r w:rsidR="00E10748" w:rsidRPr="00FF5CB1">
        <w:rPr>
          <w:rFonts w:ascii="Times New Roman" w:eastAsia="Times New Roman" w:hAnsi="Times New Roman" w:cs="Times New Roman"/>
          <w:bCs/>
          <w:kern w:val="0"/>
          <w:sz w:val="28"/>
          <w:szCs w:val="28"/>
          <w14:ligatures w14:val="none"/>
        </w:rPr>
        <w:t>Comisia a luat cunoștință și a verificat documentația de care dispune gestionarul</w:t>
      </w:r>
      <w:r w:rsidR="008C4A25" w:rsidRPr="00FF5CB1">
        <w:rPr>
          <w:rFonts w:ascii="Times New Roman" w:eastAsia="Times New Roman" w:hAnsi="Times New Roman" w:cs="Times New Roman"/>
          <w:bCs/>
          <w:kern w:val="0"/>
          <w:sz w:val="28"/>
          <w:szCs w:val="28"/>
          <w14:ligatures w14:val="none"/>
        </w:rPr>
        <w:t xml:space="preserve"> fondului cinegetic</w:t>
      </w:r>
      <w:r w:rsidR="00E10748" w:rsidRPr="00FF5CB1">
        <w:rPr>
          <w:rFonts w:ascii="Times New Roman" w:eastAsia="Times New Roman" w:hAnsi="Times New Roman" w:cs="Times New Roman"/>
          <w:bCs/>
          <w:kern w:val="0"/>
          <w:sz w:val="28"/>
          <w:szCs w:val="28"/>
          <w14:ligatures w14:val="none"/>
        </w:rPr>
        <w:t>,</w:t>
      </w:r>
      <w:r w:rsidR="00E10748" w:rsidRPr="00FF5CB1">
        <w:rPr>
          <w:rFonts w:ascii="Times New Roman" w:eastAsia="Times New Roman" w:hAnsi="Times New Roman" w:cs="Times New Roman"/>
          <w:kern w:val="0"/>
          <w:sz w:val="28"/>
          <w:szCs w:val="28"/>
          <w14:ligatures w14:val="none"/>
        </w:rPr>
        <w:t xml:space="preserve"> ce atestă îndeplinirea prevederilor legislației naționale/internaționale în domeniul de gospodărire cinegetică și îndeplinirea condițiilor contractului de </w:t>
      </w:r>
      <w:r w:rsidR="008C4A25" w:rsidRPr="00FF5CB1">
        <w:rPr>
          <w:rFonts w:ascii="Times New Roman" w:eastAsia="Times New Roman" w:hAnsi="Times New Roman" w:cs="Times New Roman"/>
          <w:kern w:val="0"/>
          <w:sz w:val="28"/>
          <w:szCs w:val="28"/>
          <w14:ligatures w14:val="none"/>
        </w:rPr>
        <w:t xml:space="preserve">folosință </w:t>
      </w:r>
      <w:r w:rsidR="00E10748" w:rsidRPr="00FF5CB1">
        <w:rPr>
          <w:rFonts w:ascii="Times New Roman" w:eastAsia="Times New Roman" w:hAnsi="Times New Roman" w:cs="Times New Roman"/>
          <w:kern w:val="0"/>
          <w:sz w:val="28"/>
          <w:szCs w:val="28"/>
          <w14:ligatures w14:val="none"/>
        </w:rPr>
        <w:t xml:space="preserve">a fondului cinegetic: </w:t>
      </w:r>
    </w:p>
    <w:p w14:paraId="083832D2" w14:textId="77777777" w:rsidR="002260E0" w:rsidRPr="00FF5CB1" w:rsidRDefault="002260E0" w:rsidP="00E10748">
      <w:pPr>
        <w:tabs>
          <w:tab w:val="left" w:pos="567"/>
        </w:tabs>
        <w:spacing w:after="0" w:line="240" w:lineRule="auto"/>
        <w:ind w:firstLine="709"/>
        <w:jc w:val="both"/>
        <w:rPr>
          <w:rFonts w:ascii="Times New Roman" w:eastAsia="Times New Roman" w:hAnsi="Times New Roman" w:cs="Times New Roman"/>
          <w:kern w:val="0"/>
          <w:sz w:val="28"/>
          <w:szCs w:val="28"/>
          <w14:ligatures w14:val="none"/>
        </w:rPr>
      </w:pPr>
    </w:p>
    <w:p w14:paraId="2708E2B3" w14:textId="77984582" w:rsidR="00E10748" w:rsidRPr="00FF5CB1" w:rsidRDefault="00E10748" w:rsidP="00E10748">
      <w:pPr>
        <w:tabs>
          <w:tab w:val="left" w:pos="567"/>
        </w:tabs>
        <w:spacing w:after="0" w:line="240" w:lineRule="auto"/>
        <w:jc w:val="center"/>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 xml:space="preserve">_______________________________________________________________                                                                                                                    </w:t>
      </w:r>
      <w:r w:rsidRPr="00FF5CB1">
        <w:rPr>
          <w:rFonts w:ascii="Times New Roman" w:eastAsia="Times New Roman" w:hAnsi="Times New Roman" w:cs="Times New Roman"/>
          <w:kern w:val="0"/>
          <w:sz w:val="16"/>
          <w:szCs w:val="16"/>
          <w14:ligatures w14:val="none"/>
        </w:rPr>
        <w:t>(se indică denumirea și numărul de înregistrare</w:t>
      </w:r>
      <w:r w:rsidR="008C4A25" w:rsidRPr="00FF5CB1">
        <w:rPr>
          <w:rFonts w:ascii="Times New Roman" w:eastAsia="Times New Roman" w:hAnsi="Times New Roman" w:cs="Times New Roman"/>
          <w:kern w:val="0"/>
          <w:sz w:val="16"/>
          <w:szCs w:val="16"/>
          <w14:ligatures w14:val="none"/>
        </w:rPr>
        <w:t xml:space="preserve"> a fondului cinegetic</w:t>
      </w:r>
      <w:r w:rsidRPr="00FF5CB1">
        <w:rPr>
          <w:rFonts w:ascii="Times New Roman" w:eastAsia="Times New Roman" w:hAnsi="Times New Roman" w:cs="Times New Roman"/>
          <w:kern w:val="0"/>
          <w:sz w:val="16"/>
          <w:szCs w:val="16"/>
          <w14:ligatures w14:val="none"/>
        </w:rPr>
        <w:t>)</w:t>
      </w:r>
    </w:p>
    <w:p w14:paraId="1AEDB662" w14:textId="77777777" w:rsidR="00E10748" w:rsidRPr="00FF5CB1" w:rsidRDefault="00E10748" w:rsidP="00E10748">
      <w:pPr>
        <w:tabs>
          <w:tab w:val="left" w:pos="6386"/>
        </w:tabs>
        <w:spacing w:after="0" w:line="240" w:lineRule="auto"/>
        <w:ind w:firstLine="709"/>
        <w:jc w:val="both"/>
        <w:rPr>
          <w:rFonts w:ascii="Times New Roman" w:eastAsia="Times New Roman" w:hAnsi="Times New Roman" w:cs="Times New Roman"/>
          <w:kern w:val="0"/>
          <w:sz w:val="28"/>
          <w:szCs w:val="28"/>
          <w:lang w:eastAsia="ru-RU"/>
          <w14:ligatures w14:val="none"/>
        </w:rPr>
      </w:pPr>
    </w:p>
    <w:tbl>
      <w:tblPr>
        <w:tblW w:w="5000" w:type="pct"/>
        <w:tblLook w:val="04A0" w:firstRow="1" w:lastRow="0" w:firstColumn="1" w:lastColumn="0" w:noHBand="0" w:noVBand="1"/>
      </w:tblPr>
      <w:tblGrid>
        <w:gridCol w:w="16"/>
        <w:gridCol w:w="5458"/>
        <w:gridCol w:w="2244"/>
        <w:gridCol w:w="1963"/>
      </w:tblGrid>
      <w:tr w:rsidR="00E10748" w:rsidRPr="00FF5CB1" w14:paraId="6B576488" w14:textId="77777777" w:rsidTr="00084171">
        <w:trPr>
          <w:trHeight w:val="420"/>
        </w:trPr>
        <w:tc>
          <w:tcPr>
            <w:tcW w:w="8" w:type="pct"/>
            <w:tcMar>
              <w:top w:w="0" w:type="dxa"/>
              <w:left w:w="0" w:type="dxa"/>
              <w:bottom w:w="0" w:type="dxa"/>
              <w:right w:w="0" w:type="dxa"/>
            </w:tcMar>
            <w:vAlign w:val="center"/>
            <w:hideMark/>
          </w:tcPr>
          <w:p w14:paraId="2C7AA0C6" w14:textId="77777777" w:rsidR="00E10748" w:rsidRPr="00FF5CB1" w:rsidRDefault="00E10748" w:rsidP="00E10748">
            <w:pPr>
              <w:spacing w:after="0" w:line="240" w:lineRule="auto"/>
              <w:ind w:firstLine="709"/>
              <w:jc w:val="both"/>
              <w:rPr>
                <w:rFonts w:ascii="Times New Roman" w:eastAsia="Times New Roman" w:hAnsi="Times New Roman" w:cs="Times New Roman"/>
                <w:kern w:val="0"/>
                <w:sz w:val="20"/>
                <w:szCs w:val="20"/>
                <w14:ligatures w14:val="none"/>
              </w:rPr>
            </w:pPr>
          </w:p>
        </w:tc>
        <w:tc>
          <w:tcPr>
            <w:tcW w:w="2819"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776973B" w14:textId="77777777" w:rsidR="00E10748" w:rsidRPr="00FF5CB1" w:rsidRDefault="00E10748" w:rsidP="00E10748">
            <w:pPr>
              <w:spacing w:after="0" w:line="240" w:lineRule="auto"/>
              <w:ind w:firstLine="709"/>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Obligații pentru prevenirea daunelor,</w:t>
            </w:r>
          </w:p>
          <w:p w14:paraId="1B94A154" w14:textId="77777777" w:rsidR="00E10748" w:rsidRPr="00FF5CB1" w:rsidRDefault="00E10748" w:rsidP="00E10748">
            <w:pPr>
              <w:spacing w:after="0" w:line="240" w:lineRule="auto"/>
              <w:ind w:firstLine="709"/>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alte acțiuni întreprinse de gestionarul fondului cinegetic</w:t>
            </w:r>
          </w:p>
        </w:tc>
        <w:tc>
          <w:tcPr>
            <w:tcW w:w="1159"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FFDE6C3" w14:textId="77777777" w:rsidR="00E10748" w:rsidRPr="00FF5CB1" w:rsidRDefault="00E10748" w:rsidP="00E10748">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Modul de îndeplinire a acțiunilor documentate</w:t>
            </w:r>
          </w:p>
        </w:tc>
        <w:tc>
          <w:tcPr>
            <w:tcW w:w="101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A8A991D" w14:textId="77777777" w:rsidR="00E10748" w:rsidRPr="00FF5CB1" w:rsidRDefault="00E10748" w:rsidP="00E10748">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Numărul documentului</w:t>
            </w:r>
          </w:p>
          <w:p w14:paraId="7220B1F1" w14:textId="77777777" w:rsidR="00E10748" w:rsidRPr="00FF5CB1" w:rsidRDefault="00E10748" w:rsidP="00E10748">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de înregistrare</w:t>
            </w:r>
          </w:p>
        </w:tc>
      </w:tr>
      <w:tr w:rsidR="00E10748" w:rsidRPr="00FF5CB1" w14:paraId="0A0224A7" w14:textId="77777777" w:rsidTr="00084171">
        <w:trPr>
          <w:trHeight w:val="420"/>
        </w:trPr>
        <w:tc>
          <w:tcPr>
            <w:tcW w:w="8" w:type="pct"/>
            <w:tcMar>
              <w:top w:w="0" w:type="dxa"/>
              <w:left w:w="0" w:type="dxa"/>
              <w:bottom w:w="0" w:type="dxa"/>
              <w:right w:w="0" w:type="dxa"/>
            </w:tcMar>
            <w:vAlign w:val="center"/>
            <w:hideMark/>
          </w:tcPr>
          <w:p w14:paraId="12B8AA86" w14:textId="77777777" w:rsidR="00E10748" w:rsidRPr="00FF5CB1" w:rsidRDefault="00E10748" w:rsidP="00E10748">
            <w:pPr>
              <w:spacing w:after="0" w:line="240" w:lineRule="auto"/>
              <w:ind w:firstLine="709"/>
              <w:jc w:val="both"/>
              <w:rPr>
                <w:rFonts w:ascii="Times New Roman" w:eastAsia="Times New Roman" w:hAnsi="Times New Roman" w:cs="Times New Roman"/>
                <w:kern w:val="0"/>
                <w:sz w:val="20"/>
                <w:szCs w:val="20"/>
                <w14:ligatures w14:val="none"/>
              </w:rPr>
            </w:pPr>
          </w:p>
        </w:tc>
        <w:tc>
          <w:tcPr>
            <w:tcW w:w="2819"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172868F" w14:textId="77777777" w:rsidR="00E10748" w:rsidRPr="00FF5CB1" w:rsidRDefault="00E10748" w:rsidP="00E10748">
            <w:pPr>
              <w:spacing w:after="0" w:line="240" w:lineRule="auto"/>
              <w:jc w:val="both"/>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Recoltarea integrală a numărului de exemplare, aprobat pentru sezonul de vânătoare anterior producerii pagubei</w:t>
            </w:r>
          </w:p>
        </w:tc>
        <w:tc>
          <w:tcPr>
            <w:tcW w:w="1159"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A0F869" w14:textId="77777777" w:rsidR="00E10748" w:rsidRPr="00FF5CB1" w:rsidRDefault="00E10748" w:rsidP="00E10748">
            <w:pPr>
              <w:spacing w:after="0" w:line="240" w:lineRule="auto"/>
              <w:ind w:firstLine="709"/>
              <w:jc w:val="center"/>
              <w:rPr>
                <w:rFonts w:ascii="Times New Roman" w:eastAsia="Times New Roman" w:hAnsi="Times New Roman" w:cs="Times New Roman"/>
                <w:kern w:val="0"/>
                <w:sz w:val="20"/>
                <w:szCs w:val="20"/>
                <w14:ligatures w14:val="none"/>
              </w:rPr>
            </w:pPr>
          </w:p>
        </w:tc>
        <w:tc>
          <w:tcPr>
            <w:tcW w:w="101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766B388" w14:textId="77777777" w:rsidR="00E10748" w:rsidRPr="00FF5CB1" w:rsidRDefault="00E10748" w:rsidP="00E10748">
            <w:pPr>
              <w:spacing w:after="0" w:line="240" w:lineRule="auto"/>
              <w:ind w:firstLine="709"/>
              <w:jc w:val="center"/>
              <w:rPr>
                <w:rFonts w:ascii="Times New Roman" w:eastAsia="Times New Roman" w:hAnsi="Times New Roman" w:cs="Times New Roman"/>
                <w:kern w:val="0"/>
                <w:sz w:val="20"/>
                <w:szCs w:val="20"/>
                <w14:ligatures w14:val="none"/>
              </w:rPr>
            </w:pPr>
          </w:p>
        </w:tc>
      </w:tr>
      <w:tr w:rsidR="00E10748" w:rsidRPr="00FF5CB1" w14:paraId="1A22514A" w14:textId="77777777" w:rsidTr="00084171">
        <w:trPr>
          <w:trHeight w:val="756"/>
        </w:trPr>
        <w:tc>
          <w:tcPr>
            <w:tcW w:w="8" w:type="pct"/>
            <w:tcMar>
              <w:top w:w="0" w:type="dxa"/>
              <w:left w:w="0" w:type="dxa"/>
              <w:bottom w:w="0" w:type="dxa"/>
              <w:right w:w="0" w:type="dxa"/>
            </w:tcMar>
            <w:vAlign w:val="center"/>
            <w:hideMark/>
          </w:tcPr>
          <w:p w14:paraId="0F44CFA5" w14:textId="77777777" w:rsidR="00E10748" w:rsidRPr="00FF5CB1" w:rsidRDefault="00E10748" w:rsidP="00E10748">
            <w:pPr>
              <w:spacing w:after="0" w:line="240" w:lineRule="auto"/>
              <w:ind w:firstLine="709"/>
              <w:jc w:val="both"/>
              <w:rPr>
                <w:rFonts w:ascii="Times New Roman" w:eastAsia="Times New Roman" w:hAnsi="Times New Roman" w:cs="Times New Roman"/>
                <w:kern w:val="0"/>
                <w:sz w:val="20"/>
                <w:szCs w:val="20"/>
                <w14:ligatures w14:val="none"/>
              </w:rPr>
            </w:pPr>
          </w:p>
        </w:tc>
        <w:tc>
          <w:tcPr>
            <w:tcW w:w="2819"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DDEB086" w14:textId="5E7C003B" w:rsidR="00E10748" w:rsidRPr="00FF5CB1" w:rsidRDefault="00E10748" w:rsidP="00E10748">
            <w:pPr>
              <w:spacing w:after="0" w:line="240" w:lineRule="auto"/>
              <w:jc w:val="both"/>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Asigurarea administrării hranei complementare și menținerea zonelor de hrănire pe raza teritoriilor culturilor agricole/</w:t>
            </w:r>
            <w:r w:rsidR="008C4A25" w:rsidRPr="00FF5CB1">
              <w:rPr>
                <w:rFonts w:ascii="Times New Roman" w:eastAsia="Times New Roman" w:hAnsi="Times New Roman" w:cs="Times New Roman"/>
                <w:kern w:val="0"/>
                <w:sz w:val="20"/>
                <w:szCs w:val="20"/>
                <w14:ligatures w14:val="none"/>
              </w:rPr>
              <w:t>forestiere</w:t>
            </w:r>
            <w:r w:rsidRPr="00FF5CB1">
              <w:rPr>
                <w:rFonts w:ascii="Times New Roman" w:eastAsia="Times New Roman" w:hAnsi="Times New Roman" w:cs="Times New Roman"/>
                <w:kern w:val="0"/>
                <w:sz w:val="20"/>
                <w:szCs w:val="20"/>
                <w14:ligatures w14:val="none"/>
              </w:rPr>
              <w:t xml:space="preserve"> pe care s-a produs paguba</w:t>
            </w:r>
          </w:p>
        </w:tc>
        <w:tc>
          <w:tcPr>
            <w:tcW w:w="1159"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26FEBD" w14:textId="77777777" w:rsidR="00E10748" w:rsidRPr="00FF5CB1" w:rsidRDefault="00E10748" w:rsidP="00E10748">
            <w:pPr>
              <w:spacing w:after="0" w:line="240" w:lineRule="auto"/>
              <w:ind w:firstLine="709"/>
              <w:jc w:val="center"/>
              <w:rPr>
                <w:rFonts w:ascii="Times New Roman" w:eastAsia="Times New Roman" w:hAnsi="Times New Roman" w:cs="Times New Roman"/>
                <w:kern w:val="0"/>
                <w:sz w:val="20"/>
                <w:szCs w:val="20"/>
                <w14:ligatures w14:val="none"/>
              </w:rPr>
            </w:pPr>
          </w:p>
        </w:tc>
        <w:tc>
          <w:tcPr>
            <w:tcW w:w="101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A076E61" w14:textId="77777777" w:rsidR="00E10748" w:rsidRPr="00FF5CB1" w:rsidRDefault="00E10748" w:rsidP="00E10748">
            <w:pPr>
              <w:spacing w:after="0" w:line="240" w:lineRule="auto"/>
              <w:ind w:firstLine="709"/>
              <w:jc w:val="center"/>
              <w:rPr>
                <w:rFonts w:ascii="Times New Roman" w:eastAsia="Times New Roman" w:hAnsi="Times New Roman" w:cs="Times New Roman"/>
                <w:kern w:val="0"/>
                <w:sz w:val="20"/>
                <w:szCs w:val="20"/>
                <w14:ligatures w14:val="none"/>
              </w:rPr>
            </w:pPr>
          </w:p>
        </w:tc>
      </w:tr>
      <w:tr w:rsidR="00E10748" w:rsidRPr="00FF5CB1" w14:paraId="7E9FEE3F" w14:textId="77777777" w:rsidTr="00084171">
        <w:trPr>
          <w:trHeight w:val="420"/>
        </w:trPr>
        <w:tc>
          <w:tcPr>
            <w:tcW w:w="8" w:type="pct"/>
            <w:tcMar>
              <w:top w:w="0" w:type="dxa"/>
              <w:left w:w="0" w:type="dxa"/>
              <w:bottom w:w="0" w:type="dxa"/>
              <w:right w:w="0" w:type="dxa"/>
            </w:tcMar>
            <w:vAlign w:val="center"/>
            <w:hideMark/>
          </w:tcPr>
          <w:p w14:paraId="31953363" w14:textId="77777777" w:rsidR="00E10748" w:rsidRPr="00FF5CB1" w:rsidRDefault="00E10748" w:rsidP="00E10748">
            <w:pPr>
              <w:spacing w:after="0" w:line="240" w:lineRule="auto"/>
              <w:ind w:firstLine="709"/>
              <w:jc w:val="both"/>
              <w:rPr>
                <w:rFonts w:ascii="Times New Roman" w:eastAsia="Times New Roman" w:hAnsi="Times New Roman" w:cs="Times New Roman"/>
                <w:kern w:val="0"/>
                <w:sz w:val="20"/>
                <w:szCs w:val="20"/>
                <w14:ligatures w14:val="none"/>
              </w:rPr>
            </w:pPr>
          </w:p>
        </w:tc>
        <w:tc>
          <w:tcPr>
            <w:tcW w:w="2819"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E13CF3" w14:textId="3CF34241" w:rsidR="00E10748" w:rsidRPr="00FF5CB1" w:rsidRDefault="00E10748" w:rsidP="00E10748">
            <w:pPr>
              <w:spacing w:after="0" w:line="240" w:lineRule="auto"/>
              <w:jc w:val="both"/>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Executarea acțiunilor de îndepărtare sau strămutare autorizată a exemplarelor de faună sălbatică de pe raza (zona) teritoriilor culturilor agricole/</w:t>
            </w:r>
            <w:r w:rsidR="008C4A25" w:rsidRPr="00FF5CB1">
              <w:rPr>
                <w:rFonts w:ascii="Times New Roman" w:eastAsia="Times New Roman" w:hAnsi="Times New Roman" w:cs="Times New Roman"/>
                <w:kern w:val="0"/>
                <w:sz w:val="20"/>
                <w:szCs w:val="20"/>
                <w14:ligatures w14:val="none"/>
              </w:rPr>
              <w:t>forestiere</w:t>
            </w:r>
            <w:r w:rsidRPr="00FF5CB1">
              <w:rPr>
                <w:rFonts w:ascii="Times New Roman" w:eastAsia="Times New Roman" w:hAnsi="Times New Roman" w:cs="Times New Roman"/>
                <w:kern w:val="0"/>
                <w:sz w:val="20"/>
                <w:szCs w:val="20"/>
                <w14:ligatures w14:val="none"/>
              </w:rPr>
              <w:t xml:space="preserve"> expuse pagubelor</w:t>
            </w:r>
          </w:p>
        </w:tc>
        <w:tc>
          <w:tcPr>
            <w:tcW w:w="1159"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EC03E7" w14:textId="77777777" w:rsidR="00E10748" w:rsidRPr="00FF5CB1" w:rsidRDefault="00E10748" w:rsidP="00E10748">
            <w:pPr>
              <w:spacing w:after="0" w:line="240" w:lineRule="auto"/>
              <w:ind w:firstLine="709"/>
              <w:jc w:val="center"/>
              <w:rPr>
                <w:rFonts w:ascii="Times New Roman" w:eastAsia="Times New Roman" w:hAnsi="Times New Roman" w:cs="Times New Roman"/>
                <w:kern w:val="0"/>
                <w:sz w:val="20"/>
                <w:szCs w:val="20"/>
                <w14:ligatures w14:val="none"/>
              </w:rPr>
            </w:pPr>
          </w:p>
        </w:tc>
        <w:tc>
          <w:tcPr>
            <w:tcW w:w="101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35E95A7" w14:textId="77777777" w:rsidR="00E10748" w:rsidRPr="00FF5CB1" w:rsidRDefault="00E10748" w:rsidP="00E10748">
            <w:pPr>
              <w:spacing w:after="0" w:line="240" w:lineRule="auto"/>
              <w:ind w:firstLine="709"/>
              <w:jc w:val="center"/>
              <w:rPr>
                <w:rFonts w:ascii="Times New Roman" w:eastAsia="Times New Roman" w:hAnsi="Times New Roman" w:cs="Times New Roman"/>
                <w:kern w:val="0"/>
                <w:sz w:val="20"/>
                <w:szCs w:val="20"/>
                <w14:ligatures w14:val="none"/>
              </w:rPr>
            </w:pPr>
          </w:p>
        </w:tc>
      </w:tr>
      <w:tr w:rsidR="00E10748" w:rsidRPr="00FF5CB1" w14:paraId="7597F79A" w14:textId="77777777" w:rsidTr="00084171">
        <w:trPr>
          <w:trHeight w:val="588"/>
        </w:trPr>
        <w:tc>
          <w:tcPr>
            <w:tcW w:w="8" w:type="pct"/>
            <w:tcMar>
              <w:top w:w="0" w:type="dxa"/>
              <w:left w:w="0" w:type="dxa"/>
              <w:bottom w:w="0" w:type="dxa"/>
              <w:right w:w="0" w:type="dxa"/>
            </w:tcMar>
            <w:vAlign w:val="center"/>
            <w:hideMark/>
          </w:tcPr>
          <w:p w14:paraId="5883EB22" w14:textId="77777777" w:rsidR="00E10748" w:rsidRPr="00FF5CB1" w:rsidRDefault="00E10748" w:rsidP="00E10748">
            <w:pPr>
              <w:spacing w:after="0" w:line="240" w:lineRule="auto"/>
              <w:ind w:firstLine="709"/>
              <w:jc w:val="both"/>
              <w:rPr>
                <w:rFonts w:ascii="Times New Roman" w:eastAsia="Times New Roman" w:hAnsi="Times New Roman" w:cs="Times New Roman"/>
                <w:kern w:val="0"/>
                <w:sz w:val="20"/>
                <w:szCs w:val="20"/>
                <w14:ligatures w14:val="none"/>
              </w:rPr>
            </w:pPr>
          </w:p>
        </w:tc>
        <w:tc>
          <w:tcPr>
            <w:tcW w:w="2819"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E0681E" w14:textId="47FC498E" w:rsidR="00E10748" w:rsidRPr="00FF5CB1" w:rsidRDefault="00E10748" w:rsidP="00E10748">
            <w:pPr>
              <w:spacing w:after="0" w:line="240" w:lineRule="auto"/>
              <w:jc w:val="both"/>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Solicitarea aprobărilor necesare pentru suplimentarea cotelor de recoltă și a autorizării pentru vânarea, în afara perioadelor permise de vânare sau strămutare, a exemplarelor de faună sălbatică de pe raza (zona) teritoriilor culturilor agricole/</w:t>
            </w:r>
            <w:r w:rsidR="008C4A25" w:rsidRPr="00FF5CB1">
              <w:rPr>
                <w:rFonts w:ascii="Times New Roman" w:eastAsia="Times New Roman" w:hAnsi="Times New Roman" w:cs="Times New Roman"/>
                <w:kern w:val="0"/>
                <w:sz w:val="20"/>
                <w:szCs w:val="20"/>
                <w14:ligatures w14:val="none"/>
              </w:rPr>
              <w:t>forestiere</w:t>
            </w:r>
            <w:r w:rsidRPr="00FF5CB1">
              <w:rPr>
                <w:rFonts w:ascii="Times New Roman" w:eastAsia="Times New Roman" w:hAnsi="Times New Roman" w:cs="Times New Roman"/>
                <w:kern w:val="0"/>
                <w:sz w:val="20"/>
                <w:szCs w:val="20"/>
                <w14:ligatures w14:val="none"/>
              </w:rPr>
              <w:t xml:space="preserve"> expuse pagubelor</w:t>
            </w:r>
          </w:p>
        </w:tc>
        <w:tc>
          <w:tcPr>
            <w:tcW w:w="1159"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072EE6" w14:textId="77777777" w:rsidR="00E10748" w:rsidRPr="00FF5CB1" w:rsidRDefault="00E10748" w:rsidP="00E10748">
            <w:pPr>
              <w:spacing w:after="0" w:line="240" w:lineRule="auto"/>
              <w:ind w:firstLine="709"/>
              <w:jc w:val="center"/>
              <w:rPr>
                <w:rFonts w:ascii="Times New Roman" w:eastAsia="Times New Roman" w:hAnsi="Times New Roman" w:cs="Times New Roman"/>
                <w:kern w:val="0"/>
                <w:sz w:val="20"/>
                <w:szCs w:val="20"/>
                <w14:ligatures w14:val="none"/>
              </w:rPr>
            </w:pPr>
          </w:p>
        </w:tc>
        <w:tc>
          <w:tcPr>
            <w:tcW w:w="101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99F0BE4" w14:textId="77777777" w:rsidR="00E10748" w:rsidRPr="00FF5CB1" w:rsidRDefault="00E10748" w:rsidP="00E10748">
            <w:pPr>
              <w:spacing w:after="0" w:line="240" w:lineRule="auto"/>
              <w:ind w:firstLine="709"/>
              <w:jc w:val="center"/>
              <w:rPr>
                <w:rFonts w:ascii="Times New Roman" w:eastAsia="Times New Roman" w:hAnsi="Times New Roman" w:cs="Times New Roman"/>
                <w:kern w:val="0"/>
                <w:sz w:val="20"/>
                <w:szCs w:val="20"/>
                <w14:ligatures w14:val="none"/>
              </w:rPr>
            </w:pPr>
          </w:p>
        </w:tc>
      </w:tr>
      <w:tr w:rsidR="00E10748" w:rsidRPr="00FF5CB1" w14:paraId="41FF2A94" w14:textId="77777777" w:rsidTr="00084171">
        <w:trPr>
          <w:trHeight w:val="768"/>
        </w:trPr>
        <w:tc>
          <w:tcPr>
            <w:tcW w:w="8" w:type="pct"/>
            <w:tcMar>
              <w:top w:w="0" w:type="dxa"/>
              <w:left w:w="0" w:type="dxa"/>
              <w:bottom w:w="0" w:type="dxa"/>
              <w:right w:w="0" w:type="dxa"/>
            </w:tcMar>
            <w:vAlign w:val="center"/>
            <w:hideMark/>
          </w:tcPr>
          <w:p w14:paraId="6202BD9D" w14:textId="77777777" w:rsidR="00E10748" w:rsidRPr="00FF5CB1" w:rsidRDefault="00E10748" w:rsidP="00E10748">
            <w:pPr>
              <w:spacing w:after="0" w:line="240" w:lineRule="auto"/>
              <w:ind w:firstLine="709"/>
              <w:jc w:val="both"/>
              <w:rPr>
                <w:rFonts w:ascii="Times New Roman" w:eastAsia="Times New Roman" w:hAnsi="Times New Roman" w:cs="Times New Roman"/>
                <w:kern w:val="0"/>
                <w:sz w:val="20"/>
                <w:szCs w:val="20"/>
                <w14:ligatures w14:val="none"/>
              </w:rPr>
            </w:pPr>
          </w:p>
        </w:tc>
        <w:tc>
          <w:tcPr>
            <w:tcW w:w="2819"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E3114D1" w14:textId="77777777" w:rsidR="00E10748" w:rsidRPr="00FF5CB1" w:rsidRDefault="00E10748" w:rsidP="00E10748">
            <w:pPr>
              <w:spacing w:after="0" w:line="240" w:lineRule="auto"/>
              <w:jc w:val="both"/>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Informarea proprietarului/deținătorului, a administrației publice locale, a Inspectoratului pentru Protecția Mediului și vânarea cu prioritate pe terenurile sau strămutarea din  terenurile expuse producerii pagubelor a acelor exemplare din speciile de faună sălbatică care produc pagube sau care reprezintă un potențial pericol de producere a pagubelor</w:t>
            </w:r>
          </w:p>
        </w:tc>
        <w:tc>
          <w:tcPr>
            <w:tcW w:w="1159"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BF8552A" w14:textId="77777777" w:rsidR="00E10748" w:rsidRPr="00FF5CB1" w:rsidRDefault="00E10748" w:rsidP="00E10748">
            <w:pPr>
              <w:spacing w:after="0" w:line="240" w:lineRule="auto"/>
              <w:ind w:firstLine="709"/>
              <w:jc w:val="center"/>
              <w:rPr>
                <w:rFonts w:ascii="Times New Roman" w:eastAsia="Times New Roman" w:hAnsi="Times New Roman" w:cs="Times New Roman"/>
                <w:kern w:val="0"/>
                <w:sz w:val="20"/>
                <w:szCs w:val="20"/>
                <w14:ligatures w14:val="none"/>
              </w:rPr>
            </w:pPr>
          </w:p>
        </w:tc>
        <w:tc>
          <w:tcPr>
            <w:tcW w:w="101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0E811C9" w14:textId="77777777" w:rsidR="00E10748" w:rsidRPr="00FF5CB1" w:rsidRDefault="00E10748" w:rsidP="00E10748">
            <w:pPr>
              <w:spacing w:after="0" w:line="240" w:lineRule="auto"/>
              <w:ind w:firstLine="709"/>
              <w:jc w:val="center"/>
              <w:rPr>
                <w:rFonts w:ascii="Times New Roman" w:eastAsia="Times New Roman" w:hAnsi="Times New Roman" w:cs="Times New Roman"/>
                <w:kern w:val="0"/>
                <w:sz w:val="20"/>
                <w:szCs w:val="20"/>
                <w14:ligatures w14:val="none"/>
              </w:rPr>
            </w:pPr>
          </w:p>
        </w:tc>
      </w:tr>
    </w:tbl>
    <w:p w14:paraId="75115271" w14:textId="77777777" w:rsidR="00E10748" w:rsidRPr="00FF5CB1" w:rsidRDefault="00E10748" w:rsidP="00E10748">
      <w:pPr>
        <w:spacing w:after="0" w:line="240" w:lineRule="auto"/>
        <w:ind w:firstLine="709"/>
        <w:jc w:val="both"/>
        <w:rPr>
          <w:rFonts w:ascii="Times New Roman" w:eastAsia="Times New Roman" w:hAnsi="Times New Roman" w:cs="Times New Roman"/>
          <w:b/>
          <w:kern w:val="0"/>
          <w:sz w:val="28"/>
          <w:szCs w:val="28"/>
          <w14:ligatures w14:val="none"/>
        </w:rPr>
      </w:pPr>
    </w:p>
    <w:p w14:paraId="3494C1B9" w14:textId="5A345DD2" w:rsidR="00E10748" w:rsidRPr="00FF5CB1" w:rsidRDefault="00E10748" w:rsidP="00E10748">
      <w:pPr>
        <w:spacing w:after="0" w:line="240" w:lineRule="auto"/>
        <w:ind w:firstLine="709"/>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b/>
          <w:kern w:val="0"/>
          <w:sz w:val="28"/>
          <w:szCs w:val="28"/>
          <w14:ligatures w14:val="none"/>
        </w:rPr>
        <w:t>Obiecții/propuneri</w:t>
      </w:r>
      <w:r w:rsidRPr="00FF5CB1">
        <w:rPr>
          <w:rFonts w:ascii="Times New Roman" w:eastAsia="Times New Roman" w:hAnsi="Times New Roman" w:cs="Times New Roman"/>
          <w:kern w:val="0"/>
          <w:sz w:val="28"/>
          <w:szCs w:val="28"/>
          <w14:ligatures w14:val="none"/>
        </w:rPr>
        <w:t>:  ____________________________________________________________________</w:t>
      </w:r>
      <w:r w:rsidR="008C4A25" w:rsidRPr="00FF5CB1">
        <w:rPr>
          <w:rFonts w:ascii="Times New Roman" w:eastAsia="Times New Roman" w:hAnsi="Times New Roman" w:cs="Times New Roman"/>
          <w:kern w:val="0"/>
          <w:sz w:val="28"/>
          <w:szCs w:val="28"/>
          <w14:ligatures w14:val="none"/>
        </w:rPr>
        <w:t>_______________________________________________________________________________________________________________________________________________________________________________________________________________.</w:t>
      </w:r>
    </w:p>
    <w:p w14:paraId="49D895AC" w14:textId="77777777" w:rsidR="00E10748" w:rsidRPr="00FF5CB1" w:rsidRDefault="00E10748" w:rsidP="00E10748">
      <w:pPr>
        <w:tabs>
          <w:tab w:val="left" w:pos="567"/>
        </w:tabs>
        <w:spacing w:after="0" w:line="240" w:lineRule="auto"/>
        <w:jc w:val="both"/>
        <w:rPr>
          <w:rFonts w:ascii="Times New Roman" w:eastAsia="Times New Roman" w:hAnsi="Times New Roman" w:cs="Times New Roman"/>
          <w:b/>
          <w:kern w:val="0"/>
          <w:sz w:val="28"/>
          <w:szCs w:val="28"/>
          <w14:ligatures w14:val="none"/>
        </w:rPr>
      </w:pPr>
    </w:p>
    <w:p w14:paraId="14F2BB8F" w14:textId="48D1D2BB" w:rsidR="00E10748" w:rsidRPr="00FF5CB1" w:rsidRDefault="00F73BD8" w:rsidP="00F73BD8">
      <w:pPr>
        <w:tabs>
          <w:tab w:val="left" w:pos="567"/>
        </w:tabs>
        <w:spacing w:after="0" w:line="240" w:lineRule="auto"/>
        <w:jc w:val="both"/>
        <w:rPr>
          <w:rFonts w:ascii="Times New Roman" w:eastAsia="Times New Roman" w:hAnsi="Times New Roman" w:cs="Times New Roman"/>
          <w:bCs/>
          <w:kern w:val="0"/>
          <w:sz w:val="28"/>
          <w:szCs w:val="28"/>
          <w14:ligatures w14:val="none"/>
        </w:rPr>
      </w:pPr>
      <w:r w:rsidRPr="00FF5CB1">
        <w:rPr>
          <w:rFonts w:ascii="Times New Roman" w:eastAsia="Times New Roman" w:hAnsi="Times New Roman" w:cs="Times New Roman"/>
          <w:bCs/>
          <w:kern w:val="0"/>
          <w:sz w:val="28"/>
          <w:szCs w:val="28"/>
          <w14:ligatures w14:val="none"/>
        </w:rPr>
        <w:tab/>
      </w:r>
      <w:r w:rsidR="00E10748" w:rsidRPr="00FF5CB1">
        <w:rPr>
          <w:rFonts w:ascii="Times New Roman" w:eastAsia="Times New Roman" w:hAnsi="Times New Roman" w:cs="Times New Roman"/>
          <w:bCs/>
          <w:kern w:val="0"/>
          <w:sz w:val="28"/>
          <w:szCs w:val="28"/>
          <w14:ligatures w14:val="none"/>
        </w:rPr>
        <w:t>Comisia determină/stabilește valoarea pagubelor</w:t>
      </w:r>
      <w:r w:rsidR="008C4A25" w:rsidRPr="00FF5CB1">
        <w:rPr>
          <w:rFonts w:ascii="Times New Roman" w:eastAsia="Times New Roman" w:hAnsi="Times New Roman" w:cs="Times New Roman"/>
          <w:bCs/>
          <w:kern w:val="0"/>
          <w:sz w:val="28"/>
          <w:szCs w:val="28"/>
          <w14:ligatures w14:val="none"/>
        </w:rPr>
        <w:t>,</w:t>
      </w:r>
      <w:r w:rsidR="00E10748" w:rsidRPr="00FF5CB1">
        <w:rPr>
          <w:rFonts w:ascii="Times New Roman" w:eastAsia="Times New Roman" w:hAnsi="Times New Roman" w:cs="Times New Roman"/>
          <w:bCs/>
          <w:kern w:val="0"/>
          <w:sz w:val="28"/>
          <w:szCs w:val="28"/>
          <w14:ligatures w14:val="none"/>
        </w:rPr>
        <w:t xml:space="preserve"> și de comun acord, consemnează modul de despăgubire:</w:t>
      </w:r>
    </w:p>
    <w:p w14:paraId="3F1208C8" w14:textId="641C3A31" w:rsidR="00E10748" w:rsidRPr="00FF5CB1" w:rsidRDefault="00F73BD8" w:rsidP="00F73BD8">
      <w:pPr>
        <w:tabs>
          <w:tab w:val="left" w:pos="567"/>
        </w:tabs>
        <w:spacing w:after="0" w:line="240" w:lineRule="auto"/>
        <w:jc w:val="both"/>
        <w:rPr>
          <w:rFonts w:ascii="Times New Roman" w:eastAsia="Times New Roman" w:hAnsi="Times New Roman" w:cs="Times New Roman"/>
          <w:iCs/>
          <w:kern w:val="0"/>
          <w:sz w:val="28"/>
          <w:szCs w:val="28"/>
          <w14:ligatures w14:val="none"/>
        </w:rPr>
      </w:pPr>
      <w:r w:rsidRPr="00FF5CB1">
        <w:rPr>
          <w:rFonts w:ascii="Times New Roman" w:eastAsia="Times New Roman" w:hAnsi="Times New Roman" w:cs="Times New Roman"/>
          <w:kern w:val="0"/>
          <w:sz w:val="28"/>
          <w:szCs w:val="28"/>
          <w14:ligatures w14:val="none"/>
        </w:rPr>
        <w:tab/>
      </w:r>
      <w:r w:rsidR="00151A19" w:rsidRPr="00FF5CB1">
        <w:rPr>
          <w:rFonts w:ascii="Times New Roman" w:eastAsia="Times New Roman" w:hAnsi="Times New Roman" w:cs="Times New Roman"/>
          <w:kern w:val="0"/>
          <w:sz w:val="28"/>
          <w:szCs w:val="28"/>
          <w14:ligatures w14:val="none"/>
        </w:rPr>
        <w:t>Î</w:t>
      </w:r>
      <w:r w:rsidR="00E10748" w:rsidRPr="00FF5CB1">
        <w:rPr>
          <w:rFonts w:ascii="Times New Roman" w:eastAsia="Times New Roman" w:hAnsi="Times New Roman" w:cs="Times New Roman"/>
          <w:kern w:val="0"/>
          <w:sz w:val="28"/>
          <w:szCs w:val="28"/>
          <w14:ligatures w14:val="none"/>
        </w:rPr>
        <w:t xml:space="preserve">n cazul </w:t>
      </w:r>
      <w:r w:rsidR="00E10748" w:rsidRPr="00FF5CB1">
        <w:rPr>
          <w:rFonts w:ascii="Times New Roman" w:eastAsia="Times New Roman" w:hAnsi="Times New Roman" w:cs="Times New Roman"/>
          <w:iCs/>
          <w:kern w:val="0"/>
          <w:sz w:val="28"/>
          <w:szCs w:val="28"/>
          <w14:ligatures w14:val="none"/>
        </w:rPr>
        <w:t>culturilor agricole:</w:t>
      </w:r>
    </w:p>
    <w:p w14:paraId="31E7C476" w14:textId="77777777" w:rsidR="00E10748" w:rsidRPr="00FF5CB1" w:rsidRDefault="00E10748" w:rsidP="00E10748">
      <w:pPr>
        <w:tabs>
          <w:tab w:val="left" w:pos="567"/>
        </w:tabs>
        <w:spacing w:after="0" w:line="240" w:lineRule="auto"/>
        <w:jc w:val="both"/>
        <w:rPr>
          <w:rFonts w:ascii="Times New Roman" w:eastAsia="Times New Roman" w:hAnsi="Times New Roman" w:cs="Times New Roman"/>
          <w:kern w:val="0"/>
          <w:sz w:val="28"/>
          <w:szCs w:val="28"/>
          <w14:ligatures w14:val="none"/>
        </w:rPr>
      </w:pPr>
    </w:p>
    <w:tbl>
      <w:tblPr>
        <w:tblW w:w="4904" w:type="pct"/>
        <w:tblLook w:val="04A0" w:firstRow="1" w:lastRow="0" w:firstColumn="1" w:lastColumn="0" w:noHBand="0" w:noVBand="1"/>
      </w:tblPr>
      <w:tblGrid>
        <w:gridCol w:w="27"/>
        <w:gridCol w:w="350"/>
        <w:gridCol w:w="3522"/>
        <w:gridCol w:w="1007"/>
        <w:gridCol w:w="764"/>
        <w:gridCol w:w="710"/>
        <w:gridCol w:w="710"/>
        <w:gridCol w:w="710"/>
        <w:gridCol w:w="855"/>
        <w:gridCol w:w="843"/>
      </w:tblGrid>
      <w:tr w:rsidR="00151A19" w:rsidRPr="00FF5CB1" w14:paraId="0A24819A" w14:textId="77777777" w:rsidTr="00151A19">
        <w:trPr>
          <w:trHeight w:val="252"/>
        </w:trPr>
        <w:tc>
          <w:tcPr>
            <w:tcW w:w="14" w:type="pct"/>
            <w:tcBorders>
              <w:right w:val="single" w:sz="4" w:space="0" w:color="auto"/>
            </w:tcBorders>
            <w:tcMar>
              <w:top w:w="0" w:type="dxa"/>
              <w:left w:w="0" w:type="dxa"/>
              <w:bottom w:w="0" w:type="dxa"/>
              <w:right w:w="0" w:type="dxa"/>
            </w:tcMar>
            <w:vAlign w:val="center"/>
            <w:hideMark/>
          </w:tcPr>
          <w:p w14:paraId="2368BA9C"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2038" w:type="pct"/>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CBC10D" w14:textId="77777777" w:rsidR="00151A19" w:rsidRPr="00FF5CB1" w:rsidRDefault="00151A19" w:rsidP="00E10748">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Specificare</w:t>
            </w:r>
          </w:p>
        </w:tc>
        <w:tc>
          <w:tcPr>
            <w:tcW w:w="53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7C8D76" w14:textId="582B24B6" w:rsidR="00151A19" w:rsidRPr="00FF5CB1" w:rsidRDefault="00151A19" w:rsidP="00E10748">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 xml:space="preserve">Total </w:t>
            </w:r>
          </w:p>
        </w:tc>
        <w:tc>
          <w:tcPr>
            <w:tcW w:w="1974"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C4BA322" w14:textId="2FFB5651" w:rsidR="00151A19" w:rsidRPr="00FF5CB1" w:rsidRDefault="00151A19" w:rsidP="00E10748">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Din care, pe specii:</w:t>
            </w:r>
          </w:p>
        </w:tc>
        <w:tc>
          <w:tcPr>
            <w:tcW w:w="44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CBE4330" w14:textId="77777777" w:rsidR="00151A19" w:rsidRPr="00FF5CB1" w:rsidRDefault="00151A19" w:rsidP="00E10748">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U.M</w:t>
            </w:r>
          </w:p>
        </w:tc>
      </w:tr>
      <w:tr w:rsidR="00151A19" w:rsidRPr="00FF5CB1" w14:paraId="4F6A5B0F" w14:textId="77777777" w:rsidTr="00151A19">
        <w:trPr>
          <w:trHeight w:val="240"/>
        </w:trPr>
        <w:tc>
          <w:tcPr>
            <w:tcW w:w="14" w:type="pct"/>
            <w:tcBorders>
              <w:right w:val="single" w:sz="4" w:space="0" w:color="auto"/>
            </w:tcBorders>
            <w:tcMar>
              <w:top w:w="0" w:type="dxa"/>
              <w:left w:w="0" w:type="dxa"/>
              <w:bottom w:w="0" w:type="dxa"/>
              <w:right w:w="0" w:type="dxa"/>
            </w:tcMar>
            <w:vAlign w:val="center"/>
            <w:hideMark/>
          </w:tcPr>
          <w:p w14:paraId="358C9968"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2038" w:type="pct"/>
            <w:gridSpan w:val="2"/>
            <w:vMerge/>
            <w:tcBorders>
              <w:top w:val="single" w:sz="4" w:space="0" w:color="auto"/>
              <w:left w:val="single" w:sz="4" w:space="0" w:color="auto"/>
              <w:bottom w:val="single" w:sz="4" w:space="0" w:color="auto"/>
              <w:right w:val="single" w:sz="4" w:space="0" w:color="auto"/>
            </w:tcBorders>
            <w:vAlign w:val="center"/>
            <w:hideMark/>
          </w:tcPr>
          <w:p w14:paraId="6DE607EA" w14:textId="77777777" w:rsidR="00151A19" w:rsidRPr="00FF5CB1" w:rsidRDefault="00151A19" w:rsidP="00E10748">
            <w:pPr>
              <w:spacing w:after="0" w:line="240" w:lineRule="auto"/>
              <w:jc w:val="both"/>
              <w:rPr>
                <w:rFonts w:ascii="Times New Roman" w:eastAsia="Times New Roman" w:hAnsi="Times New Roman" w:cs="Times New Roman"/>
                <w:b/>
                <w:kern w:val="0"/>
                <w:sz w:val="20"/>
                <w:szCs w:val="20"/>
                <w14:ligatures w14:val="none"/>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7292C40D" w14:textId="77777777" w:rsidR="00151A19" w:rsidRPr="00FF5CB1" w:rsidRDefault="00151A19" w:rsidP="00E10748">
            <w:pPr>
              <w:spacing w:after="0" w:line="240" w:lineRule="auto"/>
              <w:jc w:val="both"/>
              <w:rPr>
                <w:rFonts w:ascii="Times New Roman" w:eastAsia="Times New Roman" w:hAnsi="Times New Roman" w:cs="Times New Roman"/>
                <w:b/>
                <w:kern w:val="0"/>
                <w:sz w:val="20"/>
                <w:szCs w:val="20"/>
                <w14:ligatures w14:val="none"/>
              </w:rPr>
            </w:pPr>
          </w:p>
        </w:tc>
        <w:tc>
          <w:tcPr>
            <w:tcW w:w="40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78135F"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3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08BE5AD"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3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1F6E03D"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3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7053516"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4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DD27E4A"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14:paraId="2F4399A7" w14:textId="77777777" w:rsidR="00151A19" w:rsidRPr="00FF5CB1" w:rsidRDefault="00151A19" w:rsidP="00E10748">
            <w:pPr>
              <w:spacing w:after="0" w:line="240" w:lineRule="auto"/>
              <w:jc w:val="both"/>
              <w:rPr>
                <w:rFonts w:ascii="Times New Roman" w:eastAsia="Times New Roman" w:hAnsi="Times New Roman" w:cs="Times New Roman"/>
                <w:b/>
                <w:kern w:val="0"/>
                <w:sz w:val="20"/>
                <w:szCs w:val="20"/>
                <w14:ligatures w14:val="none"/>
              </w:rPr>
            </w:pPr>
          </w:p>
        </w:tc>
      </w:tr>
      <w:tr w:rsidR="00151A19" w:rsidRPr="00FF5CB1" w14:paraId="513B96D5" w14:textId="77777777" w:rsidTr="00151A19">
        <w:trPr>
          <w:trHeight w:val="252"/>
        </w:trPr>
        <w:tc>
          <w:tcPr>
            <w:tcW w:w="14" w:type="pct"/>
            <w:tcMar>
              <w:top w:w="0" w:type="dxa"/>
              <w:left w:w="0" w:type="dxa"/>
              <w:bottom w:w="0" w:type="dxa"/>
              <w:right w:w="0" w:type="dxa"/>
            </w:tcMar>
            <w:vAlign w:val="center"/>
            <w:hideMark/>
          </w:tcPr>
          <w:p w14:paraId="3E341B8D"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184" w:type="pct"/>
            <w:tcBorders>
              <w:top w:val="single" w:sz="6" w:space="0" w:color="333333"/>
              <w:left w:val="single" w:sz="6" w:space="0" w:color="333333"/>
              <w:bottom w:val="single" w:sz="6" w:space="0" w:color="333333"/>
              <w:right w:val="single" w:sz="4" w:space="0" w:color="auto"/>
            </w:tcBorders>
            <w:tcMar>
              <w:top w:w="0" w:type="dxa"/>
              <w:left w:w="0" w:type="dxa"/>
              <w:bottom w:w="0" w:type="dxa"/>
              <w:right w:w="0" w:type="dxa"/>
            </w:tcMar>
            <w:vAlign w:val="center"/>
            <w:hideMark/>
          </w:tcPr>
          <w:p w14:paraId="7011C68A" w14:textId="77777777" w:rsidR="00151A19" w:rsidRPr="00FF5CB1" w:rsidRDefault="00151A19" w:rsidP="00E10748">
            <w:pPr>
              <w:spacing w:after="0" w:line="240" w:lineRule="auto"/>
              <w:jc w:val="center"/>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1.</w:t>
            </w:r>
          </w:p>
        </w:tc>
        <w:tc>
          <w:tcPr>
            <w:tcW w:w="18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4FA7F8F"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Suprafața afectată</w:t>
            </w:r>
          </w:p>
        </w:tc>
        <w:tc>
          <w:tcPr>
            <w:tcW w:w="5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C92D455"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40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7E8752E"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3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BE4374F"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3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D2AA41F"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3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7E70B9C"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4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5B52B0C"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4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2416138" w14:textId="77777777" w:rsidR="00151A19" w:rsidRPr="00FF5CB1" w:rsidRDefault="00151A19" w:rsidP="00E10748">
            <w:pPr>
              <w:spacing w:after="0" w:line="240" w:lineRule="auto"/>
              <w:jc w:val="center"/>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ha</w:t>
            </w:r>
          </w:p>
        </w:tc>
      </w:tr>
      <w:tr w:rsidR="00151A19" w:rsidRPr="00FF5CB1" w14:paraId="550D4D03" w14:textId="77777777" w:rsidTr="00151A19">
        <w:trPr>
          <w:trHeight w:val="252"/>
        </w:trPr>
        <w:tc>
          <w:tcPr>
            <w:tcW w:w="14" w:type="pct"/>
            <w:tcMar>
              <w:top w:w="0" w:type="dxa"/>
              <w:left w:w="0" w:type="dxa"/>
              <w:bottom w:w="0" w:type="dxa"/>
              <w:right w:w="0" w:type="dxa"/>
            </w:tcMar>
            <w:vAlign w:val="center"/>
            <w:hideMark/>
          </w:tcPr>
          <w:p w14:paraId="76163C06"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184" w:type="pct"/>
            <w:tcBorders>
              <w:top w:val="single" w:sz="6" w:space="0" w:color="333333"/>
              <w:left w:val="single" w:sz="6" w:space="0" w:color="333333"/>
              <w:bottom w:val="single" w:sz="6" w:space="0" w:color="333333"/>
              <w:right w:val="single" w:sz="4" w:space="0" w:color="auto"/>
            </w:tcBorders>
            <w:tcMar>
              <w:top w:w="0" w:type="dxa"/>
              <w:left w:w="0" w:type="dxa"/>
              <w:bottom w:w="0" w:type="dxa"/>
              <w:right w:w="0" w:type="dxa"/>
            </w:tcMar>
            <w:vAlign w:val="center"/>
            <w:hideMark/>
          </w:tcPr>
          <w:p w14:paraId="4E09996E" w14:textId="77777777" w:rsidR="00151A19" w:rsidRPr="00FF5CB1" w:rsidRDefault="00151A19" w:rsidP="00E10748">
            <w:pPr>
              <w:spacing w:after="0" w:line="240" w:lineRule="auto"/>
              <w:jc w:val="center"/>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2.</w:t>
            </w:r>
          </w:p>
        </w:tc>
        <w:tc>
          <w:tcPr>
            <w:tcW w:w="18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4FF67D" w14:textId="53014B39"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Gradul de afectare</w:t>
            </w:r>
          </w:p>
        </w:tc>
        <w:tc>
          <w:tcPr>
            <w:tcW w:w="5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C8C7C7"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40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1A4D93C"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3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2EB8A0"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3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76DA631"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3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48D9E5C"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4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8011339"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4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C4B6FCF" w14:textId="77777777" w:rsidR="00151A19" w:rsidRPr="00FF5CB1" w:rsidRDefault="00151A19" w:rsidP="00E10748">
            <w:pPr>
              <w:spacing w:after="0" w:line="240" w:lineRule="auto"/>
              <w:jc w:val="center"/>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w:t>
            </w:r>
          </w:p>
        </w:tc>
      </w:tr>
      <w:tr w:rsidR="00151A19" w:rsidRPr="00FF5CB1" w14:paraId="505E12E5" w14:textId="77777777" w:rsidTr="00151A19">
        <w:trPr>
          <w:trHeight w:val="252"/>
        </w:trPr>
        <w:tc>
          <w:tcPr>
            <w:tcW w:w="14" w:type="pct"/>
            <w:tcMar>
              <w:top w:w="0" w:type="dxa"/>
              <w:left w:w="0" w:type="dxa"/>
              <w:bottom w:w="0" w:type="dxa"/>
              <w:right w:w="0" w:type="dxa"/>
            </w:tcMar>
            <w:vAlign w:val="center"/>
            <w:hideMark/>
          </w:tcPr>
          <w:p w14:paraId="7A504CBE"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184" w:type="pct"/>
            <w:tcBorders>
              <w:top w:val="single" w:sz="6" w:space="0" w:color="333333"/>
              <w:left w:val="single" w:sz="6" w:space="0" w:color="333333"/>
              <w:bottom w:val="single" w:sz="6" w:space="0" w:color="333333"/>
              <w:right w:val="single" w:sz="4" w:space="0" w:color="auto"/>
            </w:tcBorders>
            <w:tcMar>
              <w:top w:w="0" w:type="dxa"/>
              <w:left w:w="0" w:type="dxa"/>
              <w:bottom w:w="0" w:type="dxa"/>
              <w:right w:w="0" w:type="dxa"/>
            </w:tcMar>
            <w:vAlign w:val="center"/>
            <w:hideMark/>
          </w:tcPr>
          <w:p w14:paraId="759D215C" w14:textId="77777777" w:rsidR="00151A19" w:rsidRPr="00FF5CB1" w:rsidRDefault="00151A19" w:rsidP="00E10748">
            <w:pPr>
              <w:spacing w:after="0" w:line="240" w:lineRule="auto"/>
              <w:jc w:val="center"/>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3.</w:t>
            </w:r>
          </w:p>
        </w:tc>
        <w:tc>
          <w:tcPr>
            <w:tcW w:w="18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15CEDE" w14:textId="73AFA20B"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Cheltuielile estimate a fi realizate până la producerea pagubei, per hectar</w:t>
            </w:r>
          </w:p>
        </w:tc>
        <w:tc>
          <w:tcPr>
            <w:tcW w:w="5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6360058"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40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0B7FCEC"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3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D6EB21E"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3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AB3EE35"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3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C641C5"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4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7D5E63B"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4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3EE19BC" w14:textId="77777777" w:rsidR="00151A19" w:rsidRPr="00FF5CB1" w:rsidRDefault="00151A19" w:rsidP="00E10748">
            <w:pPr>
              <w:spacing w:after="0" w:line="240" w:lineRule="auto"/>
              <w:jc w:val="center"/>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lei</w:t>
            </w:r>
          </w:p>
        </w:tc>
      </w:tr>
      <w:tr w:rsidR="00151A19" w:rsidRPr="00FF5CB1" w14:paraId="374F97D6" w14:textId="77777777" w:rsidTr="00151A19">
        <w:trPr>
          <w:trHeight w:val="252"/>
        </w:trPr>
        <w:tc>
          <w:tcPr>
            <w:tcW w:w="14" w:type="pct"/>
            <w:tcMar>
              <w:top w:w="0" w:type="dxa"/>
              <w:left w:w="0" w:type="dxa"/>
              <w:bottom w:w="0" w:type="dxa"/>
              <w:right w:w="0" w:type="dxa"/>
            </w:tcMar>
            <w:vAlign w:val="center"/>
            <w:hideMark/>
          </w:tcPr>
          <w:p w14:paraId="4407AD9D"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184" w:type="pct"/>
            <w:tcBorders>
              <w:top w:val="single" w:sz="6" w:space="0" w:color="333333"/>
              <w:left w:val="single" w:sz="6" w:space="0" w:color="333333"/>
              <w:bottom w:val="single" w:sz="6" w:space="0" w:color="333333"/>
              <w:right w:val="single" w:sz="4" w:space="0" w:color="auto"/>
            </w:tcBorders>
            <w:tcMar>
              <w:top w:w="0" w:type="dxa"/>
              <w:left w:w="0" w:type="dxa"/>
              <w:bottom w:w="0" w:type="dxa"/>
              <w:right w:w="0" w:type="dxa"/>
            </w:tcMar>
            <w:vAlign w:val="center"/>
            <w:hideMark/>
          </w:tcPr>
          <w:p w14:paraId="759C3261" w14:textId="77777777" w:rsidR="00151A19" w:rsidRPr="00FF5CB1" w:rsidRDefault="00151A19" w:rsidP="00E10748">
            <w:pPr>
              <w:spacing w:after="0" w:line="240" w:lineRule="auto"/>
              <w:jc w:val="center"/>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4.</w:t>
            </w:r>
          </w:p>
        </w:tc>
        <w:tc>
          <w:tcPr>
            <w:tcW w:w="18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445A4FC"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Valoarea pagubei pe hectar (rând 2 x rând 3)</w:t>
            </w:r>
          </w:p>
        </w:tc>
        <w:tc>
          <w:tcPr>
            <w:tcW w:w="5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47C871"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40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1E1619A"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3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E6A46E1"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3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E2E2257"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3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E86681"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4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B1494A"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4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558156" w14:textId="77777777" w:rsidR="00151A19" w:rsidRPr="00FF5CB1" w:rsidRDefault="00151A19" w:rsidP="00E10748">
            <w:pPr>
              <w:spacing w:after="0" w:line="240" w:lineRule="auto"/>
              <w:jc w:val="center"/>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lei</w:t>
            </w:r>
          </w:p>
        </w:tc>
      </w:tr>
      <w:tr w:rsidR="00151A19" w:rsidRPr="00FF5CB1" w14:paraId="2C57A2EE" w14:textId="77777777" w:rsidTr="00151A19">
        <w:trPr>
          <w:trHeight w:val="264"/>
        </w:trPr>
        <w:tc>
          <w:tcPr>
            <w:tcW w:w="14" w:type="pct"/>
            <w:tcMar>
              <w:top w:w="0" w:type="dxa"/>
              <w:left w:w="0" w:type="dxa"/>
              <w:bottom w:w="0" w:type="dxa"/>
              <w:right w:w="0" w:type="dxa"/>
            </w:tcMar>
            <w:vAlign w:val="center"/>
            <w:hideMark/>
          </w:tcPr>
          <w:p w14:paraId="0380AD2F"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184" w:type="pct"/>
            <w:tcBorders>
              <w:top w:val="single" w:sz="6" w:space="0" w:color="333333"/>
              <w:left w:val="single" w:sz="6" w:space="0" w:color="333333"/>
              <w:bottom w:val="single" w:sz="6" w:space="0" w:color="333333"/>
              <w:right w:val="single" w:sz="4" w:space="0" w:color="auto"/>
            </w:tcBorders>
            <w:tcMar>
              <w:top w:w="0" w:type="dxa"/>
              <w:left w:w="0" w:type="dxa"/>
              <w:bottom w:w="0" w:type="dxa"/>
              <w:right w:w="0" w:type="dxa"/>
            </w:tcMar>
            <w:vAlign w:val="center"/>
            <w:hideMark/>
          </w:tcPr>
          <w:p w14:paraId="7A809FA4" w14:textId="77777777" w:rsidR="00151A19" w:rsidRPr="00FF5CB1" w:rsidRDefault="00151A19" w:rsidP="00E10748">
            <w:pPr>
              <w:spacing w:after="0" w:line="240" w:lineRule="auto"/>
              <w:jc w:val="center"/>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5.</w:t>
            </w:r>
          </w:p>
        </w:tc>
        <w:tc>
          <w:tcPr>
            <w:tcW w:w="18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3793FEE" w14:textId="154CA57F"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Total valoarea pagubei plus venitul ratat până la sfârșitul sezonului agricol (</w:t>
            </w:r>
            <w:r w:rsidRPr="00FF5CB1">
              <w:rPr>
                <w:rFonts w:ascii="Times New Roman" w:eastAsia="Times New Roman" w:hAnsi="Times New Roman" w:cs="Times New Roman"/>
                <w:i/>
                <w:iCs/>
                <w:kern w:val="0"/>
                <w:sz w:val="20"/>
                <w:szCs w:val="20"/>
                <w14:ligatures w14:val="none"/>
              </w:rPr>
              <w:t>etapa de recoltă</w:t>
            </w:r>
            <w:r w:rsidRPr="00FF5CB1">
              <w:rPr>
                <w:rFonts w:ascii="Times New Roman" w:eastAsia="Times New Roman" w:hAnsi="Times New Roman" w:cs="Times New Roman"/>
                <w:kern w:val="0"/>
                <w:sz w:val="20"/>
                <w:szCs w:val="20"/>
                <w14:ligatures w14:val="none"/>
              </w:rPr>
              <w:t>) sau până la sfârșitul perioadei vegetative a culturilor silvice</w:t>
            </w:r>
          </w:p>
        </w:tc>
        <w:tc>
          <w:tcPr>
            <w:tcW w:w="5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A84EEFF"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40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8D17371"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3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646A8D8"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3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C82470"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3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2A987B"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4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9287E92" w14:textId="77777777" w:rsidR="00151A19" w:rsidRPr="00FF5CB1" w:rsidRDefault="00151A19" w:rsidP="00E10748">
            <w:pPr>
              <w:spacing w:after="0" w:line="240" w:lineRule="auto"/>
              <w:jc w:val="both"/>
              <w:rPr>
                <w:rFonts w:ascii="Times New Roman" w:eastAsia="Times New Roman" w:hAnsi="Times New Roman" w:cs="Times New Roman"/>
                <w:kern w:val="0"/>
                <w:sz w:val="20"/>
                <w:szCs w:val="20"/>
                <w14:ligatures w14:val="none"/>
              </w:rPr>
            </w:pPr>
          </w:p>
        </w:tc>
        <w:tc>
          <w:tcPr>
            <w:tcW w:w="4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18CA9B7" w14:textId="77777777" w:rsidR="00151A19" w:rsidRPr="00FF5CB1" w:rsidRDefault="00151A19" w:rsidP="00E10748">
            <w:pPr>
              <w:spacing w:after="0" w:line="240" w:lineRule="auto"/>
              <w:jc w:val="center"/>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lei</w:t>
            </w:r>
          </w:p>
        </w:tc>
      </w:tr>
    </w:tbl>
    <w:p w14:paraId="391248F2" w14:textId="77777777" w:rsidR="00E10748" w:rsidRPr="00FF5CB1" w:rsidRDefault="00E10748" w:rsidP="00E10748">
      <w:pPr>
        <w:tabs>
          <w:tab w:val="left" w:pos="567"/>
        </w:tabs>
        <w:spacing w:after="0" w:line="240" w:lineRule="auto"/>
        <w:contextualSpacing/>
        <w:jc w:val="both"/>
        <w:rPr>
          <w:rFonts w:ascii="Times New Roman" w:eastAsia="Times New Roman" w:hAnsi="Times New Roman" w:cs="Times New Roman"/>
          <w:kern w:val="0"/>
          <w:sz w:val="28"/>
          <w:szCs w:val="28"/>
          <w14:ligatures w14:val="none"/>
        </w:rPr>
      </w:pPr>
    </w:p>
    <w:p w14:paraId="0D854681" w14:textId="78AB7D15" w:rsidR="00E10748" w:rsidRPr="00FF5CB1" w:rsidRDefault="00F73BD8" w:rsidP="00F73BD8">
      <w:pPr>
        <w:tabs>
          <w:tab w:val="left" w:pos="567"/>
        </w:tabs>
        <w:spacing w:after="0" w:line="240" w:lineRule="auto"/>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ab/>
      </w:r>
      <w:r w:rsidR="00151A19" w:rsidRPr="00FF5CB1">
        <w:rPr>
          <w:rFonts w:ascii="Times New Roman" w:eastAsia="Times New Roman" w:hAnsi="Times New Roman" w:cs="Times New Roman"/>
          <w:kern w:val="0"/>
          <w:sz w:val="28"/>
          <w:szCs w:val="28"/>
          <w14:ligatures w14:val="none"/>
        </w:rPr>
        <w:t>Î</w:t>
      </w:r>
      <w:r w:rsidR="00E10748" w:rsidRPr="00FF5CB1">
        <w:rPr>
          <w:rFonts w:ascii="Times New Roman" w:eastAsia="Times New Roman" w:hAnsi="Times New Roman" w:cs="Times New Roman"/>
          <w:kern w:val="0"/>
          <w:sz w:val="28"/>
          <w:szCs w:val="28"/>
          <w14:ligatures w14:val="none"/>
        </w:rPr>
        <w:t>n cazul culturilor silvice:</w:t>
      </w:r>
    </w:p>
    <w:p w14:paraId="63548265" w14:textId="65EA9952" w:rsidR="00E10748" w:rsidRPr="00FF5CB1" w:rsidRDefault="00F73BD8" w:rsidP="00F73BD8">
      <w:pPr>
        <w:tabs>
          <w:tab w:val="left" w:pos="567"/>
        </w:tabs>
        <w:spacing w:after="0" w:line="240" w:lineRule="auto"/>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ab/>
      </w:r>
      <w:r w:rsidR="00E10748" w:rsidRPr="00FF5CB1">
        <w:rPr>
          <w:rFonts w:ascii="Times New Roman" w:eastAsia="Times New Roman" w:hAnsi="Times New Roman" w:cs="Times New Roman"/>
          <w:kern w:val="0"/>
          <w:sz w:val="28"/>
          <w:szCs w:val="28"/>
          <w14:ligatures w14:val="none"/>
        </w:rPr>
        <w:t xml:space="preserve">Comisia calculează pagubele concomitent cu repararea prejudiciului, </w:t>
      </w:r>
      <w:r w:rsidR="00E10748" w:rsidRPr="00FF5CB1">
        <w:rPr>
          <w:rFonts w:ascii="Times New Roman" w:eastAsia="Times New Roman" w:hAnsi="Times New Roman" w:cs="Times New Roman"/>
          <w:bCs/>
          <w:kern w:val="0"/>
          <w:sz w:val="28"/>
          <w:szCs w:val="28"/>
          <w14:ligatures w14:val="none"/>
        </w:rPr>
        <w:t>în modul stabilit în anexele nr. 1, nr. 2, nr. 3, nr. 4 și nr. 6 din Codul silvic nr.</w:t>
      </w:r>
      <w:r w:rsidR="00693541" w:rsidRPr="00FF5CB1">
        <w:rPr>
          <w:rFonts w:ascii="Times New Roman" w:eastAsia="Times New Roman" w:hAnsi="Times New Roman" w:cs="Times New Roman"/>
          <w:bCs/>
          <w:kern w:val="0"/>
          <w:sz w:val="28"/>
          <w:szCs w:val="28"/>
          <w14:ligatures w14:val="none"/>
        </w:rPr>
        <w:t xml:space="preserve"> </w:t>
      </w:r>
      <w:r w:rsidR="00E10748" w:rsidRPr="00FF5CB1">
        <w:rPr>
          <w:rFonts w:ascii="Times New Roman" w:eastAsia="Times New Roman" w:hAnsi="Times New Roman" w:cs="Times New Roman"/>
          <w:bCs/>
          <w:kern w:val="0"/>
          <w:sz w:val="28"/>
          <w:szCs w:val="28"/>
          <w14:ligatures w14:val="none"/>
        </w:rPr>
        <w:t xml:space="preserve">887/1996, iar pagubele producției silvice după determinarea cantității producției recoltate ratate – conform prețului de piață la data </w:t>
      </w:r>
      <w:r w:rsidR="008C4A25" w:rsidRPr="00FF5CB1">
        <w:rPr>
          <w:rFonts w:ascii="Times New Roman" w:eastAsia="Times New Roman" w:hAnsi="Times New Roman" w:cs="Times New Roman"/>
          <w:bCs/>
          <w:kern w:val="0"/>
          <w:sz w:val="28"/>
          <w:szCs w:val="28"/>
          <w14:ligatures w14:val="none"/>
        </w:rPr>
        <w:t>constatării</w:t>
      </w:r>
      <w:r w:rsidR="00E10748" w:rsidRPr="00FF5CB1">
        <w:rPr>
          <w:rFonts w:ascii="Times New Roman" w:eastAsia="Times New Roman" w:hAnsi="Times New Roman" w:cs="Times New Roman"/>
          <w:bCs/>
          <w:kern w:val="0"/>
          <w:sz w:val="28"/>
          <w:szCs w:val="28"/>
          <w14:ligatures w14:val="none"/>
        </w:rPr>
        <w:t xml:space="preserve"> pagubei.</w:t>
      </w:r>
      <w:r w:rsidR="00E10748" w:rsidRPr="00FF5CB1">
        <w:rPr>
          <w:rFonts w:ascii="Times New Roman" w:eastAsia="Times New Roman" w:hAnsi="Times New Roman" w:cs="Times New Roman"/>
          <w:kern w:val="0"/>
          <w:sz w:val="28"/>
          <w:szCs w:val="28"/>
          <w14:ligatures w14:val="none"/>
        </w:rPr>
        <w:t xml:space="preserve"> </w:t>
      </w:r>
    </w:p>
    <w:p w14:paraId="7F29A17C" w14:textId="77777777" w:rsidR="00E10748" w:rsidRPr="00FF5CB1" w:rsidRDefault="00E10748" w:rsidP="002260E0">
      <w:pPr>
        <w:tabs>
          <w:tab w:val="left" w:pos="567"/>
        </w:tabs>
        <w:spacing w:after="0" w:line="240" w:lineRule="auto"/>
        <w:jc w:val="both"/>
        <w:rPr>
          <w:rFonts w:ascii="Times New Roman" w:eastAsia="Times New Roman" w:hAnsi="Times New Roman" w:cs="Times New Roman"/>
          <w:b/>
          <w:i/>
          <w:kern w:val="0"/>
          <w:sz w:val="28"/>
          <w:szCs w:val="28"/>
          <w14:ligatures w14:val="none"/>
        </w:rPr>
      </w:pPr>
    </w:p>
    <w:p w14:paraId="3AD8CE77" w14:textId="18E79B20" w:rsidR="00E10748" w:rsidRPr="00FF5CB1" w:rsidRDefault="00E10748" w:rsidP="00E10748">
      <w:pPr>
        <w:spacing w:after="0" w:line="240" w:lineRule="auto"/>
        <w:ind w:firstLine="709"/>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b/>
          <w:kern w:val="0"/>
          <w:sz w:val="28"/>
          <w:szCs w:val="28"/>
          <w14:ligatures w14:val="none"/>
        </w:rPr>
        <w:t>Obiecții/propuneri</w:t>
      </w:r>
      <w:r w:rsidRPr="00FF5CB1">
        <w:rPr>
          <w:rFonts w:ascii="Times New Roman" w:eastAsia="Times New Roman" w:hAnsi="Times New Roman" w:cs="Times New Roman"/>
          <w:kern w:val="0"/>
          <w:sz w:val="28"/>
          <w:szCs w:val="28"/>
          <w14:ligatures w14:val="none"/>
        </w:rPr>
        <w:t>:  ________________________________________________________________________________________________________________________________________________________________________________________________</w:t>
      </w:r>
      <w:r w:rsidR="00C02400" w:rsidRPr="00FF5CB1">
        <w:rPr>
          <w:rFonts w:ascii="Times New Roman" w:eastAsia="Times New Roman" w:hAnsi="Times New Roman" w:cs="Times New Roman"/>
          <w:kern w:val="0"/>
          <w:sz w:val="28"/>
          <w:szCs w:val="28"/>
          <w14:ligatures w14:val="none"/>
        </w:rPr>
        <w:t>______________</w:t>
      </w:r>
      <w:r w:rsidR="002260E0" w:rsidRPr="00FF5CB1">
        <w:rPr>
          <w:rFonts w:ascii="Times New Roman" w:eastAsia="Times New Roman" w:hAnsi="Times New Roman" w:cs="Times New Roman"/>
          <w:kern w:val="0"/>
          <w:sz w:val="28"/>
          <w:szCs w:val="28"/>
          <w14:ligatures w14:val="none"/>
        </w:rPr>
        <w:t>_____________________________________________________________________</w:t>
      </w:r>
      <w:r w:rsidR="00C02400" w:rsidRPr="00FF5CB1">
        <w:rPr>
          <w:rFonts w:ascii="Times New Roman" w:eastAsia="Times New Roman" w:hAnsi="Times New Roman" w:cs="Times New Roman"/>
          <w:kern w:val="0"/>
          <w:sz w:val="28"/>
          <w:szCs w:val="28"/>
          <w14:ligatures w14:val="none"/>
        </w:rPr>
        <w:t>.</w:t>
      </w:r>
    </w:p>
    <w:p w14:paraId="706FEAA2" w14:textId="04E9B431" w:rsidR="00E10748" w:rsidRPr="00FF5CB1" w:rsidRDefault="00E10748" w:rsidP="00F73BD8">
      <w:pPr>
        <w:spacing w:after="0" w:line="240" w:lineRule="auto"/>
        <w:ind w:firstLine="284"/>
        <w:jc w:val="both"/>
        <w:rPr>
          <w:rFonts w:ascii="Times New Roman" w:eastAsia="Times New Roman" w:hAnsi="Times New Roman" w:cs="Times New Roman"/>
          <w:kern w:val="0"/>
          <w:sz w:val="28"/>
          <w:szCs w:val="28"/>
          <w14:ligatures w14:val="none"/>
        </w:rPr>
      </w:pPr>
      <w:bookmarkStart w:id="56" w:name="_Hlk174949016"/>
      <w:r w:rsidRPr="00FF5CB1">
        <w:rPr>
          <w:rFonts w:ascii="Times New Roman" w:eastAsia="Times New Roman" w:hAnsi="Times New Roman" w:cs="Times New Roman"/>
          <w:kern w:val="0"/>
          <w:sz w:val="28"/>
          <w:szCs w:val="28"/>
          <w14:ligatures w14:val="none"/>
        </w:rPr>
        <w:t xml:space="preserve">Prin plata despăgubirii, cu acordul părților, se sting orice pretenții în legătură cu paguba </w:t>
      </w:r>
      <w:r w:rsidR="002260E0" w:rsidRPr="00FF5CB1">
        <w:rPr>
          <w:rFonts w:ascii="Times New Roman" w:eastAsia="Times New Roman" w:hAnsi="Times New Roman" w:cs="Times New Roman"/>
          <w:kern w:val="0"/>
          <w:sz w:val="28"/>
          <w:szCs w:val="28"/>
          <w14:ligatures w14:val="none"/>
        </w:rPr>
        <w:t>constatată,</w:t>
      </w:r>
      <w:r w:rsidR="00831F55" w:rsidRPr="00FF5CB1">
        <w:rPr>
          <w:rFonts w:ascii="Times New Roman" w:eastAsia="Times New Roman" w:hAnsi="Times New Roman" w:cs="Times New Roman"/>
          <w:kern w:val="0"/>
          <w:sz w:val="28"/>
          <w:szCs w:val="28"/>
          <w14:ligatures w14:val="none"/>
        </w:rPr>
        <w:t xml:space="preserve"> fapt care se consemnează și în Procesul-verbal</w:t>
      </w:r>
      <w:bookmarkEnd w:id="56"/>
      <w:r w:rsidRPr="00FF5CB1">
        <w:rPr>
          <w:rFonts w:ascii="Times New Roman" w:eastAsia="Times New Roman" w:hAnsi="Times New Roman" w:cs="Times New Roman"/>
          <w:kern w:val="0"/>
          <w:sz w:val="28"/>
          <w:szCs w:val="28"/>
          <w14:ligatures w14:val="none"/>
        </w:rPr>
        <w:t xml:space="preserve">.  </w:t>
      </w:r>
    </w:p>
    <w:p w14:paraId="7B2F4D93" w14:textId="77777777" w:rsidR="00E10748" w:rsidRPr="00FF5CB1" w:rsidRDefault="00E10748" w:rsidP="00E10748">
      <w:pPr>
        <w:spacing w:after="0" w:line="240" w:lineRule="auto"/>
        <w:ind w:firstLine="284"/>
        <w:jc w:val="both"/>
        <w:rPr>
          <w:rFonts w:ascii="Times New Roman" w:eastAsia="Times New Roman" w:hAnsi="Times New Roman" w:cs="Times New Roman"/>
          <w:b/>
          <w:kern w:val="0"/>
          <w:sz w:val="28"/>
          <w:szCs w:val="28"/>
          <w:u w:val="single"/>
          <w14:ligatures w14:val="none"/>
        </w:rPr>
      </w:pPr>
    </w:p>
    <w:p w14:paraId="60BFFBE2" w14:textId="77777777" w:rsidR="00E10748" w:rsidRPr="00FF5CB1" w:rsidRDefault="00E10748" w:rsidP="00F73BD8">
      <w:pPr>
        <w:spacing w:after="0" w:line="240" w:lineRule="auto"/>
        <w:ind w:firstLine="284"/>
        <w:jc w:val="both"/>
        <w:rPr>
          <w:rFonts w:ascii="Times New Roman" w:eastAsia="Times New Roman" w:hAnsi="Times New Roman" w:cs="Times New Roman"/>
          <w:b/>
          <w:bCs/>
          <w:kern w:val="0"/>
          <w:sz w:val="28"/>
          <w:szCs w:val="28"/>
          <w14:ligatures w14:val="none"/>
        </w:rPr>
      </w:pPr>
      <w:bookmarkStart w:id="57" w:name="_Hlk174949056"/>
      <w:r w:rsidRPr="00FF5CB1">
        <w:rPr>
          <w:rFonts w:ascii="Times New Roman" w:eastAsia="Times New Roman" w:hAnsi="Times New Roman" w:cs="Times New Roman"/>
          <w:b/>
          <w:bCs/>
          <w:kern w:val="0"/>
          <w:sz w:val="28"/>
          <w:szCs w:val="28"/>
          <w14:ligatures w14:val="none"/>
        </w:rPr>
        <w:t>Comisia de evaluare și stabilire a pagubelor cauzate de fauna de interes cinegetic:</w:t>
      </w:r>
    </w:p>
    <w:p w14:paraId="402EF421" w14:textId="4B7D2EA9" w:rsidR="00E10748" w:rsidRPr="00FF5CB1" w:rsidRDefault="00E10748" w:rsidP="00E10748">
      <w:pPr>
        <w:spacing w:after="0" w:line="240" w:lineRule="auto"/>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1. __________________________________________ ___________________</w:t>
      </w:r>
      <w:r w:rsidR="00151A19" w:rsidRPr="00FF5CB1">
        <w:rPr>
          <w:rFonts w:ascii="Times New Roman" w:eastAsia="Times New Roman" w:hAnsi="Times New Roman" w:cs="Times New Roman"/>
          <w:kern w:val="0"/>
          <w:sz w:val="28"/>
          <w:szCs w:val="28"/>
          <w14:ligatures w14:val="none"/>
        </w:rPr>
        <w:t>_____</w:t>
      </w:r>
    </w:p>
    <w:p w14:paraId="64586676" w14:textId="476BCEA7" w:rsidR="00E10748" w:rsidRPr="00FF5CB1" w:rsidRDefault="00E10748" w:rsidP="00E10748">
      <w:pPr>
        <w:spacing w:after="0" w:line="240" w:lineRule="auto"/>
        <w:ind w:firstLine="708"/>
        <w:jc w:val="both"/>
        <w:rPr>
          <w:rFonts w:ascii="Times New Roman" w:eastAsia="Times New Roman" w:hAnsi="Times New Roman" w:cs="Times New Roman"/>
          <w:kern w:val="0"/>
          <w:sz w:val="16"/>
          <w:szCs w:val="16"/>
          <w14:ligatures w14:val="none"/>
        </w:rPr>
      </w:pPr>
      <w:r w:rsidRPr="00FF5CB1">
        <w:rPr>
          <w:rFonts w:ascii="Times New Roman" w:eastAsia="Times New Roman" w:hAnsi="Times New Roman" w:cs="Times New Roman"/>
          <w:kern w:val="0"/>
          <w:sz w:val="16"/>
          <w:szCs w:val="16"/>
          <w14:ligatures w14:val="none"/>
        </w:rPr>
        <w:t>(numele, prenumele)</w:t>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002260E0" w:rsidRPr="00FF5CB1">
        <w:rPr>
          <w:rFonts w:ascii="Times New Roman" w:eastAsia="Times New Roman" w:hAnsi="Times New Roman" w:cs="Times New Roman"/>
          <w:kern w:val="0"/>
          <w:sz w:val="16"/>
          <w:szCs w:val="16"/>
          <w14:ligatures w14:val="none"/>
        </w:rPr>
        <w:t xml:space="preserve">                                         </w:t>
      </w:r>
      <w:r w:rsidR="0021704D" w:rsidRPr="00FF5CB1">
        <w:rPr>
          <w:rFonts w:ascii="Times New Roman" w:eastAsia="Times New Roman" w:hAnsi="Times New Roman" w:cs="Times New Roman"/>
          <w:kern w:val="0"/>
          <w:sz w:val="16"/>
          <w:szCs w:val="16"/>
          <w14:ligatures w14:val="none"/>
        </w:rPr>
        <w:t xml:space="preserve">                         </w:t>
      </w:r>
      <w:r w:rsidRPr="00FF5CB1">
        <w:rPr>
          <w:rFonts w:ascii="Times New Roman" w:eastAsia="Times New Roman" w:hAnsi="Times New Roman" w:cs="Times New Roman"/>
          <w:kern w:val="0"/>
          <w:sz w:val="16"/>
          <w:szCs w:val="16"/>
          <w14:ligatures w14:val="none"/>
        </w:rPr>
        <w:t>(semnătura)</w:t>
      </w:r>
    </w:p>
    <w:p w14:paraId="2E5F99DB" w14:textId="7688AB07" w:rsidR="00E10748" w:rsidRPr="00FF5CB1" w:rsidRDefault="00E10748" w:rsidP="00E10748">
      <w:pPr>
        <w:spacing w:after="0" w:line="240" w:lineRule="auto"/>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lastRenderedPageBreak/>
        <w:t>2. __________________________________________ ___________________</w:t>
      </w:r>
      <w:r w:rsidR="002260E0" w:rsidRPr="00FF5CB1">
        <w:rPr>
          <w:rFonts w:ascii="Times New Roman" w:eastAsia="Times New Roman" w:hAnsi="Times New Roman" w:cs="Times New Roman"/>
          <w:kern w:val="0"/>
          <w:sz w:val="28"/>
          <w:szCs w:val="28"/>
          <w14:ligatures w14:val="none"/>
        </w:rPr>
        <w:t>_____</w:t>
      </w:r>
    </w:p>
    <w:p w14:paraId="249E29FF" w14:textId="0116168D" w:rsidR="00E10748" w:rsidRPr="00FF5CB1" w:rsidRDefault="00E10748" w:rsidP="00E10748">
      <w:pPr>
        <w:spacing w:after="0" w:line="240" w:lineRule="auto"/>
        <w:ind w:firstLine="708"/>
        <w:jc w:val="both"/>
        <w:rPr>
          <w:rFonts w:ascii="Times New Roman" w:eastAsia="Times New Roman" w:hAnsi="Times New Roman" w:cs="Times New Roman"/>
          <w:kern w:val="0"/>
          <w:sz w:val="16"/>
          <w:szCs w:val="16"/>
          <w14:ligatures w14:val="none"/>
        </w:rPr>
      </w:pPr>
      <w:r w:rsidRPr="00FF5CB1">
        <w:rPr>
          <w:rFonts w:ascii="Times New Roman" w:eastAsia="Times New Roman" w:hAnsi="Times New Roman" w:cs="Times New Roman"/>
          <w:kern w:val="0"/>
          <w:sz w:val="16"/>
          <w:szCs w:val="16"/>
          <w14:ligatures w14:val="none"/>
        </w:rPr>
        <w:t>(numele, prenumele)</w:t>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002260E0" w:rsidRPr="00FF5CB1">
        <w:rPr>
          <w:rFonts w:ascii="Times New Roman" w:eastAsia="Times New Roman" w:hAnsi="Times New Roman" w:cs="Times New Roman"/>
          <w:kern w:val="0"/>
          <w:sz w:val="16"/>
          <w:szCs w:val="16"/>
          <w14:ligatures w14:val="none"/>
        </w:rPr>
        <w:t xml:space="preserve">                                                 </w:t>
      </w:r>
      <w:r w:rsidRPr="00FF5CB1">
        <w:rPr>
          <w:rFonts w:ascii="Times New Roman" w:eastAsia="Times New Roman" w:hAnsi="Times New Roman" w:cs="Times New Roman"/>
          <w:kern w:val="0"/>
          <w:sz w:val="16"/>
          <w:szCs w:val="16"/>
          <w14:ligatures w14:val="none"/>
        </w:rPr>
        <w:t>(semnătura)</w:t>
      </w:r>
    </w:p>
    <w:p w14:paraId="62BDE165" w14:textId="2B214ED2" w:rsidR="00E10748" w:rsidRPr="00FF5CB1" w:rsidRDefault="00E10748" w:rsidP="00E10748">
      <w:pPr>
        <w:spacing w:after="0" w:line="240" w:lineRule="auto"/>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3. __________________________________________ ___________________</w:t>
      </w:r>
      <w:r w:rsidR="002260E0" w:rsidRPr="00FF5CB1">
        <w:rPr>
          <w:rFonts w:ascii="Times New Roman" w:eastAsia="Times New Roman" w:hAnsi="Times New Roman" w:cs="Times New Roman"/>
          <w:kern w:val="0"/>
          <w:sz w:val="28"/>
          <w:szCs w:val="28"/>
          <w14:ligatures w14:val="none"/>
        </w:rPr>
        <w:t>_____</w:t>
      </w:r>
    </w:p>
    <w:p w14:paraId="297CBDA7" w14:textId="38571D91" w:rsidR="00E10748" w:rsidRPr="00FF5CB1" w:rsidRDefault="00E10748" w:rsidP="00E10748">
      <w:pPr>
        <w:spacing w:after="0" w:line="240" w:lineRule="auto"/>
        <w:ind w:firstLine="708"/>
        <w:jc w:val="both"/>
        <w:rPr>
          <w:rFonts w:ascii="Times New Roman" w:eastAsia="Times New Roman" w:hAnsi="Times New Roman" w:cs="Times New Roman"/>
          <w:kern w:val="0"/>
          <w:sz w:val="16"/>
          <w:szCs w:val="16"/>
          <w14:ligatures w14:val="none"/>
        </w:rPr>
      </w:pPr>
      <w:r w:rsidRPr="00FF5CB1">
        <w:rPr>
          <w:rFonts w:ascii="Times New Roman" w:eastAsia="Times New Roman" w:hAnsi="Times New Roman" w:cs="Times New Roman"/>
          <w:kern w:val="0"/>
          <w:sz w:val="16"/>
          <w:szCs w:val="16"/>
          <w14:ligatures w14:val="none"/>
        </w:rPr>
        <w:t>(numele, prenumele)</w:t>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002260E0" w:rsidRPr="00FF5CB1">
        <w:rPr>
          <w:rFonts w:ascii="Times New Roman" w:eastAsia="Times New Roman" w:hAnsi="Times New Roman" w:cs="Times New Roman"/>
          <w:kern w:val="0"/>
          <w:sz w:val="16"/>
          <w:szCs w:val="16"/>
          <w14:ligatures w14:val="none"/>
        </w:rPr>
        <w:t xml:space="preserve">                                                    </w:t>
      </w:r>
      <w:r w:rsidRPr="00FF5CB1">
        <w:rPr>
          <w:rFonts w:ascii="Times New Roman" w:eastAsia="Times New Roman" w:hAnsi="Times New Roman" w:cs="Times New Roman"/>
          <w:kern w:val="0"/>
          <w:sz w:val="16"/>
          <w:szCs w:val="16"/>
          <w14:ligatures w14:val="none"/>
        </w:rPr>
        <w:t>(semnătura)</w:t>
      </w:r>
    </w:p>
    <w:p w14:paraId="318480F7" w14:textId="2F2A676D" w:rsidR="00E10748" w:rsidRPr="00FF5CB1" w:rsidRDefault="00E10748" w:rsidP="00E10748">
      <w:pPr>
        <w:spacing w:after="0" w:line="240" w:lineRule="auto"/>
        <w:contextualSpacing/>
        <w:jc w:val="both"/>
        <w:rPr>
          <w:rFonts w:ascii="Times New Roman" w:eastAsia="Times New Roman" w:hAnsi="Times New Roman" w:cs="Times New Roman"/>
          <w:kern w:val="0"/>
          <w:sz w:val="28"/>
          <w:szCs w:val="28"/>
          <w14:ligatures w14:val="none"/>
        </w:rPr>
      </w:pPr>
      <w:bookmarkStart w:id="58" w:name="_Hlk174610270"/>
      <w:r w:rsidRPr="00FF5CB1">
        <w:rPr>
          <w:rFonts w:ascii="Times New Roman" w:eastAsia="Times New Roman" w:hAnsi="Times New Roman" w:cs="Times New Roman"/>
          <w:kern w:val="0"/>
          <w:sz w:val="28"/>
          <w:szCs w:val="28"/>
          <w14:ligatures w14:val="none"/>
        </w:rPr>
        <w:t>4. __________________________________________ _________________</w:t>
      </w:r>
      <w:r w:rsidR="002260E0" w:rsidRPr="00FF5CB1">
        <w:rPr>
          <w:rFonts w:ascii="Times New Roman" w:eastAsia="Times New Roman" w:hAnsi="Times New Roman" w:cs="Times New Roman"/>
          <w:kern w:val="0"/>
          <w:sz w:val="28"/>
          <w:szCs w:val="28"/>
          <w14:ligatures w14:val="none"/>
        </w:rPr>
        <w:t>_______</w:t>
      </w:r>
    </w:p>
    <w:p w14:paraId="435460A4" w14:textId="2BA371F2" w:rsidR="00E10748" w:rsidRPr="00FF5CB1" w:rsidRDefault="00E10748" w:rsidP="00E10748">
      <w:pPr>
        <w:spacing w:after="0" w:line="240" w:lineRule="auto"/>
        <w:ind w:firstLine="708"/>
        <w:jc w:val="both"/>
        <w:rPr>
          <w:rFonts w:ascii="Times New Roman" w:eastAsia="Times New Roman" w:hAnsi="Times New Roman" w:cs="Times New Roman"/>
          <w:kern w:val="0"/>
          <w:sz w:val="16"/>
          <w:szCs w:val="16"/>
          <w14:ligatures w14:val="none"/>
        </w:rPr>
      </w:pPr>
      <w:r w:rsidRPr="00FF5CB1">
        <w:rPr>
          <w:rFonts w:ascii="Times New Roman" w:eastAsia="Times New Roman" w:hAnsi="Times New Roman" w:cs="Times New Roman"/>
          <w:kern w:val="0"/>
          <w:sz w:val="16"/>
          <w:szCs w:val="16"/>
          <w14:ligatures w14:val="none"/>
        </w:rPr>
        <w:t>(numele, prenumele)</w:t>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002260E0" w:rsidRPr="00FF5CB1">
        <w:rPr>
          <w:rFonts w:ascii="Times New Roman" w:eastAsia="Times New Roman" w:hAnsi="Times New Roman" w:cs="Times New Roman"/>
          <w:kern w:val="0"/>
          <w:sz w:val="16"/>
          <w:szCs w:val="16"/>
          <w14:ligatures w14:val="none"/>
        </w:rPr>
        <w:t xml:space="preserve">                                                   </w:t>
      </w:r>
      <w:r w:rsidRPr="00FF5CB1">
        <w:rPr>
          <w:rFonts w:ascii="Times New Roman" w:eastAsia="Times New Roman" w:hAnsi="Times New Roman" w:cs="Times New Roman"/>
          <w:kern w:val="0"/>
          <w:sz w:val="16"/>
          <w:szCs w:val="16"/>
          <w14:ligatures w14:val="none"/>
        </w:rPr>
        <w:t>(semnătura)</w:t>
      </w:r>
    </w:p>
    <w:bookmarkEnd w:id="58"/>
    <w:p w14:paraId="029B15D7" w14:textId="529C2ED5" w:rsidR="002260E0" w:rsidRPr="00FF5CB1" w:rsidRDefault="002260E0" w:rsidP="002260E0">
      <w:pPr>
        <w:spacing w:after="0" w:line="240" w:lineRule="auto"/>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5. __________________________________________ ________________________</w:t>
      </w:r>
    </w:p>
    <w:p w14:paraId="12A18BFC" w14:textId="7B05E15C" w:rsidR="002260E0" w:rsidRPr="00FF5CB1" w:rsidRDefault="002260E0" w:rsidP="002260E0">
      <w:pPr>
        <w:spacing w:after="0" w:line="240" w:lineRule="auto"/>
        <w:ind w:firstLine="708"/>
        <w:jc w:val="both"/>
        <w:rPr>
          <w:rFonts w:ascii="Times New Roman" w:eastAsia="Times New Roman" w:hAnsi="Times New Roman" w:cs="Times New Roman"/>
          <w:kern w:val="0"/>
          <w:sz w:val="16"/>
          <w:szCs w:val="16"/>
          <w14:ligatures w14:val="none"/>
        </w:rPr>
      </w:pPr>
      <w:r w:rsidRPr="00FF5CB1">
        <w:rPr>
          <w:rFonts w:ascii="Times New Roman" w:eastAsia="Times New Roman" w:hAnsi="Times New Roman" w:cs="Times New Roman"/>
          <w:kern w:val="0"/>
          <w:sz w:val="16"/>
          <w:szCs w:val="16"/>
          <w14:ligatures w14:val="none"/>
        </w:rPr>
        <w:t>(numele, prenumele)</w:t>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t xml:space="preserve">                                                   (semnătura)</w:t>
      </w:r>
    </w:p>
    <w:p w14:paraId="5A8402D6" w14:textId="01305A0A" w:rsidR="002260E0" w:rsidRPr="00FF5CB1" w:rsidRDefault="002260E0" w:rsidP="002260E0">
      <w:pPr>
        <w:spacing w:after="0" w:line="240" w:lineRule="auto"/>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6. __________________________________________ ________________________</w:t>
      </w:r>
    </w:p>
    <w:p w14:paraId="156DB6BE" w14:textId="733CB558" w:rsidR="002260E0" w:rsidRPr="00FF5CB1" w:rsidRDefault="002260E0" w:rsidP="002260E0">
      <w:pPr>
        <w:spacing w:after="0" w:line="240" w:lineRule="auto"/>
        <w:ind w:firstLine="708"/>
        <w:jc w:val="both"/>
        <w:rPr>
          <w:rFonts w:ascii="Times New Roman" w:eastAsia="Times New Roman" w:hAnsi="Times New Roman" w:cs="Times New Roman"/>
          <w:kern w:val="0"/>
          <w:sz w:val="16"/>
          <w:szCs w:val="16"/>
          <w14:ligatures w14:val="none"/>
        </w:rPr>
      </w:pPr>
      <w:r w:rsidRPr="00FF5CB1">
        <w:rPr>
          <w:rFonts w:ascii="Times New Roman" w:eastAsia="Times New Roman" w:hAnsi="Times New Roman" w:cs="Times New Roman"/>
          <w:kern w:val="0"/>
          <w:sz w:val="16"/>
          <w:szCs w:val="16"/>
          <w14:ligatures w14:val="none"/>
        </w:rPr>
        <w:t>(numele, prenumele)</w:t>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t xml:space="preserve">                                                   (semnătura)</w:t>
      </w:r>
    </w:p>
    <w:p w14:paraId="2D085930" w14:textId="526232C6" w:rsidR="002260E0" w:rsidRPr="00FF5CB1" w:rsidRDefault="002260E0" w:rsidP="002260E0">
      <w:pPr>
        <w:spacing w:after="0" w:line="240" w:lineRule="auto"/>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7. __________________________________________ ________________________</w:t>
      </w:r>
    </w:p>
    <w:p w14:paraId="345248D3" w14:textId="1B8C5F9C" w:rsidR="002260E0" w:rsidRPr="00FF5CB1" w:rsidRDefault="002260E0" w:rsidP="002260E0">
      <w:pPr>
        <w:spacing w:after="0" w:line="240" w:lineRule="auto"/>
        <w:ind w:firstLine="708"/>
        <w:jc w:val="both"/>
        <w:rPr>
          <w:rFonts w:ascii="Times New Roman" w:eastAsia="Times New Roman" w:hAnsi="Times New Roman" w:cs="Times New Roman"/>
          <w:kern w:val="0"/>
          <w:sz w:val="16"/>
          <w:szCs w:val="16"/>
          <w14:ligatures w14:val="none"/>
        </w:rPr>
      </w:pPr>
      <w:r w:rsidRPr="00FF5CB1">
        <w:rPr>
          <w:rFonts w:ascii="Times New Roman" w:eastAsia="Times New Roman" w:hAnsi="Times New Roman" w:cs="Times New Roman"/>
          <w:kern w:val="0"/>
          <w:sz w:val="16"/>
          <w:szCs w:val="16"/>
          <w14:ligatures w14:val="none"/>
        </w:rPr>
        <w:t>(numele, prenumele)</w:t>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t xml:space="preserve">                                                   (semnătura)</w:t>
      </w:r>
    </w:p>
    <w:p w14:paraId="53C09DF1" w14:textId="48A2649B" w:rsidR="002260E0" w:rsidRPr="00FF5CB1" w:rsidRDefault="002260E0" w:rsidP="002260E0">
      <w:pPr>
        <w:spacing w:after="0" w:line="240" w:lineRule="auto"/>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8. __________________________________________ ________________________</w:t>
      </w:r>
    </w:p>
    <w:p w14:paraId="1F7817D8" w14:textId="01AB168A" w:rsidR="002260E0" w:rsidRPr="00FF5CB1" w:rsidRDefault="002260E0" w:rsidP="002260E0">
      <w:pPr>
        <w:spacing w:after="0" w:line="240" w:lineRule="auto"/>
        <w:ind w:firstLine="708"/>
        <w:jc w:val="both"/>
        <w:rPr>
          <w:rFonts w:ascii="Times New Roman" w:eastAsia="Times New Roman" w:hAnsi="Times New Roman" w:cs="Times New Roman"/>
          <w:kern w:val="0"/>
          <w:sz w:val="16"/>
          <w:szCs w:val="16"/>
          <w14:ligatures w14:val="none"/>
        </w:rPr>
      </w:pPr>
      <w:r w:rsidRPr="00FF5CB1">
        <w:rPr>
          <w:rFonts w:ascii="Times New Roman" w:eastAsia="Times New Roman" w:hAnsi="Times New Roman" w:cs="Times New Roman"/>
          <w:kern w:val="0"/>
          <w:sz w:val="16"/>
          <w:szCs w:val="16"/>
          <w14:ligatures w14:val="none"/>
        </w:rPr>
        <w:t>(numele, prenumele)</w:t>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t xml:space="preserve">                                                   (semnătura)</w:t>
      </w:r>
    </w:p>
    <w:p w14:paraId="66026E9C" w14:textId="77777777" w:rsidR="007C3143" w:rsidRPr="00FF5CB1" w:rsidRDefault="007C3143" w:rsidP="007C3143">
      <w:pPr>
        <w:shd w:val="clear" w:color="auto" w:fill="FFFFFF"/>
        <w:spacing w:after="0" w:line="240" w:lineRule="auto"/>
        <w:rPr>
          <w:rFonts w:ascii="Times New Roman" w:eastAsia="Times New Roman" w:hAnsi="Times New Roman" w:cs="Times New Roman"/>
          <w:bCs/>
          <w:kern w:val="0"/>
          <w:lang w:eastAsia="ru-RU"/>
          <w14:ligatures w14:val="none"/>
        </w:rPr>
      </w:pPr>
    </w:p>
    <w:p w14:paraId="57EABD74" w14:textId="0D1D7F1C" w:rsidR="002260E0" w:rsidRPr="00FF5CB1" w:rsidRDefault="0021704D" w:rsidP="007C3143">
      <w:pPr>
        <w:shd w:val="clear" w:color="auto" w:fill="FFFFFF"/>
        <w:spacing w:after="0" w:line="240" w:lineRule="auto"/>
        <w:rPr>
          <w:rFonts w:ascii="Times New Roman" w:eastAsia="Times New Roman" w:hAnsi="Times New Roman" w:cs="Times New Roman"/>
          <w:bCs/>
          <w:kern w:val="0"/>
          <w:sz w:val="28"/>
          <w:szCs w:val="28"/>
          <w:u w:val="single"/>
          <w:lang w:eastAsia="ru-RU"/>
          <w14:ligatures w14:val="none"/>
        </w:rPr>
      </w:pPr>
      <w:r w:rsidRPr="00FF5CB1">
        <w:rPr>
          <w:rFonts w:ascii="Times New Roman" w:eastAsia="Times New Roman" w:hAnsi="Times New Roman" w:cs="Times New Roman"/>
          <w:bCs/>
          <w:kern w:val="0"/>
          <w:sz w:val="28"/>
          <w:szCs w:val="28"/>
          <w:lang w:eastAsia="ru-RU"/>
          <w14:ligatures w14:val="none"/>
        </w:rPr>
        <w:t xml:space="preserve">Data: </w:t>
      </w:r>
      <w:r w:rsidRPr="00FF5CB1">
        <w:rPr>
          <w:rFonts w:ascii="Times New Roman" w:eastAsia="Times New Roman" w:hAnsi="Times New Roman" w:cs="Times New Roman"/>
          <w:bCs/>
          <w:kern w:val="0"/>
          <w:sz w:val="28"/>
          <w:szCs w:val="28"/>
          <w:u w:val="single"/>
          <w:lang w:eastAsia="ru-RU"/>
          <w14:ligatures w14:val="none"/>
        </w:rPr>
        <w:t>___________________</w:t>
      </w:r>
    </w:p>
    <w:bookmarkEnd w:id="57"/>
    <w:p w14:paraId="3B06185D" w14:textId="77777777" w:rsidR="0021704D" w:rsidRPr="00FF5CB1" w:rsidRDefault="0021704D" w:rsidP="007C3143">
      <w:pPr>
        <w:shd w:val="clear" w:color="auto" w:fill="FFFFFF"/>
        <w:spacing w:after="0" w:line="240" w:lineRule="auto"/>
        <w:rPr>
          <w:rFonts w:ascii="Times New Roman" w:eastAsia="Times New Roman" w:hAnsi="Times New Roman" w:cs="Times New Roman"/>
          <w:bCs/>
          <w:kern w:val="0"/>
          <w:lang w:eastAsia="ru-RU"/>
          <w14:ligatures w14:val="none"/>
        </w:rPr>
      </w:pPr>
    </w:p>
    <w:p w14:paraId="2D36A8CC" w14:textId="77777777" w:rsidR="0021704D" w:rsidRPr="00FF5CB1" w:rsidRDefault="0021704D" w:rsidP="007C3143">
      <w:pPr>
        <w:shd w:val="clear" w:color="auto" w:fill="FFFFFF"/>
        <w:spacing w:after="0" w:line="240" w:lineRule="auto"/>
        <w:rPr>
          <w:rFonts w:ascii="Times New Roman" w:eastAsia="Times New Roman" w:hAnsi="Times New Roman" w:cs="Times New Roman"/>
          <w:bCs/>
          <w:kern w:val="0"/>
          <w:lang w:eastAsia="ru-RU"/>
          <w14:ligatures w14:val="none"/>
        </w:rPr>
      </w:pPr>
    </w:p>
    <w:p w14:paraId="0014D2BD" w14:textId="5CDC057E" w:rsidR="00693541" w:rsidRPr="00FF5CB1" w:rsidRDefault="00693541" w:rsidP="00693541">
      <w:pPr>
        <w:spacing w:after="0" w:line="240" w:lineRule="auto"/>
        <w:ind w:left="2160"/>
        <w:jc w:val="right"/>
        <w:rPr>
          <w:rFonts w:ascii="Times New Roman" w:eastAsia="Calibri" w:hAnsi="Times New Roman" w:cs="Times New Roman"/>
          <w:kern w:val="0"/>
          <w:sz w:val="28"/>
          <w:szCs w:val="28"/>
          <w14:ligatures w14:val="none"/>
        </w:rPr>
      </w:pPr>
      <w:r w:rsidRPr="00FF5CB1">
        <w:rPr>
          <w:rFonts w:ascii="Times New Roman" w:eastAsia="Calibri" w:hAnsi="Times New Roman" w:cs="Times New Roman"/>
          <w:kern w:val="0"/>
          <w:sz w:val="28"/>
          <w:szCs w:val="28"/>
          <w14:ligatures w14:val="none"/>
        </w:rPr>
        <w:t xml:space="preserve">Anexa nr. </w:t>
      </w:r>
      <w:r w:rsidR="00BD1952" w:rsidRPr="00FF5CB1">
        <w:rPr>
          <w:rFonts w:ascii="Times New Roman" w:eastAsia="Calibri" w:hAnsi="Times New Roman" w:cs="Times New Roman"/>
          <w:kern w:val="0"/>
          <w:sz w:val="28"/>
          <w:szCs w:val="28"/>
          <w14:ligatures w14:val="none"/>
        </w:rPr>
        <w:t>2</w:t>
      </w:r>
    </w:p>
    <w:p w14:paraId="39E543A0" w14:textId="77777777" w:rsidR="00693541" w:rsidRPr="00FF5CB1" w:rsidRDefault="00693541" w:rsidP="00693541">
      <w:pPr>
        <w:spacing w:after="0" w:line="240" w:lineRule="auto"/>
        <w:ind w:left="2160"/>
        <w:jc w:val="right"/>
        <w:rPr>
          <w:rFonts w:ascii="Times New Roman" w:eastAsia="Calibri" w:hAnsi="Times New Roman" w:cs="Times New Roman"/>
          <w:kern w:val="0"/>
          <w:sz w:val="28"/>
          <w:szCs w:val="28"/>
          <w14:ligatures w14:val="none"/>
        </w:rPr>
      </w:pPr>
      <w:r w:rsidRPr="00FF5CB1">
        <w:rPr>
          <w:rFonts w:ascii="Times New Roman" w:eastAsia="Calibri" w:hAnsi="Times New Roman" w:cs="Times New Roman"/>
          <w:kern w:val="0"/>
          <w:sz w:val="28"/>
          <w:szCs w:val="28"/>
          <w14:ligatures w14:val="none"/>
        </w:rPr>
        <w:t>la Regulamentul privind normele de protecție și</w:t>
      </w:r>
    </w:p>
    <w:p w14:paraId="29EA3CFD" w14:textId="2B6015FD" w:rsidR="00693541" w:rsidRPr="00FF5CB1" w:rsidRDefault="00693541" w:rsidP="00693541">
      <w:pPr>
        <w:spacing w:after="0" w:line="240" w:lineRule="auto"/>
        <w:jc w:val="right"/>
        <w:rPr>
          <w:rFonts w:ascii="Times New Roman" w:eastAsia="Calibri" w:hAnsi="Times New Roman" w:cs="Times New Roman"/>
          <w:kern w:val="0"/>
          <w:sz w:val="22"/>
          <w:szCs w:val="22"/>
          <w14:ligatures w14:val="none"/>
        </w:rPr>
      </w:pPr>
      <w:r w:rsidRPr="00FF5CB1">
        <w:rPr>
          <w:rFonts w:ascii="Times New Roman" w:eastAsia="Calibri" w:hAnsi="Times New Roman" w:cs="Times New Roman"/>
          <w:kern w:val="0"/>
          <w:sz w:val="28"/>
          <w:szCs w:val="28"/>
          <w14:ligatures w14:val="none"/>
        </w:rPr>
        <w:t>modul de reparare a prejudiciilor</w:t>
      </w:r>
    </w:p>
    <w:p w14:paraId="1A32784D" w14:textId="77777777" w:rsidR="00693541" w:rsidRPr="00FF5CB1" w:rsidRDefault="00693541" w:rsidP="00693541">
      <w:pPr>
        <w:spacing w:after="0" w:line="240" w:lineRule="auto"/>
        <w:jc w:val="center"/>
        <w:rPr>
          <w:rFonts w:ascii="Times New Roman" w:eastAsia="Calibri" w:hAnsi="Times New Roman" w:cs="Times New Roman"/>
          <w:b/>
          <w:kern w:val="0"/>
          <w:sz w:val="28"/>
          <w:szCs w:val="28"/>
          <w14:ligatures w14:val="none"/>
        </w:rPr>
      </w:pPr>
    </w:p>
    <w:p w14:paraId="79B707E5" w14:textId="77777777" w:rsidR="006E1CA2" w:rsidRPr="00FF5CB1" w:rsidRDefault="00693541" w:rsidP="00693541">
      <w:pPr>
        <w:spacing w:after="0" w:line="240" w:lineRule="auto"/>
        <w:jc w:val="center"/>
      </w:pPr>
      <w:r w:rsidRPr="00FF5CB1">
        <w:rPr>
          <w:rFonts w:ascii="Times New Roman" w:eastAsia="Calibri" w:hAnsi="Times New Roman" w:cs="Times New Roman"/>
          <w:b/>
          <w:kern w:val="0"/>
          <w:sz w:val="28"/>
          <w:szCs w:val="28"/>
          <w14:ligatures w14:val="none"/>
        </w:rPr>
        <w:t>Act de evaluare și stabilire a pagubelor</w:t>
      </w:r>
      <w:r w:rsidR="006E1CA2" w:rsidRPr="00FF5CB1">
        <w:t xml:space="preserve"> </w:t>
      </w:r>
    </w:p>
    <w:p w14:paraId="77F19B75" w14:textId="02650D2C" w:rsidR="00693541" w:rsidRPr="00FF5CB1" w:rsidRDefault="006E1CA2" w:rsidP="00693541">
      <w:pPr>
        <w:spacing w:after="0" w:line="240" w:lineRule="auto"/>
        <w:jc w:val="center"/>
        <w:rPr>
          <w:rFonts w:ascii="Times New Roman" w:eastAsia="Calibri" w:hAnsi="Times New Roman" w:cs="Times New Roman"/>
          <w:b/>
          <w:kern w:val="0"/>
          <w:sz w:val="28"/>
          <w:szCs w:val="28"/>
          <w14:ligatures w14:val="none"/>
        </w:rPr>
      </w:pPr>
      <w:r w:rsidRPr="00FF5CB1">
        <w:rPr>
          <w:rFonts w:ascii="Times New Roman" w:eastAsia="Calibri" w:hAnsi="Times New Roman" w:cs="Times New Roman"/>
          <w:b/>
          <w:kern w:val="0"/>
          <w:sz w:val="28"/>
          <w:szCs w:val="28"/>
          <w14:ligatures w14:val="none"/>
        </w:rPr>
        <w:t>cauzate animalelor domestice</w:t>
      </w:r>
    </w:p>
    <w:p w14:paraId="0AE5E19A" w14:textId="77777777" w:rsidR="00693541" w:rsidRPr="00FF5CB1" w:rsidRDefault="00693541" w:rsidP="00693541">
      <w:pPr>
        <w:spacing w:after="0" w:line="240" w:lineRule="auto"/>
        <w:jc w:val="both"/>
        <w:rPr>
          <w:rFonts w:ascii="Times New Roman" w:eastAsia="Calibri" w:hAnsi="Times New Roman" w:cs="Times New Roman"/>
          <w:bCs/>
          <w:kern w:val="0"/>
          <w:sz w:val="28"/>
          <w:szCs w:val="28"/>
          <w14:ligatures w14:val="none"/>
        </w:rPr>
      </w:pPr>
    </w:p>
    <w:p w14:paraId="513137CE" w14:textId="77777777" w:rsidR="00693541" w:rsidRPr="00FF5CB1" w:rsidRDefault="00693541" w:rsidP="00693541">
      <w:pPr>
        <w:tabs>
          <w:tab w:val="left" w:pos="284"/>
        </w:tabs>
        <w:spacing w:after="0" w:line="240" w:lineRule="auto"/>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Comisia de evaluare și stabilire a pagubelor cauzate de fauna de interes cinegetic în componența nominală, inclusiv:</w:t>
      </w:r>
    </w:p>
    <w:p w14:paraId="6836C043" w14:textId="77777777" w:rsidR="00693541" w:rsidRPr="00FF5CB1" w:rsidRDefault="00693541" w:rsidP="00693541">
      <w:pPr>
        <w:numPr>
          <w:ilvl w:val="0"/>
          <w:numId w:val="25"/>
        </w:numPr>
        <w:tabs>
          <w:tab w:val="left" w:pos="284"/>
        </w:tabs>
        <w:spacing w:after="0" w:line="240" w:lineRule="auto"/>
        <w:ind w:left="0" w:firstLine="0"/>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__________________________________________________________________;</w:t>
      </w:r>
    </w:p>
    <w:p w14:paraId="177AAFCC" w14:textId="77777777" w:rsidR="00693541" w:rsidRPr="00FF5CB1" w:rsidRDefault="00693541" w:rsidP="00693541">
      <w:pPr>
        <w:tabs>
          <w:tab w:val="left" w:pos="284"/>
        </w:tabs>
        <w:spacing w:after="0" w:line="240" w:lineRule="auto"/>
        <w:contextualSpacing/>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16"/>
          <w:szCs w:val="16"/>
          <w14:ligatures w14:val="none"/>
        </w:rPr>
        <w:t xml:space="preserve">                 (numele, prenumele)                                               (instituție, funcția)                                                             (tel./e-mail) </w:t>
      </w:r>
    </w:p>
    <w:p w14:paraId="58B6D656" w14:textId="77777777" w:rsidR="00693541" w:rsidRPr="00FF5CB1" w:rsidRDefault="00693541" w:rsidP="00693541">
      <w:pPr>
        <w:numPr>
          <w:ilvl w:val="0"/>
          <w:numId w:val="25"/>
        </w:numPr>
        <w:tabs>
          <w:tab w:val="left" w:pos="284"/>
        </w:tabs>
        <w:spacing w:after="0" w:line="240" w:lineRule="auto"/>
        <w:ind w:left="0" w:firstLine="0"/>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__________________________________________________________________;</w:t>
      </w:r>
    </w:p>
    <w:p w14:paraId="7949880A" w14:textId="77777777" w:rsidR="00693541" w:rsidRPr="00FF5CB1" w:rsidRDefault="00693541" w:rsidP="00693541">
      <w:pPr>
        <w:tabs>
          <w:tab w:val="left" w:pos="284"/>
        </w:tabs>
        <w:spacing w:after="0" w:line="240" w:lineRule="auto"/>
        <w:contextualSpacing/>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16"/>
          <w:szCs w:val="16"/>
          <w14:ligatures w14:val="none"/>
        </w:rPr>
        <w:t xml:space="preserve">                 (numele, prenumele)                                               (instituție, funcția)</w:t>
      </w:r>
      <w:r w:rsidRPr="00FF5CB1">
        <w:rPr>
          <w:rFonts w:ascii="Times New Roman" w:eastAsia="Times New Roman" w:hAnsi="Times New Roman" w:cs="Times New Roman"/>
          <w:kern w:val="0"/>
          <w:sz w:val="16"/>
          <w:szCs w:val="16"/>
          <w14:ligatures w14:val="none"/>
        </w:rPr>
        <w:tab/>
        <w:t xml:space="preserve">                                               (tel./e-mail)</w:t>
      </w:r>
    </w:p>
    <w:p w14:paraId="14F4EFEE" w14:textId="77777777" w:rsidR="00693541" w:rsidRPr="00FF5CB1" w:rsidRDefault="00693541" w:rsidP="00693541">
      <w:pPr>
        <w:numPr>
          <w:ilvl w:val="0"/>
          <w:numId w:val="25"/>
        </w:numPr>
        <w:tabs>
          <w:tab w:val="left" w:pos="284"/>
        </w:tabs>
        <w:spacing w:after="0" w:line="240" w:lineRule="auto"/>
        <w:ind w:left="0" w:firstLine="0"/>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__________________________________________________________________;</w:t>
      </w:r>
    </w:p>
    <w:p w14:paraId="13A54086" w14:textId="77777777" w:rsidR="00693541" w:rsidRPr="00FF5CB1" w:rsidRDefault="00693541" w:rsidP="00693541">
      <w:pPr>
        <w:tabs>
          <w:tab w:val="left" w:pos="284"/>
        </w:tabs>
        <w:spacing w:after="0" w:line="240" w:lineRule="auto"/>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 xml:space="preserve">          </w:t>
      </w:r>
      <w:r w:rsidRPr="00FF5CB1">
        <w:rPr>
          <w:rFonts w:ascii="Times New Roman" w:eastAsia="Times New Roman" w:hAnsi="Times New Roman" w:cs="Times New Roman"/>
          <w:kern w:val="0"/>
          <w:sz w:val="16"/>
          <w:szCs w:val="16"/>
          <w14:ligatures w14:val="none"/>
        </w:rPr>
        <w:t xml:space="preserve">(numele, prenumele) </w:t>
      </w:r>
      <w:r w:rsidRPr="00FF5CB1">
        <w:rPr>
          <w:rFonts w:ascii="Times New Roman" w:eastAsia="Times New Roman" w:hAnsi="Times New Roman" w:cs="Times New Roman"/>
          <w:kern w:val="0"/>
          <w:sz w:val="16"/>
          <w:szCs w:val="16"/>
          <w14:ligatures w14:val="none"/>
        </w:rPr>
        <w:tab/>
        <w:t xml:space="preserve">                                            (instituție, funcția)</w:t>
      </w:r>
      <w:r w:rsidRPr="00FF5CB1">
        <w:rPr>
          <w:rFonts w:ascii="Times New Roman" w:eastAsia="Times New Roman" w:hAnsi="Times New Roman" w:cs="Times New Roman"/>
          <w:kern w:val="0"/>
          <w:sz w:val="16"/>
          <w:szCs w:val="16"/>
          <w14:ligatures w14:val="none"/>
        </w:rPr>
        <w:tab/>
        <w:t xml:space="preserve">                                               (tel./e-mail)</w:t>
      </w:r>
    </w:p>
    <w:p w14:paraId="45A91DF6" w14:textId="77777777" w:rsidR="00693541" w:rsidRPr="00FF5CB1" w:rsidRDefault="00693541" w:rsidP="00693541">
      <w:pPr>
        <w:numPr>
          <w:ilvl w:val="0"/>
          <w:numId w:val="25"/>
        </w:numPr>
        <w:tabs>
          <w:tab w:val="left" w:pos="284"/>
        </w:tabs>
        <w:spacing w:after="0" w:line="240" w:lineRule="auto"/>
        <w:ind w:left="0" w:firstLine="0"/>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__________________________________________________________________;</w:t>
      </w:r>
    </w:p>
    <w:p w14:paraId="03EF3293" w14:textId="77777777" w:rsidR="00693541" w:rsidRPr="00FF5CB1" w:rsidRDefault="00693541" w:rsidP="00693541">
      <w:pPr>
        <w:tabs>
          <w:tab w:val="left" w:pos="284"/>
        </w:tabs>
        <w:spacing w:after="0" w:line="240" w:lineRule="auto"/>
        <w:contextualSpacing/>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16"/>
          <w:szCs w:val="16"/>
          <w14:ligatures w14:val="none"/>
        </w:rPr>
        <w:t xml:space="preserve">                 (numele, prenumele)</w:t>
      </w:r>
      <w:r w:rsidRPr="00FF5CB1">
        <w:rPr>
          <w:rFonts w:ascii="Times New Roman" w:eastAsia="Times New Roman" w:hAnsi="Times New Roman" w:cs="Times New Roman"/>
          <w:kern w:val="0"/>
          <w:sz w:val="16"/>
          <w:szCs w:val="16"/>
          <w14:ligatures w14:val="none"/>
        </w:rPr>
        <w:tab/>
        <w:t xml:space="preserve">                                            (instituția, funcția)                                                             (tel./e-mail)</w:t>
      </w:r>
    </w:p>
    <w:p w14:paraId="0A73DA77" w14:textId="77777777" w:rsidR="00693541" w:rsidRPr="00FF5CB1" w:rsidRDefault="00693541" w:rsidP="00693541">
      <w:pPr>
        <w:numPr>
          <w:ilvl w:val="0"/>
          <w:numId w:val="25"/>
        </w:numPr>
        <w:tabs>
          <w:tab w:val="left" w:pos="284"/>
        </w:tabs>
        <w:spacing w:after="0" w:line="240" w:lineRule="auto"/>
        <w:ind w:left="0" w:firstLine="0"/>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__________________________________________________________________;</w:t>
      </w:r>
    </w:p>
    <w:p w14:paraId="1990CF64" w14:textId="77777777" w:rsidR="00693541" w:rsidRPr="00FF5CB1" w:rsidRDefault="00693541" w:rsidP="00693541">
      <w:pPr>
        <w:tabs>
          <w:tab w:val="left" w:pos="284"/>
        </w:tabs>
        <w:spacing w:after="0" w:line="240" w:lineRule="auto"/>
        <w:contextualSpacing/>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16"/>
          <w:szCs w:val="16"/>
          <w14:ligatures w14:val="none"/>
        </w:rPr>
        <w:t xml:space="preserve">                 (numele, prenumele)</w:t>
      </w:r>
      <w:r w:rsidRPr="00FF5CB1">
        <w:rPr>
          <w:rFonts w:ascii="Times New Roman" w:eastAsia="Times New Roman" w:hAnsi="Times New Roman" w:cs="Times New Roman"/>
          <w:kern w:val="0"/>
          <w:sz w:val="16"/>
          <w:szCs w:val="16"/>
          <w14:ligatures w14:val="none"/>
        </w:rPr>
        <w:tab/>
        <w:t xml:space="preserve">                                           (instituția, funcția)                                                              (tel./e-mail)</w:t>
      </w:r>
    </w:p>
    <w:p w14:paraId="6370DFBB" w14:textId="77777777" w:rsidR="00693541" w:rsidRPr="00FF5CB1" w:rsidRDefault="00693541" w:rsidP="00693541">
      <w:pPr>
        <w:numPr>
          <w:ilvl w:val="0"/>
          <w:numId w:val="25"/>
        </w:numPr>
        <w:tabs>
          <w:tab w:val="left" w:pos="284"/>
        </w:tabs>
        <w:spacing w:after="0" w:line="240" w:lineRule="auto"/>
        <w:ind w:left="0" w:firstLine="0"/>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__________________________________________________________________;</w:t>
      </w:r>
    </w:p>
    <w:p w14:paraId="7C43EFCF" w14:textId="77777777" w:rsidR="00693541" w:rsidRPr="00FF5CB1" w:rsidRDefault="00693541" w:rsidP="00693541">
      <w:pPr>
        <w:tabs>
          <w:tab w:val="left" w:pos="284"/>
        </w:tabs>
        <w:spacing w:after="0" w:line="240" w:lineRule="auto"/>
        <w:contextualSpacing/>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16"/>
          <w:szCs w:val="16"/>
          <w14:ligatures w14:val="none"/>
        </w:rPr>
        <w:t xml:space="preserve">                 (numele, prenumele)                                              (instituția, funcția)                                                              (tel./e-mail)</w:t>
      </w:r>
    </w:p>
    <w:p w14:paraId="5553C119" w14:textId="77777777" w:rsidR="00693541" w:rsidRPr="00FF5CB1" w:rsidRDefault="00693541" w:rsidP="00693541">
      <w:pPr>
        <w:numPr>
          <w:ilvl w:val="0"/>
          <w:numId w:val="25"/>
        </w:numPr>
        <w:tabs>
          <w:tab w:val="left" w:pos="284"/>
        </w:tabs>
        <w:spacing w:after="0" w:line="240" w:lineRule="auto"/>
        <w:ind w:left="0" w:firstLine="0"/>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__________________________________________________________________;</w:t>
      </w:r>
    </w:p>
    <w:p w14:paraId="0923C150" w14:textId="77777777" w:rsidR="00693541" w:rsidRPr="00FF5CB1" w:rsidRDefault="00693541" w:rsidP="00693541">
      <w:pPr>
        <w:tabs>
          <w:tab w:val="left" w:pos="284"/>
        </w:tabs>
        <w:spacing w:after="0" w:line="240" w:lineRule="auto"/>
        <w:contextualSpacing/>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16"/>
          <w:szCs w:val="16"/>
          <w14:ligatures w14:val="none"/>
        </w:rPr>
        <w:t xml:space="preserve">                (numele, prenumele)                                                (instituția, funcția)                                                              (tel./e-mail)  </w:t>
      </w:r>
    </w:p>
    <w:p w14:paraId="3BBBDCC0" w14:textId="77777777" w:rsidR="00693541" w:rsidRPr="00FF5CB1" w:rsidRDefault="00693541" w:rsidP="00693541">
      <w:pPr>
        <w:numPr>
          <w:ilvl w:val="0"/>
          <w:numId w:val="25"/>
        </w:numPr>
        <w:tabs>
          <w:tab w:val="left" w:pos="284"/>
        </w:tabs>
        <w:spacing w:after="0" w:line="240" w:lineRule="auto"/>
        <w:ind w:left="0" w:firstLine="0"/>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__________________________________________________________________.</w:t>
      </w:r>
    </w:p>
    <w:p w14:paraId="31107E8E" w14:textId="77777777" w:rsidR="00693541" w:rsidRPr="00FF5CB1" w:rsidRDefault="00693541" w:rsidP="00693541">
      <w:pPr>
        <w:tabs>
          <w:tab w:val="left" w:pos="284"/>
        </w:tabs>
        <w:spacing w:after="0" w:line="240" w:lineRule="auto"/>
        <w:contextualSpacing/>
        <w:rPr>
          <w:rFonts w:ascii="Times New Roman" w:eastAsia="Times New Roman" w:hAnsi="Times New Roman" w:cs="Times New Roman"/>
          <w:kern w:val="0"/>
          <w:sz w:val="16"/>
          <w:szCs w:val="16"/>
          <w14:ligatures w14:val="none"/>
        </w:rPr>
      </w:pPr>
      <w:r w:rsidRPr="00FF5CB1">
        <w:rPr>
          <w:rFonts w:ascii="Times New Roman" w:eastAsia="Times New Roman" w:hAnsi="Times New Roman" w:cs="Times New Roman"/>
          <w:kern w:val="0"/>
          <w:sz w:val="16"/>
          <w:szCs w:val="16"/>
          <w14:ligatures w14:val="none"/>
        </w:rPr>
        <w:t xml:space="preserve">                (numele, prenumele)                                                 (instituția, funcția)                                                              (tel./e-mail)</w:t>
      </w:r>
    </w:p>
    <w:p w14:paraId="60D3C807" w14:textId="77777777" w:rsidR="00693541" w:rsidRPr="00FF5CB1" w:rsidRDefault="00693541" w:rsidP="00693541">
      <w:pPr>
        <w:spacing w:after="0" w:line="240" w:lineRule="auto"/>
        <w:jc w:val="center"/>
        <w:rPr>
          <w:rFonts w:ascii="Times New Roman" w:eastAsia="Times New Roman" w:hAnsi="Times New Roman" w:cs="Times New Roman"/>
          <w:b/>
          <w:kern w:val="0"/>
          <w:sz w:val="28"/>
          <w:szCs w:val="28"/>
          <w14:ligatures w14:val="none"/>
        </w:rPr>
      </w:pPr>
    </w:p>
    <w:p w14:paraId="37ADA875" w14:textId="3838480B" w:rsidR="00693541" w:rsidRPr="00FF5CB1" w:rsidRDefault="00693541" w:rsidP="00693541">
      <w:pPr>
        <w:spacing w:after="0" w:line="240" w:lineRule="auto"/>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bCs/>
          <w:kern w:val="0"/>
          <w:sz w:val="28"/>
          <w:szCs w:val="28"/>
          <w14:ligatures w14:val="none"/>
        </w:rPr>
        <w:t xml:space="preserve">Ca urmare a </w:t>
      </w:r>
      <w:r w:rsidR="001A5DF7" w:rsidRPr="00FF5CB1">
        <w:rPr>
          <w:rFonts w:ascii="Times New Roman" w:eastAsia="Times New Roman" w:hAnsi="Times New Roman" w:cs="Times New Roman"/>
          <w:bCs/>
          <w:kern w:val="0"/>
          <w:sz w:val="28"/>
          <w:szCs w:val="28"/>
          <w14:ligatures w14:val="none"/>
        </w:rPr>
        <w:t>cererii</w:t>
      </w:r>
      <w:r w:rsidRPr="00FF5CB1">
        <w:rPr>
          <w:rFonts w:ascii="Times New Roman" w:eastAsia="Times New Roman" w:hAnsi="Times New Roman" w:cs="Times New Roman"/>
          <w:bCs/>
          <w:kern w:val="0"/>
          <w:sz w:val="28"/>
          <w:szCs w:val="28"/>
          <w14:ligatures w14:val="none"/>
        </w:rPr>
        <w:t xml:space="preserve"> adresate de</w:t>
      </w:r>
      <w:r w:rsidRPr="00FF5CB1">
        <w:rPr>
          <w:rFonts w:ascii="Times New Roman" w:eastAsia="Times New Roman" w:hAnsi="Times New Roman" w:cs="Times New Roman"/>
          <w:bCs/>
          <w:kern w:val="0"/>
          <w:sz w:val="28"/>
          <w:szCs w:val="28"/>
          <w:lang w:val="pt-BR"/>
          <w14:ligatures w14:val="none"/>
        </w:rPr>
        <w:t>:</w:t>
      </w:r>
      <w:r w:rsidRPr="00FF5CB1">
        <w:rPr>
          <w:rFonts w:ascii="Times New Roman" w:eastAsia="Times New Roman" w:hAnsi="Times New Roman" w:cs="Times New Roman"/>
          <w:kern w:val="0"/>
          <w:sz w:val="28"/>
          <w:szCs w:val="28"/>
          <w14:ligatures w14:val="none"/>
        </w:rPr>
        <w:t xml:space="preserve"> _________________________________________</w:t>
      </w:r>
      <w:r w:rsidR="00BD1952" w:rsidRPr="00FF5CB1">
        <w:rPr>
          <w:rFonts w:ascii="Times New Roman" w:eastAsia="Times New Roman" w:hAnsi="Times New Roman" w:cs="Times New Roman"/>
          <w:kern w:val="0"/>
          <w:sz w:val="28"/>
          <w:szCs w:val="28"/>
          <w14:ligatures w14:val="none"/>
        </w:rPr>
        <w:t>;</w:t>
      </w:r>
    </w:p>
    <w:p w14:paraId="1C246A45" w14:textId="2AE9B9C7" w:rsidR="00693541" w:rsidRPr="00FF5CB1" w:rsidRDefault="00693541" w:rsidP="00693541">
      <w:pPr>
        <w:tabs>
          <w:tab w:val="left" w:pos="284"/>
        </w:tabs>
        <w:spacing w:after="0" w:line="240" w:lineRule="auto"/>
        <w:contextualSpacing/>
        <w:jc w:val="both"/>
        <w:rPr>
          <w:rFonts w:ascii="Times New Roman" w:eastAsia="Times New Roman" w:hAnsi="Times New Roman" w:cs="Times New Roman"/>
          <w:kern w:val="0"/>
          <w:sz w:val="16"/>
          <w:szCs w:val="16"/>
          <w14:ligatures w14:val="none"/>
        </w:rPr>
      </w:pP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t xml:space="preserve">                                               (proprietarul/gestionarul)</w:t>
      </w:r>
    </w:p>
    <w:p w14:paraId="3C0DA3C5" w14:textId="77777777" w:rsidR="00693541" w:rsidRPr="00FF5CB1" w:rsidRDefault="00693541" w:rsidP="00693541">
      <w:pPr>
        <w:tabs>
          <w:tab w:val="left" w:pos="284"/>
        </w:tabs>
        <w:spacing w:after="0" w:line="240" w:lineRule="auto"/>
        <w:contextualSpacing/>
        <w:jc w:val="both"/>
        <w:rPr>
          <w:rFonts w:ascii="Times New Roman" w:eastAsia="Times New Roman" w:hAnsi="Times New Roman" w:cs="Times New Roman"/>
          <w:kern w:val="0"/>
          <w:sz w:val="16"/>
          <w:szCs w:val="16"/>
          <w14:ligatures w14:val="none"/>
        </w:rPr>
      </w:pPr>
    </w:p>
    <w:p w14:paraId="72509A13" w14:textId="7DFA0A4E" w:rsidR="00693541" w:rsidRPr="00FF5CB1" w:rsidRDefault="00693541" w:rsidP="00693541">
      <w:pPr>
        <w:spacing w:after="0" w:line="240" w:lineRule="auto"/>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 xml:space="preserve">în data de </w:t>
      </w:r>
      <w:r w:rsidRPr="00FF5CB1">
        <w:rPr>
          <w:rFonts w:ascii="Times New Roman" w:eastAsia="Times New Roman" w:hAnsi="Times New Roman" w:cs="Times New Roman"/>
          <w:kern w:val="0"/>
          <w:sz w:val="28"/>
          <w:szCs w:val="28"/>
          <w:u w:val="single"/>
          <w14:ligatures w14:val="none"/>
        </w:rPr>
        <w:t>____ _____________ 20____</w:t>
      </w:r>
      <w:r w:rsidRPr="00FF5CB1">
        <w:rPr>
          <w:rFonts w:ascii="Times New Roman" w:eastAsia="Times New Roman" w:hAnsi="Times New Roman" w:cs="Times New Roman"/>
          <w:kern w:val="0"/>
          <w:sz w:val="28"/>
          <w:szCs w:val="28"/>
          <w14:ligatures w14:val="none"/>
        </w:rPr>
        <w:t>, înregistrată cu nr.</w:t>
      </w:r>
      <w:r w:rsidRPr="00FF5CB1">
        <w:rPr>
          <w:rFonts w:ascii="Times New Roman" w:eastAsia="Times New Roman" w:hAnsi="Times New Roman" w:cs="Times New Roman"/>
          <w:kern w:val="0"/>
          <w:sz w:val="28"/>
          <w:szCs w:val="28"/>
          <w:u w:val="single"/>
          <w14:ligatures w14:val="none"/>
        </w:rPr>
        <w:t>_______________</w:t>
      </w:r>
      <w:r w:rsidR="00BD1952" w:rsidRPr="00FF5CB1">
        <w:rPr>
          <w:rFonts w:ascii="Times New Roman" w:eastAsia="Times New Roman" w:hAnsi="Times New Roman" w:cs="Times New Roman"/>
          <w:kern w:val="0"/>
          <w:sz w:val="28"/>
          <w:szCs w:val="28"/>
          <w:u w:val="single"/>
          <w14:ligatures w14:val="none"/>
        </w:rPr>
        <w:t>______;</w:t>
      </w:r>
    </w:p>
    <w:p w14:paraId="7C93B6E0" w14:textId="7B13C101" w:rsidR="00693541" w:rsidRPr="00FF5CB1" w:rsidRDefault="00693541" w:rsidP="00693541">
      <w:pPr>
        <w:spacing w:after="0" w:line="240" w:lineRule="auto"/>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bCs/>
          <w:kern w:val="0"/>
          <w:sz w:val="28"/>
          <w:szCs w:val="28"/>
          <w14:ligatures w14:val="none"/>
        </w:rPr>
        <w:t>de către:</w:t>
      </w:r>
      <w:r w:rsidRPr="00FF5CB1">
        <w:rPr>
          <w:rFonts w:ascii="Times New Roman" w:eastAsia="Times New Roman" w:hAnsi="Times New Roman" w:cs="Times New Roman"/>
          <w:kern w:val="0"/>
          <w:sz w:val="28"/>
          <w:szCs w:val="28"/>
          <w14:ligatures w14:val="none"/>
        </w:rPr>
        <w:t xml:space="preserve"> _______________________________</w:t>
      </w:r>
      <w:r w:rsidR="00BD1952" w:rsidRPr="00FF5CB1">
        <w:rPr>
          <w:rFonts w:ascii="Times New Roman" w:eastAsia="Times New Roman" w:hAnsi="Times New Roman" w:cs="Times New Roman"/>
          <w:kern w:val="0"/>
          <w:sz w:val="28"/>
          <w:szCs w:val="28"/>
          <w14:ligatures w14:val="none"/>
        </w:rPr>
        <w:t>_____</w:t>
      </w:r>
      <w:r w:rsidRPr="00FF5CB1">
        <w:rPr>
          <w:rFonts w:ascii="Times New Roman" w:eastAsia="Times New Roman" w:hAnsi="Times New Roman" w:cs="Times New Roman"/>
          <w:kern w:val="0"/>
          <w:sz w:val="28"/>
          <w:szCs w:val="28"/>
          <w14:ligatures w14:val="none"/>
        </w:rPr>
        <w:t xml:space="preserve"> cu privire la depistarea daunelor </w:t>
      </w:r>
    </w:p>
    <w:p w14:paraId="49DBB75F" w14:textId="0C0348DD" w:rsidR="00693541" w:rsidRPr="00FF5CB1" w:rsidRDefault="00693541" w:rsidP="00693541">
      <w:pPr>
        <w:spacing w:after="0" w:line="240" w:lineRule="auto"/>
        <w:ind w:firstLine="708"/>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16"/>
          <w:szCs w:val="16"/>
          <w14:ligatures w14:val="none"/>
        </w:rPr>
        <w:t xml:space="preserve">                  </w:t>
      </w:r>
      <w:r w:rsidR="00BD1952" w:rsidRPr="00FF5CB1">
        <w:rPr>
          <w:rFonts w:ascii="Times New Roman" w:eastAsia="Times New Roman" w:hAnsi="Times New Roman" w:cs="Times New Roman"/>
          <w:kern w:val="0"/>
          <w:sz w:val="16"/>
          <w:szCs w:val="16"/>
          <w14:ligatures w14:val="none"/>
        </w:rPr>
        <w:t xml:space="preserve">         </w:t>
      </w:r>
      <w:r w:rsidRPr="00FF5CB1">
        <w:rPr>
          <w:rFonts w:ascii="Times New Roman" w:eastAsia="Times New Roman" w:hAnsi="Times New Roman" w:cs="Times New Roman"/>
          <w:kern w:val="0"/>
          <w:sz w:val="16"/>
          <w:szCs w:val="16"/>
          <w14:ligatures w14:val="none"/>
        </w:rPr>
        <w:t>(numele, prenumele păgubitului/reprezentantului)</w:t>
      </w:r>
    </w:p>
    <w:p w14:paraId="0D168511" w14:textId="1F7FDBCA" w:rsidR="00693541" w:rsidRPr="00FF5CB1" w:rsidRDefault="00693541" w:rsidP="00693541">
      <w:pPr>
        <w:spacing w:after="0" w:line="240" w:lineRule="auto"/>
        <w:jc w:val="both"/>
        <w:rPr>
          <w:rFonts w:ascii="Times New Roman" w:eastAsia="Times New Roman" w:hAnsi="Times New Roman" w:cs="Times New Roman"/>
          <w:kern w:val="0"/>
          <w:sz w:val="28"/>
          <w:szCs w:val="28"/>
          <w14:ligatures w14:val="none"/>
        </w:rPr>
      </w:pPr>
      <w:bookmarkStart w:id="59" w:name="_Hlk179355801"/>
      <w:r w:rsidRPr="00FF5CB1">
        <w:rPr>
          <w:rFonts w:ascii="Times New Roman" w:eastAsia="Times New Roman" w:hAnsi="Times New Roman" w:cs="Times New Roman"/>
          <w:kern w:val="0"/>
          <w:sz w:val="28"/>
          <w:szCs w:val="28"/>
          <w14:ligatures w14:val="none"/>
        </w:rPr>
        <w:t xml:space="preserve">cauzate animalelor domestice </w:t>
      </w:r>
      <w:bookmarkEnd w:id="59"/>
      <w:r w:rsidRPr="00FF5CB1">
        <w:rPr>
          <w:rFonts w:ascii="Times New Roman" w:eastAsia="Times New Roman" w:hAnsi="Times New Roman" w:cs="Times New Roman"/>
          <w:kern w:val="0"/>
          <w:sz w:val="28"/>
          <w:szCs w:val="28"/>
          <w14:ligatures w14:val="none"/>
        </w:rPr>
        <w:t>(de fermă) în proprietatea ________________________;</w:t>
      </w:r>
    </w:p>
    <w:p w14:paraId="6D7236A8" w14:textId="20E1FAB5" w:rsidR="00693541" w:rsidRPr="00FF5CB1" w:rsidRDefault="00693541" w:rsidP="00693541">
      <w:pPr>
        <w:spacing w:after="0" w:line="240" w:lineRule="auto"/>
        <w:ind w:firstLine="708"/>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16"/>
          <w:szCs w:val="16"/>
          <w14:ligatures w14:val="none"/>
        </w:rPr>
        <w:lastRenderedPageBreak/>
        <w:t xml:space="preserve">                                                                                                                                                          (tipul de proprietate publică/privată)</w:t>
      </w:r>
    </w:p>
    <w:p w14:paraId="51A7C0AB" w14:textId="3437AD5D" w:rsidR="00693541" w:rsidRPr="00FF5CB1" w:rsidRDefault="00693541" w:rsidP="00693541">
      <w:pPr>
        <w:spacing w:after="0" w:line="240" w:lineRule="auto"/>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bCs/>
          <w:kern w:val="0"/>
          <w:sz w:val="28"/>
          <w:szCs w:val="28"/>
          <w14:ligatures w14:val="none"/>
        </w:rPr>
        <w:t>ne-am deplasat la fața locului,</w:t>
      </w:r>
      <w:r w:rsidRPr="00FF5CB1">
        <w:rPr>
          <w:rFonts w:ascii="Times New Roman" w:eastAsia="Times New Roman" w:hAnsi="Times New Roman" w:cs="Times New Roman"/>
          <w:kern w:val="0"/>
          <w:sz w:val="28"/>
          <w:szCs w:val="28"/>
          <w14:ligatures w14:val="none"/>
        </w:rPr>
        <w:t xml:space="preserve"> amplasat în ___________________________________;</w:t>
      </w:r>
    </w:p>
    <w:p w14:paraId="2B9740DB" w14:textId="60AAD65B" w:rsidR="00693541" w:rsidRPr="00FF5CB1" w:rsidRDefault="00693541" w:rsidP="00693541">
      <w:pPr>
        <w:spacing w:after="0" w:line="240" w:lineRule="auto"/>
        <w:jc w:val="both"/>
        <w:rPr>
          <w:rFonts w:ascii="Times New Roman" w:eastAsia="Times New Roman" w:hAnsi="Times New Roman" w:cs="Times New Roman"/>
          <w:kern w:val="0"/>
          <w:sz w:val="16"/>
          <w:szCs w:val="16"/>
          <w14:ligatures w14:val="none"/>
        </w:rPr>
      </w:pPr>
      <w:r w:rsidRPr="00FF5CB1">
        <w:rPr>
          <w:rFonts w:ascii="Times New Roman" w:eastAsia="Times New Roman" w:hAnsi="Times New Roman" w:cs="Times New Roman"/>
          <w:kern w:val="0"/>
          <w:sz w:val="16"/>
          <w:szCs w:val="16"/>
          <w14:ligatures w14:val="none"/>
        </w:rPr>
        <w:t xml:space="preserve">                                                                                                                                  (poziția geografică N,V,S,E; intravilanul/extravilanul localității)</w:t>
      </w:r>
    </w:p>
    <w:p w14:paraId="649FD824" w14:textId="00F4735E" w:rsidR="00693541" w:rsidRPr="00FF5CB1" w:rsidRDefault="00693541" w:rsidP="00693541">
      <w:pPr>
        <w:spacing w:after="0" w:line="240" w:lineRule="auto"/>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aflat în _______________________, care aparține____________________________;</w:t>
      </w:r>
    </w:p>
    <w:p w14:paraId="6333BAF6" w14:textId="0ECAFAE2" w:rsidR="00693541" w:rsidRPr="00FF5CB1" w:rsidRDefault="00693541" w:rsidP="00693541">
      <w:pPr>
        <w:spacing w:after="0" w:line="240" w:lineRule="auto"/>
        <w:ind w:firstLine="708"/>
        <w:jc w:val="both"/>
        <w:rPr>
          <w:rFonts w:ascii="Times New Roman" w:eastAsia="Times New Roman" w:hAnsi="Times New Roman" w:cs="Times New Roman"/>
          <w:kern w:val="0"/>
          <w:sz w:val="16"/>
          <w:szCs w:val="16"/>
          <w14:ligatures w14:val="none"/>
        </w:rPr>
      </w:pPr>
      <w:r w:rsidRPr="00FF5CB1">
        <w:rPr>
          <w:rFonts w:ascii="Times New Roman" w:eastAsia="Times New Roman" w:hAnsi="Times New Roman" w:cs="Times New Roman"/>
          <w:kern w:val="0"/>
          <w:sz w:val="16"/>
          <w:szCs w:val="16"/>
          <w14:ligatures w14:val="none"/>
        </w:rPr>
        <w:t xml:space="preserve">           (se indică tipul/categoria imobilului)</w:t>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t xml:space="preserve">                               (numele, prenumele titularului/reprezentantului)</w:t>
      </w:r>
    </w:p>
    <w:p w14:paraId="5298600F" w14:textId="0E75B25B" w:rsidR="00693541" w:rsidRPr="00FF5CB1" w:rsidRDefault="00EC10C0" w:rsidP="00BD1952">
      <w:pPr>
        <w:spacing w:after="0" w:line="240" w:lineRule="auto"/>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bCs/>
          <w:kern w:val="0"/>
          <w:sz w:val="28"/>
          <w:szCs w:val="28"/>
          <w14:ligatures w14:val="none"/>
        </w:rPr>
        <w:t>Comisia a constatat</w:t>
      </w:r>
      <w:r w:rsidR="00693541" w:rsidRPr="00FF5CB1">
        <w:rPr>
          <w:rFonts w:ascii="Times New Roman" w:eastAsia="Times New Roman" w:hAnsi="Times New Roman" w:cs="Times New Roman"/>
          <w:b/>
          <w:kern w:val="0"/>
          <w:sz w:val="28"/>
          <w:szCs w:val="28"/>
          <w14:ligatures w14:val="none"/>
        </w:rPr>
        <w:t xml:space="preserve"> </w:t>
      </w:r>
      <w:r w:rsidR="00693541" w:rsidRPr="00FF5CB1">
        <w:rPr>
          <w:rFonts w:ascii="Times New Roman" w:eastAsia="Times New Roman" w:hAnsi="Times New Roman" w:cs="Times New Roman"/>
          <w:bCs/>
          <w:kern w:val="0"/>
          <w:sz w:val="28"/>
          <w:szCs w:val="28"/>
          <w14:ligatures w14:val="none"/>
        </w:rPr>
        <w:t>că</w:t>
      </w:r>
      <w:r w:rsidRPr="00FF5CB1">
        <w:rPr>
          <w:rFonts w:ascii="Times New Roman" w:eastAsia="Times New Roman" w:hAnsi="Times New Roman" w:cs="Times New Roman"/>
          <w:bCs/>
          <w:kern w:val="0"/>
          <w:sz w:val="28"/>
          <w:szCs w:val="28"/>
          <w14:ligatures w14:val="none"/>
        </w:rPr>
        <w:t>:</w:t>
      </w:r>
    </w:p>
    <w:p w14:paraId="2CF29F7B" w14:textId="1352A5AF" w:rsidR="00693541" w:rsidRPr="00FF5CB1" w:rsidRDefault="00EC10C0" w:rsidP="00693541">
      <w:pPr>
        <w:spacing w:after="0" w:line="240" w:lineRule="auto"/>
        <w:jc w:val="both"/>
        <w:rPr>
          <w:rFonts w:ascii="Times New Roman" w:eastAsia="Times New Roman" w:hAnsi="Times New Roman" w:cs="Times New Roman"/>
          <w:kern w:val="0"/>
          <w:sz w:val="16"/>
          <w:szCs w:val="16"/>
          <w14:ligatures w14:val="none"/>
        </w:rPr>
      </w:pPr>
      <w:r w:rsidRPr="00FF5CB1">
        <w:rPr>
          <w:rFonts w:ascii="Times New Roman" w:eastAsia="Times New Roman" w:hAnsi="Times New Roman" w:cs="Times New Roman"/>
          <w:kern w:val="0"/>
          <w:sz w:val="28"/>
          <w:szCs w:val="28"/>
          <w14:ligatures w14:val="none"/>
        </w:rPr>
        <w:t>L</w:t>
      </w:r>
      <w:r w:rsidR="00693541" w:rsidRPr="00FF5CB1">
        <w:rPr>
          <w:rFonts w:ascii="Times New Roman" w:eastAsia="Times New Roman" w:hAnsi="Times New Roman" w:cs="Times New Roman"/>
          <w:kern w:val="0"/>
          <w:sz w:val="28"/>
          <w:szCs w:val="28"/>
          <w14:ligatures w14:val="none"/>
        </w:rPr>
        <w:t>a data de ____ _____________ 20__</w:t>
      </w:r>
      <w:r w:rsidRPr="00FF5CB1">
        <w:rPr>
          <w:rFonts w:ascii="Times New Roman" w:eastAsia="Times New Roman" w:hAnsi="Times New Roman" w:cs="Times New Roman"/>
          <w:kern w:val="0"/>
          <w:sz w:val="28"/>
          <w:szCs w:val="28"/>
          <w14:ligatures w14:val="none"/>
        </w:rPr>
        <w:t>___</w:t>
      </w:r>
      <w:r w:rsidR="00693541" w:rsidRPr="00FF5CB1">
        <w:rPr>
          <w:rFonts w:ascii="Times New Roman" w:eastAsia="Times New Roman" w:hAnsi="Times New Roman" w:cs="Times New Roman"/>
          <w:kern w:val="0"/>
          <w:sz w:val="28"/>
          <w:szCs w:val="28"/>
          <w14:ligatures w14:val="none"/>
        </w:rPr>
        <w:t xml:space="preserve">, de către fauna sălbatică </w:t>
      </w:r>
      <w:r w:rsidRPr="00FF5CB1">
        <w:rPr>
          <w:rFonts w:ascii="Times New Roman" w:eastAsia="Times New Roman" w:hAnsi="Times New Roman" w:cs="Times New Roman"/>
          <w:kern w:val="0"/>
          <w:sz w:val="16"/>
          <w:szCs w:val="16"/>
          <w14:ligatures w14:val="none"/>
        </w:rPr>
        <w:t xml:space="preserve"> </w:t>
      </w:r>
      <w:r w:rsidR="00693541" w:rsidRPr="00FF5CB1">
        <w:rPr>
          <w:rFonts w:ascii="Times New Roman" w:eastAsia="Times New Roman" w:hAnsi="Times New Roman" w:cs="Times New Roman"/>
          <w:kern w:val="0"/>
          <w:sz w:val="28"/>
          <w:szCs w:val="28"/>
          <w14:ligatures w14:val="none"/>
        </w:rPr>
        <w:t>din specia/speciile _________________________________________________</w:t>
      </w:r>
      <w:r w:rsidRPr="00FF5CB1">
        <w:rPr>
          <w:rFonts w:ascii="Times New Roman" w:eastAsia="Times New Roman" w:hAnsi="Times New Roman" w:cs="Times New Roman"/>
          <w:kern w:val="0"/>
          <w:sz w:val="28"/>
          <w:szCs w:val="28"/>
          <w14:ligatures w14:val="none"/>
        </w:rPr>
        <w:t>____________________</w:t>
      </w:r>
    </w:p>
    <w:p w14:paraId="72DCFD82" w14:textId="3AD20F0E" w:rsidR="00693541" w:rsidRPr="00FF5CB1" w:rsidRDefault="00693541" w:rsidP="00693541">
      <w:pPr>
        <w:spacing w:after="0" w:line="240" w:lineRule="auto"/>
        <w:ind w:firstLine="708"/>
        <w:jc w:val="both"/>
        <w:rPr>
          <w:rFonts w:ascii="Times New Roman" w:eastAsia="Times New Roman" w:hAnsi="Times New Roman" w:cs="Times New Roman"/>
          <w:kern w:val="0"/>
          <w:sz w:val="16"/>
          <w:szCs w:val="16"/>
          <w14:ligatures w14:val="none"/>
        </w:rPr>
      </w:pPr>
      <w:r w:rsidRPr="00FF5CB1">
        <w:rPr>
          <w:rFonts w:ascii="Times New Roman" w:eastAsia="Times New Roman" w:hAnsi="Times New Roman" w:cs="Times New Roman"/>
          <w:kern w:val="0"/>
          <w:sz w:val="16"/>
          <w:szCs w:val="16"/>
          <w14:ligatures w14:val="none"/>
        </w:rPr>
        <w:t xml:space="preserve">                                                                      </w:t>
      </w:r>
      <w:r w:rsidR="00EC10C0" w:rsidRPr="00FF5CB1">
        <w:rPr>
          <w:rFonts w:ascii="Times New Roman" w:eastAsia="Times New Roman" w:hAnsi="Times New Roman" w:cs="Times New Roman"/>
          <w:kern w:val="0"/>
          <w:sz w:val="16"/>
          <w:szCs w:val="16"/>
          <w14:ligatures w14:val="none"/>
        </w:rPr>
        <w:t xml:space="preserve">       </w:t>
      </w:r>
      <w:r w:rsidRPr="00FF5CB1">
        <w:rPr>
          <w:rFonts w:ascii="Times New Roman" w:eastAsia="Times New Roman" w:hAnsi="Times New Roman" w:cs="Times New Roman"/>
          <w:kern w:val="0"/>
          <w:sz w:val="16"/>
          <w:szCs w:val="16"/>
          <w14:ligatures w14:val="none"/>
        </w:rPr>
        <w:t>(se indică specia)</w:t>
      </w:r>
    </w:p>
    <w:p w14:paraId="22F65D8A" w14:textId="77777777" w:rsidR="00693541" w:rsidRPr="00FF5CB1" w:rsidRDefault="00693541" w:rsidP="00693541">
      <w:pPr>
        <w:spacing w:after="0" w:line="240" w:lineRule="auto"/>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s-au produs daune animalelor domestice prin modificarea integrității fizice, caracteristicilor fiziologice, îmbolnăvire, determinate după cum urmează:</w:t>
      </w:r>
    </w:p>
    <w:p w14:paraId="606F2D9B" w14:textId="77777777" w:rsidR="00693541" w:rsidRPr="00FF5CB1" w:rsidRDefault="00693541" w:rsidP="00693541">
      <w:pPr>
        <w:spacing w:after="0" w:line="240" w:lineRule="auto"/>
        <w:jc w:val="both"/>
        <w:rPr>
          <w:rFonts w:ascii="Times New Roman" w:eastAsia="Times New Roman" w:hAnsi="Times New Roman" w:cs="Times New Roman"/>
          <w:kern w:val="0"/>
          <w:sz w:val="28"/>
          <w:szCs w:val="28"/>
          <w14:ligatures w14:val="none"/>
        </w:rPr>
      </w:pPr>
    </w:p>
    <w:tbl>
      <w:tblPr>
        <w:tblW w:w="5000" w:type="pct"/>
        <w:jc w:val="center"/>
        <w:tblLook w:val="04A0" w:firstRow="1" w:lastRow="0" w:firstColumn="1" w:lastColumn="0" w:noHBand="0" w:noVBand="1"/>
      </w:tblPr>
      <w:tblGrid>
        <w:gridCol w:w="433"/>
        <w:gridCol w:w="1155"/>
        <w:gridCol w:w="1010"/>
        <w:gridCol w:w="867"/>
        <w:gridCol w:w="1300"/>
        <w:gridCol w:w="1298"/>
        <w:gridCol w:w="2022"/>
        <w:gridCol w:w="1588"/>
      </w:tblGrid>
      <w:tr w:rsidR="00693541" w:rsidRPr="00FF5CB1" w14:paraId="65BEB5DD" w14:textId="77777777" w:rsidTr="000111AC">
        <w:trPr>
          <w:trHeight w:val="420"/>
          <w:jc w:val="center"/>
        </w:trPr>
        <w:tc>
          <w:tcPr>
            <w:tcW w:w="224" w:type="pct"/>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4356F2C" w14:textId="77777777" w:rsidR="00693541" w:rsidRPr="00FF5CB1" w:rsidRDefault="00693541" w:rsidP="00693541">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Nr. crt.</w:t>
            </w:r>
          </w:p>
        </w:tc>
        <w:tc>
          <w:tcPr>
            <w:tcW w:w="597" w:type="pct"/>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0F6B8FC" w14:textId="77777777" w:rsidR="00693541" w:rsidRPr="00FF5CB1" w:rsidRDefault="00693541" w:rsidP="00693541">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Specia</w:t>
            </w:r>
          </w:p>
        </w:tc>
        <w:tc>
          <w:tcPr>
            <w:tcW w:w="522" w:type="pct"/>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42378C3" w14:textId="77777777" w:rsidR="00693541" w:rsidRPr="00FF5CB1" w:rsidRDefault="00693541" w:rsidP="00693541">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Rasa</w:t>
            </w:r>
          </w:p>
        </w:tc>
        <w:tc>
          <w:tcPr>
            <w:tcW w:w="448" w:type="pct"/>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FDC82D1" w14:textId="77777777" w:rsidR="00693541" w:rsidRPr="00FF5CB1" w:rsidRDefault="00693541" w:rsidP="00693541">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Sexul</w:t>
            </w:r>
          </w:p>
        </w:tc>
        <w:tc>
          <w:tcPr>
            <w:tcW w:w="672" w:type="pct"/>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936BB0" w14:textId="77777777" w:rsidR="00693541" w:rsidRPr="00FF5CB1" w:rsidRDefault="00693541" w:rsidP="00693541">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Vârsta</w:t>
            </w:r>
          </w:p>
        </w:tc>
        <w:tc>
          <w:tcPr>
            <w:tcW w:w="671" w:type="pct"/>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796F7A9" w14:textId="77777777" w:rsidR="00693541" w:rsidRPr="00FF5CB1" w:rsidRDefault="00693541" w:rsidP="00693541">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Numărul de identificare (nr. crotaliei)</w:t>
            </w:r>
          </w:p>
        </w:tc>
        <w:tc>
          <w:tcPr>
            <w:tcW w:w="1045"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5A7D521" w14:textId="77777777" w:rsidR="00693541" w:rsidRPr="00FF5CB1" w:rsidRDefault="00693541" w:rsidP="00693541">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Greutatea - în viu (kg/cap)</w:t>
            </w:r>
          </w:p>
        </w:tc>
        <w:tc>
          <w:tcPr>
            <w:tcW w:w="821" w:type="pct"/>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2A81872" w14:textId="77777777" w:rsidR="00693541" w:rsidRPr="00FF5CB1" w:rsidRDefault="00693541" w:rsidP="00693541">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Observații</w:t>
            </w:r>
          </w:p>
        </w:tc>
      </w:tr>
      <w:tr w:rsidR="00693541" w:rsidRPr="00FF5CB1" w14:paraId="797F37FD" w14:textId="77777777" w:rsidTr="000111AC">
        <w:trPr>
          <w:trHeight w:val="240"/>
          <w:jc w:val="center"/>
        </w:trPr>
        <w:tc>
          <w:tcPr>
            <w:tcW w:w="224" w:type="pct"/>
            <w:vMerge/>
            <w:tcBorders>
              <w:top w:val="single" w:sz="6" w:space="0" w:color="333333"/>
              <w:left w:val="single" w:sz="6" w:space="0" w:color="333333"/>
              <w:bottom w:val="single" w:sz="6" w:space="0" w:color="333333"/>
              <w:right w:val="single" w:sz="6" w:space="0" w:color="333333"/>
            </w:tcBorders>
            <w:vAlign w:val="center"/>
            <w:hideMark/>
          </w:tcPr>
          <w:p w14:paraId="6053C111" w14:textId="77777777" w:rsidR="00693541" w:rsidRPr="00FF5CB1" w:rsidRDefault="00693541" w:rsidP="00693541">
            <w:pPr>
              <w:spacing w:after="0" w:line="240" w:lineRule="auto"/>
              <w:jc w:val="center"/>
              <w:rPr>
                <w:rFonts w:ascii="Times New Roman" w:eastAsia="Times New Roman" w:hAnsi="Times New Roman" w:cs="Times New Roman"/>
                <w:b/>
                <w:kern w:val="0"/>
                <w:sz w:val="20"/>
                <w:szCs w:val="20"/>
                <w14:ligatures w14:val="none"/>
              </w:rPr>
            </w:pPr>
          </w:p>
        </w:tc>
        <w:tc>
          <w:tcPr>
            <w:tcW w:w="597" w:type="pct"/>
            <w:vMerge/>
            <w:tcBorders>
              <w:top w:val="single" w:sz="6" w:space="0" w:color="333333"/>
              <w:left w:val="single" w:sz="6" w:space="0" w:color="333333"/>
              <w:bottom w:val="single" w:sz="6" w:space="0" w:color="333333"/>
              <w:right w:val="single" w:sz="6" w:space="0" w:color="333333"/>
            </w:tcBorders>
            <w:vAlign w:val="center"/>
            <w:hideMark/>
          </w:tcPr>
          <w:p w14:paraId="08228498" w14:textId="77777777" w:rsidR="00693541" w:rsidRPr="00FF5CB1" w:rsidRDefault="00693541" w:rsidP="00693541">
            <w:pPr>
              <w:spacing w:after="0" w:line="240" w:lineRule="auto"/>
              <w:jc w:val="center"/>
              <w:rPr>
                <w:rFonts w:ascii="Times New Roman" w:eastAsia="Times New Roman" w:hAnsi="Times New Roman" w:cs="Times New Roman"/>
                <w:b/>
                <w:kern w:val="0"/>
                <w:sz w:val="20"/>
                <w:szCs w:val="20"/>
                <w14:ligatures w14:val="none"/>
              </w:rPr>
            </w:pPr>
          </w:p>
        </w:tc>
        <w:tc>
          <w:tcPr>
            <w:tcW w:w="522" w:type="pct"/>
            <w:vMerge/>
            <w:tcBorders>
              <w:top w:val="single" w:sz="6" w:space="0" w:color="333333"/>
              <w:left w:val="single" w:sz="6" w:space="0" w:color="333333"/>
              <w:bottom w:val="single" w:sz="6" w:space="0" w:color="333333"/>
              <w:right w:val="single" w:sz="6" w:space="0" w:color="333333"/>
            </w:tcBorders>
            <w:vAlign w:val="center"/>
            <w:hideMark/>
          </w:tcPr>
          <w:p w14:paraId="2F455F69" w14:textId="77777777" w:rsidR="00693541" w:rsidRPr="00FF5CB1" w:rsidRDefault="00693541" w:rsidP="00693541">
            <w:pPr>
              <w:spacing w:after="0" w:line="240" w:lineRule="auto"/>
              <w:jc w:val="center"/>
              <w:rPr>
                <w:rFonts w:ascii="Times New Roman" w:eastAsia="Times New Roman" w:hAnsi="Times New Roman" w:cs="Times New Roman"/>
                <w:b/>
                <w:kern w:val="0"/>
                <w:sz w:val="20"/>
                <w:szCs w:val="20"/>
                <w14:ligatures w14:val="none"/>
              </w:rPr>
            </w:pPr>
          </w:p>
        </w:tc>
        <w:tc>
          <w:tcPr>
            <w:tcW w:w="448" w:type="pct"/>
            <w:vMerge/>
            <w:tcBorders>
              <w:top w:val="single" w:sz="6" w:space="0" w:color="333333"/>
              <w:left w:val="single" w:sz="6" w:space="0" w:color="333333"/>
              <w:bottom w:val="single" w:sz="6" w:space="0" w:color="333333"/>
              <w:right w:val="single" w:sz="6" w:space="0" w:color="333333"/>
            </w:tcBorders>
            <w:vAlign w:val="center"/>
            <w:hideMark/>
          </w:tcPr>
          <w:p w14:paraId="136A0EB9" w14:textId="77777777" w:rsidR="00693541" w:rsidRPr="00FF5CB1" w:rsidRDefault="00693541" w:rsidP="00693541">
            <w:pPr>
              <w:spacing w:after="0" w:line="240" w:lineRule="auto"/>
              <w:jc w:val="center"/>
              <w:rPr>
                <w:rFonts w:ascii="Times New Roman" w:eastAsia="Times New Roman" w:hAnsi="Times New Roman" w:cs="Times New Roman"/>
                <w:b/>
                <w:kern w:val="0"/>
                <w:sz w:val="20"/>
                <w:szCs w:val="20"/>
                <w14:ligatures w14:val="none"/>
              </w:rPr>
            </w:pPr>
          </w:p>
        </w:tc>
        <w:tc>
          <w:tcPr>
            <w:tcW w:w="672" w:type="pct"/>
            <w:vMerge/>
            <w:tcBorders>
              <w:top w:val="single" w:sz="6" w:space="0" w:color="333333"/>
              <w:left w:val="single" w:sz="6" w:space="0" w:color="333333"/>
              <w:bottom w:val="single" w:sz="6" w:space="0" w:color="333333"/>
              <w:right w:val="single" w:sz="6" w:space="0" w:color="333333"/>
            </w:tcBorders>
            <w:vAlign w:val="center"/>
            <w:hideMark/>
          </w:tcPr>
          <w:p w14:paraId="66C37EEF" w14:textId="77777777" w:rsidR="00693541" w:rsidRPr="00FF5CB1" w:rsidRDefault="00693541" w:rsidP="00693541">
            <w:pPr>
              <w:spacing w:after="0" w:line="240" w:lineRule="auto"/>
              <w:jc w:val="center"/>
              <w:rPr>
                <w:rFonts w:ascii="Times New Roman" w:eastAsia="Times New Roman" w:hAnsi="Times New Roman" w:cs="Times New Roman"/>
                <w:b/>
                <w:kern w:val="0"/>
                <w:sz w:val="20"/>
                <w:szCs w:val="20"/>
                <w14:ligatures w14:val="none"/>
              </w:rPr>
            </w:pPr>
          </w:p>
        </w:tc>
        <w:tc>
          <w:tcPr>
            <w:tcW w:w="671" w:type="pct"/>
            <w:vMerge/>
            <w:tcBorders>
              <w:top w:val="single" w:sz="6" w:space="0" w:color="333333"/>
              <w:left w:val="single" w:sz="6" w:space="0" w:color="333333"/>
              <w:bottom w:val="single" w:sz="6" w:space="0" w:color="333333"/>
              <w:right w:val="single" w:sz="6" w:space="0" w:color="333333"/>
            </w:tcBorders>
            <w:vAlign w:val="center"/>
            <w:hideMark/>
          </w:tcPr>
          <w:p w14:paraId="74E98BB6" w14:textId="77777777" w:rsidR="00693541" w:rsidRPr="00FF5CB1" w:rsidRDefault="00693541" w:rsidP="00693541">
            <w:pPr>
              <w:spacing w:after="0" w:line="240" w:lineRule="auto"/>
              <w:jc w:val="center"/>
              <w:rPr>
                <w:rFonts w:ascii="Times New Roman" w:eastAsia="Times New Roman" w:hAnsi="Times New Roman" w:cs="Times New Roman"/>
                <w:b/>
                <w:kern w:val="0"/>
                <w:sz w:val="20"/>
                <w:szCs w:val="20"/>
                <w14:ligatures w14:val="none"/>
              </w:rPr>
            </w:pPr>
          </w:p>
        </w:tc>
        <w:tc>
          <w:tcPr>
            <w:tcW w:w="1045"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EA1ACBE" w14:textId="77777777" w:rsidR="00693541" w:rsidRPr="00FF5CB1" w:rsidRDefault="00693541" w:rsidP="00693541">
            <w:pPr>
              <w:spacing w:after="0" w:line="240" w:lineRule="auto"/>
              <w:jc w:val="center"/>
              <w:rPr>
                <w:rFonts w:ascii="Times New Roman" w:eastAsia="Times New Roman" w:hAnsi="Times New Roman" w:cs="Times New Roman"/>
                <w:b/>
                <w:kern w:val="0"/>
                <w:sz w:val="20"/>
                <w:szCs w:val="20"/>
                <w14:ligatures w14:val="none"/>
              </w:rPr>
            </w:pPr>
          </w:p>
        </w:tc>
        <w:tc>
          <w:tcPr>
            <w:tcW w:w="821" w:type="pct"/>
            <w:vMerge/>
            <w:tcBorders>
              <w:top w:val="single" w:sz="6" w:space="0" w:color="333333"/>
              <w:left w:val="single" w:sz="6" w:space="0" w:color="333333"/>
              <w:bottom w:val="single" w:sz="6" w:space="0" w:color="333333"/>
              <w:right w:val="single" w:sz="6" w:space="0" w:color="333333"/>
            </w:tcBorders>
            <w:vAlign w:val="center"/>
            <w:hideMark/>
          </w:tcPr>
          <w:p w14:paraId="5B6CD6F4" w14:textId="77777777" w:rsidR="00693541" w:rsidRPr="00FF5CB1" w:rsidRDefault="00693541" w:rsidP="00693541">
            <w:pPr>
              <w:spacing w:after="0" w:line="240" w:lineRule="auto"/>
              <w:jc w:val="center"/>
              <w:rPr>
                <w:rFonts w:ascii="Times New Roman" w:eastAsia="Times New Roman" w:hAnsi="Times New Roman" w:cs="Times New Roman"/>
                <w:b/>
                <w:kern w:val="0"/>
                <w:sz w:val="20"/>
                <w:szCs w:val="20"/>
                <w14:ligatures w14:val="none"/>
              </w:rPr>
            </w:pPr>
          </w:p>
        </w:tc>
      </w:tr>
      <w:tr w:rsidR="00693541" w:rsidRPr="00FF5CB1" w14:paraId="47912424" w14:textId="77777777" w:rsidTr="000111AC">
        <w:trPr>
          <w:trHeight w:val="252"/>
          <w:jc w:val="center"/>
        </w:trPr>
        <w:tc>
          <w:tcPr>
            <w:tcW w:w="22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93CD96"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597"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142C3E3"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522"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961D7D8"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448"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A26764"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672"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652CB7"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671"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2712399"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1045"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96F8A7B" w14:textId="77777777" w:rsidR="00693541" w:rsidRPr="00FF5CB1" w:rsidRDefault="00693541" w:rsidP="00693541">
            <w:pPr>
              <w:spacing w:after="0" w:line="240" w:lineRule="auto"/>
              <w:jc w:val="center"/>
              <w:rPr>
                <w:rFonts w:ascii="Times New Roman" w:eastAsia="Times New Roman" w:hAnsi="Times New Roman" w:cs="Times New Roman"/>
                <w:b/>
                <w:kern w:val="0"/>
                <w:sz w:val="20"/>
                <w:szCs w:val="20"/>
                <w14:ligatures w14:val="none"/>
              </w:rPr>
            </w:pPr>
          </w:p>
        </w:tc>
        <w:tc>
          <w:tcPr>
            <w:tcW w:w="821"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7209216"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r>
      <w:tr w:rsidR="00693541" w:rsidRPr="00FF5CB1" w14:paraId="555F8D84" w14:textId="77777777" w:rsidTr="000111AC">
        <w:trPr>
          <w:trHeight w:val="252"/>
          <w:jc w:val="center"/>
        </w:trPr>
        <w:tc>
          <w:tcPr>
            <w:tcW w:w="22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24643A"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597"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D25D52B"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522"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F6FB322"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448"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B37D107"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672"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75AE3CB"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671"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4E1ABF4"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1045"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8E74E0"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821"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42688ED"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r>
      <w:tr w:rsidR="00693541" w:rsidRPr="00FF5CB1" w14:paraId="273408E2" w14:textId="77777777" w:rsidTr="000111AC">
        <w:trPr>
          <w:trHeight w:val="252"/>
          <w:jc w:val="center"/>
        </w:trPr>
        <w:tc>
          <w:tcPr>
            <w:tcW w:w="22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DC4DB3E"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597"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41BAEA5"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522"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507B09C"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448"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30EFAC9"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672"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0B7A7A4"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671"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0A72860"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1045"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7C4D700"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821"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578D299"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r>
    </w:tbl>
    <w:p w14:paraId="12457CA7" w14:textId="77777777" w:rsidR="00693541" w:rsidRPr="00FF5CB1" w:rsidRDefault="00693541" w:rsidP="00693541">
      <w:pPr>
        <w:spacing w:after="0" w:line="240" w:lineRule="auto"/>
        <w:ind w:firstLine="709"/>
        <w:jc w:val="both"/>
        <w:rPr>
          <w:rFonts w:ascii="Times New Roman" w:eastAsia="Times New Roman" w:hAnsi="Times New Roman" w:cs="Times New Roman"/>
          <w:b/>
          <w:kern w:val="0"/>
          <w:sz w:val="28"/>
          <w:szCs w:val="28"/>
          <w14:ligatures w14:val="none"/>
        </w:rPr>
      </w:pPr>
    </w:p>
    <w:p w14:paraId="3BD63B98" w14:textId="7A3DAAB8" w:rsidR="00693541" w:rsidRDefault="00693541" w:rsidP="00EC10C0">
      <w:pPr>
        <w:spacing w:after="0" w:line="240" w:lineRule="auto"/>
        <w:ind w:firstLine="709"/>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b/>
          <w:kern w:val="0"/>
          <w:sz w:val="28"/>
          <w:szCs w:val="28"/>
          <w14:ligatures w14:val="none"/>
        </w:rPr>
        <w:t>Obiecții/propuneri</w:t>
      </w:r>
      <w:r w:rsidRPr="00FF5CB1">
        <w:rPr>
          <w:rFonts w:ascii="Times New Roman" w:eastAsia="Times New Roman" w:hAnsi="Times New Roman" w:cs="Times New Roman"/>
          <w:kern w:val="0"/>
          <w:sz w:val="28"/>
          <w:szCs w:val="28"/>
          <w14:ligatures w14:val="none"/>
        </w:rPr>
        <w:t>:  __________________________________________________________________________________________________________________________________________</w:t>
      </w:r>
      <w:r w:rsidR="00EC10C0" w:rsidRPr="00FF5CB1">
        <w:rPr>
          <w:rFonts w:ascii="Times New Roman" w:eastAsia="Times New Roman" w:hAnsi="Times New Roman" w:cs="Times New Roman"/>
          <w:kern w:val="0"/>
          <w:sz w:val="28"/>
          <w:szCs w:val="28"/>
          <w14:ligatures w14:val="none"/>
        </w:rPr>
        <w:t>_____________________</w:t>
      </w:r>
      <w:r w:rsidRPr="00FF5CB1">
        <w:rPr>
          <w:rFonts w:ascii="Times New Roman" w:eastAsia="Times New Roman" w:hAnsi="Times New Roman" w:cs="Times New Roman"/>
          <w:kern w:val="0"/>
          <w:sz w:val="28"/>
          <w:szCs w:val="28"/>
          <w14:ligatures w14:val="none"/>
        </w:rPr>
        <w:t>________________________________________________</w:t>
      </w:r>
    </w:p>
    <w:p w14:paraId="54374E5E" w14:textId="77777777" w:rsidR="000F25A2" w:rsidRPr="00FF5CB1" w:rsidRDefault="000F25A2" w:rsidP="00EC10C0">
      <w:pPr>
        <w:spacing w:after="0" w:line="240" w:lineRule="auto"/>
        <w:ind w:firstLine="709"/>
        <w:jc w:val="both"/>
        <w:rPr>
          <w:rFonts w:ascii="Times New Roman" w:eastAsia="Times New Roman" w:hAnsi="Times New Roman" w:cs="Times New Roman"/>
          <w:kern w:val="0"/>
          <w:sz w:val="28"/>
          <w:szCs w:val="28"/>
          <w14:ligatures w14:val="none"/>
        </w:rPr>
      </w:pPr>
    </w:p>
    <w:p w14:paraId="24B913CE" w14:textId="62D78BE3" w:rsidR="00693541" w:rsidRPr="00FF5CB1" w:rsidRDefault="00BD1952" w:rsidP="00693541">
      <w:pPr>
        <w:tabs>
          <w:tab w:val="left" w:pos="567"/>
        </w:tabs>
        <w:spacing w:after="0" w:line="240" w:lineRule="auto"/>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b/>
          <w:bCs/>
          <w:kern w:val="0"/>
          <w:sz w:val="28"/>
          <w:szCs w:val="28"/>
          <w14:ligatures w14:val="none"/>
        </w:rPr>
        <w:tab/>
      </w:r>
      <w:r w:rsidR="00693541" w:rsidRPr="00FF5CB1">
        <w:rPr>
          <w:rFonts w:ascii="Times New Roman" w:eastAsia="Times New Roman" w:hAnsi="Times New Roman" w:cs="Times New Roman"/>
          <w:kern w:val="0"/>
          <w:sz w:val="28"/>
          <w:szCs w:val="28"/>
          <w14:ligatures w14:val="none"/>
        </w:rPr>
        <w:t>În scopul justificării obținerii despăgubirilor, Comisia a luat cunoștință și a verificat documentația de care dispune proprietarul/gestionarul</w:t>
      </w:r>
      <w:r w:rsidR="00EC10C0" w:rsidRPr="00FF5CB1">
        <w:rPr>
          <w:rFonts w:ascii="Times New Roman" w:eastAsia="Times New Roman" w:hAnsi="Times New Roman" w:cs="Times New Roman"/>
          <w:kern w:val="0"/>
          <w:sz w:val="28"/>
          <w:szCs w:val="28"/>
          <w14:ligatures w14:val="none"/>
        </w:rPr>
        <w:t>/reprezentantului</w:t>
      </w:r>
      <w:r w:rsidR="00693541" w:rsidRPr="00FF5CB1">
        <w:rPr>
          <w:rFonts w:ascii="Times New Roman" w:eastAsia="Times New Roman" w:hAnsi="Times New Roman" w:cs="Times New Roman"/>
          <w:kern w:val="0"/>
          <w:sz w:val="28"/>
          <w:szCs w:val="28"/>
          <w14:ligatures w14:val="none"/>
        </w:rPr>
        <w:t xml:space="preserve"> ce atestă responsabilitatea conformării la prevederile legislației de organizare a zootehniei, producerea și siguranța alimentelor etc., după care, în prezența proprietarului/gestionarului</w:t>
      </w:r>
      <w:r w:rsidR="00EC10C0" w:rsidRPr="00FF5CB1">
        <w:rPr>
          <w:rFonts w:ascii="Times New Roman" w:eastAsia="Times New Roman" w:hAnsi="Times New Roman" w:cs="Times New Roman"/>
          <w:kern w:val="0"/>
          <w:sz w:val="28"/>
          <w:szCs w:val="28"/>
          <w14:ligatures w14:val="none"/>
        </w:rPr>
        <w:t>/reprezentantului</w:t>
      </w:r>
      <w:r w:rsidR="00693541" w:rsidRPr="00FF5CB1">
        <w:rPr>
          <w:rFonts w:ascii="Times New Roman" w:eastAsia="Times New Roman" w:hAnsi="Times New Roman" w:cs="Times New Roman"/>
          <w:kern w:val="0"/>
          <w:sz w:val="28"/>
          <w:szCs w:val="28"/>
          <w14:ligatures w14:val="none"/>
        </w:rPr>
        <w:t xml:space="preserve">, Comisia a examinat și a consemnat metodele și mijloacele folosite pentru protecția animalelor domestice </w:t>
      </w:r>
      <w:r w:rsidR="00EC10C0" w:rsidRPr="00FF5CB1">
        <w:rPr>
          <w:rFonts w:ascii="Times New Roman" w:eastAsia="Times New Roman" w:hAnsi="Times New Roman" w:cs="Times New Roman"/>
          <w:kern w:val="0"/>
          <w:sz w:val="28"/>
          <w:szCs w:val="28"/>
          <w14:ligatures w14:val="none"/>
        </w:rPr>
        <w:t>întru</w:t>
      </w:r>
      <w:r w:rsidR="00693541" w:rsidRPr="00FF5CB1">
        <w:rPr>
          <w:rFonts w:ascii="Times New Roman" w:eastAsia="Times New Roman" w:hAnsi="Times New Roman" w:cs="Times New Roman"/>
          <w:kern w:val="0"/>
          <w:sz w:val="28"/>
          <w:szCs w:val="28"/>
          <w14:ligatures w14:val="none"/>
        </w:rPr>
        <w:t xml:space="preserve"> prevenirea daunelor cauzate de fauna </w:t>
      </w:r>
      <w:r w:rsidR="00EC10C0" w:rsidRPr="00FF5CB1">
        <w:rPr>
          <w:rFonts w:ascii="Times New Roman" w:eastAsia="Times New Roman" w:hAnsi="Times New Roman" w:cs="Times New Roman"/>
          <w:kern w:val="0"/>
          <w:sz w:val="28"/>
          <w:szCs w:val="28"/>
          <w14:ligatures w14:val="none"/>
        </w:rPr>
        <w:t>sălbatică</w:t>
      </w:r>
      <w:r w:rsidR="00693541" w:rsidRPr="00FF5CB1">
        <w:rPr>
          <w:rFonts w:ascii="Times New Roman" w:eastAsia="Times New Roman" w:hAnsi="Times New Roman" w:cs="Times New Roman"/>
          <w:kern w:val="0"/>
          <w:sz w:val="28"/>
          <w:szCs w:val="28"/>
          <w14:ligatures w14:val="none"/>
        </w:rPr>
        <w:t xml:space="preserve">. </w:t>
      </w:r>
    </w:p>
    <w:p w14:paraId="6B399AA7" w14:textId="77777777" w:rsidR="00693541" w:rsidRPr="00FF5CB1" w:rsidRDefault="00693541" w:rsidP="00693541">
      <w:pPr>
        <w:tabs>
          <w:tab w:val="left" w:pos="567"/>
        </w:tabs>
        <w:spacing w:after="0" w:line="240" w:lineRule="auto"/>
        <w:jc w:val="both"/>
        <w:rPr>
          <w:rFonts w:ascii="Times New Roman" w:eastAsia="Times New Roman" w:hAnsi="Times New Roman" w:cs="Times New Roman"/>
          <w:kern w:val="0"/>
          <w:sz w:val="28"/>
          <w:szCs w:val="28"/>
          <w14:ligatures w14:val="none"/>
        </w:rPr>
      </w:pPr>
    </w:p>
    <w:tbl>
      <w:tblPr>
        <w:tblW w:w="5000" w:type="pct"/>
        <w:jc w:val="center"/>
        <w:tblLook w:val="04A0" w:firstRow="1" w:lastRow="0" w:firstColumn="1" w:lastColumn="0" w:noHBand="0" w:noVBand="1"/>
      </w:tblPr>
      <w:tblGrid>
        <w:gridCol w:w="5483"/>
        <w:gridCol w:w="2745"/>
        <w:gridCol w:w="1445"/>
      </w:tblGrid>
      <w:tr w:rsidR="00693541" w:rsidRPr="00FF5CB1" w14:paraId="1CBCAABC" w14:textId="77777777" w:rsidTr="000111AC">
        <w:trPr>
          <w:trHeight w:val="420"/>
          <w:jc w:val="center"/>
        </w:trPr>
        <w:tc>
          <w:tcPr>
            <w:tcW w:w="283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EEEA30" w14:textId="77777777" w:rsidR="00693541" w:rsidRPr="00FF5CB1" w:rsidRDefault="00693541" w:rsidP="00693541">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Responsabilitatea conformării la</w:t>
            </w:r>
          </w:p>
          <w:p w14:paraId="379AEE1B" w14:textId="77777777" w:rsidR="00693541" w:rsidRPr="00FF5CB1" w:rsidRDefault="00693541" w:rsidP="00693541">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prevederile legislației etc.,</w:t>
            </w:r>
          </w:p>
          <w:p w14:paraId="4DAD6444" w14:textId="77777777" w:rsidR="00693541" w:rsidRPr="00FF5CB1" w:rsidRDefault="00693541" w:rsidP="00693541">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alte acțiuni constatate și documentate</w:t>
            </w:r>
          </w:p>
        </w:tc>
        <w:tc>
          <w:tcPr>
            <w:tcW w:w="1419"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FEC521B" w14:textId="77777777" w:rsidR="00693541" w:rsidRPr="00FF5CB1" w:rsidRDefault="00693541" w:rsidP="00693541">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Modul de îndeplinire a acțiunilor documentate</w:t>
            </w:r>
          </w:p>
        </w:tc>
        <w:tc>
          <w:tcPr>
            <w:tcW w:w="747"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816A1A2" w14:textId="77777777" w:rsidR="00693541" w:rsidRPr="00FF5CB1" w:rsidRDefault="00693541" w:rsidP="00693541">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Numărul documentului</w:t>
            </w:r>
          </w:p>
          <w:p w14:paraId="1743BD2A" w14:textId="77777777" w:rsidR="00693541" w:rsidRPr="00FF5CB1" w:rsidRDefault="00693541" w:rsidP="00693541">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de înregistrare</w:t>
            </w:r>
          </w:p>
        </w:tc>
      </w:tr>
      <w:tr w:rsidR="00693541" w:rsidRPr="00FF5CB1" w14:paraId="7C7789F0" w14:textId="77777777" w:rsidTr="000111AC">
        <w:trPr>
          <w:trHeight w:val="420"/>
          <w:jc w:val="center"/>
        </w:trPr>
        <w:tc>
          <w:tcPr>
            <w:tcW w:w="283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CEEA3CD"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Declararea și înregistrarea animalelor domestice (</w:t>
            </w:r>
            <w:r w:rsidRPr="00FF5CB1">
              <w:rPr>
                <w:rFonts w:ascii="Times New Roman" w:eastAsia="Times New Roman" w:hAnsi="Times New Roman" w:cs="Times New Roman"/>
                <w:i/>
                <w:iCs/>
                <w:kern w:val="0"/>
                <w:sz w:val="20"/>
                <w:szCs w:val="20"/>
                <w14:ligatures w14:val="none"/>
              </w:rPr>
              <w:t>de fermă</w:t>
            </w:r>
            <w:r w:rsidRPr="00FF5CB1">
              <w:rPr>
                <w:rFonts w:ascii="Times New Roman" w:eastAsia="Times New Roman" w:hAnsi="Times New Roman" w:cs="Times New Roman"/>
                <w:kern w:val="0"/>
                <w:sz w:val="20"/>
                <w:szCs w:val="20"/>
                <w14:ligatures w14:val="none"/>
              </w:rPr>
              <w:t>)</w:t>
            </w:r>
          </w:p>
        </w:tc>
        <w:tc>
          <w:tcPr>
            <w:tcW w:w="1419"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A0E971C"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p>
        </w:tc>
        <w:tc>
          <w:tcPr>
            <w:tcW w:w="747"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CC7EA62"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p>
        </w:tc>
      </w:tr>
      <w:tr w:rsidR="00693541" w:rsidRPr="00FF5CB1" w14:paraId="6DA39D80" w14:textId="77777777" w:rsidTr="000111AC">
        <w:trPr>
          <w:trHeight w:val="420"/>
          <w:jc w:val="center"/>
        </w:trPr>
        <w:tc>
          <w:tcPr>
            <w:tcW w:w="283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10F3C250"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Documentarea originii/provenienței animalelor domestice (</w:t>
            </w:r>
            <w:r w:rsidRPr="00FF5CB1">
              <w:rPr>
                <w:rFonts w:ascii="Times New Roman" w:eastAsia="Times New Roman" w:hAnsi="Times New Roman" w:cs="Times New Roman"/>
                <w:i/>
                <w:iCs/>
                <w:kern w:val="0"/>
                <w:sz w:val="20"/>
                <w:szCs w:val="20"/>
                <w14:ligatures w14:val="none"/>
              </w:rPr>
              <w:t>de fermă</w:t>
            </w:r>
            <w:r w:rsidRPr="00FF5CB1">
              <w:rPr>
                <w:rFonts w:ascii="Times New Roman" w:eastAsia="Times New Roman" w:hAnsi="Times New Roman" w:cs="Times New Roman"/>
                <w:kern w:val="0"/>
                <w:sz w:val="20"/>
                <w:szCs w:val="20"/>
                <w14:ligatures w14:val="none"/>
              </w:rPr>
              <w:t>)</w:t>
            </w:r>
          </w:p>
        </w:tc>
        <w:tc>
          <w:tcPr>
            <w:tcW w:w="1419"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2722FEE"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p>
        </w:tc>
        <w:tc>
          <w:tcPr>
            <w:tcW w:w="747"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21A5B87F"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p>
        </w:tc>
      </w:tr>
      <w:tr w:rsidR="00693541" w:rsidRPr="00FF5CB1" w14:paraId="0B3C097D" w14:textId="77777777" w:rsidTr="000111AC">
        <w:trPr>
          <w:trHeight w:val="420"/>
          <w:jc w:val="center"/>
        </w:trPr>
        <w:tc>
          <w:tcPr>
            <w:tcW w:w="283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3EAFF5DC" w14:textId="77A3E09E"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Adresarea demersurilor autorității administrației publice locale/gestionarului fondului cinegetic referitoare</w:t>
            </w:r>
            <w:r w:rsidR="00EC10C0" w:rsidRPr="00FF5CB1">
              <w:rPr>
                <w:rFonts w:ascii="Times New Roman" w:eastAsia="Times New Roman" w:hAnsi="Times New Roman" w:cs="Times New Roman"/>
                <w:kern w:val="0"/>
                <w:sz w:val="20"/>
                <w:szCs w:val="20"/>
                <w14:ligatures w14:val="none"/>
              </w:rPr>
              <w:t>/administratorului fondului cinegetic național</w:t>
            </w:r>
            <w:r w:rsidRPr="00FF5CB1">
              <w:rPr>
                <w:rFonts w:ascii="Times New Roman" w:eastAsia="Times New Roman" w:hAnsi="Times New Roman" w:cs="Times New Roman"/>
                <w:kern w:val="0"/>
                <w:sz w:val="20"/>
                <w:szCs w:val="20"/>
                <w14:ligatures w14:val="none"/>
              </w:rPr>
              <w:t xml:space="preserve"> la</w:t>
            </w:r>
            <w:r w:rsidR="00EC10C0" w:rsidRPr="00FF5CB1">
              <w:rPr>
                <w:rFonts w:ascii="Times New Roman" w:eastAsia="Times New Roman" w:hAnsi="Times New Roman" w:cs="Times New Roman"/>
                <w:kern w:val="0"/>
                <w:sz w:val="20"/>
                <w:szCs w:val="20"/>
                <w14:ligatures w14:val="none"/>
              </w:rPr>
              <w:t xml:space="preserve"> </w:t>
            </w:r>
            <w:r w:rsidRPr="00FF5CB1">
              <w:rPr>
                <w:rFonts w:ascii="Times New Roman" w:eastAsia="Times New Roman" w:hAnsi="Times New Roman" w:cs="Times New Roman"/>
                <w:kern w:val="0"/>
                <w:sz w:val="20"/>
                <w:szCs w:val="20"/>
                <w14:ligatures w14:val="none"/>
              </w:rPr>
              <w:t>manifestarea temerilor și eventuale responsabilități civice întreprinse</w:t>
            </w:r>
          </w:p>
        </w:tc>
        <w:tc>
          <w:tcPr>
            <w:tcW w:w="1419"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F77E02B"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p>
        </w:tc>
        <w:tc>
          <w:tcPr>
            <w:tcW w:w="747"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34DFDD5D"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p>
        </w:tc>
      </w:tr>
      <w:tr w:rsidR="00693541" w:rsidRPr="00FF5CB1" w14:paraId="29B09049" w14:textId="77777777" w:rsidTr="000111AC">
        <w:trPr>
          <w:trHeight w:val="420"/>
          <w:jc w:val="center"/>
        </w:trPr>
        <w:tc>
          <w:tcPr>
            <w:tcW w:w="283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1944A594" w14:textId="77777777" w:rsidR="00693541" w:rsidRPr="00FF5CB1" w:rsidRDefault="00693541" w:rsidP="00693541">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Metode realizate și mijloace utilizate</w:t>
            </w:r>
          </w:p>
          <w:p w14:paraId="7990D5D6"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b/>
                <w:kern w:val="0"/>
                <w:sz w:val="20"/>
                <w:szCs w:val="20"/>
                <w14:ligatures w14:val="none"/>
              </w:rPr>
              <w:t>pentru protecția și prevenirea daunelor</w:t>
            </w:r>
          </w:p>
        </w:tc>
        <w:tc>
          <w:tcPr>
            <w:tcW w:w="1419"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685FFD"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p>
        </w:tc>
        <w:tc>
          <w:tcPr>
            <w:tcW w:w="747"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3374074"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p>
        </w:tc>
      </w:tr>
      <w:tr w:rsidR="00693541" w:rsidRPr="00FF5CB1" w14:paraId="3B0DE0C3" w14:textId="77777777" w:rsidTr="000111AC">
        <w:trPr>
          <w:trHeight w:val="432"/>
          <w:jc w:val="center"/>
        </w:trPr>
        <w:tc>
          <w:tcPr>
            <w:tcW w:w="283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59C1AF4" w14:textId="6E1FBEBF"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Plasarea de sperietori mecanice fixe sau mișcătoare, dispozitive electronice</w:t>
            </w:r>
            <w:r w:rsidR="00EC10C0" w:rsidRPr="00FF5CB1">
              <w:rPr>
                <w:rFonts w:ascii="Times New Roman" w:eastAsia="Times New Roman" w:hAnsi="Times New Roman" w:cs="Times New Roman"/>
                <w:kern w:val="0"/>
                <w:sz w:val="20"/>
                <w:szCs w:val="20"/>
                <w14:ligatures w14:val="none"/>
              </w:rPr>
              <w:t>, etc.</w:t>
            </w:r>
          </w:p>
        </w:tc>
        <w:tc>
          <w:tcPr>
            <w:tcW w:w="1419"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0C30C10"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p>
        </w:tc>
        <w:tc>
          <w:tcPr>
            <w:tcW w:w="747"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5B27A62"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p>
        </w:tc>
      </w:tr>
      <w:tr w:rsidR="00693541" w:rsidRPr="00FF5CB1" w14:paraId="77C6972C" w14:textId="77777777" w:rsidTr="000111AC">
        <w:trPr>
          <w:trHeight w:val="432"/>
          <w:jc w:val="center"/>
        </w:trPr>
        <w:tc>
          <w:tcPr>
            <w:tcW w:w="283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1E747202" w14:textId="09726FC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Instalarea obstacolelor mecanice sau electronice</w:t>
            </w:r>
            <w:r w:rsidR="00EC10C0" w:rsidRPr="00FF5CB1">
              <w:rPr>
                <w:rFonts w:ascii="Times New Roman" w:eastAsia="Times New Roman" w:hAnsi="Times New Roman" w:cs="Times New Roman"/>
                <w:kern w:val="0"/>
                <w:sz w:val="20"/>
                <w:szCs w:val="20"/>
                <w14:ligatures w14:val="none"/>
              </w:rPr>
              <w:t xml:space="preserve"> etc.</w:t>
            </w:r>
          </w:p>
        </w:tc>
        <w:tc>
          <w:tcPr>
            <w:tcW w:w="1419"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446700B"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p>
        </w:tc>
        <w:tc>
          <w:tcPr>
            <w:tcW w:w="747"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4D455479"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p>
        </w:tc>
      </w:tr>
      <w:tr w:rsidR="00693541" w:rsidRPr="00FF5CB1" w14:paraId="36E10727" w14:textId="77777777" w:rsidTr="000111AC">
        <w:trPr>
          <w:trHeight w:val="432"/>
          <w:jc w:val="center"/>
        </w:trPr>
        <w:tc>
          <w:tcPr>
            <w:tcW w:w="283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18A25E6F"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Asigurarea adăpostului pe timp de noapte pentru animale</w:t>
            </w:r>
          </w:p>
        </w:tc>
        <w:tc>
          <w:tcPr>
            <w:tcW w:w="1419"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280D8E16"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p>
        </w:tc>
        <w:tc>
          <w:tcPr>
            <w:tcW w:w="747"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2B109997"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p>
        </w:tc>
      </w:tr>
      <w:tr w:rsidR="00693541" w:rsidRPr="00FF5CB1" w14:paraId="0705B4D4" w14:textId="77777777" w:rsidTr="000111AC">
        <w:trPr>
          <w:trHeight w:val="432"/>
          <w:jc w:val="center"/>
        </w:trPr>
        <w:tc>
          <w:tcPr>
            <w:tcW w:w="283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1DC4014"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lastRenderedPageBreak/>
              <w:t>Asigurarea supravegherii în timpul pășunatului, adăpatului animalelor, implicării la diferite munci sau alte activități</w:t>
            </w:r>
          </w:p>
        </w:tc>
        <w:tc>
          <w:tcPr>
            <w:tcW w:w="1419"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29932219"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p>
        </w:tc>
        <w:tc>
          <w:tcPr>
            <w:tcW w:w="747"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C8FE30A"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p>
        </w:tc>
      </w:tr>
      <w:tr w:rsidR="00693541" w:rsidRPr="00FF5CB1" w14:paraId="48BDCCD3" w14:textId="77777777" w:rsidTr="000111AC">
        <w:trPr>
          <w:trHeight w:val="432"/>
          <w:jc w:val="center"/>
        </w:trPr>
        <w:tc>
          <w:tcPr>
            <w:tcW w:w="283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0F6D35B"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Asigurarea supravegherii în timpul conducerii deplasării animalelor pe trasee autorizate sau coordonate cu proprietarii/gestionarii terenurilor sau în locuri expuse în afara unui potențial pericol de cauzare a daunelor de fauna sălbatică</w:t>
            </w:r>
          </w:p>
        </w:tc>
        <w:tc>
          <w:tcPr>
            <w:tcW w:w="1419"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1816EF3A"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p>
        </w:tc>
        <w:tc>
          <w:tcPr>
            <w:tcW w:w="747"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42E43B25"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p>
        </w:tc>
      </w:tr>
      <w:tr w:rsidR="00693541" w:rsidRPr="00FF5CB1" w14:paraId="7B8DB829" w14:textId="77777777" w:rsidTr="000111AC">
        <w:trPr>
          <w:trHeight w:val="432"/>
          <w:jc w:val="center"/>
        </w:trPr>
        <w:tc>
          <w:tcPr>
            <w:tcW w:w="283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34679CA9"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Asigurarea supravegherii și pazei</w:t>
            </w:r>
          </w:p>
        </w:tc>
        <w:tc>
          <w:tcPr>
            <w:tcW w:w="1419"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5F1C95A"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p>
        </w:tc>
        <w:tc>
          <w:tcPr>
            <w:tcW w:w="747"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27C63FE3"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p>
        </w:tc>
      </w:tr>
      <w:tr w:rsidR="00693541" w:rsidRPr="00FF5CB1" w14:paraId="7FEEDE5B" w14:textId="77777777" w:rsidTr="000111AC">
        <w:trPr>
          <w:trHeight w:val="432"/>
          <w:jc w:val="center"/>
        </w:trPr>
        <w:tc>
          <w:tcPr>
            <w:tcW w:w="283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6DEEECA"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Alte acțiuni</w:t>
            </w:r>
          </w:p>
        </w:tc>
        <w:tc>
          <w:tcPr>
            <w:tcW w:w="1419"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317B7275"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p>
        </w:tc>
        <w:tc>
          <w:tcPr>
            <w:tcW w:w="747"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67E2B962"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p>
        </w:tc>
      </w:tr>
    </w:tbl>
    <w:p w14:paraId="09D54FA2" w14:textId="77777777" w:rsidR="00693541" w:rsidRPr="00FF5CB1" w:rsidRDefault="00693541" w:rsidP="00693541">
      <w:pPr>
        <w:spacing w:after="0" w:line="240" w:lineRule="auto"/>
        <w:ind w:firstLine="709"/>
        <w:jc w:val="both"/>
        <w:rPr>
          <w:rFonts w:ascii="Times New Roman" w:eastAsia="Times New Roman" w:hAnsi="Times New Roman" w:cs="Times New Roman"/>
          <w:b/>
          <w:kern w:val="0"/>
          <w:sz w:val="28"/>
          <w:szCs w:val="28"/>
          <w14:ligatures w14:val="none"/>
        </w:rPr>
      </w:pPr>
    </w:p>
    <w:p w14:paraId="575CB605" w14:textId="46AD922F" w:rsidR="00693541" w:rsidRPr="00FF5CB1" w:rsidRDefault="00693541" w:rsidP="00693541">
      <w:pPr>
        <w:spacing w:after="0" w:line="240" w:lineRule="auto"/>
        <w:ind w:firstLine="709"/>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b/>
          <w:kern w:val="0"/>
          <w:sz w:val="28"/>
          <w:szCs w:val="28"/>
          <w14:ligatures w14:val="none"/>
        </w:rPr>
        <w:t>Obiecții/propuneri</w:t>
      </w:r>
      <w:r w:rsidRPr="00FF5CB1">
        <w:rPr>
          <w:rFonts w:ascii="Times New Roman" w:eastAsia="Times New Roman" w:hAnsi="Times New Roman" w:cs="Times New Roman"/>
          <w:kern w:val="0"/>
          <w:sz w:val="28"/>
          <w:szCs w:val="28"/>
          <w14:ligatures w14:val="none"/>
        </w:rPr>
        <w:t>:  ________________________________________________________________________________________________________________________________________________________________________________________________</w:t>
      </w:r>
      <w:r w:rsidR="00EC10C0" w:rsidRPr="00FF5CB1">
        <w:rPr>
          <w:rFonts w:ascii="Times New Roman" w:eastAsia="Times New Roman" w:hAnsi="Times New Roman" w:cs="Times New Roman"/>
          <w:kern w:val="0"/>
          <w:sz w:val="28"/>
          <w:szCs w:val="28"/>
          <w14:ligatures w14:val="none"/>
        </w:rPr>
        <w:t>_______________</w:t>
      </w:r>
    </w:p>
    <w:p w14:paraId="1ABFB230" w14:textId="77777777" w:rsidR="00693541" w:rsidRPr="00FF5CB1" w:rsidRDefault="00693541" w:rsidP="00693541">
      <w:pPr>
        <w:tabs>
          <w:tab w:val="left" w:pos="709"/>
        </w:tabs>
        <w:spacing w:after="0" w:line="240" w:lineRule="auto"/>
        <w:jc w:val="both"/>
        <w:rPr>
          <w:rFonts w:ascii="Times New Roman" w:eastAsia="Times New Roman" w:hAnsi="Times New Roman" w:cs="Times New Roman"/>
          <w:b/>
          <w:bCs/>
          <w:kern w:val="0"/>
          <w:sz w:val="28"/>
          <w:szCs w:val="28"/>
          <w14:ligatures w14:val="none"/>
        </w:rPr>
      </w:pPr>
    </w:p>
    <w:p w14:paraId="4723A325" w14:textId="068D4AA0" w:rsidR="00693541" w:rsidRPr="00FF5CB1" w:rsidRDefault="00BD1952" w:rsidP="00693541">
      <w:pPr>
        <w:tabs>
          <w:tab w:val="left" w:pos="709"/>
        </w:tabs>
        <w:spacing w:after="0" w:line="240" w:lineRule="auto"/>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b/>
          <w:bCs/>
          <w:kern w:val="0"/>
          <w:sz w:val="28"/>
          <w:szCs w:val="28"/>
          <w14:ligatures w14:val="none"/>
        </w:rPr>
        <w:tab/>
      </w:r>
      <w:r w:rsidR="00693541" w:rsidRPr="00FF5CB1">
        <w:rPr>
          <w:rFonts w:ascii="Times New Roman" w:eastAsia="Times New Roman" w:hAnsi="Times New Roman" w:cs="Times New Roman"/>
          <w:kern w:val="0"/>
          <w:sz w:val="28"/>
          <w:szCs w:val="28"/>
          <w14:ligatures w14:val="none"/>
        </w:rPr>
        <w:t xml:space="preserve">În scopul evaluării și stabilirii gradului de executare a obligațiilor de gestiune a faunei de interes cinegetic, </w:t>
      </w:r>
      <w:r w:rsidR="00693541" w:rsidRPr="00FF5CB1">
        <w:rPr>
          <w:rFonts w:ascii="Times New Roman" w:eastAsia="Times New Roman" w:hAnsi="Times New Roman" w:cs="Times New Roman"/>
          <w:bCs/>
          <w:kern w:val="0"/>
          <w:sz w:val="28"/>
          <w:szCs w:val="28"/>
          <w14:ligatures w14:val="none"/>
        </w:rPr>
        <w:t>Comisia a luat cunoștință și a verificat documentația de care dispune gestionarul</w:t>
      </w:r>
      <w:r w:rsidR="00EC10C0" w:rsidRPr="00FF5CB1">
        <w:rPr>
          <w:rFonts w:ascii="Times New Roman" w:eastAsia="Times New Roman" w:hAnsi="Times New Roman" w:cs="Times New Roman"/>
          <w:bCs/>
          <w:kern w:val="0"/>
          <w:sz w:val="28"/>
          <w:szCs w:val="28"/>
          <w14:ligatures w14:val="none"/>
        </w:rPr>
        <w:t xml:space="preserve"> fondului cinegetic</w:t>
      </w:r>
      <w:r w:rsidR="00693541" w:rsidRPr="00FF5CB1">
        <w:rPr>
          <w:rFonts w:ascii="Times New Roman" w:eastAsia="Times New Roman" w:hAnsi="Times New Roman" w:cs="Times New Roman"/>
          <w:bCs/>
          <w:kern w:val="0"/>
          <w:sz w:val="28"/>
          <w:szCs w:val="28"/>
          <w14:ligatures w14:val="none"/>
        </w:rPr>
        <w:t>,</w:t>
      </w:r>
      <w:r w:rsidR="00693541" w:rsidRPr="00FF5CB1">
        <w:rPr>
          <w:rFonts w:ascii="Times New Roman" w:eastAsia="Times New Roman" w:hAnsi="Times New Roman" w:cs="Times New Roman"/>
          <w:kern w:val="0"/>
          <w:sz w:val="28"/>
          <w:szCs w:val="28"/>
          <w14:ligatures w14:val="none"/>
        </w:rPr>
        <w:t xml:space="preserve"> ce atestă îndeplinirea prevederilor legislației naționale/internaționale în domeniul gospodăririi cinegetice și a condițiilor contractului de </w:t>
      </w:r>
      <w:r w:rsidR="00EC10C0" w:rsidRPr="00FF5CB1">
        <w:rPr>
          <w:rFonts w:ascii="Times New Roman" w:eastAsia="Times New Roman" w:hAnsi="Times New Roman" w:cs="Times New Roman"/>
          <w:kern w:val="0"/>
          <w:sz w:val="28"/>
          <w:szCs w:val="28"/>
          <w14:ligatures w14:val="none"/>
        </w:rPr>
        <w:t>folosință</w:t>
      </w:r>
      <w:r w:rsidR="00693541" w:rsidRPr="00FF5CB1">
        <w:rPr>
          <w:rFonts w:ascii="Times New Roman" w:eastAsia="Times New Roman" w:hAnsi="Times New Roman" w:cs="Times New Roman"/>
          <w:kern w:val="0"/>
          <w:sz w:val="28"/>
          <w:szCs w:val="28"/>
          <w14:ligatures w14:val="none"/>
        </w:rPr>
        <w:t xml:space="preserve"> a fondului cinegetic:</w:t>
      </w:r>
    </w:p>
    <w:p w14:paraId="3D3695C3" w14:textId="67731A12" w:rsidR="00693541" w:rsidRPr="00FF5CB1" w:rsidRDefault="00693541" w:rsidP="00693541">
      <w:pPr>
        <w:tabs>
          <w:tab w:val="left" w:pos="567"/>
        </w:tabs>
        <w:spacing w:after="0" w:line="240" w:lineRule="auto"/>
        <w:jc w:val="center"/>
        <w:rPr>
          <w:rFonts w:ascii="Times New Roman" w:eastAsia="Times New Roman" w:hAnsi="Times New Roman" w:cs="Times New Roman"/>
          <w:kern w:val="0"/>
          <w:sz w:val="16"/>
          <w:szCs w:val="16"/>
          <w14:ligatures w14:val="none"/>
        </w:rPr>
      </w:pPr>
      <w:r w:rsidRPr="00FF5CB1">
        <w:rPr>
          <w:rFonts w:ascii="Times New Roman" w:eastAsia="Times New Roman" w:hAnsi="Times New Roman" w:cs="Times New Roman"/>
          <w:kern w:val="0"/>
          <w:sz w:val="28"/>
          <w:szCs w:val="28"/>
          <w14:ligatures w14:val="none"/>
        </w:rPr>
        <w:t>_________________________________________________________________</w:t>
      </w:r>
      <w:r w:rsidR="00EC10C0" w:rsidRPr="00FF5CB1">
        <w:rPr>
          <w:rFonts w:ascii="Times New Roman" w:eastAsia="Times New Roman" w:hAnsi="Times New Roman" w:cs="Times New Roman"/>
          <w:kern w:val="0"/>
          <w:sz w:val="28"/>
          <w:szCs w:val="28"/>
          <w14:ligatures w14:val="none"/>
        </w:rPr>
        <w:t>____</w:t>
      </w:r>
      <w:r w:rsidRPr="00FF5CB1">
        <w:rPr>
          <w:rFonts w:ascii="Times New Roman" w:eastAsia="Times New Roman" w:hAnsi="Times New Roman" w:cs="Times New Roman"/>
          <w:kern w:val="0"/>
          <w:sz w:val="28"/>
          <w:szCs w:val="28"/>
          <w14:ligatures w14:val="none"/>
        </w:rPr>
        <w:t xml:space="preserve">                         </w:t>
      </w:r>
      <w:r w:rsidRPr="00FF5CB1">
        <w:rPr>
          <w:rFonts w:ascii="Times New Roman" w:eastAsia="Times New Roman" w:hAnsi="Times New Roman" w:cs="Times New Roman"/>
          <w:kern w:val="0"/>
          <w:sz w:val="16"/>
          <w:szCs w:val="16"/>
          <w14:ligatures w14:val="none"/>
        </w:rPr>
        <w:t>(se indică denumirea și numărul de înregistrare)</w:t>
      </w:r>
    </w:p>
    <w:p w14:paraId="721C3314" w14:textId="77777777" w:rsidR="00693541" w:rsidRPr="00FF5CB1" w:rsidRDefault="00693541" w:rsidP="00693541">
      <w:pPr>
        <w:tabs>
          <w:tab w:val="left" w:pos="567"/>
        </w:tabs>
        <w:spacing w:after="0" w:line="240" w:lineRule="auto"/>
        <w:jc w:val="both"/>
        <w:rPr>
          <w:rFonts w:ascii="Times New Roman" w:eastAsia="Times New Roman" w:hAnsi="Times New Roman" w:cs="Times New Roman"/>
          <w:kern w:val="0"/>
          <w:sz w:val="16"/>
          <w:szCs w:val="16"/>
          <w14:ligatures w14:val="none"/>
        </w:rPr>
      </w:pPr>
    </w:p>
    <w:p w14:paraId="3EE06CEB" w14:textId="77777777" w:rsidR="00693541" w:rsidRPr="00FF5CB1" w:rsidRDefault="00693541" w:rsidP="00693541">
      <w:pPr>
        <w:tabs>
          <w:tab w:val="left" w:pos="567"/>
        </w:tabs>
        <w:spacing w:after="0" w:line="240" w:lineRule="auto"/>
        <w:jc w:val="both"/>
        <w:rPr>
          <w:rFonts w:ascii="Times New Roman" w:eastAsia="Times New Roman" w:hAnsi="Times New Roman" w:cs="Times New Roman"/>
          <w:kern w:val="0"/>
          <w:sz w:val="28"/>
          <w:szCs w:val="28"/>
          <w14:ligatures w14:val="none"/>
        </w:rPr>
      </w:pPr>
    </w:p>
    <w:tbl>
      <w:tblPr>
        <w:tblW w:w="5000" w:type="pct"/>
        <w:jc w:val="center"/>
        <w:tblLook w:val="04A0" w:firstRow="1" w:lastRow="0" w:firstColumn="1" w:lastColumn="0" w:noHBand="0" w:noVBand="1"/>
      </w:tblPr>
      <w:tblGrid>
        <w:gridCol w:w="15"/>
        <w:gridCol w:w="5623"/>
        <w:gridCol w:w="2310"/>
        <w:gridCol w:w="1733"/>
      </w:tblGrid>
      <w:tr w:rsidR="00693541" w:rsidRPr="00FF5CB1" w14:paraId="3A2266EE" w14:textId="77777777" w:rsidTr="000111AC">
        <w:trPr>
          <w:trHeight w:val="420"/>
          <w:jc w:val="center"/>
        </w:trPr>
        <w:tc>
          <w:tcPr>
            <w:tcW w:w="8" w:type="pct"/>
            <w:tcMar>
              <w:top w:w="0" w:type="dxa"/>
              <w:left w:w="0" w:type="dxa"/>
              <w:bottom w:w="0" w:type="dxa"/>
              <w:right w:w="0" w:type="dxa"/>
            </w:tcMar>
            <w:vAlign w:val="center"/>
            <w:hideMark/>
          </w:tcPr>
          <w:p w14:paraId="42BF4784" w14:textId="77777777" w:rsidR="00693541" w:rsidRPr="00FF5CB1" w:rsidRDefault="00693541" w:rsidP="00693541">
            <w:pPr>
              <w:spacing w:line="256" w:lineRule="auto"/>
              <w:ind w:firstLine="709"/>
              <w:jc w:val="both"/>
              <w:rPr>
                <w:rFonts w:ascii="Times New Roman" w:eastAsia="Times New Roman" w:hAnsi="Times New Roman" w:cs="Times New Roman"/>
                <w:kern w:val="0"/>
                <w:sz w:val="20"/>
                <w:szCs w:val="20"/>
                <w14:ligatures w14:val="none"/>
              </w:rPr>
            </w:pPr>
          </w:p>
        </w:tc>
        <w:tc>
          <w:tcPr>
            <w:tcW w:w="290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F276C1E" w14:textId="77777777" w:rsidR="00693541" w:rsidRPr="00FF5CB1" w:rsidRDefault="00693541" w:rsidP="00693541">
            <w:pPr>
              <w:spacing w:after="0" w:line="240" w:lineRule="auto"/>
              <w:ind w:firstLine="709"/>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Obligații pentru prevenirea daunelor,</w:t>
            </w:r>
          </w:p>
          <w:p w14:paraId="666B9A94" w14:textId="77777777" w:rsidR="00693541" w:rsidRPr="00FF5CB1" w:rsidRDefault="00693541" w:rsidP="00693541">
            <w:pPr>
              <w:spacing w:after="0" w:line="240" w:lineRule="auto"/>
              <w:ind w:firstLine="709"/>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alte acțiuni întreprinse de gestionarul fondului cinegetic</w:t>
            </w:r>
          </w:p>
        </w:tc>
        <w:tc>
          <w:tcPr>
            <w:tcW w:w="1193"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9161E3F" w14:textId="77777777" w:rsidR="00693541" w:rsidRPr="00FF5CB1" w:rsidRDefault="00693541" w:rsidP="00693541">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Modul de îndeplinire a acțiunilor documentate</w:t>
            </w:r>
          </w:p>
        </w:tc>
        <w:tc>
          <w:tcPr>
            <w:tcW w:w="895"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09321BD" w14:textId="77777777" w:rsidR="00693541" w:rsidRPr="00FF5CB1" w:rsidRDefault="00693541" w:rsidP="00693541">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Numărul documentului</w:t>
            </w:r>
          </w:p>
          <w:p w14:paraId="57823B1B" w14:textId="77777777" w:rsidR="00693541" w:rsidRPr="00FF5CB1" w:rsidRDefault="00693541" w:rsidP="00693541">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de înregistrare</w:t>
            </w:r>
          </w:p>
        </w:tc>
      </w:tr>
      <w:tr w:rsidR="00693541" w:rsidRPr="00FF5CB1" w14:paraId="1599FFEF" w14:textId="77777777" w:rsidTr="000111AC">
        <w:trPr>
          <w:trHeight w:val="420"/>
          <w:jc w:val="center"/>
        </w:trPr>
        <w:tc>
          <w:tcPr>
            <w:tcW w:w="8" w:type="pct"/>
            <w:tcMar>
              <w:top w:w="0" w:type="dxa"/>
              <w:left w:w="0" w:type="dxa"/>
              <w:bottom w:w="0" w:type="dxa"/>
              <w:right w:w="0" w:type="dxa"/>
            </w:tcMar>
            <w:vAlign w:val="center"/>
            <w:hideMark/>
          </w:tcPr>
          <w:p w14:paraId="54D3966C" w14:textId="77777777" w:rsidR="00693541" w:rsidRPr="00FF5CB1" w:rsidRDefault="00693541" w:rsidP="00693541">
            <w:pPr>
              <w:spacing w:after="0" w:line="256" w:lineRule="auto"/>
              <w:ind w:firstLine="709"/>
              <w:jc w:val="both"/>
              <w:rPr>
                <w:rFonts w:ascii="Times New Roman" w:eastAsia="Times New Roman" w:hAnsi="Times New Roman" w:cs="Times New Roman"/>
                <w:kern w:val="0"/>
                <w:sz w:val="20"/>
                <w:szCs w:val="20"/>
                <w14:ligatures w14:val="none"/>
              </w:rPr>
            </w:pPr>
          </w:p>
        </w:tc>
        <w:tc>
          <w:tcPr>
            <w:tcW w:w="290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43E7E88"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Recoltarea integrală a numărului de exemplare aprobat pentru sezonul de vânătoare anterior producerii pagubei</w:t>
            </w:r>
          </w:p>
        </w:tc>
        <w:tc>
          <w:tcPr>
            <w:tcW w:w="1193"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C890450" w14:textId="77777777" w:rsidR="00693541" w:rsidRPr="00FF5CB1" w:rsidRDefault="00693541" w:rsidP="00693541">
            <w:pPr>
              <w:spacing w:after="0" w:line="256" w:lineRule="auto"/>
              <w:ind w:firstLine="709"/>
              <w:jc w:val="both"/>
              <w:rPr>
                <w:rFonts w:ascii="Times New Roman" w:eastAsia="Times New Roman" w:hAnsi="Times New Roman" w:cs="Times New Roman"/>
                <w:kern w:val="0"/>
                <w:sz w:val="20"/>
                <w:szCs w:val="20"/>
                <w14:ligatures w14:val="none"/>
              </w:rPr>
            </w:pPr>
          </w:p>
        </w:tc>
        <w:tc>
          <w:tcPr>
            <w:tcW w:w="895"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F777A42" w14:textId="77777777" w:rsidR="00693541" w:rsidRPr="00FF5CB1" w:rsidRDefault="00693541" w:rsidP="00693541">
            <w:pPr>
              <w:spacing w:after="0" w:line="256" w:lineRule="auto"/>
              <w:ind w:firstLine="709"/>
              <w:jc w:val="both"/>
              <w:rPr>
                <w:rFonts w:ascii="Times New Roman" w:eastAsia="Times New Roman" w:hAnsi="Times New Roman" w:cs="Times New Roman"/>
                <w:kern w:val="0"/>
                <w:sz w:val="20"/>
                <w:szCs w:val="20"/>
                <w14:ligatures w14:val="none"/>
              </w:rPr>
            </w:pPr>
          </w:p>
        </w:tc>
      </w:tr>
      <w:tr w:rsidR="00693541" w:rsidRPr="00FF5CB1" w14:paraId="5CF8AD53" w14:textId="77777777" w:rsidTr="000111AC">
        <w:trPr>
          <w:trHeight w:val="756"/>
          <w:jc w:val="center"/>
        </w:trPr>
        <w:tc>
          <w:tcPr>
            <w:tcW w:w="8" w:type="pct"/>
            <w:tcMar>
              <w:top w:w="0" w:type="dxa"/>
              <w:left w:w="0" w:type="dxa"/>
              <w:bottom w:w="0" w:type="dxa"/>
              <w:right w:w="0" w:type="dxa"/>
            </w:tcMar>
            <w:vAlign w:val="center"/>
            <w:hideMark/>
          </w:tcPr>
          <w:p w14:paraId="4FFC3204" w14:textId="77777777" w:rsidR="00693541" w:rsidRPr="00FF5CB1" w:rsidRDefault="00693541" w:rsidP="00693541">
            <w:pPr>
              <w:spacing w:after="0" w:line="256" w:lineRule="auto"/>
              <w:ind w:firstLine="709"/>
              <w:jc w:val="both"/>
              <w:rPr>
                <w:rFonts w:ascii="Times New Roman" w:eastAsia="Times New Roman" w:hAnsi="Times New Roman" w:cs="Times New Roman"/>
                <w:kern w:val="0"/>
                <w:sz w:val="20"/>
                <w:szCs w:val="20"/>
                <w14:ligatures w14:val="none"/>
              </w:rPr>
            </w:pPr>
          </w:p>
        </w:tc>
        <w:tc>
          <w:tcPr>
            <w:tcW w:w="290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179427" w14:textId="6EE46656"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 xml:space="preserve">Asigurarea administrării hranei complementare și menținerea zonelor de hrănire </w:t>
            </w:r>
            <w:r w:rsidR="00EC10C0" w:rsidRPr="00FF5CB1">
              <w:rPr>
                <w:rFonts w:ascii="Times New Roman" w:eastAsia="Times New Roman" w:hAnsi="Times New Roman" w:cs="Times New Roman"/>
                <w:kern w:val="0"/>
                <w:sz w:val="20"/>
                <w:szCs w:val="20"/>
                <w14:ligatures w14:val="none"/>
              </w:rPr>
              <w:t>în interiorul fondului cinegetic gestionat</w:t>
            </w:r>
          </w:p>
        </w:tc>
        <w:tc>
          <w:tcPr>
            <w:tcW w:w="1193"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89B67B2" w14:textId="77777777" w:rsidR="00693541" w:rsidRPr="00FF5CB1" w:rsidRDefault="00693541" w:rsidP="00693541">
            <w:pPr>
              <w:spacing w:after="0" w:line="256" w:lineRule="auto"/>
              <w:ind w:firstLine="709"/>
              <w:jc w:val="both"/>
              <w:rPr>
                <w:rFonts w:ascii="Times New Roman" w:eastAsia="Times New Roman" w:hAnsi="Times New Roman" w:cs="Times New Roman"/>
                <w:kern w:val="0"/>
                <w:sz w:val="20"/>
                <w:szCs w:val="20"/>
                <w14:ligatures w14:val="none"/>
              </w:rPr>
            </w:pPr>
          </w:p>
        </w:tc>
        <w:tc>
          <w:tcPr>
            <w:tcW w:w="895"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E5F51A" w14:textId="77777777" w:rsidR="00693541" w:rsidRPr="00FF5CB1" w:rsidRDefault="00693541" w:rsidP="00693541">
            <w:pPr>
              <w:spacing w:after="0" w:line="256" w:lineRule="auto"/>
              <w:ind w:firstLine="709"/>
              <w:jc w:val="center"/>
              <w:rPr>
                <w:rFonts w:ascii="Times New Roman" w:eastAsia="Times New Roman" w:hAnsi="Times New Roman" w:cs="Times New Roman"/>
                <w:kern w:val="0"/>
                <w:sz w:val="20"/>
                <w:szCs w:val="20"/>
                <w14:ligatures w14:val="none"/>
              </w:rPr>
            </w:pPr>
          </w:p>
        </w:tc>
      </w:tr>
      <w:tr w:rsidR="00693541" w:rsidRPr="00FF5CB1" w14:paraId="39C87D3A" w14:textId="77777777" w:rsidTr="000111AC">
        <w:trPr>
          <w:trHeight w:val="588"/>
          <w:jc w:val="center"/>
        </w:trPr>
        <w:tc>
          <w:tcPr>
            <w:tcW w:w="8" w:type="pct"/>
            <w:tcMar>
              <w:top w:w="0" w:type="dxa"/>
              <w:left w:w="0" w:type="dxa"/>
              <w:bottom w:w="0" w:type="dxa"/>
              <w:right w:w="0" w:type="dxa"/>
            </w:tcMar>
            <w:vAlign w:val="center"/>
            <w:hideMark/>
          </w:tcPr>
          <w:p w14:paraId="4AC4384C" w14:textId="77777777" w:rsidR="00693541" w:rsidRPr="00FF5CB1" w:rsidRDefault="00693541" w:rsidP="00693541">
            <w:pPr>
              <w:spacing w:after="0" w:line="256" w:lineRule="auto"/>
              <w:ind w:firstLine="709"/>
              <w:jc w:val="both"/>
              <w:rPr>
                <w:rFonts w:ascii="Times New Roman" w:eastAsia="Times New Roman" w:hAnsi="Times New Roman" w:cs="Times New Roman"/>
                <w:kern w:val="0"/>
                <w:sz w:val="20"/>
                <w:szCs w:val="20"/>
                <w14:ligatures w14:val="none"/>
              </w:rPr>
            </w:pPr>
          </w:p>
        </w:tc>
        <w:tc>
          <w:tcPr>
            <w:tcW w:w="290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B094D9" w14:textId="00C1426D"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Solicitarea aprobărilor necesare pentru suplimentarea cotelor de recol</w:t>
            </w:r>
            <w:r w:rsidR="00EC10C0" w:rsidRPr="00FF5CB1">
              <w:rPr>
                <w:rFonts w:ascii="Times New Roman" w:eastAsia="Times New Roman" w:hAnsi="Times New Roman" w:cs="Times New Roman"/>
                <w:kern w:val="0"/>
                <w:sz w:val="20"/>
                <w:szCs w:val="20"/>
                <w14:ligatures w14:val="none"/>
              </w:rPr>
              <w:t>tare</w:t>
            </w:r>
            <w:r w:rsidRPr="00FF5CB1">
              <w:rPr>
                <w:rFonts w:ascii="Times New Roman" w:eastAsia="Times New Roman" w:hAnsi="Times New Roman" w:cs="Times New Roman"/>
                <w:kern w:val="0"/>
                <w:sz w:val="20"/>
                <w:szCs w:val="20"/>
                <w14:ligatures w14:val="none"/>
              </w:rPr>
              <w:t xml:space="preserve"> și a autorizării pentru vânarea, în afara perioadelor permise de vânare sau strămutare</w:t>
            </w:r>
            <w:r w:rsidR="00EC10C0" w:rsidRPr="00FF5CB1">
              <w:rPr>
                <w:rFonts w:ascii="Times New Roman" w:eastAsia="Times New Roman" w:hAnsi="Times New Roman" w:cs="Times New Roman"/>
                <w:kern w:val="0"/>
                <w:sz w:val="20"/>
                <w:szCs w:val="20"/>
                <w14:ligatures w14:val="none"/>
              </w:rPr>
              <w:t xml:space="preserve"> </w:t>
            </w:r>
            <w:r w:rsidRPr="00FF5CB1">
              <w:rPr>
                <w:rFonts w:ascii="Times New Roman" w:eastAsia="Times New Roman" w:hAnsi="Times New Roman" w:cs="Times New Roman"/>
                <w:kern w:val="0"/>
                <w:sz w:val="20"/>
                <w:szCs w:val="20"/>
                <w14:ligatures w14:val="none"/>
              </w:rPr>
              <w:t xml:space="preserve">a exemplarelor </w:t>
            </w:r>
            <w:r w:rsidR="00F73BD8" w:rsidRPr="00FF5CB1">
              <w:rPr>
                <w:rFonts w:ascii="Times New Roman" w:eastAsia="Times New Roman" w:hAnsi="Times New Roman" w:cs="Times New Roman"/>
                <w:kern w:val="0"/>
                <w:sz w:val="20"/>
                <w:szCs w:val="20"/>
                <w14:ligatures w14:val="none"/>
              </w:rPr>
              <w:t>din fauna de interes cinegetic</w:t>
            </w:r>
            <w:r w:rsidRPr="00FF5CB1">
              <w:rPr>
                <w:rFonts w:ascii="Times New Roman" w:eastAsia="Times New Roman" w:hAnsi="Times New Roman" w:cs="Times New Roman"/>
                <w:kern w:val="0"/>
                <w:sz w:val="20"/>
                <w:szCs w:val="20"/>
                <w14:ligatures w14:val="none"/>
              </w:rPr>
              <w:t xml:space="preserve"> </w:t>
            </w:r>
          </w:p>
        </w:tc>
        <w:tc>
          <w:tcPr>
            <w:tcW w:w="1193"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4B2F7B" w14:textId="77777777" w:rsidR="00693541" w:rsidRPr="00FF5CB1" w:rsidRDefault="00693541" w:rsidP="00693541">
            <w:pPr>
              <w:spacing w:after="0" w:line="256" w:lineRule="auto"/>
              <w:ind w:firstLine="709"/>
              <w:jc w:val="both"/>
              <w:rPr>
                <w:rFonts w:ascii="Times New Roman" w:eastAsia="Times New Roman" w:hAnsi="Times New Roman" w:cs="Times New Roman"/>
                <w:kern w:val="0"/>
                <w:sz w:val="20"/>
                <w:szCs w:val="20"/>
                <w14:ligatures w14:val="none"/>
              </w:rPr>
            </w:pPr>
          </w:p>
        </w:tc>
        <w:tc>
          <w:tcPr>
            <w:tcW w:w="895"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0697C0B" w14:textId="77777777" w:rsidR="00693541" w:rsidRPr="00FF5CB1" w:rsidRDefault="00693541" w:rsidP="00693541">
            <w:pPr>
              <w:spacing w:after="0" w:line="256" w:lineRule="auto"/>
              <w:ind w:firstLine="709"/>
              <w:jc w:val="both"/>
              <w:rPr>
                <w:rFonts w:ascii="Times New Roman" w:eastAsia="Times New Roman" w:hAnsi="Times New Roman" w:cs="Times New Roman"/>
                <w:kern w:val="0"/>
                <w:sz w:val="20"/>
                <w:szCs w:val="20"/>
                <w14:ligatures w14:val="none"/>
              </w:rPr>
            </w:pPr>
          </w:p>
        </w:tc>
      </w:tr>
      <w:tr w:rsidR="00693541" w:rsidRPr="00FF5CB1" w14:paraId="5E459B5D" w14:textId="77777777" w:rsidTr="000111AC">
        <w:trPr>
          <w:trHeight w:val="768"/>
          <w:jc w:val="center"/>
        </w:trPr>
        <w:tc>
          <w:tcPr>
            <w:tcW w:w="8" w:type="pct"/>
            <w:tcMar>
              <w:top w:w="0" w:type="dxa"/>
              <w:left w:w="0" w:type="dxa"/>
              <w:bottom w:w="0" w:type="dxa"/>
              <w:right w:w="0" w:type="dxa"/>
            </w:tcMar>
            <w:vAlign w:val="center"/>
            <w:hideMark/>
          </w:tcPr>
          <w:p w14:paraId="5B78DBA2" w14:textId="77777777" w:rsidR="00693541" w:rsidRPr="00FF5CB1" w:rsidRDefault="00693541" w:rsidP="00693541">
            <w:pPr>
              <w:spacing w:after="0" w:line="256" w:lineRule="auto"/>
              <w:ind w:firstLine="709"/>
              <w:jc w:val="both"/>
              <w:rPr>
                <w:rFonts w:ascii="Times New Roman" w:eastAsia="Times New Roman" w:hAnsi="Times New Roman" w:cs="Times New Roman"/>
                <w:kern w:val="0"/>
                <w:sz w:val="20"/>
                <w:szCs w:val="20"/>
                <w14:ligatures w14:val="none"/>
              </w:rPr>
            </w:pPr>
          </w:p>
        </w:tc>
        <w:tc>
          <w:tcPr>
            <w:tcW w:w="2904"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68EAD38" w14:textId="7E3E5073" w:rsidR="00693541" w:rsidRPr="00FF5CB1" w:rsidRDefault="00C70652" w:rsidP="00693541">
            <w:pPr>
              <w:spacing w:after="0" w:line="240" w:lineRule="auto"/>
              <w:jc w:val="both"/>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V</w:t>
            </w:r>
            <w:r w:rsidR="00693541" w:rsidRPr="00FF5CB1">
              <w:rPr>
                <w:rFonts w:ascii="Times New Roman" w:eastAsia="Times New Roman" w:hAnsi="Times New Roman" w:cs="Times New Roman"/>
                <w:kern w:val="0"/>
                <w:sz w:val="20"/>
                <w:szCs w:val="20"/>
                <w14:ligatures w14:val="none"/>
              </w:rPr>
              <w:t xml:space="preserve">ânarea cu prioritate pe terenurile expuse </w:t>
            </w:r>
            <w:r w:rsidRPr="00FF5CB1">
              <w:rPr>
                <w:rFonts w:ascii="Times New Roman" w:eastAsia="Times New Roman" w:hAnsi="Times New Roman" w:cs="Times New Roman"/>
                <w:kern w:val="0"/>
                <w:sz w:val="20"/>
                <w:szCs w:val="20"/>
                <w14:ligatures w14:val="none"/>
              </w:rPr>
              <w:t xml:space="preserve">riscului </w:t>
            </w:r>
            <w:r w:rsidR="00693541" w:rsidRPr="00FF5CB1">
              <w:rPr>
                <w:rFonts w:ascii="Times New Roman" w:eastAsia="Times New Roman" w:hAnsi="Times New Roman" w:cs="Times New Roman"/>
                <w:kern w:val="0"/>
                <w:sz w:val="20"/>
                <w:szCs w:val="20"/>
                <w14:ligatures w14:val="none"/>
              </w:rPr>
              <w:t xml:space="preserve">producerii pagubelor </w:t>
            </w:r>
            <w:r w:rsidRPr="00FF5CB1">
              <w:rPr>
                <w:rFonts w:ascii="Times New Roman" w:eastAsia="Times New Roman" w:hAnsi="Times New Roman" w:cs="Times New Roman"/>
                <w:kern w:val="0"/>
                <w:sz w:val="20"/>
                <w:szCs w:val="20"/>
                <w14:ligatures w14:val="none"/>
              </w:rPr>
              <w:t>animalelor domestice</w:t>
            </w:r>
          </w:p>
        </w:tc>
        <w:tc>
          <w:tcPr>
            <w:tcW w:w="1193"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980F3D" w14:textId="77777777" w:rsidR="00693541" w:rsidRPr="00FF5CB1" w:rsidRDefault="00693541" w:rsidP="00693541">
            <w:pPr>
              <w:spacing w:after="0" w:line="256" w:lineRule="auto"/>
              <w:ind w:firstLine="709"/>
              <w:jc w:val="both"/>
              <w:rPr>
                <w:rFonts w:ascii="Times New Roman" w:eastAsia="Times New Roman" w:hAnsi="Times New Roman" w:cs="Times New Roman"/>
                <w:kern w:val="0"/>
                <w:sz w:val="20"/>
                <w:szCs w:val="20"/>
                <w14:ligatures w14:val="none"/>
              </w:rPr>
            </w:pPr>
          </w:p>
        </w:tc>
        <w:tc>
          <w:tcPr>
            <w:tcW w:w="895"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68D8574" w14:textId="77777777" w:rsidR="00693541" w:rsidRPr="00FF5CB1" w:rsidRDefault="00693541" w:rsidP="00693541">
            <w:pPr>
              <w:spacing w:after="0" w:line="256" w:lineRule="auto"/>
              <w:ind w:firstLine="709"/>
              <w:jc w:val="both"/>
              <w:rPr>
                <w:rFonts w:ascii="Times New Roman" w:eastAsia="Times New Roman" w:hAnsi="Times New Roman" w:cs="Times New Roman"/>
                <w:kern w:val="0"/>
                <w:sz w:val="20"/>
                <w:szCs w:val="20"/>
                <w14:ligatures w14:val="none"/>
              </w:rPr>
            </w:pPr>
          </w:p>
        </w:tc>
      </w:tr>
    </w:tbl>
    <w:p w14:paraId="2F663207" w14:textId="77777777" w:rsidR="00693541" w:rsidRPr="00FF5CB1" w:rsidRDefault="00693541" w:rsidP="00693541">
      <w:pPr>
        <w:spacing w:after="0" w:line="240" w:lineRule="auto"/>
        <w:ind w:firstLine="709"/>
        <w:jc w:val="both"/>
        <w:rPr>
          <w:rFonts w:ascii="Times New Roman" w:eastAsia="Times New Roman" w:hAnsi="Times New Roman" w:cs="Times New Roman"/>
          <w:b/>
          <w:kern w:val="0"/>
          <w:sz w:val="28"/>
          <w:szCs w:val="28"/>
          <w14:ligatures w14:val="none"/>
        </w:rPr>
      </w:pPr>
    </w:p>
    <w:p w14:paraId="73CA3B6E" w14:textId="0B407BF6" w:rsidR="00693541" w:rsidRPr="00FF5CB1" w:rsidRDefault="00693541" w:rsidP="00BD1952">
      <w:pPr>
        <w:spacing w:after="0" w:line="240" w:lineRule="auto"/>
        <w:ind w:firstLine="708"/>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b/>
          <w:kern w:val="0"/>
          <w:sz w:val="28"/>
          <w:szCs w:val="28"/>
          <w14:ligatures w14:val="none"/>
        </w:rPr>
        <w:t>Obiecții/propuneri</w:t>
      </w:r>
      <w:r w:rsidRPr="00FF5CB1">
        <w:rPr>
          <w:rFonts w:ascii="Times New Roman" w:eastAsia="Times New Roman" w:hAnsi="Times New Roman" w:cs="Times New Roman"/>
          <w:kern w:val="0"/>
          <w:sz w:val="28"/>
          <w:szCs w:val="28"/>
          <w14:ligatures w14:val="none"/>
        </w:rPr>
        <w:t>:  _______________________________________________________________________________________________________________________________________________________________________________________________</w:t>
      </w:r>
      <w:r w:rsidR="00C70652" w:rsidRPr="00FF5CB1">
        <w:rPr>
          <w:rFonts w:ascii="Times New Roman" w:eastAsia="Times New Roman" w:hAnsi="Times New Roman" w:cs="Times New Roman"/>
          <w:kern w:val="0"/>
          <w:sz w:val="28"/>
          <w:szCs w:val="28"/>
          <w14:ligatures w14:val="none"/>
        </w:rPr>
        <w:t>________________</w:t>
      </w:r>
    </w:p>
    <w:p w14:paraId="3056EB77" w14:textId="2CD5738F" w:rsidR="00693541" w:rsidRPr="00FF5CB1" w:rsidRDefault="00BD1952" w:rsidP="00693541">
      <w:pPr>
        <w:tabs>
          <w:tab w:val="left" w:pos="709"/>
        </w:tabs>
        <w:spacing w:after="0" w:line="240" w:lineRule="auto"/>
        <w:jc w:val="both"/>
        <w:rPr>
          <w:rFonts w:ascii="Times New Roman" w:eastAsia="Times New Roman" w:hAnsi="Times New Roman" w:cs="Times New Roman"/>
          <w:b/>
          <w:kern w:val="0"/>
          <w:sz w:val="28"/>
          <w:szCs w:val="28"/>
          <w14:ligatures w14:val="none"/>
        </w:rPr>
      </w:pPr>
      <w:r w:rsidRPr="00FF5CB1">
        <w:rPr>
          <w:rFonts w:ascii="Times New Roman" w:eastAsia="Times New Roman" w:hAnsi="Times New Roman" w:cs="Times New Roman"/>
          <w:b/>
          <w:kern w:val="0"/>
          <w:sz w:val="28"/>
          <w:szCs w:val="28"/>
          <w14:ligatures w14:val="none"/>
        </w:rPr>
        <w:tab/>
      </w:r>
      <w:r w:rsidR="00693541" w:rsidRPr="00FF5CB1">
        <w:rPr>
          <w:rFonts w:ascii="Times New Roman" w:eastAsia="Times New Roman" w:hAnsi="Times New Roman" w:cs="Times New Roman"/>
          <w:b/>
          <w:kern w:val="0"/>
          <w:sz w:val="28"/>
          <w:szCs w:val="28"/>
          <w14:ligatures w14:val="none"/>
        </w:rPr>
        <w:t>Comisia stabilește cauza rănirii/decesului animalelor</w:t>
      </w:r>
      <w:r w:rsidR="00C70652" w:rsidRPr="00FF5CB1">
        <w:rPr>
          <w:rFonts w:ascii="Times New Roman" w:eastAsia="Times New Roman" w:hAnsi="Times New Roman" w:cs="Times New Roman"/>
          <w:b/>
          <w:kern w:val="0"/>
          <w:sz w:val="28"/>
          <w:szCs w:val="28"/>
          <w14:ligatures w14:val="none"/>
        </w:rPr>
        <w:t xml:space="preserve"> domestice</w:t>
      </w:r>
      <w:r w:rsidR="00693541" w:rsidRPr="00FF5CB1">
        <w:rPr>
          <w:rFonts w:ascii="Times New Roman" w:eastAsia="Times New Roman" w:hAnsi="Times New Roman" w:cs="Times New Roman"/>
          <w:b/>
          <w:kern w:val="0"/>
          <w:sz w:val="28"/>
          <w:szCs w:val="28"/>
          <w14:ligatures w14:val="none"/>
        </w:rPr>
        <w:t>:</w:t>
      </w:r>
    </w:p>
    <w:p w14:paraId="1193FB7E" w14:textId="13375119" w:rsidR="00693541" w:rsidRPr="00FF5CB1" w:rsidRDefault="00693541" w:rsidP="00B44389">
      <w:pPr>
        <w:pStyle w:val="Listparagraf"/>
        <w:tabs>
          <w:tab w:val="left" w:pos="284"/>
        </w:tabs>
        <w:spacing w:after="0" w:line="240" w:lineRule="auto"/>
        <w:ind w:left="0"/>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răni provocate prin</w:t>
      </w:r>
      <w:r w:rsidR="00BD1952" w:rsidRPr="00FF5CB1">
        <w:rPr>
          <w:rFonts w:ascii="Times New Roman" w:eastAsia="Times New Roman" w:hAnsi="Times New Roman" w:cs="Times New Roman"/>
          <w:kern w:val="0"/>
          <w:sz w:val="28"/>
          <w:szCs w:val="28"/>
          <w14:ligatures w14:val="none"/>
        </w:rPr>
        <w:t>:</w:t>
      </w:r>
      <w:r w:rsidRPr="00FF5CB1">
        <w:rPr>
          <w:rFonts w:ascii="Times New Roman" w:eastAsia="Times New Roman" w:hAnsi="Times New Roman" w:cs="Times New Roman"/>
          <w:kern w:val="0"/>
          <w:sz w:val="28"/>
          <w:szCs w:val="28"/>
          <w14:ligatures w14:val="none"/>
        </w:rPr>
        <w:t xml:space="preserve"> _______________________________________</w:t>
      </w:r>
      <w:r w:rsidR="00C70652" w:rsidRPr="00FF5CB1">
        <w:rPr>
          <w:rFonts w:ascii="Times New Roman" w:eastAsia="Times New Roman" w:hAnsi="Times New Roman" w:cs="Times New Roman"/>
          <w:kern w:val="0"/>
          <w:sz w:val="28"/>
          <w:szCs w:val="28"/>
          <w14:ligatures w14:val="none"/>
        </w:rPr>
        <w:t>___________</w:t>
      </w:r>
      <w:r w:rsidR="00B44389" w:rsidRPr="00FF5CB1">
        <w:rPr>
          <w:rFonts w:ascii="Times New Roman" w:eastAsia="Times New Roman" w:hAnsi="Times New Roman" w:cs="Times New Roman"/>
          <w:kern w:val="0"/>
          <w:sz w:val="28"/>
          <w:szCs w:val="28"/>
          <w14:ligatures w14:val="none"/>
        </w:rPr>
        <w:t>__</w:t>
      </w:r>
      <w:r w:rsidRPr="00FF5CB1">
        <w:rPr>
          <w:rFonts w:ascii="Times New Roman" w:eastAsia="Times New Roman" w:hAnsi="Times New Roman" w:cs="Times New Roman"/>
          <w:kern w:val="0"/>
          <w:sz w:val="28"/>
          <w:szCs w:val="28"/>
          <w14:ligatures w14:val="none"/>
        </w:rPr>
        <w:t>;</w:t>
      </w:r>
    </w:p>
    <w:p w14:paraId="4D37E032" w14:textId="4C2EDCDC" w:rsidR="00BD1952" w:rsidRPr="00FF5CB1" w:rsidRDefault="00693541" w:rsidP="00B44389">
      <w:pPr>
        <w:pStyle w:val="Listparagraf"/>
        <w:tabs>
          <w:tab w:val="left" w:pos="284"/>
        </w:tabs>
        <w:spacing w:after="0" w:line="240" w:lineRule="auto"/>
        <w:ind w:left="0"/>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actul constatator nr. ____________ din __ ___________ 20___</w:t>
      </w:r>
      <w:r w:rsidR="00BD1952" w:rsidRPr="00FF5CB1">
        <w:rPr>
          <w:rFonts w:ascii="Times New Roman" w:eastAsia="Times New Roman" w:hAnsi="Times New Roman" w:cs="Times New Roman"/>
          <w:kern w:val="0"/>
          <w:sz w:val="28"/>
          <w:szCs w:val="28"/>
          <w14:ligatures w14:val="none"/>
        </w:rPr>
        <w:t>________________</w:t>
      </w:r>
      <w:r w:rsidR="00B44389" w:rsidRPr="00FF5CB1">
        <w:rPr>
          <w:rFonts w:ascii="Times New Roman" w:eastAsia="Times New Roman" w:hAnsi="Times New Roman" w:cs="Times New Roman"/>
          <w:kern w:val="0"/>
          <w:sz w:val="28"/>
          <w:szCs w:val="28"/>
          <w14:ligatures w14:val="none"/>
        </w:rPr>
        <w:t>_</w:t>
      </w:r>
      <w:r w:rsidR="00BD1952" w:rsidRPr="00FF5CB1">
        <w:rPr>
          <w:rFonts w:ascii="Times New Roman" w:eastAsia="Times New Roman" w:hAnsi="Times New Roman" w:cs="Times New Roman"/>
          <w:kern w:val="0"/>
          <w:sz w:val="28"/>
          <w:szCs w:val="28"/>
          <w14:ligatures w14:val="none"/>
        </w:rPr>
        <w:t>;</w:t>
      </w:r>
    </w:p>
    <w:p w14:paraId="76AE4E1F" w14:textId="3CDBC747" w:rsidR="00693541" w:rsidRPr="00FF5CB1" w:rsidRDefault="00693541" w:rsidP="00B44389">
      <w:pPr>
        <w:pStyle w:val="Listparagraf"/>
        <w:tabs>
          <w:tab w:val="left" w:pos="284"/>
        </w:tabs>
        <w:spacing w:after="0" w:line="240" w:lineRule="auto"/>
        <w:ind w:left="0"/>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întocmit</w:t>
      </w:r>
      <w:r w:rsidR="00BD1952" w:rsidRPr="00FF5CB1">
        <w:rPr>
          <w:rFonts w:ascii="Times New Roman" w:eastAsia="Times New Roman" w:hAnsi="Times New Roman" w:cs="Times New Roman"/>
          <w:kern w:val="0"/>
          <w:sz w:val="28"/>
          <w:szCs w:val="28"/>
          <w14:ligatures w14:val="none"/>
        </w:rPr>
        <w:t xml:space="preserve"> de;</w:t>
      </w:r>
      <w:r w:rsidRPr="00FF5CB1">
        <w:rPr>
          <w:rFonts w:ascii="Times New Roman" w:eastAsia="Times New Roman" w:hAnsi="Times New Roman" w:cs="Times New Roman"/>
          <w:kern w:val="0"/>
          <w:sz w:val="28"/>
          <w:szCs w:val="28"/>
          <w14:ligatures w14:val="none"/>
        </w:rPr>
        <w:t>________________________________________________</w:t>
      </w:r>
      <w:r w:rsidR="00BD1952" w:rsidRPr="00FF5CB1">
        <w:rPr>
          <w:rFonts w:ascii="Times New Roman" w:eastAsia="Times New Roman" w:hAnsi="Times New Roman" w:cs="Times New Roman"/>
          <w:kern w:val="0"/>
          <w:sz w:val="28"/>
          <w:szCs w:val="28"/>
          <w14:ligatures w14:val="none"/>
        </w:rPr>
        <w:t>_________</w:t>
      </w:r>
      <w:r w:rsidR="00B44389" w:rsidRPr="00FF5CB1">
        <w:rPr>
          <w:rFonts w:ascii="Times New Roman" w:eastAsia="Times New Roman" w:hAnsi="Times New Roman" w:cs="Times New Roman"/>
          <w:kern w:val="0"/>
          <w:sz w:val="28"/>
          <w:szCs w:val="28"/>
          <w14:ligatures w14:val="none"/>
        </w:rPr>
        <w:t>_</w:t>
      </w:r>
      <w:r w:rsidR="00BD1952" w:rsidRPr="00FF5CB1">
        <w:rPr>
          <w:rFonts w:ascii="Times New Roman" w:eastAsia="Times New Roman" w:hAnsi="Times New Roman" w:cs="Times New Roman"/>
          <w:kern w:val="0"/>
          <w:sz w:val="28"/>
          <w:szCs w:val="28"/>
          <w14:ligatures w14:val="none"/>
        </w:rPr>
        <w:t>.</w:t>
      </w:r>
    </w:p>
    <w:p w14:paraId="494BC7F2" w14:textId="1B8D5E51" w:rsidR="00693541" w:rsidRPr="00FF5CB1" w:rsidRDefault="00693541" w:rsidP="00BD1952">
      <w:pPr>
        <w:spacing w:after="0" w:line="240" w:lineRule="auto"/>
        <w:jc w:val="both"/>
        <w:rPr>
          <w:rFonts w:ascii="Times New Roman" w:eastAsia="Times New Roman" w:hAnsi="Times New Roman" w:cs="Times New Roman"/>
          <w:kern w:val="0"/>
          <w:sz w:val="16"/>
          <w:szCs w:val="16"/>
          <w14:ligatures w14:val="none"/>
        </w:rPr>
      </w:pPr>
      <w:r w:rsidRPr="00FF5CB1">
        <w:rPr>
          <w:rFonts w:ascii="Times New Roman" w:eastAsia="Times New Roman" w:hAnsi="Times New Roman" w:cs="Times New Roman"/>
          <w:kern w:val="0"/>
          <w:sz w:val="16"/>
          <w:szCs w:val="16"/>
          <w14:ligatures w14:val="none"/>
        </w:rPr>
        <w:t xml:space="preserve">            </w:t>
      </w:r>
      <w:r w:rsidR="00BD1952" w:rsidRPr="00FF5CB1">
        <w:rPr>
          <w:rFonts w:ascii="Times New Roman" w:eastAsia="Times New Roman" w:hAnsi="Times New Roman" w:cs="Times New Roman"/>
          <w:kern w:val="0"/>
          <w:sz w:val="16"/>
          <w:szCs w:val="16"/>
          <w14:ligatures w14:val="none"/>
        </w:rPr>
        <w:t xml:space="preserve">                                   </w:t>
      </w:r>
      <w:r w:rsidRPr="00FF5CB1">
        <w:rPr>
          <w:rFonts w:ascii="Times New Roman" w:eastAsia="Times New Roman" w:hAnsi="Times New Roman" w:cs="Times New Roman"/>
          <w:kern w:val="0"/>
          <w:sz w:val="16"/>
          <w:szCs w:val="16"/>
          <w14:ligatures w14:val="none"/>
        </w:rPr>
        <w:t>(numele, prenumele)   (funcția) (denumirea subdiviziunii teritoriale a Agenției Naționale pentru Siguranța Alimentelor)</w:t>
      </w:r>
    </w:p>
    <w:p w14:paraId="1EBDA30A" w14:textId="6594745A" w:rsidR="00693541" w:rsidRPr="00FF5CB1" w:rsidRDefault="00BD1952" w:rsidP="00693541">
      <w:pPr>
        <w:tabs>
          <w:tab w:val="left" w:pos="567"/>
        </w:tabs>
        <w:spacing w:after="0" w:line="240" w:lineRule="auto"/>
        <w:jc w:val="both"/>
        <w:rPr>
          <w:rFonts w:ascii="Times New Roman" w:eastAsia="Times New Roman" w:hAnsi="Times New Roman" w:cs="Times New Roman"/>
          <w:b/>
          <w:kern w:val="0"/>
          <w:sz w:val="28"/>
          <w:szCs w:val="28"/>
          <w14:ligatures w14:val="none"/>
        </w:rPr>
      </w:pPr>
      <w:r w:rsidRPr="00FF5CB1">
        <w:rPr>
          <w:rFonts w:ascii="Times New Roman" w:eastAsia="Times New Roman" w:hAnsi="Times New Roman" w:cs="Times New Roman"/>
          <w:b/>
          <w:kern w:val="0"/>
          <w:sz w:val="28"/>
          <w:szCs w:val="28"/>
          <w14:ligatures w14:val="none"/>
        </w:rPr>
        <w:lastRenderedPageBreak/>
        <w:tab/>
      </w:r>
      <w:r w:rsidR="00693541" w:rsidRPr="00FF5CB1">
        <w:rPr>
          <w:rFonts w:ascii="Times New Roman" w:eastAsia="Times New Roman" w:hAnsi="Times New Roman" w:cs="Times New Roman"/>
          <w:b/>
          <w:kern w:val="0"/>
          <w:sz w:val="28"/>
          <w:szCs w:val="28"/>
          <w14:ligatures w14:val="none"/>
        </w:rPr>
        <w:t>Comisia determină/stabilește valoarea pagubelor și, de comun acord, consemnează modul de despăgubire:</w:t>
      </w:r>
    </w:p>
    <w:tbl>
      <w:tblPr>
        <w:tblW w:w="5000" w:type="pct"/>
        <w:jc w:val="center"/>
        <w:tblLook w:val="04A0" w:firstRow="1" w:lastRow="0" w:firstColumn="1" w:lastColumn="0" w:noHBand="0" w:noVBand="1"/>
      </w:tblPr>
      <w:tblGrid>
        <w:gridCol w:w="14"/>
        <w:gridCol w:w="274"/>
        <w:gridCol w:w="2617"/>
        <w:gridCol w:w="575"/>
        <w:gridCol w:w="986"/>
        <w:gridCol w:w="1065"/>
        <w:gridCol w:w="970"/>
        <w:gridCol w:w="1011"/>
        <w:gridCol w:w="1013"/>
        <w:gridCol w:w="1156"/>
      </w:tblGrid>
      <w:tr w:rsidR="00693541" w:rsidRPr="00FF5CB1" w14:paraId="0F876A5C" w14:textId="77777777" w:rsidTr="000111AC">
        <w:trPr>
          <w:trHeight w:val="420"/>
          <w:jc w:val="center"/>
        </w:trPr>
        <w:tc>
          <w:tcPr>
            <w:tcW w:w="7" w:type="pct"/>
            <w:tcMar>
              <w:top w:w="0" w:type="dxa"/>
              <w:left w:w="0" w:type="dxa"/>
              <w:bottom w:w="0" w:type="dxa"/>
              <w:right w:w="0" w:type="dxa"/>
            </w:tcMar>
            <w:vAlign w:val="center"/>
            <w:hideMark/>
          </w:tcPr>
          <w:p w14:paraId="6C248528"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p>
        </w:tc>
        <w:tc>
          <w:tcPr>
            <w:tcW w:w="1494" w:type="pct"/>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153728" w14:textId="77777777" w:rsidR="00693541" w:rsidRPr="00FF5CB1" w:rsidRDefault="00693541" w:rsidP="00693541">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Specificare</w:t>
            </w:r>
          </w:p>
        </w:tc>
        <w:tc>
          <w:tcPr>
            <w:tcW w:w="297"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8F1DB76" w14:textId="77777777" w:rsidR="00693541" w:rsidRPr="00FF5CB1" w:rsidRDefault="00693541" w:rsidP="00693541">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U.M.</w:t>
            </w:r>
          </w:p>
        </w:tc>
        <w:tc>
          <w:tcPr>
            <w:tcW w:w="2604" w:type="pct"/>
            <w:gridSpan w:val="5"/>
            <w:tcBorders>
              <w:top w:val="single" w:sz="6" w:space="0" w:color="333333"/>
              <w:left w:val="single" w:sz="6" w:space="0" w:color="333333"/>
              <w:bottom w:val="single" w:sz="6" w:space="0" w:color="333333"/>
              <w:right w:val="single" w:sz="4" w:space="0" w:color="auto"/>
            </w:tcBorders>
            <w:tcMar>
              <w:top w:w="0" w:type="dxa"/>
              <w:left w:w="0" w:type="dxa"/>
              <w:bottom w:w="0" w:type="dxa"/>
              <w:right w:w="0" w:type="dxa"/>
            </w:tcMar>
            <w:vAlign w:val="center"/>
            <w:hideMark/>
          </w:tcPr>
          <w:p w14:paraId="517D2737" w14:textId="77777777" w:rsidR="00693541" w:rsidRPr="00FF5CB1" w:rsidRDefault="00693541" w:rsidP="00693541">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Specia și categoria</w:t>
            </w:r>
          </w:p>
        </w:tc>
        <w:tc>
          <w:tcPr>
            <w:tcW w:w="597" w:type="pct"/>
            <w:tcBorders>
              <w:top w:val="single" w:sz="6" w:space="0" w:color="333333"/>
              <w:left w:val="single" w:sz="4" w:space="0" w:color="auto"/>
              <w:bottom w:val="single" w:sz="6" w:space="0" w:color="333333"/>
              <w:right w:val="single" w:sz="6" w:space="0" w:color="333333"/>
            </w:tcBorders>
            <w:vAlign w:val="center"/>
            <w:hideMark/>
          </w:tcPr>
          <w:p w14:paraId="495651A8" w14:textId="77777777" w:rsidR="00693541" w:rsidRPr="00FF5CB1" w:rsidRDefault="00693541" w:rsidP="00693541">
            <w:pPr>
              <w:spacing w:after="0" w:line="240" w:lineRule="auto"/>
              <w:jc w:val="center"/>
              <w:rPr>
                <w:rFonts w:ascii="Times New Roman" w:eastAsia="Times New Roman" w:hAnsi="Times New Roman" w:cs="Times New Roman"/>
                <w:b/>
                <w:kern w:val="0"/>
                <w:sz w:val="20"/>
                <w:szCs w:val="20"/>
                <w14:ligatures w14:val="none"/>
              </w:rPr>
            </w:pPr>
            <w:r w:rsidRPr="00FF5CB1">
              <w:rPr>
                <w:rFonts w:ascii="Times New Roman" w:eastAsia="Times New Roman" w:hAnsi="Times New Roman" w:cs="Times New Roman"/>
                <w:b/>
                <w:kern w:val="0"/>
                <w:sz w:val="20"/>
                <w:szCs w:val="20"/>
                <w14:ligatures w14:val="none"/>
              </w:rPr>
              <w:t>Total</w:t>
            </w:r>
          </w:p>
        </w:tc>
      </w:tr>
      <w:tr w:rsidR="00693541" w:rsidRPr="00FF5CB1" w14:paraId="2D8D1870" w14:textId="77777777" w:rsidTr="000111AC">
        <w:trPr>
          <w:trHeight w:val="252"/>
          <w:jc w:val="center"/>
        </w:trPr>
        <w:tc>
          <w:tcPr>
            <w:tcW w:w="7" w:type="pct"/>
            <w:tcMar>
              <w:top w:w="0" w:type="dxa"/>
              <w:left w:w="0" w:type="dxa"/>
              <w:bottom w:w="0" w:type="dxa"/>
              <w:right w:w="0" w:type="dxa"/>
            </w:tcMar>
            <w:vAlign w:val="center"/>
            <w:hideMark/>
          </w:tcPr>
          <w:p w14:paraId="5907F41B"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p>
        </w:tc>
        <w:tc>
          <w:tcPr>
            <w:tcW w:w="142" w:type="pct"/>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212CA1DA"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1.</w:t>
            </w:r>
          </w:p>
        </w:tc>
        <w:tc>
          <w:tcPr>
            <w:tcW w:w="1352" w:type="pct"/>
            <w:tcBorders>
              <w:top w:val="single" w:sz="6" w:space="0" w:color="333333"/>
              <w:left w:val="single" w:sz="2" w:space="0" w:color="333333"/>
              <w:bottom w:val="single" w:sz="6" w:space="0" w:color="333333"/>
              <w:right w:val="single" w:sz="6" w:space="0" w:color="333333"/>
            </w:tcBorders>
            <w:tcMar>
              <w:top w:w="0" w:type="dxa"/>
              <w:left w:w="0" w:type="dxa"/>
              <w:bottom w:w="0" w:type="dxa"/>
              <w:right w:w="0" w:type="dxa"/>
            </w:tcMar>
            <w:vAlign w:val="center"/>
            <w:hideMark/>
          </w:tcPr>
          <w:p w14:paraId="4849ED34" w14:textId="77777777" w:rsidR="00693541" w:rsidRPr="00FF5CB1" w:rsidRDefault="00693541" w:rsidP="00C70652">
            <w:pPr>
              <w:spacing w:after="0" w:line="240" w:lineRule="auto"/>
              <w:jc w:val="both"/>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Numărul de animale afectate</w:t>
            </w:r>
          </w:p>
        </w:tc>
        <w:tc>
          <w:tcPr>
            <w:tcW w:w="297"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1DC8E5" w14:textId="7F06FAB1" w:rsidR="00693541" w:rsidRPr="00FF5CB1" w:rsidRDefault="00C70652" w:rsidP="00693541">
            <w:pPr>
              <w:spacing w:after="0" w:line="240" w:lineRule="auto"/>
              <w:jc w:val="center"/>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Ex.</w:t>
            </w:r>
          </w:p>
        </w:tc>
        <w:tc>
          <w:tcPr>
            <w:tcW w:w="509"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CB0CD56"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550"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5C23569"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501"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687B677"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522" w:type="pct"/>
            <w:tcBorders>
              <w:top w:val="single" w:sz="6" w:space="0" w:color="333333"/>
              <w:left w:val="single" w:sz="6" w:space="0" w:color="333333"/>
              <w:bottom w:val="single" w:sz="6" w:space="0" w:color="333333"/>
              <w:right w:val="single" w:sz="4" w:space="0" w:color="auto"/>
            </w:tcBorders>
            <w:tcMar>
              <w:top w:w="0" w:type="dxa"/>
              <w:left w:w="0" w:type="dxa"/>
              <w:bottom w:w="0" w:type="dxa"/>
              <w:right w:w="0" w:type="dxa"/>
            </w:tcMar>
            <w:vAlign w:val="center"/>
            <w:hideMark/>
          </w:tcPr>
          <w:p w14:paraId="2F6FCB59"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523" w:type="pct"/>
            <w:tcBorders>
              <w:top w:val="single" w:sz="6" w:space="0" w:color="333333"/>
              <w:left w:val="single" w:sz="4" w:space="0" w:color="auto"/>
              <w:bottom w:val="single" w:sz="6" w:space="0" w:color="333333"/>
              <w:right w:val="single" w:sz="6" w:space="0" w:color="333333"/>
            </w:tcBorders>
            <w:vAlign w:val="center"/>
          </w:tcPr>
          <w:p w14:paraId="6ED8E02F" w14:textId="77777777" w:rsidR="00693541" w:rsidRPr="00FF5CB1" w:rsidRDefault="00693541" w:rsidP="00693541">
            <w:pPr>
              <w:spacing w:after="0" w:line="240" w:lineRule="auto"/>
              <w:jc w:val="center"/>
              <w:rPr>
                <w:rFonts w:ascii="Calibri" w:eastAsia="Times New Roman" w:hAnsi="Calibri" w:cs="Times New Roman"/>
                <w:kern w:val="0"/>
                <w:sz w:val="20"/>
                <w:szCs w:val="20"/>
                <w14:ligatures w14:val="none"/>
              </w:rPr>
            </w:pPr>
          </w:p>
        </w:tc>
        <w:tc>
          <w:tcPr>
            <w:tcW w:w="597"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11D5686"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r>
      <w:tr w:rsidR="00693541" w:rsidRPr="00FF5CB1" w14:paraId="41098AFA" w14:textId="77777777" w:rsidTr="000111AC">
        <w:trPr>
          <w:trHeight w:val="252"/>
          <w:jc w:val="center"/>
        </w:trPr>
        <w:tc>
          <w:tcPr>
            <w:tcW w:w="7" w:type="pct"/>
            <w:tcMar>
              <w:top w:w="0" w:type="dxa"/>
              <w:left w:w="0" w:type="dxa"/>
              <w:bottom w:w="0" w:type="dxa"/>
              <w:right w:w="0" w:type="dxa"/>
            </w:tcMar>
            <w:vAlign w:val="center"/>
            <w:hideMark/>
          </w:tcPr>
          <w:p w14:paraId="18EF5EA6"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p>
        </w:tc>
        <w:tc>
          <w:tcPr>
            <w:tcW w:w="142" w:type="pct"/>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320ED79A"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2.</w:t>
            </w:r>
          </w:p>
        </w:tc>
        <w:tc>
          <w:tcPr>
            <w:tcW w:w="1352" w:type="pct"/>
            <w:tcBorders>
              <w:top w:val="single" w:sz="6" w:space="0" w:color="333333"/>
              <w:left w:val="single" w:sz="2" w:space="0" w:color="333333"/>
              <w:bottom w:val="single" w:sz="6" w:space="0" w:color="333333"/>
              <w:right w:val="single" w:sz="6" w:space="0" w:color="333333"/>
            </w:tcBorders>
            <w:tcMar>
              <w:top w:w="0" w:type="dxa"/>
              <w:left w:w="0" w:type="dxa"/>
              <w:bottom w:w="0" w:type="dxa"/>
              <w:right w:w="0" w:type="dxa"/>
            </w:tcMar>
            <w:vAlign w:val="center"/>
            <w:hideMark/>
          </w:tcPr>
          <w:p w14:paraId="7E720BDA" w14:textId="77777777" w:rsidR="00693541" w:rsidRPr="00FF5CB1" w:rsidRDefault="00693541" w:rsidP="00C70652">
            <w:pPr>
              <w:spacing w:after="0" w:line="240" w:lineRule="auto"/>
              <w:jc w:val="both"/>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Valoarea de piață a animalului</w:t>
            </w:r>
          </w:p>
        </w:tc>
        <w:tc>
          <w:tcPr>
            <w:tcW w:w="297"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83DB363" w14:textId="3C06E072" w:rsidR="00693541" w:rsidRPr="00FF5CB1" w:rsidRDefault="00C70652" w:rsidP="00693541">
            <w:pPr>
              <w:spacing w:after="0" w:line="240" w:lineRule="auto"/>
              <w:jc w:val="center"/>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Lei</w:t>
            </w:r>
          </w:p>
        </w:tc>
        <w:tc>
          <w:tcPr>
            <w:tcW w:w="509"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217CD48"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550"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62B27CA"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501"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0A221C4"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522" w:type="pct"/>
            <w:tcBorders>
              <w:top w:val="single" w:sz="6" w:space="0" w:color="333333"/>
              <w:left w:val="single" w:sz="6" w:space="0" w:color="333333"/>
              <w:bottom w:val="single" w:sz="6" w:space="0" w:color="333333"/>
              <w:right w:val="single" w:sz="4" w:space="0" w:color="auto"/>
            </w:tcBorders>
            <w:tcMar>
              <w:top w:w="0" w:type="dxa"/>
              <w:left w:w="0" w:type="dxa"/>
              <w:bottom w:w="0" w:type="dxa"/>
              <w:right w:w="0" w:type="dxa"/>
            </w:tcMar>
            <w:vAlign w:val="center"/>
            <w:hideMark/>
          </w:tcPr>
          <w:p w14:paraId="36F60437"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523" w:type="pct"/>
            <w:tcBorders>
              <w:top w:val="single" w:sz="6" w:space="0" w:color="333333"/>
              <w:left w:val="single" w:sz="4" w:space="0" w:color="auto"/>
              <w:bottom w:val="single" w:sz="6" w:space="0" w:color="333333"/>
              <w:right w:val="single" w:sz="6" w:space="0" w:color="333333"/>
            </w:tcBorders>
            <w:vAlign w:val="center"/>
          </w:tcPr>
          <w:p w14:paraId="170C8BAC" w14:textId="77777777" w:rsidR="00693541" w:rsidRPr="00FF5CB1" w:rsidRDefault="00693541" w:rsidP="00693541">
            <w:pPr>
              <w:spacing w:after="0" w:line="240" w:lineRule="auto"/>
              <w:jc w:val="center"/>
              <w:rPr>
                <w:rFonts w:ascii="Calibri" w:eastAsia="Times New Roman" w:hAnsi="Calibri" w:cs="Times New Roman"/>
                <w:kern w:val="0"/>
                <w:sz w:val="20"/>
                <w:szCs w:val="20"/>
                <w14:ligatures w14:val="none"/>
              </w:rPr>
            </w:pPr>
          </w:p>
        </w:tc>
        <w:tc>
          <w:tcPr>
            <w:tcW w:w="597"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570938"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r>
      <w:tr w:rsidR="00693541" w:rsidRPr="00FF5CB1" w14:paraId="27EFB76E" w14:textId="77777777" w:rsidTr="000111AC">
        <w:trPr>
          <w:trHeight w:val="252"/>
          <w:jc w:val="center"/>
        </w:trPr>
        <w:tc>
          <w:tcPr>
            <w:tcW w:w="7" w:type="pct"/>
            <w:tcMar>
              <w:top w:w="0" w:type="dxa"/>
              <w:left w:w="0" w:type="dxa"/>
              <w:bottom w:w="0" w:type="dxa"/>
              <w:right w:w="0" w:type="dxa"/>
            </w:tcMar>
            <w:vAlign w:val="center"/>
            <w:hideMark/>
          </w:tcPr>
          <w:p w14:paraId="2625664C"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p>
        </w:tc>
        <w:tc>
          <w:tcPr>
            <w:tcW w:w="142" w:type="pct"/>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03D24469"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3.</w:t>
            </w:r>
          </w:p>
        </w:tc>
        <w:tc>
          <w:tcPr>
            <w:tcW w:w="1352" w:type="pct"/>
            <w:tcBorders>
              <w:top w:val="single" w:sz="6" w:space="0" w:color="333333"/>
              <w:left w:val="single" w:sz="2" w:space="0" w:color="333333"/>
              <w:bottom w:val="single" w:sz="6" w:space="0" w:color="333333"/>
              <w:right w:val="single" w:sz="6" w:space="0" w:color="333333"/>
            </w:tcBorders>
            <w:tcMar>
              <w:top w:w="0" w:type="dxa"/>
              <w:left w:w="0" w:type="dxa"/>
              <w:bottom w:w="0" w:type="dxa"/>
              <w:right w:w="0" w:type="dxa"/>
            </w:tcMar>
            <w:vAlign w:val="center"/>
            <w:hideMark/>
          </w:tcPr>
          <w:p w14:paraId="3497189B" w14:textId="77777777" w:rsidR="00693541" w:rsidRPr="00FF5CB1" w:rsidRDefault="00693541" w:rsidP="00C70652">
            <w:pPr>
              <w:spacing w:after="0" w:line="240" w:lineRule="auto"/>
              <w:jc w:val="both"/>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 xml:space="preserve">Valoarea pagubei (rând </w:t>
            </w:r>
          </w:p>
          <w:p w14:paraId="2397CF72" w14:textId="77777777" w:rsidR="00693541" w:rsidRPr="00FF5CB1" w:rsidRDefault="00693541" w:rsidP="00C70652">
            <w:pPr>
              <w:spacing w:after="0" w:line="240" w:lineRule="auto"/>
              <w:jc w:val="both"/>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1 x rând 2)</w:t>
            </w:r>
          </w:p>
        </w:tc>
        <w:tc>
          <w:tcPr>
            <w:tcW w:w="297"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1FE19CA" w14:textId="54E0B980" w:rsidR="00693541" w:rsidRPr="00FF5CB1" w:rsidRDefault="00C70652" w:rsidP="00693541">
            <w:pPr>
              <w:spacing w:after="0" w:line="240" w:lineRule="auto"/>
              <w:jc w:val="center"/>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Lei</w:t>
            </w:r>
          </w:p>
        </w:tc>
        <w:tc>
          <w:tcPr>
            <w:tcW w:w="509"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C3017E6"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550"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11B144"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501"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DCA47F6"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522" w:type="pct"/>
            <w:tcBorders>
              <w:top w:val="single" w:sz="6" w:space="0" w:color="333333"/>
              <w:left w:val="single" w:sz="6" w:space="0" w:color="333333"/>
              <w:bottom w:val="single" w:sz="6" w:space="0" w:color="333333"/>
              <w:right w:val="single" w:sz="4" w:space="0" w:color="auto"/>
            </w:tcBorders>
            <w:tcMar>
              <w:top w:w="0" w:type="dxa"/>
              <w:left w:w="0" w:type="dxa"/>
              <w:bottom w:w="0" w:type="dxa"/>
              <w:right w:w="0" w:type="dxa"/>
            </w:tcMar>
            <w:vAlign w:val="center"/>
            <w:hideMark/>
          </w:tcPr>
          <w:p w14:paraId="24375C12"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523" w:type="pct"/>
            <w:tcBorders>
              <w:top w:val="single" w:sz="6" w:space="0" w:color="333333"/>
              <w:left w:val="single" w:sz="4" w:space="0" w:color="auto"/>
              <w:bottom w:val="single" w:sz="6" w:space="0" w:color="333333"/>
              <w:right w:val="single" w:sz="6" w:space="0" w:color="333333"/>
            </w:tcBorders>
            <w:vAlign w:val="center"/>
          </w:tcPr>
          <w:p w14:paraId="7AD3DEC0" w14:textId="77777777" w:rsidR="00693541" w:rsidRPr="00FF5CB1" w:rsidRDefault="00693541" w:rsidP="00693541">
            <w:pPr>
              <w:spacing w:after="0" w:line="240" w:lineRule="auto"/>
              <w:jc w:val="center"/>
              <w:rPr>
                <w:rFonts w:ascii="Calibri" w:eastAsia="Times New Roman" w:hAnsi="Calibri" w:cs="Times New Roman"/>
                <w:kern w:val="0"/>
                <w:sz w:val="20"/>
                <w:szCs w:val="20"/>
                <w14:ligatures w14:val="none"/>
              </w:rPr>
            </w:pPr>
          </w:p>
        </w:tc>
        <w:tc>
          <w:tcPr>
            <w:tcW w:w="597"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D155F24"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r>
      <w:tr w:rsidR="00693541" w:rsidRPr="00FF5CB1" w14:paraId="3DB6E30E" w14:textId="77777777" w:rsidTr="000111AC">
        <w:trPr>
          <w:trHeight w:val="252"/>
          <w:jc w:val="center"/>
        </w:trPr>
        <w:tc>
          <w:tcPr>
            <w:tcW w:w="7" w:type="pct"/>
            <w:tcMar>
              <w:top w:w="0" w:type="dxa"/>
              <w:left w:w="0" w:type="dxa"/>
              <w:bottom w:w="0" w:type="dxa"/>
              <w:right w:w="0" w:type="dxa"/>
            </w:tcMar>
            <w:vAlign w:val="center"/>
            <w:hideMark/>
          </w:tcPr>
          <w:p w14:paraId="325CB826"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p>
        </w:tc>
        <w:tc>
          <w:tcPr>
            <w:tcW w:w="142" w:type="pct"/>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2A1164B2"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4.</w:t>
            </w:r>
          </w:p>
        </w:tc>
        <w:tc>
          <w:tcPr>
            <w:tcW w:w="1352" w:type="pct"/>
            <w:tcBorders>
              <w:top w:val="single" w:sz="6" w:space="0" w:color="333333"/>
              <w:left w:val="single" w:sz="2" w:space="0" w:color="333333"/>
              <w:bottom w:val="single" w:sz="6" w:space="0" w:color="333333"/>
              <w:right w:val="single" w:sz="6" w:space="0" w:color="333333"/>
            </w:tcBorders>
            <w:tcMar>
              <w:top w:w="0" w:type="dxa"/>
              <w:left w:w="0" w:type="dxa"/>
              <w:bottom w:w="0" w:type="dxa"/>
              <w:right w:w="0" w:type="dxa"/>
            </w:tcMar>
            <w:vAlign w:val="center"/>
            <w:hideMark/>
          </w:tcPr>
          <w:p w14:paraId="7850C0CD" w14:textId="77777777" w:rsidR="00693541" w:rsidRPr="00FF5CB1" w:rsidRDefault="00693541" w:rsidP="00C70652">
            <w:pPr>
              <w:spacing w:after="0" w:line="240" w:lineRule="auto"/>
              <w:jc w:val="both"/>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Valoarea recuperărilor</w:t>
            </w:r>
          </w:p>
        </w:tc>
        <w:tc>
          <w:tcPr>
            <w:tcW w:w="297"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D0164E5" w14:textId="4C8E11C9" w:rsidR="00693541" w:rsidRPr="00FF5CB1" w:rsidRDefault="00C70652" w:rsidP="00693541">
            <w:pPr>
              <w:spacing w:after="0" w:line="240" w:lineRule="auto"/>
              <w:jc w:val="center"/>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Lei</w:t>
            </w:r>
          </w:p>
        </w:tc>
        <w:tc>
          <w:tcPr>
            <w:tcW w:w="509"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98878BC"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550"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38CB272"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501"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7A67358"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522" w:type="pct"/>
            <w:tcBorders>
              <w:top w:val="single" w:sz="6" w:space="0" w:color="333333"/>
              <w:left w:val="single" w:sz="6" w:space="0" w:color="333333"/>
              <w:bottom w:val="single" w:sz="6" w:space="0" w:color="333333"/>
              <w:right w:val="single" w:sz="4" w:space="0" w:color="auto"/>
            </w:tcBorders>
            <w:tcMar>
              <w:top w:w="0" w:type="dxa"/>
              <w:left w:w="0" w:type="dxa"/>
              <w:bottom w:w="0" w:type="dxa"/>
              <w:right w:w="0" w:type="dxa"/>
            </w:tcMar>
            <w:vAlign w:val="center"/>
            <w:hideMark/>
          </w:tcPr>
          <w:p w14:paraId="67A3A5B9"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523" w:type="pct"/>
            <w:tcBorders>
              <w:top w:val="single" w:sz="6" w:space="0" w:color="333333"/>
              <w:left w:val="single" w:sz="4" w:space="0" w:color="auto"/>
              <w:bottom w:val="single" w:sz="6" w:space="0" w:color="333333"/>
              <w:right w:val="single" w:sz="6" w:space="0" w:color="333333"/>
            </w:tcBorders>
            <w:vAlign w:val="center"/>
          </w:tcPr>
          <w:p w14:paraId="0C19913D" w14:textId="77777777" w:rsidR="00693541" w:rsidRPr="00FF5CB1" w:rsidRDefault="00693541" w:rsidP="00693541">
            <w:pPr>
              <w:spacing w:after="0" w:line="240" w:lineRule="auto"/>
              <w:jc w:val="center"/>
              <w:rPr>
                <w:rFonts w:ascii="Calibri" w:eastAsia="Times New Roman" w:hAnsi="Calibri" w:cs="Times New Roman"/>
                <w:kern w:val="0"/>
                <w:sz w:val="20"/>
                <w:szCs w:val="20"/>
                <w14:ligatures w14:val="none"/>
              </w:rPr>
            </w:pPr>
          </w:p>
        </w:tc>
        <w:tc>
          <w:tcPr>
            <w:tcW w:w="597"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BE57B45"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r>
      <w:tr w:rsidR="00693541" w:rsidRPr="00FF5CB1" w14:paraId="0152190F" w14:textId="77777777" w:rsidTr="000111AC">
        <w:trPr>
          <w:trHeight w:val="264"/>
          <w:jc w:val="center"/>
        </w:trPr>
        <w:tc>
          <w:tcPr>
            <w:tcW w:w="7" w:type="pct"/>
            <w:tcMar>
              <w:top w:w="0" w:type="dxa"/>
              <w:left w:w="0" w:type="dxa"/>
              <w:bottom w:w="0" w:type="dxa"/>
              <w:right w:w="0" w:type="dxa"/>
            </w:tcMar>
            <w:vAlign w:val="center"/>
            <w:hideMark/>
          </w:tcPr>
          <w:p w14:paraId="2C315386" w14:textId="77777777" w:rsidR="00693541" w:rsidRPr="00FF5CB1" w:rsidRDefault="00693541" w:rsidP="00693541">
            <w:pPr>
              <w:spacing w:after="0" w:line="240" w:lineRule="auto"/>
              <w:jc w:val="both"/>
              <w:rPr>
                <w:rFonts w:ascii="Times New Roman" w:eastAsia="Times New Roman" w:hAnsi="Times New Roman" w:cs="Times New Roman"/>
                <w:kern w:val="0"/>
                <w:sz w:val="20"/>
                <w:szCs w:val="20"/>
                <w14:ligatures w14:val="none"/>
              </w:rPr>
            </w:pPr>
          </w:p>
        </w:tc>
        <w:tc>
          <w:tcPr>
            <w:tcW w:w="142" w:type="pct"/>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7B5E016F"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5.</w:t>
            </w:r>
          </w:p>
        </w:tc>
        <w:tc>
          <w:tcPr>
            <w:tcW w:w="1352" w:type="pct"/>
            <w:tcBorders>
              <w:top w:val="single" w:sz="6" w:space="0" w:color="333333"/>
              <w:left w:val="single" w:sz="2" w:space="0" w:color="333333"/>
              <w:bottom w:val="single" w:sz="6" w:space="0" w:color="333333"/>
              <w:right w:val="single" w:sz="6" w:space="0" w:color="333333"/>
            </w:tcBorders>
            <w:tcMar>
              <w:top w:w="0" w:type="dxa"/>
              <w:left w:w="0" w:type="dxa"/>
              <w:bottom w:w="0" w:type="dxa"/>
              <w:right w:w="0" w:type="dxa"/>
            </w:tcMar>
            <w:vAlign w:val="center"/>
            <w:hideMark/>
          </w:tcPr>
          <w:p w14:paraId="606A03A5" w14:textId="77777777" w:rsidR="00693541" w:rsidRPr="00FF5CB1" w:rsidRDefault="00693541" w:rsidP="00C70652">
            <w:pPr>
              <w:spacing w:after="0" w:line="240" w:lineRule="auto"/>
              <w:jc w:val="both"/>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Valoarea despăgubirii acordate (rând 3– 4)</w:t>
            </w:r>
          </w:p>
        </w:tc>
        <w:tc>
          <w:tcPr>
            <w:tcW w:w="297"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1AC8C0" w14:textId="058D334D" w:rsidR="00693541" w:rsidRPr="00FF5CB1" w:rsidRDefault="00C70652" w:rsidP="00693541">
            <w:pPr>
              <w:spacing w:after="0" w:line="240" w:lineRule="auto"/>
              <w:jc w:val="center"/>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0"/>
                <w:szCs w:val="20"/>
                <w14:ligatures w14:val="none"/>
              </w:rPr>
              <w:t>Lei</w:t>
            </w:r>
          </w:p>
        </w:tc>
        <w:tc>
          <w:tcPr>
            <w:tcW w:w="509"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945899"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550"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17C02D"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501"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C34229D"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522" w:type="pct"/>
            <w:tcBorders>
              <w:top w:val="single" w:sz="6" w:space="0" w:color="333333"/>
              <w:left w:val="single" w:sz="6" w:space="0" w:color="333333"/>
              <w:bottom w:val="single" w:sz="6" w:space="0" w:color="333333"/>
              <w:right w:val="single" w:sz="4" w:space="0" w:color="auto"/>
            </w:tcBorders>
            <w:tcMar>
              <w:top w:w="0" w:type="dxa"/>
              <w:left w:w="0" w:type="dxa"/>
              <w:bottom w:w="0" w:type="dxa"/>
              <w:right w:w="0" w:type="dxa"/>
            </w:tcMar>
            <w:vAlign w:val="center"/>
            <w:hideMark/>
          </w:tcPr>
          <w:p w14:paraId="0720B795"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c>
          <w:tcPr>
            <w:tcW w:w="523" w:type="pct"/>
            <w:tcBorders>
              <w:top w:val="single" w:sz="6" w:space="0" w:color="333333"/>
              <w:left w:val="single" w:sz="4" w:space="0" w:color="auto"/>
              <w:bottom w:val="single" w:sz="6" w:space="0" w:color="333333"/>
              <w:right w:val="single" w:sz="6" w:space="0" w:color="333333"/>
            </w:tcBorders>
            <w:vAlign w:val="center"/>
          </w:tcPr>
          <w:p w14:paraId="0D2F7ABE" w14:textId="77777777" w:rsidR="00693541" w:rsidRPr="00FF5CB1" w:rsidRDefault="00693541" w:rsidP="00693541">
            <w:pPr>
              <w:spacing w:after="0" w:line="240" w:lineRule="auto"/>
              <w:jc w:val="center"/>
              <w:rPr>
                <w:rFonts w:ascii="Calibri" w:eastAsia="Times New Roman" w:hAnsi="Calibri" w:cs="Times New Roman"/>
                <w:kern w:val="0"/>
                <w:sz w:val="20"/>
                <w:szCs w:val="20"/>
                <w14:ligatures w14:val="none"/>
              </w:rPr>
            </w:pPr>
          </w:p>
        </w:tc>
        <w:tc>
          <w:tcPr>
            <w:tcW w:w="597" w:type="pc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184738F" w14:textId="77777777" w:rsidR="00693541" w:rsidRPr="00FF5CB1" w:rsidRDefault="00693541" w:rsidP="00693541">
            <w:pPr>
              <w:spacing w:after="0" w:line="240" w:lineRule="auto"/>
              <w:jc w:val="center"/>
              <w:rPr>
                <w:rFonts w:ascii="Times New Roman" w:eastAsia="Times New Roman" w:hAnsi="Times New Roman" w:cs="Times New Roman"/>
                <w:kern w:val="0"/>
                <w:sz w:val="20"/>
                <w:szCs w:val="20"/>
                <w14:ligatures w14:val="none"/>
              </w:rPr>
            </w:pPr>
          </w:p>
        </w:tc>
      </w:tr>
    </w:tbl>
    <w:p w14:paraId="64AA4CC9" w14:textId="77777777" w:rsidR="00693541" w:rsidRPr="00FF5CB1" w:rsidRDefault="00693541" w:rsidP="00BD1952">
      <w:pPr>
        <w:tabs>
          <w:tab w:val="left" w:pos="567"/>
        </w:tabs>
        <w:spacing w:after="0" w:line="240" w:lineRule="auto"/>
        <w:jc w:val="both"/>
        <w:rPr>
          <w:rFonts w:ascii="Times New Roman" w:eastAsia="Times New Roman" w:hAnsi="Times New Roman" w:cs="Times New Roman"/>
          <w:b/>
          <w:i/>
          <w:kern w:val="0"/>
          <w:sz w:val="28"/>
          <w:szCs w:val="28"/>
          <w14:ligatures w14:val="none"/>
        </w:rPr>
      </w:pPr>
    </w:p>
    <w:p w14:paraId="7450B586" w14:textId="74351BF5" w:rsidR="00693541" w:rsidRPr="00FF5CB1" w:rsidRDefault="00693541" w:rsidP="00693541">
      <w:pPr>
        <w:tabs>
          <w:tab w:val="left" w:pos="567"/>
        </w:tabs>
        <w:spacing w:after="0" w:line="240" w:lineRule="auto"/>
        <w:ind w:firstLine="567"/>
        <w:jc w:val="both"/>
        <w:rPr>
          <w:rFonts w:ascii="Times New Roman" w:eastAsia="Times New Roman" w:hAnsi="Times New Roman" w:cs="Times New Roman"/>
          <w:b/>
          <w:i/>
          <w:kern w:val="0"/>
          <w:sz w:val="28"/>
          <w:szCs w:val="28"/>
          <w14:ligatures w14:val="none"/>
        </w:rPr>
      </w:pPr>
      <w:r w:rsidRPr="00FF5CB1">
        <w:rPr>
          <w:rFonts w:ascii="Times New Roman" w:eastAsia="Times New Roman" w:hAnsi="Times New Roman" w:cs="Times New Roman"/>
          <w:b/>
          <w:i/>
          <w:kern w:val="0"/>
          <w:sz w:val="28"/>
          <w:szCs w:val="28"/>
          <w14:ligatures w14:val="none"/>
        </w:rPr>
        <w:t xml:space="preserve">Comisia </w:t>
      </w:r>
      <w:r w:rsidR="00C70652" w:rsidRPr="00FF5CB1">
        <w:rPr>
          <w:rFonts w:ascii="Times New Roman" w:eastAsia="Times New Roman" w:hAnsi="Times New Roman" w:cs="Times New Roman"/>
          <w:b/>
          <w:i/>
          <w:kern w:val="0"/>
          <w:sz w:val="28"/>
          <w:szCs w:val="28"/>
          <w14:ligatures w14:val="none"/>
        </w:rPr>
        <w:t xml:space="preserve">constată și </w:t>
      </w:r>
      <w:r w:rsidRPr="00FF5CB1">
        <w:rPr>
          <w:rFonts w:ascii="Times New Roman" w:eastAsia="Times New Roman" w:hAnsi="Times New Roman" w:cs="Times New Roman"/>
          <w:b/>
          <w:i/>
          <w:kern w:val="0"/>
          <w:sz w:val="28"/>
          <w:szCs w:val="28"/>
          <w14:ligatures w14:val="none"/>
        </w:rPr>
        <w:t>indică dreptul de despăgubire</w:t>
      </w:r>
      <w:r w:rsidR="00C70652" w:rsidRPr="00FF5CB1">
        <w:rPr>
          <w:rFonts w:ascii="Times New Roman" w:eastAsia="Times New Roman" w:hAnsi="Times New Roman" w:cs="Times New Roman"/>
          <w:b/>
          <w:i/>
          <w:kern w:val="0"/>
          <w:sz w:val="28"/>
          <w:szCs w:val="28"/>
          <w14:ligatures w14:val="none"/>
        </w:rPr>
        <w:t xml:space="preserve"> cu:</w:t>
      </w:r>
      <w:r w:rsidRPr="00FF5CB1">
        <w:rPr>
          <w:rFonts w:ascii="Times New Roman" w:eastAsia="Times New Roman" w:hAnsi="Times New Roman" w:cs="Times New Roman"/>
          <w:b/>
          <w:i/>
          <w:kern w:val="0"/>
          <w:sz w:val="28"/>
          <w:szCs w:val="28"/>
          <w14:ligatures w14:val="none"/>
        </w:rPr>
        <w:t xml:space="preserve"> </w:t>
      </w:r>
      <w:r w:rsidRPr="00FF5CB1">
        <w:rPr>
          <w:rFonts w:ascii="Times New Roman" w:eastAsia="Times New Roman" w:hAnsi="Times New Roman" w:cs="Times New Roman"/>
          <w:b/>
          <w:i/>
          <w:kern w:val="0"/>
          <w:sz w:val="28"/>
          <w:szCs w:val="28"/>
          <w:u w:val="single"/>
          <w14:ligatures w14:val="none"/>
        </w:rPr>
        <w:t>revine/</w:t>
      </w:r>
      <w:r w:rsidR="00C70652" w:rsidRPr="00FF5CB1">
        <w:rPr>
          <w:rFonts w:ascii="Times New Roman" w:eastAsia="Times New Roman" w:hAnsi="Times New Roman" w:cs="Times New Roman"/>
          <w:b/>
          <w:i/>
          <w:kern w:val="0"/>
          <w:sz w:val="28"/>
          <w:szCs w:val="28"/>
          <w:u w:val="single"/>
          <w14:ligatures w14:val="none"/>
        </w:rPr>
        <w:t xml:space="preserve">nu </w:t>
      </w:r>
      <w:r w:rsidRPr="00FF5CB1">
        <w:rPr>
          <w:rFonts w:ascii="Times New Roman" w:eastAsia="Times New Roman" w:hAnsi="Times New Roman" w:cs="Times New Roman"/>
          <w:b/>
          <w:i/>
          <w:kern w:val="0"/>
          <w:sz w:val="28"/>
          <w:szCs w:val="28"/>
          <w:u w:val="single"/>
          <w14:ligatures w14:val="none"/>
        </w:rPr>
        <w:t>revine</w:t>
      </w:r>
      <w:r w:rsidRPr="00FF5CB1">
        <w:rPr>
          <w:rFonts w:ascii="Times New Roman" w:eastAsia="Times New Roman" w:hAnsi="Times New Roman" w:cs="Times New Roman"/>
          <w:b/>
          <w:i/>
          <w:kern w:val="0"/>
          <w:sz w:val="28"/>
          <w:szCs w:val="28"/>
          <w14:ligatures w14:val="none"/>
        </w:rPr>
        <w:t>,</w:t>
      </w:r>
    </w:p>
    <w:p w14:paraId="5750D535" w14:textId="77E5A3A2" w:rsidR="00693541" w:rsidRPr="00FF5CB1" w:rsidRDefault="00693541" w:rsidP="00693541">
      <w:pPr>
        <w:tabs>
          <w:tab w:val="left" w:pos="567"/>
        </w:tabs>
        <w:spacing w:after="0" w:line="240" w:lineRule="auto"/>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_____________________________________________________________</w:t>
      </w:r>
      <w:r w:rsidR="00C70652" w:rsidRPr="00FF5CB1">
        <w:rPr>
          <w:rFonts w:ascii="Times New Roman" w:eastAsia="Times New Roman" w:hAnsi="Times New Roman" w:cs="Times New Roman"/>
          <w:kern w:val="0"/>
          <w:sz w:val="28"/>
          <w:szCs w:val="28"/>
          <w14:ligatures w14:val="none"/>
        </w:rPr>
        <w:t>________</w:t>
      </w:r>
    </w:p>
    <w:p w14:paraId="53103216" w14:textId="15A15A16" w:rsidR="00693541" w:rsidRPr="00FF5CB1" w:rsidRDefault="00C70652" w:rsidP="00C70652">
      <w:pPr>
        <w:tabs>
          <w:tab w:val="left" w:pos="567"/>
        </w:tabs>
        <w:spacing w:after="0" w:line="240" w:lineRule="auto"/>
        <w:ind w:firstLine="567"/>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16"/>
          <w:szCs w:val="16"/>
          <w14:ligatures w14:val="none"/>
        </w:rPr>
        <w:t xml:space="preserve">                                       </w:t>
      </w:r>
      <w:r w:rsidR="00693541" w:rsidRPr="00FF5CB1">
        <w:rPr>
          <w:rFonts w:ascii="Times New Roman" w:eastAsia="Times New Roman" w:hAnsi="Times New Roman" w:cs="Times New Roman"/>
          <w:kern w:val="0"/>
          <w:sz w:val="16"/>
          <w:szCs w:val="16"/>
          <w14:ligatures w14:val="none"/>
        </w:rPr>
        <w:t>( numele, prenumele proprietarului/deținătorului de animale sau gestionarului fondului cinegetic)</w:t>
      </w:r>
    </w:p>
    <w:p w14:paraId="2F5E5C0C" w14:textId="77777777" w:rsidR="00693541" w:rsidRPr="00FF5CB1" w:rsidRDefault="00693541" w:rsidP="00693541">
      <w:pPr>
        <w:spacing w:after="0" w:line="240" w:lineRule="auto"/>
        <w:ind w:firstLine="709"/>
        <w:jc w:val="both"/>
        <w:rPr>
          <w:rFonts w:ascii="Times New Roman" w:eastAsia="Times New Roman" w:hAnsi="Times New Roman" w:cs="Times New Roman"/>
          <w:b/>
          <w:kern w:val="0"/>
          <w:sz w:val="28"/>
          <w:szCs w:val="28"/>
          <w14:ligatures w14:val="none"/>
        </w:rPr>
      </w:pPr>
    </w:p>
    <w:p w14:paraId="51FDFAF8" w14:textId="267E941A" w:rsidR="00693541" w:rsidRPr="00FF5CB1" w:rsidRDefault="00693541" w:rsidP="00693541">
      <w:pPr>
        <w:spacing w:after="0" w:line="240" w:lineRule="auto"/>
        <w:ind w:firstLine="709"/>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b/>
          <w:kern w:val="0"/>
          <w:sz w:val="28"/>
          <w:szCs w:val="28"/>
          <w14:ligatures w14:val="none"/>
        </w:rPr>
        <w:t>Obiecții/propuneri</w:t>
      </w:r>
      <w:r w:rsidRPr="00FF5CB1">
        <w:rPr>
          <w:rFonts w:ascii="Times New Roman" w:eastAsia="Times New Roman" w:hAnsi="Times New Roman" w:cs="Times New Roman"/>
          <w:kern w:val="0"/>
          <w:sz w:val="28"/>
          <w:szCs w:val="28"/>
          <w14:ligatures w14:val="none"/>
        </w:rPr>
        <w:t>:  ________________________________________________________________________________________________________________________________________________________________________________________________</w:t>
      </w:r>
      <w:r w:rsidR="00C70652" w:rsidRPr="00FF5CB1">
        <w:rPr>
          <w:rFonts w:ascii="Times New Roman" w:eastAsia="Times New Roman" w:hAnsi="Times New Roman" w:cs="Times New Roman"/>
          <w:kern w:val="0"/>
          <w:sz w:val="28"/>
          <w:szCs w:val="28"/>
          <w14:ligatures w14:val="none"/>
        </w:rPr>
        <w:t>_______________</w:t>
      </w:r>
    </w:p>
    <w:p w14:paraId="5AEA026D" w14:textId="43E048FC" w:rsidR="00693541" w:rsidRPr="00FF5CB1" w:rsidRDefault="00C70652" w:rsidP="00BD1952">
      <w:pPr>
        <w:spacing w:after="0" w:line="240" w:lineRule="auto"/>
        <w:ind w:firstLine="709"/>
        <w:jc w:val="both"/>
        <w:rPr>
          <w:rFonts w:ascii="Times New Roman" w:eastAsia="Times New Roman" w:hAnsi="Times New Roman" w:cs="Times New Roman"/>
          <w:kern w:val="0"/>
          <w:sz w:val="20"/>
          <w:szCs w:val="20"/>
          <w14:ligatures w14:val="none"/>
        </w:rPr>
      </w:pPr>
      <w:r w:rsidRPr="00FF5CB1">
        <w:rPr>
          <w:rFonts w:ascii="Times New Roman" w:eastAsia="Times New Roman" w:hAnsi="Times New Roman" w:cs="Times New Roman"/>
          <w:kern w:val="0"/>
          <w:sz w:val="28"/>
          <w:szCs w:val="28"/>
          <w14:ligatures w14:val="none"/>
        </w:rPr>
        <w:t>Prin plata despăgubirii, cu acordul părților, se sting orice pretenții în legătură cu paguba constatată, fapt care se consemnează și în Procesul-verbal</w:t>
      </w:r>
      <w:r w:rsidR="00693541" w:rsidRPr="00FF5CB1">
        <w:rPr>
          <w:rFonts w:ascii="Times New Roman" w:eastAsia="Times New Roman" w:hAnsi="Times New Roman" w:cs="Times New Roman"/>
          <w:kern w:val="0"/>
          <w:sz w:val="28"/>
          <w:szCs w:val="28"/>
          <w14:ligatures w14:val="none"/>
        </w:rPr>
        <w:t>.</w:t>
      </w:r>
    </w:p>
    <w:p w14:paraId="0BC60F6E" w14:textId="77777777" w:rsidR="00C70652" w:rsidRPr="00FF5CB1" w:rsidRDefault="00C70652" w:rsidP="00C70652">
      <w:pPr>
        <w:spacing w:after="0" w:line="240" w:lineRule="auto"/>
        <w:ind w:firstLine="284"/>
        <w:jc w:val="both"/>
        <w:rPr>
          <w:rFonts w:ascii="Times New Roman" w:eastAsia="Times New Roman" w:hAnsi="Times New Roman" w:cs="Times New Roman"/>
          <w:b/>
          <w:bCs/>
          <w:kern w:val="0"/>
          <w:sz w:val="28"/>
          <w:szCs w:val="28"/>
          <w14:ligatures w14:val="none"/>
        </w:rPr>
      </w:pPr>
      <w:r w:rsidRPr="00FF5CB1">
        <w:rPr>
          <w:rFonts w:ascii="Times New Roman" w:eastAsia="Times New Roman" w:hAnsi="Times New Roman" w:cs="Times New Roman"/>
          <w:b/>
          <w:bCs/>
          <w:kern w:val="0"/>
          <w:sz w:val="28"/>
          <w:szCs w:val="28"/>
          <w14:ligatures w14:val="none"/>
        </w:rPr>
        <w:t>Comisia de evaluare și stabilire a pagubelor cauzate de fauna de interes cinegetic:</w:t>
      </w:r>
    </w:p>
    <w:p w14:paraId="17BF9C22" w14:textId="77777777" w:rsidR="00BD1952" w:rsidRPr="00FF5CB1" w:rsidRDefault="00BD1952" w:rsidP="00C70652">
      <w:pPr>
        <w:spacing w:after="0" w:line="240" w:lineRule="auto"/>
        <w:ind w:firstLine="284"/>
        <w:jc w:val="both"/>
        <w:rPr>
          <w:rFonts w:ascii="Times New Roman" w:eastAsia="Times New Roman" w:hAnsi="Times New Roman" w:cs="Times New Roman"/>
          <w:b/>
          <w:bCs/>
          <w:kern w:val="0"/>
          <w:sz w:val="28"/>
          <w:szCs w:val="28"/>
          <w14:ligatures w14:val="none"/>
        </w:rPr>
      </w:pPr>
    </w:p>
    <w:p w14:paraId="484A98C5" w14:textId="77777777" w:rsidR="00C70652" w:rsidRPr="00FF5CB1" w:rsidRDefault="00C70652" w:rsidP="00C70652">
      <w:pPr>
        <w:spacing w:after="0" w:line="240" w:lineRule="auto"/>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1. __________________________________________ ________________________</w:t>
      </w:r>
    </w:p>
    <w:p w14:paraId="70D3A50A" w14:textId="77777777" w:rsidR="00C70652" w:rsidRPr="00FF5CB1" w:rsidRDefault="00C70652" w:rsidP="00C70652">
      <w:pPr>
        <w:spacing w:after="0" w:line="240" w:lineRule="auto"/>
        <w:ind w:firstLine="708"/>
        <w:jc w:val="both"/>
        <w:rPr>
          <w:rFonts w:ascii="Times New Roman" w:eastAsia="Times New Roman" w:hAnsi="Times New Roman" w:cs="Times New Roman"/>
          <w:kern w:val="0"/>
          <w:sz w:val="16"/>
          <w:szCs w:val="16"/>
          <w14:ligatures w14:val="none"/>
        </w:rPr>
      </w:pPr>
      <w:r w:rsidRPr="00FF5CB1">
        <w:rPr>
          <w:rFonts w:ascii="Times New Roman" w:eastAsia="Times New Roman" w:hAnsi="Times New Roman" w:cs="Times New Roman"/>
          <w:kern w:val="0"/>
          <w:sz w:val="16"/>
          <w:szCs w:val="16"/>
          <w14:ligatures w14:val="none"/>
        </w:rPr>
        <w:t>(numele, prenumele)</w:t>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t xml:space="preserve">                                                                  (semnătura)</w:t>
      </w:r>
    </w:p>
    <w:p w14:paraId="026F6AEB" w14:textId="77777777" w:rsidR="00C70652" w:rsidRPr="00FF5CB1" w:rsidRDefault="00C70652" w:rsidP="00C70652">
      <w:pPr>
        <w:spacing w:after="0" w:line="240" w:lineRule="auto"/>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2. __________________________________________ ________________________</w:t>
      </w:r>
    </w:p>
    <w:p w14:paraId="07657DA2" w14:textId="77777777" w:rsidR="00C70652" w:rsidRPr="00FF5CB1" w:rsidRDefault="00C70652" w:rsidP="00C70652">
      <w:pPr>
        <w:spacing w:after="0" w:line="240" w:lineRule="auto"/>
        <w:ind w:firstLine="708"/>
        <w:jc w:val="both"/>
        <w:rPr>
          <w:rFonts w:ascii="Times New Roman" w:eastAsia="Times New Roman" w:hAnsi="Times New Roman" w:cs="Times New Roman"/>
          <w:kern w:val="0"/>
          <w:sz w:val="16"/>
          <w:szCs w:val="16"/>
          <w14:ligatures w14:val="none"/>
        </w:rPr>
      </w:pPr>
      <w:r w:rsidRPr="00FF5CB1">
        <w:rPr>
          <w:rFonts w:ascii="Times New Roman" w:eastAsia="Times New Roman" w:hAnsi="Times New Roman" w:cs="Times New Roman"/>
          <w:kern w:val="0"/>
          <w:sz w:val="16"/>
          <w:szCs w:val="16"/>
          <w14:ligatures w14:val="none"/>
        </w:rPr>
        <w:t>(numele, prenumele)</w:t>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t xml:space="preserve">                                                 (semnătura)</w:t>
      </w:r>
    </w:p>
    <w:p w14:paraId="5B917589" w14:textId="77777777" w:rsidR="00C70652" w:rsidRPr="00FF5CB1" w:rsidRDefault="00C70652" w:rsidP="00C70652">
      <w:pPr>
        <w:spacing w:after="0" w:line="240" w:lineRule="auto"/>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3. __________________________________________ ________________________</w:t>
      </w:r>
    </w:p>
    <w:p w14:paraId="7656F6C0" w14:textId="77777777" w:rsidR="00C70652" w:rsidRPr="00FF5CB1" w:rsidRDefault="00C70652" w:rsidP="00C70652">
      <w:pPr>
        <w:spacing w:after="0" w:line="240" w:lineRule="auto"/>
        <w:ind w:firstLine="708"/>
        <w:jc w:val="both"/>
        <w:rPr>
          <w:rFonts w:ascii="Times New Roman" w:eastAsia="Times New Roman" w:hAnsi="Times New Roman" w:cs="Times New Roman"/>
          <w:kern w:val="0"/>
          <w:sz w:val="16"/>
          <w:szCs w:val="16"/>
          <w14:ligatures w14:val="none"/>
        </w:rPr>
      </w:pPr>
      <w:r w:rsidRPr="00FF5CB1">
        <w:rPr>
          <w:rFonts w:ascii="Times New Roman" w:eastAsia="Times New Roman" w:hAnsi="Times New Roman" w:cs="Times New Roman"/>
          <w:kern w:val="0"/>
          <w:sz w:val="16"/>
          <w:szCs w:val="16"/>
          <w14:ligatures w14:val="none"/>
        </w:rPr>
        <w:t>(numele, prenumele)</w:t>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t xml:space="preserve">                                                    (semnătura)</w:t>
      </w:r>
    </w:p>
    <w:p w14:paraId="01452D8C" w14:textId="77777777" w:rsidR="00C70652" w:rsidRPr="00FF5CB1" w:rsidRDefault="00C70652" w:rsidP="00C70652">
      <w:pPr>
        <w:spacing w:after="0" w:line="240" w:lineRule="auto"/>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4. __________________________________________ ________________________</w:t>
      </w:r>
    </w:p>
    <w:p w14:paraId="55F108D5" w14:textId="77777777" w:rsidR="00C70652" w:rsidRPr="00FF5CB1" w:rsidRDefault="00C70652" w:rsidP="00C70652">
      <w:pPr>
        <w:spacing w:after="0" w:line="240" w:lineRule="auto"/>
        <w:ind w:firstLine="708"/>
        <w:jc w:val="both"/>
        <w:rPr>
          <w:rFonts w:ascii="Times New Roman" w:eastAsia="Times New Roman" w:hAnsi="Times New Roman" w:cs="Times New Roman"/>
          <w:kern w:val="0"/>
          <w:sz w:val="16"/>
          <w:szCs w:val="16"/>
          <w14:ligatures w14:val="none"/>
        </w:rPr>
      </w:pPr>
      <w:r w:rsidRPr="00FF5CB1">
        <w:rPr>
          <w:rFonts w:ascii="Times New Roman" w:eastAsia="Times New Roman" w:hAnsi="Times New Roman" w:cs="Times New Roman"/>
          <w:kern w:val="0"/>
          <w:sz w:val="16"/>
          <w:szCs w:val="16"/>
          <w14:ligatures w14:val="none"/>
        </w:rPr>
        <w:t>(numele, prenumele)</w:t>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t xml:space="preserve">                                                   (semnătura)</w:t>
      </w:r>
    </w:p>
    <w:p w14:paraId="1AECBD55" w14:textId="77777777" w:rsidR="00C70652" w:rsidRPr="00FF5CB1" w:rsidRDefault="00C70652" w:rsidP="00C70652">
      <w:pPr>
        <w:spacing w:after="0" w:line="240" w:lineRule="auto"/>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5. __________________________________________ ________________________</w:t>
      </w:r>
    </w:p>
    <w:p w14:paraId="07281EAE" w14:textId="77777777" w:rsidR="00C70652" w:rsidRPr="00FF5CB1" w:rsidRDefault="00C70652" w:rsidP="00C70652">
      <w:pPr>
        <w:spacing w:after="0" w:line="240" w:lineRule="auto"/>
        <w:ind w:firstLine="708"/>
        <w:jc w:val="both"/>
        <w:rPr>
          <w:rFonts w:ascii="Times New Roman" w:eastAsia="Times New Roman" w:hAnsi="Times New Roman" w:cs="Times New Roman"/>
          <w:kern w:val="0"/>
          <w:sz w:val="16"/>
          <w:szCs w:val="16"/>
          <w14:ligatures w14:val="none"/>
        </w:rPr>
      </w:pPr>
      <w:r w:rsidRPr="00FF5CB1">
        <w:rPr>
          <w:rFonts w:ascii="Times New Roman" w:eastAsia="Times New Roman" w:hAnsi="Times New Roman" w:cs="Times New Roman"/>
          <w:kern w:val="0"/>
          <w:sz w:val="16"/>
          <w:szCs w:val="16"/>
          <w14:ligatures w14:val="none"/>
        </w:rPr>
        <w:t>(numele, prenumele)</w:t>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t xml:space="preserve">                                                   (semnătura)</w:t>
      </w:r>
    </w:p>
    <w:p w14:paraId="292DA08D" w14:textId="77777777" w:rsidR="00C70652" w:rsidRPr="00FF5CB1" w:rsidRDefault="00C70652" w:rsidP="00C70652">
      <w:pPr>
        <w:spacing w:after="0" w:line="240" w:lineRule="auto"/>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6. __________________________________________ ________________________</w:t>
      </w:r>
    </w:p>
    <w:p w14:paraId="5675028F" w14:textId="77777777" w:rsidR="00C70652" w:rsidRPr="00FF5CB1" w:rsidRDefault="00C70652" w:rsidP="00C70652">
      <w:pPr>
        <w:spacing w:after="0" w:line="240" w:lineRule="auto"/>
        <w:ind w:firstLine="708"/>
        <w:jc w:val="both"/>
        <w:rPr>
          <w:rFonts w:ascii="Times New Roman" w:eastAsia="Times New Roman" w:hAnsi="Times New Roman" w:cs="Times New Roman"/>
          <w:kern w:val="0"/>
          <w:sz w:val="16"/>
          <w:szCs w:val="16"/>
          <w14:ligatures w14:val="none"/>
        </w:rPr>
      </w:pPr>
      <w:r w:rsidRPr="00FF5CB1">
        <w:rPr>
          <w:rFonts w:ascii="Times New Roman" w:eastAsia="Times New Roman" w:hAnsi="Times New Roman" w:cs="Times New Roman"/>
          <w:kern w:val="0"/>
          <w:sz w:val="16"/>
          <w:szCs w:val="16"/>
          <w14:ligatures w14:val="none"/>
        </w:rPr>
        <w:t>(numele, prenumele)</w:t>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t xml:space="preserve">                                                   (semnătura)</w:t>
      </w:r>
    </w:p>
    <w:p w14:paraId="61F010C6" w14:textId="77777777" w:rsidR="00C70652" w:rsidRPr="00FF5CB1" w:rsidRDefault="00C70652" w:rsidP="00C70652">
      <w:pPr>
        <w:spacing w:after="0" w:line="240" w:lineRule="auto"/>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7. __________________________________________ ________________________</w:t>
      </w:r>
    </w:p>
    <w:p w14:paraId="51C05A30" w14:textId="77777777" w:rsidR="00C70652" w:rsidRPr="00FF5CB1" w:rsidRDefault="00C70652" w:rsidP="00C70652">
      <w:pPr>
        <w:spacing w:after="0" w:line="240" w:lineRule="auto"/>
        <w:ind w:firstLine="708"/>
        <w:jc w:val="both"/>
        <w:rPr>
          <w:rFonts w:ascii="Times New Roman" w:eastAsia="Times New Roman" w:hAnsi="Times New Roman" w:cs="Times New Roman"/>
          <w:kern w:val="0"/>
          <w:sz w:val="16"/>
          <w:szCs w:val="16"/>
          <w14:ligatures w14:val="none"/>
        </w:rPr>
      </w:pPr>
      <w:r w:rsidRPr="00FF5CB1">
        <w:rPr>
          <w:rFonts w:ascii="Times New Roman" w:eastAsia="Times New Roman" w:hAnsi="Times New Roman" w:cs="Times New Roman"/>
          <w:kern w:val="0"/>
          <w:sz w:val="16"/>
          <w:szCs w:val="16"/>
          <w14:ligatures w14:val="none"/>
        </w:rPr>
        <w:t>(numele, prenumele)</w:t>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t xml:space="preserve">                                                   (semnătura)</w:t>
      </w:r>
    </w:p>
    <w:p w14:paraId="5B50D09B" w14:textId="77777777" w:rsidR="00C70652" w:rsidRPr="00FF5CB1" w:rsidRDefault="00C70652" w:rsidP="00C70652">
      <w:pPr>
        <w:spacing w:after="0" w:line="240" w:lineRule="auto"/>
        <w:contextualSpacing/>
        <w:jc w:val="both"/>
        <w:rPr>
          <w:rFonts w:ascii="Times New Roman" w:eastAsia="Times New Roman" w:hAnsi="Times New Roman" w:cs="Times New Roman"/>
          <w:kern w:val="0"/>
          <w:sz w:val="28"/>
          <w:szCs w:val="28"/>
          <w14:ligatures w14:val="none"/>
        </w:rPr>
      </w:pPr>
      <w:r w:rsidRPr="00FF5CB1">
        <w:rPr>
          <w:rFonts w:ascii="Times New Roman" w:eastAsia="Times New Roman" w:hAnsi="Times New Roman" w:cs="Times New Roman"/>
          <w:kern w:val="0"/>
          <w:sz w:val="28"/>
          <w:szCs w:val="28"/>
          <w14:ligatures w14:val="none"/>
        </w:rPr>
        <w:t>8. __________________________________________ ________________________</w:t>
      </w:r>
    </w:p>
    <w:p w14:paraId="465FBD19" w14:textId="77777777" w:rsidR="00C70652" w:rsidRPr="00FF5CB1" w:rsidRDefault="00C70652" w:rsidP="00C70652">
      <w:pPr>
        <w:spacing w:after="0" w:line="240" w:lineRule="auto"/>
        <w:ind w:firstLine="708"/>
        <w:jc w:val="both"/>
        <w:rPr>
          <w:rFonts w:ascii="Times New Roman" w:eastAsia="Times New Roman" w:hAnsi="Times New Roman" w:cs="Times New Roman"/>
          <w:kern w:val="0"/>
          <w:sz w:val="16"/>
          <w:szCs w:val="16"/>
          <w14:ligatures w14:val="none"/>
        </w:rPr>
      </w:pPr>
      <w:r w:rsidRPr="00FF5CB1">
        <w:rPr>
          <w:rFonts w:ascii="Times New Roman" w:eastAsia="Times New Roman" w:hAnsi="Times New Roman" w:cs="Times New Roman"/>
          <w:kern w:val="0"/>
          <w:sz w:val="16"/>
          <w:szCs w:val="16"/>
          <w14:ligatures w14:val="none"/>
        </w:rPr>
        <w:t>(numele, prenumele)</w:t>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r>
      <w:r w:rsidRPr="00FF5CB1">
        <w:rPr>
          <w:rFonts w:ascii="Times New Roman" w:eastAsia="Times New Roman" w:hAnsi="Times New Roman" w:cs="Times New Roman"/>
          <w:kern w:val="0"/>
          <w:sz w:val="16"/>
          <w:szCs w:val="16"/>
          <w14:ligatures w14:val="none"/>
        </w:rPr>
        <w:tab/>
        <w:t xml:space="preserve">                                                   (semnătura)</w:t>
      </w:r>
    </w:p>
    <w:p w14:paraId="61E64C69" w14:textId="77777777" w:rsidR="00C70652" w:rsidRPr="00FF5CB1" w:rsidRDefault="00C70652" w:rsidP="00C70652">
      <w:pPr>
        <w:shd w:val="clear" w:color="auto" w:fill="FFFFFF"/>
        <w:spacing w:after="0" w:line="240" w:lineRule="auto"/>
        <w:rPr>
          <w:rFonts w:ascii="Times New Roman" w:eastAsia="Times New Roman" w:hAnsi="Times New Roman" w:cs="Times New Roman"/>
          <w:bCs/>
          <w:kern w:val="0"/>
          <w:lang w:eastAsia="ru-RU"/>
          <w14:ligatures w14:val="none"/>
        </w:rPr>
      </w:pPr>
    </w:p>
    <w:p w14:paraId="5B0E3A4D" w14:textId="77777777" w:rsidR="00C70652" w:rsidRPr="00FF5CB1" w:rsidRDefault="00C70652" w:rsidP="00C70652">
      <w:pPr>
        <w:shd w:val="clear" w:color="auto" w:fill="FFFFFF"/>
        <w:spacing w:after="0" w:line="240" w:lineRule="auto"/>
        <w:rPr>
          <w:rFonts w:ascii="Times New Roman" w:eastAsia="Times New Roman" w:hAnsi="Times New Roman" w:cs="Times New Roman"/>
          <w:bCs/>
          <w:kern w:val="0"/>
          <w:sz w:val="28"/>
          <w:szCs w:val="28"/>
          <w:u w:val="single"/>
          <w:lang w:eastAsia="ru-RU"/>
          <w14:ligatures w14:val="none"/>
        </w:rPr>
      </w:pPr>
      <w:r w:rsidRPr="00FF5CB1">
        <w:rPr>
          <w:rFonts w:ascii="Times New Roman" w:eastAsia="Times New Roman" w:hAnsi="Times New Roman" w:cs="Times New Roman"/>
          <w:bCs/>
          <w:kern w:val="0"/>
          <w:sz w:val="28"/>
          <w:szCs w:val="28"/>
          <w:lang w:eastAsia="ru-RU"/>
          <w14:ligatures w14:val="none"/>
        </w:rPr>
        <w:t xml:space="preserve">Data: </w:t>
      </w:r>
      <w:r w:rsidRPr="00FF5CB1">
        <w:rPr>
          <w:rFonts w:ascii="Times New Roman" w:eastAsia="Times New Roman" w:hAnsi="Times New Roman" w:cs="Times New Roman"/>
          <w:bCs/>
          <w:kern w:val="0"/>
          <w:sz w:val="28"/>
          <w:szCs w:val="28"/>
          <w:u w:val="single"/>
          <w:lang w:eastAsia="ru-RU"/>
          <w14:ligatures w14:val="none"/>
        </w:rPr>
        <w:t>___________________</w:t>
      </w:r>
    </w:p>
    <w:p w14:paraId="44A9ED33" w14:textId="77777777" w:rsidR="00693541" w:rsidRPr="00FF5CB1" w:rsidRDefault="00693541" w:rsidP="00693541">
      <w:pPr>
        <w:tabs>
          <w:tab w:val="left" w:pos="6386"/>
        </w:tabs>
        <w:spacing w:after="0" w:line="240" w:lineRule="auto"/>
        <w:ind w:firstLine="709"/>
        <w:jc w:val="both"/>
        <w:rPr>
          <w:rFonts w:ascii="Times New Roman" w:eastAsia="Times New Roman" w:hAnsi="Times New Roman" w:cs="Times New Roman"/>
          <w:kern w:val="0"/>
          <w:sz w:val="16"/>
          <w:szCs w:val="16"/>
          <w14:ligatures w14:val="none"/>
        </w:rPr>
      </w:pPr>
    </w:p>
    <w:p w14:paraId="45FDA959" w14:textId="77777777" w:rsidR="00693541" w:rsidRPr="00FF5CB1" w:rsidRDefault="00693541" w:rsidP="00693541">
      <w:pPr>
        <w:spacing w:after="0" w:line="240" w:lineRule="auto"/>
        <w:ind w:firstLine="709"/>
        <w:jc w:val="both"/>
        <w:rPr>
          <w:rFonts w:ascii="Times New Roman" w:eastAsia="Times New Roman" w:hAnsi="Times New Roman" w:cs="Times New Roman"/>
          <w:kern w:val="0"/>
          <w:sz w:val="20"/>
          <w:szCs w:val="20"/>
          <w14:ligatures w14:val="none"/>
        </w:rPr>
      </w:pPr>
    </w:p>
    <w:p w14:paraId="22D3230C" w14:textId="77777777" w:rsidR="00693541" w:rsidRPr="00FF5CB1" w:rsidRDefault="00693541" w:rsidP="007C3143">
      <w:pPr>
        <w:shd w:val="clear" w:color="auto" w:fill="FFFFFF"/>
        <w:spacing w:after="0" w:line="240" w:lineRule="auto"/>
        <w:rPr>
          <w:rFonts w:ascii="Times New Roman" w:eastAsia="Times New Roman" w:hAnsi="Times New Roman" w:cs="Times New Roman"/>
          <w:bCs/>
          <w:kern w:val="0"/>
          <w:lang w:eastAsia="ru-RU"/>
          <w14:ligatures w14:val="none"/>
        </w:rPr>
      </w:pPr>
    </w:p>
    <w:p w14:paraId="4DA45255" w14:textId="77777777" w:rsidR="000D4B01" w:rsidRPr="00FF5CB1" w:rsidRDefault="000D4B01" w:rsidP="000D4B01">
      <w:pPr>
        <w:shd w:val="clear" w:color="auto" w:fill="FFFFFF"/>
        <w:spacing w:after="0" w:line="240" w:lineRule="auto"/>
        <w:jc w:val="right"/>
        <w:rPr>
          <w:rFonts w:ascii="Times New Roman" w:eastAsia="Times New Roman" w:hAnsi="Times New Roman" w:cs="Times New Roman"/>
          <w:bCs/>
          <w:kern w:val="0"/>
          <w:sz w:val="28"/>
          <w:szCs w:val="28"/>
          <w:lang w:eastAsia="ru-RU"/>
          <w14:ligatures w14:val="none"/>
        </w:rPr>
      </w:pPr>
      <w:bookmarkStart w:id="60" w:name="_Hlk171347012"/>
      <w:r w:rsidRPr="00FF5CB1">
        <w:rPr>
          <w:rFonts w:ascii="Times New Roman" w:eastAsia="Times New Roman" w:hAnsi="Times New Roman" w:cs="Times New Roman"/>
          <w:bCs/>
          <w:kern w:val="0"/>
          <w:sz w:val="28"/>
          <w:szCs w:val="28"/>
          <w:lang w:eastAsia="ru-RU"/>
          <w14:ligatures w14:val="none"/>
        </w:rPr>
        <w:t>Anexa nr. 4</w:t>
      </w:r>
    </w:p>
    <w:p w14:paraId="33F75987" w14:textId="7CBF49D4" w:rsidR="000D4B01" w:rsidRPr="00FF5CB1" w:rsidRDefault="000D4B01" w:rsidP="000D4B01">
      <w:pPr>
        <w:shd w:val="clear" w:color="auto" w:fill="FFFFFF"/>
        <w:spacing w:after="0" w:line="240" w:lineRule="auto"/>
        <w:jc w:val="right"/>
        <w:rPr>
          <w:rFonts w:ascii="Times New Roman" w:eastAsia="Times New Roman" w:hAnsi="Times New Roman" w:cs="Times New Roman"/>
          <w:b/>
          <w:kern w:val="0"/>
          <w:sz w:val="28"/>
          <w:szCs w:val="28"/>
          <w:lang w:eastAsia="ru-RU"/>
          <w14:ligatures w14:val="none"/>
        </w:rPr>
      </w:pPr>
      <w:r w:rsidRPr="00FF5CB1">
        <w:rPr>
          <w:rFonts w:ascii="Times New Roman" w:eastAsia="Times New Roman" w:hAnsi="Times New Roman" w:cs="Times New Roman"/>
          <w:kern w:val="0"/>
          <w:sz w:val="28"/>
          <w:szCs w:val="28"/>
          <w:shd w:val="clear" w:color="auto" w:fill="FFFFFF"/>
          <w:lang w:eastAsia="ru-RU"/>
          <w14:ligatures w14:val="none"/>
        </w:rPr>
        <w:t>la Hotărârea Guvernului nr.</w:t>
      </w:r>
      <w:r w:rsidR="00EF17F6">
        <w:rPr>
          <w:rFonts w:ascii="Times New Roman" w:eastAsia="Times New Roman" w:hAnsi="Times New Roman" w:cs="Times New Roman"/>
          <w:kern w:val="0"/>
          <w:sz w:val="28"/>
          <w:szCs w:val="28"/>
          <w:shd w:val="clear" w:color="auto" w:fill="FFFFFF"/>
          <w:lang w:eastAsia="ru-RU"/>
          <w14:ligatures w14:val="none"/>
        </w:rPr>
        <w:t>______</w:t>
      </w:r>
      <w:r w:rsidRPr="00FF5CB1">
        <w:rPr>
          <w:rFonts w:ascii="Times New Roman" w:eastAsia="Times New Roman" w:hAnsi="Times New Roman" w:cs="Times New Roman"/>
          <w:kern w:val="0"/>
          <w:sz w:val="28"/>
          <w:szCs w:val="28"/>
          <w:shd w:val="clear" w:color="auto" w:fill="FFFFFF"/>
          <w:lang w:eastAsia="ru-RU"/>
          <w14:ligatures w14:val="none"/>
        </w:rPr>
        <w:t>/2024</w:t>
      </w:r>
    </w:p>
    <w:bookmarkEnd w:id="60"/>
    <w:p w14:paraId="333250EF" w14:textId="77777777" w:rsidR="000D4B01" w:rsidRPr="00FF5CB1" w:rsidRDefault="000D4B01" w:rsidP="000D4B01">
      <w:pPr>
        <w:shd w:val="clear" w:color="auto" w:fill="FFFFFF"/>
        <w:spacing w:after="0" w:line="240" w:lineRule="auto"/>
        <w:jc w:val="right"/>
        <w:rPr>
          <w:rFonts w:ascii="Times New Roman" w:eastAsia="Times New Roman" w:hAnsi="Times New Roman" w:cs="Times New Roman"/>
          <w:b/>
          <w:kern w:val="0"/>
          <w:sz w:val="28"/>
          <w:szCs w:val="28"/>
          <w:lang w:eastAsia="ru-RU"/>
          <w14:ligatures w14:val="none"/>
        </w:rPr>
      </w:pPr>
    </w:p>
    <w:p w14:paraId="389BCBBB" w14:textId="77777777" w:rsidR="000D4B01" w:rsidRPr="00FF5CB1" w:rsidRDefault="000D4B01" w:rsidP="000D4B01">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
    <w:p w14:paraId="4BE3897E" w14:textId="77777777" w:rsidR="000D4B01" w:rsidRPr="00FF5CB1" w:rsidRDefault="000D4B01" w:rsidP="000D4B01">
      <w:pPr>
        <w:shd w:val="clear" w:color="auto" w:fill="FFFFFF"/>
        <w:spacing w:after="0" w:line="240" w:lineRule="auto"/>
        <w:jc w:val="center"/>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b/>
          <w:kern w:val="0"/>
          <w:sz w:val="28"/>
          <w:szCs w:val="28"/>
          <w:lang w:eastAsia="ru-RU"/>
          <w14:ligatures w14:val="none"/>
        </w:rPr>
        <w:lastRenderedPageBreak/>
        <w:t>REGULAMENT</w:t>
      </w:r>
    </w:p>
    <w:p w14:paraId="7560EB62" w14:textId="1DC1ACB9" w:rsidR="000D4B01" w:rsidRPr="00FF5CB1" w:rsidRDefault="000D4B01" w:rsidP="0061784A">
      <w:pPr>
        <w:shd w:val="clear" w:color="auto" w:fill="FFFFFF"/>
        <w:spacing w:after="0" w:line="240" w:lineRule="auto"/>
        <w:jc w:val="center"/>
        <w:rPr>
          <w:rFonts w:ascii="Times New Roman" w:eastAsia="Times New Roman" w:hAnsi="Times New Roman" w:cs="Times New Roman"/>
          <w:b/>
          <w:kern w:val="0"/>
          <w:sz w:val="28"/>
          <w:szCs w:val="28"/>
          <w:lang w:eastAsia="ru-RU"/>
          <w14:ligatures w14:val="none"/>
        </w:rPr>
      </w:pPr>
      <w:bookmarkStart w:id="61" w:name="_Hlk173933723"/>
      <w:r w:rsidRPr="00FF5CB1">
        <w:rPr>
          <w:rFonts w:ascii="Times New Roman" w:eastAsia="Times New Roman" w:hAnsi="Times New Roman" w:cs="Times New Roman"/>
          <w:b/>
          <w:kern w:val="0"/>
          <w:sz w:val="28"/>
          <w:szCs w:val="28"/>
          <w:lang w:eastAsia="ru-RU"/>
          <w14:ligatures w14:val="none"/>
        </w:rPr>
        <w:t xml:space="preserve">privind </w:t>
      </w:r>
      <w:r w:rsidR="0061784A" w:rsidRPr="00FF5CB1">
        <w:rPr>
          <w:rFonts w:ascii="Times New Roman" w:eastAsia="Times New Roman" w:hAnsi="Times New Roman" w:cs="Times New Roman"/>
          <w:b/>
          <w:kern w:val="0"/>
          <w:sz w:val="28"/>
          <w:szCs w:val="28"/>
          <w:lang w:eastAsia="ru-RU"/>
          <w14:ligatures w14:val="none"/>
        </w:rPr>
        <w:t>organizarea și practicarea vânătorii</w:t>
      </w:r>
    </w:p>
    <w:bookmarkEnd w:id="61"/>
    <w:p w14:paraId="22330BF5" w14:textId="77777777" w:rsidR="000D4B01" w:rsidRPr="00FF5CB1" w:rsidRDefault="000D4B01" w:rsidP="000D4B01">
      <w:pPr>
        <w:shd w:val="clear" w:color="auto" w:fill="FFFFFF"/>
        <w:spacing w:after="0" w:line="240" w:lineRule="auto"/>
        <w:jc w:val="center"/>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b/>
          <w:kern w:val="0"/>
          <w:sz w:val="28"/>
          <w:szCs w:val="28"/>
          <w:lang w:eastAsia="ru-RU"/>
          <w14:ligatures w14:val="none"/>
        </w:rPr>
        <w:t xml:space="preserve"> </w:t>
      </w:r>
    </w:p>
    <w:p w14:paraId="1B5E8B80" w14:textId="77777777" w:rsidR="000D4B01" w:rsidRPr="00FF5CB1" w:rsidRDefault="000D4B01" w:rsidP="000D4B01">
      <w:pPr>
        <w:shd w:val="clear" w:color="auto" w:fill="FFFFFF"/>
        <w:spacing w:after="0" w:line="240" w:lineRule="auto"/>
        <w:jc w:val="center"/>
        <w:rPr>
          <w:rFonts w:ascii="Times New Roman" w:eastAsia="Times New Roman" w:hAnsi="Times New Roman" w:cs="Times New Roman"/>
          <w:b/>
          <w:kern w:val="0"/>
          <w:sz w:val="28"/>
          <w:szCs w:val="28"/>
          <w:lang w:eastAsia="ru-RU"/>
          <w14:ligatures w14:val="none"/>
        </w:rPr>
      </w:pPr>
      <w:r w:rsidRPr="00FF5CB1">
        <w:rPr>
          <w:rFonts w:ascii="Times New Roman" w:eastAsia="Calibri" w:hAnsi="Times New Roman" w:cs="Times New Roman"/>
          <w:b/>
          <w:bCs/>
          <w:kern w:val="0"/>
          <w:sz w:val="28"/>
          <w:szCs w:val="28"/>
          <w14:ligatures w14:val="none"/>
        </w:rPr>
        <w:t>Capitolul</w:t>
      </w:r>
      <w:r w:rsidRPr="00FF5CB1">
        <w:rPr>
          <w:rFonts w:ascii="Times New Roman" w:eastAsia="Times New Roman" w:hAnsi="Times New Roman" w:cs="Times New Roman"/>
          <w:b/>
          <w:kern w:val="0"/>
          <w:sz w:val="28"/>
          <w:szCs w:val="28"/>
          <w:lang w:eastAsia="ru-RU"/>
          <w14:ligatures w14:val="none"/>
        </w:rPr>
        <w:t xml:space="preserve"> I. </w:t>
      </w:r>
    </w:p>
    <w:p w14:paraId="151A6AA5" w14:textId="77777777" w:rsidR="000D4B01" w:rsidRPr="00FF5CB1" w:rsidRDefault="000D4B01" w:rsidP="000D4B01">
      <w:pPr>
        <w:shd w:val="clear" w:color="auto" w:fill="FFFFFF"/>
        <w:spacing w:after="0" w:line="240" w:lineRule="auto"/>
        <w:jc w:val="center"/>
        <w:rPr>
          <w:rFonts w:ascii="Times New Roman" w:eastAsia="Times New Roman" w:hAnsi="Times New Roman" w:cs="Times New Roman"/>
          <w:b/>
          <w:kern w:val="0"/>
          <w:sz w:val="28"/>
          <w:szCs w:val="28"/>
          <w:lang w:eastAsia="ru-RU"/>
          <w14:ligatures w14:val="none"/>
        </w:rPr>
      </w:pPr>
      <w:r w:rsidRPr="00FF5CB1">
        <w:rPr>
          <w:rFonts w:ascii="Times New Roman" w:eastAsia="Times New Roman" w:hAnsi="Times New Roman" w:cs="Times New Roman"/>
          <w:b/>
          <w:kern w:val="0"/>
          <w:sz w:val="28"/>
          <w:szCs w:val="28"/>
          <w:lang w:eastAsia="ru-RU"/>
          <w14:ligatures w14:val="none"/>
        </w:rPr>
        <w:t>Dispoziții generale</w:t>
      </w:r>
    </w:p>
    <w:p w14:paraId="3179F7CF" w14:textId="6A453F42" w:rsidR="000D4B01" w:rsidRPr="00FF5CB1" w:rsidRDefault="00B46636" w:rsidP="00F303C4">
      <w:pPr>
        <w:shd w:val="clear" w:color="auto" w:fill="FFFFFF"/>
        <w:tabs>
          <w:tab w:val="left" w:pos="567"/>
          <w:tab w:val="left" w:pos="127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1.</w:t>
      </w:r>
      <w:r w:rsidRPr="00FF5CB1">
        <w:rPr>
          <w:rFonts w:ascii="Times New Roman" w:eastAsia="Times New Roman" w:hAnsi="Times New Roman" w:cs="Times New Roman"/>
          <w:kern w:val="0"/>
          <w:sz w:val="28"/>
          <w:szCs w:val="28"/>
          <w:lang w:eastAsia="ru-RU"/>
          <w14:ligatures w14:val="none"/>
        </w:rPr>
        <w:tab/>
      </w:r>
      <w:r w:rsidR="000D4B01" w:rsidRPr="00FF5CB1">
        <w:rPr>
          <w:rFonts w:ascii="Times New Roman" w:eastAsia="Times New Roman" w:hAnsi="Times New Roman" w:cs="Times New Roman"/>
          <w:kern w:val="0"/>
          <w:sz w:val="28"/>
          <w:szCs w:val="28"/>
          <w:lang w:eastAsia="ru-RU"/>
          <w14:ligatures w14:val="none"/>
        </w:rPr>
        <w:t xml:space="preserve">Regulamentul privind </w:t>
      </w:r>
      <w:r w:rsidR="0061784A" w:rsidRPr="00FF5CB1">
        <w:rPr>
          <w:rFonts w:ascii="Times New Roman" w:eastAsia="Times New Roman" w:hAnsi="Times New Roman" w:cs="Times New Roman"/>
          <w:kern w:val="0"/>
          <w:sz w:val="28"/>
          <w:szCs w:val="28"/>
          <w:lang w:eastAsia="ru-RU"/>
          <w14:ligatures w14:val="none"/>
        </w:rPr>
        <w:t xml:space="preserve">organizarea și practicarea vânătorii </w:t>
      </w:r>
      <w:r w:rsidR="000D4B01" w:rsidRPr="00FF5CB1">
        <w:rPr>
          <w:rFonts w:ascii="Times New Roman" w:eastAsia="Times New Roman" w:hAnsi="Times New Roman" w:cs="Times New Roman"/>
          <w:kern w:val="0"/>
          <w:sz w:val="28"/>
          <w:szCs w:val="28"/>
          <w:lang w:eastAsia="ru-RU"/>
          <w14:ligatures w14:val="none"/>
        </w:rPr>
        <w:t xml:space="preserve">(în continuare – </w:t>
      </w:r>
      <w:r w:rsidR="000D4B01" w:rsidRPr="00FF5CB1">
        <w:rPr>
          <w:rFonts w:ascii="Times New Roman" w:eastAsia="Times New Roman" w:hAnsi="Times New Roman" w:cs="Times New Roman"/>
          <w:i/>
          <w:iCs/>
          <w:kern w:val="0"/>
          <w:sz w:val="28"/>
          <w:szCs w:val="28"/>
          <w:lang w:eastAsia="ru-RU"/>
          <w14:ligatures w14:val="none"/>
        </w:rPr>
        <w:t>Regulament</w:t>
      </w:r>
      <w:r w:rsidR="000D4B01" w:rsidRPr="00FF5CB1">
        <w:rPr>
          <w:rFonts w:ascii="Times New Roman" w:eastAsia="Times New Roman" w:hAnsi="Times New Roman" w:cs="Times New Roman"/>
          <w:kern w:val="0"/>
          <w:sz w:val="28"/>
          <w:szCs w:val="28"/>
          <w:lang w:eastAsia="ru-RU"/>
          <w14:ligatures w14:val="none"/>
        </w:rPr>
        <w:t>), reprezintă totalitatea instrucțiunilor și regulilor care stabilesc modul și mijloacele folosite pentru buna organizare și desfășurare a vânătorii la exemplarele din specii de faună de interes cinegetic, precum și obligațiile și drepturile participanților, modul de folosință a producției cinegetice și regulile de securitate la vânătoare.</w:t>
      </w:r>
    </w:p>
    <w:p w14:paraId="2F249F0F" w14:textId="1B732E00" w:rsidR="000D4B01" w:rsidRPr="00FF5CB1" w:rsidRDefault="00B46636" w:rsidP="00C85991">
      <w:pPr>
        <w:shd w:val="clear" w:color="auto" w:fill="FFFFFF"/>
        <w:tabs>
          <w:tab w:val="left" w:pos="0"/>
          <w:tab w:val="left" w:pos="14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2</w:t>
      </w:r>
      <w:r w:rsidR="000D4B01" w:rsidRPr="00FF5CB1">
        <w:rPr>
          <w:rFonts w:ascii="Times New Roman" w:eastAsia="Times New Roman" w:hAnsi="Times New Roman" w:cs="Times New Roman"/>
          <w:kern w:val="0"/>
          <w:sz w:val="28"/>
          <w:szCs w:val="28"/>
          <w:lang w:eastAsia="ru-RU"/>
          <w14:ligatures w14:val="none"/>
        </w:rPr>
        <w:t>.</w:t>
      </w:r>
      <w:r w:rsidR="000D4B01" w:rsidRPr="00FF5CB1">
        <w:rPr>
          <w:rFonts w:ascii="Times New Roman" w:eastAsia="Times New Roman" w:hAnsi="Times New Roman" w:cs="Times New Roman"/>
          <w:kern w:val="0"/>
          <w:sz w:val="28"/>
          <w:szCs w:val="28"/>
          <w:lang w:eastAsia="ru-RU"/>
          <w14:ligatures w14:val="none"/>
        </w:rPr>
        <w:tab/>
        <w:t>În sensul prezentului Regulament, următoarele noțiuni semnifică:</w:t>
      </w:r>
    </w:p>
    <w:p w14:paraId="2AF6DAA4" w14:textId="40AD98CB" w:rsidR="000D4B01" w:rsidRPr="00FF5CB1" w:rsidRDefault="000D4B01">
      <w:pPr>
        <w:pStyle w:val="Listparagraf"/>
        <w:numPr>
          <w:ilvl w:val="1"/>
          <w:numId w:val="3"/>
        </w:numPr>
        <w:pBdr>
          <w:top w:val="nil"/>
          <w:left w:val="nil"/>
          <w:bottom w:val="nil"/>
          <w:right w:val="nil"/>
          <w:between w:val="nil"/>
        </w:pBdr>
        <w:shd w:val="clear" w:color="auto" w:fill="FFFFFF"/>
        <w:tabs>
          <w:tab w:val="left" w:pos="0"/>
          <w:tab w:val="left" w:pos="142"/>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 xml:space="preserve">goană </w:t>
      </w:r>
      <w:r w:rsidRPr="00FF5CB1">
        <w:rPr>
          <w:rFonts w:ascii="Times New Roman" w:eastAsia="Times New Roman" w:hAnsi="Times New Roman" w:cs="Times New Roman"/>
          <w:kern w:val="0"/>
          <w:sz w:val="28"/>
          <w:szCs w:val="28"/>
          <w:lang w:eastAsia="ru-RU"/>
          <w14:ligatures w14:val="none"/>
        </w:rPr>
        <w:t>– acțiune care constă în stârnirea și gonirea vânatului de către gonași spre linia de vânători;</w:t>
      </w:r>
    </w:p>
    <w:p w14:paraId="5B2E9766" w14:textId="77777777" w:rsidR="000D4B01" w:rsidRPr="00FF5CB1" w:rsidRDefault="000D4B01">
      <w:pPr>
        <w:pStyle w:val="Listparagraf"/>
        <w:numPr>
          <w:ilvl w:val="1"/>
          <w:numId w:val="3"/>
        </w:numPr>
        <w:pBdr>
          <w:top w:val="nil"/>
          <w:left w:val="nil"/>
          <w:bottom w:val="nil"/>
          <w:right w:val="nil"/>
          <w:between w:val="nil"/>
        </w:pBdr>
        <w:shd w:val="clear" w:color="auto" w:fill="FFFFFF"/>
        <w:tabs>
          <w:tab w:val="left" w:pos="0"/>
          <w:tab w:val="left" w:pos="142"/>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conducătorul vânătorii</w:t>
      </w:r>
      <w:r w:rsidRPr="00FF5CB1">
        <w:rPr>
          <w:rFonts w:ascii="Times New Roman" w:eastAsia="Times New Roman" w:hAnsi="Times New Roman" w:cs="Times New Roman"/>
          <w:kern w:val="0"/>
          <w:sz w:val="28"/>
          <w:szCs w:val="28"/>
          <w:lang w:eastAsia="ru-RU"/>
          <w14:ligatures w14:val="none"/>
        </w:rPr>
        <w:t xml:space="preserve"> – persoană delegată de gestionarul fondului cinegetic, care este responsabilă de întreg procesul de organizare și desfășurare a unei partide de vânătoare;</w:t>
      </w:r>
    </w:p>
    <w:p w14:paraId="25730B62" w14:textId="77777777" w:rsidR="000D4B01" w:rsidRPr="00FF5CB1" w:rsidRDefault="000D4B01">
      <w:pPr>
        <w:pStyle w:val="Listparagraf"/>
        <w:numPr>
          <w:ilvl w:val="1"/>
          <w:numId w:val="3"/>
        </w:numPr>
        <w:pBdr>
          <w:top w:val="nil"/>
          <w:left w:val="nil"/>
          <w:bottom w:val="nil"/>
          <w:right w:val="nil"/>
          <w:between w:val="nil"/>
        </w:pBdr>
        <w:shd w:val="clear" w:color="auto" w:fill="FFFFFF"/>
        <w:tabs>
          <w:tab w:val="left" w:pos="0"/>
          <w:tab w:val="left" w:pos="142"/>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coordonatorul goanei</w:t>
      </w:r>
      <w:r w:rsidRPr="00FF5CB1">
        <w:rPr>
          <w:rFonts w:ascii="Times New Roman" w:eastAsia="Times New Roman" w:hAnsi="Times New Roman" w:cs="Times New Roman"/>
          <w:kern w:val="0"/>
          <w:sz w:val="28"/>
          <w:szCs w:val="28"/>
          <w:lang w:eastAsia="ru-RU"/>
          <w14:ligatures w14:val="none"/>
        </w:rPr>
        <w:t xml:space="preserve"> – persoană delegată de conducătorul vânătorii, care dirijează coordonează și monitorizează gonașii;</w:t>
      </w:r>
    </w:p>
    <w:p w14:paraId="49887496" w14:textId="77777777" w:rsidR="000D4B01" w:rsidRPr="00FF5CB1" w:rsidRDefault="000D4B01">
      <w:pPr>
        <w:pStyle w:val="Listparagraf"/>
        <w:numPr>
          <w:ilvl w:val="1"/>
          <w:numId w:val="3"/>
        </w:numPr>
        <w:pBdr>
          <w:top w:val="nil"/>
          <w:left w:val="nil"/>
          <w:bottom w:val="nil"/>
          <w:right w:val="nil"/>
          <w:between w:val="nil"/>
        </w:pBdr>
        <w:shd w:val="clear" w:color="auto" w:fill="FFFFFF"/>
        <w:tabs>
          <w:tab w:val="left" w:pos="0"/>
          <w:tab w:val="left" w:pos="142"/>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Registrul tehnicii securității la vânătoare</w:t>
      </w:r>
      <w:r w:rsidRPr="00FF5CB1">
        <w:rPr>
          <w:rFonts w:ascii="Times New Roman" w:eastAsia="Times New Roman" w:hAnsi="Times New Roman" w:cs="Times New Roman"/>
          <w:kern w:val="0"/>
          <w:sz w:val="28"/>
          <w:szCs w:val="28"/>
          <w:lang w:eastAsia="ru-RU"/>
          <w14:ligatures w14:val="none"/>
        </w:rPr>
        <w:t xml:space="preserve"> – condică elaborată de gestionarul fondului cinegetic, sigilată în modul corespunzător, în care se înscriu, numele prenumele vânătorului participant și numărul carnetului de vânător, numele prenumele gonașilor, numele prenumele conducătorului vânătorii și a coordonatorului goanei, data și locul desfășurării vânătorii.</w:t>
      </w:r>
    </w:p>
    <w:p w14:paraId="3926A6AD" w14:textId="77777777" w:rsidR="009E4C5A" w:rsidRPr="00FF5CB1" w:rsidRDefault="009E4C5A" w:rsidP="001F21E1">
      <w:pPr>
        <w:shd w:val="clear" w:color="auto" w:fill="FFFFFF"/>
        <w:tabs>
          <w:tab w:val="left" w:pos="0"/>
        </w:tabs>
        <w:spacing w:after="0" w:line="240" w:lineRule="auto"/>
        <w:rPr>
          <w:rFonts w:ascii="Times New Roman" w:eastAsia="Calibri" w:hAnsi="Times New Roman" w:cs="Times New Roman"/>
          <w:b/>
          <w:bCs/>
          <w:kern w:val="0"/>
          <w:sz w:val="28"/>
          <w:szCs w:val="28"/>
          <w14:ligatures w14:val="none"/>
        </w:rPr>
      </w:pPr>
      <w:bookmarkStart w:id="62" w:name="_Hlk161647924"/>
    </w:p>
    <w:p w14:paraId="392E7D92" w14:textId="7418CB6F" w:rsidR="000D4B01" w:rsidRPr="00FF5CB1" w:rsidRDefault="000D4B01" w:rsidP="000D4B01">
      <w:pPr>
        <w:shd w:val="clear" w:color="auto" w:fill="FFFFFF"/>
        <w:tabs>
          <w:tab w:val="left" w:pos="0"/>
        </w:tabs>
        <w:spacing w:after="0" w:line="240" w:lineRule="auto"/>
        <w:jc w:val="center"/>
        <w:rPr>
          <w:rFonts w:ascii="Times New Roman" w:eastAsia="Times New Roman" w:hAnsi="Times New Roman" w:cs="Times New Roman"/>
          <w:b/>
          <w:kern w:val="0"/>
          <w:sz w:val="28"/>
          <w:szCs w:val="28"/>
          <w:lang w:eastAsia="ru-RU"/>
          <w14:ligatures w14:val="none"/>
        </w:rPr>
      </w:pPr>
      <w:r w:rsidRPr="00FF5CB1">
        <w:rPr>
          <w:rFonts w:ascii="Times New Roman" w:eastAsia="Calibri" w:hAnsi="Times New Roman" w:cs="Times New Roman"/>
          <w:b/>
          <w:bCs/>
          <w:kern w:val="0"/>
          <w:sz w:val="28"/>
          <w:szCs w:val="28"/>
          <w14:ligatures w14:val="none"/>
        </w:rPr>
        <w:t>Capitolul</w:t>
      </w:r>
      <w:r w:rsidRPr="00FF5CB1">
        <w:rPr>
          <w:rFonts w:ascii="Times New Roman" w:eastAsia="Times New Roman" w:hAnsi="Times New Roman" w:cs="Times New Roman"/>
          <w:b/>
          <w:kern w:val="0"/>
          <w:sz w:val="28"/>
          <w:szCs w:val="28"/>
          <w:lang w:eastAsia="ru-RU"/>
          <w14:ligatures w14:val="none"/>
        </w:rPr>
        <w:t xml:space="preserve"> II</w:t>
      </w:r>
    </w:p>
    <w:bookmarkEnd w:id="62"/>
    <w:p w14:paraId="47942813" w14:textId="77777777" w:rsidR="000D4B01" w:rsidRPr="00FF5CB1" w:rsidRDefault="000D4B01" w:rsidP="000D4B01">
      <w:pPr>
        <w:shd w:val="clear" w:color="auto" w:fill="FFFFFF"/>
        <w:tabs>
          <w:tab w:val="left" w:pos="0"/>
        </w:tabs>
        <w:spacing w:after="0" w:line="240" w:lineRule="auto"/>
        <w:jc w:val="center"/>
        <w:rPr>
          <w:rFonts w:ascii="Times New Roman" w:eastAsia="Times New Roman" w:hAnsi="Times New Roman" w:cs="Times New Roman"/>
          <w:b/>
          <w:kern w:val="0"/>
          <w:sz w:val="28"/>
          <w:szCs w:val="28"/>
          <w:lang w:eastAsia="ru-RU"/>
          <w14:ligatures w14:val="none"/>
        </w:rPr>
      </w:pPr>
      <w:r w:rsidRPr="00FF5CB1">
        <w:rPr>
          <w:rFonts w:ascii="Times New Roman" w:eastAsia="Times New Roman" w:hAnsi="Times New Roman" w:cs="Times New Roman"/>
          <w:b/>
          <w:kern w:val="0"/>
          <w:sz w:val="28"/>
          <w:szCs w:val="28"/>
          <w:lang w:eastAsia="ru-RU"/>
          <w14:ligatures w14:val="none"/>
        </w:rPr>
        <w:t>Tipuri și metode de vânătoare</w:t>
      </w:r>
    </w:p>
    <w:p w14:paraId="19D2392C" w14:textId="3C064439" w:rsidR="000D4B01" w:rsidRPr="00FF5CB1" w:rsidRDefault="00B46636" w:rsidP="00C85991">
      <w:pPr>
        <w:shd w:val="clear" w:color="auto" w:fill="FFFFFF"/>
        <w:tabs>
          <w:tab w:val="left" w:pos="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3</w:t>
      </w:r>
      <w:r w:rsidR="000D4B01" w:rsidRPr="00FF5CB1">
        <w:rPr>
          <w:rFonts w:ascii="Times New Roman" w:eastAsia="Times New Roman" w:hAnsi="Times New Roman" w:cs="Times New Roman"/>
          <w:kern w:val="0"/>
          <w:sz w:val="28"/>
          <w:szCs w:val="28"/>
          <w:lang w:eastAsia="ru-RU"/>
          <w14:ligatures w14:val="none"/>
        </w:rPr>
        <w:t>.</w:t>
      </w:r>
      <w:r w:rsidR="000D4B01" w:rsidRPr="00FF5CB1">
        <w:rPr>
          <w:rFonts w:ascii="Times New Roman" w:eastAsia="Times New Roman" w:hAnsi="Times New Roman" w:cs="Times New Roman"/>
          <w:kern w:val="0"/>
          <w:sz w:val="28"/>
          <w:szCs w:val="28"/>
          <w:lang w:eastAsia="ru-RU"/>
          <w14:ligatures w14:val="none"/>
        </w:rPr>
        <w:tab/>
        <w:t>În fondurile cinegetice se permit următoarele tipuri și metode de vânătoare:</w:t>
      </w:r>
    </w:p>
    <w:p w14:paraId="30E7FF6A" w14:textId="4446CB04" w:rsidR="000D4B01" w:rsidRPr="00FF5CB1" w:rsidRDefault="00081068" w:rsidP="003E718D">
      <w:pPr>
        <w:shd w:val="clear" w:color="auto" w:fill="FFFFFF"/>
        <w:tabs>
          <w:tab w:val="left" w:pos="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3.1.</w:t>
      </w:r>
      <w:r w:rsidR="00D8081A" w:rsidRPr="00FF5CB1">
        <w:rPr>
          <w:rFonts w:ascii="Times New Roman" w:eastAsia="Times New Roman" w:hAnsi="Times New Roman" w:cs="Times New Roman"/>
          <w:kern w:val="0"/>
          <w:sz w:val="28"/>
          <w:szCs w:val="28"/>
          <w:lang w:eastAsia="ru-RU"/>
          <w14:ligatures w14:val="none"/>
        </w:rPr>
        <w:tab/>
      </w:r>
      <w:r w:rsidR="000D4B01" w:rsidRPr="00FF5CB1">
        <w:rPr>
          <w:rFonts w:ascii="Times New Roman" w:eastAsia="Times New Roman" w:hAnsi="Times New Roman" w:cs="Times New Roman"/>
          <w:kern w:val="0"/>
          <w:sz w:val="28"/>
          <w:szCs w:val="28"/>
          <w:lang w:eastAsia="ru-RU"/>
          <w14:ligatures w14:val="none"/>
        </w:rPr>
        <w:t>În funcție de numărul participanților:</w:t>
      </w:r>
    </w:p>
    <w:p w14:paraId="4F3E4259" w14:textId="588E86F2" w:rsidR="000D4B01" w:rsidRPr="00FF5CB1" w:rsidRDefault="000D4B01">
      <w:pPr>
        <w:pStyle w:val="Listparagraf"/>
        <w:numPr>
          <w:ilvl w:val="2"/>
          <w:numId w:val="14"/>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vânătoare individuală</w:t>
      </w:r>
      <w:r w:rsidR="00B81941" w:rsidRPr="00FF5CB1">
        <w:rPr>
          <w:rFonts w:ascii="Times New Roman" w:eastAsia="Times New Roman" w:hAnsi="Times New Roman" w:cs="Times New Roman"/>
          <w:b/>
          <w:bCs/>
          <w:kern w:val="0"/>
          <w:sz w:val="28"/>
          <w:szCs w:val="28"/>
          <w:lang w:eastAsia="ru-RU"/>
          <w14:ligatures w14:val="none"/>
        </w:rPr>
        <w:t xml:space="preserve">, </w:t>
      </w:r>
      <w:r w:rsidR="00B81941" w:rsidRPr="00FF5CB1">
        <w:rPr>
          <w:rFonts w:ascii="Times New Roman" w:eastAsia="Times New Roman" w:hAnsi="Times New Roman" w:cs="Times New Roman"/>
          <w:kern w:val="0"/>
          <w:sz w:val="28"/>
          <w:szCs w:val="28"/>
          <w:lang w:eastAsia="ru-RU"/>
          <w14:ligatures w14:val="none"/>
        </w:rPr>
        <w:t>se practică de un singur vânător</w:t>
      </w:r>
      <w:r w:rsidRPr="00FF5CB1">
        <w:rPr>
          <w:rFonts w:ascii="Times New Roman" w:eastAsia="Times New Roman" w:hAnsi="Times New Roman" w:cs="Times New Roman"/>
          <w:kern w:val="0"/>
          <w:sz w:val="28"/>
          <w:szCs w:val="28"/>
          <w:lang w:eastAsia="ru-RU"/>
          <w14:ligatures w14:val="none"/>
        </w:rPr>
        <w:t>;</w:t>
      </w:r>
    </w:p>
    <w:p w14:paraId="22843D0E" w14:textId="50F87B9C" w:rsidR="000D4B01" w:rsidRPr="00FF5CB1" w:rsidRDefault="000D4B01">
      <w:pPr>
        <w:pStyle w:val="Listparagraf"/>
        <w:numPr>
          <w:ilvl w:val="2"/>
          <w:numId w:val="14"/>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vânătoare colectivă</w:t>
      </w:r>
      <w:r w:rsidR="00B81941" w:rsidRPr="00FF5CB1">
        <w:rPr>
          <w:rFonts w:ascii="Times New Roman" w:eastAsia="Times New Roman" w:hAnsi="Times New Roman" w:cs="Times New Roman"/>
          <w:b/>
          <w:bCs/>
          <w:kern w:val="0"/>
          <w:sz w:val="28"/>
          <w:szCs w:val="28"/>
          <w:lang w:eastAsia="ru-RU"/>
          <w14:ligatures w14:val="none"/>
        </w:rPr>
        <w:t xml:space="preserve">, </w:t>
      </w:r>
      <w:r w:rsidR="00B81941" w:rsidRPr="00FF5CB1">
        <w:rPr>
          <w:rFonts w:ascii="Times New Roman" w:eastAsia="Times New Roman" w:hAnsi="Times New Roman" w:cs="Times New Roman"/>
          <w:kern w:val="0"/>
          <w:sz w:val="28"/>
          <w:szCs w:val="28"/>
          <w:lang w:eastAsia="ru-RU"/>
          <w14:ligatures w14:val="none"/>
        </w:rPr>
        <w:t xml:space="preserve">se practică </w:t>
      </w:r>
      <w:r w:rsidR="003F5267" w:rsidRPr="00FF5CB1">
        <w:rPr>
          <w:rFonts w:ascii="Times New Roman" w:eastAsia="Times New Roman" w:hAnsi="Times New Roman" w:cs="Times New Roman"/>
          <w:kern w:val="0"/>
          <w:sz w:val="28"/>
          <w:szCs w:val="28"/>
          <w:lang w:eastAsia="ru-RU"/>
          <w14:ligatures w14:val="none"/>
        </w:rPr>
        <w:t xml:space="preserve">de </w:t>
      </w:r>
      <w:r w:rsidR="00B81941" w:rsidRPr="00FF5CB1">
        <w:rPr>
          <w:rFonts w:ascii="Times New Roman" w:eastAsia="Times New Roman" w:hAnsi="Times New Roman" w:cs="Times New Roman"/>
          <w:kern w:val="0"/>
          <w:sz w:val="28"/>
          <w:szCs w:val="28"/>
          <w:lang w:eastAsia="ru-RU"/>
          <w14:ligatures w14:val="none"/>
        </w:rPr>
        <w:t xml:space="preserve">minim </w:t>
      </w:r>
      <w:r w:rsidR="003F5267" w:rsidRPr="00FF5CB1">
        <w:rPr>
          <w:rFonts w:ascii="Times New Roman" w:eastAsia="Times New Roman" w:hAnsi="Times New Roman" w:cs="Times New Roman"/>
          <w:kern w:val="0"/>
          <w:sz w:val="28"/>
          <w:szCs w:val="28"/>
          <w:lang w:eastAsia="ru-RU"/>
          <w14:ligatures w14:val="none"/>
        </w:rPr>
        <w:t xml:space="preserve">2 vânători, </w:t>
      </w:r>
      <w:r w:rsidR="00B81941" w:rsidRPr="00FF5CB1">
        <w:rPr>
          <w:rFonts w:ascii="Times New Roman" w:eastAsia="Times New Roman" w:hAnsi="Times New Roman" w:cs="Times New Roman"/>
          <w:kern w:val="0"/>
          <w:sz w:val="28"/>
          <w:szCs w:val="28"/>
          <w:lang w:eastAsia="ru-RU"/>
          <w14:ligatures w14:val="none"/>
        </w:rPr>
        <w:t>cu sau fără gonași</w:t>
      </w:r>
      <w:r w:rsidRPr="00FF5CB1">
        <w:rPr>
          <w:rFonts w:ascii="Times New Roman" w:eastAsia="Times New Roman" w:hAnsi="Times New Roman" w:cs="Times New Roman"/>
          <w:kern w:val="0"/>
          <w:sz w:val="28"/>
          <w:szCs w:val="28"/>
          <w:lang w:eastAsia="ru-RU"/>
          <w14:ligatures w14:val="none"/>
        </w:rPr>
        <w:t>.</w:t>
      </w:r>
    </w:p>
    <w:p w14:paraId="46270B11" w14:textId="37ED2C0B" w:rsidR="000D4B01" w:rsidRPr="00FF5CB1" w:rsidRDefault="000D4B01">
      <w:pPr>
        <w:pStyle w:val="Listparagraf"/>
        <w:numPr>
          <w:ilvl w:val="1"/>
          <w:numId w:val="13"/>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În funcție de metoda de vânătoare:</w:t>
      </w:r>
    </w:p>
    <w:p w14:paraId="62E061DE" w14:textId="433DEBB3" w:rsidR="000D4B01" w:rsidRPr="00FF5CB1" w:rsidRDefault="000D4B01">
      <w:pPr>
        <w:pStyle w:val="Listparagraf"/>
        <w:numPr>
          <w:ilvl w:val="2"/>
          <w:numId w:val="13"/>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la dibuit</w:t>
      </w:r>
      <w:r w:rsidRPr="00FF5CB1">
        <w:rPr>
          <w:rFonts w:ascii="Times New Roman" w:eastAsia="Times New Roman" w:hAnsi="Times New Roman" w:cs="Times New Roman"/>
          <w:kern w:val="0"/>
          <w:sz w:val="28"/>
          <w:szCs w:val="28"/>
          <w:lang w:eastAsia="ru-RU"/>
          <w14:ligatures w14:val="none"/>
        </w:rPr>
        <w:t xml:space="preserve"> – metodă bazată pe căutarea vânatului și apropierea de acesta la o distanță optimă pentru efectuarea tirului, se practică individual;</w:t>
      </w:r>
    </w:p>
    <w:p w14:paraId="5517618E" w14:textId="77777777" w:rsidR="000D4B01" w:rsidRPr="00FF5CB1" w:rsidRDefault="000D4B01">
      <w:pPr>
        <w:pStyle w:val="Listparagraf"/>
        <w:numPr>
          <w:ilvl w:val="2"/>
          <w:numId w:val="13"/>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la pândă</w:t>
      </w:r>
      <w:r w:rsidRPr="00FF5CB1">
        <w:rPr>
          <w:rFonts w:ascii="Times New Roman" w:eastAsia="Times New Roman" w:hAnsi="Times New Roman" w:cs="Times New Roman"/>
          <w:kern w:val="0"/>
          <w:sz w:val="28"/>
          <w:szCs w:val="28"/>
          <w:lang w:eastAsia="ru-RU"/>
          <w14:ligatures w14:val="none"/>
        </w:rPr>
        <w:t xml:space="preserve"> – metodă bazată pe așteptarea vânatului, până acesta se apropie la o distanță optimă pentru efectuarea tirului, </w:t>
      </w:r>
      <w:bookmarkStart w:id="63" w:name="_Hlk161054104"/>
      <w:r w:rsidRPr="00FF5CB1">
        <w:rPr>
          <w:rFonts w:ascii="Times New Roman" w:eastAsia="Times New Roman" w:hAnsi="Times New Roman" w:cs="Times New Roman"/>
          <w:kern w:val="0"/>
          <w:sz w:val="28"/>
          <w:szCs w:val="28"/>
          <w:lang w:eastAsia="ru-RU"/>
          <w14:ligatures w14:val="none"/>
        </w:rPr>
        <w:t>se practică individual și colectiv</w:t>
      </w:r>
      <w:bookmarkEnd w:id="63"/>
      <w:r w:rsidRPr="00FF5CB1">
        <w:rPr>
          <w:rFonts w:ascii="Times New Roman" w:eastAsia="Times New Roman" w:hAnsi="Times New Roman" w:cs="Times New Roman"/>
          <w:kern w:val="0"/>
          <w:sz w:val="28"/>
          <w:szCs w:val="28"/>
          <w:lang w:eastAsia="ru-RU"/>
          <w14:ligatures w14:val="none"/>
        </w:rPr>
        <w:t>;</w:t>
      </w:r>
    </w:p>
    <w:p w14:paraId="7D06719A" w14:textId="77777777" w:rsidR="000D4B01" w:rsidRPr="00FF5CB1" w:rsidRDefault="000D4B01">
      <w:pPr>
        <w:pStyle w:val="Listparagraf"/>
        <w:numPr>
          <w:ilvl w:val="2"/>
          <w:numId w:val="13"/>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la sărite</w:t>
      </w:r>
      <w:r w:rsidRPr="00FF5CB1">
        <w:rPr>
          <w:rFonts w:ascii="Times New Roman" w:eastAsia="Times New Roman" w:hAnsi="Times New Roman" w:cs="Times New Roman"/>
          <w:kern w:val="0"/>
          <w:sz w:val="28"/>
          <w:szCs w:val="28"/>
          <w:lang w:eastAsia="ru-RU"/>
          <w14:ligatures w14:val="none"/>
        </w:rPr>
        <w:t xml:space="preserve"> – metodă bazată pe stârnirea vânatului, </w:t>
      </w:r>
      <w:bookmarkStart w:id="64" w:name="_Hlk161053720"/>
      <w:r w:rsidRPr="00FF5CB1">
        <w:rPr>
          <w:rFonts w:ascii="Times New Roman" w:eastAsia="Times New Roman" w:hAnsi="Times New Roman" w:cs="Times New Roman"/>
          <w:kern w:val="0"/>
          <w:sz w:val="28"/>
          <w:szCs w:val="28"/>
          <w:lang w:eastAsia="ru-RU"/>
          <w14:ligatures w14:val="none"/>
        </w:rPr>
        <w:t>se practică individual și colectiv;</w:t>
      </w:r>
      <w:bookmarkEnd w:id="64"/>
    </w:p>
    <w:p w14:paraId="7B412C29" w14:textId="0574DD5C" w:rsidR="000D4B01" w:rsidRPr="00FF5CB1" w:rsidRDefault="000D4B01">
      <w:pPr>
        <w:pStyle w:val="Listparagraf"/>
        <w:numPr>
          <w:ilvl w:val="2"/>
          <w:numId w:val="13"/>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la goană</w:t>
      </w:r>
      <w:r w:rsidRPr="00FF5CB1">
        <w:rPr>
          <w:rFonts w:ascii="Times New Roman" w:eastAsia="Times New Roman" w:hAnsi="Times New Roman" w:cs="Times New Roman"/>
          <w:kern w:val="0"/>
          <w:sz w:val="28"/>
          <w:szCs w:val="28"/>
          <w:lang w:eastAsia="ru-RU"/>
          <w14:ligatures w14:val="none"/>
        </w:rPr>
        <w:t xml:space="preserve"> – metodă bazată pe stârnirea și gonirea vânatului de către gonași spre linia de tragere, se practică colectiv;</w:t>
      </w:r>
    </w:p>
    <w:p w14:paraId="0E480D9E" w14:textId="77777777" w:rsidR="000D4B01" w:rsidRPr="00FF5CB1" w:rsidRDefault="000D4B01">
      <w:pPr>
        <w:pStyle w:val="Listparagraf"/>
        <w:numPr>
          <w:ilvl w:val="2"/>
          <w:numId w:val="13"/>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bookmarkStart w:id="65" w:name="_Hlk161054559"/>
      <w:r w:rsidRPr="00FF5CB1">
        <w:rPr>
          <w:rFonts w:ascii="Times New Roman" w:eastAsia="Times New Roman" w:hAnsi="Times New Roman" w:cs="Times New Roman"/>
          <w:b/>
          <w:bCs/>
          <w:kern w:val="0"/>
          <w:sz w:val="28"/>
          <w:szCs w:val="28"/>
          <w:lang w:eastAsia="ru-RU"/>
          <w14:ligatures w14:val="none"/>
        </w:rPr>
        <w:t>la nadă</w:t>
      </w:r>
      <w:r w:rsidRPr="00FF5CB1">
        <w:rPr>
          <w:rFonts w:ascii="Times New Roman" w:eastAsia="Times New Roman" w:hAnsi="Times New Roman" w:cs="Times New Roman"/>
          <w:kern w:val="0"/>
          <w:sz w:val="28"/>
          <w:szCs w:val="28"/>
          <w:lang w:eastAsia="ru-RU"/>
          <w14:ligatures w14:val="none"/>
        </w:rPr>
        <w:t xml:space="preserve"> – metoda bazată pe ademenirea vânatului prin administrarea hranei, până acesta se apropie la o distanță optimă pentru efectuarea tirului sau capturării, se practică individual și colectiv;</w:t>
      </w:r>
    </w:p>
    <w:bookmarkEnd w:id="65"/>
    <w:p w14:paraId="7D3F2F73" w14:textId="77777777" w:rsidR="000D4B01" w:rsidRPr="00FF5CB1" w:rsidRDefault="000D4B01">
      <w:pPr>
        <w:pStyle w:val="Listparagraf"/>
        <w:numPr>
          <w:ilvl w:val="2"/>
          <w:numId w:val="13"/>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lastRenderedPageBreak/>
        <w:t>la vizuină</w:t>
      </w:r>
      <w:r w:rsidRPr="00FF5CB1">
        <w:rPr>
          <w:rFonts w:ascii="Times New Roman" w:eastAsia="Times New Roman" w:hAnsi="Times New Roman" w:cs="Times New Roman"/>
          <w:kern w:val="0"/>
          <w:sz w:val="28"/>
          <w:szCs w:val="28"/>
          <w:lang w:eastAsia="ru-RU"/>
          <w14:ligatures w14:val="none"/>
        </w:rPr>
        <w:t xml:space="preserve"> –</w:t>
      </w:r>
      <w:r w:rsidRPr="00FF5CB1">
        <w:rPr>
          <w:rFonts w:ascii="Times New Roman" w:eastAsia="Calibri" w:hAnsi="Times New Roman" w:cs="Times New Roman"/>
          <w:kern w:val="0"/>
          <w:sz w:val="28"/>
          <w:szCs w:val="28"/>
          <w14:ligatures w14:val="none"/>
        </w:rPr>
        <w:t xml:space="preserve"> </w:t>
      </w:r>
      <w:r w:rsidRPr="00FF5CB1">
        <w:rPr>
          <w:rFonts w:ascii="Times New Roman" w:eastAsia="Times New Roman" w:hAnsi="Times New Roman" w:cs="Times New Roman"/>
          <w:kern w:val="0"/>
          <w:sz w:val="28"/>
          <w:szCs w:val="28"/>
          <w:lang w:eastAsia="ru-RU"/>
          <w14:ligatures w14:val="none"/>
        </w:rPr>
        <w:t>metoda bazată pe stârnirea vânatului din vizuină cu folosirea câinilor de vânătoare, se practică individual și colectiv;</w:t>
      </w:r>
    </w:p>
    <w:p w14:paraId="7C0C52CC" w14:textId="77777777" w:rsidR="000D4B01" w:rsidRPr="00FF5CB1" w:rsidRDefault="000D4B01">
      <w:pPr>
        <w:pStyle w:val="Listparagraf"/>
        <w:numPr>
          <w:ilvl w:val="2"/>
          <w:numId w:val="13"/>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prin ademenire</w:t>
      </w:r>
      <w:r w:rsidRPr="00FF5CB1">
        <w:rPr>
          <w:rFonts w:ascii="Times New Roman" w:eastAsia="Times New Roman" w:hAnsi="Times New Roman" w:cs="Times New Roman"/>
          <w:kern w:val="0"/>
          <w:sz w:val="28"/>
          <w:szCs w:val="28"/>
          <w:lang w:eastAsia="ru-RU"/>
          <w14:ligatures w14:val="none"/>
        </w:rPr>
        <w:t xml:space="preserve"> – metoda bazată pe ademenirea vânatului prin mijloace și procedee sonore, vizuale sau olfactive, până acesta se apropie la o distanță optimă pentru efectuarea tirului, se practică individual și colectiv.</w:t>
      </w:r>
    </w:p>
    <w:p w14:paraId="7FD15E68" w14:textId="77777777" w:rsidR="000D4B01" w:rsidRPr="00FF5CB1" w:rsidRDefault="000D4B01" w:rsidP="000D4B01">
      <w:pPr>
        <w:pBdr>
          <w:top w:val="nil"/>
          <w:left w:val="nil"/>
          <w:bottom w:val="nil"/>
          <w:right w:val="nil"/>
          <w:between w:val="nil"/>
        </w:pBdr>
        <w:shd w:val="clear" w:color="auto" w:fill="FFFFFF"/>
        <w:tabs>
          <w:tab w:val="left" w:pos="0"/>
        </w:tabs>
        <w:spacing w:after="0" w:line="240" w:lineRule="auto"/>
        <w:jc w:val="both"/>
        <w:rPr>
          <w:rFonts w:ascii="Times New Roman" w:eastAsia="Times New Roman" w:hAnsi="Times New Roman" w:cs="Times New Roman"/>
          <w:kern w:val="0"/>
          <w:sz w:val="28"/>
          <w:szCs w:val="28"/>
          <w:lang w:eastAsia="ru-RU"/>
          <w14:ligatures w14:val="none"/>
        </w:rPr>
      </w:pPr>
    </w:p>
    <w:p w14:paraId="1E1FB731" w14:textId="77777777" w:rsidR="000D4B01" w:rsidRPr="00FF5CB1" w:rsidRDefault="000D4B01" w:rsidP="000D4B01">
      <w:pPr>
        <w:shd w:val="clear" w:color="auto" w:fill="FFFFFF"/>
        <w:tabs>
          <w:tab w:val="left" w:pos="0"/>
        </w:tabs>
        <w:spacing w:after="0" w:line="240" w:lineRule="auto"/>
        <w:jc w:val="center"/>
        <w:rPr>
          <w:rFonts w:ascii="Times New Roman" w:eastAsia="Times New Roman" w:hAnsi="Times New Roman" w:cs="Times New Roman"/>
          <w:b/>
          <w:kern w:val="0"/>
          <w:sz w:val="28"/>
          <w:szCs w:val="28"/>
          <w:lang w:eastAsia="ru-RU"/>
          <w14:ligatures w14:val="none"/>
        </w:rPr>
      </w:pPr>
      <w:r w:rsidRPr="00FF5CB1">
        <w:rPr>
          <w:rFonts w:ascii="Times New Roman" w:eastAsia="Calibri" w:hAnsi="Times New Roman" w:cs="Times New Roman"/>
          <w:b/>
          <w:bCs/>
          <w:kern w:val="0"/>
          <w:sz w:val="28"/>
          <w:szCs w:val="28"/>
          <w14:ligatures w14:val="none"/>
        </w:rPr>
        <w:t>Capitolul</w:t>
      </w:r>
      <w:r w:rsidRPr="00FF5CB1">
        <w:rPr>
          <w:rFonts w:ascii="Times New Roman" w:eastAsia="Times New Roman" w:hAnsi="Times New Roman" w:cs="Times New Roman"/>
          <w:b/>
          <w:kern w:val="0"/>
          <w:sz w:val="28"/>
          <w:szCs w:val="28"/>
          <w:lang w:eastAsia="ru-RU"/>
          <w14:ligatures w14:val="none"/>
        </w:rPr>
        <w:t xml:space="preserve"> III</w:t>
      </w:r>
    </w:p>
    <w:p w14:paraId="41C38C92" w14:textId="77777777" w:rsidR="000D4B01" w:rsidRPr="00FF5CB1" w:rsidRDefault="000D4B01" w:rsidP="000D4B01">
      <w:pPr>
        <w:shd w:val="clear" w:color="auto" w:fill="FFFFFF"/>
        <w:tabs>
          <w:tab w:val="left" w:pos="0"/>
        </w:tabs>
        <w:spacing w:after="0" w:line="240" w:lineRule="auto"/>
        <w:jc w:val="center"/>
        <w:rPr>
          <w:rFonts w:ascii="Times New Roman" w:eastAsia="Times New Roman" w:hAnsi="Times New Roman" w:cs="Times New Roman"/>
          <w:kern w:val="0"/>
          <w:sz w:val="28"/>
          <w:szCs w:val="28"/>
          <w:lang w:eastAsia="ru-RU"/>
          <w14:ligatures w14:val="none"/>
        </w:rPr>
      </w:pPr>
      <w:bookmarkStart w:id="66" w:name="_Hlk174016232"/>
      <w:r w:rsidRPr="00FF5CB1">
        <w:rPr>
          <w:rFonts w:ascii="Times New Roman" w:eastAsia="Times New Roman" w:hAnsi="Times New Roman" w:cs="Times New Roman"/>
          <w:b/>
          <w:bCs/>
          <w:kern w:val="0"/>
          <w:sz w:val="28"/>
          <w:szCs w:val="28"/>
          <w:lang w:eastAsia="ru-RU"/>
          <w14:ligatures w14:val="none"/>
        </w:rPr>
        <w:t>Reguli de organizare a vânătorii și obligațiile participanților</w:t>
      </w:r>
    </w:p>
    <w:bookmarkEnd w:id="66"/>
    <w:p w14:paraId="05F4989B" w14:textId="664A4D7E" w:rsidR="000D4B01" w:rsidRPr="00FF5CB1" w:rsidRDefault="00B46636" w:rsidP="00C85991">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4</w:t>
      </w:r>
      <w:r w:rsidR="000D4B01" w:rsidRPr="00FF5CB1">
        <w:rPr>
          <w:rFonts w:ascii="Times New Roman" w:eastAsia="Times New Roman" w:hAnsi="Times New Roman" w:cs="Times New Roman"/>
          <w:kern w:val="0"/>
          <w:sz w:val="28"/>
          <w:szCs w:val="28"/>
          <w:lang w:eastAsia="ru-RU"/>
          <w14:ligatures w14:val="none"/>
        </w:rPr>
        <w:t>.</w:t>
      </w:r>
      <w:r w:rsidR="000D4B01" w:rsidRPr="00FF5CB1">
        <w:rPr>
          <w:rFonts w:ascii="Times New Roman" w:eastAsia="Times New Roman" w:hAnsi="Times New Roman" w:cs="Times New Roman"/>
          <w:kern w:val="0"/>
          <w:sz w:val="28"/>
          <w:szCs w:val="28"/>
          <w:lang w:eastAsia="ru-RU"/>
          <w14:ligatures w14:val="none"/>
        </w:rPr>
        <w:tab/>
        <w:t>Pentru buna organizare și desfășurarea a acțiunilor de vânătoare, gestionarul fondului cinegetic împuternicește și deleagă în acest sens un conducător al acțiunii de vânătoare, care este responsabil de întreg procesul organizațional și de desfășurare a vânătorii.</w:t>
      </w:r>
    </w:p>
    <w:p w14:paraId="138F2470" w14:textId="4F429BA8" w:rsidR="000D4B01" w:rsidRPr="00FF5CB1" w:rsidRDefault="00B46636" w:rsidP="00C85991">
      <w:pPr>
        <w:shd w:val="clear" w:color="auto" w:fill="FFFFFF"/>
        <w:tabs>
          <w:tab w:val="left" w:pos="56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5</w:t>
      </w:r>
      <w:r w:rsidR="000D4B01" w:rsidRPr="00FF5CB1">
        <w:rPr>
          <w:rFonts w:ascii="Times New Roman" w:eastAsia="Times New Roman" w:hAnsi="Times New Roman" w:cs="Times New Roman"/>
          <w:kern w:val="0"/>
          <w:sz w:val="28"/>
          <w:szCs w:val="28"/>
          <w:lang w:eastAsia="ru-RU"/>
          <w14:ligatures w14:val="none"/>
        </w:rPr>
        <w:t>.</w:t>
      </w:r>
      <w:r w:rsidR="000D4B01" w:rsidRPr="00FF5CB1">
        <w:rPr>
          <w:rFonts w:ascii="Times New Roman" w:eastAsia="Times New Roman" w:hAnsi="Times New Roman" w:cs="Times New Roman"/>
          <w:kern w:val="0"/>
          <w:sz w:val="28"/>
          <w:szCs w:val="28"/>
          <w:lang w:eastAsia="ru-RU"/>
          <w14:ligatures w14:val="none"/>
        </w:rPr>
        <w:tab/>
        <w:t>Angajații sau persoanele delegate de gestionarul fondului cinegetic sunt obligați:</w:t>
      </w:r>
    </w:p>
    <w:p w14:paraId="7575A404" w14:textId="090FEBCA" w:rsidR="000D4B01" w:rsidRPr="00FF5CB1" w:rsidRDefault="000D4B01">
      <w:pPr>
        <w:pStyle w:val="Listparagraf"/>
        <w:numPr>
          <w:ilvl w:val="1"/>
          <w:numId w:val="15"/>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 xml:space="preserve">să organizeze și să desfășoare în maximă siguranță vânătoarea conform prevederilor prezentului Regulament și a actelor normative cu incidență în domeniu; </w:t>
      </w:r>
    </w:p>
    <w:p w14:paraId="3D222AA9" w14:textId="58ECD693" w:rsidR="000D4B01" w:rsidRPr="00FF5CB1" w:rsidRDefault="000D4B01">
      <w:pPr>
        <w:pStyle w:val="Listparagraf"/>
        <w:numPr>
          <w:ilvl w:val="1"/>
          <w:numId w:val="15"/>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Calibri" w:hAnsi="Times New Roman" w:cs="Times New Roman"/>
          <w:sz w:val="28"/>
          <w:szCs w:val="28"/>
        </w:rPr>
        <w:t>să desfășoare acțiunea de vânătoare nu mai devreme decât cu o oră înainte de răsăritul soarelui și să o finalizeze nu mai târziu decât după o oră de la asfințitul soarelui</w:t>
      </w:r>
      <w:r w:rsidR="00A531FC" w:rsidRPr="00FF5CB1">
        <w:rPr>
          <w:rFonts w:ascii="Times New Roman" w:eastAsia="Calibri" w:hAnsi="Times New Roman" w:cs="Times New Roman"/>
          <w:sz w:val="28"/>
          <w:szCs w:val="28"/>
        </w:rPr>
        <w:t>, cu excepția cazurilor de vânare</w:t>
      </w:r>
      <w:r w:rsidR="00161DC1" w:rsidRPr="00FF5CB1">
        <w:rPr>
          <w:rFonts w:ascii="Times New Roman" w:eastAsia="Calibri" w:hAnsi="Times New Roman" w:cs="Times New Roman"/>
          <w:sz w:val="28"/>
          <w:szCs w:val="28"/>
        </w:rPr>
        <w:t>/reglementare numerică</w:t>
      </w:r>
      <w:r w:rsidR="00A531FC" w:rsidRPr="00FF5CB1">
        <w:rPr>
          <w:rFonts w:ascii="Times New Roman" w:eastAsia="Calibri" w:hAnsi="Times New Roman" w:cs="Times New Roman"/>
          <w:sz w:val="28"/>
          <w:szCs w:val="28"/>
        </w:rPr>
        <w:t xml:space="preserve"> a animalelor răpitoare, șacal</w:t>
      </w:r>
      <w:r w:rsidR="00161DC1" w:rsidRPr="00FF5CB1">
        <w:rPr>
          <w:rFonts w:ascii="Times New Roman" w:eastAsia="Calibri" w:hAnsi="Times New Roman" w:cs="Times New Roman"/>
          <w:sz w:val="28"/>
          <w:szCs w:val="28"/>
        </w:rPr>
        <w:t>ul</w:t>
      </w:r>
      <w:r w:rsidR="00A531FC" w:rsidRPr="00FF5CB1">
        <w:rPr>
          <w:rFonts w:ascii="Times New Roman" w:eastAsia="Calibri" w:hAnsi="Times New Roman" w:cs="Times New Roman"/>
          <w:sz w:val="28"/>
          <w:szCs w:val="28"/>
        </w:rPr>
        <w:t xml:space="preserve"> </w:t>
      </w:r>
      <w:r w:rsidR="00A531FC" w:rsidRPr="00FF5CB1">
        <w:rPr>
          <w:rFonts w:ascii="Times New Roman" w:eastAsia="Calibri" w:hAnsi="Times New Roman" w:cs="Times New Roman"/>
          <w:i/>
          <w:iCs/>
          <w:sz w:val="28"/>
          <w:szCs w:val="28"/>
        </w:rPr>
        <w:t xml:space="preserve">(Canis aureus) </w:t>
      </w:r>
      <w:r w:rsidR="00A531FC" w:rsidRPr="00FF5CB1">
        <w:rPr>
          <w:rFonts w:ascii="Times New Roman" w:eastAsia="Calibri" w:hAnsi="Times New Roman" w:cs="Times New Roman"/>
          <w:sz w:val="28"/>
          <w:szCs w:val="28"/>
        </w:rPr>
        <w:t>și vulpe</w:t>
      </w:r>
      <w:r w:rsidR="00161DC1" w:rsidRPr="00FF5CB1">
        <w:rPr>
          <w:rFonts w:ascii="Times New Roman" w:eastAsia="Calibri" w:hAnsi="Times New Roman" w:cs="Times New Roman"/>
          <w:sz w:val="28"/>
          <w:szCs w:val="28"/>
        </w:rPr>
        <w:t>a</w:t>
      </w:r>
      <w:r w:rsidR="00A531FC" w:rsidRPr="00FF5CB1">
        <w:rPr>
          <w:rFonts w:ascii="Times New Roman" w:eastAsia="Calibri" w:hAnsi="Times New Roman" w:cs="Times New Roman"/>
          <w:sz w:val="28"/>
          <w:szCs w:val="28"/>
        </w:rPr>
        <w:t xml:space="preserve"> </w:t>
      </w:r>
      <w:r w:rsidR="00A531FC" w:rsidRPr="00FF5CB1">
        <w:rPr>
          <w:rFonts w:ascii="Times New Roman" w:eastAsia="Calibri" w:hAnsi="Times New Roman" w:cs="Times New Roman"/>
          <w:i/>
          <w:iCs/>
          <w:sz w:val="28"/>
          <w:szCs w:val="28"/>
        </w:rPr>
        <w:t>(Vulpes vulpes)</w:t>
      </w:r>
      <w:r w:rsidR="00161DC1" w:rsidRPr="00FF5CB1">
        <w:rPr>
          <w:rFonts w:ascii="Times New Roman" w:eastAsia="Calibri" w:hAnsi="Times New Roman" w:cs="Times New Roman"/>
          <w:sz w:val="28"/>
          <w:szCs w:val="28"/>
        </w:rPr>
        <w:t>, acțiune care poate fi finalizată nu mai târziu decât după trei ore de la asfințitul soarelui</w:t>
      </w:r>
      <w:r w:rsidRPr="00FF5CB1">
        <w:rPr>
          <w:rFonts w:ascii="Times New Roman" w:eastAsia="Calibri" w:hAnsi="Times New Roman" w:cs="Times New Roman"/>
          <w:sz w:val="28"/>
          <w:szCs w:val="28"/>
        </w:rPr>
        <w:t>;</w:t>
      </w:r>
    </w:p>
    <w:p w14:paraId="62CB5CF3" w14:textId="77777777" w:rsidR="000D4B01" w:rsidRPr="00FF5CB1" w:rsidRDefault="000D4B01">
      <w:pPr>
        <w:pStyle w:val="Listparagraf"/>
        <w:numPr>
          <w:ilvl w:val="1"/>
          <w:numId w:val="15"/>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verifice participanții la acțiunea de vânătoare dacă dețin actele necesare, armele și munițiile aferente;</w:t>
      </w:r>
    </w:p>
    <w:p w14:paraId="2EB9C207" w14:textId="77777777" w:rsidR="000D4B01" w:rsidRPr="00FF5CB1" w:rsidRDefault="000D4B01">
      <w:pPr>
        <w:pStyle w:val="Listparagraf"/>
        <w:numPr>
          <w:ilvl w:val="1"/>
          <w:numId w:val="15"/>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informeze participanții la acțiunea de vânătoare despre rigorile de comportament și să efectueze instructaj privind regulile de securitate, fapt ce trebuie confirmat prin semnătura fiecărui participant în Registrul tehnicii securității la vânătoare</w:t>
      </w:r>
      <w:r w:rsidRPr="00FF5CB1">
        <w:rPr>
          <w:rFonts w:ascii="Times New Roman" w:eastAsia="Calibri" w:hAnsi="Times New Roman" w:cs="Times New Roman"/>
          <w:kern w:val="0"/>
          <w:sz w:val="28"/>
          <w:szCs w:val="28"/>
          <w14:ligatures w14:val="none"/>
        </w:rPr>
        <w:t xml:space="preserve"> </w:t>
      </w:r>
      <w:r w:rsidRPr="00FF5CB1">
        <w:rPr>
          <w:rFonts w:ascii="Times New Roman" w:eastAsia="Times New Roman" w:hAnsi="Times New Roman" w:cs="Times New Roman"/>
          <w:kern w:val="0"/>
          <w:sz w:val="28"/>
          <w:szCs w:val="28"/>
          <w:lang w:eastAsia="ru-RU"/>
          <w14:ligatures w14:val="none"/>
        </w:rPr>
        <w:t>și să nu permită participarea la acțiunea de vânătoare a persoanelor care refuză să semneze;</w:t>
      </w:r>
    </w:p>
    <w:p w14:paraId="275541AA" w14:textId="77777777" w:rsidR="000D4B01" w:rsidRPr="00FF5CB1" w:rsidRDefault="000D4B01">
      <w:pPr>
        <w:pStyle w:val="Listparagraf"/>
        <w:numPr>
          <w:ilvl w:val="1"/>
          <w:numId w:val="15"/>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informeze participanții la acțiunea de vânătoare despre speciile de vânat și numărul de exemplare care pot fi recoltate;</w:t>
      </w:r>
    </w:p>
    <w:p w14:paraId="0CC4D64D" w14:textId="7C7FC7DD" w:rsidR="000D4B01" w:rsidRPr="00FF5CB1" w:rsidRDefault="000D4B01">
      <w:pPr>
        <w:pStyle w:val="Listparagraf"/>
        <w:numPr>
          <w:ilvl w:val="1"/>
          <w:numId w:val="15"/>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 xml:space="preserve">să informeze participanții la acțiunea de vânătoare despre suprafața și condițiile de relief a </w:t>
      </w:r>
      <w:r w:rsidR="00161DC1" w:rsidRPr="00FF5CB1">
        <w:rPr>
          <w:rFonts w:ascii="Times New Roman" w:eastAsia="Times New Roman" w:hAnsi="Times New Roman" w:cs="Times New Roman"/>
          <w:kern w:val="0"/>
          <w:sz w:val="28"/>
          <w:szCs w:val="28"/>
          <w:lang w:eastAsia="ru-RU"/>
          <w14:ligatures w14:val="none"/>
        </w:rPr>
        <w:t>trenului unde se va desfășura acțiunea de vânătoare</w:t>
      </w:r>
      <w:r w:rsidRPr="00FF5CB1">
        <w:rPr>
          <w:rFonts w:ascii="Times New Roman" w:eastAsia="Times New Roman" w:hAnsi="Times New Roman" w:cs="Times New Roman"/>
          <w:kern w:val="0"/>
          <w:sz w:val="28"/>
          <w:szCs w:val="28"/>
          <w:lang w:eastAsia="ru-RU"/>
          <w14:ligatures w14:val="none"/>
        </w:rPr>
        <w:t>;</w:t>
      </w:r>
    </w:p>
    <w:p w14:paraId="765DFCA5" w14:textId="77777777" w:rsidR="000D4B01" w:rsidRPr="00FF5CB1" w:rsidRDefault="000D4B01">
      <w:pPr>
        <w:pStyle w:val="Listparagraf"/>
        <w:numPr>
          <w:ilvl w:val="1"/>
          <w:numId w:val="15"/>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desemneze coordonatorul goanei, pentru vânătoarea colectivă prin metoda „la goană”, să stabilească numărul și componența echipelor de gonași și</w:t>
      </w:r>
      <w:r w:rsidRPr="00FF5CB1">
        <w:rPr>
          <w:rFonts w:ascii="Times New Roman" w:eastAsia="Calibri" w:hAnsi="Times New Roman" w:cs="Times New Roman"/>
          <w:kern w:val="0"/>
          <w:sz w:val="28"/>
          <w:szCs w:val="28"/>
          <w14:ligatures w14:val="none"/>
        </w:rPr>
        <w:t xml:space="preserve"> </w:t>
      </w:r>
      <w:r w:rsidRPr="00FF5CB1">
        <w:rPr>
          <w:rFonts w:ascii="Times New Roman" w:eastAsia="Times New Roman" w:hAnsi="Times New Roman" w:cs="Times New Roman"/>
          <w:kern w:val="0"/>
          <w:sz w:val="28"/>
          <w:szCs w:val="28"/>
          <w:lang w:eastAsia="ru-RU"/>
          <w14:ligatures w14:val="none"/>
        </w:rPr>
        <w:t>să asigure instructajul aferent modului de desfășurare a goanei;</w:t>
      </w:r>
    </w:p>
    <w:p w14:paraId="0EB23A62" w14:textId="77777777" w:rsidR="000D4B01" w:rsidRPr="00FF5CB1" w:rsidRDefault="000D4B01">
      <w:pPr>
        <w:pStyle w:val="Listparagraf"/>
        <w:numPr>
          <w:ilvl w:val="1"/>
          <w:numId w:val="15"/>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constituie echipa și să desemneze conducătorul acesteia pentru urmărirea vânatului mare rănit,</w:t>
      </w:r>
      <w:r w:rsidRPr="00FF5CB1">
        <w:rPr>
          <w:rFonts w:ascii="Times New Roman" w:eastAsia="Calibri" w:hAnsi="Times New Roman" w:cs="Times New Roman"/>
          <w:kern w:val="0"/>
          <w:sz w:val="28"/>
          <w:szCs w:val="28"/>
          <w14:ligatures w14:val="none"/>
        </w:rPr>
        <w:t xml:space="preserve"> </w:t>
      </w:r>
      <w:r w:rsidRPr="00FF5CB1">
        <w:rPr>
          <w:rFonts w:ascii="Times New Roman" w:eastAsia="Times New Roman" w:hAnsi="Times New Roman" w:cs="Times New Roman"/>
          <w:kern w:val="0"/>
          <w:sz w:val="28"/>
          <w:szCs w:val="28"/>
          <w:lang w:eastAsia="ru-RU"/>
          <w14:ligatures w14:val="none"/>
        </w:rPr>
        <w:t>în acest caz, vânătoarea poate continua doar pentru ca exemplarul rănit să fie recoltat;</w:t>
      </w:r>
    </w:p>
    <w:p w14:paraId="66767F91" w14:textId="77777777" w:rsidR="000D4B01" w:rsidRPr="00FF5CB1" w:rsidRDefault="000D4B01">
      <w:pPr>
        <w:pStyle w:val="Listparagraf"/>
        <w:numPr>
          <w:ilvl w:val="1"/>
          <w:numId w:val="15"/>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anunțe gestionarul fondului cinegetic vecin în cazul necesității urmării vânatului rănit pe suprafața fondului cinegetic vecin;</w:t>
      </w:r>
    </w:p>
    <w:p w14:paraId="6B08BFD4" w14:textId="77777777" w:rsidR="000D4B01" w:rsidRPr="00FF5CB1" w:rsidRDefault="000D4B01">
      <w:pPr>
        <w:pStyle w:val="Listparagraf"/>
        <w:numPr>
          <w:ilvl w:val="1"/>
          <w:numId w:val="15"/>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 xml:space="preserve">să anunțe subdiviziunea teritorială a Inspectoratului pentru Protecția Mediului, în cazul în care este necesară urmărirea animalului rănit pe teritoriul unde </w:t>
      </w:r>
      <w:r w:rsidRPr="00FF5CB1">
        <w:rPr>
          <w:rFonts w:ascii="Times New Roman" w:eastAsia="Times New Roman" w:hAnsi="Times New Roman" w:cs="Times New Roman"/>
          <w:kern w:val="0"/>
          <w:sz w:val="28"/>
          <w:szCs w:val="28"/>
          <w:lang w:eastAsia="ru-RU"/>
          <w14:ligatures w14:val="none"/>
        </w:rPr>
        <w:lastRenderedPageBreak/>
        <w:t>vânătoarea este interzisă, inclusiv în cazul în care gestionarul fondului cinegetic a permis urmărirea animalului rănit;</w:t>
      </w:r>
    </w:p>
    <w:p w14:paraId="49B42645" w14:textId="77777777" w:rsidR="000D4B01" w:rsidRPr="00FF5CB1" w:rsidRDefault="000D4B01">
      <w:pPr>
        <w:pStyle w:val="Listparagraf"/>
        <w:numPr>
          <w:ilvl w:val="1"/>
          <w:numId w:val="15"/>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conducă vânătorii la turnurile de vânătoare, alte locuri amenajate sau neamenajate pentru tir;</w:t>
      </w:r>
    </w:p>
    <w:p w14:paraId="1F2D0175" w14:textId="77777777" w:rsidR="000D4B01" w:rsidRPr="00FF5CB1" w:rsidRDefault="000D4B01">
      <w:pPr>
        <w:pStyle w:val="Listparagraf"/>
        <w:numPr>
          <w:ilvl w:val="1"/>
          <w:numId w:val="15"/>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stabilească sectorul de tragere pentru fiecare vânător,</w:t>
      </w:r>
      <w:r w:rsidRPr="00FF5CB1">
        <w:rPr>
          <w:rFonts w:ascii="Times New Roman" w:eastAsia="Calibri" w:hAnsi="Times New Roman" w:cs="Times New Roman"/>
          <w:kern w:val="0"/>
          <w:sz w:val="28"/>
          <w:szCs w:val="28"/>
          <w14:ligatures w14:val="none"/>
        </w:rPr>
        <w:t xml:space="preserve"> </w:t>
      </w:r>
      <w:r w:rsidRPr="00FF5CB1">
        <w:rPr>
          <w:rFonts w:ascii="Times New Roman" w:eastAsia="Times New Roman" w:hAnsi="Times New Roman" w:cs="Times New Roman"/>
          <w:kern w:val="0"/>
          <w:sz w:val="28"/>
          <w:szCs w:val="28"/>
          <w:lang w:eastAsia="ru-RU"/>
          <w14:ligatures w14:val="none"/>
        </w:rPr>
        <w:t>reperele între care se permite tirul, cu un unghi nu mai mic de 45° și să asigure vizibilitatea dintre fiecare doi vânător vecini;</w:t>
      </w:r>
    </w:p>
    <w:p w14:paraId="1C9D978F" w14:textId="77777777" w:rsidR="000D4B01" w:rsidRPr="00FF5CB1" w:rsidRDefault="000D4B01">
      <w:pPr>
        <w:pStyle w:val="Listparagraf"/>
        <w:numPr>
          <w:ilvl w:val="1"/>
          <w:numId w:val="15"/>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anunțe prin semnale sonore începerea și încetarea goanei;</w:t>
      </w:r>
    </w:p>
    <w:p w14:paraId="64CC0950" w14:textId="54EA4601" w:rsidR="000D4B01" w:rsidRPr="00FF5CB1" w:rsidRDefault="000D4B01">
      <w:pPr>
        <w:pStyle w:val="Listparagraf"/>
        <w:numPr>
          <w:ilvl w:val="1"/>
          <w:numId w:val="15"/>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asigure organizarea expertizei veterinare și să permită eliberarea vânatului mare</w:t>
      </w:r>
      <w:r w:rsidR="00432D2A" w:rsidRPr="00FF5CB1">
        <w:rPr>
          <w:rFonts w:ascii="Times New Roman" w:eastAsia="Times New Roman" w:hAnsi="Times New Roman" w:cs="Times New Roman"/>
          <w:kern w:val="0"/>
          <w:sz w:val="28"/>
          <w:szCs w:val="28"/>
          <w:lang w:eastAsia="ru-RU"/>
          <w14:ligatures w14:val="none"/>
        </w:rPr>
        <w:t xml:space="preserve"> recoltat</w:t>
      </w:r>
      <w:r w:rsidRPr="00FF5CB1">
        <w:rPr>
          <w:rFonts w:ascii="Times New Roman" w:eastAsia="Times New Roman" w:hAnsi="Times New Roman" w:cs="Times New Roman"/>
          <w:kern w:val="0"/>
          <w:sz w:val="28"/>
          <w:szCs w:val="28"/>
          <w:lang w:eastAsia="ru-RU"/>
          <w14:ligatures w14:val="none"/>
        </w:rPr>
        <w:t>, doar după confirmarea rezultatului negativ al expertizei, inclusiv a exemplarelor dobândite ilicit;</w:t>
      </w:r>
    </w:p>
    <w:p w14:paraId="028E1D08" w14:textId="77777777" w:rsidR="000D4B01" w:rsidRPr="00FF5CB1" w:rsidRDefault="000D4B01">
      <w:pPr>
        <w:pStyle w:val="Listparagraf"/>
        <w:numPr>
          <w:ilvl w:val="1"/>
          <w:numId w:val="15"/>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Calibri" w:hAnsi="Times New Roman" w:cs="Times New Roman"/>
          <w:sz w:val="28"/>
          <w:szCs w:val="28"/>
        </w:rPr>
        <w:t>să dețină trusă medicală, pentru a putea acorda, în caz de necesitate, primul ajutor medical;</w:t>
      </w:r>
    </w:p>
    <w:p w14:paraId="20FC5CA7" w14:textId="77777777" w:rsidR="000D4B01" w:rsidRPr="00FF5CB1" w:rsidRDefault="000D4B01">
      <w:pPr>
        <w:pStyle w:val="Listparagraf"/>
        <w:numPr>
          <w:ilvl w:val="1"/>
          <w:numId w:val="15"/>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acorde ajutor medical persoanei accidentate la vânătoare și să informeze imediat organele cu competențe în domeniu;</w:t>
      </w:r>
    </w:p>
    <w:p w14:paraId="0C7B349C" w14:textId="77777777" w:rsidR="000D4B01" w:rsidRPr="00FF5CB1" w:rsidRDefault="000D4B01">
      <w:pPr>
        <w:pStyle w:val="Listparagraf"/>
        <w:numPr>
          <w:ilvl w:val="1"/>
          <w:numId w:val="15"/>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limiteze accesul persoanelor în locul producerii accidentului;</w:t>
      </w:r>
    </w:p>
    <w:p w14:paraId="6D9E0927" w14:textId="77777777" w:rsidR="000D4B01" w:rsidRPr="00FF5CB1" w:rsidRDefault="000D4B01">
      <w:pPr>
        <w:pStyle w:val="Listparagraf"/>
        <w:numPr>
          <w:ilvl w:val="1"/>
          <w:numId w:val="15"/>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nu permită participarea la acțiunea de vânătoare a persoanelor în stare de ebrietate sau sub influența substanțelor psihotrope;</w:t>
      </w:r>
    </w:p>
    <w:p w14:paraId="62D21E1E" w14:textId="311FF2A3" w:rsidR="000D4B01" w:rsidRPr="00FF5CB1" w:rsidRDefault="000D4B01">
      <w:pPr>
        <w:pStyle w:val="Listparagraf"/>
        <w:numPr>
          <w:ilvl w:val="1"/>
          <w:numId w:val="15"/>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 xml:space="preserve">să nu permită participarea la acțiunea de vânătoare a câinilor de vânătoare </w:t>
      </w:r>
      <w:r w:rsidR="008B48CC" w:rsidRPr="00FF5CB1">
        <w:rPr>
          <w:rFonts w:ascii="Times New Roman" w:eastAsia="Times New Roman" w:hAnsi="Times New Roman" w:cs="Times New Roman"/>
          <w:kern w:val="0"/>
          <w:sz w:val="28"/>
          <w:szCs w:val="28"/>
          <w:lang w:eastAsia="ru-RU"/>
          <w14:ligatures w14:val="none"/>
        </w:rPr>
        <w:t xml:space="preserve">și păsărilor de pradă dresate </w:t>
      </w:r>
      <w:r w:rsidRPr="00FF5CB1">
        <w:rPr>
          <w:rFonts w:ascii="Times New Roman" w:eastAsia="Times New Roman" w:hAnsi="Times New Roman" w:cs="Times New Roman"/>
          <w:kern w:val="0"/>
          <w:sz w:val="28"/>
          <w:szCs w:val="28"/>
          <w:lang w:eastAsia="ru-RU"/>
          <w14:ligatures w14:val="none"/>
        </w:rPr>
        <w:t>ne înregistrați;</w:t>
      </w:r>
    </w:p>
    <w:p w14:paraId="31DA55F7" w14:textId="77777777" w:rsidR="000D4B01" w:rsidRPr="00FF5CB1" w:rsidRDefault="000D4B01">
      <w:pPr>
        <w:pStyle w:val="Listparagraf"/>
        <w:numPr>
          <w:ilvl w:val="1"/>
          <w:numId w:val="15"/>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excludă participanții la acțiunea de vânătoare care nu respectă regulile de desfășurare a vânătorii;</w:t>
      </w:r>
    </w:p>
    <w:p w14:paraId="2020C23E" w14:textId="77777777" w:rsidR="000D4B01" w:rsidRPr="00FF5CB1" w:rsidRDefault="000D4B01">
      <w:pPr>
        <w:pStyle w:val="Listparagraf"/>
        <w:numPr>
          <w:ilvl w:val="1"/>
          <w:numId w:val="15"/>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nu permită desfășurarea acțiunilor de vânătoare în suprafețele fondului cinegetic neproductive;</w:t>
      </w:r>
    </w:p>
    <w:p w14:paraId="23C89260" w14:textId="739B3D58" w:rsidR="000D4B01" w:rsidRPr="00FF5CB1" w:rsidRDefault="000D4B01">
      <w:pPr>
        <w:pStyle w:val="Listparagraf"/>
        <w:numPr>
          <w:ilvl w:val="1"/>
          <w:numId w:val="15"/>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bookmarkStart w:id="67" w:name="_Hlk164406612"/>
      <w:r w:rsidRPr="00FF5CB1">
        <w:rPr>
          <w:rFonts w:ascii="Times New Roman" w:eastAsia="Times New Roman" w:hAnsi="Times New Roman" w:cs="Times New Roman"/>
          <w:kern w:val="0"/>
          <w:sz w:val="28"/>
          <w:szCs w:val="28"/>
          <w:lang w:eastAsia="ru-RU"/>
          <w14:ligatures w14:val="none"/>
        </w:rPr>
        <w:t>să nu permită desfășurarea acțiunilor de vânătoare în</w:t>
      </w:r>
      <w:bookmarkEnd w:id="67"/>
      <w:r w:rsidRPr="00FF5CB1">
        <w:rPr>
          <w:rFonts w:ascii="Times New Roman" w:eastAsia="Times New Roman" w:hAnsi="Times New Roman" w:cs="Times New Roman"/>
          <w:kern w:val="0"/>
          <w:sz w:val="28"/>
          <w:szCs w:val="28"/>
          <w:lang w:eastAsia="ru-RU"/>
          <w14:ligatures w14:val="none"/>
        </w:rPr>
        <w:t xml:space="preserve"> zonele nucleu de protecție integrală a ariilor naturale protejate de stat</w:t>
      </w:r>
      <w:r w:rsidR="004B523F" w:rsidRPr="00FF5CB1">
        <w:rPr>
          <w:rFonts w:ascii="Times New Roman" w:eastAsia="Times New Roman" w:hAnsi="Times New Roman" w:cs="Times New Roman"/>
          <w:kern w:val="0"/>
          <w:sz w:val="28"/>
          <w:szCs w:val="28"/>
          <w:lang w:eastAsia="ru-RU"/>
          <w14:ligatures w14:val="none"/>
        </w:rPr>
        <w:t xml:space="preserve"> </w:t>
      </w:r>
      <w:r w:rsidR="004B523F" w:rsidRPr="00FF5CB1">
        <w:rPr>
          <w:rFonts w:ascii="Times New Roman" w:hAnsi="Times New Roman" w:cs="Times New Roman"/>
          <w:sz w:val="28"/>
          <w:szCs w:val="28"/>
        </w:rPr>
        <w:t>și zonele nucleu a siturilor Emerald</w:t>
      </w:r>
      <w:r w:rsidRPr="00FF5CB1">
        <w:rPr>
          <w:rFonts w:ascii="Times New Roman" w:eastAsia="Times New Roman" w:hAnsi="Times New Roman" w:cs="Times New Roman"/>
          <w:kern w:val="0"/>
          <w:sz w:val="28"/>
          <w:szCs w:val="28"/>
          <w:lang w:eastAsia="ru-RU"/>
          <w14:ligatures w14:val="none"/>
        </w:rPr>
        <w:t>;</w:t>
      </w:r>
    </w:p>
    <w:p w14:paraId="60A43C26" w14:textId="0767FA59" w:rsidR="000D4B01" w:rsidRPr="00FF5CB1" w:rsidRDefault="00F93427">
      <w:pPr>
        <w:pStyle w:val="Listparagraf"/>
        <w:numPr>
          <w:ilvl w:val="1"/>
          <w:numId w:val="15"/>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nu permită</w:t>
      </w:r>
      <w:r w:rsidR="00533924" w:rsidRPr="00FF5CB1">
        <w:rPr>
          <w:rFonts w:ascii="Times New Roman" w:eastAsia="Times New Roman" w:hAnsi="Times New Roman" w:cs="Times New Roman"/>
          <w:kern w:val="0"/>
          <w:sz w:val="28"/>
          <w:szCs w:val="28"/>
          <w:lang w:eastAsia="ru-RU"/>
          <w14:ligatures w14:val="none"/>
        </w:rPr>
        <w:t xml:space="preserve">, </w:t>
      </w:r>
      <w:r w:rsidR="0024273C" w:rsidRPr="00FF5CB1">
        <w:rPr>
          <w:rFonts w:ascii="Times New Roman" w:eastAsia="Times New Roman" w:hAnsi="Times New Roman" w:cs="Times New Roman"/>
          <w:kern w:val="0"/>
          <w:sz w:val="28"/>
          <w:szCs w:val="28"/>
          <w:lang w:eastAsia="ru-RU"/>
          <w14:ligatures w14:val="none"/>
        </w:rPr>
        <w:t>participarea la</w:t>
      </w:r>
      <w:r w:rsidR="00533924" w:rsidRPr="00FF5CB1">
        <w:rPr>
          <w:rFonts w:ascii="Times New Roman" w:eastAsia="Times New Roman" w:hAnsi="Times New Roman" w:cs="Times New Roman"/>
          <w:kern w:val="0"/>
          <w:sz w:val="28"/>
          <w:szCs w:val="28"/>
          <w:lang w:eastAsia="ru-RU"/>
          <w14:ligatures w14:val="none"/>
        </w:rPr>
        <w:t xml:space="preserve"> parti</w:t>
      </w:r>
      <w:r w:rsidR="0024273C" w:rsidRPr="00FF5CB1">
        <w:rPr>
          <w:rFonts w:ascii="Times New Roman" w:eastAsia="Times New Roman" w:hAnsi="Times New Roman" w:cs="Times New Roman"/>
          <w:kern w:val="0"/>
          <w:sz w:val="28"/>
          <w:szCs w:val="28"/>
          <w:lang w:eastAsia="ru-RU"/>
          <w14:ligatures w14:val="none"/>
        </w:rPr>
        <w:t>da</w:t>
      </w:r>
      <w:r w:rsidR="00533924" w:rsidRPr="00FF5CB1">
        <w:rPr>
          <w:rFonts w:ascii="Times New Roman" w:eastAsia="Times New Roman" w:hAnsi="Times New Roman" w:cs="Times New Roman"/>
          <w:kern w:val="0"/>
          <w:sz w:val="28"/>
          <w:szCs w:val="28"/>
          <w:lang w:eastAsia="ru-RU"/>
          <w14:ligatures w14:val="none"/>
        </w:rPr>
        <w:t xml:space="preserve"> de vânătoare, </w:t>
      </w:r>
      <w:r w:rsidR="0024273C" w:rsidRPr="00FF5CB1">
        <w:rPr>
          <w:rFonts w:ascii="Times New Roman" w:eastAsia="Times New Roman" w:hAnsi="Times New Roman" w:cs="Times New Roman"/>
          <w:kern w:val="0"/>
          <w:sz w:val="28"/>
          <w:szCs w:val="28"/>
          <w:lang w:eastAsia="ru-RU"/>
          <w14:ligatures w14:val="none"/>
        </w:rPr>
        <w:t>a vânătorilor care nu</w:t>
      </w:r>
      <w:r w:rsidR="00533924" w:rsidRPr="00FF5CB1">
        <w:rPr>
          <w:rFonts w:ascii="Times New Roman" w:eastAsia="Times New Roman" w:hAnsi="Times New Roman" w:cs="Times New Roman"/>
          <w:kern w:val="0"/>
          <w:sz w:val="28"/>
          <w:szCs w:val="28"/>
          <w:lang w:eastAsia="ru-RU"/>
          <w14:ligatures w14:val="none"/>
        </w:rPr>
        <w:t xml:space="preserve"> </w:t>
      </w:r>
      <w:r w:rsidR="0024273C" w:rsidRPr="00FF5CB1">
        <w:rPr>
          <w:rFonts w:ascii="Times New Roman" w:eastAsia="Times New Roman" w:hAnsi="Times New Roman" w:cs="Times New Roman"/>
          <w:kern w:val="0"/>
          <w:sz w:val="28"/>
          <w:szCs w:val="28"/>
          <w:lang w:eastAsia="ru-RU"/>
          <w14:ligatures w14:val="none"/>
        </w:rPr>
        <w:t>au prezent</w:t>
      </w:r>
      <w:r w:rsidR="00533924" w:rsidRPr="00FF5CB1">
        <w:rPr>
          <w:rFonts w:ascii="Times New Roman" w:eastAsia="Times New Roman" w:hAnsi="Times New Roman" w:cs="Times New Roman"/>
          <w:kern w:val="0"/>
          <w:sz w:val="28"/>
          <w:szCs w:val="28"/>
          <w:lang w:eastAsia="ru-RU"/>
          <w14:ligatures w14:val="none"/>
        </w:rPr>
        <w:t xml:space="preserve"> permisul </w:t>
      </w:r>
      <w:r w:rsidR="0024273C" w:rsidRPr="00FF5CB1">
        <w:rPr>
          <w:rFonts w:ascii="Times New Roman" w:eastAsia="Times New Roman" w:hAnsi="Times New Roman" w:cs="Times New Roman"/>
          <w:kern w:val="0"/>
          <w:sz w:val="28"/>
          <w:szCs w:val="28"/>
          <w:lang w:eastAsia="ru-RU"/>
          <w14:ligatures w14:val="none"/>
        </w:rPr>
        <w:t>de armă</w:t>
      </w:r>
      <w:r w:rsidR="000D4B01" w:rsidRPr="00FF5CB1">
        <w:rPr>
          <w:rFonts w:ascii="Times New Roman" w:eastAsia="Times New Roman" w:hAnsi="Times New Roman" w:cs="Times New Roman"/>
          <w:kern w:val="0"/>
          <w:sz w:val="28"/>
          <w:szCs w:val="28"/>
          <w:lang w:eastAsia="ru-RU"/>
          <w14:ligatures w14:val="none"/>
        </w:rPr>
        <w:t>;</w:t>
      </w:r>
    </w:p>
    <w:p w14:paraId="17A45E64" w14:textId="6A92201E" w:rsidR="000D4B01" w:rsidRPr="00FF5CB1" w:rsidRDefault="000D4B01">
      <w:pPr>
        <w:pStyle w:val="Listparagraf"/>
        <w:numPr>
          <w:ilvl w:val="1"/>
          <w:numId w:val="15"/>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 xml:space="preserve">să nu permită desfășurarea acțiunilor de vânătoare pe terenurile din intravilanul localităților, precum și </w:t>
      </w:r>
      <w:r w:rsidR="00504538" w:rsidRPr="00FF5CB1">
        <w:rPr>
          <w:rFonts w:ascii="Times New Roman" w:eastAsia="Times New Roman" w:hAnsi="Times New Roman" w:cs="Times New Roman"/>
          <w:kern w:val="0"/>
          <w:sz w:val="28"/>
          <w:szCs w:val="28"/>
          <w:lang w:eastAsia="ru-RU"/>
          <w14:ligatures w14:val="none"/>
        </w:rPr>
        <w:t xml:space="preserve">pe </w:t>
      </w:r>
      <w:r w:rsidRPr="00FF5CB1">
        <w:rPr>
          <w:rFonts w:ascii="Times New Roman" w:eastAsia="Times New Roman" w:hAnsi="Times New Roman" w:cs="Times New Roman"/>
          <w:kern w:val="0"/>
          <w:sz w:val="28"/>
          <w:szCs w:val="28"/>
          <w:lang w:eastAsia="ru-RU"/>
          <w14:ligatures w14:val="none"/>
        </w:rPr>
        <w:t xml:space="preserve">teritoriile </w:t>
      </w:r>
      <w:r w:rsidR="00504538" w:rsidRPr="00FF5CB1">
        <w:rPr>
          <w:rFonts w:ascii="Times New Roman" w:eastAsia="Times New Roman" w:hAnsi="Times New Roman" w:cs="Times New Roman"/>
          <w:kern w:val="0"/>
          <w:sz w:val="28"/>
          <w:szCs w:val="28"/>
          <w:lang w:eastAsia="ru-RU"/>
          <w14:ligatures w14:val="none"/>
        </w:rPr>
        <w:t>aflate la o distanță mai mică de 1 km</w:t>
      </w:r>
      <w:r w:rsidRPr="00FF5CB1">
        <w:rPr>
          <w:rFonts w:ascii="Times New Roman" w:eastAsia="Times New Roman" w:hAnsi="Times New Roman" w:cs="Times New Roman"/>
          <w:kern w:val="0"/>
          <w:sz w:val="28"/>
          <w:szCs w:val="28"/>
          <w:lang w:eastAsia="ru-RU"/>
          <w14:ligatures w14:val="none"/>
        </w:rPr>
        <w:t xml:space="preserve"> de la periferiile orașelor Chișinău, Bălți, Tiraspol și Bender;</w:t>
      </w:r>
    </w:p>
    <w:p w14:paraId="17C5DAFA" w14:textId="2B2A170D" w:rsidR="000D4B01" w:rsidRPr="00FF5CB1" w:rsidRDefault="00B55D58">
      <w:pPr>
        <w:pStyle w:val="Listparagraf"/>
        <w:numPr>
          <w:ilvl w:val="1"/>
          <w:numId w:val="15"/>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 xml:space="preserve">să nu permită efectuarea tirului </w:t>
      </w:r>
      <w:r w:rsidR="00504538" w:rsidRPr="00FF5CB1">
        <w:rPr>
          <w:rFonts w:ascii="Times New Roman" w:eastAsia="Times New Roman" w:hAnsi="Times New Roman" w:cs="Times New Roman"/>
          <w:kern w:val="0"/>
          <w:sz w:val="28"/>
          <w:szCs w:val="28"/>
          <w:lang w:eastAsia="ru-RU"/>
          <w14:ligatures w14:val="none"/>
        </w:rPr>
        <w:t xml:space="preserve">pe terenurile aflate la o distanță mai mică de </w:t>
      </w:r>
      <w:r w:rsidRPr="00FF5CB1">
        <w:rPr>
          <w:rFonts w:ascii="Times New Roman" w:eastAsia="Times New Roman" w:hAnsi="Times New Roman" w:cs="Times New Roman"/>
          <w:kern w:val="0"/>
          <w:sz w:val="28"/>
          <w:szCs w:val="28"/>
          <w:lang w:eastAsia="ru-RU"/>
          <w14:ligatures w14:val="none"/>
        </w:rPr>
        <w:t>200 m de la periferiile celorlalte localități, în aceste teritorii fiind permisă doar acțiunea de goană cu excepția cazurilor</w:t>
      </w:r>
      <w:r w:rsidR="00FD497D" w:rsidRPr="00FF5CB1">
        <w:rPr>
          <w:rFonts w:ascii="Times New Roman" w:eastAsia="Times New Roman" w:hAnsi="Times New Roman" w:cs="Times New Roman"/>
          <w:kern w:val="0"/>
          <w:sz w:val="28"/>
          <w:szCs w:val="28"/>
          <w:lang w:eastAsia="ru-RU"/>
          <w14:ligatures w14:val="none"/>
        </w:rPr>
        <w:t xml:space="preserve"> </w:t>
      </w:r>
      <w:r w:rsidRPr="00FF5CB1">
        <w:rPr>
          <w:rFonts w:ascii="Times New Roman" w:eastAsia="Times New Roman" w:hAnsi="Times New Roman" w:cs="Times New Roman"/>
          <w:kern w:val="0"/>
          <w:sz w:val="28"/>
          <w:szCs w:val="28"/>
          <w:lang w:eastAsia="ru-RU"/>
          <w14:ligatures w14:val="none"/>
        </w:rPr>
        <w:t>prevăzute la art. 8 alin.</w:t>
      </w:r>
      <w:r w:rsidR="00223FCE" w:rsidRPr="00FF5CB1">
        <w:rPr>
          <w:rFonts w:ascii="Times New Roman" w:eastAsia="Times New Roman" w:hAnsi="Times New Roman" w:cs="Times New Roman"/>
          <w:kern w:val="0"/>
          <w:sz w:val="28"/>
          <w:szCs w:val="28"/>
          <w:lang w:eastAsia="ru-RU"/>
          <w14:ligatures w14:val="none"/>
        </w:rPr>
        <w:t xml:space="preserve"> </w:t>
      </w:r>
      <w:r w:rsidRPr="00FF5CB1">
        <w:rPr>
          <w:rFonts w:ascii="Times New Roman" w:eastAsia="Times New Roman" w:hAnsi="Times New Roman" w:cs="Times New Roman"/>
          <w:kern w:val="0"/>
          <w:sz w:val="28"/>
          <w:szCs w:val="28"/>
          <w:lang w:eastAsia="ru-RU"/>
          <w14:ligatures w14:val="none"/>
        </w:rPr>
        <w:t>(1) lit. m) și alin</w:t>
      </w:r>
      <w:r w:rsidR="00223FCE" w:rsidRPr="00FF5CB1">
        <w:rPr>
          <w:rFonts w:ascii="Times New Roman" w:eastAsia="Times New Roman" w:hAnsi="Times New Roman" w:cs="Times New Roman"/>
          <w:kern w:val="0"/>
          <w:sz w:val="28"/>
          <w:szCs w:val="28"/>
          <w:lang w:eastAsia="ru-RU"/>
          <w14:ligatures w14:val="none"/>
        </w:rPr>
        <w:t>.</w:t>
      </w:r>
      <w:r w:rsidRPr="00FF5CB1">
        <w:rPr>
          <w:rFonts w:ascii="Times New Roman" w:eastAsia="Times New Roman" w:hAnsi="Times New Roman" w:cs="Times New Roman"/>
          <w:kern w:val="0"/>
          <w:sz w:val="28"/>
          <w:szCs w:val="28"/>
          <w:lang w:eastAsia="ru-RU"/>
          <w14:ligatures w14:val="none"/>
        </w:rPr>
        <w:t xml:space="preserve"> (2), precum și la art. 14 alin. (3), (4) și (5)</w:t>
      </w:r>
      <w:r w:rsidR="00FD497D" w:rsidRPr="00FF5CB1">
        <w:rPr>
          <w:rFonts w:ascii="Times New Roman" w:eastAsia="Times New Roman" w:hAnsi="Times New Roman" w:cs="Times New Roman"/>
          <w:kern w:val="0"/>
          <w:sz w:val="28"/>
          <w:szCs w:val="28"/>
          <w:lang w:eastAsia="ru-RU"/>
          <w14:ligatures w14:val="none"/>
        </w:rPr>
        <w:t xml:space="preserve"> </w:t>
      </w:r>
      <w:r w:rsidRPr="00FF5CB1">
        <w:rPr>
          <w:rFonts w:ascii="Times New Roman" w:eastAsia="Times New Roman" w:hAnsi="Times New Roman" w:cs="Times New Roman"/>
          <w:kern w:val="0"/>
          <w:sz w:val="28"/>
          <w:szCs w:val="28"/>
          <w:lang w:eastAsia="ru-RU"/>
          <w14:ligatures w14:val="none"/>
        </w:rPr>
        <w:t>din Legea nr.</w:t>
      </w:r>
      <w:r w:rsidR="006E533E" w:rsidRPr="00FF5CB1">
        <w:rPr>
          <w:rFonts w:ascii="Times New Roman" w:eastAsia="Times New Roman" w:hAnsi="Times New Roman" w:cs="Times New Roman"/>
          <w:kern w:val="0"/>
          <w:sz w:val="28"/>
          <w:szCs w:val="28"/>
          <w:lang w:eastAsia="ru-RU"/>
          <w14:ligatures w14:val="none"/>
        </w:rPr>
        <w:t xml:space="preserve"> </w:t>
      </w:r>
      <w:r w:rsidRPr="00FF5CB1">
        <w:rPr>
          <w:rFonts w:ascii="Times New Roman" w:eastAsia="Times New Roman" w:hAnsi="Times New Roman" w:cs="Times New Roman"/>
          <w:kern w:val="0"/>
          <w:sz w:val="28"/>
          <w:szCs w:val="28"/>
          <w:lang w:eastAsia="ru-RU"/>
          <w14:ligatures w14:val="none"/>
        </w:rPr>
        <w:t>55/2024 vânătorii și a protecției fondului cinegetic</w:t>
      </w:r>
      <w:r w:rsidR="000D4B01" w:rsidRPr="00FF5CB1">
        <w:rPr>
          <w:rFonts w:ascii="Times New Roman" w:eastAsia="Times New Roman" w:hAnsi="Times New Roman" w:cs="Times New Roman"/>
          <w:kern w:val="0"/>
          <w:sz w:val="28"/>
          <w:szCs w:val="28"/>
          <w:lang w:eastAsia="ru-RU"/>
          <w14:ligatures w14:val="none"/>
        </w:rPr>
        <w:t>;</w:t>
      </w:r>
    </w:p>
    <w:p w14:paraId="44B0BA80" w14:textId="1134A4F0" w:rsidR="00BF4BC1" w:rsidRPr="00FF5CB1" w:rsidRDefault="000D4B01">
      <w:pPr>
        <w:pStyle w:val="Listparagraf"/>
        <w:numPr>
          <w:ilvl w:val="1"/>
          <w:numId w:val="15"/>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 xml:space="preserve">să completeze compartimentele din </w:t>
      </w:r>
      <w:bookmarkStart w:id="68" w:name="_Hlk173935989"/>
      <w:r w:rsidRPr="00FF5CB1">
        <w:rPr>
          <w:rFonts w:ascii="Times New Roman" w:eastAsia="Times New Roman" w:hAnsi="Times New Roman" w:cs="Times New Roman"/>
          <w:kern w:val="0"/>
          <w:sz w:val="28"/>
          <w:szCs w:val="28"/>
          <w:lang w:eastAsia="ru-RU"/>
          <w14:ligatures w14:val="none"/>
        </w:rPr>
        <w:t>permis de vânătoare</w:t>
      </w:r>
      <w:bookmarkEnd w:id="68"/>
      <w:r w:rsidRPr="00FF5CB1">
        <w:rPr>
          <w:rFonts w:ascii="Times New Roman" w:eastAsia="Times New Roman" w:hAnsi="Times New Roman" w:cs="Times New Roman"/>
          <w:kern w:val="0"/>
          <w:sz w:val="28"/>
          <w:szCs w:val="28"/>
          <w:lang w:eastAsia="ru-RU"/>
          <w14:ligatures w14:val="none"/>
        </w:rPr>
        <w:t xml:space="preserve"> după recoltarea vânatului mare</w:t>
      </w:r>
      <w:r w:rsidR="00350385" w:rsidRPr="00FF5CB1">
        <w:rPr>
          <w:rFonts w:ascii="Times New Roman" w:eastAsia="Times New Roman" w:hAnsi="Times New Roman" w:cs="Times New Roman"/>
          <w:kern w:val="0"/>
          <w:sz w:val="28"/>
          <w:szCs w:val="28"/>
          <w:lang w:eastAsia="ru-RU"/>
          <w14:ligatures w14:val="none"/>
        </w:rPr>
        <w:t xml:space="preserve">, </w:t>
      </w:r>
      <w:r w:rsidRPr="00FF5CB1">
        <w:rPr>
          <w:rFonts w:ascii="Times New Roman" w:eastAsia="Times New Roman" w:hAnsi="Times New Roman" w:cs="Times New Roman"/>
          <w:kern w:val="0"/>
          <w:sz w:val="28"/>
          <w:szCs w:val="28"/>
          <w:lang w:eastAsia="ru-RU"/>
          <w14:ligatures w14:val="none"/>
        </w:rPr>
        <w:t>să elibereze cotorul</w:t>
      </w:r>
      <w:r w:rsidR="0040063F" w:rsidRPr="00FF5CB1">
        <w:rPr>
          <w:rFonts w:ascii="Times New Roman" w:eastAsia="Times New Roman" w:hAnsi="Times New Roman" w:cs="Times New Roman"/>
          <w:kern w:val="0"/>
          <w:sz w:val="28"/>
          <w:szCs w:val="28"/>
          <w:lang w:eastAsia="ru-RU"/>
          <w14:ligatures w14:val="none"/>
        </w:rPr>
        <w:t xml:space="preserve"> permisului de vânătoare</w:t>
      </w:r>
      <w:r w:rsidRPr="00FF5CB1">
        <w:rPr>
          <w:rFonts w:ascii="Times New Roman" w:eastAsia="Times New Roman" w:hAnsi="Times New Roman" w:cs="Times New Roman"/>
          <w:kern w:val="0"/>
          <w:sz w:val="28"/>
          <w:szCs w:val="28"/>
          <w:lang w:eastAsia="ru-RU"/>
          <w14:ligatures w14:val="none"/>
        </w:rPr>
        <w:t xml:space="preserve"> titularului</w:t>
      </w:r>
      <w:r w:rsidR="00350385" w:rsidRPr="00FF5CB1">
        <w:rPr>
          <w:rFonts w:ascii="Times New Roman" w:hAnsi="Times New Roman" w:cs="Times New Roman"/>
          <w:sz w:val="28"/>
          <w:szCs w:val="28"/>
        </w:rPr>
        <w:t xml:space="preserve"> și s</w:t>
      </w:r>
      <w:r w:rsidR="00350385" w:rsidRPr="00FF5CB1">
        <w:rPr>
          <w:rFonts w:ascii="Times New Roman" w:eastAsia="Times New Roman" w:hAnsi="Times New Roman" w:cs="Times New Roman"/>
          <w:kern w:val="0"/>
          <w:sz w:val="28"/>
          <w:szCs w:val="28"/>
          <w:lang w:eastAsia="ru-RU"/>
          <w14:ligatures w14:val="none"/>
        </w:rPr>
        <w:t>ă asigure aplicarea crotali</w:t>
      </w:r>
      <w:r w:rsidR="0040063F" w:rsidRPr="00FF5CB1">
        <w:rPr>
          <w:rFonts w:ascii="Times New Roman" w:eastAsia="Times New Roman" w:hAnsi="Times New Roman" w:cs="Times New Roman"/>
          <w:kern w:val="0"/>
          <w:sz w:val="28"/>
          <w:szCs w:val="28"/>
          <w:lang w:eastAsia="ru-RU"/>
          <w14:ligatures w14:val="none"/>
        </w:rPr>
        <w:t>ei</w:t>
      </w:r>
      <w:r w:rsidR="00350385" w:rsidRPr="00FF5CB1">
        <w:rPr>
          <w:rFonts w:ascii="Times New Roman" w:eastAsia="Times New Roman" w:hAnsi="Times New Roman" w:cs="Times New Roman"/>
          <w:kern w:val="0"/>
          <w:sz w:val="28"/>
          <w:szCs w:val="28"/>
          <w:lang w:eastAsia="ru-RU"/>
          <w14:ligatures w14:val="none"/>
        </w:rPr>
        <w:t xml:space="preserve"> </w:t>
      </w:r>
      <w:r w:rsidR="00B411A1" w:rsidRPr="00FF5CB1">
        <w:rPr>
          <w:rFonts w:ascii="Times New Roman" w:eastAsia="Times New Roman" w:hAnsi="Times New Roman" w:cs="Times New Roman"/>
          <w:kern w:val="0"/>
          <w:sz w:val="28"/>
          <w:szCs w:val="28"/>
          <w:lang w:eastAsia="ru-RU"/>
          <w14:ligatures w14:val="none"/>
        </w:rPr>
        <w:t>la tendonul unuia din</w:t>
      </w:r>
      <w:r w:rsidR="00350385" w:rsidRPr="00FF5CB1">
        <w:rPr>
          <w:rFonts w:ascii="Times New Roman" w:eastAsia="Times New Roman" w:hAnsi="Times New Roman" w:cs="Times New Roman"/>
          <w:kern w:val="0"/>
          <w:sz w:val="28"/>
          <w:szCs w:val="28"/>
          <w:lang w:eastAsia="ru-RU"/>
          <w14:ligatures w14:val="none"/>
        </w:rPr>
        <w:t xml:space="preserve"> membr</w:t>
      </w:r>
      <w:r w:rsidR="00B411A1" w:rsidRPr="00FF5CB1">
        <w:rPr>
          <w:rFonts w:ascii="Times New Roman" w:eastAsia="Times New Roman" w:hAnsi="Times New Roman" w:cs="Times New Roman"/>
          <w:kern w:val="0"/>
          <w:sz w:val="28"/>
          <w:szCs w:val="28"/>
          <w:lang w:eastAsia="ru-RU"/>
          <w14:ligatures w14:val="none"/>
        </w:rPr>
        <w:t>ele</w:t>
      </w:r>
      <w:r w:rsidR="00350385" w:rsidRPr="00FF5CB1">
        <w:rPr>
          <w:rFonts w:ascii="Times New Roman" w:eastAsia="Times New Roman" w:hAnsi="Times New Roman" w:cs="Times New Roman"/>
          <w:kern w:val="0"/>
          <w:sz w:val="28"/>
          <w:szCs w:val="28"/>
          <w:lang w:eastAsia="ru-RU"/>
          <w14:ligatures w14:val="none"/>
        </w:rPr>
        <w:t xml:space="preserve"> </w:t>
      </w:r>
      <w:r w:rsidR="00432D2A" w:rsidRPr="00FF5CB1">
        <w:rPr>
          <w:rFonts w:ascii="Times New Roman" w:eastAsia="Times New Roman" w:hAnsi="Times New Roman" w:cs="Times New Roman"/>
          <w:kern w:val="0"/>
          <w:sz w:val="28"/>
          <w:szCs w:val="28"/>
          <w:lang w:eastAsia="ru-RU"/>
          <w14:ligatures w14:val="none"/>
        </w:rPr>
        <w:t>posterioare</w:t>
      </w:r>
      <w:r w:rsidR="00350385" w:rsidRPr="00FF5CB1">
        <w:rPr>
          <w:rFonts w:ascii="Times New Roman" w:eastAsia="Times New Roman" w:hAnsi="Times New Roman" w:cs="Times New Roman"/>
          <w:kern w:val="0"/>
          <w:sz w:val="28"/>
          <w:szCs w:val="28"/>
          <w:lang w:eastAsia="ru-RU"/>
          <w14:ligatures w14:val="none"/>
        </w:rPr>
        <w:t xml:space="preserve"> a vânatului mare</w:t>
      </w:r>
      <w:r w:rsidR="0040063F" w:rsidRPr="00FF5CB1">
        <w:rPr>
          <w:rFonts w:ascii="Times New Roman" w:eastAsia="Times New Roman" w:hAnsi="Times New Roman" w:cs="Times New Roman"/>
          <w:kern w:val="0"/>
          <w:sz w:val="28"/>
          <w:szCs w:val="28"/>
          <w:lang w:eastAsia="ru-RU"/>
          <w14:ligatures w14:val="none"/>
        </w:rPr>
        <w:t xml:space="preserve"> recoltat</w:t>
      </w:r>
      <w:r w:rsidRPr="00FF5CB1">
        <w:rPr>
          <w:rFonts w:ascii="Times New Roman" w:eastAsia="Times New Roman" w:hAnsi="Times New Roman" w:cs="Times New Roman"/>
          <w:kern w:val="0"/>
          <w:sz w:val="28"/>
          <w:szCs w:val="28"/>
          <w:lang w:eastAsia="ru-RU"/>
          <w14:ligatures w14:val="none"/>
        </w:rPr>
        <w:t>;</w:t>
      </w:r>
    </w:p>
    <w:p w14:paraId="52AF0C12" w14:textId="1FF14C52" w:rsidR="000D4B01" w:rsidRPr="00FF5CB1" w:rsidRDefault="000D4B01">
      <w:pPr>
        <w:pStyle w:val="Listparagraf"/>
        <w:numPr>
          <w:ilvl w:val="1"/>
          <w:numId w:val="15"/>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 xml:space="preserve"> să asigure ieșirea din fondul cinegetic a participanților la vânătoarea colectivă după finalizarea acțiunii propriu zise;</w:t>
      </w:r>
    </w:p>
    <w:p w14:paraId="206EF69E" w14:textId="77777777" w:rsidR="000D4B01" w:rsidRPr="00FF5CB1" w:rsidRDefault="000D4B01">
      <w:pPr>
        <w:pStyle w:val="Listparagraf"/>
        <w:numPr>
          <w:ilvl w:val="1"/>
          <w:numId w:val="15"/>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sisteze vânătoarea în cazurile în care se recoltează un număr mai mare de exemplare decât numărul indicat în permis de vânătoare;</w:t>
      </w:r>
    </w:p>
    <w:p w14:paraId="5BF7CA56" w14:textId="2BA833E0" w:rsidR="000D4B01" w:rsidRPr="00FF5CB1" w:rsidRDefault="000D4B01">
      <w:pPr>
        <w:pStyle w:val="Listparagraf"/>
        <w:numPr>
          <w:ilvl w:val="1"/>
          <w:numId w:val="15"/>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bookmarkStart w:id="69" w:name="_Hlk159428951"/>
      <w:r w:rsidRPr="00FF5CB1">
        <w:rPr>
          <w:rFonts w:ascii="Times New Roman" w:eastAsia="Times New Roman" w:hAnsi="Times New Roman" w:cs="Times New Roman"/>
          <w:kern w:val="0"/>
          <w:sz w:val="28"/>
          <w:szCs w:val="28"/>
          <w:lang w:eastAsia="ru-RU"/>
          <w14:ligatures w14:val="none"/>
        </w:rPr>
        <w:lastRenderedPageBreak/>
        <w:t>să informeze vânătorii că</w:t>
      </w:r>
      <w:bookmarkEnd w:id="69"/>
      <w:r w:rsidRPr="00FF5CB1">
        <w:rPr>
          <w:rFonts w:ascii="Times New Roman" w:eastAsia="Times New Roman" w:hAnsi="Times New Roman" w:cs="Times New Roman"/>
          <w:kern w:val="0"/>
          <w:sz w:val="28"/>
          <w:szCs w:val="28"/>
          <w:lang w:eastAsia="ru-RU"/>
          <w14:ligatures w14:val="none"/>
        </w:rPr>
        <w:t xml:space="preserve">, în caz de recoltare a unui număr mai mare de exemplare decât cel prevăzut în permisul de vânătoare, dar care nu depășește cota de recoltare aprobată de administrator pentru fondul respectiv, </w:t>
      </w:r>
      <w:bookmarkStart w:id="70" w:name="_Hlk161055995"/>
      <w:r w:rsidRPr="00FF5CB1">
        <w:rPr>
          <w:rFonts w:ascii="Times New Roman" w:eastAsia="Times New Roman" w:hAnsi="Times New Roman" w:cs="Times New Roman"/>
          <w:kern w:val="0"/>
          <w:sz w:val="28"/>
          <w:szCs w:val="28"/>
          <w:lang w:eastAsia="ru-RU"/>
          <w14:ligatures w14:val="none"/>
        </w:rPr>
        <w:t>despăgubirea pentru numărul depășit de exemplare recoltate este integral achitată gestionarului fondului cinegetic de către vânătorul care se face vinovat</w:t>
      </w:r>
      <w:bookmarkEnd w:id="70"/>
      <w:r w:rsidRPr="00FF5CB1">
        <w:rPr>
          <w:rFonts w:ascii="Times New Roman" w:eastAsia="Times New Roman" w:hAnsi="Times New Roman" w:cs="Times New Roman"/>
          <w:kern w:val="0"/>
          <w:sz w:val="28"/>
          <w:szCs w:val="28"/>
          <w:lang w:eastAsia="ru-RU"/>
          <w14:ligatures w14:val="none"/>
        </w:rPr>
        <w:t>;</w:t>
      </w:r>
    </w:p>
    <w:p w14:paraId="4C1A3542" w14:textId="77777777" w:rsidR="000D4B01" w:rsidRPr="00FF5CB1" w:rsidRDefault="000D4B01">
      <w:pPr>
        <w:pStyle w:val="Listparagraf"/>
        <w:numPr>
          <w:ilvl w:val="1"/>
          <w:numId w:val="15"/>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informeze vânătorii că, în caz de recoltare a unui număr mai mare de exemplare decât cel prevăzut în permisul de vânătoare și care depășește limita cotei anuale de recoltare aprobată de administrator pentru fondul respectiv, prejudiciul pentru numărul de exemplare recoltate care depășește cota anuală aprobată este integral achitat gestionarului fondului cinegetic, conform taxei de încasare pentru pagubele cauzate de către persoanele fizice și juridice prin vânare (Anexa nr. 6 la Legea regnului animal nr. 439 din 27.04.1995), iar carcasa exemplarului recoltat se transmite gestionarului fondului cinegetic.</w:t>
      </w:r>
    </w:p>
    <w:p w14:paraId="247A1406" w14:textId="295B00A9" w:rsidR="000D4B01" w:rsidRPr="00FF5CB1" w:rsidRDefault="00B46636" w:rsidP="00C85991">
      <w:pPr>
        <w:shd w:val="clear" w:color="auto" w:fill="FFFFFF"/>
        <w:tabs>
          <w:tab w:val="left" w:pos="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6</w:t>
      </w:r>
      <w:r w:rsidR="000D4B01" w:rsidRPr="00FF5CB1">
        <w:rPr>
          <w:rFonts w:ascii="Times New Roman" w:eastAsia="Times New Roman" w:hAnsi="Times New Roman" w:cs="Times New Roman"/>
          <w:kern w:val="0"/>
          <w:sz w:val="28"/>
          <w:szCs w:val="28"/>
          <w:lang w:eastAsia="ru-RU"/>
          <w14:ligatures w14:val="none"/>
        </w:rPr>
        <w:t>.</w:t>
      </w:r>
      <w:r w:rsidR="000D4B01" w:rsidRPr="00FF5CB1">
        <w:rPr>
          <w:rFonts w:ascii="Times New Roman" w:eastAsia="Times New Roman" w:hAnsi="Times New Roman" w:cs="Times New Roman"/>
          <w:kern w:val="0"/>
          <w:sz w:val="28"/>
          <w:szCs w:val="28"/>
          <w:lang w:eastAsia="ru-RU"/>
          <w14:ligatures w14:val="none"/>
        </w:rPr>
        <w:tab/>
        <w:t xml:space="preserve">Deciziile gestionarului fondului cinegetic sau persoanei delegate, dacă acestea nu contravin legislației sunt obligatorii și se execută de către toți participanții la vânătoare. </w:t>
      </w:r>
    </w:p>
    <w:p w14:paraId="7A5EE4FF" w14:textId="46F8EC4B" w:rsidR="000D4B01" w:rsidRPr="00FF5CB1" w:rsidRDefault="00B46636" w:rsidP="00C85991">
      <w:pPr>
        <w:shd w:val="clear" w:color="auto" w:fill="FFFFFF"/>
        <w:tabs>
          <w:tab w:val="left" w:pos="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7</w:t>
      </w:r>
      <w:r w:rsidR="000D4B01" w:rsidRPr="00FF5CB1">
        <w:rPr>
          <w:rFonts w:ascii="Times New Roman" w:eastAsia="Times New Roman" w:hAnsi="Times New Roman" w:cs="Times New Roman"/>
          <w:kern w:val="0"/>
          <w:sz w:val="28"/>
          <w:szCs w:val="28"/>
          <w:lang w:eastAsia="ru-RU"/>
          <w14:ligatures w14:val="none"/>
        </w:rPr>
        <w:t>.</w:t>
      </w:r>
      <w:r w:rsidR="000D4B01" w:rsidRPr="00FF5CB1">
        <w:rPr>
          <w:rFonts w:ascii="Times New Roman" w:eastAsia="Times New Roman" w:hAnsi="Times New Roman" w:cs="Times New Roman"/>
          <w:kern w:val="0"/>
          <w:sz w:val="28"/>
          <w:szCs w:val="28"/>
          <w:lang w:eastAsia="ru-RU"/>
          <w14:ligatures w14:val="none"/>
        </w:rPr>
        <w:tab/>
        <w:t>Dacă în timpul acțiunii de vânătoare, conducătorul vânătorii nu-și poate exercita atribuțiile din varii motive, el este în drept să desemneze un alt conducător;</w:t>
      </w:r>
    </w:p>
    <w:p w14:paraId="2583FB08" w14:textId="186F359C" w:rsidR="000D4B01" w:rsidRPr="00FF5CB1" w:rsidRDefault="00B46636" w:rsidP="00C85991">
      <w:pPr>
        <w:shd w:val="clear" w:color="auto" w:fill="FFFFFF"/>
        <w:tabs>
          <w:tab w:val="left" w:pos="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8</w:t>
      </w:r>
      <w:r w:rsidR="000D4B01" w:rsidRPr="00FF5CB1">
        <w:rPr>
          <w:rFonts w:ascii="Times New Roman" w:eastAsia="Times New Roman" w:hAnsi="Times New Roman" w:cs="Times New Roman"/>
          <w:kern w:val="0"/>
          <w:sz w:val="28"/>
          <w:szCs w:val="28"/>
          <w:lang w:eastAsia="ru-RU"/>
          <w14:ligatures w14:val="none"/>
        </w:rPr>
        <w:t>.</w:t>
      </w:r>
      <w:r w:rsidR="000D4B01" w:rsidRPr="00FF5CB1">
        <w:rPr>
          <w:rFonts w:ascii="Times New Roman" w:eastAsia="Times New Roman" w:hAnsi="Times New Roman" w:cs="Times New Roman"/>
          <w:kern w:val="0"/>
          <w:sz w:val="28"/>
          <w:szCs w:val="28"/>
          <w:shd w:val="clear" w:color="auto" w:fill="FFFFFF"/>
          <w:lang w:eastAsia="ru-RU"/>
          <w14:ligatures w14:val="none"/>
        </w:rPr>
        <w:tab/>
        <w:t xml:space="preserve">Participanții la vânătoare sunt obligați: </w:t>
      </w:r>
    </w:p>
    <w:p w14:paraId="765FE61A" w14:textId="77777777" w:rsidR="00BF4BC1" w:rsidRPr="00FF5CB1" w:rsidRDefault="000D4B01">
      <w:pPr>
        <w:pStyle w:val="Listparagraf"/>
        <w:numPr>
          <w:ilvl w:val="1"/>
          <w:numId w:val="16"/>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respect regulile de vânătoare, regulile de securitate</w:t>
      </w:r>
      <w:r w:rsidRPr="00FF5CB1">
        <w:rPr>
          <w:rFonts w:ascii="Times New Roman" w:eastAsia="Calibri" w:hAnsi="Times New Roman" w:cs="Times New Roman"/>
          <w:kern w:val="0"/>
          <w:sz w:val="28"/>
          <w:szCs w:val="28"/>
          <w14:ligatures w14:val="none"/>
        </w:rPr>
        <w:t xml:space="preserve"> </w:t>
      </w:r>
      <w:r w:rsidRPr="00FF5CB1">
        <w:rPr>
          <w:rFonts w:ascii="Times New Roman" w:eastAsia="Times New Roman" w:hAnsi="Times New Roman" w:cs="Times New Roman"/>
          <w:kern w:val="0"/>
          <w:sz w:val="28"/>
          <w:szCs w:val="28"/>
          <w:lang w:eastAsia="ru-RU"/>
          <w14:ligatures w14:val="none"/>
        </w:rPr>
        <w:t>precum și indicațiile conducătorului vânătorii și coordonatorului goanei;</w:t>
      </w:r>
    </w:p>
    <w:p w14:paraId="2BE183C1" w14:textId="594D3557" w:rsidR="000D4B01" w:rsidRPr="00FF5CB1" w:rsidRDefault="000D4B01">
      <w:pPr>
        <w:pStyle w:val="Listparagraf"/>
        <w:numPr>
          <w:ilvl w:val="1"/>
          <w:numId w:val="16"/>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Calibri" w:hAnsi="Times New Roman" w:cs="Times New Roman"/>
          <w:kern w:val="0"/>
          <w:sz w:val="28"/>
          <w:szCs w:val="28"/>
          <w14:ligatures w14:val="none"/>
        </w:rPr>
        <w:t xml:space="preserve"> </w:t>
      </w:r>
      <w:r w:rsidRPr="00FF5CB1">
        <w:rPr>
          <w:rFonts w:ascii="Times New Roman" w:eastAsia="Times New Roman" w:hAnsi="Times New Roman" w:cs="Times New Roman"/>
          <w:kern w:val="0"/>
          <w:sz w:val="28"/>
          <w:szCs w:val="28"/>
          <w:lang w:eastAsia="ru-RU"/>
          <w14:ligatures w14:val="none"/>
        </w:rPr>
        <w:t>să prezinte la solicitarea conducătorului vânătorii</w:t>
      </w:r>
      <w:r w:rsidR="00CE7F00" w:rsidRPr="00FF5CB1">
        <w:rPr>
          <w:rFonts w:ascii="Times New Roman" w:eastAsia="Times New Roman" w:hAnsi="Times New Roman" w:cs="Times New Roman"/>
          <w:kern w:val="0"/>
          <w:sz w:val="28"/>
          <w:szCs w:val="28"/>
          <w:lang w:eastAsia="ru-RU"/>
          <w14:ligatures w14:val="none"/>
        </w:rPr>
        <w:t xml:space="preserve"> sau a reprezentanților instituțiilor cu competențe în domeniu</w:t>
      </w:r>
      <w:r w:rsidRPr="00FF5CB1">
        <w:rPr>
          <w:rFonts w:ascii="Times New Roman" w:eastAsia="Times New Roman" w:hAnsi="Times New Roman" w:cs="Times New Roman"/>
          <w:kern w:val="0"/>
          <w:sz w:val="28"/>
          <w:szCs w:val="28"/>
          <w:lang w:eastAsia="ru-RU"/>
          <w14:ligatures w14:val="none"/>
        </w:rPr>
        <w:t>, permisul de vânătoare, carnetul de vânător, permisul de arma, munițiile, pașaportul câinelui de vânătoare și/sau al păsării de pradă, alte dispozitive/instrumente;</w:t>
      </w:r>
    </w:p>
    <w:p w14:paraId="05884F05" w14:textId="3E116B87" w:rsidR="000D4B01" w:rsidRPr="00FF5CB1" w:rsidRDefault="000D4B01">
      <w:pPr>
        <w:pStyle w:val="Listparagraf"/>
        <w:numPr>
          <w:ilvl w:val="1"/>
          <w:numId w:val="16"/>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dețină asupra sa în timpul vânătorii, actele ce atestă dreptul de a vâna</w:t>
      </w:r>
      <w:r w:rsidR="00BF4BC1" w:rsidRPr="00FF5CB1">
        <w:rPr>
          <w:rFonts w:ascii="Times New Roman" w:eastAsia="Times New Roman" w:hAnsi="Times New Roman" w:cs="Times New Roman"/>
          <w:kern w:val="0"/>
          <w:sz w:val="28"/>
          <w:szCs w:val="28"/>
          <w:lang w:eastAsia="ru-RU"/>
          <w14:ligatures w14:val="none"/>
        </w:rPr>
        <w:t>;</w:t>
      </w:r>
    </w:p>
    <w:p w14:paraId="4A11CFBC" w14:textId="77777777" w:rsidR="00BF4BC1" w:rsidRPr="00FF5CB1" w:rsidRDefault="000D4B01">
      <w:pPr>
        <w:pStyle w:val="Listparagraf"/>
        <w:numPr>
          <w:ilvl w:val="1"/>
          <w:numId w:val="16"/>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folosească arma de vânătoare doar pe terenul suprafeței productive a fondului cinegetic;</w:t>
      </w:r>
    </w:p>
    <w:p w14:paraId="5968BCCA" w14:textId="2D5502E3" w:rsidR="000D4B01" w:rsidRPr="00FF5CB1" w:rsidRDefault="000D4B01">
      <w:pPr>
        <w:pStyle w:val="Listparagraf"/>
        <w:numPr>
          <w:ilvl w:val="1"/>
          <w:numId w:val="16"/>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 xml:space="preserve"> să transporte arma descărcată și introdusă în toc;</w:t>
      </w:r>
    </w:p>
    <w:p w14:paraId="221F66A7" w14:textId="21E7B4E1" w:rsidR="000D4B01" w:rsidRPr="00FF5CB1" w:rsidRDefault="000D4B01">
      <w:pPr>
        <w:pStyle w:val="Listparagraf"/>
        <w:numPr>
          <w:ilvl w:val="1"/>
          <w:numId w:val="16"/>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shd w:val="clear" w:color="auto" w:fill="FFFFFF"/>
          <w:lang w:eastAsia="ru-RU"/>
          <w14:ligatures w14:val="none"/>
        </w:rPr>
        <w:t xml:space="preserve">să nu </w:t>
      </w:r>
      <w:r w:rsidR="00775CD7" w:rsidRPr="00FF5CB1">
        <w:rPr>
          <w:rFonts w:ascii="Times New Roman" w:eastAsia="Times New Roman" w:hAnsi="Times New Roman" w:cs="Times New Roman"/>
          <w:kern w:val="0"/>
          <w:sz w:val="28"/>
          <w:szCs w:val="28"/>
          <w:shd w:val="clear" w:color="auto" w:fill="FFFFFF"/>
          <w:lang w:eastAsia="ru-RU"/>
          <w14:ligatures w14:val="none"/>
        </w:rPr>
        <w:t xml:space="preserve">dețină asupra sa și să nu </w:t>
      </w:r>
      <w:r w:rsidRPr="00FF5CB1">
        <w:rPr>
          <w:rFonts w:ascii="Times New Roman" w:eastAsia="Times New Roman" w:hAnsi="Times New Roman" w:cs="Times New Roman"/>
          <w:kern w:val="0"/>
          <w:sz w:val="28"/>
          <w:szCs w:val="28"/>
          <w:shd w:val="clear" w:color="auto" w:fill="FFFFFF"/>
          <w:lang w:eastAsia="ru-RU"/>
          <w14:ligatures w14:val="none"/>
        </w:rPr>
        <w:t>folosească glonțului sferic și alice cu diametrul mai mare de 5 mm</w:t>
      </w:r>
      <w:r w:rsidR="00BF4BC1" w:rsidRPr="00FF5CB1">
        <w:rPr>
          <w:rFonts w:ascii="Times New Roman" w:eastAsia="Times New Roman" w:hAnsi="Times New Roman" w:cs="Times New Roman"/>
          <w:kern w:val="0"/>
          <w:sz w:val="28"/>
          <w:szCs w:val="28"/>
          <w:lang w:eastAsia="ru-RU"/>
          <w14:ligatures w14:val="none"/>
        </w:rPr>
        <w:t>;</w:t>
      </w:r>
    </w:p>
    <w:p w14:paraId="29B1E345" w14:textId="77777777" w:rsidR="000D4B01" w:rsidRPr="00FF5CB1" w:rsidRDefault="000D4B01">
      <w:pPr>
        <w:pStyle w:val="Listparagraf"/>
        <w:numPr>
          <w:ilvl w:val="1"/>
          <w:numId w:val="16"/>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shd w:val="clear" w:color="auto" w:fill="FFFFFF"/>
          <w:lang w:eastAsia="ru-RU"/>
          <w14:ligatures w14:val="none"/>
        </w:rPr>
        <w:t>să nu folosească alice cu diametrul mai mare de 2,5 mm, la vânătoarea de porumbei, prepelițe, potârnichi, sturzi și limicole;</w:t>
      </w:r>
    </w:p>
    <w:p w14:paraId="2868964D" w14:textId="77777777" w:rsidR="000D4B01" w:rsidRPr="00FF5CB1" w:rsidRDefault="000D4B01">
      <w:pPr>
        <w:pStyle w:val="Listparagraf"/>
        <w:numPr>
          <w:ilvl w:val="1"/>
          <w:numId w:val="16"/>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nu folosească alice cu diametrul mai mare de 3,5 mm, la vânătoarea de fazani;</w:t>
      </w:r>
    </w:p>
    <w:p w14:paraId="4F5ABF58" w14:textId="77777777" w:rsidR="000D4B01" w:rsidRPr="00FF5CB1" w:rsidRDefault="000D4B01">
      <w:pPr>
        <w:pStyle w:val="Listparagraf"/>
        <w:numPr>
          <w:ilvl w:val="1"/>
          <w:numId w:val="16"/>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shd w:val="clear" w:color="auto" w:fill="FFFFFF"/>
          <w:lang w:eastAsia="ru-RU"/>
          <w14:ligatures w14:val="none"/>
        </w:rPr>
        <w:t>să nu folosirea alice cu diametrul mai mare de 4,5 mm, la vânătoarea de păsări acvatice;</w:t>
      </w:r>
    </w:p>
    <w:p w14:paraId="77E626D2" w14:textId="7D371868" w:rsidR="003C1A79" w:rsidRPr="00FF5CB1" w:rsidRDefault="003C1A79">
      <w:pPr>
        <w:pStyle w:val="Listparagraf"/>
        <w:numPr>
          <w:ilvl w:val="1"/>
          <w:numId w:val="16"/>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shd w:val="clear" w:color="auto" w:fill="FFFFFF"/>
          <w:lang w:eastAsia="ru-RU"/>
          <w14:ligatures w14:val="none"/>
        </w:rPr>
        <w:t xml:space="preserve">să nu folosească alice cu dimetrul mai mare de 5 mm, la vânătoarea animalelor cu blană; </w:t>
      </w:r>
    </w:p>
    <w:p w14:paraId="676B75B9" w14:textId="77777777" w:rsidR="000D4B01" w:rsidRPr="00FF5CB1" w:rsidRDefault="000D4B01">
      <w:pPr>
        <w:pStyle w:val="Listparagraf"/>
        <w:numPr>
          <w:ilvl w:val="1"/>
          <w:numId w:val="16"/>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folosească numai muniție cu proiectil unic, la extragerea exemplarelor de cerb comun, cerb lopătar, cerb cu pete, mistreț, căprior și muflon;</w:t>
      </w:r>
    </w:p>
    <w:p w14:paraId="2090237C" w14:textId="77777777" w:rsidR="000D4B01" w:rsidRPr="00FF5CB1" w:rsidRDefault="000D4B01">
      <w:pPr>
        <w:pStyle w:val="Listparagraf"/>
        <w:numPr>
          <w:ilvl w:val="1"/>
          <w:numId w:val="16"/>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shd w:val="clear" w:color="auto" w:fill="FFFFFF"/>
          <w:lang w:eastAsia="ru-RU"/>
          <w14:ligatures w14:val="none"/>
        </w:rPr>
        <w:t>să nu efectueze tir asupra vânatului dacă acesta nu a fost clar identificat;</w:t>
      </w:r>
    </w:p>
    <w:p w14:paraId="54AE0764" w14:textId="77777777" w:rsidR="000D4B01" w:rsidRPr="00FF5CB1" w:rsidRDefault="000D4B01">
      <w:pPr>
        <w:pStyle w:val="Listparagraf"/>
        <w:numPr>
          <w:ilvl w:val="1"/>
          <w:numId w:val="16"/>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shd w:val="clear" w:color="auto" w:fill="FFFFFF"/>
          <w:lang w:eastAsia="ru-RU"/>
          <w14:ligatures w14:val="none"/>
        </w:rPr>
        <w:t>să nu efectueze tir asupra vânatului aflat în fața vânătorului vecin;</w:t>
      </w:r>
    </w:p>
    <w:p w14:paraId="335E5BC6" w14:textId="77777777" w:rsidR="000D4B01" w:rsidRPr="00FF5CB1" w:rsidRDefault="000D4B01">
      <w:pPr>
        <w:pStyle w:val="Listparagraf"/>
        <w:numPr>
          <w:ilvl w:val="1"/>
          <w:numId w:val="16"/>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lastRenderedPageBreak/>
        <w:t>să nu efectueze tir asupra iepurilor de câmp aflați ,,în culcuș”;</w:t>
      </w:r>
    </w:p>
    <w:p w14:paraId="45F3899B" w14:textId="77777777" w:rsidR="000D4B01" w:rsidRPr="00FF5CB1" w:rsidRDefault="000D4B01">
      <w:pPr>
        <w:pStyle w:val="Listparagraf"/>
        <w:numPr>
          <w:ilvl w:val="1"/>
          <w:numId w:val="16"/>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shd w:val="clear" w:color="auto" w:fill="FFFFFF"/>
          <w:lang w:eastAsia="ru-RU"/>
          <w14:ligatures w14:val="none"/>
        </w:rPr>
        <w:t>să nu efectueze tir asupra păsărilor care nu se află în zbor, cu excepția păsărilor acvatice rănite;</w:t>
      </w:r>
    </w:p>
    <w:p w14:paraId="34F2BCD6" w14:textId="6BA5BE8A" w:rsidR="003F5519" w:rsidRPr="00FF5CB1" w:rsidRDefault="003F5519">
      <w:pPr>
        <w:pStyle w:val="Listparagraf"/>
        <w:numPr>
          <w:ilvl w:val="1"/>
          <w:numId w:val="16"/>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shd w:val="clear" w:color="auto" w:fill="FFFFFF"/>
          <w:lang w:eastAsia="ru-RU"/>
          <w14:ligatures w14:val="none"/>
        </w:rPr>
        <w:t>să nu efectueze tir asupra păsărilor</w:t>
      </w:r>
      <w:r w:rsidRPr="00FF5CB1">
        <w:rPr>
          <w:rFonts w:ascii="Times New Roman" w:eastAsia="Times New Roman" w:hAnsi="Times New Roman" w:cs="Times New Roman"/>
          <w:bCs/>
          <w:kern w:val="0"/>
          <w:sz w:val="28"/>
          <w:szCs w:val="28"/>
          <w14:ligatures w14:val="none"/>
        </w:rPr>
        <w:t xml:space="preserve"> acvatice din transportul naval aflat în mișcare, inclusiv asupra păsărilor acvatice rănite</w:t>
      </w:r>
      <w:r w:rsidRPr="00FF5CB1">
        <w:rPr>
          <w:rFonts w:ascii="Times New Roman" w:eastAsia="Times New Roman" w:hAnsi="Times New Roman" w:cs="Times New Roman"/>
          <w:kern w:val="0"/>
          <w:sz w:val="28"/>
          <w:szCs w:val="28"/>
          <w:shd w:val="clear" w:color="auto" w:fill="FFFFFF"/>
          <w:lang w:eastAsia="ru-RU"/>
          <w14:ligatures w14:val="none"/>
        </w:rPr>
        <w:t>;</w:t>
      </w:r>
    </w:p>
    <w:p w14:paraId="2AF2CE82" w14:textId="77777777" w:rsidR="000D4B01" w:rsidRPr="00FF5CB1" w:rsidRDefault="000D4B01">
      <w:pPr>
        <w:pStyle w:val="Listparagraf"/>
        <w:numPr>
          <w:ilvl w:val="1"/>
          <w:numId w:val="16"/>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shd w:val="clear" w:color="auto" w:fill="FFFFFF"/>
          <w:lang w:eastAsia="ru-RU"/>
          <w14:ligatures w14:val="none"/>
        </w:rPr>
        <w:t>să nu vâneze alte exemplare în timpul dobândirii exemplarului rănit;</w:t>
      </w:r>
    </w:p>
    <w:p w14:paraId="3FE92AD7" w14:textId="77777777" w:rsidR="000D4B01" w:rsidRPr="00FF5CB1" w:rsidRDefault="000D4B01">
      <w:pPr>
        <w:pStyle w:val="Listparagraf"/>
        <w:numPr>
          <w:ilvl w:val="1"/>
          <w:numId w:val="16"/>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shd w:val="clear" w:color="auto" w:fill="FFFFFF"/>
          <w:lang w:eastAsia="ru-RU"/>
          <w14:ligatures w14:val="none"/>
        </w:rPr>
        <w:t>să nu părăsească locul de tragere înainte de semnalul de încetare a goanei;</w:t>
      </w:r>
    </w:p>
    <w:p w14:paraId="6F1D5D3C" w14:textId="77777777" w:rsidR="000D4B01" w:rsidRPr="00FF5CB1" w:rsidRDefault="000D4B01">
      <w:pPr>
        <w:pStyle w:val="Listparagraf"/>
        <w:numPr>
          <w:ilvl w:val="1"/>
          <w:numId w:val="16"/>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shd w:val="clear" w:color="auto" w:fill="FFFFFF"/>
          <w:lang w:eastAsia="ru-RU"/>
          <w14:ligatures w14:val="none"/>
        </w:rPr>
        <w:t>să nu se apropie de exemplarul recoltat sau rănit până la încetarea goanei;</w:t>
      </w:r>
    </w:p>
    <w:p w14:paraId="548EAC8C" w14:textId="77777777" w:rsidR="000D4B01" w:rsidRPr="00FF5CB1" w:rsidRDefault="000D4B01">
      <w:pPr>
        <w:pStyle w:val="Listparagraf"/>
        <w:numPr>
          <w:ilvl w:val="1"/>
          <w:numId w:val="16"/>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shd w:val="clear" w:color="auto" w:fill="FFFFFF"/>
          <w:lang w:eastAsia="ru-RU"/>
          <w14:ligatures w14:val="none"/>
        </w:rPr>
        <w:t>să recolteze doar exemplare din specia indicată în permisul de vânătoare;</w:t>
      </w:r>
    </w:p>
    <w:p w14:paraId="007E6A7A" w14:textId="77777777" w:rsidR="000D4B01" w:rsidRPr="00FF5CB1" w:rsidRDefault="000D4B01">
      <w:pPr>
        <w:pStyle w:val="Listparagraf"/>
        <w:numPr>
          <w:ilvl w:val="1"/>
          <w:numId w:val="16"/>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shd w:val="clear" w:color="auto" w:fill="FFFFFF"/>
          <w:lang w:eastAsia="ru-RU"/>
          <w14:ligatures w14:val="none"/>
        </w:rPr>
        <w:t>să respecte poziția în picioare sau așezat la locul de tragere;</w:t>
      </w:r>
    </w:p>
    <w:p w14:paraId="0CC78837" w14:textId="77777777" w:rsidR="000D4B01" w:rsidRPr="00FF5CB1" w:rsidRDefault="000D4B01">
      <w:pPr>
        <w:pStyle w:val="Listparagraf"/>
        <w:numPr>
          <w:ilvl w:val="1"/>
          <w:numId w:val="16"/>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shd w:val="clear" w:color="auto" w:fill="FFFFFF"/>
          <w:lang w:eastAsia="ru-RU"/>
          <w14:ligatures w14:val="none"/>
        </w:rPr>
        <w:t>să nu transmită arma altor persoane, cu excepția organelor cu competențe în domeniu și doar după legitimarea acestora;</w:t>
      </w:r>
    </w:p>
    <w:p w14:paraId="15444803" w14:textId="77777777" w:rsidR="00BF4BC1" w:rsidRPr="00FF5CB1" w:rsidRDefault="000D4B01">
      <w:pPr>
        <w:pStyle w:val="Listparagraf"/>
        <w:numPr>
          <w:ilvl w:val="1"/>
          <w:numId w:val="16"/>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bookmarkStart w:id="71" w:name="_Hlk160633571"/>
      <w:r w:rsidRPr="00FF5CB1">
        <w:rPr>
          <w:rFonts w:ascii="Times New Roman" w:eastAsia="Times New Roman" w:hAnsi="Times New Roman" w:cs="Times New Roman"/>
          <w:kern w:val="0"/>
          <w:sz w:val="28"/>
          <w:szCs w:val="28"/>
          <w:lang w:eastAsia="ru-RU"/>
          <w14:ligatures w14:val="none"/>
        </w:rPr>
        <w:t>să scoată arma din toc și să elibereze câinele din lesă doar după aranjarea vânătorilor la o distanță de cel mult 50 m de la vizuină</w:t>
      </w:r>
      <w:r w:rsidRPr="00FF5CB1">
        <w:rPr>
          <w:rFonts w:ascii="Times New Roman" w:eastAsia="Calibri" w:hAnsi="Times New Roman" w:cs="Times New Roman"/>
          <w:kern w:val="0"/>
          <w:sz w:val="28"/>
          <w:szCs w:val="28"/>
          <w14:ligatures w14:val="none"/>
        </w:rPr>
        <w:t xml:space="preserve"> </w:t>
      </w:r>
      <w:r w:rsidRPr="00FF5CB1">
        <w:rPr>
          <w:rFonts w:ascii="Times New Roman" w:eastAsia="Times New Roman" w:hAnsi="Times New Roman" w:cs="Times New Roman"/>
          <w:kern w:val="0"/>
          <w:sz w:val="28"/>
          <w:szCs w:val="28"/>
          <w:lang w:eastAsia="ru-RU"/>
          <w14:ligatures w14:val="none"/>
        </w:rPr>
        <w:t>în cadrul acțiunii de vânătoare prin metoda „la vizuină”;</w:t>
      </w:r>
    </w:p>
    <w:p w14:paraId="5DC57859" w14:textId="3159CCD7" w:rsidR="000D4B01" w:rsidRPr="00FF5CB1" w:rsidRDefault="000D4B01">
      <w:pPr>
        <w:pStyle w:val="Listparagraf"/>
        <w:numPr>
          <w:ilvl w:val="1"/>
          <w:numId w:val="16"/>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prindă câinii în lesă la finalizarea acțiunii de vânătoare;</w:t>
      </w:r>
    </w:p>
    <w:p w14:paraId="7BA6D8E0" w14:textId="77777777" w:rsidR="000D4B01" w:rsidRPr="00FF5CB1" w:rsidRDefault="000D4B01">
      <w:pPr>
        <w:pStyle w:val="Listparagraf"/>
        <w:numPr>
          <w:ilvl w:val="1"/>
          <w:numId w:val="16"/>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anunțe gestionarul fondului cinegetic despre câinii blocați și localizați în vizuină și să solicite acordul privind recuperarea lor prin excavare, drept urmare sunt obligați să acopere și niveleze zonele excavate;</w:t>
      </w:r>
    </w:p>
    <w:p w14:paraId="4ADB14D1" w14:textId="4F149086" w:rsidR="000D4B01" w:rsidRPr="00FF5CB1" w:rsidRDefault="000D4B01">
      <w:pPr>
        <w:pStyle w:val="Listparagraf"/>
        <w:numPr>
          <w:ilvl w:val="1"/>
          <w:numId w:val="16"/>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bookmarkStart w:id="72" w:name="_Hlk161315070"/>
      <w:r w:rsidRPr="00FF5CB1">
        <w:rPr>
          <w:rFonts w:ascii="Times New Roman" w:eastAsia="Calibri" w:hAnsi="Times New Roman" w:cs="Times New Roman"/>
          <w:kern w:val="0"/>
          <w:sz w:val="28"/>
          <w:szCs w:val="28"/>
          <w14:ligatures w14:val="none"/>
        </w:rPr>
        <w:t>să nu vâneze în zonele nucleu de protecție integrală a ariilor naturale protejate de stat</w:t>
      </w:r>
      <w:r w:rsidR="00AD1CF4" w:rsidRPr="00FF5CB1">
        <w:rPr>
          <w:rFonts w:ascii="Times New Roman" w:eastAsia="Calibri" w:hAnsi="Times New Roman" w:cs="Times New Roman"/>
          <w:kern w:val="0"/>
          <w:sz w:val="28"/>
          <w:szCs w:val="28"/>
          <w14:ligatures w14:val="none"/>
        </w:rPr>
        <w:t xml:space="preserve"> </w:t>
      </w:r>
      <w:r w:rsidR="00AD1CF4" w:rsidRPr="00FF5CB1">
        <w:rPr>
          <w:rFonts w:ascii="Times New Roman" w:hAnsi="Times New Roman" w:cs="Times New Roman"/>
          <w:sz w:val="28"/>
          <w:szCs w:val="28"/>
        </w:rPr>
        <w:t>și zonele nucleu a siturilor Emerald</w:t>
      </w:r>
      <w:r w:rsidRPr="00FF5CB1">
        <w:rPr>
          <w:rFonts w:ascii="Times New Roman" w:eastAsia="Calibri" w:hAnsi="Times New Roman" w:cs="Times New Roman"/>
          <w:kern w:val="0"/>
          <w:sz w:val="28"/>
          <w:szCs w:val="28"/>
          <w14:ligatures w14:val="none"/>
        </w:rPr>
        <w:t>;</w:t>
      </w:r>
    </w:p>
    <w:p w14:paraId="51BA711D" w14:textId="2AAE3FB5" w:rsidR="000D4B01" w:rsidRPr="00FF5CB1" w:rsidRDefault="003957ED">
      <w:pPr>
        <w:pStyle w:val="Listparagraf"/>
        <w:numPr>
          <w:ilvl w:val="1"/>
          <w:numId w:val="16"/>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hAnsi="Times New Roman" w:cs="Times New Roman"/>
          <w:sz w:val="28"/>
          <w:szCs w:val="28"/>
        </w:rPr>
        <w:t>să nu vâneze pe teritoriul cu lățimea de 1 km de la frontiera de stat către interior, de-a lungul frontierei pe uscat și pe apele de frontieră cu excepția cazurilor prevăzute la art. 8 alin.</w:t>
      </w:r>
      <w:r w:rsidR="00223FCE" w:rsidRPr="00FF5CB1">
        <w:rPr>
          <w:rFonts w:ascii="Times New Roman" w:hAnsi="Times New Roman" w:cs="Times New Roman"/>
          <w:sz w:val="28"/>
          <w:szCs w:val="28"/>
        </w:rPr>
        <w:t xml:space="preserve"> </w:t>
      </w:r>
      <w:r w:rsidRPr="00FF5CB1">
        <w:rPr>
          <w:rFonts w:ascii="Times New Roman" w:hAnsi="Times New Roman" w:cs="Times New Roman"/>
          <w:sz w:val="28"/>
          <w:szCs w:val="28"/>
        </w:rPr>
        <w:t>(1) lit. m) și alin</w:t>
      </w:r>
      <w:r w:rsidR="00223FCE" w:rsidRPr="00FF5CB1">
        <w:rPr>
          <w:rFonts w:ascii="Times New Roman" w:hAnsi="Times New Roman" w:cs="Times New Roman"/>
          <w:sz w:val="28"/>
          <w:szCs w:val="28"/>
        </w:rPr>
        <w:t>.</w:t>
      </w:r>
      <w:r w:rsidRPr="00FF5CB1">
        <w:rPr>
          <w:rFonts w:ascii="Times New Roman" w:hAnsi="Times New Roman" w:cs="Times New Roman"/>
          <w:sz w:val="28"/>
          <w:szCs w:val="28"/>
        </w:rPr>
        <w:t xml:space="preserve"> (2), precum și la art. 14 alin. (3), (4) și (5) din Legea nr. 55/2024 vânătorii și a protecției fondului cinegetic</w:t>
      </w:r>
      <w:r w:rsidR="000D4B01" w:rsidRPr="00FF5CB1">
        <w:rPr>
          <w:rFonts w:ascii="Times New Roman" w:eastAsia="Calibri" w:hAnsi="Times New Roman" w:cs="Times New Roman"/>
          <w:kern w:val="0"/>
          <w:sz w:val="28"/>
          <w:szCs w:val="28"/>
          <w14:ligatures w14:val="none"/>
        </w:rPr>
        <w:t>;</w:t>
      </w:r>
    </w:p>
    <w:p w14:paraId="7892418B" w14:textId="77777777" w:rsidR="000D4B01" w:rsidRPr="00FF5CB1" w:rsidRDefault="000D4B01">
      <w:pPr>
        <w:pStyle w:val="Listparagraf"/>
        <w:numPr>
          <w:ilvl w:val="1"/>
          <w:numId w:val="16"/>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Calibri" w:hAnsi="Times New Roman" w:cs="Times New Roman"/>
          <w:kern w:val="0"/>
          <w:sz w:val="28"/>
          <w:szCs w:val="28"/>
          <w14:ligatures w14:val="none"/>
        </w:rPr>
        <w:t>să nu utilizeze capcanele neautorizate, inclusiv capcana cu pedală;</w:t>
      </w:r>
    </w:p>
    <w:bookmarkEnd w:id="72"/>
    <w:p w14:paraId="1DE973CC" w14:textId="3371FF21" w:rsidR="000D4B01" w:rsidRPr="00FF5CB1" w:rsidRDefault="000D4B01">
      <w:pPr>
        <w:pStyle w:val="Listparagraf"/>
        <w:numPr>
          <w:ilvl w:val="1"/>
          <w:numId w:val="16"/>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Calibri" w:hAnsi="Times New Roman" w:cs="Times New Roman"/>
          <w:kern w:val="0"/>
          <w:sz w:val="28"/>
          <w:szCs w:val="28"/>
          <w14:ligatures w14:val="none"/>
        </w:rPr>
        <w:t>să informeze conducătorul vânătorii, coordonatorul goanei, organele cu competențe în domeniu, despre cazul producerii unui accident în procesul desfășurării acțiunii de vânătoare și să acorde primul ajutor medical persoanei accidentate</w:t>
      </w:r>
      <w:r w:rsidR="00FC6175" w:rsidRPr="00FF5CB1">
        <w:rPr>
          <w:rFonts w:ascii="Times New Roman" w:eastAsia="Times New Roman" w:hAnsi="Times New Roman" w:cs="Times New Roman"/>
          <w:kern w:val="0"/>
          <w:sz w:val="28"/>
          <w:szCs w:val="28"/>
          <w:lang w:eastAsia="ru-RU"/>
          <w14:ligatures w14:val="none"/>
        </w:rPr>
        <w:t>.</w:t>
      </w:r>
      <w:r w:rsidRPr="00FF5CB1">
        <w:rPr>
          <w:rFonts w:ascii="Times New Roman" w:eastAsia="Calibri" w:hAnsi="Times New Roman" w:cs="Times New Roman"/>
          <w:kern w:val="0"/>
          <w:sz w:val="28"/>
          <w:szCs w:val="28"/>
          <w14:ligatures w14:val="none"/>
        </w:rPr>
        <w:t xml:space="preserve"> </w:t>
      </w:r>
    </w:p>
    <w:bookmarkEnd w:id="71"/>
    <w:p w14:paraId="200C2E28" w14:textId="26F08078" w:rsidR="000D4B01" w:rsidRPr="00FF5CB1" w:rsidRDefault="00B46636" w:rsidP="00C85991">
      <w:pPr>
        <w:shd w:val="clear" w:color="auto" w:fill="FFFFFF"/>
        <w:tabs>
          <w:tab w:val="left" w:pos="0"/>
          <w:tab w:val="left" w:pos="28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9</w:t>
      </w:r>
      <w:r w:rsidR="000D4B01" w:rsidRPr="00FF5CB1">
        <w:rPr>
          <w:rFonts w:ascii="Times New Roman" w:eastAsia="Times New Roman" w:hAnsi="Times New Roman" w:cs="Times New Roman"/>
          <w:kern w:val="0"/>
          <w:sz w:val="28"/>
          <w:szCs w:val="28"/>
          <w:lang w:eastAsia="ru-RU"/>
          <w14:ligatures w14:val="none"/>
        </w:rPr>
        <w:t>.</w:t>
      </w:r>
      <w:r w:rsidR="000D4B01" w:rsidRPr="00FF5CB1">
        <w:rPr>
          <w:rFonts w:ascii="Times New Roman" w:eastAsia="Times New Roman" w:hAnsi="Times New Roman" w:cs="Times New Roman"/>
          <w:kern w:val="0"/>
          <w:sz w:val="28"/>
          <w:szCs w:val="28"/>
          <w:lang w:eastAsia="ru-RU"/>
          <w14:ligatures w14:val="none"/>
        </w:rPr>
        <w:tab/>
        <w:t>După recoltarea exemplarului din specia indicată în permisul de vânătoare, vânătoarea se consideră finalizată.</w:t>
      </w:r>
    </w:p>
    <w:p w14:paraId="0E536E3B" w14:textId="00449B0E" w:rsidR="000D4B01" w:rsidRPr="00FF5CB1" w:rsidRDefault="00B46636" w:rsidP="00C85991">
      <w:pPr>
        <w:pBdr>
          <w:top w:val="nil"/>
          <w:left w:val="nil"/>
          <w:bottom w:val="nil"/>
          <w:right w:val="nil"/>
          <w:between w:val="nil"/>
        </w:pBdr>
        <w:shd w:val="clear" w:color="auto" w:fill="FFFFFF"/>
        <w:tabs>
          <w:tab w:val="left" w:pos="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10</w:t>
      </w:r>
      <w:r w:rsidR="000D4B01" w:rsidRPr="00FF5CB1">
        <w:rPr>
          <w:rFonts w:ascii="Times New Roman" w:eastAsia="Times New Roman" w:hAnsi="Times New Roman" w:cs="Times New Roman"/>
          <w:kern w:val="0"/>
          <w:sz w:val="28"/>
          <w:szCs w:val="28"/>
          <w:lang w:eastAsia="ru-RU"/>
          <w14:ligatures w14:val="none"/>
        </w:rPr>
        <w:t>.</w:t>
      </w:r>
      <w:r w:rsidR="000D4B01" w:rsidRPr="00FF5CB1">
        <w:rPr>
          <w:rFonts w:ascii="Times New Roman" w:eastAsia="Times New Roman" w:hAnsi="Times New Roman" w:cs="Times New Roman"/>
          <w:kern w:val="0"/>
          <w:sz w:val="28"/>
          <w:szCs w:val="28"/>
          <w:lang w:eastAsia="ru-RU"/>
          <w14:ligatures w14:val="none"/>
        </w:rPr>
        <w:tab/>
        <w:t xml:space="preserve">Cetățenii străini, participanți la vânătoare, trebuie să fie însoțiți de o persoană împuternicită de către gestionarul fondului cinegetic. </w:t>
      </w:r>
    </w:p>
    <w:p w14:paraId="31B87BAA" w14:textId="2314551E" w:rsidR="000D4B01" w:rsidRPr="00FF5CB1" w:rsidRDefault="000D4B01" w:rsidP="00C85991">
      <w:pPr>
        <w:pBdr>
          <w:top w:val="nil"/>
          <w:left w:val="nil"/>
          <w:bottom w:val="nil"/>
          <w:right w:val="nil"/>
          <w:between w:val="nil"/>
        </w:pBdr>
        <w:shd w:val="clear" w:color="auto" w:fill="FFFFFF"/>
        <w:tabs>
          <w:tab w:val="left" w:pos="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1</w:t>
      </w:r>
      <w:r w:rsidR="00B46636" w:rsidRPr="00FF5CB1">
        <w:rPr>
          <w:rFonts w:ascii="Times New Roman" w:eastAsia="Times New Roman" w:hAnsi="Times New Roman" w:cs="Times New Roman"/>
          <w:kern w:val="0"/>
          <w:sz w:val="28"/>
          <w:szCs w:val="28"/>
          <w:lang w:eastAsia="ru-RU"/>
          <w14:ligatures w14:val="none"/>
        </w:rPr>
        <w:t>1</w:t>
      </w:r>
      <w:r w:rsidRPr="00FF5CB1">
        <w:rPr>
          <w:rFonts w:ascii="Times New Roman" w:eastAsia="Times New Roman" w:hAnsi="Times New Roman" w:cs="Times New Roman"/>
          <w:kern w:val="0"/>
          <w:sz w:val="28"/>
          <w:szCs w:val="28"/>
          <w:lang w:eastAsia="ru-RU"/>
          <w14:ligatures w14:val="none"/>
        </w:rPr>
        <w:t>.</w:t>
      </w:r>
      <w:r w:rsidRPr="00FF5CB1">
        <w:rPr>
          <w:rFonts w:ascii="Times New Roman" w:eastAsia="Times New Roman" w:hAnsi="Times New Roman" w:cs="Times New Roman"/>
          <w:kern w:val="0"/>
          <w:sz w:val="28"/>
          <w:szCs w:val="28"/>
          <w:lang w:eastAsia="ru-RU"/>
          <w14:ligatures w14:val="none"/>
        </w:rPr>
        <w:tab/>
        <w:t>Pentru încălcarea regulilor de vânătoare precum și a indicațiilor conducătorului vânătorii și coordonatorului goanei, fiecare participant poartă răspundere personală.</w:t>
      </w:r>
    </w:p>
    <w:p w14:paraId="356E8EDC" w14:textId="77777777" w:rsidR="0021704D" w:rsidRPr="00FF5CB1" w:rsidRDefault="0021704D" w:rsidP="00A31033">
      <w:pPr>
        <w:shd w:val="clear" w:color="auto" w:fill="FFFFFF"/>
        <w:tabs>
          <w:tab w:val="left" w:pos="0"/>
        </w:tabs>
        <w:spacing w:after="0" w:line="240" w:lineRule="auto"/>
        <w:rPr>
          <w:rFonts w:ascii="Times New Roman" w:eastAsia="Calibri" w:hAnsi="Times New Roman" w:cs="Times New Roman"/>
          <w:b/>
          <w:bCs/>
          <w:kern w:val="0"/>
          <w:sz w:val="28"/>
          <w:szCs w:val="28"/>
          <w14:ligatures w14:val="none"/>
        </w:rPr>
      </w:pPr>
    </w:p>
    <w:p w14:paraId="2A73D478" w14:textId="45D6BEE0" w:rsidR="000D4B01" w:rsidRPr="00FF5CB1" w:rsidRDefault="000D4B01" w:rsidP="000D4B01">
      <w:pPr>
        <w:shd w:val="clear" w:color="auto" w:fill="FFFFFF"/>
        <w:tabs>
          <w:tab w:val="left" w:pos="0"/>
        </w:tabs>
        <w:spacing w:after="0" w:line="240" w:lineRule="auto"/>
        <w:jc w:val="center"/>
        <w:rPr>
          <w:rFonts w:ascii="Times New Roman" w:eastAsia="Times New Roman" w:hAnsi="Times New Roman" w:cs="Times New Roman"/>
          <w:b/>
          <w:kern w:val="0"/>
          <w:sz w:val="28"/>
          <w:szCs w:val="28"/>
          <w:lang w:eastAsia="ru-RU"/>
          <w14:ligatures w14:val="none"/>
        </w:rPr>
      </w:pPr>
      <w:r w:rsidRPr="00FF5CB1">
        <w:rPr>
          <w:rFonts w:ascii="Times New Roman" w:eastAsia="Calibri" w:hAnsi="Times New Roman" w:cs="Times New Roman"/>
          <w:b/>
          <w:bCs/>
          <w:kern w:val="0"/>
          <w:sz w:val="28"/>
          <w:szCs w:val="28"/>
          <w14:ligatures w14:val="none"/>
        </w:rPr>
        <w:t>Capitolul</w:t>
      </w:r>
      <w:r w:rsidRPr="00FF5CB1">
        <w:rPr>
          <w:rFonts w:ascii="Times New Roman" w:eastAsia="Times New Roman" w:hAnsi="Times New Roman" w:cs="Times New Roman"/>
          <w:b/>
          <w:kern w:val="0"/>
          <w:sz w:val="28"/>
          <w:szCs w:val="28"/>
          <w:lang w:eastAsia="ru-RU"/>
          <w14:ligatures w14:val="none"/>
        </w:rPr>
        <w:t xml:space="preserve"> IV</w:t>
      </w:r>
    </w:p>
    <w:p w14:paraId="38AAD9F5" w14:textId="77777777" w:rsidR="000D4B01" w:rsidRPr="00FF5CB1" w:rsidRDefault="000D4B01" w:rsidP="000D4B01">
      <w:pPr>
        <w:tabs>
          <w:tab w:val="left" w:pos="0"/>
        </w:tabs>
        <w:spacing w:after="0" w:line="240" w:lineRule="auto"/>
        <w:jc w:val="center"/>
        <w:rPr>
          <w:rFonts w:ascii="Times New Roman" w:eastAsia="Times New Roman" w:hAnsi="Times New Roman" w:cs="Times New Roman"/>
          <w:b/>
          <w:bCs/>
          <w:kern w:val="0"/>
          <w:sz w:val="28"/>
          <w:szCs w:val="28"/>
          <w:lang w:eastAsia="ru-RU"/>
          <w14:ligatures w14:val="none"/>
        </w:rPr>
      </w:pPr>
      <w:bookmarkStart w:id="73" w:name="_Hlk174016348"/>
      <w:r w:rsidRPr="00FF5CB1">
        <w:rPr>
          <w:rFonts w:ascii="Times New Roman" w:eastAsia="Times New Roman" w:hAnsi="Times New Roman" w:cs="Times New Roman"/>
          <w:b/>
          <w:bCs/>
          <w:kern w:val="0"/>
          <w:sz w:val="28"/>
          <w:szCs w:val="28"/>
          <w:lang w:eastAsia="ru-RU"/>
          <w14:ligatures w14:val="none"/>
        </w:rPr>
        <w:t>Reguli de securitate la vânătoare</w:t>
      </w:r>
    </w:p>
    <w:bookmarkEnd w:id="73"/>
    <w:p w14:paraId="0D786818" w14:textId="7932DC60" w:rsidR="000D4B01" w:rsidRPr="00FF5CB1" w:rsidRDefault="00626D18" w:rsidP="00626D18">
      <w:pPr>
        <w:pStyle w:val="Listparagraf"/>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1</w:t>
      </w:r>
      <w:r w:rsidR="00B46636" w:rsidRPr="00FF5CB1">
        <w:rPr>
          <w:rFonts w:ascii="Times New Roman" w:eastAsia="Times New Roman" w:hAnsi="Times New Roman" w:cs="Times New Roman"/>
          <w:kern w:val="0"/>
          <w:sz w:val="28"/>
          <w:szCs w:val="28"/>
          <w:lang w:eastAsia="ru-RU"/>
          <w14:ligatures w14:val="none"/>
        </w:rPr>
        <w:t>2</w:t>
      </w:r>
      <w:r w:rsidRPr="00FF5CB1">
        <w:rPr>
          <w:rFonts w:ascii="Times New Roman" w:eastAsia="Times New Roman" w:hAnsi="Times New Roman" w:cs="Times New Roman"/>
          <w:kern w:val="0"/>
          <w:sz w:val="28"/>
          <w:szCs w:val="28"/>
          <w:lang w:eastAsia="ru-RU"/>
          <w14:ligatures w14:val="none"/>
        </w:rPr>
        <w:t>.</w:t>
      </w:r>
      <w:r w:rsidRPr="00FF5CB1">
        <w:rPr>
          <w:rFonts w:ascii="Times New Roman" w:eastAsia="Times New Roman" w:hAnsi="Times New Roman" w:cs="Times New Roman"/>
          <w:kern w:val="0"/>
          <w:sz w:val="28"/>
          <w:szCs w:val="28"/>
          <w:lang w:eastAsia="ru-RU"/>
          <w14:ligatures w14:val="none"/>
        </w:rPr>
        <w:tab/>
      </w:r>
      <w:r w:rsidR="000D4B01" w:rsidRPr="00FF5CB1">
        <w:rPr>
          <w:rFonts w:ascii="Times New Roman" w:eastAsia="Times New Roman" w:hAnsi="Times New Roman" w:cs="Times New Roman"/>
          <w:kern w:val="0"/>
          <w:sz w:val="28"/>
          <w:szCs w:val="28"/>
          <w:lang w:eastAsia="ru-RU"/>
          <w14:ligatures w14:val="none"/>
        </w:rPr>
        <w:t>Posesorul armei de foc, participant la acțiunea de vânătoare este responsabil de păstrarea corectă a armei și munițiilor aferente, precum și de toate consecințele posibile care rezultă de pe urma păstrării neglijente a acestora, inclusiv a folosirii munițiilor necorespunzătoare sau interzise.</w:t>
      </w:r>
    </w:p>
    <w:p w14:paraId="5F3E1D42" w14:textId="41934988" w:rsidR="000D4B01" w:rsidRPr="00FF5CB1" w:rsidRDefault="000D4B01">
      <w:pPr>
        <w:pStyle w:val="Listparagraf"/>
        <w:numPr>
          <w:ilvl w:val="0"/>
          <w:numId w:val="4"/>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lastRenderedPageBreak/>
        <w:t>Posesorii armelor de foc, participanți la acțiunea de vânătoare sunt obligați să respecte inclusiv următoarele reguli de securitate:</w:t>
      </w:r>
    </w:p>
    <w:p w14:paraId="6CF5642F" w14:textId="3AA3339A" w:rsidR="000D4B01" w:rsidRPr="00FF5CB1" w:rsidRDefault="000D4B01">
      <w:pPr>
        <w:pStyle w:val="Listparagraf"/>
        <w:numPr>
          <w:ilvl w:val="1"/>
          <w:numId w:val="4"/>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Calibri" w:hAnsi="Times New Roman" w:cs="Times New Roman"/>
          <w:kern w:val="0"/>
          <w:sz w:val="28"/>
          <w:szCs w:val="28"/>
          <w14:ligatures w14:val="none"/>
        </w:rPr>
        <w:t>să poarte echipament sau veste reflectorizante la vânătoarea colectivă prin metodele, la goană și la sărite;</w:t>
      </w:r>
    </w:p>
    <w:p w14:paraId="1D115EE8" w14:textId="77777777" w:rsidR="000D4B01" w:rsidRPr="00FF5CB1" w:rsidRDefault="000D4B01">
      <w:pPr>
        <w:pStyle w:val="Listparagraf"/>
        <w:numPr>
          <w:ilvl w:val="1"/>
          <w:numId w:val="4"/>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Calibri" w:hAnsi="Times New Roman" w:cs="Times New Roman"/>
          <w:kern w:val="0"/>
          <w:sz w:val="28"/>
          <w:szCs w:val="28"/>
          <w14:ligatures w14:val="none"/>
        </w:rPr>
        <w:t>să asigure integritatea armei și a munițiilor aferente;</w:t>
      </w:r>
    </w:p>
    <w:p w14:paraId="3E729943" w14:textId="77777777" w:rsidR="000D4B01" w:rsidRPr="00FF5CB1" w:rsidRDefault="000D4B01">
      <w:pPr>
        <w:pStyle w:val="Listparagraf"/>
        <w:numPr>
          <w:ilvl w:val="1"/>
          <w:numId w:val="4"/>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Calibri" w:hAnsi="Times New Roman" w:cs="Times New Roman"/>
          <w:kern w:val="0"/>
          <w:sz w:val="28"/>
          <w:szCs w:val="28"/>
          <w14:ligatures w14:val="none"/>
        </w:rPr>
        <w:t>să nu folosească arma pentru sprijin sau lovirea vânatului rănit;</w:t>
      </w:r>
    </w:p>
    <w:p w14:paraId="4D6E74E8" w14:textId="77777777" w:rsidR="000D4B01" w:rsidRPr="00FF5CB1" w:rsidRDefault="000D4B01">
      <w:pPr>
        <w:pStyle w:val="Listparagraf"/>
        <w:numPr>
          <w:ilvl w:val="1"/>
          <w:numId w:val="4"/>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Calibri" w:hAnsi="Times New Roman" w:cs="Times New Roman"/>
          <w:kern w:val="0"/>
          <w:sz w:val="28"/>
          <w:szCs w:val="28"/>
          <w14:ligatures w14:val="none"/>
        </w:rPr>
        <w:t>să verifice și să curețe, după caz, țeava/țevile înainte de a încărca arma;</w:t>
      </w:r>
    </w:p>
    <w:p w14:paraId="2187D2C2" w14:textId="77777777" w:rsidR="000D4B01" w:rsidRPr="00FF5CB1" w:rsidRDefault="000D4B01">
      <w:pPr>
        <w:pStyle w:val="Listparagraf"/>
        <w:numPr>
          <w:ilvl w:val="1"/>
          <w:numId w:val="4"/>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Calibri" w:hAnsi="Times New Roman" w:cs="Times New Roman"/>
          <w:kern w:val="0"/>
          <w:sz w:val="28"/>
          <w:szCs w:val="28"/>
          <w14:ligatures w14:val="none"/>
        </w:rPr>
        <w:t>să încarce arma doar cu țeava/țevile îndreptate în sus;</w:t>
      </w:r>
    </w:p>
    <w:p w14:paraId="72AD1438" w14:textId="77777777" w:rsidR="000D4B01" w:rsidRPr="00FF5CB1" w:rsidRDefault="000D4B01">
      <w:pPr>
        <w:pStyle w:val="Listparagraf"/>
        <w:numPr>
          <w:ilvl w:val="1"/>
          <w:numId w:val="4"/>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asigure arma imediat după încărcare, în cazul în care acesta este prevăzută cu piedică de siguranță;</w:t>
      </w:r>
    </w:p>
    <w:p w14:paraId="74EDADF0" w14:textId="77777777" w:rsidR="000D4B01" w:rsidRPr="00FF5CB1" w:rsidRDefault="000D4B01">
      <w:pPr>
        <w:pStyle w:val="Listparagraf"/>
        <w:numPr>
          <w:ilvl w:val="1"/>
          <w:numId w:val="4"/>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Calibri" w:hAnsi="Times New Roman" w:cs="Times New Roman"/>
          <w:kern w:val="0"/>
          <w:sz w:val="28"/>
          <w:szCs w:val="28"/>
          <w14:ligatures w14:val="none"/>
        </w:rPr>
        <w:t>să nu încarce arma înainte de a ocupa locul de tragere;</w:t>
      </w:r>
    </w:p>
    <w:p w14:paraId="5D36CB4B" w14:textId="77777777" w:rsidR="000D4B01" w:rsidRPr="00FF5CB1" w:rsidRDefault="000D4B01">
      <w:pPr>
        <w:pStyle w:val="Listparagraf"/>
        <w:numPr>
          <w:ilvl w:val="1"/>
          <w:numId w:val="4"/>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Calibri" w:hAnsi="Times New Roman" w:cs="Times New Roman"/>
          <w:kern w:val="0"/>
          <w:sz w:val="28"/>
          <w:szCs w:val="28"/>
          <w14:ligatures w14:val="none"/>
        </w:rPr>
        <w:t>să descarce arma înaintea trecerii unor obstacole, inclusiv la urcarea și coborârea din barcă;</w:t>
      </w:r>
    </w:p>
    <w:p w14:paraId="1A21E6DF" w14:textId="77777777" w:rsidR="000D4B01" w:rsidRPr="00FF5CB1" w:rsidRDefault="000D4B01">
      <w:pPr>
        <w:pStyle w:val="Listparagraf"/>
        <w:numPr>
          <w:ilvl w:val="1"/>
          <w:numId w:val="4"/>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Calibri" w:hAnsi="Times New Roman" w:cs="Times New Roman"/>
          <w:kern w:val="0"/>
          <w:sz w:val="28"/>
          <w:szCs w:val="28"/>
          <w14:ligatures w14:val="none"/>
        </w:rPr>
        <w:t>să se așeze în barcă doar cu spatele la barcagiu și doar cu arma îndreptată cu țeava/țevile în sus;</w:t>
      </w:r>
    </w:p>
    <w:p w14:paraId="21A2BEB2" w14:textId="0FCE6A1E" w:rsidR="000D4B01" w:rsidRPr="00FF5CB1" w:rsidRDefault="00FC6175">
      <w:pPr>
        <w:pStyle w:val="Listparagraf"/>
        <w:numPr>
          <w:ilvl w:val="1"/>
          <w:numId w:val="4"/>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 xml:space="preserve"> </w:t>
      </w:r>
      <w:r w:rsidR="000D4B01" w:rsidRPr="00FF5CB1">
        <w:rPr>
          <w:rFonts w:ascii="Times New Roman" w:eastAsia="Times New Roman" w:hAnsi="Times New Roman" w:cs="Times New Roman"/>
          <w:kern w:val="0"/>
          <w:sz w:val="28"/>
          <w:szCs w:val="28"/>
          <w:lang w:eastAsia="ru-RU"/>
          <w14:ligatures w14:val="none"/>
        </w:rPr>
        <w:t>să stabilească în prealabil sectoarele de tragere la vânătoarea de păsări acvatice, din barcă și doar după ancorarea acesteia;</w:t>
      </w:r>
    </w:p>
    <w:p w14:paraId="7B7A89A7" w14:textId="77777777" w:rsidR="000D4B01" w:rsidRPr="00FF5CB1" w:rsidRDefault="000D4B01">
      <w:pPr>
        <w:pStyle w:val="Listparagraf"/>
        <w:numPr>
          <w:ilvl w:val="1"/>
          <w:numId w:val="4"/>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efectueze tir doar în păsările care zboară la o distanță nu mai mare de 40 m;</w:t>
      </w:r>
    </w:p>
    <w:p w14:paraId="26FFC774" w14:textId="77777777" w:rsidR="000D4B01" w:rsidRPr="00FF5CB1" w:rsidRDefault="000D4B01">
      <w:pPr>
        <w:pStyle w:val="Listparagraf"/>
        <w:numPr>
          <w:ilvl w:val="1"/>
          <w:numId w:val="4"/>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efectueze tir asupra vânatului în mișcare sau ridicare în zbor doar după asigurarea că prin ricoșeu nu pot fi provocate accidente;</w:t>
      </w:r>
    </w:p>
    <w:p w14:paraId="3D936350" w14:textId="77777777" w:rsidR="000D4B01" w:rsidRPr="00FF5CB1" w:rsidRDefault="000D4B01">
      <w:pPr>
        <w:pStyle w:val="Listparagraf"/>
        <w:numPr>
          <w:ilvl w:val="1"/>
          <w:numId w:val="4"/>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nu depășească numărul de patru vânători pe un sector de un hectar în timpul vânătorii la păsări acvatice;</w:t>
      </w:r>
    </w:p>
    <w:p w14:paraId="5A55DA6A" w14:textId="07FDB832" w:rsidR="000D4B01" w:rsidRPr="00FF5CB1" w:rsidRDefault="000D4B01">
      <w:pPr>
        <w:pStyle w:val="Listparagraf"/>
        <w:numPr>
          <w:ilvl w:val="1"/>
          <w:numId w:val="4"/>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să cunoască locul amplasării vânătorilor vecini</w:t>
      </w:r>
      <w:r w:rsidR="00FD5BD6" w:rsidRPr="00FF5CB1">
        <w:rPr>
          <w:rFonts w:ascii="Times New Roman" w:eastAsia="Times New Roman" w:hAnsi="Times New Roman" w:cs="Times New Roman"/>
          <w:kern w:val="0"/>
          <w:sz w:val="28"/>
          <w:szCs w:val="28"/>
          <w:lang w:eastAsia="ru-RU"/>
          <w14:ligatures w14:val="none"/>
        </w:rPr>
        <w:t xml:space="preserve"> și</w:t>
      </w:r>
      <w:r w:rsidRPr="00FF5CB1">
        <w:rPr>
          <w:rFonts w:ascii="Times New Roman" w:eastAsia="Times New Roman" w:hAnsi="Times New Roman" w:cs="Times New Roman"/>
          <w:kern w:val="0"/>
          <w:sz w:val="28"/>
          <w:szCs w:val="28"/>
          <w:lang w:eastAsia="ru-RU"/>
          <w14:ligatures w14:val="none"/>
        </w:rPr>
        <w:t xml:space="preserve"> turnurilor de tragere, în cazul vânătorii de pe turn;</w:t>
      </w:r>
    </w:p>
    <w:p w14:paraId="2AA8F2FE" w14:textId="77777777" w:rsidR="000D4B01" w:rsidRPr="00FF5CB1" w:rsidRDefault="000D4B01">
      <w:pPr>
        <w:pStyle w:val="Listparagraf"/>
        <w:numPr>
          <w:ilvl w:val="1"/>
          <w:numId w:val="4"/>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Calibri" w:hAnsi="Times New Roman" w:cs="Times New Roman"/>
          <w:kern w:val="0"/>
          <w:sz w:val="28"/>
          <w:szCs w:val="28"/>
          <w14:ligatures w14:val="none"/>
        </w:rPr>
        <w:t>să descarce arma și să anunțe vânătorii de pe turnurile vecine înainte de a coborî de pe turn;</w:t>
      </w:r>
    </w:p>
    <w:p w14:paraId="2E7ED5FD" w14:textId="77777777" w:rsidR="000D4B01" w:rsidRPr="00FF5CB1" w:rsidRDefault="000D4B01">
      <w:pPr>
        <w:pStyle w:val="Listparagraf"/>
        <w:numPr>
          <w:ilvl w:val="1"/>
          <w:numId w:val="4"/>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Calibri" w:hAnsi="Times New Roman" w:cs="Times New Roman"/>
          <w:kern w:val="0"/>
          <w:sz w:val="28"/>
          <w:szCs w:val="28"/>
          <w14:ligatures w14:val="none"/>
        </w:rPr>
        <w:t>să descarce arma înainte de a părăsi locul de tragere;</w:t>
      </w:r>
    </w:p>
    <w:p w14:paraId="64B00A45" w14:textId="6C2474FE" w:rsidR="00935E9F" w:rsidRPr="00FF5CB1" w:rsidRDefault="00340F3C">
      <w:pPr>
        <w:pStyle w:val="Listparagraf"/>
        <w:numPr>
          <w:ilvl w:val="1"/>
          <w:numId w:val="4"/>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Calibri" w:hAnsi="Times New Roman" w:cs="Times New Roman"/>
          <w:kern w:val="0"/>
          <w:sz w:val="28"/>
          <w:szCs w:val="28"/>
          <w14:ligatures w14:val="none"/>
        </w:rPr>
        <w:t>să nu se îndepărteze cu arma montată la o distanță mai mare de 100 m de la locul de tragere în cazul recuperării vânatului recoltat;</w:t>
      </w:r>
    </w:p>
    <w:p w14:paraId="52E40AF9" w14:textId="77777777" w:rsidR="000D4B01" w:rsidRPr="00FF5CB1" w:rsidRDefault="000D4B01">
      <w:pPr>
        <w:pStyle w:val="Listparagraf"/>
        <w:numPr>
          <w:ilvl w:val="1"/>
          <w:numId w:val="4"/>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Calibri" w:hAnsi="Times New Roman" w:cs="Times New Roman"/>
          <w:kern w:val="0"/>
          <w:sz w:val="28"/>
          <w:szCs w:val="28"/>
          <w14:ligatures w14:val="none"/>
        </w:rPr>
        <w:t>să nu schimbe locul de tragere indicat de conducătorul vânătorii;</w:t>
      </w:r>
    </w:p>
    <w:p w14:paraId="1185D7EA" w14:textId="77777777" w:rsidR="000D4B01" w:rsidRPr="00FF5CB1" w:rsidRDefault="000D4B01">
      <w:pPr>
        <w:pStyle w:val="Listparagraf"/>
        <w:numPr>
          <w:ilvl w:val="1"/>
          <w:numId w:val="4"/>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Calibri" w:hAnsi="Times New Roman" w:cs="Times New Roman"/>
          <w:kern w:val="0"/>
          <w:sz w:val="28"/>
          <w:szCs w:val="28"/>
          <w14:ligatures w14:val="none"/>
        </w:rPr>
        <w:t>să nu îndrepte arma asupra oamenilor, animalelor domestice, unităților de transport, instalațiilor inginerești sau a construcțiilor;</w:t>
      </w:r>
    </w:p>
    <w:p w14:paraId="56B8DD3C" w14:textId="77777777" w:rsidR="000D4B01" w:rsidRPr="00FF5CB1" w:rsidRDefault="000D4B01">
      <w:pPr>
        <w:pStyle w:val="Listparagraf"/>
        <w:numPr>
          <w:ilvl w:val="1"/>
          <w:numId w:val="4"/>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 xml:space="preserve">să nu efectueze tir în direcția gonașilor dacă aceștia se află la o distanță mai mică de 100 m de linia de tragere, </w:t>
      </w:r>
      <w:r w:rsidRPr="00FF5CB1">
        <w:rPr>
          <w:rFonts w:ascii="Times New Roman" w:eastAsia="Times New Roman" w:hAnsi="Times New Roman" w:cs="Times New Roman"/>
          <w:iCs/>
          <w:kern w:val="0"/>
          <w:sz w:val="28"/>
          <w:szCs w:val="28"/>
          <w:lang w:eastAsia="ru-RU"/>
          <w14:ligatures w14:val="none"/>
        </w:rPr>
        <w:t>la apropierea gonașilor la o distanță mai mică de 100 m, vânătorii pot efectua tirul numai în spatele liniei de tragere, rotindu-se în direcție opusă la 180° în unghiul sectorului său de 45° dreapta și stânga, perpendicular liniei de tragere;</w:t>
      </w:r>
    </w:p>
    <w:p w14:paraId="0D0C2D9A" w14:textId="77777777" w:rsidR="000D4B01" w:rsidRPr="00FF5CB1" w:rsidRDefault="000D4B01">
      <w:pPr>
        <w:pStyle w:val="Listparagraf"/>
        <w:numPr>
          <w:ilvl w:val="1"/>
          <w:numId w:val="4"/>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Calibri" w:hAnsi="Times New Roman" w:cs="Times New Roman"/>
          <w:kern w:val="0"/>
          <w:sz w:val="28"/>
          <w:szCs w:val="28"/>
          <w14:ligatures w14:val="none"/>
        </w:rPr>
        <w:t>să nu efectueze</w:t>
      </w:r>
      <w:r w:rsidRPr="00FF5CB1">
        <w:rPr>
          <w:rFonts w:ascii="Times New Roman" w:eastAsia="Times New Roman" w:hAnsi="Times New Roman" w:cs="Times New Roman"/>
          <w:kern w:val="0"/>
          <w:sz w:val="28"/>
          <w:szCs w:val="28"/>
          <w:lang w:eastAsia="ru-RU"/>
          <w14:ligatures w14:val="none"/>
        </w:rPr>
        <w:t xml:space="preserve"> tir asupra unei ținte neclare sau dacă vizibilitatea este redusă;</w:t>
      </w:r>
    </w:p>
    <w:p w14:paraId="273E2884" w14:textId="77777777" w:rsidR="000D4B01" w:rsidRPr="00FF5CB1" w:rsidRDefault="000D4B01">
      <w:pPr>
        <w:pStyle w:val="Listparagraf"/>
        <w:numPr>
          <w:ilvl w:val="1"/>
          <w:numId w:val="4"/>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Calibri" w:hAnsi="Times New Roman" w:cs="Times New Roman"/>
          <w:kern w:val="0"/>
          <w:sz w:val="28"/>
          <w:szCs w:val="28"/>
          <w14:ligatures w14:val="none"/>
        </w:rPr>
        <w:t>să nu efectueze tir din armă de foc lungă cu țeava ghintuită mai sus de linia orizontului;</w:t>
      </w:r>
    </w:p>
    <w:p w14:paraId="16A512F1" w14:textId="77777777" w:rsidR="000D4B01" w:rsidRPr="00FF5CB1" w:rsidRDefault="000D4B01">
      <w:pPr>
        <w:pStyle w:val="Listparagraf"/>
        <w:numPr>
          <w:ilvl w:val="1"/>
          <w:numId w:val="4"/>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Calibri" w:hAnsi="Times New Roman" w:cs="Times New Roman"/>
          <w:kern w:val="0"/>
          <w:sz w:val="28"/>
          <w:szCs w:val="28"/>
          <w14:ligatures w14:val="none"/>
        </w:rPr>
        <w:lastRenderedPageBreak/>
        <w:t xml:space="preserve">să mențină mișcarea liniară și contactul vizual cu vânătorii vecini la vânătoarea prin metoda </w:t>
      </w:r>
      <w:r w:rsidRPr="00FF5CB1">
        <w:rPr>
          <w:rFonts w:ascii="Times New Roman" w:eastAsia="Calibri" w:hAnsi="Times New Roman" w:cs="Times New Roman"/>
          <w:i/>
          <w:iCs/>
          <w:kern w:val="0"/>
          <w:sz w:val="28"/>
          <w:szCs w:val="28"/>
          <w14:ligatures w14:val="none"/>
        </w:rPr>
        <w:t>,,la sărite”</w:t>
      </w:r>
      <w:r w:rsidRPr="00FF5CB1">
        <w:rPr>
          <w:rFonts w:ascii="Times New Roman" w:eastAsia="Calibri" w:hAnsi="Times New Roman" w:cs="Times New Roman"/>
          <w:kern w:val="0"/>
          <w:sz w:val="28"/>
          <w:szCs w:val="28"/>
          <w14:ligatures w14:val="none"/>
        </w:rPr>
        <w:t>;</w:t>
      </w:r>
    </w:p>
    <w:p w14:paraId="55D469DC" w14:textId="6D3AC976" w:rsidR="000D4B01" w:rsidRPr="00FF5CB1" w:rsidRDefault="000D4B01">
      <w:pPr>
        <w:pStyle w:val="Listparagraf"/>
        <w:numPr>
          <w:ilvl w:val="1"/>
          <w:numId w:val="4"/>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 xml:space="preserve">să nu practice </w:t>
      </w:r>
      <w:r w:rsidRPr="00FF5CB1">
        <w:rPr>
          <w:rFonts w:ascii="Times New Roman" w:eastAsia="Calibri" w:hAnsi="Times New Roman" w:cs="Times New Roman"/>
          <w:kern w:val="0"/>
          <w:sz w:val="28"/>
          <w:szCs w:val="28"/>
          <w14:ligatures w14:val="none"/>
        </w:rPr>
        <w:t>vânătoarea în situații precum ploile torențiale, vântul puternic sau rafalele de vânt care ar putea provoca rupturi de arbori ori de crengi, ceața sau vifornița care reduc vizibilitatea mai puțin de 100 m</w:t>
      </w:r>
      <w:r w:rsidR="00FC6175" w:rsidRPr="00FF5CB1">
        <w:rPr>
          <w:rFonts w:ascii="Times New Roman" w:eastAsia="Times New Roman" w:hAnsi="Times New Roman" w:cs="Times New Roman"/>
          <w:kern w:val="0"/>
          <w:sz w:val="28"/>
          <w:szCs w:val="28"/>
          <w:lang w:eastAsia="ru-RU"/>
          <w14:ligatures w14:val="none"/>
        </w:rPr>
        <w:t>;</w:t>
      </w:r>
    </w:p>
    <w:p w14:paraId="50EE139C" w14:textId="550FC9B3" w:rsidR="000D4B01" w:rsidRPr="00FF5CB1" w:rsidRDefault="00FC6175">
      <w:pPr>
        <w:pStyle w:val="Listparagraf"/>
        <w:numPr>
          <w:ilvl w:val="1"/>
          <w:numId w:val="4"/>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Calibri" w:hAnsi="Times New Roman" w:cs="Times New Roman"/>
          <w:kern w:val="0"/>
          <w:sz w:val="28"/>
          <w:szCs w:val="28"/>
          <w14:ligatures w14:val="none"/>
        </w:rPr>
        <w:t>p</w:t>
      </w:r>
      <w:r w:rsidR="000D4B01" w:rsidRPr="00FF5CB1">
        <w:rPr>
          <w:rFonts w:ascii="Times New Roman" w:eastAsia="Calibri" w:hAnsi="Times New Roman" w:cs="Times New Roman"/>
          <w:kern w:val="0"/>
          <w:sz w:val="28"/>
          <w:szCs w:val="28"/>
          <w14:ligatures w14:val="none"/>
        </w:rPr>
        <w:t>entru încălcarea regulilor de securitate la vânătoare, precum și a indicațiilor conducătorului vânătorii și coordonatorului goanei, fiecare participant poartă răspundere personală.</w:t>
      </w:r>
    </w:p>
    <w:p w14:paraId="64BE87D5" w14:textId="77777777" w:rsidR="00B44389" w:rsidRPr="00FF5CB1" w:rsidRDefault="00B44389" w:rsidP="000D4B01">
      <w:pPr>
        <w:pBdr>
          <w:top w:val="nil"/>
          <w:left w:val="nil"/>
          <w:bottom w:val="nil"/>
          <w:right w:val="nil"/>
          <w:between w:val="nil"/>
        </w:pBdr>
        <w:shd w:val="clear" w:color="auto" w:fill="FFFFFF"/>
        <w:tabs>
          <w:tab w:val="left" w:pos="0"/>
        </w:tabs>
        <w:spacing w:after="0" w:line="240" w:lineRule="auto"/>
        <w:rPr>
          <w:rFonts w:ascii="Times New Roman" w:eastAsia="Times New Roman" w:hAnsi="Times New Roman" w:cs="Times New Roman"/>
          <w:b/>
          <w:kern w:val="0"/>
          <w:sz w:val="28"/>
          <w:szCs w:val="28"/>
          <w:lang w:eastAsia="ru-RU"/>
          <w14:ligatures w14:val="none"/>
        </w:rPr>
      </w:pPr>
    </w:p>
    <w:p w14:paraId="523B82E2" w14:textId="77777777" w:rsidR="000D4B01" w:rsidRPr="00FF5CB1" w:rsidRDefault="000D4B01" w:rsidP="000D4B01">
      <w:pPr>
        <w:shd w:val="clear" w:color="auto" w:fill="FFFFFF"/>
        <w:tabs>
          <w:tab w:val="left" w:pos="0"/>
        </w:tabs>
        <w:spacing w:after="0" w:line="240" w:lineRule="auto"/>
        <w:jc w:val="center"/>
        <w:rPr>
          <w:rFonts w:ascii="Times New Roman" w:eastAsia="Times New Roman" w:hAnsi="Times New Roman" w:cs="Times New Roman"/>
          <w:b/>
          <w:kern w:val="0"/>
          <w:sz w:val="28"/>
          <w:szCs w:val="28"/>
          <w:lang w:eastAsia="ru-RU"/>
          <w14:ligatures w14:val="none"/>
        </w:rPr>
      </w:pPr>
      <w:r w:rsidRPr="00FF5CB1">
        <w:rPr>
          <w:rFonts w:ascii="Times New Roman" w:eastAsia="Calibri" w:hAnsi="Times New Roman" w:cs="Times New Roman"/>
          <w:b/>
          <w:bCs/>
          <w:kern w:val="0"/>
          <w:sz w:val="28"/>
          <w:szCs w:val="28"/>
          <w14:ligatures w14:val="none"/>
        </w:rPr>
        <w:t>Capitolul</w:t>
      </w:r>
      <w:r w:rsidRPr="00FF5CB1">
        <w:rPr>
          <w:rFonts w:ascii="Times New Roman" w:eastAsia="Times New Roman" w:hAnsi="Times New Roman" w:cs="Times New Roman"/>
          <w:b/>
          <w:kern w:val="0"/>
          <w:sz w:val="28"/>
          <w:szCs w:val="28"/>
          <w:lang w:eastAsia="ru-RU"/>
          <w14:ligatures w14:val="none"/>
        </w:rPr>
        <w:t xml:space="preserve"> V</w:t>
      </w:r>
    </w:p>
    <w:p w14:paraId="50190379" w14:textId="77777777" w:rsidR="000D4B01" w:rsidRPr="00FF5CB1" w:rsidRDefault="000D4B01" w:rsidP="000D4B01">
      <w:pPr>
        <w:shd w:val="clear" w:color="auto" w:fill="FFFFFF"/>
        <w:tabs>
          <w:tab w:val="left" w:pos="0"/>
        </w:tabs>
        <w:spacing w:after="0" w:line="240" w:lineRule="auto"/>
        <w:jc w:val="center"/>
        <w:rPr>
          <w:rFonts w:ascii="Times New Roman" w:eastAsia="Times New Roman" w:hAnsi="Times New Roman" w:cs="Times New Roman"/>
          <w:b/>
          <w:kern w:val="0"/>
          <w:sz w:val="28"/>
          <w:szCs w:val="28"/>
          <w:lang w:eastAsia="ru-RU"/>
          <w14:ligatures w14:val="none"/>
        </w:rPr>
      </w:pPr>
      <w:r w:rsidRPr="00FF5CB1">
        <w:rPr>
          <w:rFonts w:ascii="Times New Roman" w:eastAsia="Times New Roman" w:hAnsi="Times New Roman" w:cs="Times New Roman"/>
          <w:b/>
          <w:kern w:val="0"/>
          <w:sz w:val="28"/>
          <w:szCs w:val="28"/>
          <w:lang w:eastAsia="ru-RU"/>
          <w14:ligatures w14:val="none"/>
        </w:rPr>
        <w:t>Vânătoarea animalelor sălbatice copitate</w:t>
      </w:r>
    </w:p>
    <w:p w14:paraId="6AA71DF5" w14:textId="48F69CFC" w:rsidR="000D4B01" w:rsidRPr="00FF5CB1" w:rsidRDefault="000D4B01">
      <w:pPr>
        <w:pStyle w:val="Listparagraf"/>
        <w:numPr>
          <w:ilvl w:val="0"/>
          <w:numId w:val="4"/>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Vânarea animalelor sălbatice copitate în fondul cinegetic se permite doar prin următoarele metode de vânătoare:</w:t>
      </w:r>
    </w:p>
    <w:p w14:paraId="28353A83" w14:textId="291E1FE9" w:rsidR="000D4B01" w:rsidRPr="00FF5CB1" w:rsidRDefault="000D4B01">
      <w:pPr>
        <w:pStyle w:val="Listparagraf"/>
        <w:numPr>
          <w:ilvl w:val="1"/>
          <w:numId w:val="4"/>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la dibuit;</w:t>
      </w:r>
    </w:p>
    <w:p w14:paraId="1D128CC2" w14:textId="77777777" w:rsidR="000D4B01" w:rsidRPr="00FF5CB1" w:rsidRDefault="000D4B01">
      <w:pPr>
        <w:numPr>
          <w:ilvl w:val="1"/>
          <w:numId w:val="4"/>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la pândă</w:t>
      </w:r>
      <w:bookmarkStart w:id="74" w:name="_Hlk161059087"/>
      <w:r w:rsidRPr="00FF5CB1">
        <w:rPr>
          <w:rFonts w:ascii="Times New Roman" w:eastAsia="Times New Roman" w:hAnsi="Times New Roman" w:cs="Times New Roman"/>
          <w:b/>
          <w:bCs/>
          <w:kern w:val="0"/>
          <w:sz w:val="28"/>
          <w:szCs w:val="28"/>
          <w:lang w:eastAsia="ru-RU"/>
          <w14:ligatures w14:val="none"/>
        </w:rPr>
        <w:t>;</w:t>
      </w:r>
      <w:bookmarkEnd w:id="74"/>
    </w:p>
    <w:p w14:paraId="6BAEA7CB" w14:textId="77777777" w:rsidR="000D4B01" w:rsidRPr="00FF5CB1" w:rsidRDefault="000D4B01">
      <w:pPr>
        <w:numPr>
          <w:ilvl w:val="1"/>
          <w:numId w:val="4"/>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la goană</w:t>
      </w:r>
      <w:bookmarkStart w:id="75" w:name="_Hlk156920074"/>
      <w:r w:rsidRPr="00FF5CB1">
        <w:rPr>
          <w:rFonts w:ascii="Times New Roman" w:eastAsia="Times New Roman" w:hAnsi="Times New Roman" w:cs="Times New Roman"/>
          <w:b/>
          <w:bCs/>
          <w:kern w:val="0"/>
          <w:sz w:val="28"/>
          <w:szCs w:val="28"/>
          <w:lang w:eastAsia="ru-RU"/>
          <w14:ligatures w14:val="none"/>
        </w:rPr>
        <w:t>;</w:t>
      </w:r>
    </w:p>
    <w:p w14:paraId="2668153A" w14:textId="77777777" w:rsidR="000D4B01" w:rsidRPr="00FF5CB1" w:rsidRDefault="000D4B01">
      <w:pPr>
        <w:numPr>
          <w:ilvl w:val="1"/>
          <w:numId w:val="4"/>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prin ademenire.</w:t>
      </w:r>
    </w:p>
    <w:bookmarkEnd w:id="75"/>
    <w:p w14:paraId="02031CEE" w14:textId="68C64011" w:rsidR="000D4B01" w:rsidRPr="00FF5CB1" w:rsidRDefault="000D4B01" w:rsidP="00626D18">
      <w:pPr>
        <w:shd w:val="clear" w:color="auto" w:fill="FFFFFF"/>
        <w:tabs>
          <w:tab w:val="left" w:pos="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1</w:t>
      </w:r>
      <w:r w:rsidR="00B46636" w:rsidRPr="00FF5CB1">
        <w:rPr>
          <w:rFonts w:ascii="Times New Roman" w:eastAsia="Times New Roman" w:hAnsi="Times New Roman" w:cs="Times New Roman"/>
          <w:kern w:val="0"/>
          <w:sz w:val="28"/>
          <w:szCs w:val="28"/>
          <w:lang w:eastAsia="ru-RU"/>
          <w14:ligatures w14:val="none"/>
        </w:rPr>
        <w:t>5</w:t>
      </w:r>
      <w:r w:rsidRPr="00FF5CB1">
        <w:rPr>
          <w:rFonts w:ascii="Times New Roman" w:eastAsia="Times New Roman" w:hAnsi="Times New Roman" w:cs="Times New Roman"/>
          <w:kern w:val="0"/>
          <w:sz w:val="28"/>
          <w:szCs w:val="28"/>
          <w:lang w:eastAsia="ru-RU"/>
          <w14:ligatures w14:val="none"/>
        </w:rPr>
        <w:t>.</w:t>
      </w:r>
      <w:r w:rsidRPr="00FF5CB1">
        <w:rPr>
          <w:rFonts w:ascii="Times New Roman" w:eastAsia="Times New Roman" w:hAnsi="Times New Roman" w:cs="Times New Roman"/>
          <w:kern w:val="0"/>
          <w:sz w:val="28"/>
          <w:szCs w:val="28"/>
          <w:lang w:eastAsia="ru-RU"/>
          <w14:ligatures w14:val="none"/>
        </w:rPr>
        <w:tab/>
        <w:t xml:space="preserve">La vânătoarea de animale sălbatice copitate se permite utilizarea armei de foc lungi cu țeava lisă, iar la vânătoarea individuală și a armei de foc lungi cu țeava ghintuită, de calibrul </w:t>
      </w:r>
      <w:r w:rsidR="00C778C5" w:rsidRPr="00FF5CB1">
        <w:rPr>
          <w:rFonts w:ascii="Times New Roman" w:eastAsia="Times New Roman" w:hAnsi="Times New Roman" w:cs="Times New Roman"/>
          <w:kern w:val="0"/>
          <w:sz w:val="28"/>
          <w:szCs w:val="28"/>
          <w:lang w:eastAsia="ru-RU"/>
          <w14:ligatures w14:val="none"/>
        </w:rPr>
        <w:t>7,5</w:t>
      </w:r>
      <w:r w:rsidR="000F25A2">
        <w:rPr>
          <w:rFonts w:ascii="Times New Roman" w:eastAsia="Times New Roman" w:hAnsi="Times New Roman" w:cs="Times New Roman"/>
          <w:kern w:val="0"/>
          <w:sz w:val="28"/>
          <w:szCs w:val="28"/>
          <w:lang w:eastAsia="ru-RU"/>
          <w14:ligatures w14:val="none"/>
        </w:rPr>
        <w:t xml:space="preserve"> </w:t>
      </w:r>
      <w:r w:rsidR="00C778C5" w:rsidRPr="00FF5CB1">
        <w:rPr>
          <w:rFonts w:ascii="Times New Roman" w:eastAsia="Times New Roman" w:hAnsi="Times New Roman" w:cs="Times New Roman"/>
          <w:kern w:val="0"/>
          <w:sz w:val="28"/>
          <w:szCs w:val="28"/>
          <w:lang w:eastAsia="ru-RU"/>
          <w14:ligatures w14:val="none"/>
        </w:rPr>
        <w:t>mm</w:t>
      </w:r>
      <w:r w:rsidRPr="00FF5CB1">
        <w:rPr>
          <w:rFonts w:ascii="Times New Roman" w:eastAsia="Times New Roman" w:hAnsi="Times New Roman" w:cs="Times New Roman"/>
          <w:kern w:val="0"/>
          <w:sz w:val="28"/>
          <w:szCs w:val="28"/>
          <w:lang w:eastAsia="ru-RU"/>
          <w14:ligatures w14:val="none"/>
        </w:rPr>
        <w:t xml:space="preserve"> și mai mare.</w:t>
      </w:r>
    </w:p>
    <w:p w14:paraId="6A9151AF" w14:textId="77777777" w:rsidR="000D4B01" w:rsidRPr="00FF5CB1" w:rsidRDefault="000D4B01" w:rsidP="00A31033">
      <w:pPr>
        <w:shd w:val="clear" w:color="auto" w:fill="FFFFFF"/>
        <w:tabs>
          <w:tab w:val="left" w:pos="0"/>
        </w:tabs>
        <w:spacing w:after="0" w:line="240" w:lineRule="auto"/>
        <w:rPr>
          <w:rFonts w:ascii="Times New Roman" w:eastAsia="Calibri" w:hAnsi="Times New Roman" w:cs="Times New Roman"/>
          <w:b/>
          <w:bCs/>
          <w:kern w:val="0"/>
          <w:sz w:val="28"/>
          <w:szCs w:val="28"/>
          <w14:ligatures w14:val="none"/>
        </w:rPr>
      </w:pPr>
    </w:p>
    <w:p w14:paraId="63F78D99" w14:textId="77777777" w:rsidR="000D4B01" w:rsidRPr="00FF5CB1" w:rsidRDefault="000D4B01" w:rsidP="000D4B01">
      <w:pPr>
        <w:shd w:val="clear" w:color="auto" w:fill="FFFFFF"/>
        <w:tabs>
          <w:tab w:val="left" w:pos="0"/>
        </w:tabs>
        <w:spacing w:after="0" w:line="240" w:lineRule="auto"/>
        <w:jc w:val="center"/>
        <w:rPr>
          <w:rFonts w:ascii="Times New Roman" w:eastAsia="Times New Roman" w:hAnsi="Times New Roman" w:cs="Times New Roman"/>
          <w:b/>
          <w:kern w:val="0"/>
          <w:sz w:val="28"/>
          <w:szCs w:val="28"/>
          <w:lang w:eastAsia="ru-RU"/>
          <w14:ligatures w14:val="none"/>
        </w:rPr>
      </w:pPr>
      <w:r w:rsidRPr="00FF5CB1">
        <w:rPr>
          <w:rFonts w:ascii="Times New Roman" w:eastAsia="Calibri" w:hAnsi="Times New Roman" w:cs="Times New Roman"/>
          <w:b/>
          <w:bCs/>
          <w:kern w:val="0"/>
          <w:sz w:val="28"/>
          <w:szCs w:val="28"/>
          <w14:ligatures w14:val="none"/>
        </w:rPr>
        <w:t>Capitolul</w:t>
      </w:r>
      <w:r w:rsidRPr="00FF5CB1">
        <w:rPr>
          <w:rFonts w:ascii="Times New Roman" w:eastAsia="Times New Roman" w:hAnsi="Times New Roman" w:cs="Times New Roman"/>
          <w:b/>
          <w:kern w:val="0"/>
          <w:sz w:val="28"/>
          <w:szCs w:val="28"/>
          <w:lang w:eastAsia="ru-RU"/>
          <w14:ligatures w14:val="none"/>
        </w:rPr>
        <w:t xml:space="preserve"> VI</w:t>
      </w:r>
    </w:p>
    <w:p w14:paraId="2B001D6B" w14:textId="77777777" w:rsidR="000D4B01" w:rsidRPr="00FF5CB1" w:rsidRDefault="000D4B01" w:rsidP="000D4B01">
      <w:pPr>
        <w:shd w:val="clear" w:color="auto" w:fill="FFFFFF"/>
        <w:tabs>
          <w:tab w:val="left" w:pos="0"/>
        </w:tabs>
        <w:spacing w:after="0" w:line="240" w:lineRule="auto"/>
        <w:jc w:val="center"/>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b/>
          <w:kern w:val="0"/>
          <w:sz w:val="28"/>
          <w:szCs w:val="28"/>
          <w:lang w:eastAsia="ru-RU"/>
          <w14:ligatures w14:val="none"/>
        </w:rPr>
        <w:t>Vânătoarea animalelor sălbatice cu blană</w:t>
      </w:r>
    </w:p>
    <w:p w14:paraId="3E756EDC" w14:textId="265B537A" w:rsidR="000D4B01" w:rsidRPr="00FF5CB1" w:rsidRDefault="00626D18" w:rsidP="00626D18">
      <w:pPr>
        <w:shd w:val="clear" w:color="auto" w:fill="FFFFFF"/>
        <w:tabs>
          <w:tab w:val="left" w:pos="0"/>
        </w:tabs>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1</w:t>
      </w:r>
      <w:r w:rsidR="00B46636" w:rsidRPr="00FF5CB1">
        <w:rPr>
          <w:rFonts w:ascii="Times New Roman" w:eastAsia="Times New Roman" w:hAnsi="Times New Roman" w:cs="Times New Roman"/>
          <w:kern w:val="0"/>
          <w:sz w:val="28"/>
          <w:szCs w:val="28"/>
          <w:lang w:eastAsia="ru-RU"/>
          <w14:ligatures w14:val="none"/>
        </w:rPr>
        <w:t>6</w:t>
      </w:r>
      <w:r w:rsidRPr="00FF5CB1">
        <w:rPr>
          <w:rFonts w:ascii="Times New Roman" w:eastAsia="Times New Roman" w:hAnsi="Times New Roman" w:cs="Times New Roman"/>
          <w:kern w:val="0"/>
          <w:sz w:val="28"/>
          <w:szCs w:val="28"/>
          <w:lang w:eastAsia="ru-RU"/>
          <w14:ligatures w14:val="none"/>
        </w:rPr>
        <w:t>.</w:t>
      </w:r>
      <w:r w:rsidRPr="00FF5CB1">
        <w:rPr>
          <w:rFonts w:ascii="Times New Roman" w:eastAsia="Times New Roman" w:hAnsi="Times New Roman" w:cs="Times New Roman"/>
          <w:kern w:val="0"/>
          <w:sz w:val="28"/>
          <w:szCs w:val="28"/>
          <w:lang w:eastAsia="ru-RU"/>
          <w14:ligatures w14:val="none"/>
        </w:rPr>
        <w:tab/>
      </w:r>
      <w:r w:rsidR="000D4B01" w:rsidRPr="00FF5CB1">
        <w:rPr>
          <w:rFonts w:ascii="Times New Roman" w:eastAsia="Times New Roman" w:hAnsi="Times New Roman" w:cs="Times New Roman"/>
          <w:kern w:val="0"/>
          <w:sz w:val="28"/>
          <w:szCs w:val="28"/>
          <w:lang w:eastAsia="ru-RU"/>
          <w14:ligatures w14:val="none"/>
        </w:rPr>
        <w:t>Vânarea animalelor sălbatice cu blană în fondul cinegetic se permite doar prin următoarele metode de vânătoare:</w:t>
      </w:r>
    </w:p>
    <w:p w14:paraId="3A2AB15C" w14:textId="48FAFB0D" w:rsidR="000D4B01" w:rsidRPr="00FF5CB1" w:rsidRDefault="000D4B01">
      <w:pPr>
        <w:pStyle w:val="Listparagraf"/>
        <w:numPr>
          <w:ilvl w:val="1"/>
          <w:numId w:val="17"/>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la dibuit;</w:t>
      </w:r>
    </w:p>
    <w:p w14:paraId="12E2DC2F" w14:textId="77777777" w:rsidR="000D4B01" w:rsidRPr="00FF5CB1" w:rsidRDefault="000D4B01">
      <w:pPr>
        <w:pStyle w:val="Listparagraf"/>
        <w:numPr>
          <w:ilvl w:val="1"/>
          <w:numId w:val="17"/>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la pândă;</w:t>
      </w:r>
    </w:p>
    <w:p w14:paraId="2425AEAC" w14:textId="77777777" w:rsidR="000D4B01" w:rsidRPr="00FF5CB1" w:rsidRDefault="000D4B01">
      <w:pPr>
        <w:pStyle w:val="Listparagraf"/>
        <w:numPr>
          <w:ilvl w:val="1"/>
          <w:numId w:val="17"/>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la sărite;</w:t>
      </w:r>
    </w:p>
    <w:p w14:paraId="54AACDC8" w14:textId="77777777" w:rsidR="000D4B01" w:rsidRPr="00FF5CB1" w:rsidRDefault="000D4B01">
      <w:pPr>
        <w:pStyle w:val="Listparagraf"/>
        <w:numPr>
          <w:ilvl w:val="1"/>
          <w:numId w:val="17"/>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la goană;</w:t>
      </w:r>
    </w:p>
    <w:p w14:paraId="37A54E91" w14:textId="77777777" w:rsidR="000D4B01" w:rsidRPr="00FF5CB1" w:rsidRDefault="000D4B01">
      <w:pPr>
        <w:pStyle w:val="Listparagraf"/>
        <w:numPr>
          <w:ilvl w:val="1"/>
          <w:numId w:val="17"/>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la vizuină;</w:t>
      </w:r>
    </w:p>
    <w:p w14:paraId="5BC3F381" w14:textId="77777777" w:rsidR="000D4B01" w:rsidRPr="00FF5CB1" w:rsidRDefault="000D4B01">
      <w:pPr>
        <w:pStyle w:val="Listparagraf"/>
        <w:numPr>
          <w:ilvl w:val="1"/>
          <w:numId w:val="17"/>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la nadă</w:t>
      </w:r>
      <w:bookmarkStart w:id="76" w:name="_Hlk160523897"/>
      <w:r w:rsidRPr="00FF5CB1">
        <w:rPr>
          <w:rFonts w:ascii="Times New Roman" w:eastAsia="Times New Roman" w:hAnsi="Times New Roman" w:cs="Times New Roman"/>
          <w:b/>
          <w:bCs/>
          <w:kern w:val="0"/>
          <w:sz w:val="28"/>
          <w:szCs w:val="28"/>
          <w:lang w:eastAsia="ru-RU"/>
          <w14:ligatures w14:val="none"/>
        </w:rPr>
        <w:t>;</w:t>
      </w:r>
    </w:p>
    <w:p w14:paraId="07618C1C" w14:textId="77777777" w:rsidR="000D4B01" w:rsidRPr="00FF5CB1" w:rsidRDefault="000D4B01">
      <w:pPr>
        <w:pStyle w:val="Listparagraf"/>
        <w:numPr>
          <w:ilvl w:val="1"/>
          <w:numId w:val="17"/>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prin ademenire.</w:t>
      </w:r>
    </w:p>
    <w:bookmarkEnd w:id="76"/>
    <w:p w14:paraId="4448C565" w14:textId="7037682F" w:rsidR="000D4B01" w:rsidRPr="00FF5CB1" w:rsidRDefault="000D4B01" w:rsidP="00C85991">
      <w:pPr>
        <w:shd w:val="clear" w:color="auto" w:fill="FFFFFF"/>
        <w:tabs>
          <w:tab w:val="left" w:pos="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1</w:t>
      </w:r>
      <w:r w:rsidR="00B46636" w:rsidRPr="00FF5CB1">
        <w:rPr>
          <w:rFonts w:ascii="Times New Roman" w:eastAsia="Times New Roman" w:hAnsi="Times New Roman" w:cs="Times New Roman"/>
          <w:kern w:val="0"/>
          <w:sz w:val="28"/>
          <w:szCs w:val="28"/>
          <w:lang w:eastAsia="ru-RU"/>
          <w14:ligatures w14:val="none"/>
        </w:rPr>
        <w:t>7</w:t>
      </w:r>
      <w:r w:rsidRPr="00FF5CB1">
        <w:rPr>
          <w:rFonts w:ascii="Times New Roman" w:eastAsia="Times New Roman" w:hAnsi="Times New Roman" w:cs="Times New Roman"/>
          <w:kern w:val="0"/>
          <w:sz w:val="28"/>
          <w:szCs w:val="28"/>
          <w:lang w:eastAsia="ru-RU"/>
          <w14:ligatures w14:val="none"/>
        </w:rPr>
        <w:t>.</w:t>
      </w:r>
      <w:r w:rsidRPr="00FF5CB1">
        <w:rPr>
          <w:rFonts w:ascii="Times New Roman" w:eastAsia="Times New Roman" w:hAnsi="Times New Roman" w:cs="Times New Roman"/>
          <w:kern w:val="0"/>
          <w:sz w:val="28"/>
          <w:szCs w:val="28"/>
          <w:lang w:eastAsia="ru-RU"/>
          <w14:ligatures w14:val="none"/>
        </w:rPr>
        <w:tab/>
        <w:t xml:space="preserve">La vânătoarea de animale sălbatice cu blană se permite utilizarea armei de foc lungi cu țeava lisă, </w:t>
      </w:r>
      <w:bookmarkStart w:id="77" w:name="_Hlk164841249"/>
      <w:r w:rsidRPr="00FF5CB1">
        <w:rPr>
          <w:rFonts w:ascii="Times New Roman" w:eastAsia="Times New Roman" w:hAnsi="Times New Roman" w:cs="Times New Roman"/>
          <w:kern w:val="0"/>
          <w:sz w:val="28"/>
          <w:szCs w:val="28"/>
          <w:lang w:eastAsia="ru-RU"/>
          <w14:ligatures w14:val="none"/>
        </w:rPr>
        <w:t>iar la vânătoarea individuală și a armei de foc lungi cu țeava ghintuită</w:t>
      </w:r>
      <w:bookmarkEnd w:id="77"/>
      <w:r w:rsidRPr="00FF5CB1">
        <w:rPr>
          <w:rFonts w:ascii="Times New Roman" w:eastAsia="Times New Roman" w:hAnsi="Times New Roman" w:cs="Times New Roman"/>
          <w:kern w:val="0"/>
          <w:sz w:val="28"/>
          <w:szCs w:val="28"/>
          <w:lang w:eastAsia="ru-RU"/>
          <w14:ligatures w14:val="none"/>
        </w:rPr>
        <w:t xml:space="preserve">, de calibrul </w:t>
      </w:r>
      <w:r w:rsidR="00DD7B6B" w:rsidRPr="00FF5CB1">
        <w:rPr>
          <w:rFonts w:ascii="Times New Roman" w:eastAsia="Times New Roman" w:hAnsi="Times New Roman" w:cs="Times New Roman"/>
          <w:kern w:val="0"/>
          <w:sz w:val="28"/>
          <w:szCs w:val="28"/>
          <w:lang w:eastAsia="ru-RU"/>
          <w14:ligatures w14:val="none"/>
        </w:rPr>
        <w:t>.</w:t>
      </w:r>
      <w:r w:rsidRPr="00FF5CB1">
        <w:rPr>
          <w:rFonts w:ascii="Times New Roman" w:eastAsia="Times New Roman" w:hAnsi="Times New Roman" w:cs="Times New Roman"/>
          <w:kern w:val="0"/>
          <w:sz w:val="28"/>
          <w:szCs w:val="28"/>
          <w:lang w:eastAsia="ru-RU"/>
          <w14:ligatures w14:val="none"/>
        </w:rPr>
        <w:t>22LR și mai mare.</w:t>
      </w:r>
    </w:p>
    <w:p w14:paraId="6EFEE9A9" w14:textId="77777777" w:rsidR="00322DCD" w:rsidRPr="00FF5CB1" w:rsidRDefault="00322DCD" w:rsidP="000D4B01">
      <w:pPr>
        <w:shd w:val="clear" w:color="auto" w:fill="FFFFFF"/>
        <w:tabs>
          <w:tab w:val="left" w:pos="0"/>
        </w:tabs>
        <w:spacing w:after="0" w:line="240" w:lineRule="auto"/>
        <w:rPr>
          <w:rFonts w:ascii="Times New Roman" w:eastAsia="Times New Roman" w:hAnsi="Times New Roman" w:cs="Times New Roman"/>
          <w:b/>
          <w:kern w:val="0"/>
          <w:sz w:val="28"/>
          <w:szCs w:val="28"/>
          <w:lang w:eastAsia="ru-RU"/>
          <w14:ligatures w14:val="none"/>
        </w:rPr>
      </w:pPr>
    </w:p>
    <w:p w14:paraId="6C86D4BE" w14:textId="77777777" w:rsidR="000D4B01" w:rsidRPr="00FF5CB1" w:rsidRDefault="000D4B01" w:rsidP="000D4B01">
      <w:pPr>
        <w:shd w:val="clear" w:color="auto" w:fill="FFFFFF"/>
        <w:tabs>
          <w:tab w:val="left" w:pos="0"/>
        </w:tabs>
        <w:spacing w:after="0" w:line="240" w:lineRule="auto"/>
        <w:jc w:val="center"/>
        <w:rPr>
          <w:rFonts w:ascii="Times New Roman" w:eastAsia="Times New Roman" w:hAnsi="Times New Roman" w:cs="Times New Roman"/>
          <w:b/>
          <w:kern w:val="0"/>
          <w:sz w:val="28"/>
          <w:szCs w:val="28"/>
          <w:lang w:eastAsia="ru-RU"/>
          <w14:ligatures w14:val="none"/>
        </w:rPr>
      </w:pPr>
      <w:r w:rsidRPr="00FF5CB1">
        <w:rPr>
          <w:rFonts w:ascii="Times New Roman" w:eastAsia="Calibri" w:hAnsi="Times New Roman" w:cs="Times New Roman"/>
          <w:b/>
          <w:bCs/>
          <w:kern w:val="0"/>
          <w:sz w:val="28"/>
          <w:szCs w:val="28"/>
          <w14:ligatures w14:val="none"/>
        </w:rPr>
        <w:t>Capitolul</w:t>
      </w:r>
      <w:r w:rsidRPr="00FF5CB1">
        <w:rPr>
          <w:rFonts w:ascii="Times New Roman" w:eastAsia="Times New Roman" w:hAnsi="Times New Roman" w:cs="Times New Roman"/>
          <w:b/>
          <w:kern w:val="0"/>
          <w:sz w:val="28"/>
          <w:szCs w:val="28"/>
          <w:lang w:eastAsia="ru-RU"/>
          <w14:ligatures w14:val="none"/>
        </w:rPr>
        <w:t xml:space="preserve"> VII</w:t>
      </w:r>
    </w:p>
    <w:p w14:paraId="0B9C5DFC" w14:textId="77777777" w:rsidR="000D4B01" w:rsidRPr="00FF5CB1" w:rsidRDefault="000D4B01" w:rsidP="000D4B01">
      <w:pPr>
        <w:shd w:val="clear" w:color="auto" w:fill="FFFFFF"/>
        <w:tabs>
          <w:tab w:val="left" w:pos="0"/>
        </w:tabs>
        <w:spacing w:after="0" w:line="240" w:lineRule="auto"/>
        <w:jc w:val="center"/>
        <w:rPr>
          <w:rFonts w:ascii="Times New Roman" w:eastAsia="Times New Roman" w:hAnsi="Times New Roman" w:cs="Times New Roman"/>
          <w:b/>
          <w:kern w:val="0"/>
          <w:sz w:val="28"/>
          <w:szCs w:val="28"/>
          <w:lang w:eastAsia="ru-RU"/>
          <w14:ligatures w14:val="none"/>
        </w:rPr>
      </w:pPr>
      <w:r w:rsidRPr="00FF5CB1">
        <w:rPr>
          <w:rFonts w:ascii="Times New Roman" w:eastAsia="Times New Roman" w:hAnsi="Times New Roman" w:cs="Times New Roman"/>
          <w:b/>
          <w:kern w:val="0"/>
          <w:sz w:val="28"/>
          <w:szCs w:val="28"/>
          <w:lang w:eastAsia="ru-RU"/>
          <w14:ligatures w14:val="none"/>
        </w:rPr>
        <w:t>Vânătoarea păsărilor din fauna sălbatică</w:t>
      </w:r>
    </w:p>
    <w:p w14:paraId="08CE41D3" w14:textId="45C122CD" w:rsidR="000D4B01" w:rsidRPr="00FF5CB1" w:rsidRDefault="000D4B01" w:rsidP="00C85991">
      <w:pPr>
        <w:shd w:val="clear" w:color="auto" w:fill="FFFFFF"/>
        <w:tabs>
          <w:tab w:val="left" w:pos="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1</w:t>
      </w:r>
      <w:r w:rsidR="00B46636" w:rsidRPr="00FF5CB1">
        <w:rPr>
          <w:rFonts w:ascii="Times New Roman" w:eastAsia="Times New Roman" w:hAnsi="Times New Roman" w:cs="Times New Roman"/>
          <w:kern w:val="0"/>
          <w:sz w:val="28"/>
          <w:szCs w:val="28"/>
          <w:lang w:eastAsia="ru-RU"/>
          <w14:ligatures w14:val="none"/>
        </w:rPr>
        <w:t>8</w:t>
      </w:r>
      <w:r w:rsidRPr="00FF5CB1">
        <w:rPr>
          <w:rFonts w:ascii="Times New Roman" w:eastAsia="Times New Roman" w:hAnsi="Times New Roman" w:cs="Times New Roman"/>
          <w:kern w:val="0"/>
          <w:sz w:val="28"/>
          <w:szCs w:val="28"/>
          <w:lang w:eastAsia="ru-RU"/>
          <w14:ligatures w14:val="none"/>
        </w:rPr>
        <w:t>.</w:t>
      </w:r>
      <w:bookmarkStart w:id="78" w:name="_Hlk160524151"/>
      <w:r w:rsidRPr="00FF5CB1">
        <w:rPr>
          <w:rFonts w:ascii="Times New Roman" w:eastAsia="Times New Roman" w:hAnsi="Times New Roman" w:cs="Times New Roman"/>
          <w:kern w:val="0"/>
          <w:sz w:val="28"/>
          <w:szCs w:val="28"/>
          <w:lang w:eastAsia="ru-RU"/>
          <w14:ligatures w14:val="none"/>
        </w:rPr>
        <w:tab/>
        <w:t>Vânarea păsărilor în fondul cinegetic se permite doar prin următoarele metode de vânătoare:</w:t>
      </w:r>
      <w:bookmarkEnd w:id="78"/>
    </w:p>
    <w:p w14:paraId="6BBFF4BF" w14:textId="1317C177" w:rsidR="000D4B01" w:rsidRPr="00FF5CB1" w:rsidRDefault="000D4B01">
      <w:pPr>
        <w:pStyle w:val="Listparagraf"/>
        <w:numPr>
          <w:ilvl w:val="1"/>
          <w:numId w:val="18"/>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la pândă;</w:t>
      </w:r>
    </w:p>
    <w:p w14:paraId="3E1D2CF6" w14:textId="77777777" w:rsidR="000D4B01" w:rsidRPr="00FF5CB1" w:rsidRDefault="000D4B01">
      <w:pPr>
        <w:pStyle w:val="Listparagraf"/>
        <w:numPr>
          <w:ilvl w:val="1"/>
          <w:numId w:val="18"/>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la sărite;</w:t>
      </w:r>
    </w:p>
    <w:p w14:paraId="0052B0AA" w14:textId="77777777" w:rsidR="000D4B01" w:rsidRPr="00FF5CB1" w:rsidRDefault="000D4B01">
      <w:pPr>
        <w:pStyle w:val="Listparagraf"/>
        <w:numPr>
          <w:ilvl w:val="1"/>
          <w:numId w:val="18"/>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la goană;</w:t>
      </w:r>
    </w:p>
    <w:p w14:paraId="7F500E52" w14:textId="77777777" w:rsidR="000D4B01" w:rsidRPr="00FF5CB1" w:rsidRDefault="000D4B01">
      <w:pPr>
        <w:pStyle w:val="Listparagraf"/>
        <w:numPr>
          <w:ilvl w:val="1"/>
          <w:numId w:val="18"/>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lastRenderedPageBreak/>
        <w:t>la dibuit;</w:t>
      </w:r>
    </w:p>
    <w:p w14:paraId="3D425235" w14:textId="77777777" w:rsidR="000D4B01" w:rsidRPr="00FF5CB1" w:rsidRDefault="000D4B01">
      <w:pPr>
        <w:pStyle w:val="Listparagraf"/>
        <w:numPr>
          <w:ilvl w:val="1"/>
          <w:numId w:val="18"/>
        </w:numPr>
        <w:pBdr>
          <w:top w:val="nil"/>
          <w:left w:val="nil"/>
          <w:bottom w:val="nil"/>
          <w:right w:val="nil"/>
          <w:between w:val="nil"/>
        </w:pBdr>
        <w:shd w:val="clear" w:color="auto" w:fill="FFFFFF"/>
        <w:tabs>
          <w:tab w:val="left" w:pos="0"/>
        </w:tabs>
        <w:spacing w:after="0" w:line="240" w:lineRule="auto"/>
        <w:ind w:left="0" w:firstLine="567"/>
        <w:jc w:val="both"/>
        <w:rPr>
          <w:rFonts w:ascii="Times New Roman" w:eastAsia="Times New Roman" w:hAnsi="Times New Roman" w:cs="Times New Roman"/>
          <w:b/>
          <w:bCs/>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prin ademenire.</w:t>
      </w:r>
    </w:p>
    <w:p w14:paraId="34588B34" w14:textId="2BBAFAB3" w:rsidR="000D4B01" w:rsidRPr="00FF5CB1" w:rsidRDefault="000D4B01" w:rsidP="00C85991">
      <w:pPr>
        <w:pBdr>
          <w:top w:val="nil"/>
          <w:left w:val="nil"/>
          <w:bottom w:val="nil"/>
          <w:right w:val="nil"/>
          <w:between w:val="nil"/>
        </w:pBdr>
        <w:shd w:val="clear" w:color="auto" w:fill="FFFFFF"/>
        <w:tabs>
          <w:tab w:val="left" w:pos="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1</w:t>
      </w:r>
      <w:r w:rsidR="00B46636" w:rsidRPr="00FF5CB1">
        <w:rPr>
          <w:rFonts w:ascii="Times New Roman" w:eastAsia="Times New Roman" w:hAnsi="Times New Roman" w:cs="Times New Roman"/>
          <w:kern w:val="0"/>
          <w:sz w:val="28"/>
          <w:szCs w:val="28"/>
          <w:lang w:eastAsia="ru-RU"/>
          <w14:ligatures w14:val="none"/>
        </w:rPr>
        <w:t>9</w:t>
      </w:r>
      <w:r w:rsidRPr="00FF5CB1">
        <w:rPr>
          <w:rFonts w:ascii="Times New Roman" w:eastAsia="Times New Roman" w:hAnsi="Times New Roman" w:cs="Times New Roman"/>
          <w:kern w:val="0"/>
          <w:sz w:val="28"/>
          <w:szCs w:val="28"/>
          <w:lang w:eastAsia="ru-RU"/>
          <w14:ligatures w14:val="none"/>
        </w:rPr>
        <w:t>.</w:t>
      </w:r>
      <w:r w:rsidRPr="00FF5CB1">
        <w:rPr>
          <w:rFonts w:ascii="Times New Roman" w:eastAsia="Times New Roman" w:hAnsi="Times New Roman" w:cs="Times New Roman"/>
          <w:kern w:val="0"/>
          <w:sz w:val="28"/>
          <w:szCs w:val="28"/>
          <w:lang w:eastAsia="ru-RU"/>
          <w14:ligatures w14:val="none"/>
        </w:rPr>
        <w:tab/>
        <w:t>La vânătoarea de păsări din faună sălbatică se permite utilizarea doar a armei de foc lungi cu țeava lisă.</w:t>
      </w:r>
    </w:p>
    <w:p w14:paraId="1022271C" w14:textId="77777777" w:rsidR="00322DCD" w:rsidRPr="00FF5CB1" w:rsidRDefault="00322DCD" w:rsidP="000D4B01">
      <w:pPr>
        <w:shd w:val="clear" w:color="auto" w:fill="FFFFFF"/>
        <w:tabs>
          <w:tab w:val="left" w:pos="0"/>
        </w:tabs>
        <w:spacing w:after="0" w:line="240" w:lineRule="auto"/>
        <w:rPr>
          <w:rFonts w:ascii="Times New Roman" w:eastAsia="Times New Roman" w:hAnsi="Times New Roman" w:cs="Times New Roman"/>
          <w:b/>
          <w:kern w:val="0"/>
          <w:sz w:val="28"/>
          <w:szCs w:val="28"/>
          <w:lang w:eastAsia="ru-RU"/>
          <w14:ligatures w14:val="none"/>
        </w:rPr>
      </w:pPr>
    </w:p>
    <w:p w14:paraId="2E0DBB27" w14:textId="77777777" w:rsidR="000D4B01" w:rsidRPr="00FF5CB1" w:rsidRDefault="000D4B01" w:rsidP="000D4B01">
      <w:pPr>
        <w:shd w:val="clear" w:color="auto" w:fill="FFFFFF"/>
        <w:tabs>
          <w:tab w:val="left" w:pos="0"/>
        </w:tabs>
        <w:spacing w:after="0" w:line="240" w:lineRule="auto"/>
        <w:jc w:val="center"/>
        <w:rPr>
          <w:rFonts w:ascii="Times New Roman" w:eastAsia="Times New Roman" w:hAnsi="Times New Roman" w:cs="Times New Roman"/>
          <w:b/>
          <w:kern w:val="0"/>
          <w:sz w:val="28"/>
          <w:szCs w:val="28"/>
          <w:lang w:eastAsia="ru-RU"/>
          <w14:ligatures w14:val="none"/>
        </w:rPr>
      </w:pPr>
      <w:r w:rsidRPr="00FF5CB1">
        <w:rPr>
          <w:rFonts w:ascii="Times New Roman" w:eastAsia="Calibri" w:hAnsi="Times New Roman" w:cs="Times New Roman"/>
          <w:b/>
          <w:bCs/>
          <w:kern w:val="0"/>
          <w:sz w:val="28"/>
          <w:szCs w:val="28"/>
          <w14:ligatures w14:val="none"/>
        </w:rPr>
        <w:t>Capitolul</w:t>
      </w:r>
      <w:r w:rsidRPr="00FF5CB1">
        <w:rPr>
          <w:rFonts w:ascii="Times New Roman" w:eastAsia="Times New Roman" w:hAnsi="Times New Roman" w:cs="Times New Roman"/>
          <w:b/>
          <w:kern w:val="0"/>
          <w:sz w:val="28"/>
          <w:szCs w:val="28"/>
          <w:lang w:eastAsia="ru-RU"/>
          <w14:ligatures w14:val="none"/>
        </w:rPr>
        <w:t xml:space="preserve"> VIII</w:t>
      </w:r>
    </w:p>
    <w:p w14:paraId="5FD18A4D" w14:textId="77777777" w:rsidR="000D4B01" w:rsidRPr="00FF5CB1" w:rsidRDefault="000D4B01" w:rsidP="000D4B01">
      <w:pPr>
        <w:shd w:val="clear" w:color="auto" w:fill="FFFFFF"/>
        <w:tabs>
          <w:tab w:val="left" w:pos="0"/>
        </w:tabs>
        <w:spacing w:after="0" w:line="240" w:lineRule="auto"/>
        <w:jc w:val="center"/>
        <w:rPr>
          <w:rFonts w:ascii="Times New Roman" w:eastAsia="Times New Roman" w:hAnsi="Times New Roman" w:cs="Times New Roman"/>
          <w:b/>
          <w:kern w:val="0"/>
          <w:sz w:val="28"/>
          <w:szCs w:val="28"/>
          <w:lang w:eastAsia="ru-RU"/>
          <w14:ligatures w14:val="none"/>
        </w:rPr>
      </w:pPr>
      <w:r w:rsidRPr="00FF5CB1">
        <w:rPr>
          <w:rFonts w:ascii="Times New Roman" w:eastAsia="Times New Roman" w:hAnsi="Times New Roman" w:cs="Times New Roman"/>
          <w:b/>
          <w:kern w:val="0"/>
          <w:sz w:val="28"/>
          <w:szCs w:val="28"/>
          <w:lang w:eastAsia="ru-RU"/>
          <w14:ligatures w14:val="none"/>
        </w:rPr>
        <w:t>Vânătoarea cu păsări de pradă</w:t>
      </w:r>
    </w:p>
    <w:p w14:paraId="04B3A297" w14:textId="3D89E377" w:rsidR="000D4B01" w:rsidRPr="00FF5CB1" w:rsidRDefault="00B46636" w:rsidP="00C85991">
      <w:pPr>
        <w:shd w:val="clear" w:color="auto" w:fill="FFFFFF"/>
        <w:tabs>
          <w:tab w:val="left" w:pos="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20</w:t>
      </w:r>
      <w:r w:rsidR="000D4B01" w:rsidRPr="00FF5CB1">
        <w:rPr>
          <w:rFonts w:ascii="Times New Roman" w:eastAsia="Times New Roman" w:hAnsi="Times New Roman" w:cs="Times New Roman"/>
          <w:kern w:val="0"/>
          <w:sz w:val="28"/>
          <w:szCs w:val="28"/>
          <w:lang w:eastAsia="ru-RU"/>
          <w14:ligatures w14:val="none"/>
        </w:rPr>
        <w:t>.</w:t>
      </w:r>
      <w:r w:rsidR="000D4B01" w:rsidRPr="00FF5CB1">
        <w:rPr>
          <w:rFonts w:ascii="Times New Roman" w:eastAsia="Times New Roman" w:hAnsi="Times New Roman" w:cs="Times New Roman"/>
          <w:kern w:val="0"/>
          <w:sz w:val="28"/>
          <w:szCs w:val="28"/>
          <w:lang w:eastAsia="ru-RU"/>
          <w14:ligatures w14:val="none"/>
        </w:rPr>
        <w:tab/>
        <w:t>Vânătoarea cu păsări de pradă este permisă la animalele sălbatice cu blană și la păsări de interes cinegetic și doar prin următoarele metode de vânătoare:</w:t>
      </w:r>
    </w:p>
    <w:p w14:paraId="7A711C92" w14:textId="1B671F44" w:rsidR="000D4B01" w:rsidRPr="00FF5CB1" w:rsidRDefault="000D4B01">
      <w:pPr>
        <w:pStyle w:val="Listparagraf"/>
        <w:numPr>
          <w:ilvl w:val="1"/>
          <w:numId w:val="19"/>
        </w:numPr>
        <w:pBdr>
          <w:top w:val="nil"/>
          <w:left w:val="nil"/>
          <w:bottom w:val="nil"/>
          <w:right w:val="nil"/>
          <w:between w:val="nil"/>
        </w:pBdr>
        <w:shd w:val="clear" w:color="auto" w:fill="FFFFFF"/>
        <w:tabs>
          <w:tab w:val="left" w:pos="142"/>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la sărite;</w:t>
      </w:r>
    </w:p>
    <w:p w14:paraId="60620333" w14:textId="77777777" w:rsidR="000D4B01" w:rsidRPr="00FF5CB1" w:rsidRDefault="000D4B01">
      <w:pPr>
        <w:pStyle w:val="Listparagraf"/>
        <w:numPr>
          <w:ilvl w:val="1"/>
          <w:numId w:val="19"/>
        </w:numPr>
        <w:pBdr>
          <w:top w:val="nil"/>
          <w:left w:val="nil"/>
          <w:bottom w:val="nil"/>
          <w:right w:val="nil"/>
          <w:between w:val="nil"/>
        </w:pBdr>
        <w:shd w:val="clear" w:color="auto" w:fill="FFFFFF"/>
        <w:tabs>
          <w:tab w:val="left" w:pos="142"/>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b/>
          <w:bCs/>
          <w:kern w:val="0"/>
          <w:sz w:val="28"/>
          <w:szCs w:val="28"/>
          <w:lang w:eastAsia="ru-RU"/>
          <w14:ligatures w14:val="none"/>
        </w:rPr>
        <w:t>la dibuit.</w:t>
      </w:r>
    </w:p>
    <w:p w14:paraId="2B21A69A" w14:textId="7F68026E" w:rsidR="000D4B01" w:rsidRPr="00FF5CB1" w:rsidRDefault="000D4B01" w:rsidP="00C85991">
      <w:pPr>
        <w:shd w:val="clear" w:color="auto" w:fill="FFFFFF"/>
        <w:tabs>
          <w:tab w:val="left" w:pos="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2</w:t>
      </w:r>
      <w:r w:rsidR="00B46636" w:rsidRPr="00FF5CB1">
        <w:rPr>
          <w:rFonts w:ascii="Times New Roman" w:eastAsia="Times New Roman" w:hAnsi="Times New Roman" w:cs="Times New Roman"/>
          <w:kern w:val="0"/>
          <w:sz w:val="28"/>
          <w:szCs w:val="28"/>
          <w:lang w:eastAsia="ru-RU"/>
          <w14:ligatures w14:val="none"/>
        </w:rPr>
        <w:t>1</w:t>
      </w:r>
      <w:r w:rsidRPr="00FF5CB1">
        <w:rPr>
          <w:rFonts w:ascii="Times New Roman" w:eastAsia="Times New Roman" w:hAnsi="Times New Roman" w:cs="Times New Roman"/>
          <w:kern w:val="0"/>
          <w:sz w:val="28"/>
          <w:szCs w:val="28"/>
          <w:lang w:eastAsia="ru-RU"/>
          <w14:ligatures w14:val="none"/>
        </w:rPr>
        <w:t>.</w:t>
      </w:r>
      <w:r w:rsidRPr="00FF5CB1">
        <w:rPr>
          <w:rFonts w:ascii="Times New Roman" w:eastAsia="Times New Roman" w:hAnsi="Times New Roman" w:cs="Times New Roman"/>
          <w:kern w:val="0"/>
          <w:sz w:val="28"/>
          <w:szCs w:val="28"/>
          <w:lang w:eastAsia="ru-RU"/>
          <w14:ligatures w14:val="none"/>
        </w:rPr>
        <w:tab/>
        <w:t>La vânătoarea cu păsări de pradă sunt permise doar păsările de pradă dresate și certificate în acest sens, din următoarele specii:</w:t>
      </w:r>
    </w:p>
    <w:p w14:paraId="45012B13" w14:textId="66C2ED26" w:rsidR="000D4B01" w:rsidRPr="00FF5CB1" w:rsidRDefault="000D4B01">
      <w:pPr>
        <w:pStyle w:val="Listparagraf"/>
        <w:numPr>
          <w:ilvl w:val="1"/>
          <w:numId w:val="20"/>
        </w:numPr>
        <w:pBdr>
          <w:top w:val="nil"/>
          <w:left w:val="nil"/>
          <w:bottom w:val="nil"/>
          <w:right w:val="nil"/>
          <w:between w:val="nil"/>
        </w:pBdr>
        <w:shd w:val="clear" w:color="auto" w:fill="FFFFFF"/>
        <w:tabs>
          <w:tab w:val="left" w:pos="360"/>
          <w:tab w:val="left" w:pos="1418"/>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 xml:space="preserve">acvilă de munte </w:t>
      </w:r>
      <w:r w:rsidRPr="00FF5CB1">
        <w:rPr>
          <w:rFonts w:ascii="Times New Roman" w:eastAsia="Times New Roman" w:hAnsi="Times New Roman" w:cs="Times New Roman"/>
          <w:i/>
          <w:iCs/>
          <w:kern w:val="0"/>
          <w:sz w:val="28"/>
          <w:szCs w:val="28"/>
          <w:lang w:eastAsia="ru-RU"/>
          <w14:ligatures w14:val="none"/>
        </w:rPr>
        <w:t>(Aquila chrysaetos)</w:t>
      </w:r>
      <w:r w:rsidRPr="00FF5CB1">
        <w:rPr>
          <w:rFonts w:ascii="Times New Roman" w:eastAsia="Times New Roman" w:hAnsi="Times New Roman" w:cs="Times New Roman"/>
          <w:kern w:val="0"/>
          <w:sz w:val="28"/>
          <w:szCs w:val="28"/>
          <w:lang w:eastAsia="ru-RU"/>
          <w14:ligatures w14:val="none"/>
        </w:rPr>
        <w:t>;</w:t>
      </w:r>
    </w:p>
    <w:p w14:paraId="58DE5C88" w14:textId="77777777" w:rsidR="000D4B01" w:rsidRPr="00FF5CB1" w:rsidRDefault="000D4B01">
      <w:pPr>
        <w:pStyle w:val="Listparagraf"/>
        <w:numPr>
          <w:ilvl w:val="1"/>
          <w:numId w:val="20"/>
        </w:numPr>
        <w:pBdr>
          <w:top w:val="nil"/>
          <w:left w:val="nil"/>
          <w:bottom w:val="nil"/>
          <w:right w:val="nil"/>
          <w:between w:val="nil"/>
        </w:pBdr>
        <w:shd w:val="clear" w:color="auto" w:fill="FFFFFF"/>
        <w:tabs>
          <w:tab w:val="left" w:pos="360"/>
          <w:tab w:val="left" w:pos="1418"/>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 xml:space="preserve">uliu porumbar </w:t>
      </w:r>
      <w:r w:rsidRPr="00FF5CB1">
        <w:rPr>
          <w:rFonts w:ascii="Times New Roman" w:eastAsia="Times New Roman" w:hAnsi="Times New Roman" w:cs="Times New Roman"/>
          <w:i/>
          <w:iCs/>
          <w:kern w:val="0"/>
          <w:sz w:val="28"/>
          <w:szCs w:val="28"/>
          <w:lang w:eastAsia="ru-RU"/>
          <w14:ligatures w14:val="none"/>
        </w:rPr>
        <w:t>(Accipiter gentilis)</w:t>
      </w:r>
      <w:r w:rsidRPr="00FF5CB1">
        <w:rPr>
          <w:rFonts w:ascii="Times New Roman" w:eastAsia="Times New Roman" w:hAnsi="Times New Roman" w:cs="Times New Roman"/>
          <w:kern w:val="0"/>
          <w:sz w:val="28"/>
          <w:szCs w:val="28"/>
          <w:lang w:eastAsia="ru-RU"/>
          <w14:ligatures w14:val="none"/>
        </w:rPr>
        <w:t>;</w:t>
      </w:r>
    </w:p>
    <w:p w14:paraId="6590A512" w14:textId="77777777" w:rsidR="000D4B01" w:rsidRPr="00FF5CB1" w:rsidRDefault="000D4B01">
      <w:pPr>
        <w:pStyle w:val="Listparagraf"/>
        <w:numPr>
          <w:ilvl w:val="1"/>
          <w:numId w:val="20"/>
        </w:numPr>
        <w:pBdr>
          <w:top w:val="nil"/>
          <w:left w:val="nil"/>
          <w:bottom w:val="nil"/>
          <w:right w:val="nil"/>
          <w:between w:val="nil"/>
        </w:pBdr>
        <w:shd w:val="clear" w:color="auto" w:fill="FFFFFF"/>
        <w:tabs>
          <w:tab w:val="left" w:pos="360"/>
          <w:tab w:val="left" w:pos="1418"/>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 xml:space="preserve">uliu păsărar </w:t>
      </w:r>
      <w:r w:rsidRPr="00FF5CB1">
        <w:rPr>
          <w:rFonts w:ascii="Times New Roman" w:eastAsia="Times New Roman" w:hAnsi="Times New Roman" w:cs="Times New Roman"/>
          <w:i/>
          <w:iCs/>
          <w:kern w:val="0"/>
          <w:sz w:val="28"/>
          <w:szCs w:val="28"/>
          <w:lang w:eastAsia="ru-RU"/>
          <w14:ligatures w14:val="none"/>
        </w:rPr>
        <w:t>(Accipiter nisus)</w:t>
      </w:r>
      <w:r w:rsidRPr="00FF5CB1">
        <w:rPr>
          <w:rFonts w:ascii="Times New Roman" w:eastAsia="Times New Roman" w:hAnsi="Times New Roman" w:cs="Times New Roman"/>
          <w:kern w:val="0"/>
          <w:sz w:val="28"/>
          <w:szCs w:val="28"/>
          <w:lang w:eastAsia="ru-RU"/>
          <w14:ligatures w14:val="none"/>
        </w:rPr>
        <w:t>;</w:t>
      </w:r>
    </w:p>
    <w:p w14:paraId="7919914E" w14:textId="77777777" w:rsidR="000D4B01" w:rsidRPr="00FF5CB1" w:rsidRDefault="000D4B01">
      <w:pPr>
        <w:pStyle w:val="Listparagraf"/>
        <w:numPr>
          <w:ilvl w:val="1"/>
          <w:numId w:val="20"/>
        </w:numPr>
        <w:pBdr>
          <w:top w:val="nil"/>
          <w:left w:val="nil"/>
          <w:bottom w:val="nil"/>
          <w:right w:val="nil"/>
          <w:between w:val="nil"/>
        </w:pBdr>
        <w:shd w:val="clear" w:color="auto" w:fill="FFFFFF"/>
        <w:tabs>
          <w:tab w:val="left" w:pos="360"/>
          <w:tab w:val="left" w:pos="1418"/>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 xml:space="preserve">șoim călător </w:t>
      </w:r>
      <w:r w:rsidRPr="00FF5CB1">
        <w:rPr>
          <w:rFonts w:ascii="Times New Roman" w:eastAsia="Times New Roman" w:hAnsi="Times New Roman" w:cs="Times New Roman"/>
          <w:i/>
          <w:iCs/>
          <w:kern w:val="0"/>
          <w:sz w:val="28"/>
          <w:szCs w:val="28"/>
          <w:lang w:eastAsia="ru-RU"/>
          <w14:ligatures w14:val="none"/>
        </w:rPr>
        <w:t>(Falco peregrinus)</w:t>
      </w:r>
      <w:r w:rsidRPr="00FF5CB1">
        <w:rPr>
          <w:rFonts w:ascii="Times New Roman" w:eastAsia="Times New Roman" w:hAnsi="Times New Roman" w:cs="Times New Roman"/>
          <w:kern w:val="0"/>
          <w:sz w:val="28"/>
          <w:szCs w:val="28"/>
          <w:lang w:eastAsia="ru-RU"/>
          <w14:ligatures w14:val="none"/>
        </w:rPr>
        <w:t>;</w:t>
      </w:r>
    </w:p>
    <w:p w14:paraId="64E86182" w14:textId="77777777" w:rsidR="000D4B01" w:rsidRPr="00FF5CB1" w:rsidRDefault="000D4B01">
      <w:pPr>
        <w:pStyle w:val="Listparagraf"/>
        <w:numPr>
          <w:ilvl w:val="1"/>
          <w:numId w:val="20"/>
        </w:numPr>
        <w:pBdr>
          <w:top w:val="nil"/>
          <w:left w:val="nil"/>
          <w:bottom w:val="nil"/>
          <w:right w:val="nil"/>
          <w:between w:val="nil"/>
        </w:pBdr>
        <w:shd w:val="clear" w:color="auto" w:fill="FFFFFF"/>
        <w:tabs>
          <w:tab w:val="left" w:pos="360"/>
          <w:tab w:val="left" w:pos="1418"/>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 xml:space="preserve">șoim dunărean </w:t>
      </w:r>
      <w:r w:rsidRPr="00FF5CB1">
        <w:rPr>
          <w:rFonts w:ascii="Times New Roman" w:eastAsia="Times New Roman" w:hAnsi="Times New Roman" w:cs="Times New Roman"/>
          <w:i/>
          <w:iCs/>
          <w:kern w:val="0"/>
          <w:sz w:val="28"/>
          <w:szCs w:val="28"/>
          <w:lang w:eastAsia="ru-RU"/>
          <w14:ligatures w14:val="none"/>
        </w:rPr>
        <w:t>(Falco cherrug)</w:t>
      </w:r>
      <w:r w:rsidRPr="00FF5CB1">
        <w:rPr>
          <w:rFonts w:ascii="Times New Roman" w:eastAsia="Times New Roman" w:hAnsi="Times New Roman" w:cs="Times New Roman"/>
          <w:kern w:val="0"/>
          <w:sz w:val="28"/>
          <w:szCs w:val="28"/>
          <w:lang w:eastAsia="ru-RU"/>
          <w14:ligatures w14:val="none"/>
        </w:rPr>
        <w:t>;</w:t>
      </w:r>
    </w:p>
    <w:p w14:paraId="41F1A1F3" w14:textId="77777777" w:rsidR="000D4B01" w:rsidRPr="00FF5CB1" w:rsidRDefault="000D4B01">
      <w:pPr>
        <w:pStyle w:val="Listparagraf"/>
        <w:numPr>
          <w:ilvl w:val="1"/>
          <w:numId w:val="20"/>
        </w:numPr>
        <w:pBdr>
          <w:top w:val="nil"/>
          <w:left w:val="nil"/>
          <w:bottom w:val="nil"/>
          <w:right w:val="nil"/>
          <w:between w:val="nil"/>
        </w:pBdr>
        <w:shd w:val="clear" w:color="auto" w:fill="FFFFFF"/>
        <w:tabs>
          <w:tab w:val="left" w:pos="360"/>
          <w:tab w:val="left" w:pos="1418"/>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 xml:space="preserve">șoim polar </w:t>
      </w:r>
      <w:r w:rsidRPr="00FF5CB1">
        <w:rPr>
          <w:rFonts w:ascii="Times New Roman" w:eastAsia="Times New Roman" w:hAnsi="Times New Roman" w:cs="Times New Roman"/>
          <w:i/>
          <w:iCs/>
          <w:kern w:val="0"/>
          <w:sz w:val="28"/>
          <w:szCs w:val="28"/>
          <w:lang w:eastAsia="ru-RU"/>
          <w14:ligatures w14:val="none"/>
        </w:rPr>
        <w:t>(Falco rusticolus)</w:t>
      </w:r>
      <w:r w:rsidRPr="00FF5CB1">
        <w:rPr>
          <w:rFonts w:ascii="Times New Roman" w:eastAsia="Times New Roman" w:hAnsi="Times New Roman" w:cs="Times New Roman"/>
          <w:kern w:val="0"/>
          <w:sz w:val="28"/>
          <w:szCs w:val="28"/>
          <w:lang w:eastAsia="ru-RU"/>
          <w14:ligatures w14:val="none"/>
        </w:rPr>
        <w:t>.</w:t>
      </w:r>
    </w:p>
    <w:p w14:paraId="6DDECC6E" w14:textId="24A842C4" w:rsidR="000D4B01" w:rsidRPr="00FF5CB1" w:rsidRDefault="000D4B01" w:rsidP="00C85991">
      <w:pPr>
        <w:shd w:val="clear" w:color="auto" w:fill="FFFFFF"/>
        <w:tabs>
          <w:tab w:val="left" w:pos="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2</w:t>
      </w:r>
      <w:r w:rsidR="00B46636" w:rsidRPr="00FF5CB1">
        <w:rPr>
          <w:rFonts w:ascii="Times New Roman" w:eastAsia="Times New Roman" w:hAnsi="Times New Roman" w:cs="Times New Roman"/>
          <w:kern w:val="0"/>
          <w:sz w:val="28"/>
          <w:szCs w:val="28"/>
          <w:lang w:eastAsia="ru-RU"/>
          <w14:ligatures w14:val="none"/>
        </w:rPr>
        <w:t>2</w:t>
      </w:r>
      <w:r w:rsidRPr="00FF5CB1">
        <w:rPr>
          <w:rFonts w:ascii="Times New Roman" w:eastAsia="Times New Roman" w:hAnsi="Times New Roman" w:cs="Times New Roman"/>
          <w:kern w:val="0"/>
          <w:sz w:val="28"/>
          <w:szCs w:val="28"/>
          <w:lang w:eastAsia="ru-RU"/>
          <w14:ligatures w14:val="none"/>
        </w:rPr>
        <w:t>.</w:t>
      </w:r>
      <w:r w:rsidRPr="00FF5CB1">
        <w:rPr>
          <w:rFonts w:ascii="Times New Roman" w:eastAsia="Times New Roman" w:hAnsi="Times New Roman" w:cs="Times New Roman"/>
          <w:kern w:val="0"/>
          <w:sz w:val="28"/>
          <w:szCs w:val="28"/>
          <w:lang w:eastAsia="ru-RU"/>
          <w14:ligatures w14:val="none"/>
        </w:rPr>
        <w:tab/>
        <w:t xml:space="preserve">Evidența, înregistrarea și emiterea </w:t>
      </w:r>
      <w:bookmarkStart w:id="79" w:name="_Hlk160622658"/>
      <w:r w:rsidRPr="00FF5CB1">
        <w:rPr>
          <w:rFonts w:ascii="Times New Roman" w:eastAsia="Times New Roman" w:hAnsi="Times New Roman" w:cs="Times New Roman"/>
          <w:kern w:val="0"/>
          <w:sz w:val="28"/>
          <w:szCs w:val="28"/>
          <w:lang w:eastAsia="ru-RU"/>
          <w14:ligatures w14:val="none"/>
        </w:rPr>
        <w:t xml:space="preserve">pașapoartelor păsărilor de pradă </w:t>
      </w:r>
      <w:bookmarkEnd w:id="79"/>
      <w:r w:rsidRPr="00FF5CB1">
        <w:rPr>
          <w:rFonts w:ascii="Times New Roman" w:eastAsia="Times New Roman" w:hAnsi="Times New Roman" w:cs="Times New Roman"/>
          <w:kern w:val="0"/>
          <w:sz w:val="28"/>
          <w:szCs w:val="28"/>
          <w:lang w:eastAsia="ru-RU"/>
          <w14:ligatures w14:val="none"/>
        </w:rPr>
        <w:t>se efectuează de societățile de vânători conform regulamentului intern, iar în cazul în care survine decesul păsării, proprietarul este obligat, în termen de 5 zile să informeze în acest sens societatea de vânători emitentă a pașaportului păsării respective.</w:t>
      </w:r>
    </w:p>
    <w:p w14:paraId="17557A0B" w14:textId="7A7AB824" w:rsidR="000D4B01" w:rsidRPr="00FF5CB1" w:rsidRDefault="000D4B01" w:rsidP="00C85991">
      <w:pPr>
        <w:shd w:val="clear" w:color="auto" w:fill="FFFFFF"/>
        <w:tabs>
          <w:tab w:val="left" w:pos="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2</w:t>
      </w:r>
      <w:r w:rsidR="00B46636" w:rsidRPr="00FF5CB1">
        <w:rPr>
          <w:rFonts w:ascii="Times New Roman" w:eastAsia="Times New Roman" w:hAnsi="Times New Roman" w:cs="Times New Roman"/>
          <w:kern w:val="0"/>
          <w:sz w:val="28"/>
          <w:szCs w:val="28"/>
          <w:lang w:eastAsia="ru-RU"/>
          <w14:ligatures w14:val="none"/>
        </w:rPr>
        <w:t>3</w:t>
      </w:r>
      <w:r w:rsidRPr="00FF5CB1">
        <w:rPr>
          <w:rFonts w:ascii="Times New Roman" w:eastAsia="Times New Roman" w:hAnsi="Times New Roman" w:cs="Times New Roman"/>
          <w:kern w:val="0"/>
          <w:sz w:val="28"/>
          <w:szCs w:val="28"/>
          <w:lang w:eastAsia="ru-RU"/>
          <w14:ligatures w14:val="none"/>
        </w:rPr>
        <w:t>.</w:t>
      </w:r>
      <w:r w:rsidRPr="00FF5CB1">
        <w:rPr>
          <w:rFonts w:ascii="Times New Roman" w:eastAsia="Times New Roman" w:hAnsi="Times New Roman" w:cs="Times New Roman"/>
          <w:kern w:val="0"/>
          <w:sz w:val="28"/>
          <w:szCs w:val="28"/>
          <w:lang w:eastAsia="ru-RU"/>
          <w14:ligatures w14:val="none"/>
        </w:rPr>
        <w:tab/>
        <w:t xml:space="preserve">Dresajul și testarea păsărilor de pradă se permit doar în sectoarele amenajate special de gestionarul fondului cinegetic. </w:t>
      </w:r>
    </w:p>
    <w:p w14:paraId="587A4D04" w14:textId="5EDDDBBC" w:rsidR="00DD60F1" w:rsidRPr="00FF5CB1" w:rsidRDefault="000D4B01" w:rsidP="00DD60F1">
      <w:pPr>
        <w:shd w:val="clear" w:color="auto" w:fill="FFFFFF"/>
        <w:tabs>
          <w:tab w:val="left" w:pos="14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2</w:t>
      </w:r>
      <w:r w:rsidR="00B46636" w:rsidRPr="00FF5CB1">
        <w:rPr>
          <w:rFonts w:ascii="Times New Roman" w:eastAsia="Times New Roman" w:hAnsi="Times New Roman" w:cs="Times New Roman"/>
          <w:kern w:val="0"/>
          <w:sz w:val="28"/>
          <w:szCs w:val="28"/>
          <w:lang w:eastAsia="ru-RU"/>
          <w14:ligatures w14:val="none"/>
        </w:rPr>
        <w:t>4</w:t>
      </w:r>
      <w:r w:rsidRPr="00FF5CB1">
        <w:rPr>
          <w:rFonts w:ascii="Times New Roman" w:eastAsia="Times New Roman" w:hAnsi="Times New Roman" w:cs="Times New Roman"/>
          <w:kern w:val="0"/>
          <w:sz w:val="28"/>
          <w:szCs w:val="28"/>
          <w:lang w:eastAsia="ru-RU"/>
          <w14:ligatures w14:val="none"/>
        </w:rPr>
        <w:t>.</w:t>
      </w:r>
      <w:r w:rsidRPr="00FF5CB1">
        <w:rPr>
          <w:rFonts w:ascii="Times New Roman" w:eastAsia="Times New Roman" w:hAnsi="Times New Roman" w:cs="Times New Roman"/>
          <w:kern w:val="0"/>
          <w:sz w:val="28"/>
          <w:szCs w:val="28"/>
          <w:lang w:eastAsia="ru-RU"/>
          <w14:ligatures w14:val="none"/>
        </w:rPr>
        <w:tab/>
        <w:t>Se interzice capturarea păsărilor de pradă și colectarea ouălor acestora din natură în scopul creșterii în captivitate și folosirii la vânătoare.</w:t>
      </w:r>
    </w:p>
    <w:p w14:paraId="1F57BDCC" w14:textId="77777777" w:rsidR="00B44389" w:rsidRPr="00FF5CB1" w:rsidRDefault="00B44389" w:rsidP="000D4B01">
      <w:pPr>
        <w:shd w:val="clear" w:color="auto" w:fill="FFFFFF"/>
        <w:tabs>
          <w:tab w:val="left" w:pos="0"/>
        </w:tabs>
        <w:spacing w:after="0" w:line="240" w:lineRule="auto"/>
        <w:jc w:val="center"/>
        <w:rPr>
          <w:rFonts w:ascii="Times New Roman" w:eastAsia="Calibri" w:hAnsi="Times New Roman" w:cs="Times New Roman"/>
          <w:b/>
          <w:bCs/>
          <w:kern w:val="0"/>
          <w:sz w:val="28"/>
          <w:szCs w:val="28"/>
          <w14:ligatures w14:val="none"/>
        </w:rPr>
      </w:pPr>
    </w:p>
    <w:p w14:paraId="42688CDB" w14:textId="5B53E58A" w:rsidR="000D4B01" w:rsidRPr="00FF5CB1" w:rsidRDefault="000D4B01" w:rsidP="000D4B01">
      <w:pPr>
        <w:shd w:val="clear" w:color="auto" w:fill="FFFFFF"/>
        <w:tabs>
          <w:tab w:val="left" w:pos="0"/>
        </w:tabs>
        <w:spacing w:after="0" w:line="240" w:lineRule="auto"/>
        <w:jc w:val="center"/>
        <w:rPr>
          <w:rFonts w:ascii="Times New Roman" w:eastAsia="Times New Roman" w:hAnsi="Times New Roman" w:cs="Times New Roman"/>
          <w:b/>
          <w:kern w:val="0"/>
          <w:sz w:val="28"/>
          <w:szCs w:val="28"/>
          <w:lang w:eastAsia="ru-RU"/>
          <w14:ligatures w14:val="none"/>
        </w:rPr>
      </w:pPr>
      <w:r w:rsidRPr="00FF5CB1">
        <w:rPr>
          <w:rFonts w:ascii="Times New Roman" w:eastAsia="Calibri" w:hAnsi="Times New Roman" w:cs="Times New Roman"/>
          <w:b/>
          <w:bCs/>
          <w:kern w:val="0"/>
          <w:sz w:val="28"/>
          <w:szCs w:val="28"/>
          <w14:ligatures w14:val="none"/>
        </w:rPr>
        <w:t>Capitolul</w:t>
      </w:r>
      <w:r w:rsidRPr="00FF5CB1">
        <w:rPr>
          <w:rFonts w:ascii="Times New Roman" w:eastAsia="Times New Roman" w:hAnsi="Times New Roman" w:cs="Times New Roman"/>
          <w:b/>
          <w:kern w:val="0"/>
          <w:sz w:val="28"/>
          <w:szCs w:val="28"/>
          <w:lang w:eastAsia="ru-RU"/>
          <w14:ligatures w14:val="none"/>
        </w:rPr>
        <w:t xml:space="preserve"> IX</w:t>
      </w:r>
    </w:p>
    <w:p w14:paraId="3FF072DE" w14:textId="77777777" w:rsidR="000D4B01" w:rsidRPr="00FF5CB1" w:rsidRDefault="000D4B01" w:rsidP="000D4B01">
      <w:pPr>
        <w:shd w:val="clear" w:color="auto" w:fill="FFFFFF"/>
        <w:tabs>
          <w:tab w:val="left" w:pos="0"/>
        </w:tabs>
        <w:spacing w:after="0" w:line="240" w:lineRule="auto"/>
        <w:jc w:val="center"/>
        <w:rPr>
          <w:rFonts w:ascii="Times New Roman" w:eastAsia="Times New Roman" w:hAnsi="Times New Roman" w:cs="Times New Roman"/>
          <w:b/>
          <w:kern w:val="0"/>
          <w:sz w:val="28"/>
          <w:szCs w:val="28"/>
          <w:lang w:eastAsia="ru-RU"/>
          <w14:ligatures w14:val="none"/>
        </w:rPr>
      </w:pPr>
      <w:r w:rsidRPr="00FF5CB1">
        <w:rPr>
          <w:rFonts w:ascii="Times New Roman" w:eastAsia="Times New Roman" w:hAnsi="Times New Roman" w:cs="Times New Roman"/>
          <w:b/>
          <w:kern w:val="0"/>
          <w:sz w:val="28"/>
          <w:szCs w:val="28"/>
          <w:lang w:eastAsia="ru-RU"/>
          <w14:ligatures w14:val="none"/>
        </w:rPr>
        <w:t xml:space="preserve">Vânătoarea cu câinii de vânătoare </w:t>
      </w:r>
    </w:p>
    <w:p w14:paraId="0673892A" w14:textId="27BEDC18" w:rsidR="000D4B01" w:rsidRPr="00FF5CB1" w:rsidRDefault="000D4B01" w:rsidP="00C85991">
      <w:pPr>
        <w:shd w:val="clear" w:color="auto" w:fill="FFFFFF"/>
        <w:tabs>
          <w:tab w:val="left" w:pos="0"/>
          <w:tab w:val="left" w:pos="28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2</w:t>
      </w:r>
      <w:r w:rsidR="00B46636" w:rsidRPr="00FF5CB1">
        <w:rPr>
          <w:rFonts w:ascii="Times New Roman" w:eastAsia="Times New Roman" w:hAnsi="Times New Roman" w:cs="Times New Roman"/>
          <w:kern w:val="0"/>
          <w:sz w:val="28"/>
          <w:szCs w:val="28"/>
          <w:lang w:eastAsia="ru-RU"/>
          <w14:ligatures w14:val="none"/>
        </w:rPr>
        <w:t>5</w:t>
      </w:r>
      <w:r w:rsidRPr="00FF5CB1">
        <w:rPr>
          <w:rFonts w:ascii="Times New Roman" w:eastAsia="Times New Roman" w:hAnsi="Times New Roman" w:cs="Times New Roman"/>
          <w:kern w:val="0"/>
          <w:sz w:val="28"/>
          <w:szCs w:val="28"/>
          <w:lang w:eastAsia="ru-RU"/>
          <w14:ligatures w14:val="none"/>
        </w:rPr>
        <w:t>.</w:t>
      </w:r>
      <w:r w:rsidRPr="00FF5CB1">
        <w:rPr>
          <w:rFonts w:ascii="Times New Roman" w:eastAsia="Times New Roman" w:hAnsi="Times New Roman" w:cs="Times New Roman"/>
          <w:kern w:val="0"/>
          <w:sz w:val="28"/>
          <w:szCs w:val="28"/>
          <w:lang w:eastAsia="ru-RU"/>
          <w14:ligatures w14:val="none"/>
        </w:rPr>
        <w:tab/>
        <w:t>Vânătoarea cu câini de vânătoare este permisă</w:t>
      </w:r>
      <w:r w:rsidR="00340F3C" w:rsidRPr="00FF5CB1">
        <w:rPr>
          <w:rFonts w:ascii="Times New Roman" w:eastAsia="Times New Roman" w:hAnsi="Times New Roman" w:cs="Times New Roman"/>
          <w:kern w:val="0"/>
          <w:sz w:val="28"/>
          <w:szCs w:val="28"/>
          <w:lang w:eastAsia="ru-RU"/>
          <w14:ligatures w14:val="none"/>
        </w:rPr>
        <w:t xml:space="preserve"> doar cu câini înregistrați,</w:t>
      </w:r>
      <w:r w:rsidRPr="00FF5CB1">
        <w:rPr>
          <w:rFonts w:ascii="Times New Roman" w:eastAsia="Times New Roman" w:hAnsi="Times New Roman" w:cs="Times New Roman"/>
          <w:kern w:val="0"/>
          <w:sz w:val="28"/>
          <w:szCs w:val="28"/>
          <w:lang w:eastAsia="ru-RU"/>
          <w14:ligatures w14:val="none"/>
        </w:rPr>
        <w:t xml:space="preserve"> la specia mistreț </w:t>
      </w:r>
      <w:r w:rsidRPr="00FF5CB1">
        <w:rPr>
          <w:rFonts w:ascii="Times New Roman" w:eastAsia="Times New Roman" w:hAnsi="Times New Roman" w:cs="Times New Roman"/>
          <w:i/>
          <w:iCs/>
          <w:kern w:val="0"/>
          <w:sz w:val="28"/>
          <w:szCs w:val="28"/>
          <w:lang w:eastAsia="ru-RU"/>
          <w14:ligatures w14:val="none"/>
        </w:rPr>
        <w:t xml:space="preserve">(Sus scrofa), </w:t>
      </w:r>
      <w:r w:rsidRPr="00FF5CB1">
        <w:rPr>
          <w:rFonts w:ascii="Times New Roman" w:eastAsia="Times New Roman" w:hAnsi="Times New Roman" w:cs="Times New Roman"/>
          <w:kern w:val="0"/>
          <w:sz w:val="28"/>
          <w:szCs w:val="28"/>
          <w:lang w:eastAsia="ru-RU"/>
          <w14:ligatures w14:val="none"/>
        </w:rPr>
        <w:t>animale sălbatice cu blană, păsări și în scop de a căuta animalelor rănite.</w:t>
      </w:r>
    </w:p>
    <w:p w14:paraId="1961D3EC" w14:textId="6487CE10" w:rsidR="000D4B01" w:rsidRPr="00FF5CB1" w:rsidRDefault="000D4B01" w:rsidP="00C85991">
      <w:pPr>
        <w:shd w:val="clear" w:color="auto" w:fill="FFFFFF"/>
        <w:tabs>
          <w:tab w:val="left" w:pos="0"/>
          <w:tab w:val="left" w:pos="28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2</w:t>
      </w:r>
      <w:r w:rsidR="00B46636" w:rsidRPr="00FF5CB1">
        <w:rPr>
          <w:rFonts w:ascii="Times New Roman" w:eastAsia="Times New Roman" w:hAnsi="Times New Roman" w:cs="Times New Roman"/>
          <w:kern w:val="0"/>
          <w:sz w:val="28"/>
          <w:szCs w:val="28"/>
          <w:lang w:eastAsia="ru-RU"/>
          <w14:ligatures w14:val="none"/>
        </w:rPr>
        <w:t>6</w:t>
      </w:r>
      <w:r w:rsidRPr="00FF5CB1">
        <w:rPr>
          <w:rFonts w:ascii="Times New Roman" w:eastAsia="Times New Roman" w:hAnsi="Times New Roman" w:cs="Times New Roman"/>
          <w:kern w:val="0"/>
          <w:sz w:val="28"/>
          <w:szCs w:val="28"/>
          <w:lang w:eastAsia="ru-RU"/>
          <w14:ligatures w14:val="none"/>
        </w:rPr>
        <w:t>.</w:t>
      </w:r>
      <w:r w:rsidRPr="00FF5CB1">
        <w:rPr>
          <w:rFonts w:ascii="Times New Roman" w:eastAsia="Times New Roman" w:hAnsi="Times New Roman" w:cs="Times New Roman"/>
          <w:kern w:val="0"/>
          <w:sz w:val="28"/>
          <w:szCs w:val="28"/>
          <w:lang w:eastAsia="ru-RU"/>
          <w14:ligatures w14:val="none"/>
        </w:rPr>
        <w:tab/>
        <w:t xml:space="preserve">Înregistrarea, evidența și eliberarea pașaportului câinelui de vânătoare se efectuează </w:t>
      </w:r>
      <w:bookmarkStart w:id="80" w:name="_Hlk159331517"/>
      <w:r w:rsidR="00AC4860" w:rsidRPr="00FF5CB1">
        <w:rPr>
          <w:rFonts w:ascii="Times New Roman" w:eastAsia="Times New Roman" w:hAnsi="Times New Roman" w:cs="Times New Roman"/>
          <w:kern w:val="0"/>
          <w:sz w:val="28"/>
          <w:szCs w:val="28"/>
          <w:lang w:eastAsia="ru-RU"/>
          <w14:ligatures w14:val="none"/>
        </w:rPr>
        <w:t xml:space="preserve">de către societăți de vânători, </w:t>
      </w:r>
      <w:r w:rsidRPr="00FF5CB1">
        <w:rPr>
          <w:rFonts w:ascii="Times New Roman" w:eastAsia="Times New Roman" w:hAnsi="Times New Roman" w:cs="Times New Roman"/>
          <w:kern w:val="0"/>
          <w:sz w:val="28"/>
          <w:szCs w:val="28"/>
          <w:lang w:eastAsia="ru-RU"/>
          <w14:ligatures w14:val="none"/>
        </w:rPr>
        <w:t>conform regulamentului intern</w:t>
      </w:r>
      <w:bookmarkEnd w:id="80"/>
      <w:r w:rsidR="00432D2A" w:rsidRPr="00FF5CB1">
        <w:rPr>
          <w:rFonts w:ascii="Times New Roman" w:eastAsia="Times New Roman" w:hAnsi="Times New Roman" w:cs="Times New Roman"/>
          <w:kern w:val="0"/>
          <w:sz w:val="28"/>
          <w:szCs w:val="28"/>
          <w:lang w:eastAsia="ru-RU"/>
          <w14:ligatures w14:val="none"/>
        </w:rPr>
        <w:t xml:space="preserve"> </w:t>
      </w:r>
      <w:r w:rsidR="00AC4860" w:rsidRPr="00FF5CB1">
        <w:rPr>
          <w:rFonts w:ascii="Times New Roman" w:eastAsia="Times New Roman" w:hAnsi="Times New Roman" w:cs="Times New Roman"/>
          <w:kern w:val="0"/>
          <w:sz w:val="28"/>
          <w:szCs w:val="28"/>
          <w:lang w:eastAsia="ru-RU"/>
          <w14:ligatures w14:val="none"/>
        </w:rPr>
        <w:t>al acestora</w:t>
      </w:r>
      <w:r w:rsidRPr="00FF5CB1">
        <w:rPr>
          <w:rFonts w:ascii="Times New Roman" w:eastAsia="Times New Roman" w:hAnsi="Times New Roman" w:cs="Times New Roman"/>
          <w:kern w:val="0"/>
          <w:sz w:val="28"/>
          <w:szCs w:val="28"/>
          <w:lang w:eastAsia="ru-RU"/>
          <w14:ligatures w14:val="none"/>
        </w:rPr>
        <w:t>.</w:t>
      </w:r>
    </w:p>
    <w:p w14:paraId="590BB908" w14:textId="09D86F65" w:rsidR="000D4B01" w:rsidRPr="00FF5CB1" w:rsidRDefault="000D4B01" w:rsidP="00C85991">
      <w:pPr>
        <w:shd w:val="clear" w:color="auto" w:fill="FFFFFF"/>
        <w:tabs>
          <w:tab w:val="left" w:pos="0"/>
          <w:tab w:val="left" w:pos="28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2</w:t>
      </w:r>
      <w:r w:rsidR="00B46636" w:rsidRPr="00FF5CB1">
        <w:rPr>
          <w:rFonts w:ascii="Times New Roman" w:eastAsia="Times New Roman" w:hAnsi="Times New Roman" w:cs="Times New Roman"/>
          <w:kern w:val="0"/>
          <w:sz w:val="28"/>
          <w:szCs w:val="28"/>
          <w:lang w:eastAsia="ru-RU"/>
          <w14:ligatures w14:val="none"/>
        </w:rPr>
        <w:t>7</w:t>
      </w:r>
      <w:r w:rsidRPr="00FF5CB1">
        <w:rPr>
          <w:rFonts w:ascii="Times New Roman" w:eastAsia="Times New Roman" w:hAnsi="Times New Roman" w:cs="Times New Roman"/>
          <w:kern w:val="0"/>
          <w:sz w:val="28"/>
          <w:szCs w:val="28"/>
          <w:lang w:eastAsia="ru-RU"/>
          <w14:ligatures w14:val="none"/>
        </w:rPr>
        <w:t>.</w:t>
      </w:r>
      <w:r w:rsidRPr="00FF5CB1">
        <w:rPr>
          <w:rFonts w:ascii="Times New Roman" w:eastAsia="Times New Roman" w:hAnsi="Times New Roman" w:cs="Times New Roman"/>
          <w:kern w:val="0"/>
          <w:sz w:val="28"/>
          <w:szCs w:val="28"/>
          <w:lang w:eastAsia="ru-RU"/>
          <w14:ligatures w14:val="none"/>
        </w:rPr>
        <w:tab/>
        <w:t xml:space="preserve">În pașaportul câinelui de vânătoare se înscrie rasa, sexul, porecla, data nașterii, numele proprietarului și data eliberării. </w:t>
      </w:r>
    </w:p>
    <w:p w14:paraId="31C65FDE" w14:textId="094AEEF6" w:rsidR="000D4B01" w:rsidRPr="00FF5CB1" w:rsidRDefault="000D4B01" w:rsidP="00C85991">
      <w:pPr>
        <w:shd w:val="clear" w:color="auto" w:fill="FFFFFF"/>
        <w:tabs>
          <w:tab w:val="left" w:pos="0"/>
          <w:tab w:val="left" w:pos="28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2</w:t>
      </w:r>
      <w:r w:rsidR="00B46636" w:rsidRPr="00FF5CB1">
        <w:rPr>
          <w:rFonts w:ascii="Times New Roman" w:eastAsia="Times New Roman" w:hAnsi="Times New Roman" w:cs="Times New Roman"/>
          <w:kern w:val="0"/>
          <w:sz w:val="28"/>
          <w:szCs w:val="28"/>
          <w:lang w:eastAsia="ru-RU"/>
          <w14:ligatures w14:val="none"/>
        </w:rPr>
        <w:t>8</w:t>
      </w:r>
      <w:r w:rsidRPr="00FF5CB1">
        <w:rPr>
          <w:rFonts w:ascii="Times New Roman" w:eastAsia="Times New Roman" w:hAnsi="Times New Roman" w:cs="Times New Roman"/>
          <w:kern w:val="0"/>
          <w:sz w:val="28"/>
          <w:szCs w:val="28"/>
          <w:lang w:eastAsia="ru-RU"/>
          <w14:ligatures w14:val="none"/>
        </w:rPr>
        <w:t>.</w:t>
      </w:r>
      <w:r w:rsidRPr="00FF5CB1">
        <w:rPr>
          <w:rFonts w:ascii="Times New Roman" w:eastAsia="Times New Roman" w:hAnsi="Times New Roman" w:cs="Times New Roman"/>
          <w:kern w:val="0"/>
          <w:sz w:val="28"/>
          <w:szCs w:val="28"/>
          <w:lang w:eastAsia="ru-RU"/>
          <w14:ligatures w14:val="none"/>
        </w:rPr>
        <w:tab/>
        <w:t>Înregistrării sunt supuși câinii de vânătoare care au atins vârsta de zece luni</w:t>
      </w:r>
      <w:bookmarkStart w:id="81" w:name="_Hlk160622609"/>
      <w:r w:rsidR="00CA2EC4" w:rsidRPr="00FF5CB1">
        <w:rPr>
          <w:rFonts w:ascii="Times New Roman" w:eastAsia="Times New Roman" w:hAnsi="Times New Roman" w:cs="Times New Roman"/>
          <w:kern w:val="0"/>
          <w:sz w:val="28"/>
          <w:szCs w:val="28"/>
          <w:lang w:eastAsia="ru-RU"/>
          <w14:ligatures w14:val="none"/>
        </w:rPr>
        <w:t xml:space="preserve">, dețin certificat de proveniență </w:t>
      </w:r>
      <w:r w:rsidR="00CA2EC4" w:rsidRPr="00FF5CB1">
        <w:rPr>
          <w:rFonts w:ascii="Times New Roman" w:eastAsia="Times New Roman" w:hAnsi="Times New Roman" w:cs="Times New Roman"/>
          <w:i/>
          <w:iCs/>
          <w:kern w:val="0"/>
          <w:sz w:val="28"/>
          <w:szCs w:val="28"/>
          <w:lang w:eastAsia="ru-RU"/>
          <w14:ligatures w14:val="none"/>
        </w:rPr>
        <w:t>(pedigree)</w:t>
      </w:r>
      <w:r w:rsidR="00CA2EC4" w:rsidRPr="00FF5CB1">
        <w:rPr>
          <w:rFonts w:ascii="Times New Roman" w:eastAsia="Times New Roman" w:hAnsi="Times New Roman" w:cs="Times New Roman"/>
          <w:kern w:val="0"/>
          <w:sz w:val="28"/>
          <w:szCs w:val="28"/>
          <w:lang w:eastAsia="ru-RU"/>
          <w14:ligatures w14:val="none"/>
        </w:rPr>
        <w:t xml:space="preserve"> și fac parte din următoarele grupe de rase: </w:t>
      </w:r>
      <w:r w:rsidR="00CA2EC4" w:rsidRPr="00FF5CB1">
        <w:rPr>
          <w:rFonts w:ascii="Times New Roman" w:eastAsia="Times New Roman" w:hAnsi="Times New Roman" w:cs="Times New Roman"/>
          <w:i/>
          <w:iCs/>
          <w:kern w:val="0"/>
          <w:sz w:val="28"/>
          <w:szCs w:val="28"/>
          <w:lang w:eastAsia="ru-RU"/>
          <w14:ligatures w14:val="none"/>
        </w:rPr>
        <w:t>de aret, gonitori, de aport, scotocitori, de vizuină, laica</w:t>
      </w:r>
      <w:r w:rsidRPr="00FF5CB1">
        <w:rPr>
          <w:rFonts w:ascii="Times New Roman" w:eastAsia="Times New Roman" w:hAnsi="Times New Roman" w:cs="Times New Roman"/>
          <w:kern w:val="0"/>
          <w:sz w:val="28"/>
          <w:szCs w:val="28"/>
          <w:lang w:eastAsia="ru-RU"/>
          <w14:ligatures w14:val="none"/>
        </w:rPr>
        <w:t>.</w:t>
      </w:r>
    </w:p>
    <w:bookmarkEnd w:id="81"/>
    <w:p w14:paraId="3C1B76E3" w14:textId="0541F35B" w:rsidR="000D4B01" w:rsidRPr="00FF5CB1" w:rsidRDefault="00B46636" w:rsidP="00C85991">
      <w:pPr>
        <w:shd w:val="clear" w:color="auto" w:fill="FFFFFF"/>
        <w:tabs>
          <w:tab w:val="left" w:pos="0"/>
          <w:tab w:val="left" w:pos="28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3</w:t>
      </w:r>
      <w:r w:rsidR="00CA2EC4" w:rsidRPr="00FF5CB1">
        <w:rPr>
          <w:rFonts w:ascii="Times New Roman" w:eastAsia="Times New Roman" w:hAnsi="Times New Roman" w:cs="Times New Roman"/>
          <w:kern w:val="0"/>
          <w:sz w:val="28"/>
          <w:szCs w:val="28"/>
          <w:lang w:eastAsia="ru-RU"/>
          <w14:ligatures w14:val="none"/>
        </w:rPr>
        <w:t>9</w:t>
      </w:r>
      <w:r w:rsidR="000D4B01" w:rsidRPr="00FF5CB1">
        <w:rPr>
          <w:rFonts w:ascii="Times New Roman" w:eastAsia="Times New Roman" w:hAnsi="Times New Roman" w:cs="Times New Roman"/>
          <w:kern w:val="0"/>
          <w:sz w:val="28"/>
          <w:szCs w:val="28"/>
          <w:lang w:eastAsia="ru-RU"/>
          <w14:ligatures w14:val="none"/>
        </w:rPr>
        <w:t>.</w:t>
      </w:r>
      <w:r w:rsidR="000D4B01" w:rsidRPr="00FF5CB1">
        <w:rPr>
          <w:rFonts w:ascii="Times New Roman" w:eastAsia="Times New Roman" w:hAnsi="Times New Roman" w:cs="Times New Roman"/>
          <w:kern w:val="0"/>
          <w:sz w:val="28"/>
          <w:szCs w:val="28"/>
          <w:lang w:eastAsia="ru-RU"/>
          <w14:ligatures w14:val="none"/>
        </w:rPr>
        <w:tab/>
        <w:t>Dresarea și testarea câinelui de vânătoare se permite doar pe sectoarele amenajate special de gestionarul fondului cinegetic.</w:t>
      </w:r>
    </w:p>
    <w:p w14:paraId="04ACADD9" w14:textId="7860BC90" w:rsidR="000D4B01" w:rsidRPr="00FF5CB1" w:rsidRDefault="000D4B01" w:rsidP="00C85991">
      <w:pPr>
        <w:shd w:val="clear" w:color="auto" w:fill="FFFFFF"/>
        <w:tabs>
          <w:tab w:val="left" w:pos="0"/>
          <w:tab w:val="left" w:pos="28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lastRenderedPageBreak/>
        <w:t>3</w:t>
      </w:r>
      <w:r w:rsidR="00CA2EC4" w:rsidRPr="00FF5CB1">
        <w:rPr>
          <w:rFonts w:ascii="Times New Roman" w:eastAsia="Times New Roman" w:hAnsi="Times New Roman" w:cs="Times New Roman"/>
          <w:kern w:val="0"/>
          <w:sz w:val="28"/>
          <w:szCs w:val="28"/>
          <w:lang w:eastAsia="ru-RU"/>
          <w14:ligatures w14:val="none"/>
        </w:rPr>
        <w:t>0</w:t>
      </w:r>
      <w:r w:rsidRPr="00FF5CB1">
        <w:rPr>
          <w:rFonts w:ascii="Times New Roman" w:eastAsia="Times New Roman" w:hAnsi="Times New Roman" w:cs="Times New Roman"/>
          <w:kern w:val="0"/>
          <w:sz w:val="28"/>
          <w:szCs w:val="28"/>
          <w:lang w:eastAsia="ru-RU"/>
          <w14:ligatures w14:val="none"/>
        </w:rPr>
        <w:t>.</w:t>
      </w:r>
      <w:r w:rsidRPr="00FF5CB1">
        <w:rPr>
          <w:rFonts w:ascii="Times New Roman" w:eastAsia="Times New Roman" w:hAnsi="Times New Roman" w:cs="Times New Roman"/>
          <w:kern w:val="0"/>
          <w:sz w:val="28"/>
          <w:szCs w:val="28"/>
          <w:lang w:eastAsia="ru-RU"/>
          <w14:ligatures w14:val="none"/>
        </w:rPr>
        <w:tab/>
        <w:t>Prejudiciul cauzat de câinii de vânătoare în fondului cinegetic este achitat de proprietarul acestuia.</w:t>
      </w:r>
    </w:p>
    <w:p w14:paraId="0DEC34A5" w14:textId="77777777" w:rsidR="00EE240C" w:rsidRPr="00FF5CB1" w:rsidRDefault="00EE240C" w:rsidP="00BA0BDC">
      <w:pPr>
        <w:shd w:val="clear" w:color="auto" w:fill="FFFFFF"/>
        <w:tabs>
          <w:tab w:val="left" w:pos="0"/>
        </w:tabs>
        <w:spacing w:after="0" w:line="240" w:lineRule="auto"/>
        <w:rPr>
          <w:rFonts w:ascii="Times New Roman" w:eastAsia="Calibri" w:hAnsi="Times New Roman" w:cs="Times New Roman"/>
          <w:b/>
          <w:bCs/>
          <w:kern w:val="0"/>
          <w:sz w:val="28"/>
          <w:szCs w:val="28"/>
          <w14:ligatures w14:val="none"/>
        </w:rPr>
      </w:pPr>
    </w:p>
    <w:p w14:paraId="406B61FD" w14:textId="15C6FD32" w:rsidR="000D4B01" w:rsidRPr="00FF5CB1" w:rsidRDefault="000D4B01" w:rsidP="000D4B01">
      <w:pPr>
        <w:shd w:val="clear" w:color="auto" w:fill="FFFFFF"/>
        <w:tabs>
          <w:tab w:val="left" w:pos="0"/>
        </w:tabs>
        <w:spacing w:after="0" w:line="240" w:lineRule="auto"/>
        <w:jc w:val="center"/>
        <w:rPr>
          <w:rFonts w:ascii="Times New Roman" w:eastAsia="Times New Roman" w:hAnsi="Times New Roman" w:cs="Times New Roman"/>
          <w:b/>
          <w:kern w:val="0"/>
          <w:sz w:val="28"/>
          <w:szCs w:val="28"/>
          <w:lang w:eastAsia="ru-RU"/>
          <w14:ligatures w14:val="none"/>
        </w:rPr>
      </w:pPr>
      <w:r w:rsidRPr="00FF5CB1">
        <w:rPr>
          <w:rFonts w:ascii="Times New Roman" w:eastAsia="Calibri" w:hAnsi="Times New Roman" w:cs="Times New Roman"/>
          <w:b/>
          <w:bCs/>
          <w:kern w:val="0"/>
          <w:sz w:val="28"/>
          <w:szCs w:val="28"/>
          <w14:ligatures w14:val="none"/>
        </w:rPr>
        <w:t>Capitolul</w:t>
      </w:r>
      <w:r w:rsidRPr="00FF5CB1">
        <w:rPr>
          <w:rFonts w:ascii="Times New Roman" w:eastAsia="Times New Roman" w:hAnsi="Times New Roman" w:cs="Times New Roman"/>
          <w:b/>
          <w:kern w:val="0"/>
          <w:sz w:val="28"/>
          <w:szCs w:val="28"/>
          <w:lang w:eastAsia="ru-RU"/>
          <w14:ligatures w14:val="none"/>
        </w:rPr>
        <w:t xml:space="preserve"> X</w:t>
      </w:r>
    </w:p>
    <w:p w14:paraId="729B0E29" w14:textId="77777777" w:rsidR="000D4B01" w:rsidRPr="00FF5CB1" w:rsidRDefault="000D4B01" w:rsidP="000D4B01">
      <w:pPr>
        <w:shd w:val="clear" w:color="auto" w:fill="FFFFFF"/>
        <w:tabs>
          <w:tab w:val="left" w:pos="0"/>
        </w:tabs>
        <w:spacing w:after="0" w:line="240" w:lineRule="auto"/>
        <w:jc w:val="center"/>
        <w:rPr>
          <w:rFonts w:ascii="Times New Roman" w:eastAsia="Times New Roman" w:hAnsi="Times New Roman" w:cs="Times New Roman"/>
          <w:b/>
          <w:kern w:val="0"/>
          <w:sz w:val="28"/>
          <w:szCs w:val="28"/>
          <w:lang w:eastAsia="ru-RU"/>
          <w14:ligatures w14:val="none"/>
        </w:rPr>
      </w:pPr>
      <w:r w:rsidRPr="00FF5CB1">
        <w:rPr>
          <w:rFonts w:ascii="Times New Roman" w:eastAsia="Times New Roman" w:hAnsi="Times New Roman" w:cs="Times New Roman"/>
          <w:b/>
          <w:kern w:val="0"/>
          <w:sz w:val="28"/>
          <w:szCs w:val="28"/>
          <w:lang w:eastAsia="ru-RU"/>
          <w14:ligatures w14:val="none"/>
        </w:rPr>
        <w:t xml:space="preserve">Producția cinegetică </w:t>
      </w:r>
    </w:p>
    <w:p w14:paraId="417B2046" w14:textId="71E4EBB2" w:rsidR="000D4B01" w:rsidRPr="00FF5CB1" w:rsidRDefault="00CA2EC4" w:rsidP="00CA2EC4">
      <w:pPr>
        <w:pStyle w:val="Listparagraf"/>
        <w:shd w:val="clear" w:color="auto" w:fill="FFFFFF"/>
        <w:tabs>
          <w:tab w:val="left" w:pos="0"/>
        </w:tabs>
        <w:spacing w:after="0" w:line="240" w:lineRule="auto"/>
        <w:ind w:left="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31.</w:t>
      </w:r>
      <w:r w:rsidRPr="00FF5CB1">
        <w:rPr>
          <w:rFonts w:ascii="Times New Roman" w:eastAsia="Times New Roman" w:hAnsi="Times New Roman" w:cs="Times New Roman"/>
          <w:kern w:val="0"/>
          <w:sz w:val="28"/>
          <w:szCs w:val="28"/>
          <w:lang w:eastAsia="ru-RU"/>
          <w14:ligatures w14:val="none"/>
        </w:rPr>
        <w:tab/>
      </w:r>
      <w:r w:rsidR="000D4B01" w:rsidRPr="00FF5CB1">
        <w:rPr>
          <w:rFonts w:ascii="Times New Roman" w:eastAsia="Times New Roman" w:hAnsi="Times New Roman" w:cs="Times New Roman"/>
          <w:kern w:val="0"/>
          <w:sz w:val="28"/>
          <w:szCs w:val="28"/>
          <w:lang w:eastAsia="ru-RU"/>
          <w14:ligatures w14:val="none"/>
        </w:rPr>
        <w:t>Producție cinegetică se consideră carnea, pielea, colții și coarnele animalelor de interes cinegetic.</w:t>
      </w:r>
    </w:p>
    <w:p w14:paraId="2B91EE21" w14:textId="6745BF75" w:rsidR="000D4B01" w:rsidRPr="00FF5CB1" w:rsidRDefault="000D4B01">
      <w:pPr>
        <w:pStyle w:val="Listparagraf"/>
        <w:numPr>
          <w:ilvl w:val="0"/>
          <w:numId w:val="5"/>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 xml:space="preserve">Colectarea, transmiterea, procurarea și/sau vânzarea producției cinegetice se permite doar în baza actelor </w:t>
      </w:r>
      <w:r w:rsidR="00BA0BDC" w:rsidRPr="00FF5CB1">
        <w:rPr>
          <w:rFonts w:ascii="Times New Roman" w:eastAsia="Times New Roman" w:hAnsi="Times New Roman" w:cs="Times New Roman"/>
          <w:kern w:val="0"/>
          <w:sz w:val="28"/>
          <w:szCs w:val="28"/>
          <w:lang w:eastAsia="ru-RU"/>
          <w14:ligatures w14:val="none"/>
        </w:rPr>
        <w:t xml:space="preserve">permisive și/sau de </w:t>
      </w:r>
      <w:r w:rsidRPr="00FF5CB1">
        <w:rPr>
          <w:rFonts w:ascii="Times New Roman" w:eastAsia="Times New Roman" w:hAnsi="Times New Roman" w:cs="Times New Roman"/>
          <w:kern w:val="0"/>
          <w:sz w:val="28"/>
          <w:szCs w:val="28"/>
          <w:lang w:eastAsia="ru-RU"/>
          <w14:ligatures w14:val="none"/>
        </w:rPr>
        <w:t>proveniență.</w:t>
      </w:r>
    </w:p>
    <w:p w14:paraId="18693385" w14:textId="51D2939E" w:rsidR="000D4B01" w:rsidRPr="00FF5CB1" w:rsidRDefault="000D4B01">
      <w:pPr>
        <w:pStyle w:val="Listparagraf"/>
        <w:numPr>
          <w:ilvl w:val="0"/>
          <w:numId w:val="5"/>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Producția cinegetică dobândită în condițiile legii rămâne la vânători, cu excepția trofeelor de vânat, care pot fi ridicate doar după achitarea tarifului stabilit de gestionarul fondului cinegetic.</w:t>
      </w:r>
    </w:p>
    <w:p w14:paraId="7317CF4A" w14:textId="618E69AB" w:rsidR="00A31033" w:rsidRPr="00FF5CB1" w:rsidRDefault="000D4B01">
      <w:pPr>
        <w:pStyle w:val="Listparagraf"/>
        <w:numPr>
          <w:ilvl w:val="0"/>
          <w:numId w:val="5"/>
        </w:numPr>
        <w:shd w:val="clear" w:color="auto" w:fill="FFFFFF"/>
        <w:tabs>
          <w:tab w:val="left" w:pos="0"/>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Însușirea producției cinegetice de către persoane neautorizate în acest sens este interzisă</w:t>
      </w:r>
      <w:r w:rsidR="00890B45" w:rsidRPr="00FF5CB1">
        <w:rPr>
          <w:rFonts w:ascii="Times New Roman" w:eastAsia="Times New Roman" w:hAnsi="Times New Roman" w:cs="Times New Roman"/>
          <w:kern w:val="0"/>
          <w:sz w:val="28"/>
          <w:szCs w:val="28"/>
          <w:lang w:eastAsia="ru-RU"/>
          <w14:ligatures w14:val="none"/>
        </w:rPr>
        <w:t xml:space="preserve"> și se sancționează în conformitate cu legislația în vigoare.</w:t>
      </w:r>
    </w:p>
    <w:p w14:paraId="71701FBD" w14:textId="77777777" w:rsidR="00322DCD" w:rsidRPr="00FF5CB1" w:rsidRDefault="00322DCD" w:rsidP="007C3143">
      <w:pPr>
        <w:pStyle w:val="Listparagraf"/>
        <w:shd w:val="clear" w:color="auto" w:fill="FFFFFF"/>
        <w:tabs>
          <w:tab w:val="left" w:pos="0"/>
        </w:tabs>
        <w:spacing w:after="0" w:line="240" w:lineRule="auto"/>
        <w:ind w:left="567"/>
        <w:jc w:val="both"/>
        <w:rPr>
          <w:rFonts w:ascii="Times New Roman" w:eastAsia="Times New Roman" w:hAnsi="Times New Roman" w:cs="Times New Roman"/>
          <w:kern w:val="0"/>
          <w:sz w:val="28"/>
          <w:szCs w:val="28"/>
          <w:lang w:eastAsia="ru-RU"/>
          <w14:ligatures w14:val="none"/>
        </w:rPr>
      </w:pPr>
    </w:p>
    <w:p w14:paraId="4BE09B36" w14:textId="63A023D1" w:rsidR="001E5A21" w:rsidRPr="00FF5CB1" w:rsidRDefault="001E5A21" w:rsidP="001E5A21">
      <w:pPr>
        <w:shd w:val="clear" w:color="auto" w:fill="FFFFFF"/>
        <w:spacing w:after="0" w:line="240" w:lineRule="auto"/>
        <w:jc w:val="right"/>
        <w:rPr>
          <w:rFonts w:ascii="Times New Roman" w:eastAsia="Times New Roman" w:hAnsi="Times New Roman" w:cs="Times New Roman"/>
          <w:bCs/>
          <w:kern w:val="0"/>
          <w:sz w:val="28"/>
          <w:szCs w:val="28"/>
          <w:lang w:eastAsia="ru-RU"/>
          <w14:ligatures w14:val="none"/>
        </w:rPr>
      </w:pPr>
      <w:r w:rsidRPr="00FF5CB1">
        <w:tab/>
      </w:r>
      <w:r w:rsidRPr="00FF5CB1">
        <w:rPr>
          <w:rFonts w:ascii="Times New Roman" w:eastAsia="Times New Roman" w:hAnsi="Times New Roman" w:cs="Times New Roman"/>
          <w:bCs/>
          <w:kern w:val="0"/>
          <w:sz w:val="28"/>
          <w:szCs w:val="28"/>
          <w:lang w:eastAsia="ru-RU"/>
          <w14:ligatures w14:val="none"/>
        </w:rPr>
        <w:t>Anexa nr. 5</w:t>
      </w:r>
    </w:p>
    <w:p w14:paraId="02AF4ED9" w14:textId="32017559" w:rsidR="001E5A21" w:rsidRPr="00FF5CB1" w:rsidRDefault="001E5A21" w:rsidP="001E5A21">
      <w:pPr>
        <w:shd w:val="clear" w:color="auto" w:fill="FFFFFF"/>
        <w:spacing w:after="0" w:line="240" w:lineRule="auto"/>
        <w:jc w:val="right"/>
        <w:rPr>
          <w:rFonts w:ascii="Times New Roman" w:eastAsia="Times New Roman" w:hAnsi="Times New Roman" w:cs="Times New Roman"/>
          <w:kern w:val="0"/>
          <w:sz w:val="28"/>
          <w:szCs w:val="28"/>
          <w:shd w:val="clear" w:color="auto" w:fill="FFFFFF"/>
          <w:lang w:eastAsia="ru-RU"/>
          <w14:ligatures w14:val="none"/>
        </w:rPr>
      </w:pPr>
      <w:r w:rsidRPr="00FF5CB1">
        <w:rPr>
          <w:rFonts w:ascii="Times New Roman" w:eastAsia="Times New Roman" w:hAnsi="Times New Roman" w:cs="Times New Roman"/>
          <w:kern w:val="0"/>
          <w:sz w:val="28"/>
          <w:szCs w:val="28"/>
          <w:shd w:val="clear" w:color="auto" w:fill="FFFFFF"/>
          <w:lang w:eastAsia="ru-RU"/>
          <w14:ligatures w14:val="none"/>
        </w:rPr>
        <w:t>la Hotărârea Guvernului nr.</w:t>
      </w:r>
      <w:r w:rsidR="00EF17F6">
        <w:rPr>
          <w:rFonts w:ascii="Times New Roman" w:eastAsia="Times New Roman" w:hAnsi="Times New Roman" w:cs="Times New Roman"/>
          <w:kern w:val="0"/>
          <w:sz w:val="28"/>
          <w:szCs w:val="28"/>
          <w:shd w:val="clear" w:color="auto" w:fill="FFFFFF"/>
          <w:lang w:eastAsia="ru-RU"/>
          <w14:ligatures w14:val="none"/>
        </w:rPr>
        <w:t>_____</w:t>
      </w:r>
      <w:r w:rsidRPr="00FF5CB1">
        <w:rPr>
          <w:rFonts w:ascii="Times New Roman" w:eastAsia="Times New Roman" w:hAnsi="Times New Roman" w:cs="Times New Roman"/>
          <w:kern w:val="0"/>
          <w:sz w:val="28"/>
          <w:szCs w:val="28"/>
          <w:shd w:val="clear" w:color="auto" w:fill="FFFFFF"/>
          <w:lang w:eastAsia="ru-RU"/>
          <w14:ligatures w14:val="none"/>
        </w:rPr>
        <w:t>/2024</w:t>
      </w:r>
    </w:p>
    <w:p w14:paraId="1389906B" w14:textId="77777777" w:rsidR="001E5A21" w:rsidRPr="00FF5CB1" w:rsidRDefault="001E5A21" w:rsidP="001E5A21">
      <w:pPr>
        <w:shd w:val="clear" w:color="auto" w:fill="FFFFFF"/>
        <w:spacing w:after="0" w:line="240" w:lineRule="auto"/>
        <w:jc w:val="right"/>
        <w:rPr>
          <w:rFonts w:ascii="Times New Roman" w:eastAsia="Times New Roman" w:hAnsi="Times New Roman" w:cs="Times New Roman"/>
          <w:b/>
          <w:kern w:val="0"/>
          <w:sz w:val="28"/>
          <w:szCs w:val="28"/>
          <w:lang w:eastAsia="ru-RU"/>
          <w14:ligatures w14:val="none"/>
        </w:rPr>
      </w:pPr>
    </w:p>
    <w:p w14:paraId="04C4D82B" w14:textId="77777777" w:rsidR="007C3143" w:rsidRPr="00FF5CB1" w:rsidRDefault="007C3143" w:rsidP="0021704D">
      <w:pPr>
        <w:shd w:val="clear" w:color="auto" w:fill="FFFFFF"/>
        <w:spacing w:after="0" w:line="240" w:lineRule="auto"/>
        <w:rPr>
          <w:rFonts w:ascii="Times New Roman" w:eastAsia="Times New Roman" w:hAnsi="Times New Roman" w:cs="Times New Roman"/>
          <w:b/>
          <w:kern w:val="0"/>
          <w:sz w:val="28"/>
          <w:szCs w:val="28"/>
          <w:lang w:eastAsia="ru-RU"/>
          <w14:ligatures w14:val="none"/>
        </w:rPr>
      </w:pPr>
    </w:p>
    <w:p w14:paraId="36EEE1D7" w14:textId="3D7F141C" w:rsidR="001E5A21" w:rsidRPr="00FF5CB1" w:rsidRDefault="001E5A21" w:rsidP="001E5A21">
      <w:pPr>
        <w:tabs>
          <w:tab w:val="left" w:pos="8989"/>
        </w:tabs>
        <w:jc w:val="center"/>
        <w:rPr>
          <w:rFonts w:ascii="Times New Roman" w:hAnsi="Times New Roman" w:cs="Times New Roman"/>
          <w:b/>
          <w:bCs/>
          <w:sz w:val="28"/>
          <w:szCs w:val="28"/>
        </w:rPr>
      </w:pPr>
      <w:r w:rsidRPr="00FF5CB1">
        <w:rPr>
          <w:rFonts w:ascii="Times New Roman" w:eastAsia="Times New Roman" w:hAnsi="Times New Roman" w:cs="Times New Roman"/>
          <w:b/>
          <w:bCs/>
          <w:kern w:val="0"/>
          <w:sz w:val="28"/>
          <w:szCs w:val="28"/>
          <w:lang w:eastAsia="ru-RU"/>
          <w14:ligatures w14:val="none"/>
        </w:rPr>
        <w:t>Lista actelor normative care se abrogă</w:t>
      </w:r>
    </w:p>
    <w:p w14:paraId="645A1947" w14:textId="54F8AF37" w:rsidR="001E5A21" w:rsidRPr="00FF5CB1" w:rsidRDefault="001E5A21" w:rsidP="001E5A21">
      <w:pPr>
        <w:tabs>
          <w:tab w:val="left" w:pos="99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1.</w:t>
      </w:r>
      <w:r w:rsidRPr="00FF5CB1">
        <w:rPr>
          <w:rFonts w:ascii="Times New Roman" w:eastAsia="Times New Roman" w:hAnsi="Times New Roman" w:cs="Times New Roman"/>
          <w:kern w:val="0"/>
          <w:sz w:val="28"/>
          <w:szCs w:val="28"/>
          <w:lang w:eastAsia="ru-RU"/>
          <w14:ligatures w14:val="none"/>
        </w:rPr>
        <w:tab/>
        <w:t>Hotărârea Guvernului nr. 273/2007 cu privire la aprobarea Nomenclatorului și tarifelor la serviciile prestate, contra plată, de către Agenția „Moldsilva” (Monitorul Oficial al Republicii Moldova, 2007, nr. 39-42 art. 293).</w:t>
      </w:r>
    </w:p>
    <w:p w14:paraId="6F88B373" w14:textId="77FB6632" w:rsidR="001E5A21" w:rsidRPr="00FF5CB1" w:rsidRDefault="001E5A21" w:rsidP="001E5A21">
      <w:pPr>
        <w:tabs>
          <w:tab w:val="left" w:pos="99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2.</w:t>
      </w:r>
      <w:r w:rsidRPr="00FF5CB1">
        <w:rPr>
          <w:rFonts w:ascii="Times New Roman" w:eastAsia="Times New Roman" w:hAnsi="Times New Roman" w:cs="Times New Roman"/>
          <w:kern w:val="0"/>
          <w:sz w:val="28"/>
          <w:szCs w:val="28"/>
          <w:lang w:eastAsia="ru-RU"/>
          <w14:ligatures w14:val="none"/>
        </w:rPr>
        <w:tab/>
        <w:t xml:space="preserve">Hotărârea Guvernului nr. 239/2014 pentru aprobarea Regulamentului cu privire la reglementarea efectivului de animale de interes cinegetic în ariile naturale protejate de stat din fondul forestier de stat </w:t>
      </w:r>
      <w:r w:rsidRPr="00FF5CB1">
        <w:rPr>
          <w:rFonts w:ascii="Times New Roman" w:eastAsia="Times New Roman" w:hAnsi="Times New Roman" w:cs="Times New Roman"/>
          <w:kern w:val="0"/>
          <w:sz w:val="28"/>
          <w:szCs w:val="28"/>
          <w:lang w:eastAsia="ro-RO"/>
          <w14:ligatures w14:val="none"/>
        </w:rPr>
        <w:t>(</w:t>
      </w:r>
      <w:r w:rsidRPr="00FF5CB1">
        <w:rPr>
          <w:rFonts w:ascii="Times New Roman" w:eastAsia="Times New Roman" w:hAnsi="Times New Roman" w:cs="Times New Roman"/>
          <w:kern w:val="0"/>
          <w:sz w:val="28"/>
          <w:szCs w:val="28"/>
          <w:lang w:eastAsia="ru-RU"/>
          <w14:ligatures w14:val="none"/>
        </w:rPr>
        <w:t>Monitorul Oficial al Republicii Moldova, 2014, nr. 86 art. 268).</w:t>
      </w:r>
    </w:p>
    <w:p w14:paraId="6A5929E0" w14:textId="62C41CFC" w:rsidR="001E5A21" w:rsidRPr="00FF5CB1" w:rsidRDefault="001E5A21" w:rsidP="001E5A21">
      <w:pPr>
        <w:tabs>
          <w:tab w:val="left" w:pos="99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3.</w:t>
      </w:r>
      <w:r w:rsidRPr="00FF5CB1">
        <w:rPr>
          <w:rFonts w:ascii="Times New Roman" w:eastAsia="Times New Roman" w:hAnsi="Times New Roman" w:cs="Times New Roman"/>
          <w:kern w:val="0"/>
          <w:sz w:val="28"/>
          <w:szCs w:val="28"/>
          <w:lang w:eastAsia="ru-RU"/>
          <w14:ligatures w14:val="none"/>
        </w:rPr>
        <w:tab/>
        <w:t>Hotărârea Guvernului nr. 140/2017 pentru aprobarea Regulilor de securitate la vânătoare</w:t>
      </w:r>
      <w:r w:rsidRPr="00FF5CB1">
        <w:rPr>
          <w:rFonts w:ascii="Times New Roman" w:eastAsia="Times New Roman" w:hAnsi="Times New Roman" w:cs="Times New Roman"/>
          <w:i/>
          <w:iCs/>
          <w:kern w:val="0"/>
          <w:sz w:val="28"/>
          <w:szCs w:val="28"/>
          <w:lang w:eastAsia="ro-RO"/>
          <w14:ligatures w14:val="none"/>
        </w:rPr>
        <w:t xml:space="preserve"> </w:t>
      </w:r>
      <w:bookmarkStart w:id="82" w:name="_Hlk170483500"/>
      <w:r w:rsidRPr="00FF5CB1">
        <w:rPr>
          <w:rFonts w:ascii="Times New Roman" w:eastAsia="Times New Roman" w:hAnsi="Times New Roman" w:cs="Times New Roman"/>
          <w:kern w:val="0"/>
          <w:sz w:val="28"/>
          <w:szCs w:val="28"/>
          <w:lang w:eastAsia="ro-RO"/>
          <w14:ligatures w14:val="none"/>
        </w:rPr>
        <w:t>(</w:t>
      </w:r>
      <w:r w:rsidRPr="00FF5CB1">
        <w:rPr>
          <w:rFonts w:ascii="Times New Roman" w:eastAsia="Times New Roman" w:hAnsi="Times New Roman" w:cs="Times New Roman"/>
          <w:kern w:val="0"/>
          <w:sz w:val="28"/>
          <w:szCs w:val="28"/>
          <w:lang w:eastAsia="ru-RU"/>
          <w14:ligatures w14:val="none"/>
        </w:rPr>
        <w:t>Monitorul Oficial al Republicii Moldova, 2017, nr. 85-91 art. 226)</w:t>
      </w:r>
      <w:bookmarkEnd w:id="82"/>
      <w:r w:rsidRPr="00FF5CB1">
        <w:rPr>
          <w:rFonts w:ascii="Times New Roman" w:eastAsia="Times New Roman" w:hAnsi="Times New Roman" w:cs="Times New Roman"/>
          <w:kern w:val="0"/>
          <w:sz w:val="28"/>
          <w:szCs w:val="28"/>
          <w:lang w:eastAsia="ru-RU"/>
          <w14:ligatures w14:val="none"/>
        </w:rPr>
        <w:t>.</w:t>
      </w:r>
    </w:p>
    <w:p w14:paraId="06D63632" w14:textId="6D6B5720" w:rsidR="001E5A21" w:rsidRPr="0021704D" w:rsidRDefault="001E5A21" w:rsidP="0021704D">
      <w:pPr>
        <w:tabs>
          <w:tab w:val="left" w:pos="99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FF5CB1">
        <w:rPr>
          <w:rFonts w:ascii="Times New Roman" w:eastAsia="Times New Roman" w:hAnsi="Times New Roman" w:cs="Times New Roman"/>
          <w:kern w:val="0"/>
          <w:sz w:val="28"/>
          <w:szCs w:val="28"/>
          <w:lang w:eastAsia="ru-RU"/>
          <w14:ligatures w14:val="none"/>
        </w:rPr>
        <w:t>4.</w:t>
      </w:r>
      <w:r w:rsidRPr="00FF5CB1">
        <w:rPr>
          <w:rFonts w:ascii="Times New Roman" w:eastAsia="Times New Roman" w:hAnsi="Times New Roman" w:cs="Times New Roman"/>
          <w:kern w:val="0"/>
          <w:sz w:val="28"/>
          <w:szCs w:val="28"/>
          <w:lang w:eastAsia="ru-RU"/>
          <w14:ligatures w14:val="none"/>
        </w:rPr>
        <w:tab/>
        <w:t>Hotărârea Guvernului nr. 254/2021 pentru aprobarea actelor normative cu privire la constituirea și gestionarea Fondului cinegetic național (Monitorul Oficial al Republicii Moldova, 2021, nr. 266-272 art. 542).</w:t>
      </w:r>
    </w:p>
    <w:sectPr w:rsidR="001E5A21" w:rsidRPr="0021704D" w:rsidSect="00E13F49">
      <w:footerReference w:type="default" r:id="rId8"/>
      <w:pgSz w:w="12240" w:h="15840"/>
      <w:pgMar w:top="568" w:right="850" w:bottom="851"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3CFA6" w14:textId="77777777" w:rsidR="008566D9" w:rsidRPr="008F67B0" w:rsidRDefault="008566D9">
      <w:pPr>
        <w:spacing w:after="0" w:line="240" w:lineRule="auto"/>
      </w:pPr>
      <w:r w:rsidRPr="008F67B0">
        <w:separator/>
      </w:r>
    </w:p>
  </w:endnote>
  <w:endnote w:type="continuationSeparator" w:id="0">
    <w:p w14:paraId="2B264B95" w14:textId="77777777" w:rsidR="008566D9" w:rsidRPr="008F67B0" w:rsidRDefault="008566D9">
      <w:pPr>
        <w:spacing w:after="0" w:line="240" w:lineRule="auto"/>
      </w:pPr>
      <w:r w:rsidRPr="008F67B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PT Serif">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5377910"/>
      <w:docPartObj>
        <w:docPartGallery w:val="Page Numbers (Bottom of Page)"/>
        <w:docPartUnique/>
      </w:docPartObj>
    </w:sdtPr>
    <w:sdtContent>
      <w:p w14:paraId="30B5BF36" w14:textId="77777777" w:rsidR="00EE7CA2" w:rsidRPr="008F67B0" w:rsidRDefault="00000000">
        <w:pPr>
          <w:pStyle w:val="Subsol1"/>
          <w:jc w:val="center"/>
        </w:pPr>
        <w:r w:rsidRPr="008F67B0">
          <w:fldChar w:fldCharType="begin"/>
        </w:r>
        <w:r w:rsidRPr="008F67B0">
          <w:instrText>PAGE   \* MERGEFORMAT</w:instrText>
        </w:r>
        <w:r w:rsidRPr="008F67B0">
          <w:fldChar w:fldCharType="separate"/>
        </w:r>
        <w:r w:rsidRPr="008F67B0">
          <w:t>2</w:t>
        </w:r>
        <w:r w:rsidRPr="008F67B0">
          <w:fldChar w:fldCharType="end"/>
        </w:r>
      </w:p>
    </w:sdtContent>
  </w:sdt>
  <w:p w14:paraId="47754E03" w14:textId="77777777" w:rsidR="00EE7CA2" w:rsidRPr="008F67B0" w:rsidRDefault="00EE7CA2">
    <w:pPr>
      <w:pStyle w:val="Subso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9B2A0" w14:textId="77777777" w:rsidR="008566D9" w:rsidRPr="008F67B0" w:rsidRDefault="008566D9">
      <w:pPr>
        <w:spacing w:after="0" w:line="240" w:lineRule="auto"/>
      </w:pPr>
      <w:r w:rsidRPr="008F67B0">
        <w:separator/>
      </w:r>
    </w:p>
  </w:footnote>
  <w:footnote w:type="continuationSeparator" w:id="0">
    <w:p w14:paraId="468A0381" w14:textId="77777777" w:rsidR="008566D9" w:rsidRPr="008F67B0" w:rsidRDefault="008566D9">
      <w:pPr>
        <w:spacing w:after="0" w:line="240" w:lineRule="auto"/>
      </w:pPr>
      <w:r w:rsidRPr="008F67B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32A3"/>
    <w:multiLevelType w:val="multilevel"/>
    <w:tmpl w:val="3A2AD040"/>
    <w:lvl w:ilvl="0">
      <w:start w:val="11"/>
      <w:numFmt w:val="decimal"/>
      <w:lvlText w:val="%1."/>
      <w:lvlJc w:val="left"/>
      <w:pPr>
        <w:ind w:left="735" w:hanging="375"/>
      </w:pPr>
      <w:rPr>
        <w:rFonts w:hint="default"/>
      </w:rPr>
    </w:lvl>
    <w:lvl w:ilvl="1">
      <w:start w:val="1"/>
      <w:numFmt w:val="decimal"/>
      <w:isLgl/>
      <w:lvlText w:val="%1.%2."/>
      <w:lvlJc w:val="left"/>
      <w:pPr>
        <w:ind w:left="1407" w:hanging="840"/>
      </w:pPr>
      <w:rPr>
        <w:rFonts w:hint="default"/>
      </w:rPr>
    </w:lvl>
    <w:lvl w:ilvl="2">
      <w:start w:val="1"/>
      <w:numFmt w:val="decimal"/>
      <w:isLgl/>
      <w:lvlText w:val="%1.%2.%3."/>
      <w:lvlJc w:val="left"/>
      <w:pPr>
        <w:ind w:left="1614" w:hanging="84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0ACD1A24"/>
    <w:multiLevelType w:val="multilevel"/>
    <w:tmpl w:val="2972498C"/>
    <w:lvl w:ilvl="0">
      <w:start w:val="9"/>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C1B0930"/>
    <w:multiLevelType w:val="multilevel"/>
    <w:tmpl w:val="2A8492F6"/>
    <w:lvl w:ilvl="0">
      <w:start w:val="3"/>
      <w:numFmt w:val="decimal"/>
      <w:lvlText w:val="%1."/>
      <w:lvlJc w:val="left"/>
      <w:pPr>
        <w:ind w:left="675" w:hanging="675"/>
      </w:pPr>
      <w:rPr>
        <w:rFonts w:hint="default"/>
        <w:i w:val="0"/>
      </w:rPr>
    </w:lvl>
    <w:lvl w:ilvl="1">
      <w:start w:val="1"/>
      <w:numFmt w:val="decimal"/>
      <w:lvlText w:val="%1.%2."/>
      <w:lvlJc w:val="left"/>
      <w:pPr>
        <w:ind w:left="1003" w:hanging="720"/>
      </w:pPr>
      <w:rPr>
        <w:rFonts w:hint="default"/>
        <w:i w:val="0"/>
      </w:rPr>
    </w:lvl>
    <w:lvl w:ilvl="2">
      <w:start w:val="1"/>
      <w:numFmt w:val="decimal"/>
      <w:lvlText w:val="%1.%2.%3."/>
      <w:lvlJc w:val="left"/>
      <w:pPr>
        <w:ind w:left="1286" w:hanging="720"/>
      </w:pPr>
      <w:rPr>
        <w:rFonts w:hint="default"/>
        <w:i w:val="0"/>
      </w:rPr>
    </w:lvl>
    <w:lvl w:ilvl="3">
      <w:start w:val="1"/>
      <w:numFmt w:val="decimal"/>
      <w:lvlText w:val="%1.%2.%3.%4."/>
      <w:lvlJc w:val="left"/>
      <w:pPr>
        <w:ind w:left="1929" w:hanging="1080"/>
      </w:pPr>
      <w:rPr>
        <w:rFonts w:hint="default"/>
        <w:i w:val="0"/>
      </w:rPr>
    </w:lvl>
    <w:lvl w:ilvl="4">
      <w:start w:val="1"/>
      <w:numFmt w:val="decimal"/>
      <w:lvlText w:val="%1.%2.%3.%4.%5."/>
      <w:lvlJc w:val="left"/>
      <w:pPr>
        <w:ind w:left="2212" w:hanging="1080"/>
      </w:pPr>
      <w:rPr>
        <w:rFonts w:hint="default"/>
        <w:i w:val="0"/>
      </w:rPr>
    </w:lvl>
    <w:lvl w:ilvl="5">
      <w:start w:val="1"/>
      <w:numFmt w:val="decimal"/>
      <w:lvlText w:val="%1.%2.%3.%4.%5.%6."/>
      <w:lvlJc w:val="left"/>
      <w:pPr>
        <w:ind w:left="2855" w:hanging="1440"/>
      </w:pPr>
      <w:rPr>
        <w:rFonts w:hint="default"/>
        <w:i w:val="0"/>
      </w:rPr>
    </w:lvl>
    <w:lvl w:ilvl="6">
      <w:start w:val="1"/>
      <w:numFmt w:val="decimal"/>
      <w:lvlText w:val="%1.%2.%3.%4.%5.%6.%7."/>
      <w:lvlJc w:val="left"/>
      <w:pPr>
        <w:ind w:left="3498" w:hanging="1800"/>
      </w:pPr>
      <w:rPr>
        <w:rFonts w:hint="default"/>
        <w:i w:val="0"/>
      </w:rPr>
    </w:lvl>
    <w:lvl w:ilvl="7">
      <w:start w:val="1"/>
      <w:numFmt w:val="decimal"/>
      <w:lvlText w:val="%1.%2.%3.%4.%5.%6.%7.%8."/>
      <w:lvlJc w:val="left"/>
      <w:pPr>
        <w:ind w:left="3781" w:hanging="1800"/>
      </w:pPr>
      <w:rPr>
        <w:rFonts w:hint="default"/>
        <w:i w:val="0"/>
      </w:rPr>
    </w:lvl>
    <w:lvl w:ilvl="8">
      <w:start w:val="1"/>
      <w:numFmt w:val="decimal"/>
      <w:lvlText w:val="%1.%2.%3.%4.%5.%6.%7.%8.%9."/>
      <w:lvlJc w:val="left"/>
      <w:pPr>
        <w:ind w:left="4424" w:hanging="2160"/>
      </w:pPr>
      <w:rPr>
        <w:rFonts w:hint="default"/>
        <w:i w:val="0"/>
      </w:rPr>
    </w:lvl>
  </w:abstractNum>
  <w:abstractNum w:abstractNumId="3" w15:restartNumberingAfterBreak="0">
    <w:nsid w:val="0F6546FF"/>
    <w:multiLevelType w:val="multilevel"/>
    <w:tmpl w:val="EB2698D8"/>
    <w:lvl w:ilvl="0">
      <w:start w:val="8"/>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E4C02A8"/>
    <w:multiLevelType w:val="multilevel"/>
    <w:tmpl w:val="08420A0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1FE709AC"/>
    <w:multiLevelType w:val="multilevel"/>
    <w:tmpl w:val="8DE8A582"/>
    <w:lvl w:ilvl="0">
      <w:start w:val="15"/>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24BC7A00"/>
    <w:multiLevelType w:val="multilevel"/>
    <w:tmpl w:val="4DBEEB56"/>
    <w:lvl w:ilvl="0">
      <w:start w:val="21"/>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2A8B61E4"/>
    <w:multiLevelType w:val="multilevel"/>
    <w:tmpl w:val="462C9BA6"/>
    <w:lvl w:ilvl="0">
      <w:start w:val="16"/>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3EE7C0A"/>
    <w:multiLevelType w:val="multilevel"/>
    <w:tmpl w:val="5C4C68E4"/>
    <w:lvl w:ilvl="0">
      <w:start w:val="16"/>
      <w:numFmt w:val="decimal"/>
      <w:lvlText w:val="%1."/>
      <w:lvlJc w:val="left"/>
      <w:pPr>
        <w:ind w:left="600" w:hanging="600"/>
      </w:pPr>
      <w:rPr>
        <w:rFonts w:hint="default"/>
      </w:rPr>
    </w:lvl>
    <w:lvl w:ilvl="1">
      <w:start w:val="1"/>
      <w:numFmt w:val="decimal"/>
      <w:lvlText w:val="%1.%2."/>
      <w:lvlJc w:val="left"/>
      <w:pPr>
        <w:ind w:left="1080" w:hanging="720"/>
      </w:pPr>
      <w:rPr>
        <w:rFonts w:hint="default"/>
        <w:b w:val="0"/>
        <w:bCs w:val="0"/>
        <w:i w:val="0"/>
        <w:i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C0D742B"/>
    <w:multiLevelType w:val="multilevel"/>
    <w:tmpl w:val="DE889690"/>
    <w:lvl w:ilvl="0">
      <w:start w:val="13"/>
      <w:numFmt w:val="decimal"/>
      <w:lvlText w:val="%1."/>
      <w:lvlJc w:val="left"/>
      <w:pPr>
        <w:ind w:left="1080" w:hanging="360"/>
      </w:pPr>
      <w:rPr>
        <w:rFonts w:hint="default"/>
      </w:rPr>
    </w:lvl>
    <w:lvl w:ilvl="1">
      <w:start w:val="1"/>
      <w:numFmt w:val="decimal"/>
      <w:isLgl/>
      <w:lvlText w:val="%1.%2."/>
      <w:lvlJc w:val="left"/>
      <w:pPr>
        <w:ind w:left="1440" w:hanging="720"/>
      </w:pPr>
      <w:rPr>
        <w:rFonts w:eastAsia="Calibri" w:hint="default"/>
        <w:b w:val="0"/>
        <w:bCs w:val="0"/>
        <w:i w:val="0"/>
        <w:iCs w:val="0"/>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800" w:hanging="108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2160" w:hanging="1440"/>
      </w:pPr>
      <w:rPr>
        <w:rFonts w:eastAsia="Calibri" w:hint="default"/>
      </w:rPr>
    </w:lvl>
    <w:lvl w:ilvl="6">
      <w:start w:val="1"/>
      <w:numFmt w:val="decimal"/>
      <w:isLgl/>
      <w:lvlText w:val="%1.%2.%3.%4.%5.%6.%7."/>
      <w:lvlJc w:val="left"/>
      <w:pPr>
        <w:ind w:left="2520" w:hanging="1800"/>
      </w:pPr>
      <w:rPr>
        <w:rFonts w:eastAsia="Calibri" w:hint="default"/>
      </w:rPr>
    </w:lvl>
    <w:lvl w:ilvl="7">
      <w:start w:val="1"/>
      <w:numFmt w:val="decimal"/>
      <w:isLgl/>
      <w:lvlText w:val="%1.%2.%3.%4.%5.%6.%7.%8."/>
      <w:lvlJc w:val="left"/>
      <w:pPr>
        <w:ind w:left="2520" w:hanging="1800"/>
      </w:pPr>
      <w:rPr>
        <w:rFonts w:eastAsia="Calibri" w:hint="default"/>
      </w:rPr>
    </w:lvl>
    <w:lvl w:ilvl="8">
      <w:start w:val="1"/>
      <w:numFmt w:val="decimal"/>
      <w:isLgl/>
      <w:lvlText w:val="%1.%2.%3.%4.%5.%6.%7.%8.%9."/>
      <w:lvlJc w:val="left"/>
      <w:pPr>
        <w:ind w:left="2880" w:hanging="2160"/>
      </w:pPr>
      <w:rPr>
        <w:rFonts w:eastAsia="Calibri" w:hint="default"/>
      </w:rPr>
    </w:lvl>
  </w:abstractNum>
  <w:abstractNum w:abstractNumId="10" w15:restartNumberingAfterBreak="0">
    <w:nsid w:val="3CEC7BEB"/>
    <w:multiLevelType w:val="multilevel"/>
    <w:tmpl w:val="26829C4C"/>
    <w:lvl w:ilvl="0">
      <w:start w:val="18"/>
      <w:numFmt w:val="decimal"/>
      <w:lvlText w:val="%1."/>
      <w:lvlJc w:val="left"/>
      <w:pPr>
        <w:ind w:left="600" w:hanging="600"/>
      </w:pPr>
      <w:rPr>
        <w:rFonts w:hint="default"/>
      </w:rPr>
    </w:lvl>
    <w:lvl w:ilvl="1">
      <w:start w:val="1"/>
      <w:numFmt w:val="decimal"/>
      <w:lvlText w:val="%1.%2."/>
      <w:lvlJc w:val="left"/>
      <w:pPr>
        <w:ind w:left="1287" w:hanging="720"/>
      </w:pPr>
      <w:rPr>
        <w:rFonts w:hint="default"/>
        <w:b w:val="0"/>
        <w:bCs w:val="0"/>
        <w:i w:val="0"/>
        <w:iCs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42CE0BC4"/>
    <w:multiLevelType w:val="multilevel"/>
    <w:tmpl w:val="288E5A32"/>
    <w:lvl w:ilvl="0">
      <w:start w:val="7"/>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b w:val="0"/>
        <w:bCs w:val="0"/>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15:restartNumberingAfterBreak="0">
    <w:nsid w:val="437A62E8"/>
    <w:multiLevelType w:val="hybridMultilevel"/>
    <w:tmpl w:val="FB6AA56C"/>
    <w:lvl w:ilvl="0" w:tplc="47EC753C">
      <w:start w:val="32"/>
      <w:numFmt w:val="decimal"/>
      <w:lvlText w:val="%1."/>
      <w:lvlJc w:val="left"/>
      <w:pPr>
        <w:ind w:left="3420" w:hanging="360"/>
      </w:pPr>
      <w:rPr>
        <w:rFonts w:hint="default"/>
      </w:rPr>
    </w:lvl>
    <w:lvl w:ilvl="1" w:tplc="04180019" w:tentative="1">
      <w:start w:val="1"/>
      <w:numFmt w:val="lowerLetter"/>
      <w:lvlText w:val="%2."/>
      <w:lvlJc w:val="left"/>
      <w:pPr>
        <w:ind w:left="4140" w:hanging="360"/>
      </w:pPr>
    </w:lvl>
    <w:lvl w:ilvl="2" w:tplc="0418001B" w:tentative="1">
      <w:start w:val="1"/>
      <w:numFmt w:val="lowerRoman"/>
      <w:lvlText w:val="%3."/>
      <w:lvlJc w:val="right"/>
      <w:pPr>
        <w:ind w:left="4860" w:hanging="180"/>
      </w:pPr>
    </w:lvl>
    <w:lvl w:ilvl="3" w:tplc="0418000F" w:tentative="1">
      <w:start w:val="1"/>
      <w:numFmt w:val="decimal"/>
      <w:lvlText w:val="%4."/>
      <w:lvlJc w:val="left"/>
      <w:pPr>
        <w:ind w:left="5580" w:hanging="360"/>
      </w:pPr>
    </w:lvl>
    <w:lvl w:ilvl="4" w:tplc="04180019" w:tentative="1">
      <w:start w:val="1"/>
      <w:numFmt w:val="lowerLetter"/>
      <w:lvlText w:val="%5."/>
      <w:lvlJc w:val="left"/>
      <w:pPr>
        <w:ind w:left="6300" w:hanging="360"/>
      </w:pPr>
    </w:lvl>
    <w:lvl w:ilvl="5" w:tplc="0418001B" w:tentative="1">
      <w:start w:val="1"/>
      <w:numFmt w:val="lowerRoman"/>
      <w:lvlText w:val="%6."/>
      <w:lvlJc w:val="right"/>
      <w:pPr>
        <w:ind w:left="7020" w:hanging="180"/>
      </w:pPr>
    </w:lvl>
    <w:lvl w:ilvl="6" w:tplc="0418000F" w:tentative="1">
      <w:start w:val="1"/>
      <w:numFmt w:val="decimal"/>
      <w:lvlText w:val="%7."/>
      <w:lvlJc w:val="left"/>
      <w:pPr>
        <w:ind w:left="7740" w:hanging="360"/>
      </w:pPr>
    </w:lvl>
    <w:lvl w:ilvl="7" w:tplc="04180019" w:tentative="1">
      <w:start w:val="1"/>
      <w:numFmt w:val="lowerLetter"/>
      <w:lvlText w:val="%8."/>
      <w:lvlJc w:val="left"/>
      <w:pPr>
        <w:ind w:left="8460" w:hanging="360"/>
      </w:pPr>
    </w:lvl>
    <w:lvl w:ilvl="8" w:tplc="0418001B" w:tentative="1">
      <w:start w:val="1"/>
      <w:numFmt w:val="lowerRoman"/>
      <w:lvlText w:val="%9."/>
      <w:lvlJc w:val="right"/>
      <w:pPr>
        <w:ind w:left="9180" w:hanging="180"/>
      </w:pPr>
    </w:lvl>
  </w:abstractNum>
  <w:abstractNum w:abstractNumId="13" w15:restartNumberingAfterBreak="0">
    <w:nsid w:val="43FF42EB"/>
    <w:multiLevelType w:val="multilevel"/>
    <w:tmpl w:val="CD42DFCE"/>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496E4B98"/>
    <w:multiLevelType w:val="multilevel"/>
    <w:tmpl w:val="8FB0EB1A"/>
    <w:lvl w:ilvl="0">
      <w:start w:val="8"/>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49AD43C6"/>
    <w:multiLevelType w:val="hybridMultilevel"/>
    <w:tmpl w:val="EF86A95A"/>
    <w:lvl w:ilvl="0" w:tplc="04090011">
      <w:start w:val="1"/>
      <w:numFmt w:val="decimal"/>
      <w:lvlText w:val="%1)"/>
      <w:lvlJc w:val="left"/>
      <w:pPr>
        <w:ind w:left="644" w:hanging="360"/>
      </w:p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5FA6C010">
      <w:start w:val="1"/>
      <w:numFmt w:val="decimal"/>
      <w:lvlText w:val="%4."/>
      <w:lvlJc w:val="left"/>
      <w:pPr>
        <w:ind w:left="2804" w:hanging="360"/>
      </w:pPr>
      <w:rPr>
        <w:b w:val="0"/>
      </w:r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090011">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16" w15:restartNumberingAfterBreak="0">
    <w:nsid w:val="5A386028"/>
    <w:multiLevelType w:val="hybridMultilevel"/>
    <w:tmpl w:val="44501D08"/>
    <w:lvl w:ilvl="0" w:tplc="04DA77E8">
      <w:start w:val="1"/>
      <w:numFmt w:val="upperRoman"/>
      <w:lvlText w:val="%1."/>
      <w:lvlJc w:val="left"/>
      <w:pPr>
        <w:ind w:left="3131" w:hanging="72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7307"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5D4B3DBD"/>
    <w:multiLevelType w:val="hybridMultilevel"/>
    <w:tmpl w:val="DF125346"/>
    <w:lvl w:ilvl="0" w:tplc="99B0806A">
      <w:start w:val="1"/>
      <w:numFmt w:val="decimal"/>
      <w:lvlText w:val="%1."/>
      <w:lvlJc w:val="left"/>
      <w:pPr>
        <w:ind w:left="1407" w:hanging="84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8" w15:restartNumberingAfterBreak="0">
    <w:nsid w:val="5FA33EAA"/>
    <w:multiLevelType w:val="multilevel"/>
    <w:tmpl w:val="109C826E"/>
    <w:lvl w:ilvl="0">
      <w:start w:val="1"/>
      <w:numFmt w:val="decimal"/>
      <w:lvlText w:val="%1."/>
      <w:lvlJc w:val="left"/>
      <w:pPr>
        <w:ind w:left="720" w:hanging="360"/>
      </w:pPr>
      <w:rPr>
        <w:rFonts w:hint="default"/>
        <w:b/>
        <w:bCs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9" w15:restartNumberingAfterBreak="0">
    <w:nsid w:val="5FC55841"/>
    <w:multiLevelType w:val="multilevel"/>
    <w:tmpl w:val="EB7EE2DA"/>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6F22FC0"/>
    <w:multiLevelType w:val="hybridMultilevel"/>
    <w:tmpl w:val="3F7CCE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C1237B3"/>
    <w:multiLevelType w:val="multilevel"/>
    <w:tmpl w:val="38103AA4"/>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6DCC09E9"/>
    <w:multiLevelType w:val="multilevel"/>
    <w:tmpl w:val="E304D2E4"/>
    <w:lvl w:ilvl="0">
      <w:start w:val="14"/>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77304021"/>
    <w:multiLevelType w:val="multilevel"/>
    <w:tmpl w:val="F7AE86C8"/>
    <w:lvl w:ilvl="0">
      <w:start w:val="20"/>
      <w:numFmt w:val="decimal"/>
      <w:lvlText w:val="%1."/>
      <w:lvlJc w:val="left"/>
      <w:pPr>
        <w:ind w:left="600" w:hanging="600"/>
      </w:pPr>
      <w:rPr>
        <w:rFonts w:hint="default"/>
        <w:i w:val="0"/>
      </w:rPr>
    </w:lvl>
    <w:lvl w:ilvl="1">
      <w:start w:val="1"/>
      <w:numFmt w:val="decimal"/>
      <w:lvlText w:val="%1.%2."/>
      <w:lvlJc w:val="left"/>
      <w:pPr>
        <w:ind w:left="1287" w:hanging="72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781" w:hanging="108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4275" w:hanging="1440"/>
      </w:pPr>
      <w:rPr>
        <w:rFonts w:hint="default"/>
        <w:i w:val="0"/>
      </w:rPr>
    </w:lvl>
    <w:lvl w:ilvl="6">
      <w:start w:val="1"/>
      <w:numFmt w:val="decimal"/>
      <w:lvlText w:val="%1.%2.%3.%4.%5.%6.%7."/>
      <w:lvlJc w:val="left"/>
      <w:pPr>
        <w:ind w:left="5202" w:hanging="1800"/>
      </w:pPr>
      <w:rPr>
        <w:rFonts w:hint="default"/>
        <w:i w:val="0"/>
      </w:rPr>
    </w:lvl>
    <w:lvl w:ilvl="7">
      <w:start w:val="1"/>
      <w:numFmt w:val="decimal"/>
      <w:lvlText w:val="%1.%2.%3.%4.%5.%6.%7.%8."/>
      <w:lvlJc w:val="left"/>
      <w:pPr>
        <w:ind w:left="5769" w:hanging="1800"/>
      </w:pPr>
      <w:rPr>
        <w:rFonts w:hint="default"/>
        <w:i w:val="0"/>
      </w:rPr>
    </w:lvl>
    <w:lvl w:ilvl="8">
      <w:start w:val="1"/>
      <w:numFmt w:val="decimal"/>
      <w:lvlText w:val="%1.%2.%3.%4.%5.%6.%7.%8.%9."/>
      <w:lvlJc w:val="left"/>
      <w:pPr>
        <w:ind w:left="6696" w:hanging="2160"/>
      </w:pPr>
      <w:rPr>
        <w:rFonts w:hint="default"/>
        <w:i w:val="0"/>
      </w:rPr>
    </w:lvl>
  </w:abstractNum>
  <w:abstractNum w:abstractNumId="24" w15:restartNumberingAfterBreak="0">
    <w:nsid w:val="7C936F51"/>
    <w:multiLevelType w:val="hybridMultilevel"/>
    <w:tmpl w:val="AE0A51EC"/>
    <w:lvl w:ilvl="0" w:tplc="0419000F">
      <w:start w:val="1"/>
      <w:numFmt w:val="decimal"/>
      <w:lvlText w:val="%1."/>
      <w:lvlJc w:val="left"/>
      <w:pPr>
        <w:ind w:left="7307"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DF57A1E"/>
    <w:multiLevelType w:val="multilevel"/>
    <w:tmpl w:val="39C002D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53795434">
    <w:abstractNumId w:val="18"/>
  </w:num>
  <w:num w:numId="2" w16cid:durableId="230237341">
    <w:abstractNumId w:val="17"/>
  </w:num>
  <w:num w:numId="3" w16cid:durableId="803473252">
    <w:abstractNumId w:val="4"/>
  </w:num>
  <w:num w:numId="4" w16cid:durableId="1440685955">
    <w:abstractNumId w:val="9"/>
  </w:num>
  <w:num w:numId="5" w16cid:durableId="2139954865">
    <w:abstractNumId w:val="12"/>
  </w:num>
  <w:num w:numId="6" w16cid:durableId="2143426463">
    <w:abstractNumId w:val="3"/>
  </w:num>
  <w:num w:numId="7" w16cid:durableId="29034686">
    <w:abstractNumId w:val="1"/>
  </w:num>
  <w:num w:numId="8" w16cid:durableId="1074932239">
    <w:abstractNumId w:val="11"/>
  </w:num>
  <w:num w:numId="9" w16cid:durableId="267322863">
    <w:abstractNumId w:val="21"/>
  </w:num>
  <w:num w:numId="10" w16cid:durableId="230114926">
    <w:abstractNumId w:val="22"/>
  </w:num>
  <w:num w:numId="11" w16cid:durableId="25303195">
    <w:abstractNumId w:val="5"/>
  </w:num>
  <w:num w:numId="12" w16cid:durableId="1659377859">
    <w:abstractNumId w:val="7"/>
  </w:num>
  <w:num w:numId="13" w16cid:durableId="1094975656">
    <w:abstractNumId w:val="25"/>
  </w:num>
  <w:num w:numId="14" w16cid:durableId="1236476164">
    <w:abstractNumId w:val="2"/>
  </w:num>
  <w:num w:numId="15" w16cid:durableId="802036554">
    <w:abstractNumId w:val="13"/>
  </w:num>
  <w:num w:numId="16" w16cid:durableId="2043480472">
    <w:abstractNumId w:val="14"/>
  </w:num>
  <w:num w:numId="17" w16cid:durableId="1692030277">
    <w:abstractNumId w:val="8"/>
  </w:num>
  <w:num w:numId="18" w16cid:durableId="1418988005">
    <w:abstractNumId w:val="10"/>
  </w:num>
  <w:num w:numId="19" w16cid:durableId="44180424">
    <w:abstractNumId w:val="23"/>
  </w:num>
  <w:num w:numId="20" w16cid:durableId="1841695703">
    <w:abstractNumId w:val="6"/>
  </w:num>
  <w:num w:numId="21" w16cid:durableId="103960285">
    <w:abstractNumId w:val="0"/>
  </w:num>
  <w:num w:numId="22" w16cid:durableId="16434611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2452783">
    <w:abstractNumId w:val="15"/>
  </w:num>
  <w:num w:numId="24" w16cid:durableId="433866628">
    <w:abstractNumId w:val="16"/>
  </w:num>
  <w:num w:numId="25" w16cid:durableId="1277525927">
    <w:abstractNumId w:val="24"/>
  </w:num>
  <w:num w:numId="26" w16cid:durableId="1125343888">
    <w:abstractNumId w:val="20"/>
  </w:num>
  <w:num w:numId="27" w16cid:durableId="723331347">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BA"/>
    <w:rsid w:val="0001166C"/>
    <w:rsid w:val="000129CC"/>
    <w:rsid w:val="00015639"/>
    <w:rsid w:val="00017933"/>
    <w:rsid w:val="00017ECB"/>
    <w:rsid w:val="00025E31"/>
    <w:rsid w:val="000347AF"/>
    <w:rsid w:val="00034D7B"/>
    <w:rsid w:val="0006778A"/>
    <w:rsid w:val="00075634"/>
    <w:rsid w:val="00080F24"/>
    <w:rsid w:val="00081068"/>
    <w:rsid w:val="00091E1B"/>
    <w:rsid w:val="00094FE1"/>
    <w:rsid w:val="00097B5C"/>
    <w:rsid w:val="000B0A5A"/>
    <w:rsid w:val="000B1911"/>
    <w:rsid w:val="000B2992"/>
    <w:rsid w:val="000C4C8B"/>
    <w:rsid w:val="000D07E8"/>
    <w:rsid w:val="000D0B2C"/>
    <w:rsid w:val="000D4B01"/>
    <w:rsid w:val="000F25A2"/>
    <w:rsid w:val="000F4A1B"/>
    <w:rsid w:val="00100D13"/>
    <w:rsid w:val="001031FD"/>
    <w:rsid w:val="00107DC9"/>
    <w:rsid w:val="001159CE"/>
    <w:rsid w:val="001348EF"/>
    <w:rsid w:val="00147B32"/>
    <w:rsid w:val="00151A19"/>
    <w:rsid w:val="00161DC1"/>
    <w:rsid w:val="001622AF"/>
    <w:rsid w:val="00181A6D"/>
    <w:rsid w:val="00183987"/>
    <w:rsid w:val="001843ED"/>
    <w:rsid w:val="001A3218"/>
    <w:rsid w:val="001A5DF7"/>
    <w:rsid w:val="001B04C1"/>
    <w:rsid w:val="001B10FE"/>
    <w:rsid w:val="001B2473"/>
    <w:rsid w:val="001B2817"/>
    <w:rsid w:val="001E5A21"/>
    <w:rsid w:val="001E5F73"/>
    <w:rsid w:val="001E7739"/>
    <w:rsid w:val="001F21E1"/>
    <w:rsid w:val="001F31C9"/>
    <w:rsid w:val="00202E96"/>
    <w:rsid w:val="0021704D"/>
    <w:rsid w:val="00223FCE"/>
    <w:rsid w:val="002260E0"/>
    <w:rsid w:val="0024273C"/>
    <w:rsid w:val="00244666"/>
    <w:rsid w:val="00252339"/>
    <w:rsid w:val="002741C7"/>
    <w:rsid w:val="00277BCC"/>
    <w:rsid w:val="002845AB"/>
    <w:rsid w:val="002969DF"/>
    <w:rsid w:val="002A38D6"/>
    <w:rsid w:val="002A57C7"/>
    <w:rsid w:val="002A5F21"/>
    <w:rsid w:val="002C4DF4"/>
    <w:rsid w:val="002F280E"/>
    <w:rsid w:val="002F335C"/>
    <w:rsid w:val="003041FB"/>
    <w:rsid w:val="0031585D"/>
    <w:rsid w:val="00322DCD"/>
    <w:rsid w:val="00340F3C"/>
    <w:rsid w:val="003428AA"/>
    <w:rsid w:val="00350385"/>
    <w:rsid w:val="00351175"/>
    <w:rsid w:val="003722AF"/>
    <w:rsid w:val="003820F9"/>
    <w:rsid w:val="003946F1"/>
    <w:rsid w:val="003957ED"/>
    <w:rsid w:val="00397633"/>
    <w:rsid w:val="003A10EB"/>
    <w:rsid w:val="003B3B9C"/>
    <w:rsid w:val="003C1A79"/>
    <w:rsid w:val="003C3E0C"/>
    <w:rsid w:val="003C5BEA"/>
    <w:rsid w:val="003C7A36"/>
    <w:rsid w:val="003D3808"/>
    <w:rsid w:val="003D3F74"/>
    <w:rsid w:val="003E718D"/>
    <w:rsid w:val="003F5267"/>
    <w:rsid w:val="003F5519"/>
    <w:rsid w:val="003F5805"/>
    <w:rsid w:val="00400553"/>
    <w:rsid w:val="0040063F"/>
    <w:rsid w:val="0040374D"/>
    <w:rsid w:val="004066E4"/>
    <w:rsid w:val="00411C0D"/>
    <w:rsid w:val="00412B53"/>
    <w:rsid w:val="0043191A"/>
    <w:rsid w:val="00432D2A"/>
    <w:rsid w:val="00435142"/>
    <w:rsid w:val="00445DAA"/>
    <w:rsid w:val="0045190E"/>
    <w:rsid w:val="004574C2"/>
    <w:rsid w:val="00472DEA"/>
    <w:rsid w:val="004A3D2C"/>
    <w:rsid w:val="004B0A4A"/>
    <w:rsid w:val="004B2DE9"/>
    <w:rsid w:val="004B523F"/>
    <w:rsid w:val="004C1E9C"/>
    <w:rsid w:val="004C39BA"/>
    <w:rsid w:val="004D1115"/>
    <w:rsid w:val="004D22B7"/>
    <w:rsid w:val="004D3010"/>
    <w:rsid w:val="004F636C"/>
    <w:rsid w:val="00504538"/>
    <w:rsid w:val="0053037F"/>
    <w:rsid w:val="00530893"/>
    <w:rsid w:val="00531DC0"/>
    <w:rsid w:val="00533924"/>
    <w:rsid w:val="00555C2E"/>
    <w:rsid w:val="00565C98"/>
    <w:rsid w:val="00567FF3"/>
    <w:rsid w:val="00574EC6"/>
    <w:rsid w:val="00577D25"/>
    <w:rsid w:val="00582034"/>
    <w:rsid w:val="005829AD"/>
    <w:rsid w:val="00583F82"/>
    <w:rsid w:val="0058578C"/>
    <w:rsid w:val="00593BBF"/>
    <w:rsid w:val="005A590C"/>
    <w:rsid w:val="005B3873"/>
    <w:rsid w:val="005F03FA"/>
    <w:rsid w:val="005F2825"/>
    <w:rsid w:val="005F3BF2"/>
    <w:rsid w:val="005F563A"/>
    <w:rsid w:val="00614A59"/>
    <w:rsid w:val="0061784A"/>
    <w:rsid w:val="00622091"/>
    <w:rsid w:val="00626D18"/>
    <w:rsid w:val="00626D30"/>
    <w:rsid w:val="00633103"/>
    <w:rsid w:val="0064125B"/>
    <w:rsid w:val="00643889"/>
    <w:rsid w:val="006620A5"/>
    <w:rsid w:val="00663E9E"/>
    <w:rsid w:val="006649BF"/>
    <w:rsid w:val="0068110E"/>
    <w:rsid w:val="00693541"/>
    <w:rsid w:val="00695F52"/>
    <w:rsid w:val="0069765D"/>
    <w:rsid w:val="006A57A5"/>
    <w:rsid w:val="006B572F"/>
    <w:rsid w:val="006C3FFE"/>
    <w:rsid w:val="006C7E13"/>
    <w:rsid w:val="006E1CA2"/>
    <w:rsid w:val="006E533E"/>
    <w:rsid w:val="006F6188"/>
    <w:rsid w:val="006F7788"/>
    <w:rsid w:val="00701A32"/>
    <w:rsid w:val="0070749F"/>
    <w:rsid w:val="007121B4"/>
    <w:rsid w:val="0071512D"/>
    <w:rsid w:val="007241D5"/>
    <w:rsid w:val="00731D78"/>
    <w:rsid w:val="00741A9B"/>
    <w:rsid w:val="00751E4D"/>
    <w:rsid w:val="00755E5E"/>
    <w:rsid w:val="007560BA"/>
    <w:rsid w:val="007601F1"/>
    <w:rsid w:val="007617CD"/>
    <w:rsid w:val="00765385"/>
    <w:rsid w:val="007659C9"/>
    <w:rsid w:val="007728FB"/>
    <w:rsid w:val="00773E9D"/>
    <w:rsid w:val="00775CD7"/>
    <w:rsid w:val="00783FB1"/>
    <w:rsid w:val="007849F9"/>
    <w:rsid w:val="007921EE"/>
    <w:rsid w:val="007976E8"/>
    <w:rsid w:val="007A24CB"/>
    <w:rsid w:val="007B7A21"/>
    <w:rsid w:val="007C3143"/>
    <w:rsid w:val="007D2333"/>
    <w:rsid w:val="007D4EF8"/>
    <w:rsid w:val="007F0588"/>
    <w:rsid w:val="0082762A"/>
    <w:rsid w:val="00830A1A"/>
    <w:rsid w:val="00831F55"/>
    <w:rsid w:val="00837E92"/>
    <w:rsid w:val="00844B77"/>
    <w:rsid w:val="00847140"/>
    <w:rsid w:val="00847C77"/>
    <w:rsid w:val="00851462"/>
    <w:rsid w:val="0085158F"/>
    <w:rsid w:val="008541DE"/>
    <w:rsid w:val="008566D9"/>
    <w:rsid w:val="00874F4D"/>
    <w:rsid w:val="00890B45"/>
    <w:rsid w:val="00897A46"/>
    <w:rsid w:val="008A2A57"/>
    <w:rsid w:val="008A478D"/>
    <w:rsid w:val="008B48CC"/>
    <w:rsid w:val="008C4A25"/>
    <w:rsid w:val="008E24AA"/>
    <w:rsid w:val="008E59A2"/>
    <w:rsid w:val="008E6ED3"/>
    <w:rsid w:val="008F2DF3"/>
    <w:rsid w:val="008F67B0"/>
    <w:rsid w:val="009143E4"/>
    <w:rsid w:val="00931339"/>
    <w:rsid w:val="0093341D"/>
    <w:rsid w:val="00935E9F"/>
    <w:rsid w:val="0097793B"/>
    <w:rsid w:val="00977B0D"/>
    <w:rsid w:val="009B12C6"/>
    <w:rsid w:val="009B2466"/>
    <w:rsid w:val="009B64DC"/>
    <w:rsid w:val="009B7420"/>
    <w:rsid w:val="009C7514"/>
    <w:rsid w:val="009E1B70"/>
    <w:rsid w:val="009E1DAA"/>
    <w:rsid w:val="009E4C5A"/>
    <w:rsid w:val="009E7505"/>
    <w:rsid w:val="009F20A2"/>
    <w:rsid w:val="009F30FC"/>
    <w:rsid w:val="009F53E5"/>
    <w:rsid w:val="009F5D9D"/>
    <w:rsid w:val="00A04292"/>
    <w:rsid w:val="00A058D5"/>
    <w:rsid w:val="00A13FC9"/>
    <w:rsid w:val="00A1664F"/>
    <w:rsid w:val="00A2627A"/>
    <w:rsid w:val="00A30AB6"/>
    <w:rsid w:val="00A31033"/>
    <w:rsid w:val="00A31631"/>
    <w:rsid w:val="00A3190E"/>
    <w:rsid w:val="00A4384D"/>
    <w:rsid w:val="00A517D9"/>
    <w:rsid w:val="00A531FC"/>
    <w:rsid w:val="00A6410E"/>
    <w:rsid w:val="00A7548C"/>
    <w:rsid w:val="00A80F07"/>
    <w:rsid w:val="00A83E42"/>
    <w:rsid w:val="00A95362"/>
    <w:rsid w:val="00A95B85"/>
    <w:rsid w:val="00A96E0B"/>
    <w:rsid w:val="00AA1BDA"/>
    <w:rsid w:val="00AA3141"/>
    <w:rsid w:val="00AB19F2"/>
    <w:rsid w:val="00AC0894"/>
    <w:rsid w:val="00AC4860"/>
    <w:rsid w:val="00AD1CF4"/>
    <w:rsid w:val="00AE12C6"/>
    <w:rsid w:val="00AE3604"/>
    <w:rsid w:val="00AF0074"/>
    <w:rsid w:val="00AF0956"/>
    <w:rsid w:val="00AF0B01"/>
    <w:rsid w:val="00B03C49"/>
    <w:rsid w:val="00B0695F"/>
    <w:rsid w:val="00B108D2"/>
    <w:rsid w:val="00B12773"/>
    <w:rsid w:val="00B36992"/>
    <w:rsid w:val="00B3774B"/>
    <w:rsid w:val="00B411A1"/>
    <w:rsid w:val="00B435C3"/>
    <w:rsid w:val="00B44389"/>
    <w:rsid w:val="00B45B53"/>
    <w:rsid w:val="00B46636"/>
    <w:rsid w:val="00B50CB8"/>
    <w:rsid w:val="00B5241E"/>
    <w:rsid w:val="00B55D58"/>
    <w:rsid w:val="00B57E6F"/>
    <w:rsid w:val="00B62B3D"/>
    <w:rsid w:val="00B64B13"/>
    <w:rsid w:val="00B651D7"/>
    <w:rsid w:val="00B65391"/>
    <w:rsid w:val="00B669CF"/>
    <w:rsid w:val="00B75C37"/>
    <w:rsid w:val="00B81941"/>
    <w:rsid w:val="00B875F8"/>
    <w:rsid w:val="00BA0716"/>
    <w:rsid w:val="00BA0BDC"/>
    <w:rsid w:val="00BA5097"/>
    <w:rsid w:val="00BB1A37"/>
    <w:rsid w:val="00BC171C"/>
    <w:rsid w:val="00BC21BA"/>
    <w:rsid w:val="00BD1952"/>
    <w:rsid w:val="00BD3DF1"/>
    <w:rsid w:val="00BD53D6"/>
    <w:rsid w:val="00BD7DC6"/>
    <w:rsid w:val="00BE1686"/>
    <w:rsid w:val="00BF0D58"/>
    <w:rsid w:val="00BF2848"/>
    <w:rsid w:val="00BF40AC"/>
    <w:rsid w:val="00BF4BC1"/>
    <w:rsid w:val="00BF7B90"/>
    <w:rsid w:val="00C00716"/>
    <w:rsid w:val="00C02400"/>
    <w:rsid w:val="00C04E2E"/>
    <w:rsid w:val="00C06E89"/>
    <w:rsid w:val="00C0757E"/>
    <w:rsid w:val="00C2494A"/>
    <w:rsid w:val="00C25B4D"/>
    <w:rsid w:val="00C3526A"/>
    <w:rsid w:val="00C36DE9"/>
    <w:rsid w:val="00C43A04"/>
    <w:rsid w:val="00C56495"/>
    <w:rsid w:val="00C6634C"/>
    <w:rsid w:val="00C70652"/>
    <w:rsid w:val="00C76EA9"/>
    <w:rsid w:val="00C778C5"/>
    <w:rsid w:val="00C85991"/>
    <w:rsid w:val="00C954C4"/>
    <w:rsid w:val="00C96A12"/>
    <w:rsid w:val="00CA0F21"/>
    <w:rsid w:val="00CA2EC4"/>
    <w:rsid w:val="00CC20A2"/>
    <w:rsid w:val="00CC79C6"/>
    <w:rsid w:val="00CD4F69"/>
    <w:rsid w:val="00CE3576"/>
    <w:rsid w:val="00CE603A"/>
    <w:rsid w:val="00CE7F00"/>
    <w:rsid w:val="00CF0564"/>
    <w:rsid w:val="00CF1CAF"/>
    <w:rsid w:val="00D10964"/>
    <w:rsid w:val="00D136AE"/>
    <w:rsid w:val="00D154C3"/>
    <w:rsid w:val="00D47B45"/>
    <w:rsid w:val="00D53C5F"/>
    <w:rsid w:val="00D61408"/>
    <w:rsid w:val="00D777E7"/>
    <w:rsid w:val="00D8081A"/>
    <w:rsid w:val="00D80EC3"/>
    <w:rsid w:val="00D811D0"/>
    <w:rsid w:val="00D81ECA"/>
    <w:rsid w:val="00D868A8"/>
    <w:rsid w:val="00D93E11"/>
    <w:rsid w:val="00DA265A"/>
    <w:rsid w:val="00DA27AD"/>
    <w:rsid w:val="00DA76F7"/>
    <w:rsid w:val="00DB49E4"/>
    <w:rsid w:val="00DC0130"/>
    <w:rsid w:val="00DC3345"/>
    <w:rsid w:val="00DC69A4"/>
    <w:rsid w:val="00DD1921"/>
    <w:rsid w:val="00DD5FFE"/>
    <w:rsid w:val="00DD60F1"/>
    <w:rsid w:val="00DD7B6B"/>
    <w:rsid w:val="00DE317E"/>
    <w:rsid w:val="00DE3568"/>
    <w:rsid w:val="00DE65DF"/>
    <w:rsid w:val="00DF3AD6"/>
    <w:rsid w:val="00E07009"/>
    <w:rsid w:val="00E10748"/>
    <w:rsid w:val="00E13F49"/>
    <w:rsid w:val="00E20D40"/>
    <w:rsid w:val="00E240EA"/>
    <w:rsid w:val="00E356F4"/>
    <w:rsid w:val="00E44E45"/>
    <w:rsid w:val="00E45901"/>
    <w:rsid w:val="00E47D70"/>
    <w:rsid w:val="00E54AAB"/>
    <w:rsid w:val="00E6016B"/>
    <w:rsid w:val="00E6130E"/>
    <w:rsid w:val="00E731F8"/>
    <w:rsid w:val="00E86C34"/>
    <w:rsid w:val="00E87F85"/>
    <w:rsid w:val="00E913BD"/>
    <w:rsid w:val="00EA4C38"/>
    <w:rsid w:val="00EB0598"/>
    <w:rsid w:val="00EB0B4C"/>
    <w:rsid w:val="00EB0EC6"/>
    <w:rsid w:val="00EC10C0"/>
    <w:rsid w:val="00ED11A7"/>
    <w:rsid w:val="00EE240C"/>
    <w:rsid w:val="00EE7CA2"/>
    <w:rsid w:val="00EF0EDC"/>
    <w:rsid w:val="00EF17F6"/>
    <w:rsid w:val="00F06D14"/>
    <w:rsid w:val="00F11C92"/>
    <w:rsid w:val="00F13532"/>
    <w:rsid w:val="00F1628F"/>
    <w:rsid w:val="00F20F8D"/>
    <w:rsid w:val="00F2149E"/>
    <w:rsid w:val="00F27607"/>
    <w:rsid w:val="00F303C4"/>
    <w:rsid w:val="00F407C5"/>
    <w:rsid w:val="00F40E6F"/>
    <w:rsid w:val="00F54BD4"/>
    <w:rsid w:val="00F621FF"/>
    <w:rsid w:val="00F62926"/>
    <w:rsid w:val="00F70427"/>
    <w:rsid w:val="00F73BD8"/>
    <w:rsid w:val="00F90558"/>
    <w:rsid w:val="00F90FD4"/>
    <w:rsid w:val="00F93427"/>
    <w:rsid w:val="00F9362A"/>
    <w:rsid w:val="00FB0BB2"/>
    <w:rsid w:val="00FB5406"/>
    <w:rsid w:val="00FB7C70"/>
    <w:rsid w:val="00FC6175"/>
    <w:rsid w:val="00FD0A16"/>
    <w:rsid w:val="00FD497D"/>
    <w:rsid w:val="00FD5BD6"/>
    <w:rsid w:val="00FE2BF2"/>
    <w:rsid w:val="00FF475F"/>
    <w:rsid w:val="00FF5CB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6F48"/>
  <w15:chartTrackingRefBased/>
  <w15:docId w15:val="{C0F558A1-49CD-41ED-B687-53DEA99F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541"/>
  </w:style>
  <w:style w:type="paragraph" w:styleId="Titlu1">
    <w:name w:val="heading 1"/>
    <w:basedOn w:val="Normal"/>
    <w:next w:val="Normal"/>
    <w:link w:val="Titlu1Caracter"/>
    <w:uiPriority w:val="9"/>
    <w:qFormat/>
    <w:rsid w:val="004C39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4C39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4C39BA"/>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4C39BA"/>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4C39BA"/>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4C39BA"/>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4C39BA"/>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4C39BA"/>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4C39BA"/>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C39BA"/>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4C39BA"/>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4C39BA"/>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4C39BA"/>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4C39BA"/>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4C39BA"/>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4C39BA"/>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4C39BA"/>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4C39BA"/>
    <w:rPr>
      <w:rFonts w:eastAsiaTheme="majorEastAsia" w:cstheme="majorBidi"/>
      <w:color w:val="272727" w:themeColor="text1" w:themeTint="D8"/>
    </w:rPr>
  </w:style>
  <w:style w:type="paragraph" w:styleId="Titlu">
    <w:name w:val="Title"/>
    <w:basedOn w:val="Normal"/>
    <w:next w:val="Normal"/>
    <w:link w:val="TitluCaracter"/>
    <w:uiPriority w:val="10"/>
    <w:qFormat/>
    <w:rsid w:val="004C3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4C39BA"/>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4C39BA"/>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4C39BA"/>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4C39BA"/>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4C39BA"/>
    <w:rPr>
      <w:i/>
      <w:iCs/>
      <w:color w:val="404040" w:themeColor="text1" w:themeTint="BF"/>
    </w:rPr>
  </w:style>
  <w:style w:type="paragraph" w:styleId="Listparagraf">
    <w:name w:val="List Paragraph"/>
    <w:basedOn w:val="Normal"/>
    <w:uiPriority w:val="34"/>
    <w:qFormat/>
    <w:rsid w:val="004C39BA"/>
    <w:pPr>
      <w:ind w:left="720"/>
      <w:contextualSpacing/>
    </w:pPr>
  </w:style>
  <w:style w:type="character" w:styleId="Accentuareintens">
    <w:name w:val="Intense Emphasis"/>
    <w:basedOn w:val="Fontdeparagrafimplicit"/>
    <w:uiPriority w:val="21"/>
    <w:qFormat/>
    <w:rsid w:val="004C39BA"/>
    <w:rPr>
      <w:i/>
      <w:iCs/>
      <w:color w:val="0F4761" w:themeColor="accent1" w:themeShade="BF"/>
    </w:rPr>
  </w:style>
  <w:style w:type="paragraph" w:styleId="Citatintens">
    <w:name w:val="Intense Quote"/>
    <w:basedOn w:val="Normal"/>
    <w:next w:val="Normal"/>
    <w:link w:val="CitatintensCaracter"/>
    <w:uiPriority w:val="30"/>
    <w:qFormat/>
    <w:rsid w:val="004C39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4C39BA"/>
    <w:rPr>
      <w:i/>
      <w:iCs/>
      <w:color w:val="0F4761" w:themeColor="accent1" w:themeShade="BF"/>
    </w:rPr>
  </w:style>
  <w:style w:type="character" w:styleId="Referireintens">
    <w:name w:val="Intense Reference"/>
    <w:basedOn w:val="Fontdeparagrafimplicit"/>
    <w:uiPriority w:val="32"/>
    <w:qFormat/>
    <w:rsid w:val="004C39BA"/>
    <w:rPr>
      <w:b/>
      <w:bCs/>
      <w:smallCaps/>
      <w:color w:val="0F4761" w:themeColor="accent1" w:themeShade="BF"/>
      <w:spacing w:val="5"/>
    </w:rPr>
  </w:style>
  <w:style w:type="numbering" w:customStyle="1" w:styleId="FrListare1">
    <w:name w:val="Fără Listare1"/>
    <w:next w:val="FrListare"/>
    <w:uiPriority w:val="99"/>
    <w:semiHidden/>
    <w:unhideWhenUsed/>
    <w:rsid w:val="000D4B01"/>
  </w:style>
  <w:style w:type="paragraph" w:styleId="NormalWeb">
    <w:name w:val="Normal (Web)"/>
    <w:basedOn w:val="Normal"/>
    <w:uiPriority w:val="99"/>
    <w:unhideWhenUsed/>
    <w:rsid w:val="000D4B01"/>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Robust">
    <w:name w:val="Strong"/>
    <w:basedOn w:val="Fontdeparagrafimplicit"/>
    <w:uiPriority w:val="22"/>
    <w:qFormat/>
    <w:rsid w:val="000D4B01"/>
    <w:rPr>
      <w:b/>
      <w:bCs/>
    </w:rPr>
  </w:style>
  <w:style w:type="character" w:styleId="Accentuat">
    <w:name w:val="Emphasis"/>
    <w:basedOn w:val="Fontdeparagrafimplicit"/>
    <w:uiPriority w:val="20"/>
    <w:qFormat/>
    <w:rsid w:val="000D4B01"/>
    <w:rPr>
      <w:i/>
      <w:iCs/>
    </w:rPr>
  </w:style>
  <w:style w:type="character" w:styleId="Hyperlink">
    <w:name w:val="Hyperlink"/>
    <w:basedOn w:val="Fontdeparagrafimplicit"/>
    <w:uiPriority w:val="99"/>
    <w:semiHidden/>
    <w:unhideWhenUsed/>
    <w:rsid w:val="000D4B01"/>
    <w:rPr>
      <w:color w:val="0000FF"/>
      <w:u w:val="single"/>
    </w:rPr>
  </w:style>
  <w:style w:type="paragraph" w:customStyle="1" w:styleId="TextnBalon1">
    <w:name w:val="Text în Balon1"/>
    <w:basedOn w:val="Normal"/>
    <w:next w:val="TextnBalon"/>
    <w:link w:val="TextnBalonCaracter"/>
    <w:uiPriority w:val="99"/>
    <w:semiHidden/>
    <w:unhideWhenUsed/>
    <w:rsid w:val="000D4B01"/>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1"/>
    <w:uiPriority w:val="99"/>
    <w:semiHidden/>
    <w:rsid w:val="000D4B01"/>
    <w:rPr>
      <w:rFonts w:ascii="Segoe UI" w:hAnsi="Segoe UI" w:cs="Segoe UI"/>
      <w:sz w:val="18"/>
      <w:szCs w:val="18"/>
      <w:lang w:val="ro-RO"/>
    </w:rPr>
  </w:style>
  <w:style w:type="table" w:styleId="Tabelgril">
    <w:name w:val="Table Grid"/>
    <w:basedOn w:val="TabelNormal"/>
    <w:uiPriority w:val="59"/>
    <w:rsid w:val="000D4B01"/>
    <w:pPr>
      <w:spacing w:after="0" w:line="240" w:lineRule="auto"/>
      <w:ind w:firstLine="709"/>
      <w:jc w:val="both"/>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tet1">
    <w:name w:val="Antet1"/>
    <w:basedOn w:val="Normal"/>
    <w:next w:val="Antet"/>
    <w:link w:val="AntetCaracter"/>
    <w:uiPriority w:val="99"/>
    <w:unhideWhenUsed/>
    <w:rsid w:val="000D4B01"/>
    <w:pPr>
      <w:tabs>
        <w:tab w:val="center" w:pos="4677"/>
        <w:tab w:val="right" w:pos="9355"/>
      </w:tabs>
      <w:spacing w:after="0" w:line="240" w:lineRule="auto"/>
    </w:pPr>
  </w:style>
  <w:style w:type="character" w:customStyle="1" w:styleId="AntetCaracter">
    <w:name w:val="Antet Caracter"/>
    <w:basedOn w:val="Fontdeparagrafimplicit"/>
    <w:link w:val="Antet1"/>
    <w:uiPriority w:val="99"/>
    <w:rsid w:val="000D4B01"/>
    <w:rPr>
      <w:lang w:val="ro-RO"/>
    </w:rPr>
  </w:style>
  <w:style w:type="paragraph" w:customStyle="1" w:styleId="Subsol1">
    <w:name w:val="Subsol1"/>
    <w:basedOn w:val="Normal"/>
    <w:next w:val="Subsol"/>
    <w:link w:val="SubsolCaracter"/>
    <w:uiPriority w:val="99"/>
    <w:unhideWhenUsed/>
    <w:rsid w:val="000D4B01"/>
    <w:pPr>
      <w:tabs>
        <w:tab w:val="center" w:pos="4677"/>
        <w:tab w:val="right" w:pos="9355"/>
      </w:tabs>
      <w:spacing w:after="0" w:line="240" w:lineRule="auto"/>
    </w:pPr>
  </w:style>
  <w:style w:type="character" w:customStyle="1" w:styleId="SubsolCaracter">
    <w:name w:val="Subsol Caracter"/>
    <w:basedOn w:val="Fontdeparagrafimplicit"/>
    <w:link w:val="Subsol1"/>
    <w:uiPriority w:val="99"/>
    <w:rsid w:val="000D4B01"/>
    <w:rPr>
      <w:lang w:val="ro-RO"/>
    </w:rPr>
  </w:style>
  <w:style w:type="paragraph" w:styleId="TextnBalon">
    <w:name w:val="Balloon Text"/>
    <w:basedOn w:val="Normal"/>
    <w:link w:val="TextnBalonCaracter1"/>
    <w:uiPriority w:val="99"/>
    <w:semiHidden/>
    <w:unhideWhenUsed/>
    <w:rsid w:val="000D4B01"/>
    <w:pPr>
      <w:spacing w:after="0" w:line="240" w:lineRule="auto"/>
    </w:pPr>
    <w:rPr>
      <w:rFonts w:ascii="Segoe UI" w:hAnsi="Segoe UI" w:cs="Segoe UI"/>
      <w:sz w:val="18"/>
      <w:szCs w:val="18"/>
    </w:rPr>
  </w:style>
  <w:style w:type="character" w:customStyle="1" w:styleId="TextnBalonCaracter1">
    <w:name w:val="Text în Balon Caracter1"/>
    <w:basedOn w:val="Fontdeparagrafimplicit"/>
    <w:link w:val="TextnBalon"/>
    <w:uiPriority w:val="99"/>
    <w:semiHidden/>
    <w:rsid w:val="000D4B01"/>
    <w:rPr>
      <w:rFonts w:ascii="Segoe UI" w:hAnsi="Segoe UI" w:cs="Segoe UI"/>
      <w:sz w:val="18"/>
      <w:szCs w:val="18"/>
    </w:rPr>
  </w:style>
  <w:style w:type="paragraph" w:styleId="Antet">
    <w:name w:val="header"/>
    <w:basedOn w:val="Normal"/>
    <w:link w:val="AntetCaracter1"/>
    <w:uiPriority w:val="99"/>
    <w:semiHidden/>
    <w:unhideWhenUsed/>
    <w:rsid w:val="000D4B01"/>
    <w:pPr>
      <w:tabs>
        <w:tab w:val="center" w:pos="4677"/>
        <w:tab w:val="right" w:pos="9355"/>
      </w:tabs>
      <w:spacing w:after="0" w:line="240" w:lineRule="auto"/>
    </w:pPr>
  </w:style>
  <w:style w:type="character" w:customStyle="1" w:styleId="AntetCaracter1">
    <w:name w:val="Antet Caracter1"/>
    <w:basedOn w:val="Fontdeparagrafimplicit"/>
    <w:link w:val="Antet"/>
    <w:uiPriority w:val="99"/>
    <w:semiHidden/>
    <w:rsid w:val="000D4B01"/>
  </w:style>
  <w:style w:type="paragraph" w:styleId="Subsol">
    <w:name w:val="footer"/>
    <w:basedOn w:val="Normal"/>
    <w:link w:val="SubsolCaracter1"/>
    <w:uiPriority w:val="99"/>
    <w:semiHidden/>
    <w:unhideWhenUsed/>
    <w:rsid w:val="000D4B01"/>
    <w:pPr>
      <w:tabs>
        <w:tab w:val="center" w:pos="4677"/>
        <w:tab w:val="right" w:pos="9355"/>
      </w:tabs>
      <w:spacing w:after="0" w:line="240" w:lineRule="auto"/>
    </w:pPr>
  </w:style>
  <w:style w:type="character" w:customStyle="1" w:styleId="SubsolCaracter1">
    <w:name w:val="Subsol Caracter1"/>
    <w:basedOn w:val="Fontdeparagrafimplicit"/>
    <w:link w:val="Subsol"/>
    <w:uiPriority w:val="99"/>
    <w:semiHidden/>
    <w:rsid w:val="000D4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338936">
      <w:bodyDiv w:val="1"/>
      <w:marLeft w:val="0"/>
      <w:marRight w:val="0"/>
      <w:marTop w:val="0"/>
      <w:marBottom w:val="0"/>
      <w:divBdr>
        <w:top w:val="none" w:sz="0" w:space="0" w:color="auto"/>
        <w:left w:val="none" w:sz="0" w:space="0" w:color="auto"/>
        <w:bottom w:val="none" w:sz="0" w:space="0" w:color="auto"/>
        <w:right w:val="none" w:sz="0" w:space="0" w:color="auto"/>
      </w:divBdr>
    </w:div>
    <w:div w:id="203124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3BEC8-7C9E-42D0-A4C6-42C8460E3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30</Pages>
  <Words>10934</Words>
  <Characters>63420</Characters>
  <Application>Microsoft Office Word</Application>
  <DocSecurity>0</DocSecurity>
  <Lines>528</Lines>
  <Paragraphs>148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 Portneacov</dc:creator>
  <cp:keywords/>
  <dc:description/>
  <cp:lastModifiedBy>Sergiu Portneacov</cp:lastModifiedBy>
  <cp:revision>198</cp:revision>
  <dcterms:created xsi:type="dcterms:W3CDTF">2024-05-22T06:21:00Z</dcterms:created>
  <dcterms:modified xsi:type="dcterms:W3CDTF">2024-11-08T13:15:00Z</dcterms:modified>
</cp:coreProperties>
</file>